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961941">
      <w:pPr>
        <w:pStyle w:val="Title"/>
      </w:pPr>
      <w:sdt>
        <w:sdtPr>
          <w:alias w:val="Title:"/>
          <w:tag w:val="Title:"/>
          <w:id w:val="726351117"/>
          <w:placeholder>
            <w:docPart w:val="4295F1CA91494454972CF9FB7F1BBA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76BD3">
            <w:t xml:space="preserve">MOTOR SEQUENCE LEARNING TASK TO MEASURE </w:t>
          </w:r>
          <w:r w:rsidR="009E3C4F">
            <w:t xml:space="preserve">THE REACTION TIME OF </w:t>
          </w:r>
          <w:r w:rsidR="00876BD3">
            <w:t>SEQUENTIAL VS. RANDOMIZED TRIALS</w:t>
          </w:r>
        </w:sdtContent>
      </w:sdt>
    </w:p>
    <w:p w:rsidR="00B823AA" w:rsidRDefault="00CC74E8" w:rsidP="00B823AA">
      <w:pPr>
        <w:pStyle w:val="Title2"/>
      </w:pPr>
      <w:r>
        <w:t>Twarita Shah</w:t>
      </w:r>
    </w:p>
    <w:p w:rsidR="00E81978" w:rsidRDefault="00CC74E8" w:rsidP="00B823AA">
      <w:pPr>
        <w:pStyle w:val="Title2"/>
      </w:pPr>
      <w:r>
        <w:t>Ahmedabad University</w:t>
      </w:r>
    </w:p>
    <w:p w:rsidR="00CC74E8" w:rsidRDefault="009E3C4F" w:rsidP="00CC74E8">
      <w:pPr>
        <w:pStyle w:val="Title"/>
      </w:pPr>
      <w:r>
        <w:t>Professor Nithin George</w:t>
      </w:r>
    </w:p>
    <w:p w:rsidR="00CC74E8" w:rsidRDefault="009E3C4F" w:rsidP="00CC74E8">
      <w:pPr>
        <w:pStyle w:val="Title"/>
      </w:pPr>
      <w:r>
        <w:t>PSY310</w:t>
      </w:r>
    </w:p>
    <w:p w:rsidR="00E81978" w:rsidRDefault="009E3C4F" w:rsidP="00CC74E8">
      <w:pPr>
        <w:pStyle w:val="Title"/>
      </w:pPr>
      <w:r>
        <w:t xml:space="preserve">Lab in </w:t>
      </w:r>
      <w:r w:rsidR="00CC74E8">
        <w:t>Psychology</w:t>
      </w:r>
    </w:p>
    <w:p w:rsidR="00CC74E8" w:rsidRDefault="009E3C4F" w:rsidP="00CC74E8">
      <w:pPr>
        <w:pStyle w:val="Title"/>
      </w:pPr>
      <w:r>
        <w:t>REPORT</w:t>
      </w:r>
    </w:p>
    <w:p w:rsidR="00256FC4" w:rsidRDefault="00256FC4" w:rsidP="00CC74E8">
      <w:pPr>
        <w:pStyle w:val="Title"/>
      </w:pPr>
      <w:r>
        <w:t xml:space="preserve">Github Link: </w:t>
      </w:r>
      <w:r w:rsidRPr="00256FC4">
        <w:t>https://github.com/twaritashah/PSY310_TwaritaShah</w:t>
      </w:r>
    </w:p>
    <w:p w:rsidR="00E81978" w:rsidRDefault="00961941">
      <w:pPr>
        <w:pStyle w:val="SectionTitle"/>
      </w:pPr>
      <w:sdt>
        <w:sdtPr>
          <w:alias w:val="Section title:"/>
          <w:tag w:val="Section title:"/>
          <w:id w:val="984196707"/>
          <w:placeholder>
            <w:docPart w:val="7852907E1F824E97B4F0CCC278F8FD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76BD3">
            <w:rPr>
              <w:lang w:val="en-IN"/>
            </w:rPr>
            <w:t>MOTOR SEQUENCE LEARNING TASK TO MEASURE THE REACTION TIME OF SEQUENTIAL VS. RANDOMIZED TRIALS</w:t>
          </w:r>
        </w:sdtContent>
      </w:sdt>
    </w:p>
    <w:p w:rsidR="00517E23" w:rsidRDefault="00595D3B" w:rsidP="005B2003">
      <w:pPr>
        <w:jc w:val="both"/>
      </w:pPr>
      <w:r>
        <w:t>People frequently acquire knowledge</w:t>
      </w:r>
      <w:r w:rsidRPr="00595D3B">
        <w:t xml:space="preserve"> depending on which outcome is most likely to occur from a given stimulus. In other words, individuals form associations between a certain action</w:t>
      </w:r>
      <w:r w:rsidR="005B2003">
        <w:t>s</w:t>
      </w:r>
      <w:r w:rsidRPr="00595D3B">
        <w:t xml:space="preserve"> and consequence</w:t>
      </w:r>
      <w:r w:rsidR="005B2003">
        <w:t>s</w:t>
      </w:r>
      <w:r w:rsidRPr="00595D3B">
        <w:t>.</w:t>
      </w:r>
      <w:r>
        <w:t xml:space="preserve"> Hence, organisms observe the statistical recurrence of various contingencies in their surroundings and learn from them</w:t>
      </w:r>
      <w:r w:rsidRPr="00595D3B">
        <w:t>.</w:t>
      </w:r>
      <w:r w:rsidR="005A2A91">
        <w:t xml:space="preserve"> </w:t>
      </w:r>
      <w:r w:rsidR="00517E23">
        <w:t xml:space="preserve">In the past, there has been debate on the role of contingency in learning as compared to the classical or operant conditioning techniques. However, </w:t>
      </w:r>
      <w:r w:rsidR="00517E23" w:rsidRPr="00517E23">
        <w:t>Robert Rescorla established that learning is not always induced by pairing a conditioned stimulus (CS) with an unconditioned stimulus (UCS), and he asserted that the CS must denote a contingency.</w:t>
      </w:r>
      <w:r w:rsidR="005B2003">
        <w:t xml:space="preserve"> </w:t>
      </w:r>
      <w:r w:rsidR="00517E23">
        <w:t xml:space="preserve">Therefore, contingency or </w:t>
      </w:r>
      <w:r w:rsidR="00517E23" w:rsidRPr="00517E23">
        <w:rPr>
          <w:rFonts w:cstheme="minorHAnsi"/>
          <w:color w:val="333333"/>
          <w:shd w:val="clear" w:color="auto" w:fill="FCFCFC"/>
        </w:rPr>
        <w:t>the extent to which knowledge of one event reduces uncertainty about another</w:t>
      </w:r>
      <w:r w:rsidR="00517E23">
        <w:rPr>
          <w:rFonts w:cstheme="minorHAnsi"/>
          <w:color w:val="333333"/>
          <w:shd w:val="clear" w:color="auto" w:fill="FCFCFC"/>
        </w:rPr>
        <w:t xml:space="preserve"> </w:t>
      </w:r>
      <w:r w:rsidR="005B2003">
        <w:rPr>
          <w:rFonts w:cstheme="minorHAnsi"/>
          <w:color w:val="333333"/>
          <w:shd w:val="clear" w:color="auto" w:fill="FCFCFC"/>
        </w:rPr>
        <w:t>influences human learning</w:t>
      </w:r>
      <w:r w:rsidR="00517E23">
        <w:rPr>
          <w:rFonts w:cstheme="minorHAnsi"/>
          <w:color w:val="333333"/>
          <w:shd w:val="clear" w:color="auto" w:fill="FCFCFC"/>
        </w:rPr>
        <w:t xml:space="preserve">. </w:t>
      </w:r>
      <w:r w:rsidR="005B2003">
        <w:t>For example, in</w:t>
      </w:r>
      <w:r w:rsidR="00517E23">
        <w:t xml:space="preserve"> </w:t>
      </w:r>
      <w:r w:rsidR="005B2003">
        <w:t xml:space="preserve">this </w:t>
      </w:r>
      <w:r w:rsidR="00517E23">
        <w:t xml:space="preserve">experiment, the sequential contingency of the </w:t>
      </w:r>
      <w:r w:rsidR="005B2003">
        <w:t xml:space="preserve">stimuli </w:t>
      </w:r>
      <w:r w:rsidR="00517E23">
        <w:t>on the lines leads to faster and more acc</w:t>
      </w:r>
      <w:r w:rsidR="005B2003">
        <w:t xml:space="preserve">urate detection of its </w:t>
      </w:r>
      <w:r w:rsidR="00517E23">
        <w:t>location by participants.</w:t>
      </w:r>
    </w:p>
    <w:p w:rsidR="00E81978" w:rsidRDefault="00366C2C" w:rsidP="00366C2C">
      <w:pPr>
        <w:pStyle w:val="Heading1"/>
      </w:pPr>
      <w:r>
        <w:t>Method</w:t>
      </w:r>
    </w:p>
    <w:p w:rsidR="00366C2C" w:rsidRDefault="00366C2C" w:rsidP="006E1F82">
      <w:pPr>
        <w:jc w:val="both"/>
      </w:pPr>
      <w:r>
        <w:t>The aim of this</w:t>
      </w:r>
      <w:r w:rsidR="00876BD3">
        <w:t xml:space="preserve"> motor sequence task</w:t>
      </w:r>
      <w:r>
        <w:t xml:space="preserve"> experiment is to determine the</w:t>
      </w:r>
      <w:r w:rsidR="00256FC4">
        <w:t xml:space="preserve"> </w:t>
      </w:r>
      <w:r w:rsidR="00876BD3">
        <w:t xml:space="preserve">differences in the </w:t>
      </w:r>
      <w:r>
        <w:t>reaction time of the participant</w:t>
      </w:r>
      <w:r w:rsidR="00876BD3">
        <w:t xml:space="preserve"> by comparing</w:t>
      </w:r>
      <w:r w:rsidR="005B2003">
        <w:t xml:space="preserve"> their performance on the</w:t>
      </w:r>
      <w:r w:rsidR="00876BD3">
        <w:t xml:space="preserve"> </w:t>
      </w:r>
      <w:r w:rsidR="005B2003">
        <w:t>sequential and randomized trial conditions</w:t>
      </w:r>
      <w:r>
        <w:t xml:space="preserve">. </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Participant/s</w:t>
      </w:r>
    </w:p>
    <w:p w:rsidR="005B2003" w:rsidRPr="005B2003" w:rsidRDefault="00366C2C" w:rsidP="005B2003">
      <w:pPr>
        <w:jc w:val="both"/>
        <w:rPr>
          <w:rFonts w:ascii="Times New Roman" w:hAnsi="Times New Roman" w:cs="Times New Roman"/>
        </w:rPr>
      </w:pPr>
      <w:r w:rsidRPr="00FF5DDB">
        <w:rPr>
          <w:rFonts w:ascii="Times New Roman" w:hAnsi="Times New Roman" w:cs="Times New Roman"/>
        </w:rPr>
        <w:t>The test was perfo</w:t>
      </w:r>
      <w:r>
        <w:rPr>
          <w:rFonts w:ascii="Times New Roman" w:hAnsi="Times New Roman" w:cs="Times New Roman"/>
        </w:rPr>
        <w:t xml:space="preserve">rmed by the experimenter </w:t>
      </w:r>
      <w:r w:rsidRPr="00FF5DDB">
        <w:rPr>
          <w:rFonts w:ascii="Times New Roman" w:hAnsi="Times New Roman" w:cs="Times New Roman"/>
        </w:rPr>
        <w:t>as a part of the Lab in Psychology course at Ahmedabad University.</w:t>
      </w:r>
    </w:p>
    <w:p w:rsidR="005B2003" w:rsidRDefault="00366C2C" w:rsidP="005B2003">
      <w:pPr>
        <w:jc w:val="both"/>
        <w:rPr>
          <w:rFonts w:ascii="Times New Roman" w:hAnsi="Times New Roman" w:cs="Times New Roman"/>
          <w:b/>
        </w:rPr>
      </w:pPr>
      <w:r w:rsidRPr="00A84311">
        <w:rPr>
          <w:rFonts w:ascii="Times New Roman" w:hAnsi="Times New Roman" w:cs="Times New Roman"/>
          <w:b/>
        </w:rPr>
        <w:t>Materials</w:t>
      </w:r>
      <w:r w:rsidR="005B2003">
        <w:rPr>
          <w:rFonts w:ascii="Times New Roman" w:hAnsi="Times New Roman" w:cs="Times New Roman"/>
          <w:b/>
        </w:rPr>
        <w:t xml:space="preserve"> and Procedure</w:t>
      </w:r>
    </w:p>
    <w:p w:rsidR="005B2003" w:rsidRPr="005B2003" w:rsidRDefault="005B2003" w:rsidP="005B2003">
      <w:pPr>
        <w:jc w:val="both"/>
        <w:rPr>
          <w:rFonts w:ascii="Times New Roman" w:hAnsi="Times New Roman" w:cs="Times New Roman"/>
        </w:rPr>
      </w:pPr>
      <w:r w:rsidRPr="00FF5DDB">
        <w:rPr>
          <w:rFonts w:ascii="Times New Roman" w:hAnsi="Times New Roman" w:cs="Times New Roman"/>
        </w:rPr>
        <w:t>The experimenter received the video explaining the study 24 hrs befor</w:t>
      </w:r>
      <w:r>
        <w:rPr>
          <w:rFonts w:ascii="Times New Roman" w:hAnsi="Times New Roman" w:cs="Times New Roman"/>
        </w:rPr>
        <w:t xml:space="preserve">e it was created and performed. </w:t>
      </w:r>
      <w:r w:rsidRPr="00FF5DDB">
        <w:rPr>
          <w:rFonts w:ascii="Times New Roman" w:hAnsi="Times New Roman" w:cs="Times New Roman"/>
        </w:rPr>
        <w:t>The material used during the cre</w:t>
      </w:r>
      <w:r>
        <w:rPr>
          <w:rFonts w:ascii="Times New Roman" w:hAnsi="Times New Roman" w:cs="Times New Roman"/>
        </w:rPr>
        <w:t xml:space="preserve">ation of the experiment was the </w:t>
      </w:r>
      <w:r w:rsidRPr="00FF5DDB">
        <w:rPr>
          <w:rFonts w:ascii="Times New Roman" w:hAnsi="Times New Roman" w:cs="Times New Roman"/>
        </w:rPr>
        <w:t xml:space="preserve">experimenter’s personal laptop equipped with the latest version of PsychoPy. </w:t>
      </w:r>
    </w:p>
    <w:p w:rsidR="00AD196A" w:rsidRDefault="00366C2C" w:rsidP="00AD196A">
      <w:pPr>
        <w:jc w:val="both"/>
        <w:rPr>
          <w:rFonts w:ascii="Times New Roman" w:hAnsi="Times New Roman" w:cs="Times New Roman"/>
        </w:rPr>
      </w:pPr>
      <w:r w:rsidRPr="00FF5DDB">
        <w:rPr>
          <w:rFonts w:ascii="Times New Roman" w:hAnsi="Times New Roman" w:cs="Times New Roman"/>
        </w:rPr>
        <w:t>The experimenter followed along the instructions of the professor to formulate the task on PsychoPy.</w:t>
      </w:r>
      <w:r w:rsidR="0061761B">
        <w:rPr>
          <w:rFonts w:ascii="Times New Roman" w:hAnsi="Times New Roman" w:cs="Times New Roman"/>
        </w:rPr>
        <w:t xml:space="preserve"> Using the ‘stimuli’ option a cross-shaped polygon indicator was added for the duration of 1 second. </w:t>
      </w:r>
      <w:r w:rsidR="00AD196A">
        <w:rPr>
          <w:rFonts w:ascii="Times New Roman" w:hAnsi="Times New Roman" w:cs="Times New Roman"/>
        </w:rPr>
        <w:t xml:space="preserve">Then, a rectangular polygon was added which would appear at 1 second and stay for infinite duration, its size, position and orientation were adjusted according to the requirements of the task. This component was then copied to create a total of 4 polygons, which differed in the positions at which they would appear. These positions ranged from -150 pixels from center to +150 pixels (-150, -50, 50, 150). One more polygon was added, which was triangular in shape and was set to appear randomly on the top of any of the rectangular polygons at the time of 2 seconds and stay for infinite duration. </w:t>
      </w:r>
    </w:p>
    <w:p w:rsidR="006E1F82" w:rsidRDefault="00AD196A" w:rsidP="006E1F82">
      <w:pPr>
        <w:jc w:val="both"/>
        <w:rPr>
          <w:rFonts w:ascii="Times New Roman" w:hAnsi="Times New Roman" w:cs="Times New Roman"/>
        </w:rPr>
      </w:pPr>
      <w:r>
        <w:rPr>
          <w:rFonts w:ascii="Times New Roman" w:hAnsi="Times New Roman" w:cs="Times New Roman"/>
        </w:rPr>
        <w:t>Furthermore, a keyboard response of (z, x, c, v) was added where each of the keys represented a rectangular polygon. Then, an excel sheet defining the functions</w:t>
      </w:r>
      <w:r w:rsidR="00921D68">
        <w:rPr>
          <w:rFonts w:ascii="Times New Roman" w:hAnsi="Times New Roman" w:cs="Times New Roman"/>
        </w:rPr>
        <w:t xml:space="preserve"> as follows,</w:t>
      </w:r>
      <w:r>
        <w:rPr>
          <w:rFonts w:ascii="Times New Roman" w:hAnsi="Times New Roman" w:cs="Times New Roman"/>
        </w:rPr>
        <w:t xml:space="preserve"> </w:t>
      </w:r>
      <w:r w:rsidR="006E1F82">
        <w:rPr>
          <w:rFonts w:ascii="Times New Roman" w:hAnsi="Times New Roman" w:cs="Times New Roman"/>
        </w:rPr>
        <w:t>was</w:t>
      </w:r>
      <w:r>
        <w:rPr>
          <w:rFonts w:ascii="Times New Roman" w:hAnsi="Times New Roman" w:cs="Times New Roman"/>
        </w:rPr>
        <w:t xml:space="preserve"> added to the trial</w:t>
      </w:r>
      <w:r w:rsidR="006E1F82">
        <w:rPr>
          <w:rFonts w:ascii="Times New Roman" w:hAnsi="Times New Roman" w:cs="Times New Roman"/>
        </w:rPr>
        <w:t>.</w:t>
      </w:r>
    </w:p>
    <w:p w:rsidR="00AD196A" w:rsidRDefault="00AD196A" w:rsidP="00AD196A">
      <w:pPr>
        <w:jc w:val="center"/>
        <w:rPr>
          <w:rFonts w:ascii="Times New Roman" w:hAnsi="Times New Roman" w:cs="Times New Roman"/>
        </w:rPr>
      </w:pPr>
      <w:r w:rsidRPr="00AD196A">
        <w:rPr>
          <w:rFonts w:ascii="Times New Roman" w:hAnsi="Times New Roman" w:cs="Times New Roman"/>
          <w:noProof/>
          <w:lang w:val="en-IN" w:eastAsia="en-IN"/>
        </w:rPr>
        <w:drawing>
          <wp:inline distT="0" distB="0" distL="0" distR="0" wp14:anchorId="5538B913" wp14:editId="0A1DB495">
            <wp:extent cx="1851162" cy="1394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810" cy="1407376"/>
                    </a:xfrm>
                    <a:prstGeom prst="rect">
                      <a:avLst/>
                    </a:prstGeom>
                  </pic:spPr>
                </pic:pic>
              </a:graphicData>
            </a:graphic>
          </wp:inline>
        </w:drawing>
      </w:r>
    </w:p>
    <w:p w:rsidR="00AD196A" w:rsidRDefault="00AD196A" w:rsidP="00AD196A">
      <w:pPr>
        <w:jc w:val="center"/>
        <w:rPr>
          <w:rFonts w:ascii="Times New Roman" w:hAnsi="Times New Roman" w:cs="Times New Roman"/>
        </w:rPr>
      </w:pPr>
      <w:r>
        <w:rPr>
          <w:rFonts w:ascii="Times New Roman" w:hAnsi="Times New Roman" w:cs="Times New Roman"/>
        </w:rPr>
        <w:t>Image 1.</w:t>
      </w:r>
    </w:p>
    <w:p w:rsidR="00AD196A" w:rsidRDefault="006B1431" w:rsidP="00AD196A">
      <w:pPr>
        <w:jc w:val="both"/>
        <w:rPr>
          <w:rFonts w:ascii="Times New Roman" w:hAnsi="Times New Roman" w:cs="Times New Roman"/>
        </w:rPr>
      </w:pPr>
      <w:r>
        <w:rPr>
          <w:rFonts w:ascii="Times New Roman" w:hAnsi="Times New Roman" w:cs="Times New Roman"/>
        </w:rPr>
        <w:t>For the first trial, the loop properties were set to sequential and the number of repeats were 24 which would lead to 96 trials. Then, another trial was created with the exact same conditions, where the only difference was in the type of loop. In this case, it was set to FullRandom (randomized) trials. Hence, experiment was divided into two conditions each with 96 trials for each of them.</w:t>
      </w:r>
    </w:p>
    <w:p w:rsidR="006E1F82" w:rsidRPr="006E1F82" w:rsidRDefault="006E1F82" w:rsidP="006E1F82">
      <w:pPr>
        <w:jc w:val="both"/>
      </w:pPr>
      <w:r w:rsidRPr="00FF5DDB">
        <w:rPr>
          <w:rFonts w:ascii="Times New Roman" w:hAnsi="Times New Roman" w:cs="Times New Roman"/>
        </w:rPr>
        <w:t>Lastly, the experiment was given a test run to see whether it worked reliably before the actual trials started.</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Testing Conditions</w:t>
      </w:r>
    </w:p>
    <w:p w:rsidR="00366C2C" w:rsidRDefault="00366C2C" w:rsidP="00366C2C">
      <w:pPr>
        <w:jc w:val="both"/>
        <w:rPr>
          <w:rFonts w:ascii="Times New Roman" w:hAnsi="Times New Roman" w:cs="Times New Roman"/>
        </w:rPr>
      </w:pPr>
      <w:r>
        <w:rPr>
          <w:rFonts w:ascii="Times New Roman" w:hAnsi="Times New Roman" w:cs="Times New Roman"/>
        </w:rPr>
        <w:t>The par</w:t>
      </w:r>
      <w:r w:rsidR="00876BD3">
        <w:rPr>
          <w:rFonts w:ascii="Times New Roman" w:hAnsi="Times New Roman" w:cs="Times New Roman"/>
        </w:rPr>
        <w:t>ticipant was told to perform 96</w:t>
      </w:r>
      <w:r w:rsidRPr="00FF5DDB">
        <w:rPr>
          <w:rFonts w:ascii="Times New Roman" w:hAnsi="Times New Roman" w:cs="Times New Roman"/>
        </w:rPr>
        <w:t xml:space="preserve"> trials</w:t>
      </w:r>
      <w:r w:rsidR="00876BD3">
        <w:rPr>
          <w:rFonts w:ascii="Times New Roman" w:hAnsi="Times New Roman" w:cs="Times New Roman"/>
        </w:rPr>
        <w:t xml:space="preserve"> for each condition</w:t>
      </w:r>
      <w:r w:rsidRPr="00FF5DDB">
        <w:rPr>
          <w:rFonts w:ascii="Times New Roman" w:hAnsi="Times New Roman" w:cs="Times New Roman"/>
        </w:rPr>
        <w:t xml:space="preserve"> in one session. Hence, </w:t>
      </w:r>
      <w:r w:rsidR="00876BD3">
        <w:rPr>
          <w:rFonts w:ascii="Times New Roman" w:hAnsi="Times New Roman" w:cs="Times New Roman"/>
        </w:rPr>
        <w:t xml:space="preserve">she was told to ensure that she was </w:t>
      </w:r>
      <w:r w:rsidRPr="00FF5DDB">
        <w:rPr>
          <w:rFonts w:ascii="Times New Roman" w:hAnsi="Times New Roman" w:cs="Times New Roman"/>
        </w:rPr>
        <w:t>no</w:t>
      </w:r>
      <w:r>
        <w:rPr>
          <w:rFonts w:ascii="Times New Roman" w:hAnsi="Times New Roman" w:cs="Times New Roman"/>
        </w:rPr>
        <w:t xml:space="preserve">t </w:t>
      </w:r>
      <w:r w:rsidR="00876BD3">
        <w:rPr>
          <w:rFonts w:ascii="Times New Roman" w:hAnsi="Times New Roman" w:cs="Times New Roman"/>
        </w:rPr>
        <w:t>distracted or disturbed by her</w:t>
      </w:r>
      <w:r w:rsidRPr="00FF5DDB">
        <w:rPr>
          <w:rFonts w:ascii="Times New Roman" w:hAnsi="Times New Roman" w:cs="Times New Roman"/>
        </w:rPr>
        <w:t xml:space="preserve"> surroundings and could perform the task continuously without breaks. These conditions were met sufficiently.</w:t>
      </w:r>
    </w:p>
    <w:p w:rsidR="00366C2C" w:rsidRPr="007104CC" w:rsidRDefault="00366C2C" w:rsidP="00366C2C">
      <w:pPr>
        <w:jc w:val="both"/>
        <w:rPr>
          <w:rFonts w:ascii="Times New Roman" w:hAnsi="Times New Roman" w:cs="Times New Roman"/>
          <w:b/>
        </w:rPr>
      </w:pPr>
      <w:r w:rsidRPr="007104CC">
        <w:rPr>
          <w:rFonts w:ascii="Times New Roman" w:hAnsi="Times New Roman" w:cs="Times New Roman"/>
          <w:b/>
        </w:rPr>
        <w:t>Data Collection</w:t>
      </w:r>
    </w:p>
    <w:p w:rsidR="0061761B" w:rsidRDefault="00366C2C" w:rsidP="006E1F82">
      <w:pPr>
        <w:jc w:val="both"/>
        <w:rPr>
          <w:rFonts w:ascii="Times New Roman" w:eastAsia="Times New Roman" w:hAnsi="Times New Roman" w:cs="Times New Roman"/>
          <w:kern w:val="0"/>
          <w:lang w:val="en-IN" w:eastAsia="en-IN"/>
        </w:rPr>
      </w:pPr>
      <w:r w:rsidRPr="00FF5DDB">
        <w:rPr>
          <w:rFonts w:ascii="Times New Roman" w:hAnsi="Times New Roman" w:cs="Times New Roman"/>
        </w:rPr>
        <w:t xml:space="preserve">PsychoPy directly stores the data it gathers during the experiment in a new Excel file within a predefined folder. Hence, the data was stored reliably and then, cleaned to retain values related </w:t>
      </w:r>
      <w:r>
        <w:rPr>
          <w:rFonts w:ascii="Times New Roman" w:hAnsi="Times New Roman" w:cs="Times New Roman"/>
        </w:rPr>
        <w:t xml:space="preserve">to the </w:t>
      </w:r>
      <w:r w:rsidR="00876BD3">
        <w:rPr>
          <w:rFonts w:ascii="Times New Roman" w:hAnsi="Times New Roman" w:cs="Times New Roman"/>
        </w:rPr>
        <w:t xml:space="preserve">motor sequence </w:t>
      </w:r>
      <w:r>
        <w:rPr>
          <w:rFonts w:ascii="Times New Roman" w:hAnsi="Times New Roman" w:cs="Times New Roman"/>
        </w:rPr>
        <w:t>task</w:t>
      </w:r>
      <w:r w:rsidRPr="00FF5DDB">
        <w:rPr>
          <w:rFonts w:ascii="Times New Roman" w:hAnsi="Times New Roman" w:cs="Times New Roman"/>
        </w:rPr>
        <w:t>.</w:t>
      </w:r>
      <w:r>
        <w:rPr>
          <w:rFonts w:ascii="Times New Roman" w:hAnsi="Times New Roman" w:cs="Times New Roman"/>
        </w:rPr>
        <w:t xml:space="preserve"> The data was categorized by the e</w:t>
      </w:r>
      <w:r w:rsidR="00876BD3">
        <w:rPr>
          <w:rFonts w:ascii="Times New Roman" w:hAnsi="Times New Roman" w:cs="Times New Roman"/>
        </w:rPr>
        <w:t>xperimenter into reaction times and conditions</w:t>
      </w:r>
      <w:r>
        <w:rPr>
          <w:rFonts w:ascii="Times New Roman" w:hAnsi="Times New Roman" w:cs="Times New Roman"/>
        </w:rPr>
        <w:t xml:space="preserve">. These values were then used to calculate the </w:t>
      </w:r>
      <w:r w:rsidR="00876BD3">
        <w:rPr>
          <w:rFonts w:ascii="Times New Roman" w:hAnsi="Times New Roman" w:cs="Times New Roman"/>
        </w:rPr>
        <w:t>mean RT of</w:t>
      </w:r>
      <w:r>
        <w:rPr>
          <w:rFonts w:ascii="Times New Roman" w:hAnsi="Times New Roman" w:cs="Times New Roman"/>
        </w:rPr>
        <w:t xml:space="preserve"> the participant</w:t>
      </w:r>
      <w:r w:rsidR="00876BD3">
        <w:rPr>
          <w:rFonts w:ascii="Times New Roman" w:hAnsi="Times New Roman" w:cs="Times New Roman"/>
        </w:rPr>
        <w:t xml:space="preserve"> for each condition as well as the difference between them</w:t>
      </w:r>
      <w:r>
        <w:rPr>
          <w:rFonts w:ascii="Times New Roman" w:hAnsi="Times New Roman" w:cs="Times New Roman"/>
        </w:rPr>
        <w:t>.</w:t>
      </w:r>
    </w:p>
    <w:p w:rsidR="006E1F82" w:rsidRDefault="006E1F82" w:rsidP="006E1F82">
      <w:pPr>
        <w:jc w:val="center"/>
        <w:rPr>
          <w:rFonts w:ascii="Times New Roman" w:eastAsia="Times New Roman" w:hAnsi="Times New Roman" w:cs="Times New Roman"/>
          <w:b/>
          <w:kern w:val="0"/>
          <w:lang w:val="en-IN" w:eastAsia="en-IN"/>
        </w:rPr>
      </w:pPr>
      <w:r w:rsidRPr="006E1F82">
        <w:rPr>
          <w:rFonts w:ascii="Times New Roman" w:eastAsia="Times New Roman" w:hAnsi="Times New Roman" w:cs="Times New Roman"/>
          <w:b/>
          <w:kern w:val="0"/>
          <w:lang w:val="en-IN" w:eastAsia="en-IN"/>
        </w:rPr>
        <w:t>Results</w:t>
      </w:r>
    </w:p>
    <w:p w:rsidR="00E53097" w:rsidRPr="00474679" w:rsidRDefault="00E53097" w:rsidP="00474679">
      <w:pPr>
        <w:jc w:val="both"/>
        <w:rPr>
          <w:rFonts w:ascii="Calibri" w:eastAsia="Times New Roman" w:hAnsi="Calibri" w:cs="Calibri"/>
          <w:b/>
          <w:bCs/>
          <w:color w:val="000000"/>
          <w:kern w:val="0"/>
          <w:sz w:val="22"/>
          <w:szCs w:val="22"/>
          <w:lang w:val="en-IN" w:eastAsia="en-IN"/>
        </w:rPr>
      </w:pPr>
      <w:r>
        <w:rPr>
          <w:rFonts w:ascii="Times New Roman" w:eastAsia="Times New Roman" w:hAnsi="Times New Roman" w:cs="Times New Roman"/>
          <w:kern w:val="0"/>
          <w:lang w:val="en-IN" w:eastAsia="en-IN"/>
        </w:rPr>
        <w:t>Th</w:t>
      </w:r>
      <w:r w:rsidR="00876BD3">
        <w:rPr>
          <w:rFonts w:ascii="Times New Roman" w:eastAsia="Times New Roman" w:hAnsi="Times New Roman" w:cs="Times New Roman"/>
          <w:kern w:val="0"/>
          <w:lang w:val="en-IN" w:eastAsia="en-IN"/>
        </w:rPr>
        <w:t>e mean reaction time for the 96</w:t>
      </w:r>
      <w:r>
        <w:rPr>
          <w:rFonts w:ascii="Times New Roman" w:eastAsia="Times New Roman" w:hAnsi="Times New Roman" w:cs="Times New Roman"/>
          <w:kern w:val="0"/>
          <w:lang w:val="en-IN" w:eastAsia="en-IN"/>
        </w:rPr>
        <w:t xml:space="preserve"> trials of the</w:t>
      </w:r>
      <w:r w:rsidR="00876BD3">
        <w:rPr>
          <w:rFonts w:ascii="Times New Roman" w:eastAsia="Times New Roman" w:hAnsi="Times New Roman" w:cs="Times New Roman"/>
          <w:kern w:val="0"/>
          <w:lang w:val="en-IN" w:eastAsia="en-IN"/>
        </w:rPr>
        <w:t xml:space="preserve"> sequential condition o</w:t>
      </w:r>
      <w:r w:rsidR="005B2003">
        <w:rPr>
          <w:rFonts w:ascii="Times New Roman" w:eastAsia="Times New Roman" w:hAnsi="Times New Roman" w:cs="Times New Roman"/>
          <w:kern w:val="0"/>
          <w:lang w:val="en-IN" w:eastAsia="en-IN"/>
        </w:rPr>
        <w:t>f the experiment wa</w:t>
      </w:r>
      <w:r w:rsidR="00876BD3">
        <w:rPr>
          <w:rFonts w:ascii="Times New Roman" w:eastAsia="Times New Roman" w:hAnsi="Times New Roman" w:cs="Times New Roman"/>
          <w:kern w:val="0"/>
          <w:lang w:val="en-IN" w:eastAsia="en-IN"/>
        </w:rPr>
        <w:t xml:space="preserve">s </w:t>
      </w:r>
      <w:r w:rsidR="00876BD3" w:rsidRPr="00876BD3">
        <w:rPr>
          <w:rFonts w:eastAsia="Times New Roman" w:cstheme="minorHAnsi"/>
          <w:b/>
          <w:bCs/>
          <w:color w:val="000000"/>
          <w:kern w:val="0"/>
          <w:lang w:val="en-IN" w:eastAsia="en-IN"/>
        </w:rPr>
        <w:t>0.394185</w:t>
      </w:r>
      <w:r w:rsidR="00474679">
        <w:rPr>
          <w:rFonts w:eastAsia="Times New Roman" w:cstheme="minorHAnsi"/>
          <w:b/>
          <w:bCs/>
          <w:color w:val="000000"/>
          <w:kern w:val="0"/>
          <w:lang w:val="en-IN" w:eastAsia="en-IN"/>
        </w:rPr>
        <w:t xml:space="preserve"> seconds</w:t>
      </w:r>
      <w:r w:rsidR="00876BD3">
        <w:rPr>
          <w:rFonts w:ascii="Times New Roman" w:eastAsia="Times New Roman" w:hAnsi="Times New Roman" w:cs="Times New Roman"/>
          <w:color w:val="000000"/>
          <w:kern w:val="0"/>
          <w:lang w:val="en-IN" w:eastAsia="en-IN"/>
        </w:rPr>
        <w:t xml:space="preserve">, while the mean reaction time for the 96 trials of the randomized condition was </w:t>
      </w:r>
      <w:r w:rsidR="00876BD3" w:rsidRPr="00876BD3">
        <w:rPr>
          <w:rFonts w:eastAsia="Times New Roman" w:cstheme="minorHAnsi"/>
          <w:b/>
          <w:bCs/>
          <w:color w:val="000000"/>
          <w:kern w:val="0"/>
          <w:lang w:val="en-IN" w:eastAsia="en-IN"/>
        </w:rPr>
        <w:t>0.520633</w:t>
      </w:r>
      <w:r w:rsidR="00474679">
        <w:rPr>
          <w:rFonts w:eastAsia="Times New Roman" w:cstheme="minorHAnsi"/>
          <w:b/>
          <w:bCs/>
          <w:color w:val="000000"/>
          <w:kern w:val="0"/>
          <w:lang w:val="en-IN" w:eastAsia="en-IN"/>
        </w:rPr>
        <w:t xml:space="preserve"> seconds</w:t>
      </w:r>
      <w:r w:rsidR="00876BD3" w:rsidRPr="00876BD3">
        <w:rPr>
          <w:rFonts w:eastAsia="Times New Roman" w:cstheme="minorHAnsi"/>
          <w:b/>
          <w:bCs/>
          <w:color w:val="000000"/>
          <w:kern w:val="0"/>
          <w:lang w:val="en-IN" w:eastAsia="en-IN"/>
        </w:rPr>
        <w:t>.</w:t>
      </w:r>
      <w:r w:rsidR="00474679">
        <w:rPr>
          <w:rFonts w:ascii="Calibri" w:eastAsia="Times New Roman" w:hAnsi="Calibri" w:cs="Calibri"/>
          <w:b/>
          <w:bCs/>
          <w:color w:val="000000"/>
          <w:kern w:val="0"/>
          <w:sz w:val="22"/>
          <w:szCs w:val="22"/>
          <w:lang w:val="en-IN" w:eastAsia="en-IN"/>
        </w:rPr>
        <w:t xml:space="preserve"> </w:t>
      </w:r>
      <w:r w:rsidR="005B2003">
        <w:rPr>
          <w:rFonts w:ascii="Times New Roman" w:eastAsia="Times New Roman" w:hAnsi="Times New Roman" w:cs="Times New Roman"/>
          <w:color w:val="000000"/>
          <w:kern w:val="0"/>
          <w:lang w:val="en-IN" w:eastAsia="en-IN"/>
        </w:rPr>
        <w:t>T</w:t>
      </w:r>
      <w:r w:rsidR="00A666EC">
        <w:rPr>
          <w:rFonts w:ascii="Times New Roman" w:eastAsia="Times New Roman" w:hAnsi="Times New Roman" w:cs="Times New Roman"/>
          <w:color w:val="000000"/>
          <w:kern w:val="0"/>
          <w:lang w:val="en-IN" w:eastAsia="en-IN"/>
        </w:rPr>
        <w:t xml:space="preserve">he mean </w:t>
      </w:r>
      <w:r w:rsidR="005B2003">
        <w:rPr>
          <w:rFonts w:ascii="Times New Roman" w:eastAsia="Times New Roman" w:hAnsi="Times New Roman" w:cs="Times New Roman"/>
          <w:color w:val="000000"/>
          <w:kern w:val="0"/>
          <w:lang w:val="en-IN" w:eastAsia="en-IN"/>
        </w:rPr>
        <w:t xml:space="preserve">RTs </w:t>
      </w:r>
      <w:r w:rsidR="00A666EC">
        <w:rPr>
          <w:rFonts w:ascii="Times New Roman" w:eastAsia="Times New Roman" w:hAnsi="Times New Roman" w:cs="Times New Roman"/>
          <w:color w:val="000000"/>
          <w:kern w:val="0"/>
          <w:lang w:val="en-IN" w:eastAsia="en-IN"/>
        </w:rPr>
        <w:t>of</w:t>
      </w:r>
      <w:r w:rsidR="00876BD3">
        <w:rPr>
          <w:rFonts w:ascii="Times New Roman" w:eastAsia="Times New Roman" w:hAnsi="Times New Roman" w:cs="Times New Roman"/>
          <w:color w:val="000000"/>
          <w:kern w:val="0"/>
          <w:lang w:val="en-IN" w:eastAsia="en-IN"/>
        </w:rPr>
        <w:t xml:space="preserve"> the two</w:t>
      </w:r>
      <w:r w:rsidR="00A666EC">
        <w:rPr>
          <w:rFonts w:ascii="Times New Roman" w:eastAsia="Times New Roman" w:hAnsi="Times New Roman" w:cs="Times New Roman"/>
          <w:color w:val="000000"/>
          <w:kern w:val="0"/>
          <w:lang w:val="en-IN" w:eastAsia="en-IN"/>
        </w:rPr>
        <w:t xml:space="preserve"> different </w:t>
      </w:r>
      <w:r w:rsidR="00876BD3">
        <w:rPr>
          <w:rFonts w:ascii="Times New Roman" w:eastAsia="Times New Roman" w:hAnsi="Times New Roman" w:cs="Times New Roman"/>
          <w:color w:val="000000"/>
          <w:kern w:val="0"/>
          <w:lang w:val="en-IN" w:eastAsia="en-IN"/>
        </w:rPr>
        <w:t xml:space="preserve">conditions </w:t>
      </w:r>
      <w:r w:rsidR="00474679">
        <w:rPr>
          <w:rFonts w:ascii="Times New Roman" w:eastAsia="Times New Roman" w:hAnsi="Times New Roman" w:cs="Times New Roman"/>
          <w:color w:val="000000"/>
          <w:kern w:val="0"/>
          <w:lang w:val="en-IN" w:eastAsia="en-IN"/>
        </w:rPr>
        <w:t>are compared in the graph below</w:t>
      </w:r>
      <w:r w:rsidR="00A666EC">
        <w:rPr>
          <w:rFonts w:ascii="Times New Roman" w:eastAsia="Times New Roman" w:hAnsi="Times New Roman" w:cs="Times New Roman"/>
          <w:color w:val="000000"/>
          <w:kern w:val="0"/>
          <w:lang w:val="en-IN" w:eastAsia="en-IN"/>
        </w:rPr>
        <w:t>.</w:t>
      </w:r>
      <w:r w:rsidR="000E604D">
        <w:rPr>
          <w:rFonts w:ascii="Times New Roman" w:eastAsia="Times New Roman" w:hAnsi="Times New Roman" w:cs="Times New Roman"/>
          <w:color w:val="000000"/>
          <w:kern w:val="0"/>
          <w:lang w:val="en-IN" w:eastAsia="en-IN"/>
        </w:rPr>
        <w:t xml:space="preserve"> </w:t>
      </w:r>
    </w:p>
    <w:p w:rsidR="00474679" w:rsidRPr="00876BD3" w:rsidRDefault="00474679" w:rsidP="00474679">
      <w:pPr>
        <w:ind w:firstLine="0"/>
        <w:jc w:val="center"/>
        <w:rPr>
          <w:rFonts w:ascii="Calibri" w:eastAsia="Times New Roman" w:hAnsi="Calibri" w:cs="Calibri"/>
          <w:b/>
          <w:bCs/>
          <w:color w:val="000000"/>
          <w:kern w:val="0"/>
          <w:sz w:val="22"/>
          <w:szCs w:val="22"/>
          <w:lang w:val="en-IN" w:eastAsia="en-IN"/>
        </w:rPr>
      </w:pPr>
      <w:r w:rsidRPr="00474679">
        <w:rPr>
          <w:rFonts w:ascii="Calibri" w:eastAsia="Times New Roman" w:hAnsi="Calibri" w:cs="Calibri"/>
          <w:b/>
          <w:bCs/>
          <w:noProof/>
          <w:color w:val="000000"/>
          <w:kern w:val="0"/>
          <w:sz w:val="22"/>
          <w:szCs w:val="22"/>
          <w:lang w:val="en-IN" w:eastAsia="en-IN"/>
        </w:rPr>
        <w:drawing>
          <wp:inline distT="0" distB="0" distL="0" distR="0" wp14:anchorId="719695D8" wp14:editId="199DA8F9">
            <wp:extent cx="457200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0186" cy="2425091"/>
                    </a:xfrm>
                    <a:prstGeom prst="rect">
                      <a:avLst/>
                    </a:prstGeom>
                  </pic:spPr>
                </pic:pic>
              </a:graphicData>
            </a:graphic>
          </wp:inline>
        </w:drawing>
      </w:r>
    </w:p>
    <w:p w:rsidR="00A666EC" w:rsidRDefault="00A666EC" w:rsidP="00474679">
      <w:pPr>
        <w:ind w:firstLine="0"/>
        <w:jc w:val="center"/>
        <w:rPr>
          <w:rFonts w:ascii="Times New Roman" w:eastAsia="Times New Roman" w:hAnsi="Times New Roman" w:cs="Times New Roman"/>
          <w:color w:val="000000"/>
          <w:kern w:val="0"/>
          <w:sz w:val="22"/>
          <w:szCs w:val="22"/>
          <w:lang w:val="en-IN" w:eastAsia="en-IN"/>
        </w:rPr>
      </w:pPr>
      <w:r>
        <w:rPr>
          <w:rFonts w:ascii="Times New Roman" w:eastAsia="Times New Roman" w:hAnsi="Times New Roman" w:cs="Times New Roman"/>
          <w:color w:val="000000"/>
          <w:kern w:val="0"/>
          <w:sz w:val="22"/>
          <w:szCs w:val="22"/>
          <w:lang w:val="en-IN" w:eastAsia="en-IN"/>
        </w:rPr>
        <w:t>Graph 1</w:t>
      </w:r>
      <w:r w:rsidR="00474679">
        <w:rPr>
          <w:rFonts w:ascii="Times New Roman" w:eastAsia="Times New Roman" w:hAnsi="Times New Roman" w:cs="Times New Roman"/>
          <w:color w:val="000000"/>
          <w:kern w:val="0"/>
          <w:sz w:val="22"/>
          <w:szCs w:val="22"/>
          <w:lang w:val="en-IN" w:eastAsia="en-IN"/>
        </w:rPr>
        <w:t>.</w:t>
      </w:r>
    </w:p>
    <w:p w:rsidR="00E53097" w:rsidRPr="00876BD3" w:rsidRDefault="00876BD3" w:rsidP="00876BD3">
      <w:pPr>
        <w:jc w:val="both"/>
        <w:rPr>
          <w:rFonts w:ascii="Calibri" w:eastAsia="Times New Roman" w:hAnsi="Calibri" w:cs="Calibri"/>
          <w:b/>
          <w:bCs/>
          <w:color w:val="000000"/>
          <w:kern w:val="0"/>
          <w:sz w:val="22"/>
          <w:szCs w:val="22"/>
          <w:lang w:val="en-IN" w:eastAsia="en-IN"/>
        </w:rPr>
      </w:pPr>
      <w:r>
        <w:rPr>
          <w:rFonts w:ascii="Times New Roman" w:eastAsia="Times New Roman" w:hAnsi="Times New Roman" w:cs="Times New Roman"/>
          <w:color w:val="000000"/>
          <w:kern w:val="0"/>
          <w:lang w:val="en-IN" w:eastAsia="en-IN"/>
        </w:rPr>
        <w:t>Meanwhile, it can be consistently observed that the reaction time for randomized trials is higher than that for sequential trials</w:t>
      </w:r>
      <w:r w:rsidR="00A666EC">
        <w:rPr>
          <w:rFonts w:ascii="Calibri" w:eastAsia="Times New Roman" w:hAnsi="Calibri" w:cs="Calibri"/>
          <w:color w:val="000000"/>
          <w:kern w:val="0"/>
          <w:sz w:val="22"/>
          <w:szCs w:val="22"/>
          <w:lang w:val="en-IN" w:eastAsia="en-IN"/>
        </w:rPr>
        <w:t>.</w:t>
      </w:r>
      <w:r>
        <w:rPr>
          <w:rFonts w:ascii="Calibri" w:eastAsia="Times New Roman" w:hAnsi="Calibri" w:cs="Calibri"/>
          <w:color w:val="000000"/>
          <w:kern w:val="0"/>
          <w:sz w:val="22"/>
          <w:szCs w:val="22"/>
          <w:lang w:val="en-IN" w:eastAsia="en-IN"/>
        </w:rPr>
        <w:t xml:space="preserve"> </w:t>
      </w:r>
      <w:r>
        <w:rPr>
          <w:rFonts w:eastAsia="Times New Roman" w:cstheme="minorHAnsi"/>
          <w:color w:val="000000"/>
          <w:kern w:val="0"/>
          <w:lang w:val="en-IN" w:eastAsia="en-IN"/>
        </w:rPr>
        <w:t>Hence, when we calculate the difference between their reaction times</w:t>
      </w:r>
      <w:r w:rsidR="00474679">
        <w:rPr>
          <w:rFonts w:eastAsia="Times New Roman" w:cstheme="minorHAnsi"/>
          <w:color w:val="000000"/>
          <w:kern w:val="0"/>
          <w:lang w:val="en-IN" w:eastAsia="en-IN"/>
        </w:rPr>
        <w:t>,</w:t>
      </w:r>
      <w:r>
        <w:rPr>
          <w:rFonts w:eastAsia="Times New Roman" w:cstheme="minorHAnsi"/>
          <w:color w:val="000000"/>
          <w:kern w:val="0"/>
          <w:lang w:val="en-IN" w:eastAsia="en-IN"/>
        </w:rPr>
        <w:t xml:space="preserve"> we find that it is </w:t>
      </w:r>
      <w:r w:rsidRPr="00876BD3">
        <w:rPr>
          <w:rFonts w:eastAsia="Times New Roman" w:cstheme="minorHAnsi"/>
          <w:b/>
          <w:bCs/>
          <w:color w:val="000000"/>
          <w:kern w:val="0"/>
          <w:lang w:val="en-IN" w:eastAsia="en-IN"/>
        </w:rPr>
        <w:t>0.126448</w:t>
      </w:r>
      <w:r w:rsidR="00474679">
        <w:rPr>
          <w:rFonts w:eastAsia="Times New Roman" w:cstheme="minorHAnsi"/>
          <w:b/>
          <w:bCs/>
          <w:color w:val="000000"/>
          <w:kern w:val="0"/>
          <w:lang w:val="en-IN" w:eastAsia="en-IN"/>
        </w:rPr>
        <w:t xml:space="preserve"> seconds.</w:t>
      </w:r>
      <w:r w:rsidR="005B2003">
        <w:rPr>
          <w:rFonts w:eastAsia="Times New Roman" w:cstheme="minorHAnsi"/>
          <w:b/>
          <w:bCs/>
          <w:color w:val="000000"/>
          <w:kern w:val="0"/>
          <w:lang w:val="en-IN" w:eastAsia="en-IN"/>
        </w:rPr>
        <w:t xml:space="preserve"> </w:t>
      </w:r>
      <w:r w:rsidR="005B2003">
        <w:rPr>
          <w:rFonts w:ascii="Times New Roman" w:eastAsia="Times New Roman" w:hAnsi="Times New Roman" w:cs="Times New Roman"/>
          <w:color w:val="000000"/>
          <w:kern w:val="0"/>
          <w:lang w:val="en-IN" w:eastAsia="en-IN"/>
        </w:rPr>
        <w:t>Please note that all 96 trials</w:t>
      </w:r>
      <w:r w:rsidR="005B2003">
        <w:rPr>
          <w:rFonts w:ascii="Times New Roman" w:eastAsia="Times New Roman" w:hAnsi="Times New Roman" w:cs="Times New Roman"/>
          <w:color w:val="000000"/>
          <w:kern w:val="0"/>
          <w:lang w:val="en-IN" w:eastAsia="en-IN"/>
        </w:rPr>
        <w:t xml:space="preserve"> for each condition</w:t>
      </w:r>
      <w:r w:rsidR="005B2003">
        <w:rPr>
          <w:rFonts w:ascii="Times New Roman" w:eastAsia="Times New Roman" w:hAnsi="Times New Roman" w:cs="Times New Roman"/>
          <w:color w:val="000000"/>
          <w:kern w:val="0"/>
          <w:lang w:val="en-IN" w:eastAsia="en-IN"/>
        </w:rPr>
        <w:t xml:space="preserve"> have been used as all responses were correct.</w:t>
      </w:r>
    </w:p>
    <w:p w:rsidR="00366C2C" w:rsidRDefault="000A2900" w:rsidP="000A2900">
      <w:pPr>
        <w:jc w:val="center"/>
        <w:rPr>
          <w:rFonts w:ascii="Times New Roman" w:hAnsi="Times New Roman" w:cs="Times New Roman"/>
          <w:b/>
        </w:rPr>
      </w:pPr>
      <w:r w:rsidRPr="000A2900">
        <w:rPr>
          <w:rFonts w:ascii="Times New Roman" w:hAnsi="Times New Roman" w:cs="Times New Roman"/>
          <w:b/>
        </w:rPr>
        <w:t>Discussion</w:t>
      </w:r>
    </w:p>
    <w:p w:rsidR="00F9006F" w:rsidRDefault="00517E23" w:rsidP="00F9006F">
      <w:pPr>
        <w:jc w:val="both"/>
      </w:pPr>
      <w:r>
        <w:t>The</w:t>
      </w:r>
      <w:r w:rsidR="00F9006F">
        <w:t xml:space="preserve"> consistent</w:t>
      </w:r>
      <w:r>
        <w:t xml:space="preserve"> difference in the reaction times of the two conditions results from the high contingency of the</w:t>
      </w:r>
      <w:r w:rsidR="00F9006F">
        <w:t xml:space="preserve"> stimuli</w:t>
      </w:r>
      <w:r>
        <w:t xml:space="preserve"> to appear in a particular order on the lines in the sequential condition, allowing the participant to easily predict and prepare to respond by pressing the concerned key. </w:t>
      </w:r>
      <w:r w:rsidR="00F9006F">
        <w:t xml:space="preserve">This perception of the statistical regularity of the stimuli leads to a faster reaction time. </w:t>
      </w:r>
    </w:p>
    <w:p w:rsidR="00517E23" w:rsidRDefault="00F9006F" w:rsidP="00F9006F">
      <w:pPr>
        <w:jc w:val="both"/>
      </w:pPr>
      <w:r w:rsidRPr="00F9006F">
        <w:t xml:space="preserve">In study designs where the same participants are repeatedly exposed to the same conditions, treatments, or stimuli, counterbalancing is a technique that enables a researcher to control the effects of </w:t>
      </w:r>
      <w:r w:rsidR="00372E0A">
        <w:t xml:space="preserve">extraneous </w:t>
      </w:r>
      <w:r w:rsidRPr="00F9006F">
        <w:t>factors</w:t>
      </w:r>
      <w:r w:rsidR="00372E0A">
        <w:t xml:space="preserve"> like practice and familiarity with a task </w:t>
      </w:r>
      <w:r w:rsidRPr="00F9006F">
        <w:t>that can create order and sequence effects.</w:t>
      </w:r>
      <w:r>
        <w:t xml:space="preserve"> </w:t>
      </w:r>
      <w:r w:rsidRPr="00F9006F">
        <w:t>The systematic alteration of the conditions' order within a study is referred to as counterbalan</w:t>
      </w:r>
      <w:r w:rsidR="005B2003">
        <w:t>cing, and it improves the intern</w:t>
      </w:r>
      <w:r w:rsidRPr="00F9006F">
        <w:t>al validity of the study.</w:t>
      </w:r>
      <w:r w:rsidR="00372E0A">
        <w:t xml:space="preserve"> Hence, by counterbalancing the orders of the conditions the experimenter can get rid of the general carryover effects that happen due to recurring exposure to the experimental task.</w:t>
      </w: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5B2003" w:rsidRDefault="005B2003" w:rsidP="00372E0A">
      <w:pPr>
        <w:ind w:firstLine="0"/>
        <w:jc w:val="center"/>
      </w:pPr>
    </w:p>
    <w:p w:rsidR="00E81978" w:rsidRDefault="00DA3725" w:rsidP="00372E0A">
      <w:pPr>
        <w:ind w:firstLine="0"/>
        <w:jc w:val="center"/>
      </w:pPr>
      <w:bookmarkStart w:id="0" w:name="_GoBack"/>
      <w:bookmarkEnd w:id="0"/>
      <w:r>
        <w:t>REFERENCES</w:t>
      </w:r>
    </w:p>
    <w:p w:rsidR="00F9006F" w:rsidRDefault="00F9006F" w:rsidP="00372E0A">
      <w:pPr>
        <w:jc w:val="both"/>
      </w:pPr>
      <w:r>
        <w:t>Schmidt, J.R. (2012). Human Contingency Learning. In: Seel, N.M. (eds) Encyclopedia of the Sciences of Learning. Springer, Boston, MA. https://doi.or</w:t>
      </w:r>
      <w:r w:rsidR="00372E0A">
        <w:t>g/10.1007/978-1-4419-1428-6_646</w:t>
      </w:r>
    </w:p>
    <w:p w:rsidR="00F9006F" w:rsidRDefault="00F9006F" w:rsidP="00372E0A">
      <w:pPr>
        <w:jc w:val="both"/>
      </w:pPr>
      <w:r>
        <w:t>Gallistel, C.R. (2012). Contingency in Learning. In: Seel, N.M. (eds) Encyclopedia of the Sciences of Learning. Springer, Boston, MA. https://doi.or</w:t>
      </w:r>
      <w:r w:rsidR="00372E0A">
        <w:t>g/10.1007/978-1-4419-1428-6_135</w:t>
      </w:r>
    </w:p>
    <w:p w:rsidR="00F9006F" w:rsidRDefault="00F9006F" w:rsidP="00372E0A">
      <w:pPr>
        <w:jc w:val="both"/>
      </w:pPr>
      <w:r>
        <w:t>Rescorla, R. A. (1988). Pavlovian conditioning: It's not what you think it is. American Psychologist, 43(3), 151–160. https://doi</w:t>
      </w:r>
      <w:r w:rsidR="00372E0A">
        <w:t>.org/10.1037/0003-066X.43.3.151</w:t>
      </w:r>
    </w:p>
    <w:p w:rsidR="00F9006F" w:rsidRDefault="00F9006F" w:rsidP="00F9006F">
      <w:pPr>
        <w:jc w:val="both"/>
      </w:pPr>
      <w:r>
        <w:t>Corriero, E. (2017). Counterbalancing. In M. Allen (Ed.), The sage encyclopedia of communication research methods (pp. 278-281). SAGE Publications, Inc, https://dx.doi.org/10.4135/9781483381411.n103</w:t>
      </w:r>
    </w:p>
    <w:p w:rsidR="00DA3725" w:rsidRPr="00DA3725" w:rsidRDefault="00DA3725" w:rsidP="00DA3725">
      <w:pPr>
        <w:jc w:val="both"/>
        <w:rPr>
          <w:rFonts w:ascii="Times New Roman" w:hAnsi="Times New Roman" w:cs="Times New Roman"/>
        </w:rPr>
      </w:pPr>
    </w:p>
    <w:sectPr w:rsidR="00DA3725" w:rsidRPr="00DA3725">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941" w:rsidRDefault="00961941">
      <w:pPr>
        <w:spacing w:line="240" w:lineRule="auto"/>
      </w:pPr>
      <w:r>
        <w:separator/>
      </w:r>
    </w:p>
    <w:p w:rsidR="00961941" w:rsidRDefault="00961941"/>
  </w:endnote>
  <w:endnote w:type="continuationSeparator" w:id="0">
    <w:p w:rsidR="00961941" w:rsidRDefault="00961941">
      <w:pPr>
        <w:spacing w:line="240" w:lineRule="auto"/>
      </w:pPr>
      <w:r>
        <w:continuationSeparator/>
      </w:r>
    </w:p>
    <w:p w:rsidR="00961941" w:rsidRDefault="00961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941" w:rsidRDefault="00961941">
      <w:pPr>
        <w:spacing w:line="240" w:lineRule="auto"/>
      </w:pPr>
      <w:r>
        <w:separator/>
      </w:r>
    </w:p>
    <w:p w:rsidR="00961941" w:rsidRDefault="00961941"/>
  </w:footnote>
  <w:footnote w:type="continuationSeparator" w:id="0">
    <w:p w:rsidR="00961941" w:rsidRDefault="00961941">
      <w:pPr>
        <w:spacing w:line="240" w:lineRule="auto"/>
      </w:pPr>
      <w:r>
        <w:continuationSeparator/>
      </w:r>
    </w:p>
    <w:p w:rsidR="00961941" w:rsidRDefault="0096194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961941">
    <w:pPr>
      <w:pStyle w:val="Header"/>
    </w:pPr>
    <w:sdt>
      <w:sdtPr>
        <w:rPr>
          <w:rStyle w:val="Strong"/>
        </w:rPr>
        <w:alias w:val="Running head"/>
        <w:tag w:val=""/>
        <w:id w:val="12739865"/>
        <w:placeholder>
          <w:docPart w:val="724FE3AA2A794EF5AA4DF58E3F8FA8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6BD3">
          <w:rPr>
            <w:rStyle w:val="Strong"/>
            <w:lang w:val="en-IN"/>
          </w:rPr>
          <w:t>MOTOR SEQUENCE LEARNING TASK</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B2003">
      <w:rPr>
        <w:rStyle w:val="Strong"/>
        <w:noProof/>
      </w:rPr>
      <w:t>5</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76BD3">
          <w:rPr>
            <w:rStyle w:val="Strong"/>
          </w:rPr>
          <w:t>MOTOR SEQUENCE LEARNING TASK</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619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4F"/>
    <w:rsid w:val="000767A8"/>
    <w:rsid w:val="000A2900"/>
    <w:rsid w:val="000D3F41"/>
    <w:rsid w:val="000E604D"/>
    <w:rsid w:val="00256FC4"/>
    <w:rsid w:val="002A2C3A"/>
    <w:rsid w:val="00355DCA"/>
    <w:rsid w:val="0035792B"/>
    <w:rsid w:val="00366C2C"/>
    <w:rsid w:val="00372E0A"/>
    <w:rsid w:val="0039373F"/>
    <w:rsid w:val="003E5721"/>
    <w:rsid w:val="00430505"/>
    <w:rsid w:val="00446A64"/>
    <w:rsid w:val="00474679"/>
    <w:rsid w:val="00517E23"/>
    <w:rsid w:val="00551A02"/>
    <w:rsid w:val="005534FA"/>
    <w:rsid w:val="00595D3B"/>
    <w:rsid w:val="005A2A91"/>
    <w:rsid w:val="005B2003"/>
    <w:rsid w:val="005D3A03"/>
    <w:rsid w:val="0061761B"/>
    <w:rsid w:val="00657C5B"/>
    <w:rsid w:val="006B1431"/>
    <w:rsid w:val="006E1F82"/>
    <w:rsid w:val="007A5EA4"/>
    <w:rsid w:val="008002C0"/>
    <w:rsid w:val="008302AF"/>
    <w:rsid w:val="00857E4A"/>
    <w:rsid w:val="00876BD3"/>
    <w:rsid w:val="008B6834"/>
    <w:rsid w:val="008C5323"/>
    <w:rsid w:val="00921D68"/>
    <w:rsid w:val="00937828"/>
    <w:rsid w:val="00961941"/>
    <w:rsid w:val="009A6A3B"/>
    <w:rsid w:val="009E3C4F"/>
    <w:rsid w:val="00A21DBB"/>
    <w:rsid w:val="00A666EC"/>
    <w:rsid w:val="00AD196A"/>
    <w:rsid w:val="00B607E4"/>
    <w:rsid w:val="00B823AA"/>
    <w:rsid w:val="00BA45DB"/>
    <w:rsid w:val="00BF4184"/>
    <w:rsid w:val="00C0601E"/>
    <w:rsid w:val="00C31D30"/>
    <w:rsid w:val="00C772C3"/>
    <w:rsid w:val="00CA3F79"/>
    <w:rsid w:val="00CC74E8"/>
    <w:rsid w:val="00CD6E39"/>
    <w:rsid w:val="00CE2C12"/>
    <w:rsid w:val="00CF6E91"/>
    <w:rsid w:val="00D32F5D"/>
    <w:rsid w:val="00D85B68"/>
    <w:rsid w:val="00DA3725"/>
    <w:rsid w:val="00E53097"/>
    <w:rsid w:val="00E6004D"/>
    <w:rsid w:val="00E81978"/>
    <w:rsid w:val="00F379B7"/>
    <w:rsid w:val="00F525FA"/>
    <w:rsid w:val="00F77852"/>
    <w:rsid w:val="00F9006F"/>
    <w:rsid w:val="00FF2002"/>
    <w:rsid w:val="00FF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F7AA0"/>
  <w15:chartTrackingRefBased/>
  <w15:docId w15:val="{E9DE09E2-1926-4723-B91F-CC23E5EF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A372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6414">
      <w:bodyDiv w:val="1"/>
      <w:marLeft w:val="0"/>
      <w:marRight w:val="0"/>
      <w:marTop w:val="0"/>
      <w:marBottom w:val="0"/>
      <w:divBdr>
        <w:top w:val="none" w:sz="0" w:space="0" w:color="auto"/>
        <w:left w:val="none" w:sz="0" w:space="0" w:color="auto"/>
        <w:bottom w:val="none" w:sz="0" w:space="0" w:color="auto"/>
        <w:right w:val="none" w:sz="0" w:space="0" w:color="auto"/>
      </w:divBdr>
    </w:div>
    <w:div w:id="78406338">
      <w:bodyDiv w:val="1"/>
      <w:marLeft w:val="0"/>
      <w:marRight w:val="0"/>
      <w:marTop w:val="0"/>
      <w:marBottom w:val="0"/>
      <w:divBdr>
        <w:top w:val="none" w:sz="0" w:space="0" w:color="auto"/>
        <w:left w:val="none" w:sz="0" w:space="0" w:color="auto"/>
        <w:bottom w:val="none" w:sz="0" w:space="0" w:color="auto"/>
        <w:right w:val="none" w:sz="0" w:space="0" w:color="auto"/>
      </w:divBdr>
    </w:div>
    <w:div w:id="1208114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154594">
      <w:bodyDiv w:val="1"/>
      <w:marLeft w:val="0"/>
      <w:marRight w:val="0"/>
      <w:marTop w:val="0"/>
      <w:marBottom w:val="0"/>
      <w:divBdr>
        <w:top w:val="none" w:sz="0" w:space="0" w:color="auto"/>
        <w:left w:val="none" w:sz="0" w:space="0" w:color="auto"/>
        <w:bottom w:val="none" w:sz="0" w:space="0" w:color="auto"/>
        <w:right w:val="none" w:sz="0" w:space="0" w:color="auto"/>
      </w:divBdr>
    </w:div>
    <w:div w:id="531964200">
      <w:bodyDiv w:val="1"/>
      <w:marLeft w:val="0"/>
      <w:marRight w:val="0"/>
      <w:marTop w:val="0"/>
      <w:marBottom w:val="0"/>
      <w:divBdr>
        <w:top w:val="none" w:sz="0" w:space="0" w:color="auto"/>
        <w:left w:val="none" w:sz="0" w:space="0" w:color="auto"/>
        <w:bottom w:val="none" w:sz="0" w:space="0" w:color="auto"/>
        <w:right w:val="none" w:sz="0" w:space="0" w:color="auto"/>
      </w:divBdr>
    </w:div>
    <w:div w:id="5889315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007186">
      <w:bodyDiv w:val="1"/>
      <w:marLeft w:val="0"/>
      <w:marRight w:val="0"/>
      <w:marTop w:val="0"/>
      <w:marBottom w:val="0"/>
      <w:divBdr>
        <w:top w:val="none" w:sz="0" w:space="0" w:color="auto"/>
        <w:left w:val="none" w:sz="0" w:space="0" w:color="auto"/>
        <w:bottom w:val="none" w:sz="0" w:space="0" w:color="auto"/>
        <w:right w:val="none" w:sz="0" w:space="0" w:color="auto"/>
      </w:divBdr>
    </w:div>
    <w:div w:id="792361240">
      <w:bodyDiv w:val="1"/>
      <w:marLeft w:val="0"/>
      <w:marRight w:val="0"/>
      <w:marTop w:val="0"/>
      <w:marBottom w:val="0"/>
      <w:divBdr>
        <w:top w:val="none" w:sz="0" w:space="0" w:color="auto"/>
        <w:left w:val="none" w:sz="0" w:space="0" w:color="auto"/>
        <w:bottom w:val="none" w:sz="0" w:space="0" w:color="auto"/>
        <w:right w:val="none" w:sz="0" w:space="0" w:color="auto"/>
      </w:divBdr>
    </w:div>
    <w:div w:id="9494346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969136">
      <w:bodyDiv w:val="1"/>
      <w:marLeft w:val="0"/>
      <w:marRight w:val="0"/>
      <w:marTop w:val="0"/>
      <w:marBottom w:val="0"/>
      <w:divBdr>
        <w:top w:val="none" w:sz="0" w:space="0" w:color="auto"/>
        <w:left w:val="none" w:sz="0" w:space="0" w:color="auto"/>
        <w:bottom w:val="none" w:sz="0" w:space="0" w:color="auto"/>
        <w:right w:val="none" w:sz="0" w:space="0" w:color="auto"/>
      </w:divBdr>
      <w:divsChild>
        <w:div w:id="90518731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75485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45461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9079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7530131">
      <w:bodyDiv w:val="1"/>
      <w:marLeft w:val="0"/>
      <w:marRight w:val="0"/>
      <w:marTop w:val="0"/>
      <w:marBottom w:val="0"/>
      <w:divBdr>
        <w:top w:val="none" w:sz="0" w:space="0" w:color="auto"/>
        <w:left w:val="none" w:sz="0" w:space="0" w:color="auto"/>
        <w:bottom w:val="none" w:sz="0" w:space="0" w:color="auto"/>
        <w:right w:val="none" w:sz="0" w:space="0" w:color="auto"/>
      </w:divBdr>
    </w:div>
    <w:div w:id="208197721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9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95F1CA91494454972CF9FB7F1BBA96"/>
        <w:category>
          <w:name w:val="General"/>
          <w:gallery w:val="placeholder"/>
        </w:category>
        <w:types>
          <w:type w:val="bbPlcHdr"/>
        </w:types>
        <w:behaviors>
          <w:behavior w:val="content"/>
        </w:behaviors>
        <w:guid w:val="{4EB0DB20-5C05-4AFF-A8EB-7873495C8D88}"/>
      </w:docPartPr>
      <w:docPartBody>
        <w:p w:rsidR="003F4609" w:rsidRDefault="00AD5CD0">
          <w:pPr>
            <w:pStyle w:val="4295F1CA91494454972CF9FB7F1BBA96"/>
          </w:pPr>
          <w:r>
            <w:t>[Title Here, up to 12 Words, on One to Two Lines]</w:t>
          </w:r>
        </w:p>
      </w:docPartBody>
    </w:docPart>
    <w:docPart>
      <w:docPartPr>
        <w:name w:val="7852907E1F824E97B4F0CCC278F8FD02"/>
        <w:category>
          <w:name w:val="General"/>
          <w:gallery w:val="placeholder"/>
        </w:category>
        <w:types>
          <w:type w:val="bbPlcHdr"/>
        </w:types>
        <w:behaviors>
          <w:behavior w:val="content"/>
        </w:behaviors>
        <w:guid w:val="{E2FC3DF3-1C9D-464F-8BDB-C15AFC54D2A8}"/>
      </w:docPartPr>
      <w:docPartBody>
        <w:p w:rsidR="003F4609" w:rsidRDefault="00AD5CD0">
          <w:pPr>
            <w:pStyle w:val="7852907E1F824E97B4F0CCC278F8FD02"/>
          </w:pPr>
          <w:r>
            <w:t>[Title Here, up to 12 Words, on One to Two Lines]</w:t>
          </w:r>
        </w:p>
      </w:docPartBody>
    </w:docPart>
    <w:docPart>
      <w:docPartPr>
        <w:name w:val="724FE3AA2A794EF5AA4DF58E3F8FA8A2"/>
        <w:category>
          <w:name w:val="General"/>
          <w:gallery w:val="placeholder"/>
        </w:category>
        <w:types>
          <w:type w:val="bbPlcHdr"/>
        </w:types>
        <w:behaviors>
          <w:behavior w:val="content"/>
        </w:behaviors>
        <w:guid w:val="{DC945CD3-F126-4B95-A0FE-A8BDEA6FD22E}"/>
      </w:docPartPr>
      <w:docPartBody>
        <w:p w:rsidR="003F4609" w:rsidRDefault="00AD5CD0">
          <w:pPr>
            <w:pStyle w:val="724FE3AA2A794EF5AA4DF58E3F8FA8A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D0"/>
    <w:rsid w:val="000C3CCC"/>
    <w:rsid w:val="001661FE"/>
    <w:rsid w:val="003F4609"/>
    <w:rsid w:val="00430D4C"/>
    <w:rsid w:val="00774118"/>
    <w:rsid w:val="00920F9E"/>
    <w:rsid w:val="00AD5CD0"/>
    <w:rsid w:val="00B85661"/>
    <w:rsid w:val="00D23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95F1CA91494454972CF9FB7F1BBA96">
    <w:name w:val="4295F1CA91494454972CF9FB7F1BBA96"/>
  </w:style>
  <w:style w:type="paragraph" w:customStyle="1" w:styleId="49A569DC00E742D9A5B3FB2407353421">
    <w:name w:val="49A569DC00E742D9A5B3FB2407353421"/>
  </w:style>
  <w:style w:type="paragraph" w:customStyle="1" w:styleId="DA9DD53BEE504AA79A241BA8DF0BDC33">
    <w:name w:val="DA9DD53BEE504AA79A241BA8DF0BDC33"/>
  </w:style>
  <w:style w:type="paragraph" w:customStyle="1" w:styleId="7852907E1F824E97B4F0CCC278F8FD02">
    <w:name w:val="7852907E1F824E97B4F0CCC278F8FD02"/>
  </w:style>
  <w:style w:type="character" w:styleId="Emphasis">
    <w:name w:val="Emphasis"/>
    <w:basedOn w:val="DefaultParagraphFont"/>
    <w:uiPriority w:val="4"/>
    <w:unhideWhenUsed/>
    <w:qFormat/>
    <w:rPr>
      <w:i/>
      <w:iCs/>
    </w:rPr>
  </w:style>
  <w:style w:type="paragraph" w:customStyle="1" w:styleId="94E20BAEB4084509925E5892AF8E8AA2">
    <w:name w:val="94E20BAEB4084509925E5892AF8E8AA2"/>
  </w:style>
  <w:style w:type="paragraph" w:customStyle="1" w:styleId="0B7DC5DB523D4EC78BB3DC49B2C71DDC">
    <w:name w:val="0B7DC5DB523D4EC78BB3DC49B2C71DDC"/>
  </w:style>
  <w:style w:type="paragraph" w:customStyle="1" w:styleId="C594056B98CB4EAFAEB91432252D87DF">
    <w:name w:val="C594056B98CB4EAFAEB91432252D87DF"/>
  </w:style>
  <w:style w:type="paragraph" w:customStyle="1" w:styleId="C975C6943EA8410A9F64E795A0A5A041">
    <w:name w:val="C975C6943EA8410A9F64E795A0A5A041"/>
  </w:style>
  <w:style w:type="paragraph" w:customStyle="1" w:styleId="07D05AE2E5CE428391BEED502E43412A">
    <w:name w:val="07D05AE2E5CE428391BEED502E43412A"/>
  </w:style>
  <w:style w:type="paragraph" w:customStyle="1" w:styleId="0453B36C29834D75BBF91EAA4CBBA9FA">
    <w:name w:val="0453B36C29834D75BBF91EAA4CBBA9FA"/>
  </w:style>
  <w:style w:type="paragraph" w:customStyle="1" w:styleId="F17101497839408DB5D92E76020955A6">
    <w:name w:val="F17101497839408DB5D92E76020955A6"/>
  </w:style>
  <w:style w:type="paragraph" w:customStyle="1" w:styleId="7E2B18C98AB54C00A9EFDD6BCABE1A4D">
    <w:name w:val="7E2B18C98AB54C00A9EFDD6BCABE1A4D"/>
  </w:style>
  <w:style w:type="paragraph" w:customStyle="1" w:styleId="987B2A2F11434923B93D44DDD591A80F">
    <w:name w:val="987B2A2F11434923B93D44DDD591A80F"/>
  </w:style>
  <w:style w:type="paragraph" w:customStyle="1" w:styleId="E44C4EFB0BB2414E80C61E192069FAE3">
    <w:name w:val="E44C4EFB0BB2414E80C61E192069FAE3"/>
  </w:style>
  <w:style w:type="paragraph" w:customStyle="1" w:styleId="EA1B2EEBEDD44472B89A9F662614A5FA">
    <w:name w:val="EA1B2EEBEDD44472B89A9F662614A5FA"/>
  </w:style>
  <w:style w:type="paragraph" w:customStyle="1" w:styleId="73C23E3B183F40FFA6EA35776A44F81B">
    <w:name w:val="73C23E3B183F40FFA6EA35776A44F81B"/>
  </w:style>
  <w:style w:type="paragraph" w:customStyle="1" w:styleId="A669F68C88904154980F01BA9C98D271">
    <w:name w:val="A669F68C88904154980F01BA9C98D271"/>
  </w:style>
  <w:style w:type="paragraph" w:customStyle="1" w:styleId="E86485D2045A47D3BE35FAF2E43D1254">
    <w:name w:val="E86485D2045A47D3BE35FAF2E43D1254"/>
  </w:style>
  <w:style w:type="paragraph" w:customStyle="1" w:styleId="C4964FC84ED247A3B79DD23B4B777E7B">
    <w:name w:val="C4964FC84ED247A3B79DD23B4B777E7B"/>
  </w:style>
  <w:style w:type="paragraph" w:customStyle="1" w:styleId="F8BD252CBAAC40D0AA2F86DCAD0FC411">
    <w:name w:val="F8BD252CBAAC40D0AA2F86DCAD0FC411"/>
  </w:style>
  <w:style w:type="paragraph" w:customStyle="1" w:styleId="61BFB8299ACE437898AD1240C0EF8D0E">
    <w:name w:val="61BFB8299ACE437898AD1240C0EF8D0E"/>
  </w:style>
  <w:style w:type="paragraph" w:customStyle="1" w:styleId="D01AF7D7856143E7A9A43BF4253A3026">
    <w:name w:val="D01AF7D7856143E7A9A43BF4253A3026"/>
  </w:style>
  <w:style w:type="paragraph" w:customStyle="1" w:styleId="02AA0780EB9C4F14B007080E2CA27D40">
    <w:name w:val="02AA0780EB9C4F14B007080E2CA27D40"/>
  </w:style>
  <w:style w:type="paragraph" w:customStyle="1" w:styleId="89523D2D2D884893B7DFC009226385D5">
    <w:name w:val="89523D2D2D884893B7DFC009226385D5"/>
  </w:style>
  <w:style w:type="paragraph" w:customStyle="1" w:styleId="191C80A751254CC6BA4627DEF6D71A83">
    <w:name w:val="191C80A751254CC6BA4627DEF6D71A83"/>
  </w:style>
  <w:style w:type="paragraph" w:customStyle="1" w:styleId="DC0950EE7432425B98E1710CC142DE6C">
    <w:name w:val="DC0950EE7432425B98E1710CC142DE6C"/>
  </w:style>
  <w:style w:type="paragraph" w:customStyle="1" w:styleId="FED5EA90341048BF95FA6AF46D327D6E">
    <w:name w:val="FED5EA90341048BF95FA6AF46D327D6E"/>
  </w:style>
  <w:style w:type="paragraph" w:customStyle="1" w:styleId="D7B8581BBD334B98B55DE0D065AC34A9">
    <w:name w:val="D7B8581BBD334B98B55DE0D065AC34A9"/>
  </w:style>
  <w:style w:type="paragraph" w:customStyle="1" w:styleId="AF089DC4AE6B4079928674C455AB7E7F">
    <w:name w:val="AF089DC4AE6B4079928674C455AB7E7F"/>
  </w:style>
  <w:style w:type="paragraph" w:customStyle="1" w:styleId="6B3FF21E754E4CF485D3779500F911D3">
    <w:name w:val="6B3FF21E754E4CF485D3779500F911D3"/>
  </w:style>
  <w:style w:type="paragraph" w:customStyle="1" w:styleId="EACB6EC95996477B80385158B19BBCAF">
    <w:name w:val="EACB6EC95996477B80385158B19BBCAF"/>
  </w:style>
  <w:style w:type="paragraph" w:customStyle="1" w:styleId="107498A45FFE4BA7B517930DA89E0A5A">
    <w:name w:val="107498A45FFE4BA7B517930DA89E0A5A"/>
  </w:style>
  <w:style w:type="paragraph" w:customStyle="1" w:styleId="D5E13A1AEF9346F995CF956ADDCC20DA">
    <w:name w:val="D5E13A1AEF9346F995CF956ADDCC20DA"/>
  </w:style>
  <w:style w:type="paragraph" w:customStyle="1" w:styleId="11154139EAAE4F0C8A7B1BCA725A273A">
    <w:name w:val="11154139EAAE4F0C8A7B1BCA725A273A"/>
  </w:style>
  <w:style w:type="paragraph" w:customStyle="1" w:styleId="4810606F320044D1AEFC64305138615D">
    <w:name w:val="4810606F320044D1AEFC64305138615D"/>
  </w:style>
  <w:style w:type="paragraph" w:customStyle="1" w:styleId="DAFEB864D72545228B36697B44FF69D6">
    <w:name w:val="DAFEB864D72545228B36697B44FF69D6"/>
  </w:style>
  <w:style w:type="paragraph" w:customStyle="1" w:styleId="B5FF46A1334C45ECA93F55DE1C63C017">
    <w:name w:val="B5FF46A1334C45ECA93F55DE1C63C017"/>
  </w:style>
  <w:style w:type="paragraph" w:customStyle="1" w:styleId="A4CF8840B59B4F35B1F345F89CDAC110">
    <w:name w:val="A4CF8840B59B4F35B1F345F89CDAC110"/>
  </w:style>
  <w:style w:type="paragraph" w:customStyle="1" w:styleId="E938EEB5305447F69F138E716E226638">
    <w:name w:val="E938EEB5305447F69F138E716E226638"/>
  </w:style>
  <w:style w:type="paragraph" w:customStyle="1" w:styleId="CACBCE8C40B04E05BBB5F6C11D528565">
    <w:name w:val="CACBCE8C40B04E05BBB5F6C11D528565"/>
  </w:style>
  <w:style w:type="paragraph" w:customStyle="1" w:styleId="7FD2E2454A234EE5AAF5C43821796049">
    <w:name w:val="7FD2E2454A234EE5AAF5C43821796049"/>
  </w:style>
  <w:style w:type="paragraph" w:customStyle="1" w:styleId="93D295E2292847BAAD416CBCC6064670">
    <w:name w:val="93D295E2292847BAAD416CBCC6064670"/>
  </w:style>
  <w:style w:type="paragraph" w:customStyle="1" w:styleId="EA183498D8BE42DFAEF6FD306EC34406">
    <w:name w:val="EA183498D8BE42DFAEF6FD306EC34406"/>
  </w:style>
  <w:style w:type="paragraph" w:customStyle="1" w:styleId="00C822AF39BF41688A606869EC09884B">
    <w:name w:val="00C822AF39BF41688A606869EC09884B"/>
  </w:style>
  <w:style w:type="paragraph" w:customStyle="1" w:styleId="1B6AE46E82474D5E9840C41474F12945">
    <w:name w:val="1B6AE46E82474D5E9840C41474F12945"/>
  </w:style>
  <w:style w:type="paragraph" w:customStyle="1" w:styleId="FDEBE13227DA4D618316C2DE09DF0208">
    <w:name w:val="FDEBE13227DA4D618316C2DE09DF0208"/>
  </w:style>
  <w:style w:type="paragraph" w:customStyle="1" w:styleId="78FB5FE3E2A2415BB17BD59A7CA4C560">
    <w:name w:val="78FB5FE3E2A2415BB17BD59A7CA4C560"/>
  </w:style>
  <w:style w:type="paragraph" w:customStyle="1" w:styleId="73DD7C48A8FD41E0A6B91843C8899AA8">
    <w:name w:val="73DD7C48A8FD41E0A6B91843C8899AA8"/>
  </w:style>
  <w:style w:type="paragraph" w:customStyle="1" w:styleId="1ECDCF0FF2F44EB6952E63B34D693AF3">
    <w:name w:val="1ECDCF0FF2F44EB6952E63B34D693AF3"/>
  </w:style>
  <w:style w:type="paragraph" w:customStyle="1" w:styleId="F739786E7D284AEEB5D794E1FA9BDFF7">
    <w:name w:val="F739786E7D284AEEB5D794E1FA9BDFF7"/>
  </w:style>
  <w:style w:type="paragraph" w:customStyle="1" w:styleId="06005643884C49F9BE04B2A33FB4E24D">
    <w:name w:val="06005643884C49F9BE04B2A33FB4E24D"/>
  </w:style>
  <w:style w:type="paragraph" w:customStyle="1" w:styleId="17DC5A3B49134326AC3ED9779422427B">
    <w:name w:val="17DC5A3B49134326AC3ED9779422427B"/>
  </w:style>
  <w:style w:type="paragraph" w:customStyle="1" w:styleId="D1C3FC0686FA4F38BE4DEA979FA7BFC6">
    <w:name w:val="D1C3FC0686FA4F38BE4DEA979FA7BFC6"/>
  </w:style>
  <w:style w:type="paragraph" w:customStyle="1" w:styleId="0E2823BABA164B949E9FD80F50675D49">
    <w:name w:val="0E2823BABA164B949E9FD80F50675D49"/>
  </w:style>
  <w:style w:type="paragraph" w:customStyle="1" w:styleId="D9A6B7E6E85A4021BC9A1E7C667BA1A6">
    <w:name w:val="D9A6B7E6E85A4021BC9A1E7C667BA1A6"/>
  </w:style>
  <w:style w:type="paragraph" w:customStyle="1" w:styleId="16BA1050133C4027BAE518CDCFE0668E">
    <w:name w:val="16BA1050133C4027BAE518CDCFE0668E"/>
  </w:style>
  <w:style w:type="paragraph" w:customStyle="1" w:styleId="0298CC335F37425486E494C8CB5B100D">
    <w:name w:val="0298CC335F37425486E494C8CB5B100D"/>
  </w:style>
  <w:style w:type="paragraph" w:customStyle="1" w:styleId="724FE3AA2A794EF5AA4DF58E3F8FA8A2">
    <w:name w:val="724FE3AA2A794EF5AA4DF58E3F8FA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MOTOR SEQUENCE LEARNING TASK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CEC16-1932-448F-827C-60237182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72</TotalTime>
  <Pages>6</Pages>
  <Words>980</Words>
  <Characters>5588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MOTOR SEQUENCE LEARNING TASK TO MEASURE THE REACTION TIME OF SEQUENTIAL VS. RANDOMIZED TRIALS</vt:lpstr>
      <vt:lpstr>&lt;MOTOR SEQUENCE LEARNING TASK TO MEASURE THE REACTION TIME OF SEQUENTIAL VS. RAN</vt:lpstr>
      <vt:lpstr>Method</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SEQUENCE LEARNING TASK TO MEASURE THE REACTION TIME OF SEQUENTIAL VS. RANDOMIZED TRIALS</dc:title>
  <dc:subject/>
  <dc:creator>Twarita Shah</dc:creator>
  <cp:keywords/>
  <dc:description/>
  <cp:lastModifiedBy>Twarita Shah</cp:lastModifiedBy>
  <cp:revision>7</cp:revision>
  <dcterms:created xsi:type="dcterms:W3CDTF">2022-10-05T20:04:00Z</dcterms:created>
  <dcterms:modified xsi:type="dcterms:W3CDTF">2022-10-06T16:48:00Z</dcterms:modified>
</cp:coreProperties>
</file>