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978" w:rsidRDefault="00FC44A2">
      <w:pPr>
        <w:pStyle w:val="Title"/>
      </w:pPr>
      <w:sdt>
        <w:sdtPr>
          <w:alias w:val="Title:"/>
          <w:tag w:val="Title:"/>
          <w:id w:val="726351117"/>
          <w:placeholder>
            <w:docPart w:val="4295F1CA91494454972CF9FB7F1BBA9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B632F">
            <w:t>DELAY DISCOUNTING TASK</w:t>
          </w:r>
        </w:sdtContent>
      </w:sdt>
    </w:p>
    <w:p w:rsidR="00B823AA" w:rsidRDefault="00CC74E8" w:rsidP="00B823AA">
      <w:pPr>
        <w:pStyle w:val="Title2"/>
      </w:pPr>
      <w:r>
        <w:t>Twarita Shah</w:t>
      </w:r>
    </w:p>
    <w:p w:rsidR="00E81978" w:rsidRDefault="00CC74E8" w:rsidP="00B823AA">
      <w:pPr>
        <w:pStyle w:val="Title2"/>
      </w:pPr>
      <w:r>
        <w:t>Ahmedabad University</w:t>
      </w:r>
    </w:p>
    <w:p w:rsidR="00CC74E8" w:rsidRDefault="009E3C4F" w:rsidP="00CC74E8">
      <w:pPr>
        <w:pStyle w:val="Title"/>
      </w:pPr>
      <w:r>
        <w:t>Professor Nithin George</w:t>
      </w:r>
    </w:p>
    <w:p w:rsidR="00CC74E8" w:rsidRDefault="009E3C4F" w:rsidP="00CC74E8">
      <w:pPr>
        <w:pStyle w:val="Title"/>
      </w:pPr>
      <w:r>
        <w:t>PSY310</w:t>
      </w:r>
      <w:bookmarkStart w:id="0" w:name="_GoBack"/>
      <w:bookmarkEnd w:id="0"/>
    </w:p>
    <w:p w:rsidR="00E81978" w:rsidRDefault="009E3C4F" w:rsidP="00CC74E8">
      <w:pPr>
        <w:pStyle w:val="Title"/>
      </w:pPr>
      <w:r>
        <w:t xml:space="preserve">Lab in </w:t>
      </w:r>
      <w:r w:rsidR="00CC74E8">
        <w:t>Psychology</w:t>
      </w:r>
    </w:p>
    <w:p w:rsidR="00CC74E8" w:rsidRDefault="009E3C4F" w:rsidP="00CC74E8">
      <w:pPr>
        <w:pStyle w:val="Title"/>
      </w:pPr>
      <w:r>
        <w:t>REPORT</w:t>
      </w:r>
    </w:p>
    <w:p w:rsidR="00256FC4" w:rsidRDefault="00256FC4" w:rsidP="00CC74E8">
      <w:pPr>
        <w:pStyle w:val="Title"/>
      </w:pPr>
      <w:r>
        <w:t xml:space="preserve">Github Link: </w:t>
      </w:r>
      <w:r w:rsidR="007930D6" w:rsidRPr="007930D6">
        <w:t>https://github.com/twaritas</w:t>
      </w:r>
      <w:r w:rsidR="00EC3335">
        <w:t>hah/PSY310_TwaritaShah/tree/Delay_Discounting</w:t>
      </w:r>
      <w:r w:rsidR="007930D6" w:rsidRPr="007930D6">
        <w:t>_Task</w:t>
      </w:r>
    </w:p>
    <w:p w:rsidR="00E81978" w:rsidRDefault="00FC44A2">
      <w:pPr>
        <w:pStyle w:val="SectionTitle"/>
      </w:pPr>
      <w:sdt>
        <w:sdtPr>
          <w:alias w:val="Section title:"/>
          <w:tag w:val="Section title:"/>
          <w:id w:val="984196707"/>
          <w:placeholder>
            <w:docPart w:val="7852907E1F824E97B4F0CCC278F8FD0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B632F">
            <w:rPr>
              <w:lang w:val="en-IN"/>
            </w:rPr>
            <w:t>DELAY DISCOUNTING TASK</w:t>
          </w:r>
        </w:sdtContent>
      </w:sdt>
    </w:p>
    <w:p w:rsidR="00397A88" w:rsidRDefault="00EB632F" w:rsidP="00EB632F">
      <w:pPr>
        <w:jc w:val="both"/>
      </w:pPr>
      <w:r w:rsidRPr="00EB632F">
        <w:t>Delay discounting refers to decrease in the value of a potential reward when the delay to that reward increases.</w:t>
      </w:r>
      <w:r w:rsidR="00BC2C00">
        <w:t xml:space="preserve"> It is mainly used to measure the individual differences in impulsivity.</w:t>
      </w:r>
      <w:r w:rsidRPr="00EB632F">
        <w:t xml:space="preserve"> Individual</w:t>
      </w:r>
      <w:r w:rsidR="00BC2C00">
        <w:t>, situational</w:t>
      </w:r>
      <w:r w:rsidRPr="00EB632F">
        <w:t xml:space="preserve"> and contextual factors influence the rate at which people discount future rewards, and greater delay discounting rates have been associated with harmful </w:t>
      </w:r>
      <w:r w:rsidR="00BC2C00" w:rsidRPr="00EB632F">
        <w:t>behaviors</w:t>
      </w:r>
      <w:r w:rsidRPr="00EB632F">
        <w:t xml:space="preserve"> including substance abuse and excessive gambling.</w:t>
      </w:r>
    </w:p>
    <w:p w:rsidR="00DF7547" w:rsidRDefault="00EB632F" w:rsidP="00DF7547">
      <w:pPr>
        <w:jc w:val="both"/>
      </w:pPr>
      <w:r>
        <w:t xml:space="preserve">Several studies have been conducted </w:t>
      </w:r>
      <w:r w:rsidR="00BC2C00">
        <w:t>to measure the differences in impulsivity when behaviors like gambling, excessive eating and substance abuse take place. In a 2013 study by Price, Lee and Higgs</w:t>
      </w:r>
      <w:r w:rsidR="00BC2C00" w:rsidRPr="00BC2C00">
        <w:t xml:space="preserve">, the relationship between the ability to delay gratification and </w:t>
      </w:r>
      <w:r w:rsidR="00BC2C00">
        <w:t xml:space="preserve">excessive </w:t>
      </w:r>
      <w:r w:rsidR="002249A2">
        <w:t>eating behavior has been</w:t>
      </w:r>
      <w:r w:rsidR="00BC2C00" w:rsidRPr="00BC2C00">
        <w:t xml:space="preserve"> investigated</w:t>
      </w:r>
      <w:r w:rsidR="00BC2C00">
        <w:t xml:space="preserve"> by u</w:t>
      </w:r>
      <w:r w:rsidR="00BC2C00" w:rsidRPr="00BC2C00">
        <w:t>sing a monetary delay-discounting experiment.</w:t>
      </w:r>
      <w:r w:rsidR="00BC2C00">
        <w:t xml:space="preserve"> It found that obese participants showed higher discounting behavior than healthy weight participants.</w:t>
      </w:r>
    </w:p>
    <w:p w:rsidR="00DF7547" w:rsidRDefault="00BC2C00" w:rsidP="00DF7547">
      <w:pPr>
        <w:jc w:val="both"/>
      </w:pPr>
      <w:r>
        <w:t xml:space="preserve">Multiple studies on </w:t>
      </w:r>
      <w:r w:rsidR="00DF7547">
        <w:t xml:space="preserve">alcohol and </w:t>
      </w:r>
      <w:r>
        <w:t>substance abuse have found that higher impulsivity is associated with higher drug usage (Kollins, 2003; Mendez et al., 2010 &amp; Moody et al., 2016). However</w:t>
      </w:r>
      <w:r w:rsidR="00DF7547">
        <w:t xml:space="preserve">, a study by Ortner, MacDonald and Olmstead (2003) found that </w:t>
      </w:r>
      <w:r w:rsidR="00DF7547" w:rsidRPr="00DF7547">
        <w:t>inebriated participants tended to discount delayed rewards at lower rates than sober participants.</w:t>
      </w:r>
      <w:r w:rsidR="00DF7547">
        <w:t xml:space="preserve"> Hence, impulsivity may not always be associated with alcohol abuse and can be determined by individual differences. </w:t>
      </w:r>
    </w:p>
    <w:p w:rsidR="00DF7547" w:rsidRDefault="00DF7547" w:rsidP="00DF7547">
      <w:pPr>
        <w:jc w:val="both"/>
      </w:pPr>
      <w:r>
        <w:t>Gambling has also been associated with higher discounting abuse in several studies (Alessi and Petry, 2003). Therefore, it is essential to measure impulsivity and use delay discounting task to design interventions to combat such severe</w:t>
      </w:r>
      <w:r w:rsidR="002249A2">
        <w:t xml:space="preserve"> societal</w:t>
      </w:r>
      <w:r>
        <w:t xml:space="preserve"> issues like eating disorder, substance abuse and gambling.</w:t>
      </w:r>
    </w:p>
    <w:p w:rsidR="00E81978" w:rsidRDefault="00366C2C" w:rsidP="00366C2C">
      <w:pPr>
        <w:pStyle w:val="Heading1"/>
      </w:pPr>
      <w:r>
        <w:t>Method</w:t>
      </w:r>
    </w:p>
    <w:p w:rsidR="00366C2C" w:rsidRDefault="00366C2C" w:rsidP="006E1F82">
      <w:pPr>
        <w:jc w:val="both"/>
      </w:pPr>
      <w:r>
        <w:t>The aim of this</w:t>
      </w:r>
      <w:r w:rsidR="00876BD3">
        <w:t xml:space="preserve"> </w:t>
      </w:r>
      <w:r w:rsidR="00397A88">
        <w:t xml:space="preserve">priming experiment is to </w:t>
      </w:r>
      <w:r w:rsidR="00B80679">
        <w:t>assess</w:t>
      </w:r>
      <w:r w:rsidR="00397A88">
        <w:t xml:space="preserve"> the participant’s</w:t>
      </w:r>
      <w:r w:rsidR="00DF7547">
        <w:t xml:space="preserve"> impulsivity on the delay discounting task</w:t>
      </w:r>
      <w:r w:rsidR="002249A2">
        <w:t xml:space="preserve"> by calculating the k-value</w:t>
      </w:r>
      <w:r w:rsidR="00B80679">
        <w:t>.</w:t>
      </w:r>
    </w:p>
    <w:p w:rsidR="00366C2C" w:rsidRPr="00A84311" w:rsidRDefault="00366C2C" w:rsidP="00366C2C">
      <w:pPr>
        <w:jc w:val="both"/>
        <w:rPr>
          <w:rFonts w:ascii="Times New Roman" w:hAnsi="Times New Roman" w:cs="Times New Roman"/>
          <w:b/>
        </w:rPr>
      </w:pPr>
      <w:r w:rsidRPr="00A84311">
        <w:rPr>
          <w:rFonts w:ascii="Times New Roman" w:hAnsi="Times New Roman" w:cs="Times New Roman"/>
          <w:b/>
        </w:rPr>
        <w:t>Participant/s</w:t>
      </w:r>
    </w:p>
    <w:p w:rsidR="005B2003" w:rsidRPr="005B2003" w:rsidRDefault="00366C2C" w:rsidP="005B2003">
      <w:pPr>
        <w:jc w:val="both"/>
        <w:rPr>
          <w:rFonts w:ascii="Times New Roman" w:hAnsi="Times New Roman" w:cs="Times New Roman"/>
        </w:rPr>
      </w:pPr>
      <w:r w:rsidRPr="00FF5DDB">
        <w:rPr>
          <w:rFonts w:ascii="Times New Roman" w:hAnsi="Times New Roman" w:cs="Times New Roman"/>
        </w:rPr>
        <w:t>The test was perfo</w:t>
      </w:r>
      <w:r>
        <w:rPr>
          <w:rFonts w:ascii="Times New Roman" w:hAnsi="Times New Roman" w:cs="Times New Roman"/>
        </w:rPr>
        <w:t xml:space="preserve">rmed by the experimenter </w:t>
      </w:r>
      <w:r w:rsidRPr="00FF5DDB">
        <w:rPr>
          <w:rFonts w:ascii="Times New Roman" w:hAnsi="Times New Roman" w:cs="Times New Roman"/>
        </w:rPr>
        <w:t>as a part of the Lab in Psychology course at Ahmedabad University.</w:t>
      </w:r>
    </w:p>
    <w:p w:rsidR="005B2003" w:rsidRDefault="00366C2C" w:rsidP="005B2003">
      <w:pPr>
        <w:jc w:val="both"/>
        <w:rPr>
          <w:rFonts w:ascii="Times New Roman" w:hAnsi="Times New Roman" w:cs="Times New Roman"/>
          <w:b/>
        </w:rPr>
      </w:pPr>
      <w:r w:rsidRPr="00A84311">
        <w:rPr>
          <w:rFonts w:ascii="Times New Roman" w:hAnsi="Times New Roman" w:cs="Times New Roman"/>
          <w:b/>
        </w:rPr>
        <w:t>Materials</w:t>
      </w:r>
      <w:r w:rsidR="005B2003">
        <w:rPr>
          <w:rFonts w:ascii="Times New Roman" w:hAnsi="Times New Roman" w:cs="Times New Roman"/>
          <w:b/>
        </w:rPr>
        <w:t xml:space="preserve"> and Procedure</w:t>
      </w:r>
    </w:p>
    <w:p w:rsidR="005B2003" w:rsidRPr="005B2003" w:rsidRDefault="005B2003" w:rsidP="005B2003">
      <w:pPr>
        <w:jc w:val="both"/>
        <w:rPr>
          <w:rFonts w:ascii="Times New Roman" w:hAnsi="Times New Roman" w:cs="Times New Roman"/>
        </w:rPr>
      </w:pPr>
      <w:r w:rsidRPr="00FF5DDB">
        <w:rPr>
          <w:rFonts w:ascii="Times New Roman" w:hAnsi="Times New Roman" w:cs="Times New Roman"/>
        </w:rPr>
        <w:t>The experimenter received the video explaining the study 24 hrs befor</w:t>
      </w:r>
      <w:r>
        <w:rPr>
          <w:rFonts w:ascii="Times New Roman" w:hAnsi="Times New Roman" w:cs="Times New Roman"/>
        </w:rPr>
        <w:t xml:space="preserve">e it was created and performed. </w:t>
      </w:r>
      <w:r w:rsidRPr="00FF5DDB">
        <w:rPr>
          <w:rFonts w:ascii="Times New Roman" w:hAnsi="Times New Roman" w:cs="Times New Roman"/>
        </w:rPr>
        <w:t>The material used during the cre</w:t>
      </w:r>
      <w:r>
        <w:rPr>
          <w:rFonts w:ascii="Times New Roman" w:hAnsi="Times New Roman" w:cs="Times New Roman"/>
        </w:rPr>
        <w:t xml:space="preserve">ation of the experiment was the </w:t>
      </w:r>
      <w:r w:rsidRPr="00FF5DDB">
        <w:rPr>
          <w:rFonts w:ascii="Times New Roman" w:hAnsi="Times New Roman" w:cs="Times New Roman"/>
        </w:rPr>
        <w:t xml:space="preserve">experimenter’s personal laptop equipped with the latest version of PsychoPy. </w:t>
      </w:r>
    </w:p>
    <w:p w:rsidR="006E1F82" w:rsidRDefault="00DE1E4A" w:rsidP="00DE1E4A">
      <w:pPr>
        <w:jc w:val="both"/>
        <w:rPr>
          <w:rFonts w:ascii="Times New Roman" w:hAnsi="Times New Roman" w:cs="Times New Roman"/>
        </w:rPr>
      </w:pPr>
      <w:r>
        <w:rPr>
          <w:rFonts w:ascii="Times New Roman" w:hAnsi="Times New Roman" w:cs="Times New Roman"/>
        </w:rPr>
        <w:t>Using the ‘stimuli’ option a cross-shaped polygon indicator was added for the duration of 1 second. Then, in the text properties the following line defining various variables and display text was added:</w:t>
      </w:r>
    </w:p>
    <w:p w:rsidR="002249A2" w:rsidRDefault="002249A2" w:rsidP="00DE1E4A">
      <w:pPr>
        <w:jc w:val="both"/>
        <w:rPr>
          <w:rFonts w:ascii="Times New Roman" w:hAnsi="Times New Roman" w:cs="Times New Roman"/>
        </w:rPr>
      </w:pPr>
      <w:r w:rsidRPr="002249A2">
        <w:rPr>
          <w:rFonts w:ascii="Times New Roman" w:hAnsi="Times New Roman" w:cs="Times New Roman"/>
        </w:rPr>
        <w:t>$"GBP " + str(reward_today) + " today" + " or" +  " GBP " + str(future_reward) + " after " + str(delay) +  " days"</w:t>
      </w:r>
    </w:p>
    <w:p w:rsidR="00DE1E4A" w:rsidRDefault="00DE1E4A" w:rsidP="00DE1E4A">
      <w:pPr>
        <w:jc w:val="both"/>
        <w:rPr>
          <w:rFonts w:ascii="Times New Roman" w:hAnsi="Times New Roman" w:cs="Times New Roman"/>
        </w:rPr>
      </w:pPr>
      <w:r>
        <w:rPr>
          <w:rFonts w:ascii="Times New Roman" w:hAnsi="Times New Roman" w:cs="Times New Roman"/>
        </w:rPr>
        <w:t>Next, the keyboard response</w:t>
      </w:r>
      <w:r w:rsidR="002249A2">
        <w:rPr>
          <w:rFonts w:ascii="Times New Roman" w:hAnsi="Times New Roman" w:cs="Times New Roman"/>
        </w:rPr>
        <w:t>s were defined</w:t>
      </w:r>
      <w:r>
        <w:rPr>
          <w:rFonts w:ascii="Times New Roman" w:hAnsi="Times New Roman" w:cs="Times New Roman"/>
        </w:rPr>
        <w:t xml:space="preserve"> as ‘l (later)’ or ‘t(today)’. Moreover, an Excel file defining the </w:t>
      </w:r>
      <w:r w:rsidR="002249A2">
        <w:rPr>
          <w:rFonts w:ascii="Times New Roman" w:hAnsi="Times New Roman" w:cs="Times New Roman"/>
        </w:rPr>
        <w:t xml:space="preserve">three </w:t>
      </w:r>
      <w:r>
        <w:rPr>
          <w:rFonts w:ascii="Times New Roman" w:hAnsi="Times New Roman" w:cs="Times New Roman"/>
        </w:rPr>
        <w:t>variable conditions was added to the trial loop while</w:t>
      </w:r>
      <w:r w:rsidR="002249A2">
        <w:rPr>
          <w:rFonts w:ascii="Times New Roman" w:hAnsi="Times New Roman" w:cs="Times New Roman"/>
        </w:rPr>
        <w:t xml:space="preserve"> the</w:t>
      </w:r>
      <w:r>
        <w:rPr>
          <w:rFonts w:ascii="Times New Roman" w:hAnsi="Times New Roman" w:cs="Times New Roman"/>
        </w:rPr>
        <w:t xml:space="preserve"> </w:t>
      </w:r>
      <w:r w:rsidR="002249A2">
        <w:rPr>
          <w:rFonts w:ascii="Times New Roman" w:hAnsi="Times New Roman" w:cs="Times New Roman"/>
        </w:rPr>
        <w:t>‘</w:t>
      </w:r>
      <w:r>
        <w:rPr>
          <w:rFonts w:ascii="Times New Roman" w:hAnsi="Times New Roman" w:cs="Times New Roman"/>
        </w:rPr>
        <w:t>nReps</w:t>
      </w:r>
      <w:r w:rsidR="002249A2">
        <w:rPr>
          <w:rFonts w:ascii="Times New Roman" w:hAnsi="Times New Roman" w:cs="Times New Roman"/>
        </w:rPr>
        <w:t>’</w:t>
      </w:r>
      <w:r>
        <w:rPr>
          <w:rFonts w:ascii="Times New Roman" w:hAnsi="Times New Roman" w:cs="Times New Roman"/>
        </w:rPr>
        <w:t xml:space="preserve"> was kept equal to 3.</w:t>
      </w:r>
      <w:r w:rsidR="002249A2">
        <w:rPr>
          <w:rFonts w:ascii="Times New Roman" w:hAnsi="Times New Roman" w:cs="Times New Roman"/>
        </w:rPr>
        <w:t xml:space="preserve"> </w:t>
      </w:r>
    </w:p>
    <w:p w:rsidR="002249A2" w:rsidRPr="006E1F82" w:rsidRDefault="002249A2" w:rsidP="002249A2">
      <w:pPr>
        <w:jc w:val="both"/>
      </w:pPr>
      <w:r w:rsidRPr="00FF5DDB">
        <w:rPr>
          <w:rFonts w:ascii="Times New Roman" w:hAnsi="Times New Roman" w:cs="Times New Roman"/>
        </w:rPr>
        <w:t>Lastly, the experiment was given a test run to see whether it worked reliably before the actual trials started.</w:t>
      </w:r>
    </w:p>
    <w:p w:rsidR="00366C2C" w:rsidRPr="00A84311" w:rsidRDefault="00366C2C" w:rsidP="00366C2C">
      <w:pPr>
        <w:jc w:val="both"/>
        <w:rPr>
          <w:rFonts w:ascii="Times New Roman" w:hAnsi="Times New Roman" w:cs="Times New Roman"/>
          <w:b/>
        </w:rPr>
      </w:pPr>
      <w:r w:rsidRPr="00A84311">
        <w:rPr>
          <w:rFonts w:ascii="Times New Roman" w:hAnsi="Times New Roman" w:cs="Times New Roman"/>
          <w:b/>
        </w:rPr>
        <w:t>Testing Conditions</w:t>
      </w:r>
    </w:p>
    <w:p w:rsidR="00366C2C" w:rsidRDefault="00366C2C" w:rsidP="00366C2C">
      <w:pPr>
        <w:jc w:val="both"/>
        <w:rPr>
          <w:rFonts w:ascii="Times New Roman" w:hAnsi="Times New Roman" w:cs="Times New Roman"/>
        </w:rPr>
      </w:pPr>
      <w:r>
        <w:rPr>
          <w:rFonts w:ascii="Times New Roman" w:hAnsi="Times New Roman" w:cs="Times New Roman"/>
        </w:rPr>
        <w:t>The par</w:t>
      </w:r>
      <w:r w:rsidR="00A26F3E">
        <w:rPr>
          <w:rFonts w:ascii="Times New Roman" w:hAnsi="Times New Roman" w:cs="Times New Roman"/>
        </w:rPr>
        <w:t>ticipant was asked</w:t>
      </w:r>
      <w:r w:rsidR="00494BF9">
        <w:rPr>
          <w:rFonts w:ascii="Times New Roman" w:hAnsi="Times New Roman" w:cs="Times New Roman"/>
        </w:rPr>
        <w:t xml:space="preserve"> to perform </w:t>
      </w:r>
      <w:r w:rsidR="002249A2">
        <w:rPr>
          <w:rFonts w:ascii="Times New Roman" w:hAnsi="Times New Roman" w:cs="Times New Roman"/>
        </w:rPr>
        <w:t>a total of 21</w:t>
      </w:r>
      <w:r w:rsidR="00A26F3E">
        <w:rPr>
          <w:rFonts w:ascii="Times New Roman" w:hAnsi="Times New Roman" w:cs="Times New Roman"/>
        </w:rPr>
        <w:t xml:space="preserve"> </w:t>
      </w:r>
      <w:r w:rsidR="00494BF9">
        <w:rPr>
          <w:rFonts w:ascii="Times New Roman" w:hAnsi="Times New Roman" w:cs="Times New Roman"/>
        </w:rPr>
        <w:t xml:space="preserve">test trials </w:t>
      </w:r>
      <w:r w:rsidRPr="00FF5DDB">
        <w:rPr>
          <w:rFonts w:ascii="Times New Roman" w:hAnsi="Times New Roman" w:cs="Times New Roman"/>
        </w:rPr>
        <w:t xml:space="preserve">in one session. Hence, </w:t>
      </w:r>
      <w:r w:rsidR="00876BD3">
        <w:rPr>
          <w:rFonts w:ascii="Times New Roman" w:hAnsi="Times New Roman" w:cs="Times New Roman"/>
        </w:rPr>
        <w:t xml:space="preserve">she was told to ensure that she was </w:t>
      </w:r>
      <w:r w:rsidRPr="00FF5DDB">
        <w:rPr>
          <w:rFonts w:ascii="Times New Roman" w:hAnsi="Times New Roman" w:cs="Times New Roman"/>
        </w:rPr>
        <w:t>no</w:t>
      </w:r>
      <w:r>
        <w:rPr>
          <w:rFonts w:ascii="Times New Roman" w:hAnsi="Times New Roman" w:cs="Times New Roman"/>
        </w:rPr>
        <w:t xml:space="preserve">t </w:t>
      </w:r>
      <w:r w:rsidR="00876BD3">
        <w:rPr>
          <w:rFonts w:ascii="Times New Roman" w:hAnsi="Times New Roman" w:cs="Times New Roman"/>
        </w:rPr>
        <w:t>distracted or disturbed by her</w:t>
      </w:r>
      <w:r w:rsidRPr="00FF5DDB">
        <w:rPr>
          <w:rFonts w:ascii="Times New Roman" w:hAnsi="Times New Roman" w:cs="Times New Roman"/>
        </w:rPr>
        <w:t xml:space="preserve"> surroundings and could perform the task continuously without breaks. These conditions were met sufficiently.</w:t>
      </w:r>
    </w:p>
    <w:p w:rsidR="002249A2" w:rsidRDefault="002249A2" w:rsidP="00366C2C">
      <w:pPr>
        <w:jc w:val="both"/>
        <w:rPr>
          <w:rFonts w:ascii="Times New Roman" w:hAnsi="Times New Roman" w:cs="Times New Roman"/>
          <w:b/>
        </w:rPr>
      </w:pPr>
    </w:p>
    <w:p w:rsidR="002249A2" w:rsidRDefault="002249A2" w:rsidP="00366C2C">
      <w:pPr>
        <w:jc w:val="both"/>
        <w:rPr>
          <w:rFonts w:ascii="Times New Roman" w:hAnsi="Times New Roman" w:cs="Times New Roman"/>
          <w:b/>
        </w:rPr>
      </w:pPr>
    </w:p>
    <w:p w:rsidR="00366C2C" w:rsidRPr="007104CC" w:rsidRDefault="00366C2C" w:rsidP="00366C2C">
      <w:pPr>
        <w:jc w:val="both"/>
        <w:rPr>
          <w:rFonts w:ascii="Times New Roman" w:hAnsi="Times New Roman" w:cs="Times New Roman"/>
          <w:b/>
        </w:rPr>
      </w:pPr>
      <w:r w:rsidRPr="007104CC">
        <w:rPr>
          <w:rFonts w:ascii="Times New Roman" w:hAnsi="Times New Roman" w:cs="Times New Roman"/>
          <w:b/>
        </w:rPr>
        <w:t>Data Collection</w:t>
      </w:r>
    </w:p>
    <w:p w:rsidR="0061761B" w:rsidRDefault="00366C2C" w:rsidP="006E1F82">
      <w:pPr>
        <w:jc w:val="both"/>
        <w:rPr>
          <w:rFonts w:ascii="Times New Roman" w:eastAsia="Times New Roman" w:hAnsi="Times New Roman" w:cs="Times New Roman"/>
          <w:kern w:val="0"/>
          <w:lang w:val="en-IN" w:eastAsia="en-IN"/>
        </w:rPr>
      </w:pPr>
      <w:r w:rsidRPr="00FF5DDB">
        <w:rPr>
          <w:rFonts w:ascii="Times New Roman" w:hAnsi="Times New Roman" w:cs="Times New Roman"/>
        </w:rPr>
        <w:t xml:space="preserve">PsychoPy directly stores the data it gathers during the experiment in a new Excel file within a predefined folder. Hence, the data was stored reliably and then, cleaned to retain values related </w:t>
      </w:r>
      <w:r>
        <w:rPr>
          <w:rFonts w:ascii="Times New Roman" w:hAnsi="Times New Roman" w:cs="Times New Roman"/>
        </w:rPr>
        <w:t xml:space="preserve">to the </w:t>
      </w:r>
      <w:r w:rsidR="00876BD3">
        <w:rPr>
          <w:rFonts w:ascii="Times New Roman" w:hAnsi="Times New Roman" w:cs="Times New Roman"/>
        </w:rPr>
        <w:t xml:space="preserve">motor sequence </w:t>
      </w:r>
      <w:r>
        <w:rPr>
          <w:rFonts w:ascii="Times New Roman" w:hAnsi="Times New Roman" w:cs="Times New Roman"/>
        </w:rPr>
        <w:t>task</w:t>
      </w:r>
      <w:r w:rsidRPr="00FF5DDB">
        <w:rPr>
          <w:rFonts w:ascii="Times New Roman" w:hAnsi="Times New Roman" w:cs="Times New Roman"/>
        </w:rPr>
        <w:t>.</w:t>
      </w:r>
      <w:r>
        <w:rPr>
          <w:rFonts w:ascii="Times New Roman" w:hAnsi="Times New Roman" w:cs="Times New Roman"/>
        </w:rPr>
        <w:t xml:space="preserve"> The data was categorized by the e</w:t>
      </w:r>
      <w:r w:rsidR="00876BD3">
        <w:rPr>
          <w:rFonts w:ascii="Times New Roman" w:hAnsi="Times New Roman" w:cs="Times New Roman"/>
        </w:rPr>
        <w:t>xperimenter into</w:t>
      </w:r>
      <w:r w:rsidR="00494BF9">
        <w:rPr>
          <w:rFonts w:ascii="Times New Roman" w:hAnsi="Times New Roman" w:cs="Times New Roman"/>
        </w:rPr>
        <w:t xml:space="preserve"> </w:t>
      </w:r>
      <w:r w:rsidR="00A26F3E">
        <w:rPr>
          <w:rFonts w:ascii="Times New Roman" w:hAnsi="Times New Roman" w:cs="Times New Roman"/>
        </w:rPr>
        <w:t>current and future rewards as well as the delay by the participant</w:t>
      </w:r>
      <w:r w:rsidR="002249A2">
        <w:rPr>
          <w:rFonts w:ascii="Times New Roman" w:hAnsi="Times New Roman" w:cs="Times New Roman"/>
        </w:rPr>
        <w:t>,</w:t>
      </w:r>
      <w:r w:rsidR="00A26F3E">
        <w:rPr>
          <w:rFonts w:ascii="Times New Roman" w:hAnsi="Times New Roman" w:cs="Times New Roman"/>
        </w:rPr>
        <w:t xml:space="preserve"> to find the estimated discounting value.</w:t>
      </w:r>
    </w:p>
    <w:p w:rsidR="006E1F82" w:rsidRDefault="006E1F82" w:rsidP="006E1F82">
      <w:pPr>
        <w:jc w:val="center"/>
        <w:rPr>
          <w:rFonts w:ascii="Times New Roman" w:eastAsia="Times New Roman" w:hAnsi="Times New Roman" w:cs="Times New Roman"/>
          <w:b/>
          <w:kern w:val="0"/>
          <w:lang w:val="en-IN" w:eastAsia="en-IN"/>
        </w:rPr>
      </w:pPr>
      <w:r w:rsidRPr="006E1F82">
        <w:rPr>
          <w:rFonts w:ascii="Times New Roman" w:eastAsia="Times New Roman" w:hAnsi="Times New Roman" w:cs="Times New Roman"/>
          <w:b/>
          <w:kern w:val="0"/>
          <w:lang w:val="en-IN" w:eastAsia="en-IN"/>
        </w:rPr>
        <w:t>Results</w:t>
      </w:r>
    </w:p>
    <w:p w:rsidR="009A6FE1" w:rsidRDefault="00DE1E4A" w:rsidP="006321DA">
      <w:pPr>
        <w:jc w:val="both"/>
        <w:rPr>
          <w:rFonts w:ascii="Times New Roman" w:eastAsia="Times New Roman" w:hAnsi="Times New Roman" w:cs="Times New Roman"/>
          <w:kern w:val="0"/>
          <w:lang w:val="en-IN" w:eastAsia="en-IN"/>
        </w:rPr>
      </w:pPr>
      <w:r>
        <w:rPr>
          <w:rFonts w:ascii="Times New Roman" w:eastAsia="Times New Roman" w:hAnsi="Times New Roman" w:cs="Times New Roman"/>
          <w:kern w:val="0"/>
          <w:lang w:val="en-IN" w:eastAsia="en-IN"/>
        </w:rPr>
        <w:t>Using the c</w:t>
      </w:r>
      <w:r w:rsidR="002249A2">
        <w:rPr>
          <w:rFonts w:ascii="Times New Roman" w:eastAsia="Times New Roman" w:hAnsi="Times New Roman" w:cs="Times New Roman"/>
          <w:kern w:val="0"/>
          <w:lang w:val="en-IN" w:eastAsia="en-IN"/>
        </w:rPr>
        <w:t xml:space="preserve">urrent and </w:t>
      </w:r>
      <w:r>
        <w:rPr>
          <w:rFonts w:ascii="Times New Roman" w:eastAsia="Times New Roman" w:hAnsi="Times New Roman" w:cs="Times New Roman"/>
          <w:kern w:val="0"/>
          <w:lang w:val="en-IN" w:eastAsia="en-IN"/>
        </w:rPr>
        <w:t>future reward values along with the delay, the k-value for each trial was calculated. It was then sorted from smallest to largest. The formula used for k-value was as follows:</w:t>
      </w:r>
    </w:p>
    <w:p w:rsidR="00DE1E4A" w:rsidRPr="00DE1E4A" w:rsidRDefault="00DE1E4A" w:rsidP="00DE1E4A">
      <w:pPr>
        <w:jc w:val="center"/>
        <w:rPr>
          <w:rFonts w:eastAsia="Times New Roman" w:cstheme="minorHAnsi"/>
          <w:b/>
          <w:bCs/>
          <w:color w:val="000000"/>
          <w:kern w:val="0"/>
          <w:lang w:val="en-IN" w:eastAsia="en-IN"/>
        </w:rPr>
      </w:pPr>
      <w:r w:rsidRPr="00DE1E4A">
        <w:rPr>
          <w:rFonts w:eastAsia="Times New Roman" w:cstheme="minorHAnsi"/>
          <w:b/>
          <w:bCs/>
          <w:color w:val="000000"/>
          <w:kern w:val="0"/>
          <w:lang w:val="en-IN" w:eastAsia="en-IN"/>
        </w:rPr>
        <w:t>((Future rewards/rewards today)-1)/delay = k</w:t>
      </w:r>
    </w:p>
    <w:p w:rsidR="002249A2" w:rsidRDefault="00DE1E4A" w:rsidP="00DE1E4A">
      <w:pPr>
        <w:jc w:val="both"/>
        <w:rPr>
          <w:rFonts w:ascii="Times New Roman" w:eastAsia="Times New Roman" w:hAnsi="Times New Roman" w:cs="Times New Roman"/>
          <w:bCs/>
          <w:color w:val="000000"/>
          <w:kern w:val="0"/>
          <w:lang w:val="en-IN" w:eastAsia="en-IN"/>
        </w:rPr>
      </w:pPr>
      <w:r>
        <w:rPr>
          <w:rFonts w:ascii="Times New Roman" w:eastAsia="Times New Roman" w:hAnsi="Times New Roman" w:cs="Times New Roman"/>
          <w:bCs/>
          <w:color w:val="000000"/>
          <w:kern w:val="0"/>
          <w:lang w:val="en-IN" w:eastAsia="en-IN"/>
        </w:rPr>
        <w:t xml:space="preserve">Then geometric mean was taken of the values at the point where the response to the rewards was changing from ‘l to t’, using an Excel function. After performing this step, the final k-value was found to be </w:t>
      </w:r>
      <w:r w:rsidRPr="00DE1E4A">
        <w:rPr>
          <w:rFonts w:ascii="Times New Roman" w:eastAsia="Times New Roman" w:hAnsi="Times New Roman" w:cs="Times New Roman"/>
          <w:bCs/>
          <w:color w:val="000000"/>
          <w:kern w:val="0"/>
          <w:lang w:val="en-IN" w:eastAsia="en-IN"/>
        </w:rPr>
        <w:t>0.015663621</w:t>
      </w:r>
      <w:r>
        <w:rPr>
          <w:rFonts w:ascii="Times New Roman" w:eastAsia="Times New Roman" w:hAnsi="Times New Roman" w:cs="Times New Roman"/>
          <w:bCs/>
          <w:color w:val="000000"/>
          <w:kern w:val="0"/>
          <w:lang w:val="en-IN" w:eastAsia="en-IN"/>
        </w:rPr>
        <w:t xml:space="preserve">. </w:t>
      </w:r>
    </w:p>
    <w:p w:rsidR="00A26F3E" w:rsidRPr="00DE1E4A" w:rsidRDefault="00DE1E4A" w:rsidP="00DE1E4A">
      <w:pPr>
        <w:jc w:val="both"/>
        <w:rPr>
          <w:rFonts w:ascii="Times New Roman" w:eastAsia="Times New Roman" w:hAnsi="Times New Roman" w:cs="Times New Roman"/>
          <w:bCs/>
          <w:color w:val="000000"/>
          <w:kern w:val="0"/>
          <w:lang w:val="en-IN" w:eastAsia="en-IN"/>
        </w:rPr>
      </w:pPr>
      <w:r>
        <w:rPr>
          <w:rFonts w:ascii="Times New Roman" w:eastAsia="Times New Roman" w:hAnsi="Times New Roman" w:cs="Times New Roman"/>
          <w:bCs/>
          <w:color w:val="000000"/>
          <w:kern w:val="0"/>
          <w:lang w:val="en-IN" w:eastAsia="en-IN"/>
        </w:rPr>
        <w:t>Higher the k-value, higher the impulsivity of a person. Hence, we can conclude that as the k-value is quite</w:t>
      </w:r>
      <w:r w:rsidR="002249A2">
        <w:rPr>
          <w:rFonts w:ascii="Times New Roman" w:eastAsia="Times New Roman" w:hAnsi="Times New Roman" w:cs="Times New Roman"/>
          <w:bCs/>
          <w:color w:val="000000"/>
          <w:kern w:val="0"/>
          <w:lang w:val="en-IN" w:eastAsia="en-IN"/>
        </w:rPr>
        <w:t xml:space="preserve"> less</w:t>
      </w:r>
      <w:r>
        <w:rPr>
          <w:rFonts w:ascii="Times New Roman" w:eastAsia="Times New Roman" w:hAnsi="Times New Roman" w:cs="Times New Roman"/>
          <w:bCs/>
          <w:color w:val="000000"/>
          <w:kern w:val="0"/>
          <w:lang w:val="en-IN" w:eastAsia="en-IN"/>
        </w:rPr>
        <w:t>, the p</w:t>
      </w:r>
      <w:r w:rsidR="002249A2">
        <w:rPr>
          <w:rFonts w:ascii="Times New Roman" w:eastAsia="Times New Roman" w:hAnsi="Times New Roman" w:cs="Times New Roman"/>
          <w:bCs/>
          <w:color w:val="000000"/>
          <w:kern w:val="0"/>
          <w:lang w:val="en-IN" w:eastAsia="en-IN"/>
        </w:rPr>
        <w:t>articipant has less impulsivity and is able to delay her gratification more.</w:t>
      </w:r>
    </w:p>
    <w:p w:rsidR="00366C2C" w:rsidRDefault="000A2900" w:rsidP="002249A2">
      <w:pPr>
        <w:ind w:firstLine="0"/>
        <w:jc w:val="center"/>
        <w:rPr>
          <w:rFonts w:ascii="Times New Roman" w:hAnsi="Times New Roman" w:cs="Times New Roman"/>
          <w:b/>
        </w:rPr>
      </w:pPr>
      <w:r w:rsidRPr="000A2900">
        <w:rPr>
          <w:rFonts w:ascii="Times New Roman" w:hAnsi="Times New Roman" w:cs="Times New Roman"/>
          <w:b/>
        </w:rPr>
        <w:t>Discussion</w:t>
      </w:r>
    </w:p>
    <w:p w:rsidR="00841E56" w:rsidRDefault="00A26F3E" w:rsidP="00841E56">
      <w:pPr>
        <w:jc w:val="both"/>
      </w:pPr>
      <w:r>
        <w:t xml:space="preserve">Every individual has a different reaction to the possibility of future rewards, depending on how they perceive them. </w:t>
      </w:r>
      <w:r w:rsidR="002249A2">
        <w:t xml:space="preserve">If one participant has higher k-value, it is completely possible that the next participant has a lower one, as it mainly depends on their response towards rewards. </w:t>
      </w:r>
      <w:r>
        <w:t xml:space="preserve">Since, discounting delay task allows for individual differences when performing the task, the discounting value can be considered a good measure for understanding impulsivity in participants. One limitation of using discounting value can be that it only helps us understand how an individual perceives </w:t>
      </w:r>
      <w:r w:rsidR="001A3296">
        <w:t>rewards but not why they perceive it in a certain way. Hence, while discounting value is an adequate measure of impulsi</w:t>
      </w:r>
      <w:r w:rsidR="002249A2">
        <w:t>vity, a better measure can be created in future</w:t>
      </w:r>
      <w:r w:rsidR="001A3296">
        <w:t xml:space="preserve"> to completely understand the construct.</w:t>
      </w:r>
    </w:p>
    <w:p w:rsidR="005B2003" w:rsidRDefault="005B2003" w:rsidP="00372E0A">
      <w:pPr>
        <w:ind w:firstLine="0"/>
        <w:jc w:val="center"/>
      </w:pPr>
    </w:p>
    <w:p w:rsidR="002249A2" w:rsidRDefault="002249A2" w:rsidP="002249A2">
      <w:pPr>
        <w:ind w:firstLine="0"/>
        <w:jc w:val="center"/>
      </w:pPr>
    </w:p>
    <w:p w:rsidR="002249A2" w:rsidRDefault="002249A2" w:rsidP="002249A2">
      <w:pPr>
        <w:ind w:firstLine="0"/>
        <w:jc w:val="center"/>
      </w:pPr>
    </w:p>
    <w:p w:rsidR="002249A2" w:rsidRDefault="002249A2" w:rsidP="002249A2">
      <w:pPr>
        <w:ind w:firstLine="0"/>
        <w:jc w:val="center"/>
      </w:pPr>
    </w:p>
    <w:p w:rsidR="002249A2" w:rsidRDefault="002249A2" w:rsidP="002249A2">
      <w:pPr>
        <w:ind w:firstLine="0"/>
        <w:jc w:val="center"/>
      </w:pPr>
    </w:p>
    <w:p w:rsidR="002249A2" w:rsidRDefault="002249A2" w:rsidP="002249A2">
      <w:pPr>
        <w:ind w:firstLine="0"/>
        <w:jc w:val="center"/>
      </w:pPr>
    </w:p>
    <w:p w:rsidR="002249A2" w:rsidRDefault="002249A2" w:rsidP="002249A2">
      <w:pPr>
        <w:ind w:firstLine="0"/>
        <w:jc w:val="center"/>
      </w:pPr>
    </w:p>
    <w:p w:rsidR="002249A2" w:rsidRDefault="002249A2" w:rsidP="002249A2">
      <w:pPr>
        <w:ind w:firstLine="0"/>
        <w:jc w:val="center"/>
      </w:pPr>
    </w:p>
    <w:p w:rsidR="002249A2" w:rsidRDefault="002249A2" w:rsidP="002249A2">
      <w:pPr>
        <w:ind w:firstLine="0"/>
        <w:jc w:val="center"/>
      </w:pPr>
    </w:p>
    <w:p w:rsidR="002249A2" w:rsidRDefault="002249A2" w:rsidP="002249A2">
      <w:pPr>
        <w:ind w:firstLine="0"/>
        <w:jc w:val="center"/>
      </w:pPr>
    </w:p>
    <w:p w:rsidR="002249A2" w:rsidRDefault="002249A2" w:rsidP="002249A2">
      <w:pPr>
        <w:ind w:firstLine="0"/>
        <w:jc w:val="center"/>
      </w:pPr>
    </w:p>
    <w:p w:rsidR="002249A2" w:rsidRDefault="002249A2" w:rsidP="002249A2">
      <w:pPr>
        <w:ind w:firstLine="0"/>
        <w:jc w:val="center"/>
      </w:pPr>
    </w:p>
    <w:p w:rsidR="002249A2" w:rsidRDefault="002249A2" w:rsidP="002249A2">
      <w:pPr>
        <w:ind w:firstLine="0"/>
        <w:jc w:val="center"/>
      </w:pPr>
    </w:p>
    <w:p w:rsidR="002249A2" w:rsidRDefault="002249A2" w:rsidP="002249A2">
      <w:pPr>
        <w:ind w:firstLine="0"/>
        <w:jc w:val="center"/>
      </w:pPr>
    </w:p>
    <w:p w:rsidR="002249A2" w:rsidRDefault="002249A2" w:rsidP="002249A2">
      <w:pPr>
        <w:ind w:firstLine="0"/>
        <w:jc w:val="center"/>
      </w:pPr>
    </w:p>
    <w:p w:rsidR="002249A2" w:rsidRDefault="002249A2" w:rsidP="002249A2">
      <w:pPr>
        <w:ind w:firstLine="0"/>
        <w:jc w:val="center"/>
      </w:pPr>
    </w:p>
    <w:p w:rsidR="002249A2" w:rsidRDefault="002249A2" w:rsidP="002249A2">
      <w:pPr>
        <w:ind w:firstLine="0"/>
        <w:jc w:val="center"/>
      </w:pPr>
    </w:p>
    <w:p w:rsidR="002249A2" w:rsidRDefault="002249A2" w:rsidP="002249A2">
      <w:pPr>
        <w:ind w:firstLine="0"/>
        <w:jc w:val="center"/>
      </w:pPr>
    </w:p>
    <w:p w:rsidR="002249A2" w:rsidRDefault="002249A2" w:rsidP="002249A2">
      <w:pPr>
        <w:ind w:firstLine="0"/>
        <w:jc w:val="center"/>
      </w:pPr>
    </w:p>
    <w:p w:rsidR="002249A2" w:rsidRDefault="002249A2" w:rsidP="002249A2">
      <w:pPr>
        <w:ind w:firstLine="0"/>
        <w:jc w:val="center"/>
      </w:pPr>
    </w:p>
    <w:p w:rsidR="002249A2" w:rsidRDefault="002249A2" w:rsidP="002249A2">
      <w:pPr>
        <w:ind w:firstLine="0"/>
        <w:jc w:val="center"/>
      </w:pPr>
    </w:p>
    <w:p w:rsidR="00E81978" w:rsidRDefault="00DA3725" w:rsidP="002249A2">
      <w:pPr>
        <w:ind w:firstLine="0"/>
        <w:jc w:val="center"/>
      </w:pPr>
      <w:r>
        <w:t>REFERENCES</w:t>
      </w:r>
    </w:p>
    <w:p w:rsidR="006321DA" w:rsidRPr="006321DA" w:rsidRDefault="006321DA" w:rsidP="006321DA">
      <w:pPr>
        <w:spacing w:before="100" w:beforeAutospacing="1" w:after="100" w:afterAutospacing="1"/>
        <w:ind w:firstLine="0"/>
        <w:jc w:val="both"/>
        <w:rPr>
          <w:rFonts w:ascii="Times New Roman" w:eastAsia="Times New Roman" w:hAnsi="Times New Roman" w:cs="Times New Roman"/>
          <w:kern w:val="0"/>
          <w:lang w:val="en-IN" w:eastAsia="en-IN"/>
        </w:rPr>
      </w:pPr>
      <w:r w:rsidRPr="006321DA">
        <w:rPr>
          <w:rFonts w:ascii="Times New Roman" w:eastAsia="Times New Roman" w:hAnsi="Times New Roman" w:cs="Times New Roman"/>
          <w:kern w:val="0"/>
          <w:lang w:val="en-IN" w:eastAsia="en-IN"/>
        </w:rPr>
        <w:t xml:space="preserve">Ortner, C. N. M. (2003, March 1). ALCOHOL INTOXICATION REDUCES IMPULSIVITY IN THE DELAY-DISCOUNTING PARADIGM. </w:t>
      </w:r>
      <w:r w:rsidRPr="006321DA">
        <w:rPr>
          <w:rFonts w:ascii="Times New Roman" w:eastAsia="Times New Roman" w:hAnsi="Times New Roman" w:cs="Times New Roman"/>
          <w:i/>
          <w:iCs/>
          <w:kern w:val="0"/>
          <w:lang w:val="en-IN" w:eastAsia="en-IN"/>
        </w:rPr>
        <w:t>Alcohol and Alcoholism</w:t>
      </w:r>
      <w:r w:rsidRPr="006321DA">
        <w:rPr>
          <w:rFonts w:ascii="Times New Roman" w:eastAsia="Times New Roman" w:hAnsi="Times New Roman" w:cs="Times New Roman"/>
          <w:kern w:val="0"/>
          <w:lang w:val="en-IN" w:eastAsia="en-IN"/>
        </w:rPr>
        <w:t xml:space="preserve">, </w:t>
      </w:r>
      <w:r w:rsidRPr="006321DA">
        <w:rPr>
          <w:rFonts w:ascii="Times New Roman" w:eastAsia="Times New Roman" w:hAnsi="Times New Roman" w:cs="Times New Roman"/>
          <w:i/>
          <w:iCs/>
          <w:kern w:val="0"/>
          <w:lang w:val="en-IN" w:eastAsia="en-IN"/>
        </w:rPr>
        <w:t>38</w:t>
      </w:r>
      <w:r w:rsidRPr="006321DA">
        <w:rPr>
          <w:rFonts w:ascii="Times New Roman" w:eastAsia="Times New Roman" w:hAnsi="Times New Roman" w:cs="Times New Roman"/>
          <w:kern w:val="0"/>
          <w:lang w:val="en-IN" w:eastAsia="en-IN"/>
        </w:rPr>
        <w:t>(2), 151–156. https://doi.org/10.1093/alcalc/agg041</w:t>
      </w:r>
    </w:p>
    <w:p w:rsidR="006321DA" w:rsidRPr="006321DA" w:rsidRDefault="006321DA" w:rsidP="006321DA">
      <w:pPr>
        <w:spacing w:before="100" w:beforeAutospacing="1" w:after="100" w:afterAutospacing="1"/>
        <w:ind w:firstLine="0"/>
        <w:jc w:val="both"/>
        <w:rPr>
          <w:rFonts w:ascii="Times New Roman" w:eastAsia="Times New Roman" w:hAnsi="Times New Roman" w:cs="Times New Roman"/>
          <w:kern w:val="0"/>
          <w:lang w:val="en-IN" w:eastAsia="en-IN"/>
        </w:rPr>
      </w:pPr>
      <w:r w:rsidRPr="006321DA">
        <w:rPr>
          <w:rFonts w:ascii="Times New Roman" w:eastAsia="Times New Roman" w:hAnsi="Times New Roman" w:cs="Times New Roman"/>
          <w:kern w:val="0"/>
          <w:lang w:val="en-IN" w:eastAsia="en-IN"/>
        </w:rPr>
        <w:t xml:space="preserve">Mendez, I. A., Simon, N. W., Hart, N., Mitchell, M. R., Nation, J. R., Wellman, P. J., &amp; Setlow, B. (2010). Self-administered cocaine causes long-lasting increases in impulsive choice in a delay discounting task. </w:t>
      </w:r>
      <w:r w:rsidRPr="006321DA">
        <w:rPr>
          <w:rFonts w:ascii="Times New Roman" w:eastAsia="Times New Roman" w:hAnsi="Times New Roman" w:cs="Times New Roman"/>
          <w:i/>
          <w:iCs/>
          <w:kern w:val="0"/>
          <w:lang w:val="en-IN" w:eastAsia="en-IN"/>
        </w:rPr>
        <w:t>Behavioral Neuroscience</w:t>
      </w:r>
      <w:r w:rsidRPr="006321DA">
        <w:rPr>
          <w:rFonts w:ascii="Times New Roman" w:eastAsia="Times New Roman" w:hAnsi="Times New Roman" w:cs="Times New Roman"/>
          <w:kern w:val="0"/>
          <w:lang w:val="en-IN" w:eastAsia="en-IN"/>
        </w:rPr>
        <w:t xml:space="preserve">, </w:t>
      </w:r>
      <w:r w:rsidRPr="006321DA">
        <w:rPr>
          <w:rFonts w:ascii="Times New Roman" w:eastAsia="Times New Roman" w:hAnsi="Times New Roman" w:cs="Times New Roman"/>
          <w:i/>
          <w:iCs/>
          <w:kern w:val="0"/>
          <w:lang w:val="en-IN" w:eastAsia="en-IN"/>
        </w:rPr>
        <w:t>124</w:t>
      </w:r>
      <w:r w:rsidRPr="006321DA">
        <w:rPr>
          <w:rFonts w:ascii="Times New Roman" w:eastAsia="Times New Roman" w:hAnsi="Times New Roman" w:cs="Times New Roman"/>
          <w:kern w:val="0"/>
          <w:lang w:val="en-IN" w:eastAsia="en-IN"/>
        </w:rPr>
        <w:t>(4), 470–477. https://doi.org/10.1037/a0020458</w:t>
      </w:r>
    </w:p>
    <w:p w:rsidR="006321DA" w:rsidRPr="006321DA" w:rsidRDefault="006321DA" w:rsidP="006321DA">
      <w:pPr>
        <w:spacing w:before="100" w:beforeAutospacing="1" w:after="100" w:afterAutospacing="1"/>
        <w:ind w:firstLine="0"/>
        <w:jc w:val="both"/>
        <w:rPr>
          <w:rFonts w:ascii="Times New Roman" w:eastAsia="Times New Roman" w:hAnsi="Times New Roman" w:cs="Times New Roman"/>
          <w:kern w:val="0"/>
          <w:lang w:val="en-IN" w:eastAsia="en-IN"/>
        </w:rPr>
      </w:pPr>
      <w:r w:rsidRPr="006321DA">
        <w:rPr>
          <w:rFonts w:ascii="Times New Roman" w:eastAsia="Times New Roman" w:hAnsi="Times New Roman" w:cs="Times New Roman"/>
          <w:kern w:val="0"/>
          <w:lang w:val="en-IN" w:eastAsia="en-IN"/>
        </w:rPr>
        <w:t xml:space="preserve">Alessi, S., &amp; Petry, N. (2003, October). Pathological gambling severity is associated with impulsivity in a delay discounting procedure. </w:t>
      </w:r>
      <w:r w:rsidRPr="006321DA">
        <w:rPr>
          <w:rFonts w:ascii="Times New Roman" w:eastAsia="Times New Roman" w:hAnsi="Times New Roman" w:cs="Times New Roman"/>
          <w:i/>
          <w:iCs/>
          <w:kern w:val="0"/>
          <w:lang w:val="en-IN" w:eastAsia="en-IN"/>
        </w:rPr>
        <w:t>Behavioural Processes</w:t>
      </w:r>
      <w:r w:rsidRPr="006321DA">
        <w:rPr>
          <w:rFonts w:ascii="Times New Roman" w:eastAsia="Times New Roman" w:hAnsi="Times New Roman" w:cs="Times New Roman"/>
          <w:kern w:val="0"/>
          <w:lang w:val="en-IN" w:eastAsia="en-IN"/>
        </w:rPr>
        <w:t xml:space="preserve">, </w:t>
      </w:r>
      <w:r w:rsidRPr="006321DA">
        <w:rPr>
          <w:rFonts w:ascii="Times New Roman" w:eastAsia="Times New Roman" w:hAnsi="Times New Roman" w:cs="Times New Roman"/>
          <w:i/>
          <w:iCs/>
          <w:kern w:val="0"/>
          <w:lang w:val="en-IN" w:eastAsia="en-IN"/>
        </w:rPr>
        <w:t>64</w:t>
      </w:r>
      <w:r w:rsidRPr="006321DA">
        <w:rPr>
          <w:rFonts w:ascii="Times New Roman" w:eastAsia="Times New Roman" w:hAnsi="Times New Roman" w:cs="Times New Roman"/>
          <w:kern w:val="0"/>
          <w:lang w:val="en-IN" w:eastAsia="en-IN"/>
        </w:rPr>
        <w:t>(3), 345–354. https://doi.org/10.1016/s0376-6357(03)00150-5</w:t>
      </w:r>
    </w:p>
    <w:p w:rsidR="006321DA" w:rsidRPr="006321DA" w:rsidRDefault="006321DA" w:rsidP="006321DA">
      <w:pPr>
        <w:spacing w:before="100" w:beforeAutospacing="1" w:after="100" w:afterAutospacing="1"/>
        <w:ind w:firstLine="0"/>
        <w:jc w:val="both"/>
        <w:rPr>
          <w:rFonts w:ascii="Times New Roman" w:eastAsia="Times New Roman" w:hAnsi="Times New Roman" w:cs="Times New Roman"/>
          <w:kern w:val="0"/>
          <w:lang w:val="en-IN" w:eastAsia="en-IN"/>
        </w:rPr>
      </w:pPr>
      <w:r w:rsidRPr="006321DA">
        <w:rPr>
          <w:rFonts w:ascii="Times New Roman" w:eastAsia="Times New Roman" w:hAnsi="Times New Roman" w:cs="Times New Roman"/>
          <w:kern w:val="0"/>
          <w:lang w:val="en-IN" w:eastAsia="en-IN"/>
        </w:rPr>
        <w:t xml:space="preserve">Moody, L., Franck, C., Hatz, L., &amp; Bickel, W. K. (2016). Impulsivity and polysubstance use: A systematic comparison of delay discounting in mono-, dual-, and trisubstance use. </w:t>
      </w:r>
      <w:r w:rsidRPr="006321DA">
        <w:rPr>
          <w:rFonts w:ascii="Times New Roman" w:eastAsia="Times New Roman" w:hAnsi="Times New Roman" w:cs="Times New Roman"/>
          <w:i/>
          <w:iCs/>
          <w:kern w:val="0"/>
          <w:lang w:val="en-IN" w:eastAsia="en-IN"/>
        </w:rPr>
        <w:t>Experimental and Clinical Psychopharmacology</w:t>
      </w:r>
      <w:r w:rsidRPr="006321DA">
        <w:rPr>
          <w:rFonts w:ascii="Times New Roman" w:eastAsia="Times New Roman" w:hAnsi="Times New Roman" w:cs="Times New Roman"/>
          <w:kern w:val="0"/>
          <w:lang w:val="en-IN" w:eastAsia="en-IN"/>
        </w:rPr>
        <w:t xml:space="preserve">, </w:t>
      </w:r>
      <w:r w:rsidRPr="006321DA">
        <w:rPr>
          <w:rFonts w:ascii="Times New Roman" w:eastAsia="Times New Roman" w:hAnsi="Times New Roman" w:cs="Times New Roman"/>
          <w:i/>
          <w:iCs/>
          <w:kern w:val="0"/>
          <w:lang w:val="en-IN" w:eastAsia="en-IN"/>
        </w:rPr>
        <w:t>24</w:t>
      </w:r>
      <w:r w:rsidRPr="006321DA">
        <w:rPr>
          <w:rFonts w:ascii="Times New Roman" w:eastAsia="Times New Roman" w:hAnsi="Times New Roman" w:cs="Times New Roman"/>
          <w:kern w:val="0"/>
          <w:lang w:val="en-IN" w:eastAsia="en-IN"/>
        </w:rPr>
        <w:t>(1), 30–37. https://doi.org/10.1037/pha0000059</w:t>
      </w:r>
    </w:p>
    <w:p w:rsidR="006321DA" w:rsidRDefault="006321DA" w:rsidP="006321DA">
      <w:pPr>
        <w:spacing w:before="100" w:beforeAutospacing="1" w:after="100" w:afterAutospacing="1"/>
        <w:ind w:firstLine="0"/>
        <w:jc w:val="both"/>
        <w:rPr>
          <w:rFonts w:ascii="Times New Roman" w:eastAsia="Times New Roman" w:hAnsi="Times New Roman" w:cs="Times New Roman"/>
          <w:kern w:val="0"/>
          <w:lang w:val="en-IN" w:eastAsia="en-IN"/>
        </w:rPr>
      </w:pPr>
      <w:r w:rsidRPr="006321DA">
        <w:rPr>
          <w:rFonts w:ascii="Times New Roman" w:eastAsia="Times New Roman" w:hAnsi="Times New Roman" w:cs="Times New Roman"/>
          <w:kern w:val="0"/>
          <w:lang w:val="en-IN" w:eastAsia="en-IN"/>
        </w:rPr>
        <w:t xml:space="preserve">Kollins, S. H. (2003, August). Delay discounting is associated with substance use in college students. </w:t>
      </w:r>
      <w:r w:rsidRPr="006321DA">
        <w:rPr>
          <w:rFonts w:ascii="Times New Roman" w:eastAsia="Times New Roman" w:hAnsi="Times New Roman" w:cs="Times New Roman"/>
          <w:i/>
          <w:iCs/>
          <w:kern w:val="0"/>
          <w:lang w:val="en-IN" w:eastAsia="en-IN"/>
        </w:rPr>
        <w:t>Addictive Behaviors</w:t>
      </w:r>
      <w:r w:rsidRPr="006321DA">
        <w:rPr>
          <w:rFonts w:ascii="Times New Roman" w:eastAsia="Times New Roman" w:hAnsi="Times New Roman" w:cs="Times New Roman"/>
          <w:kern w:val="0"/>
          <w:lang w:val="en-IN" w:eastAsia="en-IN"/>
        </w:rPr>
        <w:t xml:space="preserve">, </w:t>
      </w:r>
      <w:r w:rsidRPr="006321DA">
        <w:rPr>
          <w:rFonts w:ascii="Times New Roman" w:eastAsia="Times New Roman" w:hAnsi="Times New Roman" w:cs="Times New Roman"/>
          <w:i/>
          <w:iCs/>
          <w:kern w:val="0"/>
          <w:lang w:val="en-IN" w:eastAsia="en-IN"/>
        </w:rPr>
        <w:t>28</w:t>
      </w:r>
      <w:r w:rsidRPr="006321DA">
        <w:rPr>
          <w:rFonts w:ascii="Times New Roman" w:eastAsia="Times New Roman" w:hAnsi="Times New Roman" w:cs="Times New Roman"/>
          <w:kern w:val="0"/>
          <w:lang w:val="en-IN" w:eastAsia="en-IN"/>
        </w:rPr>
        <w:t>(6), 1167–1173. https://doi.org/10.1016/s0306-4603(02)00220-4</w:t>
      </w:r>
    </w:p>
    <w:p w:rsidR="006321DA" w:rsidRPr="006321DA" w:rsidRDefault="006321DA" w:rsidP="006321DA">
      <w:pPr>
        <w:spacing w:before="100" w:beforeAutospacing="1" w:after="100" w:afterAutospacing="1"/>
        <w:ind w:firstLine="0"/>
        <w:jc w:val="both"/>
        <w:rPr>
          <w:rFonts w:ascii="Times New Roman" w:eastAsia="Times New Roman" w:hAnsi="Times New Roman" w:cs="Times New Roman"/>
          <w:kern w:val="0"/>
          <w:lang w:val="en-IN" w:eastAsia="en-IN"/>
        </w:rPr>
      </w:pPr>
      <w:r>
        <w:rPr>
          <w:i/>
          <w:iCs/>
        </w:rPr>
        <w:t>Future Value vs. Present Value</w:t>
      </w:r>
      <w:r>
        <w:t>. (n.d.). Small Business - Chron.com. Retrieved November 2, 2022, from https://smallbusiness.chron.com/future-value-vs-present-value-77714.html</w:t>
      </w:r>
    </w:p>
    <w:p w:rsidR="00DA3725" w:rsidRPr="00DA3725" w:rsidRDefault="00DA3725" w:rsidP="00DA3725">
      <w:pPr>
        <w:jc w:val="both"/>
        <w:rPr>
          <w:rFonts w:ascii="Times New Roman" w:hAnsi="Times New Roman" w:cs="Times New Roman"/>
        </w:rPr>
      </w:pPr>
    </w:p>
    <w:sectPr w:rsidR="00DA3725" w:rsidRPr="00DA3725">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44A2" w:rsidRDefault="00FC44A2">
      <w:pPr>
        <w:spacing w:line="240" w:lineRule="auto"/>
      </w:pPr>
      <w:r>
        <w:separator/>
      </w:r>
    </w:p>
    <w:p w:rsidR="00FC44A2" w:rsidRDefault="00FC44A2"/>
  </w:endnote>
  <w:endnote w:type="continuationSeparator" w:id="0">
    <w:p w:rsidR="00FC44A2" w:rsidRDefault="00FC44A2">
      <w:pPr>
        <w:spacing w:line="240" w:lineRule="auto"/>
      </w:pPr>
      <w:r>
        <w:continuationSeparator/>
      </w:r>
    </w:p>
    <w:p w:rsidR="00FC44A2" w:rsidRDefault="00FC44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44A2" w:rsidRDefault="00FC44A2">
      <w:pPr>
        <w:spacing w:line="240" w:lineRule="auto"/>
      </w:pPr>
      <w:r>
        <w:separator/>
      </w:r>
    </w:p>
    <w:p w:rsidR="00FC44A2" w:rsidRDefault="00FC44A2"/>
  </w:footnote>
  <w:footnote w:type="continuationSeparator" w:id="0">
    <w:p w:rsidR="00FC44A2" w:rsidRDefault="00FC44A2">
      <w:pPr>
        <w:spacing w:line="240" w:lineRule="auto"/>
      </w:pPr>
      <w:r>
        <w:continuationSeparator/>
      </w:r>
    </w:p>
    <w:p w:rsidR="00FC44A2" w:rsidRDefault="00FC44A2"/>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FC44A2">
    <w:pPr>
      <w:pStyle w:val="Header"/>
    </w:pPr>
    <w:sdt>
      <w:sdtPr>
        <w:rPr>
          <w:rStyle w:val="Strong"/>
        </w:rPr>
        <w:alias w:val="Running head"/>
        <w:tag w:val=""/>
        <w:id w:val="12739865"/>
        <w:placeholder>
          <w:docPart w:val="724FE3AA2A794EF5AA4DF58E3F8FA8A2"/>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EB632F">
          <w:rPr>
            <w:rStyle w:val="Strong"/>
            <w:lang w:val="en-IN"/>
          </w:rPr>
          <w:t>DELAY DISCOUNTING TASK</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EC3335">
      <w:rPr>
        <w:rStyle w:val="Strong"/>
        <w:noProof/>
      </w:rPr>
      <w:t>2</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5D3A03">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EB632F">
          <w:rPr>
            <w:rStyle w:val="Strong"/>
          </w:rPr>
          <w:t>DELAY DISCOUNTING TASK</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FC44A2">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attachedTemplate r:id="rId1"/>
  <w:defaultTabStop w:val="720"/>
  <w:characterSpacingControl w:val="doNotCompress"/>
  <w:savePreviewPicture/>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C4F"/>
    <w:rsid w:val="00026757"/>
    <w:rsid w:val="000767A8"/>
    <w:rsid w:val="000924DA"/>
    <w:rsid w:val="000A2900"/>
    <w:rsid w:val="000D3F41"/>
    <w:rsid w:val="000E604D"/>
    <w:rsid w:val="001805C6"/>
    <w:rsid w:val="001A3296"/>
    <w:rsid w:val="002249A2"/>
    <w:rsid w:val="00252EF1"/>
    <w:rsid w:val="00256FC4"/>
    <w:rsid w:val="002A2C3A"/>
    <w:rsid w:val="00355DCA"/>
    <w:rsid w:val="0035792B"/>
    <w:rsid w:val="00366C2C"/>
    <w:rsid w:val="00372E0A"/>
    <w:rsid w:val="0039373F"/>
    <w:rsid w:val="00397A88"/>
    <w:rsid w:val="003B21A5"/>
    <w:rsid w:val="003E5721"/>
    <w:rsid w:val="00430505"/>
    <w:rsid w:val="00446A64"/>
    <w:rsid w:val="00474679"/>
    <w:rsid w:val="00494BF9"/>
    <w:rsid w:val="00517E23"/>
    <w:rsid w:val="00551A02"/>
    <w:rsid w:val="005534FA"/>
    <w:rsid w:val="00595D3B"/>
    <w:rsid w:val="005A2A91"/>
    <w:rsid w:val="005B2003"/>
    <w:rsid w:val="005D3A03"/>
    <w:rsid w:val="0061761B"/>
    <w:rsid w:val="006321DA"/>
    <w:rsid w:val="00657C5B"/>
    <w:rsid w:val="006B1431"/>
    <w:rsid w:val="006E1F82"/>
    <w:rsid w:val="00757E66"/>
    <w:rsid w:val="007930D6"/>
    <w:rsid w:val="007A5EA4"/>
    <w:rsid w:val="008002C0"/>
    <w:rsid w:val="008302AF"/>
    <w:rsid w:val="00841E56"/>
    <w:rsid w:val="00857E4A"/>
    <w:rsid w:val="00876BD3"/>
    <w:rsid w:val="008B6834"/>
    <w:rsid w:val="008C5323"/>
    <w:rsid w:val="00921D68"/>
    <w:rsid w:val="00937828"/>
    <w:rsid w:val="00961941"/>
    <w:rsid w:val="009A6A3B"/>
    <w:rsid w:val="009A6FE1"/>
    <w:rsid w:val="009E3C4F"/>
    <w:rsid w:val="00A21DBB"/>
    <w:rsid w:val="00A26F3E"/>
    <w:rsid w:val="00A666EC"/>
    <w:rsid w:val="00AD196A"/>
    <w:rsid w:val="00B175F8"/>
    <w:rsid w:val="00B607E4"/>
    <w:rsid w:val="00B80679"/>
    <w:rsid w:val="00B823AA"/>
    <w:rsid w:val="00BA45DB"/>
    <w:rsid w:val="00BC2C00"/>
    <w:rsid w:val="00BF4184"/>
    <w:rsid w:val="00BF519D"/>
    <w:rsid w:val="00C0601E"/>
    <w:rsid w:val="00C31D30"/>
    <w:rsid w:val="00C65BE4"/>
    <w:rsid w:val="00C772C3"/>
    <w:rsid w:val="00CA3F79"/>
    <w:rsid w:val="00CC74E8"/>
    <w:rsid w:val="00CD6E39"/>
    <w:rsid w:val="00CE2C12"/>
    <w:rsid w:val="00CF6E91"/>
    <w:rsid w:val="00D32F5D"/>
    <w:rsid w:val="00D85B68"/>
    <w:rsid w:val="00DA3725"/>
    <w:rsid w:val="00DE1E4A"/>
    <w:rsid w:val="00DE7ABA"/>
    <w:rsid w:val="00DF7547"/>
    <w:rsid w:val="00E17735"/>
    <w:rsid w:val="00E53097"/>
    <w:rsid w:val="00E6004D"/>
    <w:rsid w:val="00E81978"/>
    <w:rsid w:val="00EB632F"/>
    <w:rsid w:val="00EC3335"/>
    <w:rsid w:val="00F379B7"/>
    <w:rsid w:val="00F525FA"/>
    <w:rsid w:val="00F77852"/>
    <w:rsid w:val="00F9006F"/>
    <w:rsid w:val="00FC44A2"/>
    <w:rsid w:val="00FF2002"/>
    <w:rsid w:val="00FF43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31A10F"/>
  <w15:chartTrackingRefBased/>
  <w15:docId w15:val="{E9DE09E2-1926-4723-B91F-CC23E5EFF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DA3725"/>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7400">
      <w:bodyDiv w:val="1"/>
      <w:marLeft w:val="0"/>
      <w:marRight w:val="0"/>
      <w:marTop w:val="0"/>
      <w:marBottom w:val="0"/>
      <w:divBdr>
        <w:top w:val="none" w:sz="0" w:space="0" w:color="auto"/>
        <w:left w:val="none" w:sz="0" w:space="0" w:color="auto"/>
        <w:bottom w:val="none" w:sz="0" w:space="0" w:color="auto"/>
        <w:right w:val="none" w:sz="0" w:space="0" w:color="auto"/>
      </w:divBdr>
    </w:div>
    <w:div w:id="74666414">
      <w:bodyDiv w:val="1"/>
      <w:marLeft w:val="0"/>
      <w:marRight w:val="0"/>
      <w:marTop w:val="0"/>
      <w:marBottom w:val="0"/>
      <w:divBdr>
        <w:top w:val="none" w:sz="0" w:space="0" w:color="auto"/>
        <w:left w:val="none" w:sz="0" w:space="0" w:color="auto"/>
        <w:bottom w:val="none" w:sz="0" w:space="0" w:color="auto"/>
        <w:right w:val="none" w:sz="0" w:space="0" w:color="auto"/>
      </w:divBdr>
    </w:div>
    <w:div w:id="78406338">
      <w:bodyDiv w:val="1"/>
      <w:marLeft w:val="0"/>
      <w:marRight w:val="0"/>
      <w:marTop w:val="0"/>
      <w:marBottom w:val="0"/>
      <w:divBdr>
        <w:top w:val="none" w:sz="0" w:space="0" w:color="auto"/>
        <w:left w:val="none" w:sz="0" w:space="0" w:color="auto"/>
        <w:bottom w:val="none" w:sz="0" w:space="0" w:color="auto"/>
        <w:right w:val="none" w:sz="0" w:space="0" w:color="auto"/>
      </w:divBdr>
    </w:div>
    <w:div w:id="12081143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99154594">
      <w:bodyDiv w:val="1"/>
      <w:marLeft w:val="0"/>
      <w:marRight w:val="0"/>
      <w:marTop w:val="0"/>
      <w:marBottom w:val="0"/>
      <w:divBdr>
        <w:top w:val="none" w:sz="0" w:space="0" w:color="auto"/>
        <w:left w:val="none" w:sz="0" w:space="0" w:color="auto"/>
        <w:bottom w:val="none" w:sz="0" w:space="0" w:color="auto"/>
        <w:right w:val="none" w:sz="0" w:space="0" w:color="auto"/>
      </w:divBdr>
    </w:div>
    <w:div w:id="531964200">
      <w:bodyDiv w:val="1"/>
      <w:marLeft w:val="0"/>
      <w:marRight w:val="0"/>
      <w:marTop w:val="0"/>
      <w:marBottom w:val="0"/>
      <w:divBdr>
        <w:top w:val="none" w:sz="0" w:space="0" w:color="auto"/>
        <w:left w:val="none" w:sz="0" w:space="0" w:color="auto"/>
        <w:bottom w:val="none" w:sz="0" w:space="0" w:color="auto"/>
        <w:right w:val="none" w:sz="0" w:space="0" w:color="auto"/>
      </w:divBdr>
    </w:div>
    <w:div w:id="588931576">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35007186">
      <w:bodyDiv w:val="1"/>
      <w:marLeft w:val="0"/>
      <w:marRight w:val="0"/>
      <w:marTop w:val="0"/>
      <w:marBottom w:val="0"/>
      <w:divBdr>
        <w:top w:val="none" w:sz="0" w:space="0" w:color="auto"/>
        <w:left w:val="none" w:sz="0" w:space="0" w:color="auto"/>
        <w:bottom w:val="none" w:sz="0" w:space="0" w:color="auto"/>
        <w:right w:val="none" w:sz="0" w:space="0" w:color="auto"/>
      </w:divBdr>
    </w:div>
    <w:div w:id="792361240">
      <w:bodyDiv w:val="1"/>
      <w:marLeft w:val="0"/>
      <w:marRight w:val="0"/>
      <w:marTop w:val="0"/>
      <w:marBottom w:val="0"/>
      <w:divBdr>
        <w:top w:val="none" w:sz="0" w:space="0" w:color="auto"/>
        <w:left w:val="none" w:sz="0" w:space="0" w:color="auto"/>
        <w:bottom w:val="none" w:sz="0" w:space="0" w:color="auto"/>
        <w:right w:val="none" w:sz="0" w:space="0" w:color="auto"/>
      </w:divBdr>
    </w:div>
    <w:div w:id="94943465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7969136">
      <w:bodyDiv w:val="1"/>
      <w:marLeft w:val="0"/>
      <w:marRight w:val="0"/>
      <w:marTop w:val="0"/>
      <w:marBottom w:val="0"/>
      <w:divBdr>
        <w:top w:val="none" w:sz="0" w:space="0" w:color="auto"/>
        <w:left w:val="none" w:sz="0" w:space="0" w:color="auto"/>
        <w:bottom w:val="none" w:sz="0" w:space="0" w:color="auto"/>
        <w:right w:val="none" w:sz="0" w:space="0" w:color="auto"/>
      </w:divBdr>
      <w:divsChild>
        <w:div w:id="905187317">
          <w:marLeft w:val="0"/>
          <w:marRight w:val="0"/>
          <w:marTop w:val="0"/>
          <w:marBottom w:val="0"/>
          <w:divBdr>
            <w:top w:val="none" w:sz="0" w:space="0" w:color="auto"/>
            <w:left w:val="none" w:sz="0" w:space="0" w:color="auto"/>
            <w:bottom w:val="none" w:sz="0" w:space="0" w:color="auto"/>
            <w:right w:val="none" w:sz="0" w:space="0" w:color="auto"/>
          </w:divBdr>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38321139">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90754856">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2058713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7454619">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53907917">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67530131">
      <w:bodyDiv w:val="1"/>
      <w:marLeft w:val="0"/>
      <w:marRight w:val="0"/>
      <w:marTop w:val="0"/>
      <w:marBottom w:val="0"/>
      <w:divBdr>
        <w:top w:val="none" w:sz="0" w:space="0" w:color="auto"/>
        <w:left w:val="none" w:sz="0" w:space="0" w:color="auto"/>
        <w:bottom w:val="none" w:sz="0" w:space="0" w:color="auto"/>
        <w:right w:val="none" w:sz="0" w:space="0" w:color="auto"/>
      </w:divBdr>
    </w:div>
    <w:div w:id="208197721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4492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osh\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295F1CA91494454972CF9FB7F1BBA96"/>
        <w:category>
          <w:name w:val="General"/>
          <w:gallery w:val="placeholder"/>
        </w:category>
        <w:types>
          <w:type w:val="bbPlcHdr"/>
        </w:types>
        <w:behaviors>
          <w:behavior w:val="content"/>
        </w:behaviors>
        <w:guid w:val="{4EB0DB20-5C05-4AFF-A8EB-7873495C8D88}"/>
      </w:docPartPr>
      <w:docPartBody>
        <w:p w:rsidR="003F4609" w:rsidRDefault="00AD5CD0">
          <w:pPr>
            <w:pStyle w:val="4295F1CA91494454972CF9FB7F1BBA96"/>
          </w:pPr>
          <w:r>
            <w:t>[Title Here, up to 12 Words, on One to Two Lines]</w:t>
          </w:r>
        </w:p>
      </w:docPartBody>
    </w:docPart>
    <w:docPart>
      <w:docPartPr>
        <w:name w:val="7852907E1F824E97B4F0CCC278F8FD02"/>
        <w:category>
          <w:name w:val="General"/>
          <w:gallery w:val="placeholder"/>
        </w:category>
        <w:types>
          <w:type w:val="bbPlcHdr"/>
        </w:types>
        <w:behaviors>
          <w:behavior w:val="content"/>
        </w:behaviors>
        <w:guid w:val="{E2FC3DF3-1C9D-464F-8BDB-C15AFC54D2A8}"/>
      </w:docPartPr>
      <w:docPartBody>
        <w:p w:rsidR="003F4609" w:rsidRDefault="00AD5CD0">
          <w:pPr>
            <w:pStyle w:val="7852907E1F824E97B4F0CCC278F8FD02"/>
          </w:pPr>
          <w:r>
            <w:t>[Title Here, up to 12 Words, on One to Two Lines]</w:t>
          </w:r>
        </w:p>
      </w:docPartBody>
    </w:docPart>
    <w:docPart>
      <w:docPartPr>
        <w:name w:val="724FE3AA2A794EF5AA4DF58E3F8FA8A2"/>
        <w:category>
          <w:name w:val="General"/>
          <w:gallery w:val="placeholder"/>
        </w:category>
        <w:types>
          <w:type w:val="bbPlcHdr"/>
        </w:types>
        <w:behaviors>
          <w:behavior w:val="content"/>
        </w:behaviors>
        <w:guid w:val="{DC945CD3-F126-4B95-A0FE-A8BDEA6FD22E}"/>
      </w:docPartPr>
      <w:docPartBody>
        <w:p w:rsidR="003F4609" w:rsidRDefault="00AD5CD0">
          <w:pPr>
            <w:pStyle w:val="724FE3AA2A794EF5AA4DF58E3F8FA8A2"/>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CD0"/>
    <w:rsid w:val="000C3CCC"/>
    <w:rsid w:val="001661FE"/>
    <w:rsid w:val="001F6BED"/>
    <w:rsid w:val="00252A88"/>
    <w:rsid w:val="003F4609"/>
    <w:rsid w:val="00430D4C"/>
    <w:rsid w:val="00513012"/>
    <w:rsid w:val="0059727F"/>
    <w:rsid w:val="00774118"/>
    <w:rsid w:val="007C49B1"/>
    <w:rsid w:val="00920F9E"/>
    <w:rsid w:val="00931B52"/>
    <w:rsid w:val="009326E2"/>
    <w:rsid w:val="00AD5CD0"/>
    <w:rsid w:val="00B85661"/>
    <w:rsid w:val="00C16ACC"/>
    <w:rsid w:val="00D232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95F1CA91494454972CF9FB7F1BBA96">
    <w:name w:val="4295F1CA91494454972CF9FB7F1BBA96"/>
  </w:style>
  <w:style w:type="paragraph" w:customStyle="1" w:styleId="49A569DC00E742D9A5B3FB2407353421">
    <w:name w:val="49A569DC00E742D9A5B3FB2407353421"/>
  </w:style>
  <w:style w:type="paragraph" w:customStyle="1" w:styleId="DA9DD53BEE504AA79A241BA8DF0BDC33">
    <w:name w:val="DA9DD53BEE504AA79A241BA8DF0BDC33"/>
  </w:style>
  <w:style w:type="paragraph" w:customStyle="1" w:styleId="7852907E1F824E97B4F0CCC278F8FD02">
    <w:name w:val="7852907E1F824E97B4F0CCC278F8FD02"/>
  </w:style>
  <w:style w:type="character" w:styleId="Emphasis">
    <w:name w:val="Emphasis"/>
    <w:basedOn w:val="DefaultParagraphFont"/>
    <w:uiPriority w:val="4"/>
    <w:unhideWhenUsed/>
    <w:qFormat/>
    <w:rPr>
      <w:i/>
      <w:iCs/>
    </w:rPr>
  </w:style>
  <w:style w:type="paragraph" w:customStyle="1" w:styleId="94E20BAEB4084509925E5892AF8E8AA2">
    <w:name w:val="94E20BAEB4084509925E5892AF8E8AA2"/>
  </w:style>
  <w:style w:type="paragraph" w:customStyle="1" w:styleId="0B7DC5DB523D4EC78BB3DC49B2C71DDC">
    <w:name w:val="0B7DC5DB523D4EC78BB3DC49B2C71DDC"/>
  </w:style>
  <w:style w:type="paragraph" w:customStyle="1" w:styleId="C594056B98CB4EAFAEB91432252D87DF">
    <w:name w:val="C594056B98CB4EAFAEB91432252D87DF"/>
  </w:style>
  <w:style w:type="paragraph" w:customStyle="1" w:styleId="C975C6943EA8410A9F64E795A0A5A041">
    <w:name w:val="C975C6943EA8410A9F64E795A0A5A041"/>
  </w:style>
  <w:style w:type="paragraph" w:customStyle="1" w:styleId="07D05AE2E5CE428391BEED502E43412A">
    <w:name w:val="07D05AE2E5CE428391BEED502E43412A"/>
  </w:style>
  <w:style w:type="paragraph" w:customStyle="1" w:styleId="0453B36C29834D75BBF91EAA4CBBA9FA">
    <w:name w:val="0453B36C29834D75BBF91EAA4CBBA9FA"/>
  </w:style>
  <w:style w:type="paragraph" w:customStyle="1" w:styleId="F17101497839408DB5D92E76020955A6">
    <w:name w:val="F17101497839408DB5D92E76020955A6"/>
  </w:style>
  <w:style w:type="paragraph" w:customStyle="1" w:styleId="7E2B18C98AB54C00A9EFDD6BCABE1A4D">
    <w:name w:val="7E2B18C98AB54C00A9EFDD6BCABE1A4D"/>
  </w:style>
  <w:style w:type="paragraph" w:customStyle="1" w:styleId="987B2A2F11434923B93D44DDD591A80F">
    <w:name w:val="987B2A2F11434923B93D44DDD591A80F"/>
  </w:style>
  <w:style w:type="paragraph" w:customStyle="1" w:styleId="E44C4EFB0BB2414E80C61E192069FAE3">
    <w:name w:val="E44C4EFB0BB2414E80C61E192069FAE3"/>
  </w:style>
  <w:style w:type="paragraph" w:customStyle="1" w:styleId="EA1B2EEBEDD44472B89A9F662614A5FA">
    <w:name w:val="EA1B2EEBEDD44472B89A9F662614A5FA"/>
  </w:style>
  <w:style w:type="paragraph" w:customStyle="1" w:styleId="73C23E3B183F40FFA6EA35776A44F81B">
    <w:name w:val="73C23E3B183F40FFA6EA35776A44F81B"/>
  </w:style>
  <w:style w:type="paragraph" w:customStyle="1" w:styleId="A669F68C88904154980F01BA9C98D271">
    <w:name w:val="A669F68C88904154980F01BA9C98D271"/>
  </w:style>
  <w:style w:type="paragraph" w:customStyle="1" w:styleId="E86485D2045A47D3BE35FAF2E43D1254">
    <w:name w:val="E86485D2045A47D3BE35FAF2E43D1254"/>
  </w:style>
  <w:style w:type="paragraph" w:customStyle="1" w:styleId="C4964FC84ED247A3B79DD23B4B777E7B">
    <w:name w:val="C4964FC84ED247A3B79DD23B4B777E7B"/>
  </w:style>
  <w:style w:type="paragraph" w:customStyle="1" w:styleId="F8BD252CBAAC40D0AA2F86DCAD0FC411">
    <w:name w:val="F8BD252CBAAC40D0AA2F86DCAD0FC411"/>
  </w:style>
  <w:style w:type="paragraph" w:customStyle="1" w:styleId="61BFB8299ACE437898AD1240C0EF8D0E">
    <w:name w:val="61BFB8299ACE437898AD1240C0EF8D0E"/>
  </w:style>
  <w:style w:type="paragraph" w:customStyle="1" w:styleId="D01AF7D7856143E7A9A43BF4253A3026">
    <w:name w:val="D01AF7D7856143E7A9A43BF4253A3026"/>
  </w:style>
  <w:style w:type="paragraph" w:customStyle="1" w:styleId="02AA0780EB9C4F14B007080E2CA27D40">
    <w:name w:val="02AA0780EB9C4F14B007080E2CA27D40"/>
  </w:style>
  <w:style w:type="paragraph" w:customStyle="1" w:styleId="89523D2D2D884893B7DFC009226385D5">
    <w:name w:val="89523D2D2D884893B7DFC009226385D5"/>
  </w:style>
  <w:style w:type="paragraph" w:customStyle="1" w:styleId="191C80A751254CC6BA4627DEF6D71A83">
    <w:name w:val="191C80A751254CC6BA4627DEF6D71A83"/>
  </w:style>
  <w:style w:type="paragraph" w:customStyle="1" w:styleId="DC0950EE7432425B98E1710CC142DE6C">
    <w:name w:val="DC0950EE7432425B98E1710CC142DE6C"/>
  </w:style>
  <w:style w:type="paragraph" w:customStyle="1" w:styleId="FED5EA90341048BF95FA6AF46D327D6E">
    <w:name w:val="FED5EA90341048BF95FA6AF46D327D6E"/>
  </w:style>
  <w:style w:type="paragraph" w:customStyle="1" w:styleId="D7B8581BBD334B98B55DE0D065AC34A9">
    <w:name w:val="D7B8581BBD334B98B55DE0D065AC34A9"/>
  </w:style>
  <w:style w:type="paragraph" w:customStyle="1" w:styleId="AF089DC4AE6B4079928674C455AB7E7F">
    <w:name w:val="AF089DC4AE6B4079928674C455AB7E7F"/>
  </w:style>
  <w:style w:type="paragraph" w:customStyle="1" w:styleId="6B3FF21E754E4CF485D3779500F911D3">
    <w:name w:val="6B3FF21E754E4CF485D3779500F911D3"/>
  </w:style>
  <w:style w:type="paragraph" w:customStyle="1" w:styleId="EACB6EC95996477B80385158B19BBCAF">
    <w:name w:val="EACB6EC95996477B80385158B19BBCAF"/>
  </w:style>
  <w:style w:type="paragraph" w:customStyle="1" w:styleId="107498A45FFE4BA7B517930DA89E0A5A">
    <w:name w:val="107498A45FFE4BA7B517930DA89E0A5A"/>
  </w:style>
  <w:style w:type="paragraph" w:customStyle="1" w:styleId="D5E13A1AEF9346F995CF956ADDCC20DA">
    <w:name w:val="D5E13A1AEF9346F995CF956ADDCC20DA"/>
  </w:style>
  <w:style w:type="paragraph" w:customStyle="1" w:styleId="11154139EAAE4F0C8A7B1BCA725A273A">
    <w:name w:val="11154139EAAE4F0C8A7B1BCA725A273A"/>
  </w:style>
  <w:style w:type="paragraph" w:customStyle="1" w:styleId="4810606F320044D1AEFC64305138615D">
    <w:name w:val="4810606F320044D1AEFC64305138615D"/>
  </w:style>
  <w:style w:type="paragraph" w:customStyle="1" w:styleId="DAFEB864D72545228B36697B44FF69D6">
    <w:name w:val="DAFEB864D72545228B36697B44FF69D6"/>
  </w:style>
  <w:style w:type="paragraph" w:customStyle="1" w:styleId="B5FF46A1334C45ECA93F55DE1C63C017">
    <w:name w:val="B5FF46A1334C45ECA93F55DE1C63C017"/>
  </w:style>
  <w:style w:type="paragraph" w:customStyle="1" w:styleId="A4CF8840B59B4F35B1F345F89CDAC110">
    <w:name w:val="A4CF8840B59B4F35B1F345F89CDAC110"/>
  </w:style>
  <w:style w:type="paragraph" w:customStyle="1" w:styleId="E938EEB5305447F69F138E716E226638">
    <w:name w:val="E938EEB5305447F69F138E716E226638"/>
  </w:style>
  <w:style w:type="paragraph" w:customStyle="1" w:styleId="CACBCE8C40B04E05BBB5F6C11D528565">
    <w:name w:val="CACBCE8C40B04E05BBB5F6C11D528565"/>
  </w:style>
  <w:style w:type="paragraph" w:customStyle="1" w:styleId="7FD2E2454A234EE5AAF5C43821796049">
    <w:name w:val="7FD2E2454A234EE5AAF5C43821796049"/>
  </w:style>
  <w:style w:type="paragraph" w:customStyle="1" w:styleId="93D295E2292847BAAD416CBCC6064670">
    <w:name w:val="93D295E2292847BAAD416CBCC6064670"/>
  </w:style>
  <w:style w:type="paragraph" w:customStyle="1" w:styleId="EA183498D8BE42DFAEF6FD306EC34406">
    <w:name w:val="EA183498D8BE42DFAEF6FD306EC34406"/>
  </w:style>
  <w:style w:type="paragraph" w:customStyle="1" w:styleId="00C822AF39BF41688A606869EC09884B">
    <w:name w:val="00C822AF39BF41688A606869EC09884B"/>
  </w:style>
  <w:style w:type="paragraph" w:customStyle="1" w:styleId="1B6AE46E82474D5E9840C41474F12945">
    <w:name w:val="1B6AE46E82474D5E9840C41474F12945"/>
  </w:style>
  <w:style w:type="paragraph" w:customStyle="1" w:styleId="FDEBE13227DA4D618316C2DE09DF0208">
    <w:name w:val="FDEBE13227DA4D618316C2DE09DF0208"/>
  </w:style>
  <w:style w:type="paragraph" w:customStyle="1" w:styleId="78FB5FE3E2A2415BB17BD59A7CA4C560">
    <w:name w:val="78FB5FE3E2A2415BB17BD59A7CA4C560"/>
  </w:style>
  <w:style w:type="paragraph" w:customStyle="1" w:styleId="73DD7C48A8FD41E0A6B91843C8899AA8">
    <w:name w:val="73DD7C48A8FD41E0A6B91843C8899AA8"/>
  </w:style>
  <w:style w:type="paragraph" w:customStyle="1" w:styleId="1ECDCF0FF2F44EB6952E63B34D693AF3">
    <w:name w:val="1ECDCF0FF2F44EB6952E63B34D693AF3"/>
  </w:style>
  <w:style w:type="paragraph" w:customStyle="1" w:styleId="F739786E7D284AEEB5D794E1FA9BDFF7">
    <w:name w:val="F739786E7D284AEEB5D794E1FA9BDFF7"/>
  </w:style>
  <w:style w:type="paragraph" w:customStyle="1" w:styleId="06005643884C49F9BE04B2A33FB4E24D">
    <w:name w:val="06005643884C49F9BE04B2A33FB4E24D"/>
  </w:style>
  <w:style w:type="paragraph" w:customStyle="1" w:styleId="17DC5A3B49134326AC3ED9779422427B">
    <w:name w:val="17DC5A3B49134326AC3ED9779422427B"/>
  </w:style>
  <w:style w:type="paragraph" w:customStyle="1" w:styleId="D1C3FC0686FA4F38BE4DEA979FA7BFC6">
    <w:name w:val="D1C3FC0686FA4F38BE4DEA979FA7BFC6"/>
  </w:style>
  <w:style w:type="paragraph" w:customStyle="1" w:styleId="0E2823BABA164B949E9FD80F50675D49">
    <w:name w:val="0E2823BABA164B949E9FD80F50675D49"/>
  </w:style>
  <w:style w:type="paragraph" w:customStyle="1" w:styleId="D9A6B7E6E85A4021BC9A1E7C667BA1A6">
    <w:name w:val="D9A6B7E6E85A4021BC9A1E7C667BA1A6"/>
  </w:style>
  <w:style w:type="paragraph" w:customStyle="1" w:styleId="16BA1050133C4027BAE518CDCFE0668E">
    <w:name w:val="16BA1050133C4027BAE518CDCFE0668E"/>
  </w:style>
  <w:style w:type="paragraph" w:customStyle="1" w:styleId="0298CC335F37425486E494C8CB5B100D">
    <w:name w:val="0298CC335F37425486E494C8CB5B100D"/>
  </w:style>
  <w:style w:type="paragraph" w:customStyle="1" w:styleId="724FE3AA2A794EF5AA4DF58E3F8FA8A2">
    <w:name w:val="724FE3AA2A794EF5AA4DF58E3F8FA8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DELAY DISCOUNTING TASK</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4FDDEC-FE7D-4AAC-A79E-99BC97BE0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120</TotalTime>
  <Pages>6</Pages>
  <Words>980</Words>
  <Characters>5586</Characters>
  <Application>Microsoft Office Word</Application>
  <DocSecurity>0</DocSecurity>
  <Lines>46</Lines>
  <Paragraphs>13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DELAY DISCOUNTING TASK</vt:lpstr>
      <vt:lpstr>&lt;DELAY DISCOUNTING TASK&gt;</vt:lpstr>
      <vt:lpstr>Method</vt:lpstr>
    </vt:vector>
  </TitlesOfParts>
  <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DELAY DISCOUNTING TASK</dc:title>
  <dc:subject/>
  <dc:creator>Twarita Shah</dc:creator>
  <cp:keywords/>
  <dc:description/>
  <cp:lastModifiedBy>Twarita Shah</cp:lastModifiedBy>
  <cp:revision>7</cp:revision>
  <dcterms:created xsi:type="dcterms:W3CDTF">2022-10-20T11:16:00Z</dcterms:created>
  <dcterms:modified xsi:type="dcterms:W3CDTF">2022-11-03T16:41:00Z</dcterms:modified>
</cp:coreProperties>
</file>