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w:t>
      </w:r>
      <w:r w:rsidR="00AA0432">
        <w:rPr>
          <w:sz w:val="20"/>
        </w:rPr>
        <w:t>below</w:t>
      </w:r>
      <w:r w:rsidRPr="00D11D63">
        <w:rPr>
          <w:sz w:val="20"/>
        </w:rPr>
        <w:t>.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AA0432" w:rsidRDefault="00030A7E" w:rsidP="00AA0432">
      <w:pPr>
        <w:pStyle w:val="NoSpacing"/>
        <w:numPr>
          <w:ilvl w:val="0"/>
          <w:numId w:val="4"/>
        </w:numPr>
        <w:ind w:left="360"/>
        <w:rPr>
          <w:sz w:val="20"/>
        </w:rPr>
      </w:pPr>
      <w:r w:rsidRPr="00D11D63">
        <w:rPr>
          <w:sz w:val="20"/>
        </w:rPr>
        <w:t xml:space="preserve">Report a summary of your research in the form of </w:t>
      </w:r>
      <w:proofErr w:type="gramStart"/>
      <w:r w:rsidRPr="00D11D63">
        <w:rPr>
          <w:sz w:val="20"/>
        </w:rPr>
        <w:t>a  “</w:t>
      </w:r>
      <w:proofErr w:type="gramEnd"/>
      <w:r w:rsidRPr="00D11D63">
        <w:rPr>
          <w:sz w:val="20"/>
        </w:rPr>
        <w:t xml:space="preserve">concept map”. Use the </w:t>
      </w:r>
      <w:proofErr w:type="gramStart"/>
      <w:r w:rsidRPr="00D11D63">
        <w:rPr>
          <w:sz w:val="20"/>
        </w:rPr>
        <w:t>PowerPoint  template</w:t>
      </w:r>
      <w:proofErr w:type="gramEnd"/>
      <w:r w:rsidRPr="00D11D63">
        <w:rPr>
          <w:sz w:val="20"/>
        </w:rPr>
        <w:t xml:space="preserve"> provided as a starting point. The concept map should only include the best and most interesting information from your organized research notes.</w:t>
      </w:r>
    </w:p>
    <w:p w:rsidR="00AA0432" w:rsidRDefault="00AA0432" w:rsidP="00AA0432">
      <w:pPr>
        <w:pStyle w:val="ListParagraph"/>
        <w:rPr>
          <w:sz w:val="20"/>
        </w:rPr>
      </w:pPr>
    </w:p>
    <w:p w:rsidR="006602F8" w:rsidRPr="00AA0432" w:rsidRDefault="00AA0432" w:rsidP="00AA0432">
      <w:pPr>
        <w:pStyle w:val="NoSpacing"/>
        <w:numPr>
          <w:ilvl w:val="0"/>
          <w:numId w:val="4"/>
        </w:numPr>
        <w:ind w:left="360"/>
        <w:rPr>
          <w:sz w:val="20"/>
        </w:rPr>
      </w:pPr>
      <w:r>
        <w:rPr>
          <w:sz w:val="20"/>
        </w:rPr>
        <w:t>Your</w:t>
      </w:r>
      <w:r w:rsidR="00030A7E" w:rsidRPr="00AA0432">
        <w:rPr>
          <w:sz w:val="20"/>
        </w:rPr>
        <w:t xml:space="preserve"> concept map </w:t>
      </w:r>
      <w:r w:rsidR="00450685" w:rsidRPr="00AA0432">
        <w:rPr>
          <w:sz w:val="20"/>
        </w:rPr>
        <w:t xml:space="preserve">can be </w:t>
      </w:r>
      <w:r>
        <w:rPr>
          <w:sz w:val="20"/>
        </w:rPr>
        <w:t xml:space="preserve">created using: Smart Ideas, Prezi, </w:t>
      </w:r>
      <w:r w:rsidR="00450685" w:rsidRPr="00AA0432">
        <w:rPr>
          <w:sz w:val="20"/>
        </w:rPr>
        <w:t xml:space="preserve">PowerPoint or other </w:t>
      </w:r>
      <w:r>
        <w:rPr>
          <w:sz w:val="20"/>
        </w:rPr>
        <w:t xml:space="preserve">similar </w:t>
      </w:r>
      <w:r w:rsidR="00450685" w:rsidRPr="00AA0432">
        <w:rPr>
          <w:sz w:val="20"/>
        </w:rPr>
        <w:t xml:space="preserve">applications. </w:t>
      </w:r>
    </w:p>
    <w:p w:rsidR="006602F8" w:rsidRDefault="006602F8" w:rsidP="00D11D63">
      <w:pPr>
        <w:pStyle w:val="NoSpacing"/>
        <w:rPr>
          <w:sz w:val="20"/>
        </w:rPr>
      </w:pPr>
    </w:p>
    <w:p w:rsidR="00754EB6" w:rsidRDefault="00754EB6" w:rsidP="00D11D63">
      <w:pPr>
        <w:pStyle w:val="NoSpacing"/>
        <w:rPr>
          <w:sz w:val="20"/>
        </w:rPr>
      </w:pPr>
      <w:r w:rsidRPr="00AA0432">
        <w:rPr>
          <w:b/>
          <w:noProof/>
          <w:u w:val="single"/>
        </w:rPr>
        <w:drawing>
          <wp:anchor distT="0" distB="0" distL="114300" distR="114300" simplePos="0" relativeHeight="251658240" behindDoc="0" locked="0" layoutInCell="1" allowOverlap="1" wp14:anchorId="78C809EA" wp14:editId="2D315DA1">
            <wp:simplePos x="0" y="0"/>
            <wp:positionH relativeFrom="margin">
              <wp:align>left</wp:align>
            </wp:positionH>
            <wp:positionV relativeFrom="paragraph">
              <wp:posOffset>5715</wp:posOffset>
            </wp:positionV>
            <wp:extent cx="5561965" cy="4010025"/>
            <wp:effectExtent l="0" t="0" r="635" b="9525"/>
            <wp:wrapNone/>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561965" cy="4010025"/>
                    </a:xfrm>
                    <a:prstGeom prst="rect">
                      <a:avLst/>
                    </a:prstGeom>
                  </pic:spPr>
                </pic:pic>
              </a:graphicData>
            </a:graphic>
          </wp:anchor>
        </w:drawing>
      </w:r>
    </w:p>
    <w:p w:rsidR="00754EB6" w:rsidRDefault="00754EB6" w:rsidP="00D11D63">
      <w:pPr>
        <w:pStyle w:val="NoSpacing"/>
        <w:rPr>
          <w:sz w:val="20"/>
        </w:rPr>
      </w:pPr>
    </w:p>
    <w:p w:rsidR="00754EB6" w:rsidRDefault="00754EB6" w:rsidP="00D11D63">
      <w:pPr>
        <w:pStyle w:val="NoSpacing"/>
        <w:rPr>
          <w:sz w:val="20"/>
        </w:rPr>
      </w:pPr>
    </w:p>
    <w:p w:rsidR="00754EB6" w:rsidRPr="00D11D63" w:rsidRDefault="00754EB6" w:rsidP="00D11D63">
      <w:pPr>
        <w:pStyle w:val="NoSpacing"/>
        <w:rPr>
          <w:sz w:val="20"/>
        </w:rPr>
      </w:pPr>
    </w:p>
    <w:p w:rsidR="006602F8" w:rsidRDefault="006602F8" w:rsidP="00D11D63">
      <w:pPr>
        <w:pStyle w:val="NoSpacing"/>
        <w:rPr>
          <w:sz w:val="20"/>
        </w:rPr>
      </w:pPr>
    </w:p>
    <w:p w:rsidR="00AA0432" w:rsidRPr="00D11D63" w:rsidRDefault="00AA0432" w:rsidP="00D11D63">
      <w:pPr>
        <w:pStyle w:val="NoSpacing"/>
        <w:rPr>
          <w:sz w:val="20"/>
        </w:rPr>
      </w:pPr>
    </w:p>
    <w:p w:rsidR="00754EB6" w:rsidRDefault="00AA0432">
      <w:pPr>
        <w:rPr>
          <w:b/>
          <w:u w:val="single"/>
        </w:rPr>
      </w:pPr>
      <w:r w:rsidRPr="00AA0432">
        <w:rPr>
          <w:b/>
          <w:u w:val="single"/>
        </w:rPr>
        <w:t xml:space="preserve"> </w:t>
      </w:r>
    </w:p>
    <w:p w:rsidR="00CA764B" w:rsidRPr="00C327F7" w:rsidRDefault="00AA0432" w:rsidP="00C327F7">
      <w:pPr>
        <w:rPr>
          <w:b/>
          <w:u w:val="single"/>
        </w:rPr>
      </w:pPr>
      <w:r>
        <w:rPr>
          <w:b/>
          <w:u w:val="single"/>
        </w:rPr>
        <w:br w:type="page"/>
      </w:r>
      <w:r w:rsidRPr="004E21F0">
        <w:rPr>
          <w:b/>
          <w:sz w:val="22"/>
          <w:u w:val="single"/>
        </w:rPr>
        <w:lastRenderedPageBreak/>
        <w:t>Step</w:t>
      </w:r>
      <w:r w:rsidR="00CA764B" w:rsidRPr="004E21F0">
        <w:rPr>
          <w:b/>
          <w:sz w:val="22"/>
          <w:u w:val="single"/>
        </w:rPr>
        <w:t xml:space="preserve"> 1 – </w:t>
      </w:r>
      <w:r w:rsidRPr="004E21F0">
        <w:rPr>
          <w:b/>
          <w:sz w:val="22"/>
          <w:u w:val="single"/>
        </w:rPr>
        <w:t xml:space="preserve">Organized </w:t>
      </w:r>
      <w:r w:rsidR="00CA764B" w:rsidRPr="004E21F0">
        <w:rPr>
          <w:b/>
          <w:sz w:val="22"/>
          <w:u w:val="single"/>
        </w:rPr>
        <w:t>Research</w:t>
      </w:r>
    </w:p>
    <w:p w:rsidR="00CA764B" w:rsidRPr="004E21F0" w:rsidRDefault="00CA764B" w:rsidP="00D11D63">
      <w:pPr>
        <w:pStyle w:val="NoSpacing"/>
        <w:rPr>
          <w:sz w:val="20"/>
        </w:rPr>
      </w:pPr>
    </w:p>
    <w:p w:rsidR="00030A7E" w:rsidRPr="004E21F0" w:rsidRDefault="00030A7E" w:rsidP="00D11D63">
      <w:pPr>
        <w:pStyle w:val="NoSpacing"/>
        <w:rPr>
          <w:sz w:val="20"/>
        </w:rPr>
      </w:pPr>
      <w:r w:rsidRPr="004E21F0">
        <w:rPr>
          <w:sz w:val="20"/>
        </w:rPr>
        <w:t xml:space="preserve">Research information about your assigned operating system </w:t>
      </w:r>
      <w:r w:rsidR="0028757A" w:rsidRPr="004E21F0">
        <w:rPr>
          <w:sz w:val="20"/>
        </w:rPr>
        <w:t xml:space="preserve">(OS) </w:t>
      </w:r>
      <w:r w:rsidRPr="004E21F0">
        <w:rPr>
          <w:sz w:val="20"/>
        </w:rPr>
        <w:t xml:space="preserve">environment. </w:t>
      </w:r>
    </w:p>
    <w:p w:rsidR="00030A7E" w:rsidRPr="004E21F0" w:rsidRDefault="00030A7E" w:rsidP="00D11D63">
      <w:pPr>
        <w:pStyle w:val="NoSpacing"/>
        <w:numPr>
          <w:ilvl w:val="0"/>
          <w:numId w:val="6"/>
        </w:numPr>
        <w:rPr>
          <w:sz w:val="20"/>
        </w:rPr>
      </w:pPr>
      <w:r w:rsidRPr="004E21F0">
        <w:rPr>
          <w:sz w:val="20"/>
        </w:rPr>
        <w:t>Guide your research according to the suggested topic list below</w:t>
      </w:r>
    </w:p>
    <w:p w:rsidR="00CA764B" w:rsidRPr="004E21F0" w:rsidRDefault="0028757A" w:rsidP="00D11D63">
      <w:pPr>
        <w:pStyle w:val="NoSpacing"/>
        <w:numPr>
          <w:ilvl w:val="0"/>
          <w:numId w:val="6"/>
        </w:numPr>
        <w:rPr>
          <w:sz w:val="20"/>
        </w:rPr>
      </w:pPr>
      <w:r w:rsidRPr="004E21F0">
        <w:rPr>
          <w:sz w:val="20"/>
        </w:rPr>
        <w:t>Feel free to copy-and-paste as long as you keep track of your bibliographic references</w:t>
      </w:r>
      <w:r w:rsidR="00030A7E" w:rsidRPr="004E21F0">
        <w:rPr>
          <w:sz w:val="20"/>
        </w:rPr>
        <w:t>.</w:t>
      </w:r>
    </w:p>
    <w:p w:rsidR="0028757A" w:rsidRPr="004E21F0" w:rsidRDefault="0028757A" w:rsidP="00D11D63">
      <w:pPr>
        <w:pStyle w:val="NoSpacing"/>
        <w:numPr>
          <w:ilvl w:val="0"/>
          <w:numId w:val="6"/>
        </w:numPr>
        <w:rPr>
          <w:sz w:val="20"/>
        </w:rPr>
      </w:pPr>
      <w:r w:rsidRPr="004E21F0">
        <w:rPr>
          <w:sz w:val="20"/>
        </w:rPr>
        <w:t>Do not be too picky or concerned about formatting as you will organize this information later in step 2</w:t>
      </w:r>
    </w:p>
    <w:p w:rsidR="0028757A" w:rsidRPr="004E21F0" w:rsidRDefault="0028757A" w:rsidP="00D11D63">
      <w:pPr>
        <w:pStyle w:val="NoSpacing"/>
        <w:numPr>
          <w:ilvl w:val="0"/>
          <w:numId w:val="6"/>
        </w:numPr>
        <w:rPr>
          <w:sz w:val="20"/>
        </w:rPr>
      </w:pPr>
      <w:r w:rsidRPr="004E21F0">
        <w:rPr>
          <w:sz w:val="20"/>
        </w:rPr>
        <w:t>Select things that look interesting and don’t forget to include graphics images as well</w:t>
      </w:r>
    </w:p>
    <w:p w:rsidR="0028757A" w:rsidRPr="004E21F0" w:rsidRDefault="0028757A" w:rsidP="00D11D63">
      <w:pPr>
        <w:pStyle w:val="NoSpacing"/>
        <w:numPr>
          <w:ilvl w:val="0"/>
          <w:numId w:val="6"/>
        </w:numPr>
        <w:rPr>
          <w:sz w:val="20"/>
        </w:rPr>
      </w:pPr>
      <w:r w:rsidRPr="004E21F0">
        <w:rPr>
          <w:sz w:val="20"/>
        </w:rPr>
        <w:t>Upload your rough research notes to your repository when you are done.</w:t>
      </w:r>
    </w:p>
    <w:p w:rsidR="0028757A" w:rsidRPr="004E21F0" w:rsidRDefault="0028757A" w:rsidP="00D11D63">
      <w:pPr>
        <w:pStyle w:val="NoSpacing"/>
        <w:rPr>
          <w:sz w:val="20"/>
        </w:rPr>
      </w:pPr>
    </w:p>
    <w:p w:rsidR="00D11D63" w:rsidRPr="004E21F0" w:rsidRDefault="00D11D63" w:rsidP="00D11D63">
      <w:pPr>
        <w:pStyle w:val="NoSpacing"/>
        <w:rPr>
          <w:sz w:val="20"/>
        </w:rPr>
      </w:pPr>
    </w:p>
    <w:p w:rsidR="005D2C30" w:rsidRPr="004E21F0" w:rsidRDefault="005D2C30" w:rsidP="005D2C30">
      <w:pPr>
        <w:pStyle w:val="NoSpacing"/>
        <w:rPr>
          <w:sz w:val="22"/>
          <w:u w:val="single"/>
        </w:rPr>
      </w:pPr>
      <w:r w:rsidRPr="004E21F0">
        <w:rPr>
          <w:sz w:val="22"/>
          <w:u w:val="single"/>
        </w:rPr>
        <w:t xml:space="preserve">Topic </w:t>
      </w:r>
      <w:r w:rsidR="004E21F0" w:rsidRPr="004E21F0">
        <w:rPr>
          <w:sz w:val="22"/>
          <w:u w:val="single"/>
        </w:rPr>
        <w:t>A</w:t>
      </w:r>
      <w:r w:rsidRPr="004E21F0">
        <w:rPr>
          <w:sz w:val="22"/>
          <w:u w:val="single"/>
        </w:rPr>
        <w:t xml:space="preserve"> – Application Software</w:t>
      </w:r>
    </w:p>
    <w:p w:rsidR="005D2C30" w:rsidRPr="004E21F0" w:rsidRDefault="005D2C30" w:rsidP="005D2C30">
      <w:pPr>
        <w:pStyle w:val="NoSpacing"/>
        <w:rPr>
          <w:sz w:val="20"/>
          <w:szCs w:val="22"/>
        </w:rPr>
      </w:pPr>
    </w:p>
    <w:p w:rsidR="005D2C30" w:rsidRPr="004E21F0" w:rsidRDefault="005D2C30" w:rsidP="005D2C30">
      <w:pPr>
        <w:pStyle w:val="NoSpacing"/>
        <w:rPr>
          <w:sz w:val="20"/>
          <w:szCs w:val="22"/>
        </w:rPr>
      </w:pPr>
      <w:r w:rsidRPr="004E21F0">
        <w:rPr>
          <w:sz w:val="20"/>
          <w:szCs w:val="22"/>
        </w:rPr>
        <w:t xml:space="preserve">Provide a summary of most important user </w:t>
      </w:r>
      <w:r w:rsidR="00A7252A" w:rsidRPr="004E21F0">
        <w:rPr>
          <w:sz w:val="20"/>
          <w:szCs w:val="22"/>
        </w:rPr>
        <w:t>application software</w:t>
      </w:r>
      <w:r w:rsidRPr="004E21F0">
        <w:rPr>
          <w:sz w:val="20"/>
          <w:szCs w:val="22"/>
        </w:rPr>
        <w:t xml:space="preserve"> targeted by this operating system and how it is similar to and deferent from standard PC </w:t>
      </w:r>
      <w:r w:rsidR="00A7252A" w:rsidRPr="004E21F0">
        <w:rPr>
          <w:sz w:val="20"/>
          <w:szCs w:val="22"/>
        </w:rPr>
        <w:t>software</w:t>
      </w:r>
      <w:r w:rsidRPr="004E21F0">
        <w:rPr>
          <w:sz w:val="20"/>
          <w:szCs w:val="22"/>
        </w:rPr>
        <w:t>. Suggested sub-topics include:</w:t>
      </w:r>
    </w:p>
    <w:p w:rsidR="005D2C30" w:rsidRPr="004E21F0" w:rsidRDefault="00A7252A" w:rsidP="005D2C30">
      <w:pPr>
        <w:pStyle w:val="NoSpacing"/>
        <w:numPr>
          <w:ilvl w:val="0"/>
          <w:numId w:val="9"/>
        </w:numPr>
        <w:rPr>
          <w:sz w:val="20"/>
          <w:szCs w:val="22"/>
        </w:rPr>
      </w:pPr>
      <w:r w:rsidRPr="004E21F0">
        <w:rPr>
          <w:sz w:val="20"/>
          <w:szCs w:val="22"/>
        </w:rPr>
        <w:t>User (client) or network (server) applications</w:t>
      </w:r>
    </w:p>
    <w:p w:rsidR="00A7252A" w:rsidRPr="004E21F0" w:rsidRDefault="00A7252A" w:rsidP="005D2C30">
      <w:pPr>
        <w:pStyle w:val="NoSpacing"/>
        <w:numPr>
          <w:ilvl w:val="0"/>
          <w:numId w:val="9"/>
        </w:numPr>
        <w:rPr>
          <w:sz w:val="20"/>
          <w:szCs w:val="22"/>
        </w:rPr>
      </w:pPr>
      <w:r w:rsidRPr="004E21F0">
        <w:rPr>
          <w:sz w:val="20"/>
          <w:szCs w:val="22"/>
        </w:rPr>
        <w:t>Batch (run without user input) or interactive (user focused) processing</w:t>
      </w:r>
    </w:p>
    <w:p w:rsidR="00A7252A" w:rsidRPr="004E21F0" w:rsidRDefault="00A7252A" w:rsidP="005D2C30">
      <w:pPr>
        <w:pStyle w:val="NoSpacing"/>
        <w:numPr>
          <w:ilvl w:val="0"/>
          <w:numId w:val="9"/>
        </w:numPr>
        <w:rPr>
          <w:sz w:val="20"/>
          <w:szCs w:val="22"/>
        </w:rPr>
      </w:pPr>
      <w:r w:rsidRPr="004E21F0">
        <w:rPr>
          <w:sz w:val="20"/>
          <w:szCs w:val="22"/>
        </w:rPr>
        <w:t>Off-the-shelf (purchased) or custom developed applications</w:t>
      </w:r>
    </w:p>
    <w:p w:rsidR="00C54532" w:rsidRPr="00C54532" w:rsidRDefault="00A7252A" w:rsidP="00C54532">
      <w:pPr>
        <w:pStyle w:val="NoSpacing"/>
        <w:numPr>
          <w:ilvl w:val="0"/>
          <w:numId w:val="9"/>
        </w:numPr>
        <w:rPr>
          <w:sz w:val="20"/>
          <w:szCs w:val="22"/>
        </w:rPr>
      </w:pPr>
      <w:r w:rsidRPr="004E21F0">
        <w:rPr>
          <w:sz w:val="20"/>
          <w:szCs w:val="22"/>
        </w:rPr>
        <w:t>Programming environment and languages supported</w:t>
      </w:r>
    </w:p>
    <w:p w:rsidR="00F12C4D" w:rsidRPr="00C54532" w:rsidRDefault="00F12C4D" w:rsidP="00C54532">
      <w:pPr>
        <w:pStyle w:val="NormalWeb"/>
        <w:shd w:val="clear" w:color="auto" w:fill="FFFFFF"/>
        <w:spacing w:before="0" w:beforeAutospacing="0" w:after="225" w:afterAutospacing="0"/>
        <w:ind w:left="720"/>
      </w:pPr>
      <w:r>
        <w:t>QNX OS for Medical is a full-featured, multi-core operating system that meets the most demanding needs of today’s medical devices. With hundreds of millions of field usage hours in mission-critical applications, including devices and equipment for blood diagnostics, ultrasound imaging, infusion delivery, heart monitoring and resuscitation and robotic surgery, the microkernel-based RTOS has a proven record of reliability and pre-assessment to IEC 62304 compliance, which helps reduce the e</w:t>
      </w:r>
      <w:r>
        <w:noBreakHyphen/>
        <w:t>ort in regulatory approval activities</w:t>
      </w:r>
    </w:p>
    <w:p w:rsidR="002F5162" w:rsidRDefault="009E3BA1" w:rsidP="002F5162">
      <w:pPr>
        <w:pStyle w:val="NormalWeb"/>
        <w:shd w:val="clear" w:color="auto" w:fill="FFFFFF"/>
        <w:spacing w:before="0" w:beforeAutospacing="0" w:after="225" w:afterAutospacing="0"/>
        <w:ind w:left="720"/>
      </w:pPr>
      <w:hyperlink r:id="rId8" w:anchor="embedded-systems" w:history="1">
        <w:r w:rsidR="002F5162">
          <w:rPr>
            <w:rStyle w:val="Hyperlink"/>
          </w:rPr>
          <w:t>http://blackberry.qnx.com/en/software-solutions/embedded-software/industrial/qnx-sdk#embedded-systems</w:t>
        </w:r>
      </w:hyperlink>
    </w:p>
    <w:p w:rsidR="00C54532" w:rsidRPr="002F5162" w:rsidRDefault="00C54532" w:rsidP="002F5162">
      <w:pPr>
        <w:pStyle w:val="NormalWeb"/>
        <w:shd w:val="clear" w:color="auto" w:fill="FFFFFF"/>
        <w:spacing w:before="0" w:beforeAutospacing="0" w:after="225" w:afterAutospacing="0"/>
        <w:ind w:left="720"/>
      </w:pPr>
      <w:r>
        <w:rPr>
          <w:rFonts w:ascii="Arial" w:hAnsi="Arial" w:cs="Arial"/>
          <w:color w:val="000000"/>
        </w:rPr>
        <w:t>The QNX® SDK for Apps and Media leverages open technologies for application development (HTML5, Qt, OpenGL ES) and allows device manufacturers to build compelling mobile-like interfaces with full multimedia capabilities, powered by secure, reliable, and field-proven QNX technologies.</w:t>
      </w:r>
    </w:p>
    <w:p w:rsidR="00C54532" w:rsidRDefault="00C54532" w:rsidP="00C54532">
      <w:pPr>
        <w:pStyle w:val="NormalWeb"/>
        <w:shd w:val="clear" w:color="auto" w:fill="FFFFFF"/>
        <w:spacing w:before="0" w:beforeAutospacing="0" w:after="225" w:afterAutospacing="0"/>
        <w:ind w:left="720"/>
        <w:rPr>
          <w:rFonts w:ascii="Arial" w:hAnsi="Arial" w:cs="Arial"/>
          <w:color w:val="000000"/>
        </w:rPr>
      </w:pPr>
      <w:r>
        <w:rPr>
          <w:rFonts w:ascii="Arial" w:hAnsi="Arial" w:cs="Arial"/>
          <w:color w:val="000000"/>
        </w:rPr>
        <w:t>Driven by the smartphone generation, embedded device manufacturers are being forced to build more compelling UIs. Building smartphone-like UIs requires many subsystems including multimedia, audio, video codecs and graphics subsystem that make it easy to control, render from multiple sources.</w:t>
      </w:r>
    </w:p>
    <w:p w:rsidR="00B44493" w:rsidRDefault="00C54532" w:rsidP="00C327F7">
      <w:pPr>
        <w:pStyle w:val="NormalWeb"/>
        <w:shd w:val="clear" w:color="auto" w:fill="FFFFFF"/>
        <w:spacing w:before="0" w:beforeAutospacing="0" w:after="225" w:afterAutospacing="0"/>
        <w:ind w:left="720"/>
        <w:rPr>
          <w:rFonts w:ascii="Arial" w:hAnsi="Arial" w:cs="Arial"/>
          <w:color w:val="111217"/>
          <w:sz w:val="27"/>
          <w:szCs w:val="27"/>
          <w:shd w:val="clear" w:color="auto" w:fill="F5F5F5"/>
        </w:rPr>
      </w:pPr>
      <w:r>
        <w:rPr>
          <w:rFonts w:ascii="Arial" w:hAnsi="Arial" w:cs="Arial"/>
          <w:color w:val="000000"/>
        </w:rPr>
        <w:t xml:space="preserve">BlackBerry QNX provides a platform that brings the user experience of mobile devices to secure and reliable embedded </w:t>
      </w:r>
      <w:proofErr w:type="gramStart"/>
      <w:r>
        <w:rPr>
          <w:rFonts w:ascii="Arial" w:hAnsi="Arial" w:cs="Arial"/>
          <w:color w:val="000000"/>
        </w:rPr>
        <w:t>systems.</w:t>
      </w:r>
      <w:r w:rsidR="00F12C4D">
        <w:rPr>
          <w:rFonts w:ascii="Arial" w:hAnsi="Arial" w:cs="Arial"/>
          <w:color w:val="111217"/>
          <w:sz w:val="27"/>
          <w:szCs w:val="27"/>
          <w:shd w:val="clear" w:color="auto" w:fill="F5F5F5"/>
        </w:rPr>
        <w:t>.</w:t>
      </w:r>
      <w:proofErr w:type="gramEnd"/>
      <w:r w:rsidR="00F12C4D">
        <w:rPr>
          <w:rFonts w:ascii="Arial" w:hAnsi="Arial" w:cs="Arial"/>
          <w:color w:val="111217"/>
          <w:sz w:val="27"/>
          <w:szCs w:val="27"/>
          <w:shd w:val="clear" w:color="auto" w:fill="F5F5F5"/>
        </w:rPr>
        <w:t xml:space="preserve"> </w:t>
      </w:r>
    </w:p>
    <w:p w:rsidR="00C327F7" w:rsidRDefault="001E3F6B" w:rsidP="00C327F7">
      <w:pPr>
        <w:pStyle w:val="NormalWeb"/>
        <w:shd w:val="clear" w:color="auto" w:fill="FFFFFF"/>
        <w:spacing w:before="0" w:beforeAutospacing="0" w:after="225" w:afterAutospacing="0"/>
        <w:ind w:left="720"/>
        <w:rPr>
          <w:rFonts w:ascii="Arial" w:hAnsi="Arial" w:cs="Arial"/>
          <w:color w:val="111217"/>
          <w:sz w:val="27"/>
          <w:szCs w:val="27"/>
          <w:shd w:val="clear" w:color="auto" w:fill="F5F5F5"/>
        </w:rPr>
      </w:pPr>
      <w:proofErr w:type="gramStart"/>
      <w:r>
        <w:rPr>
          <w:rFonts w:ascii="Arial" w:hAnsi="Arial" w:cs="Arial"/>
          <w:color w:val="111217"/>
          <w:sz w:val="27"/>
          <w:szCs w:val="27"/>
          <w:shd w:val="clear" w:color="auto" w:fill="F5F5F5"/>
        </w:rPr>
        <w:t>There  are</w:t>
      </w:r>
      <w:proofErr w:type="gramEnd"/>
      <w:r>
        <w:rPr>
          <w:rFonts w:ascii="Arial" w:hAnsi="Arial" w:cs="Arial"/>
          <w:color w:val="111217"/>
          <w:sz w:val="27"/>
          <w:szCs w:val="27"/>
          <w:shd w:val="clear" w:color="auto" w:fill="F5F5F5"/>
        </w:rPr>
        <w:t xml:space="preserve"> some times where people employ others to make custom made apps with specific use for private use</w:t>
      </w:r>
    </w:p>
    <w:p w:rsidR="00C327F7" w:rsidRPr="00C327F7" w:rsidRDefault="00C327F7" w:rsidP="00C327F7">
      <w:pPr>
        <w:pStyle w:val="NormalWeb"/>
        <w:shd w:val="clear" w:color="auto" w:fill="FFFFFF"/>
        <w:spacing w:before="0" w:beforeAutospacing="0" w:after="225" w:afterAutospacing="0"/>
        <w:ind w:left="720"/>
        <w:rPr>
          <w:rFonts w:ascii="Arial" w:hAnsi="Arial" w:cs="Arial"/>
          <w:color w:val="000000"/>
        </w:rPr>
      </w:pPr>
    </w:p>
    <w:p w:rsidR="00B44493" w:rsidRDefault="00B44493" w:rsidP="00D11D63">
      <w:pPr>
        <w:pStyle w:val="NoSpacing"/>
        <w:rPr>
          <w:sz w:val="22"/>
          <w:u w:val="single"/>
        </w:rPr>
      </w:pPr>
    </w:p>
    <w:p w:rsidR="00B44493" w:rsidRDefault="00B44493" w:rsidP="00D11D63">
      <w:pPr>
        <w:pStyle w:val="NoSpacing"/>
        <w:rPr>
          <w:sz w:val="22"/>
          <w:u w:val="single"/>
        </w:rPr>
      </w:pPr>
    </w:p>
    <w:p w:rsidR="00B44493" w:rsidRDefault="00B44493" w:rsidP="00D11D63">
      <w:pPr>
        <w:pStyle w:val="NoSpacing"/>
        <w:rPr>
          <w:sz w:val="22"/>
          <w:u w:val="single"/>
        </w:rPr>
      </w:pPr>
    </w:p>
    <w:p w:rsidR="0028757A" w:rsidRPr="004E21F0" w:rsidRDefault="0028757A" w:rsidP="00D11D63">
      <w:pPr>
        <w:pStyle w:val="NoSpacing"/>
        <w:rPr>
          <w:sz w:val="22"/>
          <w:u w:val="single"/>
        </w:rPr>
      </w:pPr>
      <w:r w:rsidRPr="004E21F0">
        <w:rPr>
          <w:sz w:val="22"/>
          <w:u w:val="single"/>
        </w:rPr>
        <w:t xml:space="preserve">Topic </w:t>
      </w:r>
      <w:r w:rsidR="004E21F0" w:rsidRPr="004E21F0">
        <w:rPr>
          <w:sz w:val="22"/>
          <w:u w:val="single"/>
        </w:rPr>
        <w:t>B</w:t>
      </w:r>
      <w:r w:rsidRPr="004E21F0">
        <w:rPr>
          <w:sz w:val="22"/>
          <w:u w:val="single"/>
        </w:rPr>
        <w:t xml:space="preserve"> – </w:t>
      </w:r>
      <w:r w:rsidR="00AA0432" w:rsidRPr="004E21F0">
        <w:rPr>
          <w:sz w:val="22"/>
          <w:u w:val="single"/>
        </w:rPr>
        <w:t>Hardware</w:t>
      </w:r>
    </w:p>
    <w:p w:rsidR="005D2C30" w:rsidRPr="004E21F0" w:rsidRDefault="005D2C30" w:rsidP="00D11D63">
      <w:pPr>
        <w:pStyle w:val="NoSpacing"/>
        <w:rPr>
          <w:sz w:val="20"/>
        </w:rPr>
      </w:pPr>
    </w:p>
    <w:p w:rsidR="005D2C30" w:rsidRPr="004E21F0" w:rsidRDefault="005D2C30" w:rsidP="00D11D63">
      <w:pPr>
        <w:pStyle w:val="NoSpacing"/>
        <w:rPr>
          <w:sz w:val="20"/>
        </w:rPr>
      </w:pPr>
      <w:r w:rsidRPr="004E21F0">
        <w:rPr>
          <w:sz w:val="20"/>
        </w:rPr>
        <w:t>Provide a summary of the hardware targeted by this operating system and how it is similar to and deferent from standard PC hardware. Suggested sub-topics include:</w:t>
      </w:r>
    </w:p>
    <w:p w:rsidR="005D2C30" w:rsidRPr="004E21F0" w:rsidRDefault="005D2C30" w:rsidP="005D2C30">
      <w:pPr>
        <w:pStyle w:val="NoSpacing"/>
        <w:numPr>
          <w:ilvl w:val="0"/>
          <w:numId w:val="9"/>
        </w:numPr>
        <w:rPr>
          <w:sz w:val="20"/>
        </w:rPr>
      </w:pPr>
      <w:r w:rsidRPr="004E21F0">
        <w:rPr>
          <w:sz w:val="20"/>
        </w:rPr>
        <w:t>Speed of processors / memory</w:t>
      </w:r>
    </w:p>
    <w:p w:rsidR="005D2C30" w:rsidRPr="004E21F0" w:rsidRDefault="005D2C30" w:rsidP="005D2C30">
      <w:pPr>
        <w:pStyle w:val="NoSpacing"/>
        <w:numPr>
          <w:ilvl w:val="0"/>
          <w:numId w:val="9"/>
        </w:numPr>
        <w:rPr>
          <w:sz w:val="20"/>
        </w:rPr>
      </w:pPr>
      <w:r w:rsidRPr="004E21F0">
        <w:rPr>
          <w:sz w:val="20"/>
        </w:rPr>
        <w:t xml:space="preserve">Capacity of memory / attached disks </w:t>
      </w:r>
    </w:p>
    <w:p w:rsidR="005D2C30" w:rsidRPr="004E21F0" w:rsidRDefault="005D2C30" w:rsidP="005D2C30">
      <w:pPr>
        <w:pStyle w:val="NoSpacing"/>
        <w:numPr>
          <w:ilvl w:val="0"/>
          <w:numId w:val="9"/>
        </w:numPr>
        <w:rPr>
          <w:sz w:val="20"/>
        </w:rPr>
      </w:pPr>
      <w:r w:rsidRPr="004E21F0">
        <w:rPr>
          <w:sz w:val="20"/>
        </w:rPr>
        <w:t>Is it designed for home / office / corporate data center / industrial use</w:t>
      </w:r>
    </w:p>
    <w:p w:rsidR="005D2C30" w:rsidRPr="004E21F0" w:rsidRDefault="005D2C30" w:rsidP="005D2C30">
      <w:pPr>
        <w:pStyle w:val="NoSpacing"/>
        <w:numPr>
          <w:ilvl w:val="0"/>
          <w:numId w:val="9"/>
        </w:numPr>
        <w:rPr>
          <w:sz w:val="20"/>
        </w:rPr>
      </w:pPr>
      <w:r w:rsidRPr="004E21F0">
        <w:rPr>
          <w:sz w:val="20"/>
        </w:rPr>
        <w:t xml:space="preserve">Is it designed for client / server / network </w:t>
      </w:r>
      <w:proofErr w:type="gramStart"/>
      <w:r w:rsidRPr="004E21F0">
        <w:rPr>
          <w:sz w:val="20"/>
        </w:rPr>
        <w:t>use</w:t>
      </w:r>
      <w:proofErr w:type="gramEnd"/>
    </w:p>
    <w:p w:rsidR="00B44493" w:rsidRDefault="009E3BA1" w:rsidP="00D11D63">
      <w:pPr>
        <w:pStyle w:val="NoSpacing"/>
        <w:rPr>
          <w:color w:val="000000"/>
        </w:rPr>
      </w:pPr>
      <w:hyperlink r:id="rId9" w:anchor="top" w:history="1">
        <w:r w:rsidR="00C327F7">
          <w:rPr>
            <w:rStyle w:val="Hyperlink"/>
          </w:rPr>
          <w:t>http://blackberry.qnx.com/en/software-solutions/connected-autonomous-vehicles#top</w:t>
        </w:r>
      </w:hyperlink>
    </w:p>
    <w:p w:rsidR="00AA0432" w:rsidRPr="004E21F0" w:rsidRDefault="00F12C4D" w:rsidP="00D11D63">
      <w:pPr>
        <w:pStyle w:val="NoSpacing"/>
        <w:rPr>
          <w:sz w:val="20"/>
        </w:rPr>
      </w:pPr>
      <w:r>
        <w:rPr>
          <w:color w:val="000000"/>
        </w:rPr>
        <w:t>Cars-</w:t>
      </w:r>
      <w:r w:rsidR="00B44493">
        <w:rPr>
          <w:color w:val="000000"/>
        </w:rPr>
        <w:t xml:space="preserve"> </w:t>
      </w:r>
      <w:r>
        <w:rPr>
          <w:color w:val="000000"/>
        </w:rPr>
        <w:t xml:space="preserve"> </w:t>
      </w:r>
      <w:r>
        <w:rPr>
          <w:color w:val="111217"/>
          <w:sz w:val="27"/>
          <w:szCs w:val="27"/>
          <w:shd w:val="clear" w:color="auto" w:fill="F5F5F5"/>
        </w:rPr>
        <w:t>Automotive OEMs and tier ones use BlackBerry QNX technology in the advanced driver assistance systems, digital instrument clusters, connectivity modules, hands-free systems, and infotainment systems that appear in car brands, including Audi, BMW, Ford, GM, Honda, Hyundai, Jaguar Land Rover, KIA, Maserati, Mercedes-Benz, Porsche, Toyota, and Volkswagen</w:t>
      </w:r>
    </w:p>
    <w:p w:rsidR="0028757A" w:rsidRDefault="0028757A" w:rsidP="00D11D63">
      <w:pPr>
        <w:pStyle w:val="NoSpacing"/>
        <w:rPr>
          <w:sz w:val="20"/>
        </w:rPr>
      </w:pPr>
    </w:p>
    <w:p w:rsidR="00B44493" w:rsidRPr="00C54532" w:rsidRDefault="00B44493" w:rsidP="00B44493">
      <w:pPr>
        <w:pStyle w:val="NormalWeb"/>
        <w:shd w:val="clear" w:color="auto" w:fill="FFFFFF"/>
        <w:spacing w:before="0" w:beforeAutospacing="0" w:after="225" w:afterAutospacing="0"/>
      </w:pPr>
      <w:r>
        <w:t>QNX OS for Medical is a full-featured, multi-core operating system that meets the most demanding needs of today’s medical devices. With hundreds of millions of field usage hours in mission-critical applications, including devices and equipment for blood diagnostics, ultrasound imaging, infusion delivery, heart monitoring and resuscitation and robotic surgery, the microkernel-based RTOS has a proven record of reliability and pre-assessment to IEC 62304 compliance, which helps reduce the e</w:t>
      </w:r>
      <w:r>
        <w:noBreakHyphen/>
        <w:t>ort in regulatory approval activities</w:t>
      </w:r>
    </w:p>
    <w:p w:rsidR="00B44493" w:rsidRPr="004E21F0" w:rsidRDefault="00B44493" w:rsidP="00D11D63">
      <w:pPr>
        <w:pStyle w:val="NoSpacing"/>
        <w:rPr>
          <w:sz w:val="20"/>
        </w:rPr>
      </w:pPr>
    </w:p>
    <w:p w:rsidR="00A7252A" w:rsidRPr="004E21F0" w:rsidRDefault="0028757A" w:rsidP="00AA0432">
      <w:pPr>
        <w:pStyle w:val="NoSpacing"/>
        <w:rPr>
          <w:sz w:val="22"/>
          <w:u w:val="single"/>
        </w:rPr>
      </w:pPr>
      <w:r w:rsidRPr="004E21F0">
        <w:rPr>
          <w:sz w:val="22"/>
          <w:u w:val="single"/>
        </w:rPr>
        <w:t xml:space="preserve">Topic </w:t>
      </w:r>
      <w:r w:rsidR="004E21F0" w:rsidRPr="004E21F0">
        <w:rPr>
          <w:sz w:val="22"/>
          <w:u w:val="single"/>
        </w:rPr>
        <w:t>C</w:t>
      </w:r>
      <w:r w:rsidRPr="004E21F0">
        <w:rPr>
          <w:sz w:val="22"/>
          <w:u w:val="single"/>
        </w:rPr>
        <w:t xml:space="preserve"> – </w:t>
      </w:r>
      <w:r w:rsidR="00E57BDE" w:rsidRPr="004E21F0">
        <w:rPr>
          <w:sz w:val="22"/>
          <w:u w:val="single"/>
        </w:rPr>
        <w:t xml:space="preserve">User Interface </w:t>
      </w:r>
    </w:p>
    <w:p w:rsidR="00A7252A" w:rsidRPr="004E21F0" w:rsidRDefault="00A7252A" w:rsidP="00AA0432">
      <w:pPr>
        <w:pStyle w:val="NoSpacing"/>
        <w:rPr>
          <w:sz w:val="22"/>
        </w:rPr>
      </w:pPr>
    </w:p>
    <w:p w:rsidR="00A7252A" w:rsidRPr="004E21F0" w:rsidRDefault="00A7252A" w:rsidP="00A7252A">
      <w:pPr>
        <w:pStyle w:val="NoSpacing"/>
        <w:rPr>
          <w:sz w:val="20"/>
        </w:rPr>
      </w:pPr>
      <w:r w:rsidRPr="004E21F0">
        <w:rPr>
          <w:sz w:val="20"/>
        </w:rPr>
        <w:t>Provide a summary of the user interface and input devices targeted by this operating system and how it is similar to and deferent from a standard PC. Suggested sub-topics include:</w:t>
      </w:r>
    </w:p>
    <w:p w:rsidR="00A7252A" w:rsidRPr="004E21F0" w:rsidRDefault="00A7252A" w:rsidP="00A7252A">
      <w:pPr>
        <w:pStyle w:val="NoSpacing"/>
        <w:numPr>
          <w:ilvl w:val="0"/>
          <w:numId w:val="9"/>
        </w:numPr>
        <w:rPr>
          <w:sz w:val="20"/>
        </w:rPr>
      </w:pPr>
      <w:r w:rsidRPr="004E21F0">
        <w:rPr>
          <w:sz w:val="20"/>
        </w:rPr>
        <w:t xml:space="preserve">Does it support a windowed environment, command line, or network </w:t>
      </w:r>
      <w:proofErr w:type="gramStart"/>
      <w:r w:rsidRPr="004E21F0">
        <w:rPr>
          <w:sz w:val="20"/>
        </w:rPr>
        <w:t>users</w:t>
      </w:r>
      <w:proofErr w:type="gramEnd"/>
    </w:p>
    <w:p w:rsidR="004E21F0" w:rsidRDefault="004E21F0" w:rsidP="00A7252A">
      <w:pPr>
        <w:pStyle w:val="NoSpacing"/>
        <w:numPr>
          <w:ilvl w:val="0"/>
          <w:numId w:val="9"/>
        </w:numPr>
        <w:rPr>
          <w:sz w:val="20"/>
        </w:rPr>
      </w:pPr>
      <w:r w:rsidRPr="004E21F0">
        <w:rPr>
          <w:sz w:val="20"/>
        </w:rPr>
        <w:t>Does it support multiple users at a time or single users</w:t>
      </w:r>
    </w:p>
    <w:p w:rsidR="004E21F0" w:rsidRDefault="004E21F0" w:rsidP="00A7252A">
      <w:pPr>
        <w:pStyle w:val="NoSpacing"/>
        <w:numPr>
          <w:ilvl w:val="0"/>
          <w:numId w:val="9"/>
        </w:numPr>
        <w:rPr>
          <w:sz w:val="20"/>
        </w:rPr>
      </w:pPr>
      <w:r>
        <w:rPr>
          <w:sz w:val="20"/>
        </w:rPr>
        <w:t>Does it support multiple applications or a single application at a time</w:t>
      </w:r>
    </w:p>
    <w:p w:rsidR="004E21F0" w:rsidRPr="004E21F0" w:rsidRDefault="004E21F0" w:rsidP="00A7252A">
      <w:pPr>
        <w:pStyle w:val="NoSpacing"/>
        <w:numPr>
          <w:ilvl w:val="0"/>
          <w:numId w:val="9"/>
        </w:numPr>
        <w:rPr>
          <w:sz w:val="20"/>
        </w:rPr>
      </w:pPr>
      <w:r>
        <w:rPr>
          <w:sz w:val="20"/>
        </w:rPr>
        <w:t>Does it get rebooted (powered on / off) or is it always on</w:t>
      </w:r>
    </w:p>
    <w:p w:rsidR="00B44493" w:rsidRDefault="00B44493" w:rsidP="00B44493">
      <w:pPr>
        <w:pStyle w:val="NoSpacing"/>
        <w:ind w:left="360"/>
        <w:rPr>
          <w:sz w:val="20"/>
        </w:rPr>
      </w:pPr>
    </w:p>
    <w:p w:rsidR="00B44493" w:rsidRDefault="00B44493" w:rsidP="00B44493">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The QNX® SDK for Apps and Media leverages open technologies for application development (HTML5, Qt, OpenGL ES) and allows device manufacturers to build compelling mobile-like interfaces with full multimedia capabilities, powered by secure, reliable, and field-proven QNX technologies.</w:t>
      </w:r>
    </w:p>
    <w:p w:rsidR="00B44493" w:rsidRDefault="00B44493" w:rsidP="00B44493">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Driven by the smartphone generation, embedded device manufacturers are being forced to build more compelling UIs. Building smartphone-like UIs requires many subsystems including multimedia, audio, video codecs and graphics subsystem that make it easy to control, render from multiple sources.</w:t>
      </w:r>
    </w:p>
    <w:p w:rsidR="00B44493" w:rsidRDefault="00B44493" w:rsidP="00B44493">
      <w:pPr>
        <w:pStyle w:val="NormalWeb"/>
        <w:shd w:val="clear" w:color="auto" w:fill="FFFFFF"/>
        <w:spacing w:before="0" w:beforeAutospacing="0" w:after="225" w:afterAutospacing="0"/>
        <w:rPr>
          <w:rFonts w:ascii="Arial" w:hAnsi="Arial" w:cs="Arial"/>
          <w:color w:val="111217"/>
          <w:sz w:val="27"/>
          <w:szCs w:val="27"/>
          <w:shd w:val="clear" w:color="auto" w:fill="F5F5F5"/>
        </w:rPr>
      </w:pPr>
      <w:r>
        <w:rPr>
          <w:rFonts w:ascii="Arial" w:hAnsi="Arial" w:cs="Arial"/>
          <w:color w:val="000000"/>
        </w:rPr>
        <w:t xml:space="preserve">BlackBerry QNX provides a platform that brings the user experience of mobile devices to secure and reliable embedded </w:t>
      </w:r>
      <w:proofErr w:type="gramStart"/>
      <w:r>
        <w:rPr>
          <w:rFonts w:ascii="Arial" w:hAnsi="Arial" w:cs="Arial"/>
          <w:color w:val="000000"/>
        </w:rPr>
        <w:t>systems.</w:t>
      </w:r>
      <w:r>
        <w:rPr>
          <w:rFonts w:ascii="Arial" w:hAnsi="Arial" w:cs="Arial"/>
          <w:color w:val="111217"/>
          <w:sz w:val="27"/>
          <w:szCs w:val="27"/>
          <w:shd w:val="clear" w:color="auto" w:fill="F5F5F5"/>
        </w:rPr>
        <w:t>.</w:t>
      </w:r>
      <w:proofErr w:type="gramEnd"/>
      <w:r>
        <w:rPr>
          <w:rFonts w:ascii="Arial" w:hAnsi="Arial" w:cs="Arial"/>
          <w:color w:val="111217"/>
          <w:sz w:val="27"/>
          <w:szCs w:val="27"/>
          <w:shd w:val="clear" w:color="auto" w:fill="F5F5F5"/>
        </w:rPr>
        <w:t xml:space="preserve"> </w:t>
      </w:r>
    </w:p>
    <w:p w:rsidR="00C327F7" w:rsidRPr="00C327F7" w:rsidRDefault="00C327F7" w:rsidP="00D11D63">
      <w:pPr>
        <w:pStyle w:val="NoSpacing"/>
        <w:numPr>
          <w:ilvl w:val="0"/>
          <w:numId w:val="14"/>
        </w:numPr>
        <w:rPr>
          <w:sz w:val="20"/>
          <w:szCs w:val="22"/>
        </w:rPr>
      </w:pPr>
      <w:r>
        <w:rPr>
          <w:color w:val="000000"/>
          <w:shd w:val="clear" w:color="auto" w:fill="FFFFFF"/>
        </w:rPr>
        <w:t xml:space="preserve">The application framework and platform services allow development teams to seamlessly combine multiple UI technologies onto a common UI. The QNX SDK </w:t>
      </w:r>
      <w:r>
        <w:rPr>
          <w:color w:val="000000"/>
          <w:shd w:val="clear" w:color="auto" w:fill="FFFFFF"/>
        </w:rPr>
        <w:lastRenderedPageBreak/>
        <w:t>for Apps and Media includes a fully ported, integrated, and optimized version of Qt that enables development teams to "Code Less. Create More".</w:t>
      </w:r>
    </w:p>
    <w:p w:rsidR="0028757A" w:rsidRPr="00C01B76" w:rsidRDefault="0028757A" w:rsidP="00D11D63">
      <w:pPr>
        <w:pStyle w:val="NoSpacing"/>
        <w:rPr>
          <w:sz w:val="22"/>
          <w:u w:val="single"/>
        </w:rPr>
      </w:pPr>
      <w:r w:rsidRPr="00C01B76">
        <w:rPr>
          <w:sz w:val="22"/>
          <w:u w:val="single"/>
        </w:rPr>
        <w:t xml:space="preserve">Topic </w:t>
      </w:r>
      <w:r w:rsidR="004E21F0" w:rsidRPr="00C01B76">
        <w:rPr>
          <w:sz w:val="22"/>
          <w:u w:val="single"/>
        </w:rPr>
        <w:t>D</w:t>
      </w:r>
      <w:r w:rsidRPr="00C01B76">
        <w:rPr>
          <w:sz w:val="22"/>
          <w:u w:val="single"/>
        </w:rPr>
        <w:t xml:space="preserve"> – </w:t>
      </w:r>
      <w:r w:rsidR="004E21F0" w:rsidRPr="00C01B76">
        <w:rPr>
          <w:sz w:val="22"/>
          <w:u w:val="single"/>
        </w:rPr>
        <w:t>Device Management</w:t>
      </w:r>
    </w:p>
    <w:p w:rsidR="004E21F0" w:rsidRPr="004E21F0" w:rsidRDefault="004E21F0" w:rsidP="004E21F0">
      <w:pPr>
        <w:pStyle w:val="NoSpacing"/>
        <w:rPr>
          <w:sz w:val="22"/>
        </w:rPr>
      </w:pPr>
    </w:p>
    <w:p w:rsidR="004E21F0" w:rsidRPr="004E21F0" w:rsidRDefault="004E21F0" w:rsidP="004E21F0">
      <w:pPr>
        <w:pStyle w:val="NoSpacing"/>
        <w:rPr>
          <w:sz w:val="20"/>
        </w:rPr>
      </w:pPr>
      <w:r w:rsidRPr="004E21F0">
        <w:rPr>
          <w:sz w:val="20"/>
        </w:rPr>
        <w:t xml:space="preserve">Provide a summary of the </w:t>
      </w:r>
      <w:r>
        <w:rPr>
          <w:sz w:val="20"/>
        </w:rPr>
        <w:t>devices</w:t>
      </w:r>
      <w:r w:rsidR="00C01B76">
        <w:rPr>
          <w:sz w:val="20"/>
        </w:rPr>
        <w:t xml:space="preserve"> (disks, printers, etc.) and memory managed</w:t>
      </w:r>
      <w:r w:rsidRPr="004E21F0">
        <w:rPr>
          <w:sz w:val="20"/>
        </w:rPr>
        <w:t xml:space="preserve"> by this operating system and how it is similar to and deferent from a standard PC. Suggested sub-topics include:</w:t>
      </w:r>
    </w:p>
    <w:p w:rsidR="004E21F0" w:rsidRDefault="00C01B76" w:rsidP="004E21F0">
      <w:pPr>
        <w:pStyle w:val="NoSpacing"/>
        <w:numPr>
          <w:ilvl w:val="0"/>
          <w:numId w:val="9"/>
        </w:numPr>
        <w:rPr>
          <w:sz w:val="20"/>
        </w:rPr>
      </w:pPr>
      <w:r>
        <w:rPr>
          <w:sz w:val="20"/>
        </w:rPr>
        <w:t xml:space="preserve">What types of disk drives and file systems does it </w:t>
      </w:r>
      <w:proofErr w:type="gramStart"/>
      <w:r>
        <w:rPr>
          <w:sz w:val="20"/>
        </w:rPr>
        <w:t>support</w:t>
      </w:r>
      <w:proofErr w:type="gramEnd"/>
    </w:p>
    <w:p w:rsidR="00C01B76" w:rsidRDefault="00C01B76" w:rsidP="004E21F0">
      <w:pPr>
        <w:pStyle w:val="NoSpacing"/>
        <w:numPr>
          <w:ilvl w:val="0"/>
          <w:numId w:val="9"/>
        </w:numPr>
        <w:rPr>
          <w:sz w:val="20"/>
        </w:rPr>
      </w:pPr>
      <w:r>
        <w:rPr>
          <w:sz w:val="20"/>
        </w:rPr>
        <w:t xml:space="preserve">What type of input devices does it </w:t>
      </w:r>
      <w:proofErr w:type="gramStart"/>
      <w:r>
        <w:rPr>
          <w:sz w:val="20"/>
        </w:rPr>
        <w:t>support</w:t>
      </w:r>
      <w:proofErr w:type="gramEnd"/>
    </w:p>
    <w:p w:rsidR="00C01B76" w:rsidRPr="004E21F0" w:rsidRDefault="00C01B76" w:rsidP="004E21F0">
      <w:pPr>
        <w:pStyle w:val="NoSpacing"/>
        <w:numPr>
          <w:ilvl w:val="0"/>
          <w:numId w:val="9"/>
        </w:numPr>
        <w:rPr>
          <w:sz w:val="20"/>
        </w:rPr>
      </w:pPr>
      <w:r>
        <w:rPr>
          <w:sz w:val="20"/>
        </w:rPr>
        <w:t xml:space="preserve">What type of output devices does it </w:t>
      </w:r>
      <w:proofErr w:type="gramStart"/>
      <w:r>
        <w:rPr>
          <w:sz w:val="20"/>
        </w:rPr>
        <w:t>support</w:t>
      </w:r>
      <w:proofErr w:type="gramEnd"/>
    </w:p>
    <w:p w:rsidR="004E21F0" w:rsidRPr="004E21F0" w:rsidRDefault="004E21F0" w:rsidP="00D11D63">
      <w:pPr>
        <w:pStyle w:val="NoSpacing"/>
        <w:rPr>
          <w:sz w:val="22"/>
        </w:rPr>
      </w:pPr>
    </w:p>
    <w:p w:rsidR="0028757A" w:rsidRPr="004E21F0" w:rsidRDefault="009E3BA1" w:rsidP="00D11D63">
      <w:pPr>
        <w:pStyle w:val="NoSpacing"/>
        <w:rPr>
          <w:sz w:val="22"/>
        </w:rPr>
      </w:pPr>
      <w:hyperlink r:id="rId10" w:anchor="top" w:history="1">
        <w:r w:rsidR="002F5162">
          <w:rPr>
            <w:rStyle w:val="Hyperlink"/>
          </w:rPr>
          <w:t>http://blackberry.qnx.com/en/software-solutions/embedded-software/rail-safety/qnx-os-for-safety#top</w:t>
        </w:r>
      </w:hyperlink>
    </w:p>
    <w:p w:rsidR="00C327F7" w:rsidRDefault="00C327F7" w:rsidP="00B44493">
      <w:pPr>
        <w:shd w:val="clear" w:color="auto" w:fill="FFFFFF"/>
        <w:spacing w:after="225"/>
        <w:rPr>
          <w:rFonts w:eastAsia="Times New Roman"/>
          <w:color w:val="000000"/>
        </w:rPr>
      </w:pPr>
    </w:p>
    <w:p w:rsidR="00B44493" w:rsidRPr="00B44493" w:rsidRDefault="00B44493" w:rsidP="00B44493">
      <w:pPr>
        <w:shd w:val="clear" w:color="auto" w:fill="FFFFFF"/>
        <w:spacing w:after="225"/>
        <w:rPr>
          <w:rFonts w:eastAsia="Times New Roman"/>
          <w:color w:val="000000"/>
        </w:rPr>
      </w:pPr>
      <w:r>
        <w:rPr>
          <w:rFonts w:eastAsia="Times New Roman"/>
          <w:color w:val="000000"/>
        </w:rPr>
        <w:t xml:space="preserve">Manages - </w:t>
      </w:r>
      <w:r w:rsidRPr="00B44493">
        <w:rPr>
          <w:rFonts w:eastAsia="Times New Roman"/>
          <w:color w:val="000000"/>
        </w:rPr>
        <w:t>QNX OS for Safety is a software solution that provides the reliable foundation necessary for building competitive automotive and mission-critical systems in a cost-effective and safe manner. QNX OS for Safety supports a wide-array of applications including, but not limited to:</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Control systems in autonomous vehicles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ADAS systems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Digital and hybrid instrument clusters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High-speed train systems</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Industrial automation</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Energy generation</w:t>
      </w:r>
    </w:p>
    <w:p w:rsidR="00B44493" w:rsidRPr="00B44493" w:rsidRDefault="00B44493" w:rsidP="00B44493">
      <w:pPr>
        <w:numPr>
          <w:ilvl w:val="0"/>
          <w:numId w:val="12"/>
        </w:numPr>
        <w:shd w:val="clear" w:color="auto" w:fill="FFFFFF"/>
        <w:spacing w:before="100" w:beforeAutospacing="1" w:after="100" w:afterAutospacing="1"/>
        <w:rPr>
          <w:rFonts w:eastAsia="Times New Roman"/>
          <w:color w:val="000000"/>
        </w:rPr>
      </w:pPr>
      <w:r w:rsidRPr="00B44493">
        <w:rPr>
          <w:rFonts w:eastAsia="Times New Roman"/>
          <w:color w:val="000000"/>
        </w:rPr>
        <w:t>Medical robotic surgery</w:t>
      </w:r>
    </w:p>
    <w:p w:rsidR="00B44493" w:rsidRDefault="00B44493" w:rsidP="00B44493">
      <w:pPr>
        <w:shd w:val="clear" w:color="auto" w:fill="FFFFFF"/>
        <w:spacing w:after="225"/>
        <w:rPr>
          <w:rFonts w:eastAsia="Times New Roman"/>
          <w:color w:val="000000"/>
        </w:rPr>
      </w:pPr>
      <w:r w:rsidRPr="00B44493">
        <w:rPr>
          <w:rFonts w:eastAsia="Times New Roman"/>
          <w:color w:val="000000"/>
        </w:rPr>
        <w:t xml:space="preserve">With the incorporation of functional safety standards certification, QNX OS for Safety is the first safety-certified product in QNX’s 7.0 product family. It builds on QNX SDP 7.0, the most advanced and secure embedded OS developed for use in all safety and mission critical applications. The QNX OS for Safety is certified to ISO 26262 at ASIL D and IEC 61508 SIL3 by TÜV </w:t>
      </w:r>
      <w:r w:rsidR="002F5162" w:rsidRPr="00B44493">
        <w:rPr>
          <w:rFonts w:eastAsia="Times New Roman"/>
          <w:color w:val="000000"/>
        </w:rPr>
        <w:t>Rheinlander</w:t>
      </w:r>
      <w:r w:rsidRPr="00B44493">
        <w:rPr>
          <w:rFonts w:eastAsia="Times New Roman"/>
          <w:color w:val="000000"/>
        </w:rPr>
        <w:t>, an international leader in the sustained development of safety and quality</w:t>
      </w:r>
    </w:p>
    <w:p w:rsidR="002F5162" w:rsidRPr="00B44493" w:rsidRDefault="002F5162" w:rsidP="00B44493">
      <w:pPr>
        <w:shd w:val="clear" w:color="auto" w:fill="FFFFFF"/>
        <w:spacing w:after="225"/>
        <w:rPr>
          <w:rFonts w:eastAsia="Times New Roman"/>
          <w:color w:val="000000"/>
        </w:rPr>
      </w:pPr>
      <w:r>
        <w:rPr>
          <w:color w:val="000000"/>
          <w:shd w:val="clear" w:color="auto" w:fill="FFFFFF"/>
        </w:rPr>
        <w:t>Building an automotive system compliant with ISO 26262 or an industrial automation or high-speed train control systems is complex and a significant undertaking. To help mitigate risk of non-compliance and reduce development and certification costs, BlackBerry QNX provides a reliable RTOS foundation that is pre-certified to the highest level of ISO 26262 – ASIL D and high SIL levels to IEC 61508.</w:t>
      </w:r>
    </w:p>
    <w:p w:rsidR="00754EB6" w:rsidRDefault="00754EB6">
      <w:pPr>
        <w:rPr>
          <w:sz w:val="22"/>
          <w:u w:val="single"/>
        </w:rPr>
      </w:pPr>
      <w:r>
        <w:rPr>
          <w:sz w:val="22"/>
          <w:u w:val="single"/>
        </w:rPr>
        <w:br w:type="page"/>
      </w:r>
    </w:p>
    <w:p w:rsidR="006C1B23" w:rsidRPr="006C1B23" w:rsidRDefault="006C1B23" w:rsidP="006C1B23">
      <w:pPr>
        <w:pStyle w:val="NoSpacing"/>
        <w:rPr>
          <w:sz w:val="22"/>
          <w:u w:val="single"/>
        </w:rPr>
      </w:pPr>
      <w:r w:rsidRPr="006C1B23">
        <w:rPr>
          <w:sz w:val="22"/>
          <w:u w:val="single"/>
        </w:rPr>
        <w:lastRenderedPageBreak/>
        <w:t>Topic E – Security</w:t>
      </w:r>
    </w:p>
    <w:p w:rsidR="006C1B23" w:rsidRDefault="006C1B23" w:rsidP="006C1B23">
      <w:pPr>
        <w:pStyle w:val="NoSpacing"/>
        <w:rPr>
          <w:sz w:val="22"/>
        </w:rPr>
      </w:pPr>
    </w:p>
    <w:p w:rsidR="006C1B23" w:rsidRPr="004E21F0" w:rsidRDefault="006C1B23" w:rsidP="006C1B23">
      <w:pPr>
        <w:pStyle w:val="NoSpacing"/>
        <w:rPr>
          <w:sz w:val="20"/>
        </w:rPr>
      </w:pPr>
      <w:r w:rsidRPr="004E21F0">
        <w:rPr>
          <w:sz w:val="20"/>
        </w:rPr>
        <w:t xml:space="preserve">Provide a summary of the </w:t>
      </w:r>
      <w:r>
        <w:rPr>
          <w:sz w:val="20"/>
        </w:rPr>
        <w:t>security features provided</w:t>
      </w:r>
      <w:r w:rsidRPr="004E21F0">
        <w:rPr>
          <w:sz w:val="20"/>
        </w:rPr>
        <w:t xml:space="preserve"> by this operating system and how it is similar to and deferent from a standard PC. Suggested sub-topics include:</w:t>
      </w:r>
    </w:p>
    <w:p w:rsidR="006C1B23" w:rsidRDefault="006C1B23" w:rsidP="006C1B23">
      <w:pPr>
        <w:pStyle w:val="NoSpacing"/>
        <w:numPr>
          <w:ilvl w:val="0"/>
          <w:numId w:val="9"/>
        </w:numPr>
        <w:rPr>
          <w:sz w:val="20"/>
        </w:rPr>
      </w:pPr>
      <w:r>
        <w:rPr>
          <w:sz w:val="20"/>
        </w:rPr>
        <w:t xml:space="preserve">What types of user accounts and user permissions does it </w:t>
      </w:r>
      <w:proofErr w:type="gramStart"/>
      <w:r>
        <w:rPr>
          <w:sz w:val="20"/>
        </w:rPr>
        <w:t>support</w:t>
      </w:r>
      <w:proofErr w:type="gramEnd"/>
    </w:p>
    <w:p w:rsidR="006C1B23" w:rsidRDefault="006C1B23" w:rsidP="006C1B23">
      <w:pPr>
        <w:pStyle w:val="NoSpacing"/>
        <w:numPr>
          <w:ilvl w:val="0"/>
          <w:numId w:val="9"/>
        </w:numPr>
        <w:rPr>
          <w:sz w:val="20"/>
        </w:rPr>
      </w:pPr>
      <w:r>
        <w:rPr>
          <w:sz w:val="20"/>
        </w:rPr>
        <w:t xml:space="preserve">How does it protect against conflicts / interference between legitimate application </w:t>
      </w:r>
      <w:proofErr w:type="gramStart"/>
      <w:r>
        <w:rPr>
          <w:sz w:val="20"/>
        </w:rPr>
        <w:t>processes</w:t>
      </w:r>
      <w:proofErr w:type="gramEnd"/>
    </w:p>
    <w:p w:rsidR="006C1B23" w:rsidRDefault="006C1B23" w:rsidP="006C1B23">
      <w:pPr>
        <w:pStyle w:val="NoSpacing"/>
        <w:numPr>
          <w:ilvl w:val="0"/>
          <w:numId w:val="9"/>
        </w:numPr>
        <w:rPr>
          <w:sz w:val="20"/>
        </w:rPr>
      </w:pPr>
      <w:r>
        <w:rPr>
          <w:sz w:val="20"/>
        </w:rPr>
        <w:t xml:space="preserve">How does it protect against malicious </w:t>
      </w:r>
      <w:proofErr w:type="gramStart"/>
      <w:r>
        <w:rPr>
          <w:sz w:val="20"/>
        </w:rPr>
        <w:t>software</w:t>
      </w:r>
      <w:proofErr w:type="gramEnd"/>
    </w:p>
    <w:p w:rsidR="006C1B23" w:rsidRDefault="006C1B23" w:rsidP="006C1B23">
      <w:pPr>
        <w:pStyle w:val="NoSpacing"/>
        <w:numPr>
          <w:ilvl w:val="0"/>
          <w:numId w:val="9"/>
        </w:numPr>
        <w:rPr>
          <w:sz w:val="20"/>
        </w:rPr>
      </w:pPr>
      <w:r>
        <w:rPr>
          <w:sz w:val="20"/>
        </w:rPr>
        <w:t xml:space="preserve">How does it support software updates and security </w:t>
      </w:r>
      <w:proofErr w:type="gramStart"/>
      <w:r>
        <w:rPr>
          <w:sz w:val="20"/>
        </w:rPr>
        <w:t>updates</w:t>
      </w:r>
      <w:proofErr w:type="gramEnd"/>
    </w:p>
    <w:p w:rsidR="006C1B23" w:rsidRDefault="009E3BA1" w:rsidP="006C1B23">
      <w:pPr>
        <w:pStyle w:val="NoSpacing"/>
        <w:rPr>
          <w:sz w:val="22"/>
        </w:rPr>
      </w:pPr>
      <w:hyperlink r:id="rId11" w:anchor="top" w:history="1">
        <w:r w:rsidR="00C327F7">
          <w:rPr>
            <w:rStyle w:val="Hyperlink"/>
          </w:rPr>
          <w:t>http://blackberry.qnx.com/en/professional-services/security-</w:t>
        </w:r>
        <w:r w:rsidR="00C327F7">
          <w:rPr>
            <w:rStyle w:val="Hyperlink"/>
          </w:rPr>
          <w:t>s</w:t>
        </w:r>
        <w:r w:rsidR="00C327F7">
          <w:rPr>
            <w:rStyle w:val="Hyperlink"/>
          </w:rPr>
          <w:t>ervices#top</w:t>
        </w:r>
      </w:hyperlink>
    </w:p>
    <w:p w:rsidR="001E3F6B" w:rsidRPr="001E3F6B" w:rsidRDefault="001E3F6B" w:rsidP="001E3F6B">
      <w:pPr>
        <w:spacing w:after="225"/>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With decades of proven experience in high assurance markets, BlackBerry QNX Security Services offer world-class security expertise, proven tools, trusted technology, and strong ecosystem support to industries including automotive, medical, robotics, industrial automation, defense and aerospace.</w:t>
      </w:r>
    </w:p>
    <w:p w:rsidR="001E3F6B" w:rsidRPr="001E3F6B" w:rsidRDefault="001E3F6B" w:rsidP="001E3F6B">
      <w:pPr>
        <w:spacing w:after="225"/>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Our methodical approach to security, informed by decades of research and perfected through countless iterations to secure our own products, can help evaluate your software assets and make your deployed systems more secure.</w:t>
      </w:r>
    </w:p>
    <w:p w:rsidR="001E3F6B" w:rsidRPr="001E3F6B" w:rsidRDefault="001E3F6B" w:rsidP="001E3F6B">
      <w:pPr>
        <w:numPr>
          <w:ilvl w:val="0"/>
          <w:numId w:val="15"/>
        </w:numPr>
        <w:spacing w:before="100" w:beforeAutospacing="1" w:after="100" w:afterAutospacing="1"/>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Assess Software Security Posture</w:t>
      </w:r>
    </w:p>
    <w:p w:rsidR="001E3F6B" w:rsidRPr="001E3F6B" w:rsidRDefault="001E3F6B" w:rsidP="001E3F6B">
      <w:pPr>
        <w:numPr>
          <w:ilvl w:val="0"/>
          <w:numId w:val="15"/>
        </w:numPr>
        <w:spacing w:before="100" w:beforeAutospacing="1" w:after="100" w:afterAutospacing="1"/>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Plan and Implement Quantifiable Security Strategy</w:t>
      </w:r>
    </w:p>
    <w:p w:rsidR="00CD09B2" w:rsidRPr="001E3F6B" w:rsidRDefault="001E3F6B" w:rsidP="00CD09B2">
      <w:pPr>
        <w:numPr>
          <w:ilvl w:val="0"/>
          <w:numId w:val="15"/>
        </w:numPr>
        <w:spacing w:before="100" w:beforeAutospacing="1" w:after="100" w:afterAutospacing="1"/>
        <w:rPr>
          <w:rFonts w:ascii="&amp;quot" w:eastAsia="Times New Roman" w:hAnsi="&amp;quot" w:cs="Times New Roman"/>
          <w:color w:val="000000"/>
          <w:lang w:val="en-CA" w:eastAsia="en-CA"/>
        </w:rPr>
      </w:pPr>
      <w:r w:rsidRPr="001E3F6B">
        <w:rPr>
          <w:rFonts w:ascii="&amp;quot" w:eastAsia="Times New Roman" w:hAnsi="&amp;quot" w:cs="Times New Roman"/>
          <w:color w:val="000000"/>
          <w:lang w:val="en-CA" w:eastAsia="en-CA"/>
        </w:rPr>
        <w:t>Improve Level of Software Security Assurance</w:t>
      </w:r>
    </w:p>
    <w:p w:rsidR="00062DC2" w:rsidRPr="00062DC2" w:rsidRDefault="00062DC2" w:rsidP="00062DC2">
      <w:pPr>
        <w:spacing w:after="225"/>
        <w:rPr>
          <w:rFonts w:ascii="&amp;quot" w:eastAsia="Times New Roman" w:hAnsi="&amp;quot" w:cs="Times New Roman"/>
          <w:color w:val="000000"/>
          <w:lang w:val="en-CA" w:eastAsia="en-CA"/>
        </w:rPr>
      </w:pPr>
      <w:r w:rsidRPr="00062DC2">
        <w:rPr>
          <w:rFonts w:ascii="&amp;quot" w:eastAsia="Times New Roman" w:hAnsi="&amp;quot" w:cs="Times New Roman"/>
          <w:color w:val="000000"/>
          <w:lang w:val="en-CA" w:eastAsia="en-CA"/>
        </w:rPr>
        <w:t>Systematic software analysis helps address vulnerabilities, mitigates the risk of non-adherence to security requirements, and reduces development and certification costs.</w:t>
      </w:r>
    </w:p>
    <w:p w:rsidR="00C327F7" w:rsidRPr="00062DC2" w:rsidRDefault="00062DC2" w:rsidP="00062DC2">
      <w:pPr>
        <w:spacing w:after="225"/>
        <w:rPr>
          <w:rFonts w:ascii="&amp;quot" w:eastAsia="Times New Roman" w:hAnsi="&amp;quot" w:cs="Times New Roman"/>
          <w:color w:val="000000"/>
          <w:lang w:val="en-CA" w:eastAsia="en-CA"/>
        </w:rPr>
      </w:pPr>
      <w:r w:rsidRPr="00062DC2">
        <w:rPr>
          <w:rFonts w:ascii="&amp;quot" w:eastAsia="Times New Roman" w:hAnsi="&amp;quot" w:cs="Times New Roman"/>
          <w:color w:val="000000"/>
          <w:lang w:val="en-CA" w:eastAsia="en-CA"/>
        </w:rPr>
        <w:t>From penetration testing to comprehensive security assessments, BlackBerry QNX security experts can enhance security and software craftsmanship by targeting specific processes, specific software, or a company’s overall security posture.</w:t>
      </w:r>
    </w:p>
    <w:p w:rsidR="00C327F7" w:rsidRDefault="00C327F7" w:rsidP="006C1B23">
      <w:pPr>
        <w:pStyle w:val="NoSpacing"/>
        <w:rPr>
          <w:sz w:val="22"/>
        </w:rPr>
      </w:pPr>
    </w:p>
    <w:p w:rsidR="00C327F7" w:rsidRPr="004E21F0" w:rsidRDefault="00C327F7" w:rsidP="006C1B23">
      <w:pPr>
        <w:pStyle w:val="NoSpacing"/>
        <w:rPr>
          <w:sz w:val="22"/>
        </w:rPr>
      </w:pPr>
    </w:p>
    <w:p w:rsidR="0028757A" w:rsidRPr="00EF1040" w:rsidRDefault="0028757A" w:rsidP="00D11D63">
      <w:pPr>
        <w:pStyle w:val="NoSpacing"/>
        <w:rPr>
          <w:sz w:val="22"/>
          <w:u w:val="single"/>
        </w:rPr>
      </w:pPr>
      <w:r w:rsidRPr="00EF1040">
        <w:rPr>
          <w:sz w:val="22"/>
          <w:u w:val="single"/>
        </w:rPr>
        <w:t xml:space="preserve">Topic </w:t>
      </w:r>
      <w:r w:rsidR="006C1B23" w:rsidRPr="00EF1040">
        <w:rPr>
          <w:sz w:val="22"/>
          <w:u w:val="single"/>
        </w:rPr>
        <w:t>F</w:t>
      </w:r>
      <w:r w:rsidRPr="00EF1040">
        <w:rPr>
          <w:sz w:val="22"/>
          <w:u w:val="single"/>
        </w:rPr>
        <w:t xml:space="preserve"> – </w:t>
      </w:r>
      <w:r w:rsidR="004E21F0" w:rsidRPr="00EF1040">
        <w:rPr>
          <w:sz w:val="22"/>
          <w:u w:val="single"/>
        </w:rPr>
        <w:t>Network Connectivity</w:t>
      </w:r>
    </w:p>
    <w:p w:rsidR="002727B0" w:rsidRDefault="002727B0" w:rsidP="00D11D63">
      <w:pPr>
        <w:pStyle w:val="NoSpacing"/>
        <w:rPr>
          <w:sz w:val="22"/>
        </w:rPr>
      </w:pPr>
    </w:p>
    <w:p w:rsidR="002727B0" w:rsidRPr="004E21F0" w:rsidRDefault="002727B0" w:rsidP="002727B0">
      <w:pPr>
        <w:pStyle w:val="NoSpacing"/>
        <w:rPr>
          <w:sz w:val="20"/>
        </w:rPr>
      </w:pPr>
      <w:r w:rsidRPr="004E21F0">
        <w:rPr>
          <w:sz w:val="20"/>
        </w:rPr>
        <w:t xml:space="preserve">Provide a summary of the </w:t>
      </w:r>
      <w:r>
        <w:rPr>
          <w:sz w:val="20"/>
        </w:rPr>
        <w:t>network connectivity provided</w:t>
      </w:r>
      <w:r w:rsidRPr="004E21F0">
        <w:rPr>
          <w:sz w:val="20"/>
        </w:rPr>
        <w:t xml:space="preserve"> by this operating system and how it is similar to and deferent from a standard PC. Suggested sub-topics include:</w:t>
      </w:r>
    </w:p>
    <w:p w:rsidR="002727B0" w:rsidRDefault="002727B0" w:rsidP="002727B0">
      <w:pPr>
        <w:pStyle w:val="NoSpacing"/>
        <w:numPr>
          <w:ilvl w:val="0"/>
          <w:numId w:val="9"/>
        </w:numPr>
        <w:rPr>
          <w:sz w:val="20"/>
        </w:rPr>
      </w:pPr>
      <w:r>
        <w:rPr>
          <w:sz w:val="20"/>
        </w:rPr>
        <w:t xml:space="preserve">Is the computer stand-alone or part of a larger </w:t>
      </w:r>
      <w:proofErr w:type="gramStart"/>
      <w:r>
        <w:rPr>
          <w:sz w:val="20"/>
        </w:rPr>
        <w:t>network</w:t>
      </w:r>
      <w:proofErr w:type="gramEnd"/>
      <w:r>
        <w:rPr>
          <w:sz w:val="20"/>
        </w:rPr>
        <w:t xml:space="preserve"> </w:t>
      </w:r>
    </w:p>
    <w:p w:rsidR="002727B0" w:rsidRDefault="002727B0" w:rsidP="002727B0">
      <w:pPr>
        <w:pStyle w:val="NoSpacing"/>
        <w:numPr>
          <w:ilvl w:val="0"/>
          <w:numId w:val="9"/>
        </w:numPr>
        <w:rPr>
          <w:sz w:val="20"/>
        </w:rPr>
      </w:pPr>
      <w:r>
        <w:rPr>
          <w:sz w:val="20"/>
        </w:rPr>
        <w:t xml:space="preserve">What type of </w:t>
      </w:r>
      <w:r w:rsidR="00EF1040">
        <w:rPr>
          <w:sz w:val="20"/>
        </w:rPr>
        <w:t xml:space="preserve">network and </w:t>
      </w:r>
      <w:r>
        <w:rPr>
          <w:sz w:val="20"/>
        </w:rPr>
        <w:t xml:space="preserve">internet </w:t>
      </w:r>
      <w:r w:rsidR="00EF1040">
        <w:rPr>
          <w:sz w:val="20"/>
        </w:rPr>
        <w:t xml:space="preserve">connections does it </w:t>
      </w:r>
      <w:proofErr w:type="gramStart"/>
      <w:r w:rsidR="00EF1040">
        <w:rPr>
          <w:sz w:val="20"/>
        </w:rPr>
        <w:t>provide</w:t>
      </w:r>
      <w:proofErr w:type="gramEnd"/>
    </w:p>
    <w:p w:rsidR="00EF1040" w:rsidRDefault="00EF1040" w:rsidP="002727B0">
      <w:pPr>
        <w:pStyle w:val="NoSpacing"/>
        <w:numPr>
          <w:ilvl w:val="0"/>
          <w:numId w:val="9"/>
        </w:numPr>
        <w:rPr>
          <w:sz w:val="20"/>
        </w:rPr>
      </w:pPr>
      <w:r>
        <w:rPr>
          <w:sz w:val="20"/>
        </w:rPr>
        <w:t>Does it provide other services such as backup, firewall, etc.</w:t>
      </w:r>
    </w:p>
    <w:p w:rsidR="002727B0" w:rsidRDefault="002727B0" w:rsidP="00D11D63">
      <w:pPr>
        <w:pStyle w:val="NoSpacing"/>
        <w:rPr>
          <w:sz w:val="22"/>
        </w:rPr>
      </w:pPr>
    </w:p>
    <w:p w:rsidR="0028757A" w:rsidRPr="004E21F0" w:rsidRDefault="009E3BA1" w:rsidP="00D11D63">
      <w:pPr>
        <w:pStyle w:val="NoSpacing"/>
        <w:rPr>
          <w:sz w:val="22"/>
        </w:rPr>
      </w:pPr>
      <w:hyperlink r:id="rId12" w:anchor="top" w:history="1">
        <w:r w:rsidR="00C327F7">
          <w:rPr>
            <w:rStyle w:val="Hyperlink"/>
          </w:rPr>
          <w:t>https://blackberry.qnx.com/en/software-solutions/automotive/qnx-wireless-framewo</w:t>
        </w:r>
        <w:r w:rsidR="00C327F7">
          <w:rPr>
            <w:rStyle w:val="Hyperlink"/>
          </w:rPr>
          <w:t>r</w:t>
        </w:r>
        <w:r w:rsidR="00C327F7">
          <w:rPr>
            <w:rStyle w:val="Hyperlink"/>
          </w:rPr>
          <w:t>k#top</w:t>
        </w:r>
      </w:hyperlink>
    </w:p>
    <w:p w:rsidR="00062DC2" w:rsidRDefault="00062DC2" w:rsidP="00D11D63">
      <w:pPr>
        <w:pStyle w:val="NoSpacing"/>
        <w:rPr>
          <w:sz w:val="22"/>
        </w:rPr>
      </w:pPr>
      <w:r w:rsidRPr="00062DC2">
        <w:rPr>
          <w:sz w:val="22"/>
        </w:rPr>
        <w:t xml:space="preserve">The QNX Wireless Framework provides a smartphone-grade feature set for embedded devices that need reliable </w:t>
      </w:r>
      <w:proofErr w:type="gramStart"/>
      <w:r w:rsidRPr="00062DC2">
        <w:rPr>
          <w:sz w:val="22"/>
        </w:rPr>
        <w:t>access  to</w:t>
      </w:r>
      <w:proofErr w:type="gramEnd"/>
      <w:r w:rsidRPr="00062DC2">
        <w:rPr>
          <w:sz w:val="22"/>
        </w:rPr>
        <w:t xml:space="preserve"> wireless data connections and voice services. The framework provides dedicated resource managers to ensure fault-tolerant operation, handle dynamic behavior and deliver reliable and robust wireless services. The secure IoT and M2M connectivity offered by the QNX Wireless Framework is derived from best-in-class technology already deployed in millions of BlackBerry devices and supported by hundreds of carriers worldwide and has been proven in the most complex wireless environments.</w:t>
      </w:r>
    </w:p>
    <w:p w:rsidR="00E52D34" w:rsidRPr="004E21F0" w:rsidRDefault="00E52D34">
      <w:pPr>
        <w:rPr>
          <w:sz w:val="22"/>
        </w:rPr>
      </w:pPr>
      <w:bookmarkStart w:id="0" w:name="_GoBack"/>
      <w:bookmarkEnd w:id="0"/>
    </w:p>
    <w:p w:rsidR="00CA764B" w:rsidRPr="00E52D34" w:rsidRDefault="00B377EA" w:rsidP="00D11D63">
      <w:pPr>
        <w:pStyle w:val="NoSpacing"/>
        <w:rPr>
          <w:b/>
          <w:u w:val="single"/>
        </w:rPr>
      </w:pPr>
      <w:r>
        <w:rPr>
          <w:b/>
          <w:u w:val="single"/>
        </w:rPr>
        <w:lastRenderedPageBreak/>
        <w:t>Step 2</w:t>
      </w:r>
      <w:r w:rsidR="00CA764B" w:rsidRPr="00E52D34">
        <w:rPr>
          <w:b/>
          <w:u w:val="single"/>
        </w:rPr>
        <w:t xml:space="preserve"> – Concept Map</w:t>
      </w:r>
    </w:p>
    <w:p w:rsidR="00CA764B" w:rsidRPr="00B377EA" w:rsidRDefault="00CA764B" w:rsidP="00D11D63">
      <w:pPr>
        <w:pStyle w:val="NoSpacing"/>
        <w:rPr>
          <w:sz w:val="28"/>
        </w:rPr>
      </w:pPr>
    </w:p>
    <w:p w:rsidR="00BA4925" w:rsidRPr="00B377EA" w:rsidRDefault="00E52D34" w:rsidP="00E52D34">
      <w:pPr>
        <w:pStyle w:val="NoSpacing"/>
        <w:rPr>
          <w:sz w:val="22"/>
        </w:rPr>
      </w:pPr>
      <w:r w:rsidRPr="00B377EA">
        <w:rPr>
          <w:sz w:val="22"/>
        </w:rPr>
        <w:t xml:space="preserve">Create </w:t>
      </w:r>
      <w:r w:rsidR="00646749" w:rsidRPr="00B377EA">
        <w:rPr>
          <w:sz w:val="22"/>
        </w:rPr>
        <w:t>a “</w:t>
      </w:r>
      <w:r w:rsidRPr="00B377EA">
        <w:rPr>
          <w:sz w:val="22"/>
        </w:rPr>
        <w:t>concept map”</w:t>
      </w:r>
      <w:r w:rsidR="00BA4925" w:rsidRPr="00B377EA">
        <w:rPr>
          <w:sz w:val="22"/>
        </w:rPr>
        <w:t xml:space="preserve"> as a final report of your organized research</w:t>
      </w:r>
      <w:r w:rsidRPr="00B377EA">
        <w:rPr>
          <w:sz w:val="22"/>
        </w:rPr>
        <w:t xml:space="preserve">. </w:t>
      </w:r>
    </w:p>
    <w:p w:rsidR="00BA4925" w:rsidRDefault="00E52D34" w:rsidP="00B377EA">
      <w:pPr>
        <w:pStyle w:val="NoSpacing"/>
        <w:numPr>
          <w:ilvl w:val="0"/>
          <w:numId w:val="10"/>
        </w:numPr>
        <w:rPr>
          <w:sz w:val="22"/>
        </w:rPr>
      </w:pPr>
      <w:r w:rsidRPr="00B377EA">
        <w:rPr>
          <w:sz w:val="22"/>
        </w:rPr>
        <w:t xml:space="preserve">Use the </w:t>
      </w:r>
      <w:r w:rsidR="00B377EA" w:rsidRPr="00B377EA">
        <w:rPr>
          <w:sz w:val="22"/>
        </w:rPr>
        <w:t xml:space="preserve">diagram </w:t>
      </w:r>
      <w:r w:rsidR="00B377EA">
        <w:rPr>
          <w:sz w:val="22"/>
        </w:rPr>
        <w:t>in the introduction</w:t>
      </w:r>
      <w:r w:rsidRPr="00B377EA">
        <w:rPr>
          <w:sz w:val="22"/>
        </w:rPr>
        <w:t xml:space="preserve"> as a starting point. </w:t>
      </w:r>
    </w:p>
    <w:p w:rsidR="00B377EA" w:rsidRDefault="00B377EA" w:rsidP="00B377EA">
      <w:pPr>
        <w:pStyle w:val="NoSpacing"/>
        <w:numPr>
          <w:ilvl w:val="0"/>
          <w:numId w:val="10"/>
        </w:numPr>
        <w:rPr>
          <w:sz w:val="22"/>
        </w:rPr>
      </w:pPr>
      <w:r>
        <w:rPr>
          <w:sz w:val="22"/>
        </w:rPr>
        <w:t xml:space="preserve">You should have six (6) first level topics from “Application Software” </w:t>
      </w:r>
      <w:r>
        <w:rPr>
          <w:sz w:val="22"/>
        </w:rPr>
        <w:br/>
        <w:t>to “Network Connectivity”</w:t>
      </w:r>
    </w:p>
    <w:p w:rsidR="00B377EA" w:rsidRDefault="00B377EA" w:rsidP="00B377EA">
      <w:pPr>
        <w:pStyle w:val="NoSpacing"/>
        <w:numPr>
          <w:ilvl w:val="0"/>
          <w:numId w:val="10"/>
        </w:numPr>
        <w:rPr>
          <w:sz w:val="22"/>
        </w:rPr>
      </w:pPr>
      <w:r>
        <w:rPr>
          <w:sz w:val="22"/>
        </w:rPr>
        <w:t>Each first level topic should have at least three (3) sub-topics</w:t>
      </w:r>
    </w:p>
    <w:p w:rsidR="00B377EA" w:rsidRPr="00B377EA" w:rsidRDefault="00B377EA" w:rsidP="00B377EA">
      <w:pPr>
        <w:pStyle w:val="NoSpacing"/>
        <w:numPr>
          <w:ilvl w:val="0"/>
          <w:numId w:val="10"/>
        </w:numPr>
        <w:rPr>
          <w:sz w:val="22"/>
        </w:rPr>
      </w:pPr>
      <w:r>
        <w:rPr>
          <w:sz w:val="22"/>
        </w:rPr>
        <w:t>Each sub-topic should be supported by a number of facts / items of interest</w:t>
      </w:r>
    </w:p>
    <w:p w:rsidR="00B377EA" w:rsidRDefault="00B377EA" w:rsidP="00E52D34">
      <w:pPr>
        <w:pStyle w:val="NoSpacing"/>
        <w:rPr>
          <w:sz w:val="22"/>
        </w:rPr>
      </w:pPr>
    </w:p>
    <w:p w:rsidR="00B377EA" w:rsidRPr="00B377EA" w:rsidRDefault="00B377EA" w:rsidP="00B377EA">
      <w:pPr>
        <w:pStyle w:val="NoSpacing"/>
        <w:rPr>
          <w:sz w:val="22"/>
        </w:rPr>
      </w:pPr>
      <w:r w:rsidRPr="00B377EA">
        <w:rPr>
          <w:sz w:val="22"/>
        </w:rPr>
        <w:t>Select the best and most interesting information from your organized research.</w:t>
      </w:r>
    </w:p>
    <w:p w:rsidR="00B377EA" w:rsidRPr="00B377EA" w:rsidRDefault="00B377EA" w:rsidP="00B377EA">
      <w:pPr>
        <w:pStyle w:val="NoSpacing"/>
        <w:numPr>
          <w:ilvl w:val="0"/>
          <w:numId w:val="11"/>
        </w:numPr>
        <w:rPr>
          <w:sz w:val="22"/>
        </w:rPr>
      </w:pPr>
      <w:r w:rsidRPr="00B377EA">
        <w:rPr>
          <w:sz w:val="22"/>
        </w:rPr>
        <w:t>Summarize and edit your information to fit on the concept map.</w:t>
      </w:r>
    </w:p>
    <w:p w:rsidR="00B377EA" w:rsidRPr="00B377EA" w:rsidRDefault="00B377EA" w:rsidP="00E52D34">
      <w:pPr>
        <w:pStyle w:val="NoSpacing"/>
        <w:rPr>
          <w:sz w:val="22"/>
          <w:szCs w:val="22"/>
        </w:rPr>
      </w:pPr>
    </w:p>
    <w:p w:rsidR="00BA4925" w:rsidRPr="00B377EA" w:rsidRDefault="004942CF" w:rsidP="00E52D34">
      <w:pPr>
        <w:pStyle w:val="NoSpacing"/>
        <w:rPr>
          <w:sz w:val="22"/>
          <w:szCs w:val="22"/>
        </w:rPr>
      </w:pPr>
      <w:r>
        <w:rPr>
          <w:sz w:val="22"/>
          <w:szCs w:val="22"/>
        </w:rPr>
        <w:t>Upload your Research Notes and Concept Map to your GitHub Repository</w:t>
      </w:r>
    </w:p>
    <w:p w:rsidR="00CA764B" w:rsidRDefault="00B377EA" w:rsidP="00B377EA">
      <w:pPr>
        <w:pStyle w:val="NoSpacing"/>
        <w:numPr>
          <w:ilvl w:val="0"/>
          <w:numId w:val="11"/>
        </w:numPr>
        <w:rPr>
          <w:sz w:val="22"/>
          <w:szCs w:val="22"/>
        </w:rPr>
      </w:pPr>
      <w:r w:rsidRPr="00B377EA">
        <w:rPr>
          <w:sz w:val="22"/>
          <w:szCs w:val="22"/>
        </w:rPr>
        <w:t xml:space="preserve">Your concept map can be created using: Smart Ideas, Prezi, PowerPoint or other </w:t>
      </w:r>
      <w:r w:rsidR="00562815">
        <w:rPr>
          <w:sz w:val="22"/>
          <w:szCs w:val="22"/>
        </w:rPr>
        <w:br/>
      </w:r>
      <w:r w:rsidRPr="00B377EA">
        <w:rPr>
          <w:sz w:val="22"/>
          <w:szCs w:val="22"/>
        </w:rPr>
        <w:t>similar applications.</w:t>
      </w:r>
    </w:p>
    <w:p w:rsidR="004942CF" w:rsidRDefault="004942CF" w:rsidP="00B377EA">
      <w:pPr>
        <w:pStyle w:val="NoSpacing"/>
        <w:numPr>
          <w:ilvl w:val="0"/>
          <w:numId w:val="11"/>
        </w:numPr>
        <w:rPr>
          <w:sz w:val="22"/>
          <w:szCs w:val="22"/>
        </w:rPr>
      </w:pPr>
      <w:r>
        <w:rPr>
          <w:sz w:val="22"/>
          <w:szCs w:val="22"/>
        </w:rPr>
        <w:t>Option1: Create and upload a PDF of your concept map</w:t>
      </w:r>
    </w:p>
    <w:p w:rsidR="004942CF" w:rsidRDefault="004942CF" w:rsidP="00B377EA">
      <w:pPr>
        <w:pStyle w:val="NoSpacing"/>
        <w:numPr>
          <w:ilvl w:val="0"/>
          <w:numId w:val="11"/>
        </w:numPr>
        <w:rPr>
          <w:sz w:val="22"/>
          <w:szCs w:val="22"/>
        </w:rPr>
      </w:pPr>
      <w:r>
        <w:rPr>
          <w:sz w:val="22"/>
          <w:szCs w:val="22"/>
        </w:rPr>
        <w:t>Option2: Include a link to your Concept Map in your Student Questions</w:t>
      </w:r>
    </w:p>
    <w:p w:rsidR="004942CF" w:rsidRPr="00B377EA" w:rsidRDefault="004942CF" w:rsidP="004942CF">
      <w:pPr>
        <w:pStyle w:val="NoSpacing"/>
        <w:numPr>
          <w:ilvl w:val="1"/>
          <w:numId w:val="11"/>
        </w:numPr>
        <w:rPr>
          <w:sz w:val="22"/>
          <w:szCs w:val="22"/>
        </w:rPr>
      </w:pPr>
      <w:r>
        <w:rPr>
          <w:sz w:val="22"/>
          <w:szCs w:val="22"/>
        </w:rPr>
        <w:t>Make sure that your link is Sharable so Mr. Nestor can open your map</w:t>
      </w:r>
    </w:p>
    <w:p w:rsidR="00B377EA" w:rsidRPr="00B377EA" w:rsidRDefault="00B377EA" w:rsidP="00D11D63">
      <w:pPr>
        <w:pStyle w:val="NoSpacing"/>
        <w:rPr>
          <w:sz w:val="22"/>
          <w:szCs w:val="22"/>
        </w:rPr>
      </w:pPr>
    </w:p>
    <w:p w:rsidR="00CA764B" w:rsidRPr="00B377EA" w:rsidRDefault="00CA764B" w:rsidP="00D11D63">
      <w:pPr>
        <w:pStyle w:val="NoSpacing"/>
        <w:rPr>
          <w:sz w:val="28"/>
        </w:rPr>
      </w:pPr>
    </w:p>
    <w:p w:rsidR="00754EB6" w:rsidRDefault="00754EB6">
      <w:pPr>
        <w:rPr>
          <w:noProof/>
        </w:rPr>
      </w:pPr>
      <w:r>
        <w:rPr>
          <w:noProof/>
        </w:rPr>
        <w:br w:type="page"/>
      </w:r>
    </w:p>
    <w:p w:rsidR="00231589" w:rsidRPr="00754EB6" w:rsidRDefault="00754EB6" w:rsidP="00D11D63">
      <w:pPr>
        <w:pStyle w:val="NoSpacing"/>
        <w:rPr>
          <w:b/>
          <w:noProof/>
          <w:u w:val="single"/>
        </w:rPr>
      </w:pPr>
      <w:r w:rsidRPr="00754EB6">
        <w:rPr>
          <w:b/>
          <w:noProof/>
          <w:u w:val="single"/>
        </w:rPr>
        <w:lastRenderedPageBreak/>
        <w:t>Appendix A</w:t>
      </w:r>
    </w:p>
    <w:p w:rsidR="00754EB6" w:rsidRDefault="00754EB6" w:rsidP="00D11D63">
      <w:pPr>
        <w:pStyle w:val="NoSpacing"/>
        <w:rPr>
          <w:noProof/>
        </w:rPr>
      </w:pPr>
    </w:p>
    <w:tbl>
      <w:tblPr>
        <w:tblStyle w:val="TableGrid"/>
        <w:tblW w:w="0" w:type="auto"/>
        <w:tblLook w:val="04A0" w:firstRow="1" w:lastRow="0" w:firstColumn="1" w:lastColumn="0" w:noHBand="0" w:noVBand="1"/>
      </w:tblPr>
      <w:tblGrid>
        <w:gridCol w:w="2515"/>
        <w:gridCol w:w="3417"/>
        <w:gridCol w:w="3418"/>
      </w:tblGrid>
      <w:tr w:rsidR="00754EB6" w:rsidTr="00754EB6">
        <w:tc>
          <w:tcPr>
            <w:tcW w:w="2515" w:type="dxa"/>
          </w:tcPr>
          <w:p w:rsidR="00754EB6" w:rsidRPr="00754EB6" w:rsidRDefault="00754EB6" w:rsidP="00D11D63">
            <w:pPr>
              <w:pStyle w:val="NoSpacing"/>
              <w:rPr>
                <w:b/>
              </w:rPr>
            </w:pPr>
            <w:r w:rsidRPr="00754EB6">
              <w:rPr>
                <w:b/>
              </w:rPr>
              <w:t>Operating System</w:t>
            </w:r>
          </w:p>
        </w:tc>
        <w:tc>
          <w:tcPr>
            <w:tcW w:w="3417" w:type="dxa"/>
          </w:tcPr>
          <w:p w:rsidR="00754EB6" w:rsidRPr="00754EB6" w:rsidRDefault="00754EB6" w:rsidP="00754EB6">
            <w:pPr>
              <w:pStyle w:val="NoSpacing"/>
              <w:jc w:val="center"/>
              <w:rPr>
                <w:b/>
              </w:rPr>
            </w:pPr>
            <w:r w:rsidRPr="00754EB6">
              <w:rPr>
                <w:b/>
              </w:rPr>
              <w:t>Student 1</w:t>
            </w:r>
          </w:p>
        </w:tc>
        <w:tc>
          <w:tcPr>
            <w:tcW w:w="3418" w:type="dxa"/>
          </w:tcPr>
          <w:p w:rsidR="00754EB6" w:rsidRPr="00754EB6" w:rsidRDefault="00754EB6" w:rsidP="00754EB6">
            <w:pPr>
              <w:pStyle w:val="NoSpacing"/>
              <w:jc w:val="center"/>
              <w:rPr>
                <w:b/>
              </w:rPr>
            </w:pPr>
            <w:r w:rsidRPr="00754EB6">
              <w:rPr>
                <w:b/>
              </w:rPr>
              <w:t>Student 2</w:t>
            </w:r>
          </w:p>
        </w:tc>
      </w:tr>
      <w:tr w:rsidR="00754EB6" w:rsidTr="008E6384">
        <w:trPr>
          <w:trHeight w:val="532"/>
        </w:trPr>
        <w:tc>
          <w:tcPr>
            <w:tcW w:w="2515" w:type="dxa"/>
            <w:vAlign w:val="center"/>
          </w:tcPr>
          <w:p w:rsidR="00754EB6" w:rsidRPr="008E6384" w:rsidRDefault="007942AA" w:rsidP="008E6384">
            <w:pPr>
              <w:pStyle w:val="NoSpacing"/>
              <w:rPr>
                <w:sz w:val="20"/>
              </w:rPr>
            </w:pPr>
            <w:r w:rsidRPr="008E6384">
              <w:rPr>
                <w:sz w:val="20"/>
              </w:rPr>
              <w:t xml:space="preserve">Ubuntu </w:t>
            </w:r>
            <w:r w:rsidR="001A572A" w:rsidRPr="008E6384">
              <w:rPr>
                <w:sz w:val="20"/>
              </w:rPr>
              <w:br/>
            </w:r>
            <w:r w:rsidRPr="008E6384">
              <w:rPr>
                <w:sz w:val="20"/>
              </w:rPr>
              <w:t>(Linux)</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358C6" w:rsidP="008E6384">
            <w:pPr>
              <w:pStyle w:val="NoSpacing"/>
              <w:rPr>
                <w:sz w:val="20"/>
              </w:rPr>
            </w:pPr>
            <w:r w:rsidRPr="008E6384">
              <w:rPr>
                <w:sz w:val="20"/>
              </w:rPr>
              <w:t>z</w:t>
            </w:r>
            <w:r w:rsidR="007942AA" w:rsidRPr="008E6384">
              <w:rPr>
                <w:sz w:val="20"/>
              </w:rPr>
              <w:t xml:space="preserve">/OS </w:t>
            </w:r>
            <w:r w:rsidR="001A572A" w:rsidRPr="008E6384">
              <w:rPr>
                <w:sz w:val="20"/>
              </w:rPr>
              <w:br/>
            </w:r>
            <w:r w:rsidR="007942AA" w:rsidRPr="008E6384">
              <w:rPr>
                <w:sz w:val="20"/>
              </w:rPr>
              <w:t>(IBM)</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Solaris </w:t>
            </w:r>
            <w:r w:rsidR="001A572A" w:rsidRPr="008E6384">
              <w:rPr>
                <w:sz w:val="20"/>
              </w:rPr>
              <w:br/>
            </w:r>
            <w:r w:rsidRPr="008E6384">
              <w:rPr>
                <w:sz w:val="20"/>
              </w:rPr>
              <w:t>(Oracle)</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2E6B10" w:rsidP="008E6384">
            <w:pPr>
              <w:pStyle w:val="NoSpacing"/>
              <w:rPr>
                <w:sz w:val="20"/>
              </w:rPr>
            </w:pPr>
            <w:r w:rsidRPr="008E6384">
              <w:rPr>
                <w:sz w:val="20"/>
              </w:rPr>
              <w:t xml:space="preserve">HP-UX </w:t>
            </w:r>
            <w:r w:rsidR="001A572A" w:rsidRPr="008E6384">
              <w:rPr>
                <w:sz w:val="20"/>
              </w:rPr>
              <w:br/>
            </w:r>
            <w:r w:rsidRPr="008E6384">
              <w:rPr>
                <w:sz w:val="20"/>
              </w:rPr>
              <w:t>(Hewlett Packard)</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Windows</w:t>
            </w:r>
            <w:r w:rsidR="002E6B10" w:rsidRPr="008E6384">
              <w:rPr>
                <w:sz w:val="20"/>
              </w:rPr>
              <w:t xml:space="preserve"> NT </w:t>
            </w:r>
            <w:r w:rsidRPr="008E6384">
              <w:rPr>
                <w:sz w:val="20"/>
              </w:rPr>
              <w:br/>
            </w:r>
            <w:r w:rsidR="002E6B10" w:rsidRPr="008E6384">
              <w:rPr>
                <w:sz w:val="20"/>
              </w:rPr>
              <w:t>(</w:t>
            </w:r>
            <w:r w:rsidRPr="008E6384">
              <w:rPr>
                <w:sz w:val="20"/>
              </w:rPr>
              <w:t>Windows Server)</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Red Hat Enterprise</w:t>
            </w:r>
            <w:r w:rsidRPr="008E6384">
              <w:rPr>
                <w:sz w:val="20"/>
              </w:rPr>
              <w:br/>
              <w:t>(IBM Summit)</w:t>
            </w:r>
          </w:p>
        </w:tc>
        <w:tc>
          <w:tcPr>
            <w:tcW w:w="3417" w:type="dxa"/>
            <w:vAlign w:val="center"/>
          </w:tcPr>
          <w:p w:rsidR="00754EB6" w:rsidRDefault="00754EB6" w:rsidP="008E6384">
            <w:pPr>
              <w:pStyle w:val="NoSpacing"/>
            </w:pPr>
          </w:p>
        </w:tc>
        <w:tc>
          <w:tcPr>
            <w:tcW w:w="3418" w:type="dxa"/>
            <w:vAlign w:val="center"/>
          </w:tcPr>
          <w:p w:rsidR="00754EB6" w:rsidRDefault="00754EB6" w:rsidP="008E6384">
            <w:pPr>
              <w:pStyle w:val="NoSpacing"/>
            </w:pPr>
          </w:p>
        </w:tc>
      </w:tr>
      <w:tr w:rsidR="00754EB6" w:rsidTr="008E6384">
        <w:trPr>
          <w:trHeight w:val="532"/>
        </w:trPr>
        <w:tc>
          <w:tcPr>
            <w:tcW w:w="2515" w:type="dxa"/>
            <w:vAlign w:val="center"/>
          </w:tcPr>
          <w:p w:rsidR="00754EB6" w:rsidRPr="008E6384" w:rsidRDefault="001A572A" w:rsidP="008E6384">
            <w:pPr>
              <w:pStyle w:val="NoSpacing"/>
              <w:rPr>
                <w:sz w:val="20"/>
              </w:rPr>
            </w:pPr>
            <w:r w:rsidRPr="008E6384">
              <w:rPr>
                <w:sz w:val="20"/>
              </w:rPr>
              <w:t xml:space="preserve">QNX </w:t>
            </w:r>
            <w:r w:rsidRPr="008E6384">
              <w:rPr>
                <w:sz w:val="20"/>
              </w:rPr>
              <w:br/>
              <w:t>(Blackberry)</w:t>
            </w:r>
          </w:p>
        </w:tc>
        <w:tc>
          <w:tcPr>
            <w:tcW w:w="3417" w:type="dxa"/>
            <w:vAlign w:val="center"/>
          </w:tcPr>
          <w:p w:rsidR="00754EB6" w:rsidRDefault="00D86D97" w:rsidP="008E6384">
            <w:pPr>
              <w:pStyle w:val="NoSpacing"/>
            </w:pPr>
            <w:r>
              <w:t>Trevhon</w:t>
            </w:r>
          </w:p>
          <w:p w:rsidR="00D86D97" w:rsidRDefault="00D86D97" w:rsidP="008E6384">
            <w:pPr>
              <w:pStyle w:val="NoSpacing"/>
            </w:pPr>
          </w:p>
        </w:tc>
        <w:tc>
          <w:tcPr>
            <w:tcW w:w="3418" w:type="dxa"/>
            <w:vAlign w:val="center"/>
          </w:tcPr>
          <w:p w:rsidR="00754EB6" w:rsidRDefault="00754EB6" w:rsidP="008E6384">
            <w:pPr>
              <w:pStyle w:val="NoSpacing"/>
            </w:pPr>
          </w:p>
        </w:tc>
      </w:tr>
      <w:tr w:rsidR="001A572A" w:rsidTr="008E6384">
        <w:trPr>
          <w:trHeight w:val="532"/>
        </w:trPr>
        <w:tc>
          <w:tcPr>
            <w:tcW w:w="2515" w:type="dxa"/>
            <w:vAlign w:val="center"/>
          </w:tcPr>
          <w:p w:rsidR="001A572A" w:rsidRPr="008E6384" w:rsidRDefault="001A572A" w:rsidP="008E6384">
            <w:pPr>
              <w:pStyle w:val="NoSpacing"/>
              <w:rPr>
                <w:sz w:val="20"/>
              </w:rPr>
            </w:pPr>
            <w:r w:rsidRPr="008E6384">
              <w:rPr>
                <w:sz w:val="20"/>
              </w:rPr>
              <w:t xml:space="preserve">VxWorks </w:t>
            </w:r>
            <w:r w:rsidR="008E6384" w:rsidRPr="008E6384">
              <w:rPr>
                <w:sz w:val="20"/>
              </w:rPr>
              <w:br/>
            </w:r>
            <w:r w:rsidRPr="008E6384">
              <w:rPr>
                <w:sz w:val="20"/>
              </w:rPr>
              <w:t>(Wind River)</w:t>
            </w:r>
          </w:p>
        </w:tc>
        <w:tc>
          <w:tcPr>
            <w:tcW w:w="3417" w:type="dxa"/>
            <w:vAlign w:val="center"/>
          </w:tcPr>
          <w:p w:rsidR="001A572A" w:rsidRDefault="001A572A" w:rsidP="008E6384">
            <w:pPr>
              <w:pStyle w:val="NoSpacing"/>
            </w:pPr>
          </w:p>
        </w:tc>
        <w:tc>
          <w:tcPr>
            <w:tcW w:w="3418" w:type="dxa"/>
            <w:vAlign w:val="center"/>
          </w:tcPr>
          <w:p w:rsidR="001A572A" w:rsidRDefault="001A572A"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Ubuntu </w:t>
            </w:r>
            <w:r w:rsidRPr="008E6384">
              <w:rPr>
                <w:sz w:val="20"/>
              </w:rPr>
              <w:br/>
              <w:t>(Linux)</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z/OS </w:t>
            </w:r>
            <w:r w:rsidRPr="008E6384">
              <w:rPr>
                <w:sz w:val="20"/>
              </w:rPr>
              <w:br/>
              <w:t>(IBM)</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Solaris </w:t>
            </w:r>
            <w:r w:rsidRPr="008E6384">
              <w:rPr>
                <w:sz w:val="20"/>
              </w:rPr>
              <w:br/>
              <w:t>(Oracle)</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HP-UX </w:t>
            </w:r>
            <w:r w:rsidRPr="008E6384">
              <w:rPr>
                <w:sz w:val="20"/>
              </w:rPr>
              <w:br/>
              <w:t>(Hewlett Packard)</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Windows NT </w:t>
            </w:r>
            <w:r w:rsidRPr="008E6384">
              <w:rPr>
                <w:sz w:val="20"/>
              </w:rPr>
              <w:br/>
              <w:t>(Windows Server)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Red Hat Enterprise</w:t>
            </w:r>
            <w:r w:rsidRPr="008E6384">
              <w:rPr>
                <w:sz w:val="20"/>
              </w:rPr>
              <w:br/>
              <w:t>(IBM Summit)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QNX </w:t>
            </w:r>
            <w:r w:rsidRPr="008E6384">
              <w:rPr>
                <w:sz w:val="20"/>
              </w:rPr>
              <w:br/>
              <w:t>(Blackberry)</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VxWorks </w:t>
            </w:r>
            <w:r>
              <w:rPr>
                <w:sz w:val="20"/>
              </w:rPr>
              <w:br/>
            </w:r>
            <w:r w:rsidRPr="008E6384">
              <w:rPr>
                <w:sz w:val="20"/>
              </w:rPr>
              <w:t>(Wind River)</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Pr="008E6384" w:rsidRDefault="008E6384" w:rsidP="008E6384">
            <w:pPr>
              <w:pStyle w:val="NoSpacing"/>
              <w:rPr>
                <w:sz w:val="20"/>
              </w:rPr>
            </w:pPr>
            <w:r w:rsidRPr="008E6384">
              <w:rPr>
                <w:sz w:val="20"/>
              </w:rPr>
              <w:t xml:space="preserve">AOSP </w:t>
            </w:r>
            <w:r w:rsidRPr="008E6384">
              <w:rPr>
                <w:sz w:val="20"/>
              </w:rPr>
              <w:br/>
              <w:t>(Android Alphabet)</w:t>
            </w: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8E6384">
        <w:trPr>
          <w:trHeight w:val="532"/>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r w:rsidR="008E6384" w:rsidTr="0040471C">
        <w:trPr>
          <w:trHeight w:val="368"/>
        </w:trPr>
        <w:tc>
          <w:tcPr>
            <w:tcW w:w="2515" w:type="dxa"/>
            <w:vAlign w:val="center"/>
          </w:tcPr>
          <w:p w:rsidR="008E6384" w:rsidRDefault="008E6384" w:rsidP="008E6384">
            <w:pPr>
              <w:pStyle w:val="NoSpacing"/>
              <w:rPr>
                <w:sz w:val="22"/>
              </w:rPr>
            </w:pPr>
          </w:p>
        </w:tc>
        <w:tc>
          <w:tcPr>
            <w:tcW w:w="3417" w:type="dxa"/>
            <w:vAlign w:val="center"/>
          </w:tcPr>
          <w:p w:rsidR="008E6384" w:rsidRDefault="008E6384" w:rsidP="008E6384">
            <w:pPr>
              <w:pStyle w:val="NoSpacing"/>
            </w:pPr>
          </w:p>
        </w:tc>
        <w:tc>
          <w:tcPr>
            <w:tcW w:w="3418" w:type="dxa"/>
            <w:vAlign w:val="center"/>
          </w:tcPr>
          <w:p w:rsidR="008E6384" w:rsidRDefault="008E6384" w:rsidP="008E6384">
            <w:pPr>
              <w:pStyle w:val="NoSpacing"/>
            </w:pPr>
          </w:p>
        </w:tc>
      </w:tr>
    </w:tbl>
    <w:p w:rsidR="00231589" w:rsidRDefault="00231589" w:rsidP="00D11D63">
      <w:pPr>
        <w:pStyle w:val="NoSpacing"/>
      </w:pPr>
    </w:p>
    <w:sectPr w:rsidR="00231589" w:rsidSect="00754EB6">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BA1" w:rsidRDefault="009E3BA1" w:rsidP="00D11D63">
      <w:r>
        <w:separator/>
      </w:r>
    </w:p>
  </w:endnote>
  <w:endnote w:type="continuationSeparator" w:id="0">
    <w:p w:rsidR="009E3BA1" w:rsidRDefault="009E3BA1"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BA1" w:rsidRDefault="009E3BA1" w:rsidP="00D11D63">
      <w:r>
        <w:separator/>
      </w:r>
    </w:p>
  </w:footnote>
  <w:footnote w:type="continuationSeparator" w:id="0">
    <w:p w:rsidR="009E3BA1" w:rsidRDefault="009E3BA1" w:rsidP="00D11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63" w:rsidRPr="00D11D63" w:rsidRDefault="00D11D63">
    <w:pPr>
      <w:pStyle w:val="Header"/>
      <w:rPr>
        <w:lang w:val="en-CA"/>
      </w:rPr>
    </w:pPr>
    <w:r>
      <w:rPr>
        <w:lang w:val="en-CA"/>
      </w:rPr>
      <w:t>ICS2O</w:t>
    </w:r>
    <w:r w:rsidR="00AA0432">
      <w:rPr>
        <w:lang w:val="en-CA"/>
      </w:rPr>
      <w:t>/3C</w:t>
    </w:r>
    <w:r>
      <w:rPr>
        <w:lang w:val="en-CA"/>
      </w:rPr>
      <w:tab/>
    </w:r>
    <w:r>
      <w:rPr>
        <w:sz w:val="32"/>
        <w:lang w:val="en-CA"/>
      </w:rPr>
      <w:t>A.</w:t>
    </w:r>
    <w:r w:rsidR="00AA0432">
      <w:rPr>
        <w:sz w:val="32"/>
        <w:lang w:val="en-CA"/>
      </w:rPr>
      <w:t>7</w:t>
    </w:r>
    <w:r>
      <w:rPr>
        <w:sz w:val="32"/>
        <w:lang w:val="en-CA"/>
      </w:rPr>
      <w:t xml:space="preserve"> - O</w:t>
    </w:r>
    <w:r w:rsidRPr="00D11D63">
      <w:rPr>
        <w:sz w:val="32"/>
        <w:lang w:val="en-CA"/>
      </w:rPr>
      <w:t>S Concept Map</w:t>
    </w:r>
    <w:r>
      <w:rPr>
        <w:lang w:val="en-CA"/>
      </w:rPr>
      <w:tab/>
      <w:t>LASS201</w:t>
    </w:r>
    <w:r w:rsidR="0010277C">
      <w:rPr>
        <w:lang w:val="en-CA"/>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1C44"/>
    <w:multiLevelType w:val="multilevel"/>
    <w:tmpl w:val="3834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31D79"/>
    <w:multiLevelType w:val="hybridMultilevel"/>
    <w:tmpl w:val="D410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143F5"/>
    <w:multiLevelType w:val="hybridMultilevel"/>
    <w:tmpl w:val="AD201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92BE1"/>
    <w:multiLevelType w:val="hybridMultilevel"/>
    <w:tmpl w:val="3FF85A88"/>
    <w:lvl w:ilvl="0" w:tplc="C13A647C">
      <w:numFmt w:val="bullet"/>
      <w:lvlText w:val="-"/>
      <w:lvlJc w:val="left"/>
      <w:pPr>
        <w:ind w:left="720" w:hanging="360"/>
      </w:pPr>
      <w:rPr>
        <w:rFonts w:ascii="Arial" w:eastAsiaTheme="minorHAnsi"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D57BC"/>
    <w:multiLevelType w:val="hybridMultilevel"/>
    <w:tmpl w:val="0E9A9694"/>
    <w:lvl w:ilvl="0" w:tplc="C4AC72D6">
      <w:numFmt w:val="bullet"/>
      <w:lvlText w:val="-"/>
      <w:lvlJc w:val="left"/>
      <w:pPr>
        <w:ind w:left="720" w:hanging="360"/>
      </w:pPr>
      <w:rPr>
        <w:rFonts w:ascii="Arial" w:eastAsiaTheme="minorHAnsi"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A37A9"/>
    <w:multiLevelType w:val="hybridMultilevel"/>
    <w:tmpl w:val="F9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5D0E42"/>
    <w:multiLevelType w:val="multilevel"/>
    <w:tmpl w:val="6B7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8"/>
  </w:num>
  <w:num w:numId="6">
    <w:abstractNumId w:val="12"/>
  </w:num>
  <w:num w:numId="7">
    <w:abstractNumId w:val="10"/>
  </w:num>
  <w:num w:numId="8">
    <w:abstractNumId w:val="13"/>
  </w:num>
  <w:num w:numId="9">
    <w:abstractNumId w:val="11"/>
  </w:num>
  <w:num w:numId="10">
    <w:abstractNumId w:val="1"/>
  </w:num>
  <w:num w:numId="11">
    <w:abstractNumId w:val="2"/>
  </w:num>
  <w:num w:numId="12">
    <w:abstractNumId w:val="0"/>
  </w:num>
  <w:num w:numId="13">
    <w:abstractNumId w:val="9"/>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30A7E"/>
    <w:rsid w:val="00062DC2"/>
    <w:rsid w:val="0010277C"/>
    <w:rsid w:val="001A572A"/>
    <w:rsid w:val="001E3F6B"/>
    <w:rsid w:val="00231589"/>
    <w:rsid w:val="002358C6"/>
    <w:rsid w:val="002727B0"/>
    <w:rsid w:val="0028757A"/>
    <w:rsid w:val="002D3C55"/>
    <w:rsid w:val="002E6B10"/>
    <w:rsid w:val="002F5162"/>
    <w:rsid w:val="003B6283"/>
    <w:rsid w:val="0040471C"/>
    <w:rsid w:val="00450685"/>
    <w:rsid w:val="004942CF"/>
    <w:rsid w:val="004E21F0"/>
    <w:rsid w:val="00562815"/>
    <w:rsid w:val="005D2C30"/>
    <w:rsid w:val="00646749"/>
    <w:rsid w:val="006602F8"/>
    <w:rsid w:val="00684FAC"/>
    <w:rsid w:val="006C1B23"/>
    <w:rsid w:val="00754EB6"/>
    <w:rsid w:val="007942AA"/>
    <w:rsid w:val="00841FC4"/>
    <w:rsid w:val="0086406E"/>
    <w:rsid w:val="008E6384"/>
    <w:rsid w:val="0093113E"/>
    <w:rsid w:val="009E3BA1"/>
    <w:rsid w:val="00A7252A"/>
    <w:rsid w:val="00AA0432"/>
    <w:rsid w:val="00AD1608"/>
    <w:rsid w:val="00B377EA"/>
    <w:rsid w:val="00B44493"/>
    <w:rsid w:val="00BA4925"/>
    <w:rsid w:val="00C01B76"/>
    <w:rsid w:val="00C327F7"/>
    <w:rsid w:val="00C54532"/>
    <w:rsid w:val="00CA764B"/>
    <w:rsid w:val="00CD09B2"/>
    <w:rsid w:val="00D11D63"/>
    <w:rsid w:val="00D86D97"/>
    <w:rsid w:val="00DB7BF3"/>
    <w:rsid w:val="00E52D34"/>
    <w:rsid w:val="00E57BDE"/>
    <w:rsid w:val="00E714A6"/>
    <w:rsid w:val="00EF1040"/>
    <w:rsid w:val="00F12C4D"/>
    <w:rsid w:val="00F2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893D"/>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table" w:styleId="TableGrid">
    <w:name w:val="Table Grid"/>
    <w:basedOn w:val="TableNormal"/>
    <w:uiPriority w:val="39"/>
    <w:rsid w:val="00754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B6283"/>
    <w:rPr>
      <w:color w:val="0000FF"/>
      <w:u w:val="single"/>
    </w:rPr>
  </w:style>
  <w:style w:type="paragraph" w:styleId="NormalWeb">
    <w:name w:val="Normal (Web)"/>
    <w:basedOn w:val="Normal"/>
    <w:uiPriority w:val="99"/>
    <w:unhideWhenUsed/>
    <w:rsid w:val="00C54532"/>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E3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019353">
      <w:bodyDiv w:val="1"/>
      <w:marLeft w:val="0"/>
      <w:marRight w:val="0"/>
      <w:marTop w:val="0"/>
      <w:marBottom w:val="0"/>
      <w:divBdr>
        <w:top w:val="none" w:sz="0" w:space="0" w:color="auto"/>
        <w:left w:val="none" w:sz="0" w:space="0" w:color="auto"/>
        <w:bottom w:val="none" w:sz="0" w:space="0" w:color="auto"/>
        <w:right w:val="none" w:sz="0" w:space="0" w:color="auto"/>
      </w:divBdr>
    </w:div>
    <w:div w:id="1359818113">
      <w:bodyDiv w:val="1"/>
      <w:marLeft w:val="0"/>
      <w:marRight w:val="0"/>
      <w:marTop w:val="0"/>
      <w:marBottom w:val="0"/>
      <w:divBdr>
        <w:top w:val="none" w:sz="0" w:space="0" w:color="auto"/>
        <w:left w:val="none" w:sz="0" w:space="0" w:color="auto"/>
        <w:bottom w:val="none" w:sz="0" w:space="0" w:color="auto"/>
        <w:right w:val="none" w:sz="0" w:space="0" w:color="auto"/>
      </w:divBdr>
    </w:div>
    <w:div w:id="1565870552">
      <w:bodyDiv w:val="1"/>
      <w:marLeft w:val="0"/>
      <w:marRight w:val="0"/>
      <w:marTop w:val="0"/>
      <w:marBottom w:val="0"/>
      <w:divBdr>
        <w:top w:val="none" w:sz="0" w:space="0" w:color="auto"/>
        <w:left w:val="none" w:sz="0" w:space="0" w:color="auto"/>
        <w:bottom w:val="none" w:sz="0" w:space="0" w:color="auto"/>
        <w:right w:val="none" w:sz="0" w:space="0" w:color="auto"/>
      </w:divBdr>
    </w:div>
    <w:div w:id="16712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erry.qnx.com/en/software-solutions/embedded-software/industrial/qnx-sd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ackberry.qnx.com/en/software-solutions/automotive/qnx-wireless-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ackberry.qnx.com/en/professional-services/security-serv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lackberry.qnx.com/en/software-solutions/embedded-software/rail-safety/qnx-os-for-safety" TargetMode="External"/><Relationship Id="rId4" Type="http://schemas.openxmlformats.org/officeDocument/2006/relationships/webSettings" Target="webSettings.xml"/><Relationship Id="rId9" Type="http://schemas.openxmlformats.org/officeDocument/2006/relationships/hyperlink" Target="http://blackberry.qnx.com/en/software-solutions/connected-autonomous-vehic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7</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Janet Porter-Wahabu</cp:lastModifiedBy>
  <cp:revision>19</cp:revision>
  <dcterms:created xsi:type="dcterms:W3CDTF">2019-05-13T15:07:00Z</dcterms:created>
  <dcterms:modified xsi:type="dcterms:W3CDTF">2019-12-11T01:48:00Z</dcterms:modified>
</cp:coreProperties>
</file>