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545083CA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09F09EE3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sz w:val="19"/>
          <w:szCs w:val="19"/>
        </w:rPr>
        <w:t>Find an internship or full-time aerospace engineering position starting the summer of 2020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77777777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5 Axis Machining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2031C9A" w14:textId="77777777" w:rsidR="000A7CD5" w:rsidRDefault="000A7CD5" w:rsidP="000A7CD5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C6D2BD7" w14:textId="77777777" w:rsidR="000A7CD5" w:rsidRPr="005A7BCE" w:rsidRDefault="000A7CD5" w:rsidP="000A7CD5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337C687" w14:textId="77777777" w:rsidR="000A7CD5" w:rsidRPr="00A003AE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ed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mills. </w:t>
      </w:r>
    </w:p>
    <w:p w14:paraId="0DC7E06B" w14:textId="77777777" w:rsidR="000A7CD5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Develop software for data analysis</w:t>
      </w:r>
      <w:r>
        <w:rPr>
          <w:rFonts w:ascii="Gotham Book" w:hAnsi="Gotham Book"/>
          <w:sz w:val="19"/>
          <w:szCs w:val="19"/>
        </w:rPr>
        <w:t xml:space="preserve"> in Visual Basic for Applications</w:t>
      </w:r>
    </w:p>
    <w:p w14:paraId="47F92544" w14:textId="77777777" w:rsidR="000A7CD5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Toolpath programing using Mastercam </w:t>
      </w:r>
    </w:p>
    <w:p w14:paraId="3C177B9E" w14:textId="77777777" w:rsidR="000A7CD5" w:rsidRPr="00C154A8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6BEE3509" w14:textId="77777777" w:rsidR="000A7CD5" w:rsidRPr="00C154A8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 xml:space="preserve">Strict attention to detail throughout the engineering process.  </w:t>
      </w:r>
    </w:p>
    <w:p w14:paraId="2C7595E7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048DAB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67BBAF49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Tested and prepared radioactive target material.</w:t>
      </w:r>
    </w:p>
    <w:p w14:paraId="26407F61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Assigned projects to work on independently and with senior lab personnel.                                                             </w:t>
      </w:r>
    </w:p>
    <w:p w14:paraId="13636962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Assisted professors in development and implementation of experiments.</w:t>
      </w:r>
    </w:p>
    <w:p w14:paraId="67CE9078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7A892A73" w14:textId="42D6836C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</w:t>
      </w:r>
      <w:r w:rsidR="0055101F">
        <w:rPr>
          <w:rFonts w:ascii="Gotham Book" w:hAnsi="Gotham Book"/>
          <w:b/>
          <w:sz w:val="19"/>
          <w:szCs w:val="19"/>
        </w:rPr>
        <w:t>present</w:t>
      </w:r>
      <w:bookmarkStart w:id="7" w:name="_GoBack"/>
      <w:bookmarkEnd w:id="7"/>
    </w:p>
    <w:p w14:paraId="7B2E7C54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2A20F680" w14:textId="77777777" w:rsidR="0055101F" w:rsidRPr="005A3823" w:rsidRDefault="0055101F" w:rsidP="0055101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5043009"/>
      <w:bookmarkEnd w:id="5"/>
      <w:bookmarkEnd w:id="6"/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4D9D5495" w14:textId="77777777" w:rsidR="0055101F" w:rsidRPr="003F344B" w:rsidRDefault="0055101F" w:rsidP="0055101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</w:p>
    <w:bookmarkEnd w:id="8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C214414" w14:textId="77777777" w:rsidR="000A7CD5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 xml:space="preserve">Relevant Orgs: </w:t>
      </w:r>
      <w:r>
        <w:rPr>
          <w:rFonts w:ascii="Gotham Book" w:hAnsi="Gotham Book"/>
          <w:b/>
          <w:sz w:val="19"/>
          <w:szCs w:val="19"/>
        </w:rPr>
        <w:tab/>
      </w:r>
    </w:p>
    <w:p w14:paraId="433D61DF" w14:textId="77777777" w:rsidR="000A7CD5" w:rsidRPr="00C855B6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24E0811A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p w14:paraId="53C59B29" w14:textId="77777777" w:rsidR="000A7CD5" w:rsidRPr="00E76BA7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bookmarkStart w:id="10" w:name="_Hlk418983124"/>
      <w:bookmarkEnd w:id="9"/>
      <w:r w:rsidRPr="00E76BA7">
        <w:rPr>
          <w:rFonts w:ascii="Gotham Book" w:hAnsi="Gotham Book"/>
          <w:sz w:val="19"/>
          <w:szCs w:val="19"/>
        </w:rPr>
        <w:t>Board member, in charge of the Member Body and leading Frame Team.</w:t>
      </w:r>
    </w:p>
    <w:p w14:paraId="5EDE5021" w14:textId="77777777" w:rsidR="000A7CD5" w:rsidRDefault="000A7CD5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Managing the Frame program to manufacture and build a beautifully designed frame with successful integration of each program’s components. Critical to the success of our Hybrid Rocket capable of 300lbs of thrust.   </w:t>
      </w:r>
    </w:p>
    <w:p w14:paraId="11B4F2D5" w14:textId="77777777" w:rsidR="000A7CD5" w:rsidRDefault="000A7CD5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charge of general member involvement and assisting the president with club organization and structure. </w:t>
      </w:r>
    </w:p>
    <w:p w14:paraId="65D49DFC" w14:textId="77777777" w:rsidR="000A7CD5" w:rsidRPr="00E672C2" w:rsidRDefault="000A7CD5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Attended </w:t>
      </w:r>
      <w:proofErr w:type="spellStart"/>
      <w:r>
        <w:rPr>
          <w:rFonts w:ascii="Gotham Book" w:hAnsi="Gotham Book"/>
          <w:sz w:val="19"/>
          <w:szCs w:val="19"/>
        </w:rPr>
        <w:t>SpaceVision</w:t>
      </w:r>
      <w:proofErr w:type="spellEnd"/>
      <w:r>
        <w:rPr>
          <w:rFonts w:ascii="Gotham Book" w:hAnsi="Gotham Book"/>
          <w:sz w:val="19"/>
          <w:szCs w:val="19"/>
        </w:rPr>
        <w:t xml:space="preserve"> 2018 with 16 team members in San Diego, California to network with other SEDS members</w:t>
      </w:r>
    </w:p>
    <w:p w14:paraId="28BDA6C3" w14:textId="77777777" w:rsidR="000A7CD5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Placed 2nd in the 2018 Undergraduate Research Conference in Mechanical Competition Teams. </w:t>
      </w:r>
    </w:p>
    <w:p w14:paraId="0EB354FE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>Society of Physics Students Member                                                                                                              January 2017 – present</w:t>
      </w:r>
    </w:p>
    <w:p w14:paraId="10D05910" w14:textId="77777777" w:rsidR="000A7CD5" w:rsidRPr="00B269D9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23F5648D" w14:textId="77777777" w:rsidR="000A7CD5" w:rsidRPr="00B269D9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present</w:t>
      </w:r>
    </w:p>
    <w:p w14:paraId="4C6A559B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p w14:paraId="7A8E557B" w14:textId="4F8DC995" w:rsidR="00A15E57" w:rsidRDefault="00A15E57" w:rsidP="0061194F"/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DFE7" w14:textId="77777777" w:rsidR="00A52192" w:rsidRDefault="00A52192" w:rsidP="00937ACC">
      <w:r>
        <w:separator/>
      </w:r>
    </w:p>
  </w:endnote>
  <w:endnote w:type="continuationSeparator" w:id="0">
    <w:p w14:paraId="3CEE416B" w14:textId="77777777" w:rsidR="00A52192" w:rsidRDefault="00A52192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72C80" w14:textId="77777777" w:rsidR="00A52192" w:rsidRDefault="00A52192" w:rsidP="00937ACC">
      <w:r>
        <w:separator/>
      </w:r>
    </w:p>
  </w:footnote>
  <w:footnote w:type="continuationSeparator" w:id="0">
    <w:p w14:paraId="59C9BE18" w14:textId="77777777" w:rsidR="00A52192" w:rsidRDefault="00A52192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F43"/>
    <w:rsid w:val="00B21EE1"/>
    <w:rsid w:val="00B25BC1"/>
    <w:rsid w:val="00B76F9A"/>
    <w:rsid w:val="00BA5B7E"/>
    <w:rsid w:val="00BC5F23"/>
    <w:rsid w:val="00BE1F00"/>
    <w:rsid w:val="00BE333B"/>
    <w:rsid w:val="00BF3AEA"/>
    <w:rsid w:val="00C37190"/>
    <w:rsid w:val="00C561DD"/>
    <w:rsid w:val="00C62C7A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70602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BB9B-7BAE-4D8D-AEEF-4B3B5F86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2</cp:revision>
  <cp:lastPrinted>2019-08-05T23:21:00Z</cp:lastPrinted>
  <dcterms:created xsi:type="dcterms:W3CDTF">2019-09-15T19:34:00Z</dcterms:created>
  <dcterms:modified xsi:type="dcterms:W3CDTF">2019-09-15T19:34:00Z</dcterms:modified>
</cp:coreProperties>
</file>