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6B882" w14:textId="77777777" w:rsidR="00F7002D" w:rsidRDefault="00F7002D" w:rsidP="00E80765">
      <w:pPr>
        <w:jc w:val="center"/>
        <w:rPr>
          <w:rFonts w:ascii="Times New Roman" w:hAnsi="Times New Roman" w:cs="Times New Roman"/>
          <w:sz w:val="28"/>
          <w:szCs w:val="28"/>
        </w:rPr>
      </w:pPr>
    </w:p>
    <w:p w14:paraId="6181E55A" w14:textId="483F3DE8" w:rsidR="00E80765" w:rsidRPr="00F7002D" w:rsidRDefault="00BF40C4" w:rsidP="00E80765">
      <w:pPr>
        <w:jc w:val="center"/>
        <w:rPr>
          <w:rFonts w:ascii="Times New Roman" w:hAnsi="Times New Roman" w:cs="Times New Roman"/>
          <w:sz w:val="32"/>
          <w:szCs w:val="32"/>
        </w:rPr>
      </w:pPr>
      <w:r w:rsidRPr="00F7002D">
        <w:rPr>
          <w:rFonts w:ascii="Times New Roman" w:hAnsi="Times New Roman" w:cs="Times New Roman"/>
          <w:sz w:val="32"/>
          <w:szCs w:val="32"/>
        </w:rPr>
        <w:t>Wind (Spacecraft)</w:t>
      </w:r>
    </w:p>
    <w:p w14:paraId="16863042" w14:textId="77777777" w:rsidR="00D52609" w:rsidRDefault="00D52609" w:rsidP="0083496C">
      <w:pPr>
        <w:ind w:firstLine="720"/>
        <w:rPr>
          <w:rFonts w:ascii="Times New Roman" w:hAnsi="Times New Roman" w:cs="Times New Roman"/>
        </w:rPr>
      </w:pPr>
    </w:p>
    <w:p w14:paraId="0C7346EF" w14:textId="3704551B" w:rsidR="00E14D5E" w:rsidRDefault="00CC1ADF" w:rsidP="00F7002D">
      <w:pPr>
        <w:spacing w:line="480" w:lineRule="auto"/>
        <w:ind w:firstLine="720"/>
        <w:rPr>
          <w:rFonts w:ascii="Times New Roman" w:hAnsi="Times New Roman" w:cs="Times New Roman"/>
          <w:sz w:val="24"/>
          <w:szCs w:val="24"/>
        </w:rPr>
      </w:pPr>
      <w:r>
        <w:rPr>
          <w:rFonts w:ascii="Times New Roman" w:hAnsi="Times New Roman" w:cs="Times New Roman"/>
          <w:sz w:val="24"/>
          <w:szCs w:val="24"/>
        </w:rPr>
        <w:t>On November 1</w:t>
      </w:r>
      <w:r w:rsidRPr="00CC1ADF">
        <w:rPr>
          <w:rFonts w:ascii="Times New Roman" w:hAnsi="Times New Roman" w:cs="Times New Roman"/>
          <w:sz w:val="24"/>
          <w:szCs w:val="24"/>
          <w:vertAlign w:val="superscript"/>
        </w:rPr>
        <w:t>st</w:t>
      </w:r>
      <w:r w:rsidR="002C1D8A">
        <w:rPr>
          <w:rFonts w:ascii="Times New Roman" w:hAnsi="Times New Roman" w:cs="Times New Roman"/>
          <w:sz w:val="24"/>
          <w:szCs w:val="24"/>
        </w:rPr>
        <w:t>, 1994</w:t>
      </w:r>
      <w:r>
        <w:rPr>
          <w:rFonts w:ascii="Times New Roman" w:hAnsi="Times New Roman" w:cs="Times New Roman"/>
          <w:sz w:val="24"/>
          <w:szCs w:val="24"/>
        </w:rPr>
        <w:t xml:space="preserve">, at 09:31 UTC, Delta II 7925-10 carried the Wind Satellite </w:t>
      </w:r>
      <w:r w:rsidR="002C1D8A">
        <w:rPr>
          <w:rFonts w:ascii="Times New Roman" w:hAnsi="Times New Roman" w:cs="Times New Roman"/>
          <w:sz w:val="24"/>
          <w:szCs w:val="24"/>
        </w:rPr>
        <w:t>off</w:t>
      </w:r>
      <w:r>
        <w:rPr>
          <w:rFonts w:ascii="Times New Roman" w:hAnsi="Times New Roman" w:cs="Times New Roman"/>
          <w:sz w:val="24"/>
          <w:szCs w:val="24"/>
        </w:rPr>
        <w:t xml:space="preserve"> the Space Launch Complex -17 in Cape Canaveral, Florida.</w:t>
      </w:r>
      <w:r w:rsidR="007D7528">
        <w:rPr>
          <w:rFonts w:ascii="Times New Roman" w:hAnsi="Times New Roman" w:cs="Times New Roman"/>
          <w:sz w:val="24"/>
          <w:szCs w:val="24"/>
        </w:rPr>
        <w:t xml:space="preserve"> (Wind (Spacecraft),1). </w:t>
      </w:r>
      <w:r>
        <w:rPr>
          <w:rFonts w:ascii="Times New Roman" w:hAnsi="Times New Roman" w:cs="Times New Roman"/>
          <w:sz w:val="24"/>
          <w:szCs w:val="24"/>
        </w:rPr>
        <w:t xml:space="preserve"> </w:t>
      </w:r>
      <w:r w:rsidR="007D7528">
        <w:rPr>
          <w:rFonts w:ascii="Times New Roman" w:hAnsi="Times New Roman" w:cs="Times New Roman"/>
          <w:sz w:val="24"/>
          <w:szCs w:val="24"/>
        </w:rPr>
        <w:t>The Global Geospace Science Wind satellite was a NASA science spacecraft manufactured by Martin Marietta. “</w:t>
      </w:r>
      <w:r w:rsidR="007D7528" w:rsidRPr="007D7528">
        <w:rPr>
          <w:rFonts w:ascii="Times New Roman" w:hAnsi="Times New Roman" w:cs="Times New Roman"/>
          <w:sz w:val="24"/>
          <w:szCs w:val="24"/>
        </w:rPr>
        <w:t>For the past 25 years, Wind has been studying the heated gas of charged particles — known as plasma — that fills the space between planets.</w:t>
      </w:r>
      <w:r w:rsidR="007D7528">
        <w:rPr>
          <w:rFonts w:ascii="Times New Roman" w:hAnsi="Times New Roman" w:cs="Times New Roman"/>
          <w:sz w:val="24"/>
          <w:szCs w:val="24"/>
        </w:rPr>
        <w:t xml:space="preserve">” (Tran, Lina, 2). </w:t>
      </w:r>
      <w:r w:rsidR="00E14D5E">
        <w:rPr>
          <w:rFonts w:ascii="Times New Roman" w:hAnsi="Times New Roman" w:cs="Times New Roman"/>
          <w:sz w:val="24"/>
          <w:szCs w:val="24"/>
        </w:rPr>
        <w:t xml:space="preserve">It studies this space by being placed in a halo orbit around L1 Lagrange Point and through an array of six instruments. </w:t>
      </w:r>
      <w:r w:rsidR="007D7528">
        <w:rPr>
          <w:rFonts w:ascii="Times New Roman" w:hAnsi="Times New Roman" w:cs="Times New Roman"/>
          <w:sz w:val="24"/>
          <w:szCs w:val="24"/>
        </w:rPr>
        <w:t>Wind has contributed to over 5,000 publication</w:t>
      </w:r>
      <w:r w:rsidR="00D64A4F">
        <w:rPr>
          <w:rFonts w:ascii="Times New Roman" w:hAnsi="Times New Roman" w:cs="Times New Roman"/>
          <w:sz w:val="24"/>
          <w:szCs w:val="24"/>
        </w:rPr>
        <w:t xml:space="preserve">, </w:t>
      </w:r>
      <w:r w:rsidR="007D7528">
        <w:rPr>
          <w:rFonts w:ascii="Times New Roman" w:hAnsi="Times New Roman" w:cs="Times New Roman"/>
          <w:sz w:val="24"/>
          <w:szCs w:val="24"/>
        </w:rPr>
        <w:t>100 graduate degrees</w:t>
      </w:r>
      <w:r w:rsidR="00D64A4F">
        <w:rPr>
          <w:rFonts w:ascii="Times New Roman" w:hAnsi="Times New Roman" w:cs="Times New Roman"/>
          <w:sz w:val="24"/>
          <w:szCs w:val="24"/>
        </w:rPr>
        <w:t xml:space="preserve">, and now one more Satellite’s Mini-Project. </w:t>
      </w:r>
    </w:p>
    <w:p w14:paraId="2C5D7167" w14:textId="77777777" w:rsidR="00F7002D" w:rsidRDefault="00F7002D" w:rsidP="00F7002D">
      <w:pPr>
        <w:keepNext/>
        <w:spacing w:line="480" w:lineRule="auto"/>
        <w:ind w:firstLine="720"/>
        <w:jc w:val="center"/>
      </w:pPr>
      <w:r>
        <w:rPr>
          <w:noProof/>
        </w:rPr>
        <w:drawing>
          <wp:inline distT="0" distB="0" distL="0" distR="0" wp14:anchorId="7DA04B68" wp14:editId="5DDEC356">
            <wp:extent cx="2052083" cy="249770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1160" cy="2508757"/>
                    </a:xfrm>
                    <a:prstGeom prst="rect">
                      <a:avLst/>
                    </a:prstGeom>
                    <a:noFill/>
                    <a:ln>
                      <a:noFill/>
                    </a:ln>
                  </pic:spPr>
                </pic:pic>
              </a:graphicData>
            </a:graphic>
          </wp:inline>
        </w:drawing>
      </w:r>
    </w:p>
    <w:p w14:paraId="3C41C766" w14:textId="6AE0EF7D" w:rsidR="00F7002D" w:rsidRDefault="00F7002D" w:rsidP="00F7002D">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22262F">
        <w:rPr>
          <w:noProof/>
        </w:rPr>
        <w:t>1</w:t>
      </w:r>
      <w:r>
        <w:fldChar w:fldCharType="end"/>
      </w:r>
      <w:r>
        <w:t xml:space="preserve"> </w:t>
      </w:r>
      <w:r w:rsidRPr="00F86C04">
        <w:t>Wind is the first of NASA's Global Geospace Science program</w:t>
      </w:r>
    </w:p>
    <w:p w14:paraId="62A88166" w14:textId="03A3CE30" w:rsidR="00CC1ADF" w:rsidRDefault="00D64A4F" w:rsidP="00F700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D37901">
        <w:rPr>
          <w:rFonts w:ascii="Times New Roman" w:hAnsi="Times New Roman" w:cs="Times New Roman"/>
          <w:sz w:val="24"/>
          <w:szCs w:val="24"/>
        </w:rPr>
        <w:t xml:space="preserve">The Delta II rocket was divided into three classes, Delta 6000, Delta 7000, and Delta 7000H.  </w:t>
      </w:r>
      <w:r w:rsidR="00D37901">
        <w:rPr>
          <w:rFonts w:ascii="Times New Roman" w:hAnsi="Times New Roman" w:cs="Times New Roman"/>
          <w:sz w:val="24"/>
          <w:szCs w:val="24"/>
        </w:rPr>
        <w:t xml:space="preserve">The Delta II 7925-10 used to carry </w:t>
      </w:r>
      <w:r w:rsidR="002C1D8A">
        <w:rPr>
          <w:rFonts w:ascii="Times New Roman" w:hAnsi="Times New Roman" w:cs="Times New Roman"/>
          <w:sz w:val="24"/>
          <w:szCs w:val="24"/>
        </w:rPr>
        <w:t>W</w:t>
      </w:r>
      <w:r w:rsidR="00D37901">
        <w:rPr>
          <w:rFonts w:ascii="Times New Roman" w:hAnsi="Times New Roman" w:cs="Times New Roman"/>
          <w:sz w:val="24"/>
          <w:szCs w:val="24"/>
        </w:rPr>
        <w:t>ind was of the Delta 7000 class. Of 132 Delta 7000 launches, 130 were successful. The Delta 7000 class began on November 26</w:t>
      </w:r>
      <w:r w:rsidR="00EF3719" w:rsidRPr="00D37901">
        <w:rPr>
          <w:rFonts w:ascii="Times New Roman" w:hAnsi="Times New Roman" w:cs="Times New Roman"/>
          <w:sz w:val="24"/>
          <w:szCs w:val="24"/>
          <w:vertAlign w:val="superscript"/>
        </w:rPr>
        <w:t>th</w:t>
      </w:r>
      <w:r w:rsidR="00EF3719">
        <w:rPr>
          <w:rFonts w:ascii="Times New Roman" w:hAnsi="Times New Roman" w:cs="Times New Roman"/>
          <w:sz w:val="24"/>
          <w:szCs w:val="24"/>
        </w:rPr>
        <w:t xml:space="preserve">, </w:t>
      </w:r>
      <w:r w:rsidR="00D37901">
        <w:rPr>
          <w:rFonts w:ascii="Times New Roman" w:hAnsi="Times New Roman" w:cs="Times New Roman"/>
          <w:sz w:val="24"/>
          <w:szCs w:val="24"/>
        </w:rPr>
        <w:t xml:space="preserve">1990 and </w:t>
      </w:r>
      <w:r w:rsidR="00D37901">
        <w:rPr>
          <w:rFonts w:ascii="Times New Roman" w:hAnsi="Times New Roman" w:cs="Times New Roman"/>
          <w:sz w:val="24"/>
          <w:szCs w:val="24"/>
        </w:rPr>
        <w:lastRenderedPageBreak/>
        <w:t>ended on September 15</w:t>
      </w:r>
      <w:r w:rsidR="00D37901" w:rsidRPr="00D37901">
        <w:rPr>
          <w:rFonts w:ascii="Times New Roman" w:hAnsi="Times New Roman" w:cs="Times New Roman"/>
          <w:sz w:val="24"/>
          <w:szCs w:val="24"/>
          <w:vertAlign w:val="superscript"/>
        </w:rPr>
        <w:t>th</w:t>
      </w:r>
      <w:r w:rsidR="002C1D8A">
        <w:rPr>
          <w:rFonts w:ascii="Times New Roman" w:hAnsi="Times New Roman" w:cs="Times New Roman"/>
          <w:sz w:val="24"/>
          <w:szCs w:val="24"/>
        </w:rPr>
        <w:t>, 2018</w:t>
      </w:r>
      <w:r w:rsidR="00D37901">
        <w:rPr>
          <w:rFonts w:ascii="Times New Roman" w:hAnsi="Times New Roman" w:cs="Times New Roman"/>
          <w:sz w:val="24"/>
          <w:szCs w:val="24"/>
        </w:rPr>
        <w:t xml:space="preserve">, averaging one launch every 77 days. </w:t>
      </w:r>
      <w:r w:rsidR="002C1D8A">
        <w:rPr>
          <w:rFonts w:ascii="Times New Roman" w:hAnsi="Times New Roman" w:cs="Times New Roman"/>
          <w:sz w:val="24"/>
          <w:szCs w:val="24"/>
        </w:rPr>
        <w:t>“</w:t>
      </w:r>
      <w:r w:rsidR="00EF3719" w:rsidRPr="00EF3719">
        <w:rPr>
          <w:rFonts w:ascii="Times New Roman" w:hAnsi="Times New Roman" w:cs="Times New Roman"/>
          <w:sz w:val="24"/>
          <w:szCs w:val="24"/>
        </w:rPr>
        <w:t>The Delta II 7925 employs nine GEM's</w:t>
      </w:r>
      <w:r w:rsidR="002C1D8A">
        <w:rPr>
          <w:rFonts w:ascii="Times New Roman" w:hAnsi="Times New Roman" w:cs="Times New Roman"/>
          <w:sz w:val="24"/>
          <w:szCs w:val="24"/>
        </w:rPr>
        <w:t xml:space="preserve"> (Solid Rocket Motors)</w:t>
      </w:r>
      <w:r w:rsidR="00EF3719" w:rsidRPr="00EF3719">
        <w:rPr>
          <w:rFonts w:ascii="Times New Roman" w:hAnsi="Times New Roman" w:cs="Times New Roman"/>
          <w:sz w:val="24"/>
          <w:szCs w:val="24"/>
        </w:rPr>
        <w:t>, and with the 9-foot, 6-inch diameter payload fairing can carry a maximum 4,120-pound payload to geostationary transfer orbit or a maximum 2,900-pound payload to Earth-escape trajectory</w:t>
      </w:r>
      <w:r w:rsidR="00EF3719">
        <w:rPr>
          <w:rFonts w:ascii="Times New Roman" w:hAnsi="Times New Roman" w:cs="Times New Roman"/>
          <w:sz w:val="24"/>
          <w:szCs w:val="24"/>
        </w:rPr>
        <w:t>.</w:t>
      </w:r>
      <w:r w:rsidR="002C1D8A">
        <w:rPr>
          <w:rFonts w:ascii="Times New Roman" w:hAnsi="Times New Roman" w:cs="Times New Roman"/>
          <w:sz w:val="24"/>
          <w:szCs w:val="24"/>
        </w:rPr>
        <w:t>”</w:t>
      </w:r>
      <w:r w:rsidR="00EF3719">
        <w:rPr>
          <w:rFonts w:ascii="Times New Roman" w:hAnsi="Times New Roman" w:cs="Times New Roman"/>
          <w:sz w:val="24"/>
          <w:szCs w:val="24"/>
        </w:rPr>
        <w:t xml:space="preserve"> (Rockets and Missiles, 3). This Delta </w:t>
      </w:r>
      <w:r w:rsidR="002C1D8A">
        <w:rPr>
          <w:rFonts w:ascii="Times New Roman" w:hAnsi="Times New Roman" w:cs="Times New Roman"/>
          <w:sz w:val="24"/>
          <w:szCs w:val="24"/>
        </w:rPr>
        <w:t xml:space="preserve">II </w:t>
      </w:r>
      <w:r w:rsidR="00EF3719">
        <w:rPr>
          <w:rFonts w:ascii="Times New Roman" w:hAnsi="Times New Roman" w:cs="Times New Roman"/>
          <w:sz w:val="24"/>
          <w:szCs w:val="24"/>
        </w:rPr>
        <w:t xml:space="preserve">configuration was required for the Wind spacecraft with a Launch Mass of 1,250 kg (2,760 </w:t>
      </w:r>
      <w:r w:rsidR="002C1D8A">
        <w:rPr>
          <w:rFonts w:ascii="Times New Roman" w:hAnsi="Times New Roman" w:cs="Times New Roman"/>
          <w:sz w:val="24"/>
          <w:szCs w:val="24"/>
        </w:rPr>
        <w:t xml:space="preserve">lbs.) leaving only 140 lbs. excess. </w:t>
      </w:r>
      <w:r w:rsidR="00EF3719">
        <w:rPr>
          <w:rFonts w:ascii="Times New Roman" w:hAnsi="Times New Roman" w:cs="Times New Roman"/>
          <w:sz w:val="24"/>
          <w:szCs w:val="24"/>
        </w:rPr>
        <w:t xml:space="preserve"> </w:t>
      </w:r>
    </w:p>
    <w:p w14:paraId="6182554B" w14:textId="77777777" w:rsidR="0022262F" w:rsidRDefault="0022262F" w:rsidP="0022262F">
      <w:pPr>
        <w:keepNext/>
        <w:spacing w:line="480" w:lineRule="auto"/>
        <w:ind w:firstLine="720"/>
        <w:jc w:val="center"/>
      </w:pPr>
      <w:r>
        <w:rPr>
          <w:noProof/>
        </w:rPr>
        <w:drawing>
          <wp:inline distT="0" distB="0" distL="0" distR="0" wp14:anchorId="2351A2D5" wp14:editId="56A70FCE">
            <wp:extent cx="1776286" cy="224445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3529" cy="2278881"/>
                    </a:xfrm>
                    <a:prstGeom prst="rect">
                      <a:avLst/>
                    </a:prstGeom>
                    <a:noFill/>
                    <a:ln>
                      <a:noFill/>
                    </a:ln>
                  </pic:spPr>
                </pic:pic>
              </a:graphicData>
            </a:graphic>
          </wp:inline>
        </w:drawing>
      </w:r>
    </w:p>
    <w:p w14:paraId="0B11756F" w14:textId="2F037135" w:rsidR="0022262F" w:rsidRDefault="0022262F" w:rsidP="0022262F">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5F5B7A">
        <w:t>Wind spacecraft in fairing on Delta II rocket waiting for launch</w:t>
      </w:r>
    </w:p>
    <w:p w14:paraId="2CA9FF14" w14:textId="3CA99867" w:rsidR="002470D8" w:rsidRDefault="002C1D8A" w:rsidP="00F700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Global Geospace Science (GGS) is a NASA space program responsible for the operation of two satellites, Wind and Polar. Polar was used to study polar magnetosphere and aurorae starting in February 1996, </w:t>
      </w:r>
      <w:r w:rsidR="00533B2D">
        <w:rPr>
          <w:rFonts w:ascii="Times New Roman" w:hAnsi="Times New Roman" w:cs="Times New Roman"/>
          <w:sz w:val="24"/>
          <w:szCs w:val="24"/>
        </w:rPr>
        <w:t xml:space="preserve">a </w:t>
      </w:r>
      <w:r w:rsidR="00533B2D">
        <w:rPr>
          <w:rFonts w:ascii="Times New Roman" w:hAnsi="Times New Roman" w:cs="Times New Roman"/>
          <w:sz w:val="24"/>
          <w:szCs w:val="24"/>
        </w:rPr>
        <w:t>2-year mission</w:t>
      </w:r>
      <w:r w:rsidR="00533B2D">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533B2D">
        <w:rPr>
          <w:rFonts w:ascii="Times New Roman" w:hAnsi="Times New Roman" w:cs="Times New Roman"/>
          <w:sz w:val="24"/>
          <w:szCs w:val="24"/>
        </w:rPr>
        <w:t>lasted</w:t>
      </w:r>
      <w:r>
        <w:rPr>
          <w:rFonts w:ascii="Times New Roman" w:hAnsi="Times New Roman" w:cs="Times New Roman"/>
          <w:sz w:val="24"/>
          <w:szCs w:val="24"/>
        </w:rPr>
        <w:t xml:space="preserve"> 12 years and 2 months</w:t>
      </w:r>
      <w:r w:rsidR="00533B2D">
        <w:rPr>
          <w:rFonts w:ascii="Times New Roman" w:hAnsi="Times New Roman" w:cs="Times New Roman"/>
          <w:sz w:val="24"/>
          <w:szCs w:val="24"/>
        </w:rPr>
        <w:t xml:space="preserve">. (Polar (Satellite), 4). Wind was designed and manufactured by Martin Marietta Aerospace </w:t>
      </w:r>
      <w:r w:rsidR="002470D8">
        <w:rPr>
          <w:rFonts w:ascii="Times New Roman" w:hAnsi="Times New Roman" w:cs="Times New Roman"/>
          <w:sz w:val="24"/>
          <w:szCs w:val="24"/>
        </w:rPr>
        <w:t>Division;</w:t>
      </w:r>
      <w:r w:rsidR="00533B2D">
        <w:rPr>
          <w:rFonts w:ascii="Times New Roman" w:hAnsi="Times New Roman" w:cs="Times New Roman"/>
          <w:sz w:val="24"/>
          <w:szCs w:val="24"/>
        </w:rPr>
        <w:t xml:space="preserve"> Martin Marietta later merged with Lockheed Corporation in 1995 to form Lockheed Martin</w:t>
      </w:r>
      <w:r w:rsidR="002470D8">
        <w:rPr>
          <w:rFonts w:ascii="Times New Roman" w:hAnsi="Times New Roman" w:cs="Times New Roman"/>
          <w:sz w:val="24"/>
          <w:szCs w:val="24"/>
        </w:rPr>
        <w:t xml:space="preserve">. The Wind satellite </w:t>
      </w:r>
      <w:r w:rsidR="009630D3">
        <w:rPr>
          <w:rFonts w:ascii="Times New Roman" w:hAnsi="Times New Roman" w:cs="Times New Roman"/>
          <w:sz w:val="24"/>
          <w:szCs w:val="24"/>
        </w:rPr>
        <w:t>is spin</w:t>
      </w:r>
      <w:r w:rsidR="002470D8">
        <w:rPr>
          <w:rFonts w:ascii="Times New Roman" w:hAnsi="Times New Roman" w:cs="Times New Roman"/>
          <w:sz w:val="24"/>
          <w:szCs w:val="24"/>
        </w:rPr>
        <w:t xml:space="preserve">-stabilized cylindrical satellite with a height of 1.8m and diameter of 2.4m. It has an operational power of 370 watts and currently has enough fuel to last over 55 years at L1. </w:t>
      </w:r>
    </w:p>
    <w:p w14:paraId="48FB573E" w14:textId="6A40EF94" w:rsidR="002C1D8A" w:rsidRDefault="002470D8" w:rsidP="00F7002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Global Geospace Science mission operations are based out of the Multi-Mission Operations Center at Goddard Space Flight Center.</w:t>
      </w:r>
      <w:r w:rsidR="009630D3">
        <w:rPr>
          <w:rFonts w:ascii="Times New Roman" w:hAnsi="Times New Roman" w:cs="Times New Roman"/>
          <w:sz w:val="24"/>
          <w:szCs w:val="24"/>
        </w:rPr>
        <w:t xml:space="preserve"> Wind takes part in the International Solar-Terrestrial Physics Science Initiative; this initiative hopes to understand the behavior of the solar-terrestrial plasma environment. This research will help to predict how the Earth’s atmosphere will respond to solar wind variations. Within this initiative, Wind’s objective is to measure the properties of solar wind prior to its interaction with Earth. The study of solar wind is completed by four</w:t>
      </w:r>
      <w:r w:rsidR="000B635B">
        <w:rPr>
          <w:rFonts w:ascii="Times New Roman" w:hAnsi="Times New Roman" w:cs="Times New Roman"/>
          <w:sz w:val="24"/>
          <w:szCs w:val="24"/>
        </w:rPr>
        <w:t xml:space="preserve"> main investigation tasks. Wind proves complete plasma, energetic particle, and magnetic field input for magnetospheric and ionospheric studies. Wind helps determine the magnetospheric output to interplanetary space in the up-stream region. Wind investigates basic plasma processes occurring int the near-Earth solar wind. Finally, </w:t>
      </w:r>
      <w:r w:rsidR="00FC1DFF">
        <w:rPr>
          <w:rFonts w:ascii="Times New Roman" w:hAnsi="Times New Roman" w:cs="Times New Roman"/>
          <w:sz w:val="24"/>
          <w:szCs w:val="24"/>
        </w:rPr>
        <w:t>W</w:t>
      </w:r>
      <w:r w:rsidR="000B635B">
        <w:rPr>
          <w:rFonts w:ascii="Times New Roman" w:hAnsi="Times New Roman" w:cs="Times New Roman"/>
          <w:sz w:val="24"/>
          <w:szCs w:val="24"/>
        </w:rPr>
        <w:t>ind helped to provide baseline ecliptic plane observations to be used in heliospheric latitudes by the Ulysses mission. (Wind (Spacecraft), 1).</w:t>
      </w:r>
    </w:p>
    <w:p w14:paraId="64B64E34" w14:textId="77777777" w:rsidR="0022262F" w:rsidRDefault="0022262F" w:rsidP="0022262F">
      <w:pPr>
        <w:keepNext/>
        <w:spacing w:line="480" w:lineRule="auto"/>
        <w:ind w:firstLine="720"/>
        <w:jc w:val="center"/>
      </w:pPr>
      <w:r>
        <w:rPr>
          <w:noProof/>
        </w:rPr>
        <w:t>`</w:t>
      </w:r>
      <w:r>
        <w:rPr>
          <w:noProof/>
        </w:rPr>
        <w:drawing>
          <wp:inline distT="0" distB="0" distL="0" distR="0" wp14:anchorId="3EFE6051" wp14:editId="204B28C6">
            <wp:extent cx="2009554" cy="18903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0704" cy="1910295"/>
                    </a:xfrm>
                    <a:prstGeom prst="rect">
                      <a:avLst/>
                    </a:prstGeom>
                    <a:noFill/>
                    <a:ln>
                      <a:noFill/>
                    </a:ln>
                  </pic:spPr>
                </pic:pic>
              </a:graphicData>
            </a:graphic>
          </wp:inline>
        </w:drawing>
      </w:r>
    </w:p>
    <w:p w14:paraId="5833FB92" w14:textId="4EA8891A" w:rsidR="0022262F" w:rsidRDefault="0022262F" w:rsidP="0022262F">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6672BC">
        <w:t>Image of the WIND Satellite</w:t>
      </w:r>
    </w:p>
    <w:p w14:paraId="1B9D7CC2" w14:textId="48BBB2D9" w:rsidR="00FC1DFF" w:rsidRDefault="00FC1DFF" w:rsidP="00F700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of solar wind and its properties require delicate and precision equipment. On board Wind sits KONUS and TGRS, these instruments study high energy photon and </w:t>
      </w:r>
      <w:r w:rsidR="00B36D2C">
        <w:rPr>
          <w:rFonts w:ascii="Times New Roman" w:hAnsi="Times New Roman" w:cs="Times New Roman"/>
          <w:sz w:val="24"/>
          <w:szCs w:val="24"/>
        </w:rPr>
        <w:t>gamma</w:t>
      </w:r>
      <w:r>
        <w:rPr>
          <w:rFonts w:ascii="Times New Roman" w:hAnsi="Times New Roman" w:cs="Times New Roman"/>
          <w:sz w:val="24"/>
          <w:szCs w:val="24"/>
        </w:rPr>
        <w:t xml:space="preserve"> ra</w:t>
      </w:r>
      <w:r w:rsidR="00B36D2C">
        <w:rPr>
          <w:rFonts w:ascii="Times New Roman" w:hAnsi="Times New Roman" w:cs="Times New Roman"/>
          <w:sz w:val="24"/>
          <w:szCs w:val="24"/>
        </w:rPr>
        <w:t xml:space="preserve">y observations of solar flares or gamma ray bursts. The Magnetic Field Investigation (MFI) and </w:t>
      </w:r>
      <w:r w:rsidR="00B36D2C">
        <w:rPr>
          <w:rFonts w:ascii="Times New Roman" w:hAnsi="Times New Roman" w:cs="Times New Roman"/>
          <w:sz w:val="24"/>
          <w:szCs w:val="24"/>
        </w:rPr>
        <w:lastRenderedPageBreak/>
        <w:t xml:space="preserve">WAVES instruments measure the electric and magnetic fields observed in solar winds. The Three-Dimensional Plasma and Energetic Particle Investigation (3DP) and Solar Wind Experiment (SWE) are designed to measure and analyze the low energy (x&lt;10MeV) solar wind protons and electrons. Lastly, The Energetic Particles: Acceleration, Composition, and Transport (EPACT) instrument </w:t>
      </w:r>
      <w:r w:rsidR="0093182C">
        <w:rPr>
          <w:rFonts w:ascii="Times New Roman" w:hAnsi="Times New Roman" w:cs="Times New Roman"/>
          <w:sz w:val="24"/>
          <w:szCs w:val="24"/>
        </w:rPr>
        <w:t>is “designed to make comprehensive observations of solar, interplanetary, and galactic particles over wide ranges of charge, mass, energy, and intensity using a combination of 8 different particle telescopes.” (</w:t>
      </w:r>
      <w:r w:rsidR="0093182C">
        <w:rPr>
          <w:rFonts w:ascii="Times New Roman" w:hAnsi="Times New Roman" w:cs="Times New Roman"/>
          <w:sz w:val="24"/>
          <w:szCs w:val="24"/>
        </w:rPr>
        <w:t xml:space="preserve">“The Energetic Particles: Acceleration, Composition, and Transport (EPACT) </w:t>
      </w:r>
      <w:r w:rsidR="0093182C">
        <w:rPr>
          <w:rFonts w:ascii="Times New Roman" w:hAnsi="Times New Roman" w:cs="Times New Roman"/>
          <w:sz w:val="24"/>
          <w:szCs w:val="24"/>
        </w:rPr>
        <w:t>Investigation</w:t>
      </w:r>
      <w:r w:rsidR="0093182C">
        <w:rPr>
          <w:rFonts w:ascii="Times New Roman" w:hAnsi="Times New Roman" w:cs="Times New Roman"/>
          <w:sz w:val="24"/>
          <w:szCs w:val="24"/>
        </w:rPr>
        <w:t xml:space="preserve"> on the Wind Spacecraft”</w:t>
      </w:r>
      <w:r w:rsidR="0093182C">
        <w:rPr>
          <w:rFonts w:ascii="Times New Roman" w:hAnsi="Times New Roman" w:cs="Times New Roman"/>
          <w:sz w:val="24"/>
          <w:szCs w:val="24"/>
        </w:rPr>
        <w:t xml:space="preserve">, 5). </w:t>
      </w:r>
    </w:p>
    <w:p w14:paraId="42AE9163" w14:textId="77777777" w:rsidR="0022262F" w:rsidRDefault="0022262F" w:rsidP="0022262F">
      <w:pPr>
        <w:keepNext/>
        <w:spacing w:line="480" w:lineRule="auto"/>
        <w:ind w:firstLine="720"/>
        <w:jc w:val="center"/>
      </w:pPr>
      <w:r>
        <w:rPr>
          <w:noProof/>
        </w:rPr>
        <w:drawing>
          <wp:inline distT="0" distB="0" distL="0" distR="0" wp14:anchorId="25D40C1B" wp14:editId="65AFD784">
            <wp:extent cx="1956391" cy="272870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9828" cy="2733502"/>
                    </a:xfrm>
                    <a:prstGeom prst="rect">
                      <a:avLst/>
                    </a:prstGeom>
                    <a:noFill/>
                    <a:ln>
                      <a:noFill/>
                    </a:ln>
                  </pic:spPr>
                </pic:pic>
              </a:graphicData>
            </a:graphic>
          </wp:inline>
        </w:drawing>
      </w:r>
    </w:p>
    <w:p w14:paraId="07344ED4" w14:textId="23AE789B" w:rsidR="0022262F" w:rsidRDefault="0022262F" w:rsidP="0022262F">
      <w:pPr>
        <w:pStyle w:val="Caption"/>
        <w:ind w:firstLine="720"/>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6133B1">
        <w:t>The Wind Spacecraft</w:t>
      </w:r>
      <w:r>
        <w:t xml:space="preserve"> Instruments</w:t>
      </w:r>
    </w:p>
    <w:p w14:paraId="542F2746" w14:textId="25EBC722" w:rsidR="0093182C" w:rsidRDefault="00CB0793" w:rsidP="00F700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25 years of service, Wind still provides us with valuable and essential data about the solar system and solar wind. These discoveries have had a huge influence in the scientific community, within UNH we study the solar wind magnetosphere interactions and the magnetic reconnection in Space Plasma Physics (PHYS 712). Other fascinating discoveries / contributions made by Wind include Solar Radio and Interstellar Dust. </w:t>
      </w:r>
      <w:r w:rsidR="00D43829">
        <w:rPr>
          <w:rFonts w:ascii="Times New Roman" w:hAnsi="Times New Roman" w:cs="Times New Roman"/>
          <w:sz w:val="24"/>
          <w:szCs w:val="24"/>
        </w:rPr>
        <w:t>“</w:t>
      </w:r>
      <w:r w:rsidR="00D43829" w:rsidRPr="00D43829">
        <w:rPr>
          <w:rFonts w:ascii="Times New Roman" w:hAnsi="Times New Roman" w:cs="Times New Roman"/>
          <w:sz w:val="24"/>
          <w:szCs w:val="24"/>
        </w:rPr>
        <w:t xml:space="preserve">Early in its mission, Wind tuned in to </w:t>
      </w:r>
      <w:r w:rsidR="00D43829" w:rsidRPr="00D43829">
        <w:rPr>
          <w:rFonts w:ascii="Times New Roman" w:hAnsi="Times New Roman" w:cs="Times New Roman"/>
          <w:sz w:val="24"/>
          <w:szCs w:val="24"/>
        </w:rPr>
        <w:lastRenderedPageBreak/>
        <w:t>the radio frequencies of the Sun. By listening in, Wind was able to detect a hum coming from our star</w:t>
      </w:r>
      <w:r w:rsidR="00D43829">
        <w:rPr>
          <w:rFonts w:ascii="Times New Roman" w:hAnsi="Times New Roman" w:cs="Times New Roman"/>
          <w:sz w:val="24"/>
          <w:szCs w:val="24"/>
        </w:rPr>
        <w:t>.</w:t>
      </w:r>
      <w:r w:rsidR="00D43829" w:rsidRPr="00D43829">
        <w:rPr>
          <w:rFonts w:ascii="Times New Roman" w:hAnsi="Times New Roman" w:cs="Times New Roman"/>
          <w:sz w:val="24"/>
          <w:szCs w:val="24"/>
        </w:rPr>
        <w:t xml:space="preserve"> By tracking the minute changes in this frequency, scientists can remotely observe the surface of the Sun and the space weather that comes towards Earth</w:t>
      </w:r>
      <w:r w:rsidR="00D43829">
        <w:rPr>
          <w:rFonts w:ascii="Times New Roman" w:hAnsi="Times New Roman" w:cs="Times New Roman"/>
          <w:sz w:val="24"/>
          <w:szCs w:val="24"/>
        </w:rPr>
        <w:t xml:space="preserve">.” (Tran, Lina, 2). </w:t>
      </w:r>
      <w:r w:rsidR="00F7002D">
        <w:rPr>
          <w:rFonts w:ascii="Times New Roman" w:hAnsi="Times New Roman" w:cs="Times New Roman"/>
          <w:sz w:val="24"/>
          <w:szCs w:val="24"/>
        </w:rPr>
        <w:t xml:space="preserve">Interstellar Dust was noticed by large spikes in the electric field detectors. This was determined to be hyper-fast dust particles impacting the spacecraft and creating tiny explosions of plasma. So far, Wind has experienced well over 100,000 dust particle impacts. </w:t>
      </w:r>
      <w:r w:rsidR="00F7002D">
        <w:rPr>
          <w:rFonts w:ascii="Times New Roman" w:hAnsi="Times New Roman" w:cs="Times New Roman"/>
          <w:sz w:val="24"/>
          <w:szCs w:val="24"/>
        </w:rPr>
        <w:t>(Tran, Lina, 2</w:t>
      </w:r>
      <w:r w:rsidR="00F7002D">
        <w:rPr>
          <w:rFonts w:ascii="Times New Roman" w:hAnsi="Times New Roman" w:cs="Times New Roman"/>
          <w:sz w:val="24"/>
          <w:szCs w:val="24"/>
        </w:rPr>
        <w:t xml:space="preserve">). These are just two of Wind’s discoveries and contributions, over the next 55 years we will continue to learn more and more about our universe from this ancient spacecraft.  </w:t>
      </w:r>
    </w:p>
    <w:p w14:paraId="6B743118" w14:textId="77777777" w:rsidR="0022262F" w:rsidRDefault="0022262F" w:rsidP="0022262F">
      <w:pPr>
        <w:keepNext/>
        <w:spacing w:line="480" w:lineRule="auto"/>
        <w:ind w:firstLine="720"/>
        <w:jc w:val="center"/>
      </w:pPr>
      <w:r>
        <w:rPr>
          <w:noProof/>
        </w:rPr>
        <w:drawing>
          <wp:inline distT="0" distB="0" distL="0" distR="0" wp14:anchorId="550DAF4B" wp14:editId="2AD15EF2">
            <wp:extent cx="1894320" cy="1988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0894" cy="1995189"/>
                    </a:xfrm>
                    <a:prstGeom prst="rect">
                      <a:avLst/>
                    </a:prstGeom>
                    <a:noFill/>
                    <a:ln>
                      <a:noFill/>
                    </a:ln>
                  </pic:spPr>
                </pic:pic>
              </a:graphicData>
            </a:graphic>
          </wp:inline>
        </w:drawing>
      </w:r>
    </w:p>
    <w:p w14:paraId="61433792" w14:textId="41DE429A" w:rsidR="0022262F" w:rsidRDefault="0022262F" w:rsidP="0022262F">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Project Logo</w:t>
      </w:r>
    </w:p>
    <w:p w14:paraId="06ADE205" w14:textId="57C485A6" w:rsidR="0022262F" w:rsidRDefault="0022262F" w:rsidP="0022262F"/>
    <w:p w14:paraId="2948151C" w14:textId="4D5EAAEA" w:rsidR="0022262F" w:rsidRDefault="0022262F" w:rsidP="0022262F"/>
    <w:p w14:paraId="43CFA162" w14:textId="0F6F064B" w:rsidR="0022262F" w:rsidRDefault="0022262F" w:rsidP="0022262F"/>
    <w:p w14:paraId="31512EFC" w14:textId="128434D1" w:rsidR="0022262F" w:rsidRDefault="0022262F" w:rsidP="0022262F"/>
    <w:p w14:paraId="74EB0366" w14:textId="76EE5936" w:rsidR="0022262F" w:rsidRDefault="0022262F" w:rsidP="0022262F"/>
    <w:p w14:paraId="30E161E2" w14:textId="5174D8EB" w:rsidR="0022262F" w:rsidRDefault="0022262F" w:rsidP="0022262F"/>
    <w:p w14:paraId="0AB28398" w14:textId="7D6F17FC" w:rsidR="0022262F" w:rsidRDefault="0022262F" w:rsidP="0022262F"/>
    <w:p w14:paraId="29F82079" w14:textId="77777777" w:rsidR="0022262F" w:rsidRPr="0022262F" w:rsidRDefault="0022262F" w:rsidP="0022262F">
      <w:bookmarkStart w:id="0" w:name="_GoBack"/>
      <w:bookmarkEnd w:id="0"/>
    </w:p>
    <w:p w14:paraId="6AEE4CC7" w14:textId="77777777" w:rsidR="00325A4F" w:rsidRDefault="00325A4F" w:rsidP="000235B1">
      <w:pPr>
        <w:rPr>
          <w:rFonts w:ascii="Times New Roman" w:hAnsi="Times New Roman" w:cs="Times New Roman"/>
          <w:sz w:val="24"/>
          <w:szCs w:val="24"/>
        </w:rPr>
      </w:pPr>
    </w:p>
    <w:p w14:paraId="2900A3B8" w14:textId="68D2680B" w:rsidR="00032D72" w:rsidRPr="00D52609" w:rsidRDefault="00862265" w:rsidP="000235B1">
      <w:pPr>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14:paraId="312611DD" w14:textId="2B69D7DB" w:rsidR="00ED6D9C" w:rsidRPr="0093182C" w:rsidRDefault="00357C3E" w:rsidP="00862265">
      <w:pPr>
        <w:pStyle w:val="ListParagraph"/>
        <w:numPr>
          <w:ilvl w:val="0"/>
          <w:numId w:val="1"/>
        </w:numPr>
        <w:rPr>
          <w:rFonts w:ascii="Times New Roman" w:hAnsi="Times New Roman" w:cs="Times New Roman"/>
          <w:sz w:val="24"/>
          <w:szCs w:val="24"/>
        </w:rPr>
      </w:pPr>
      <w:r w:rsidRPr="0093182C">
        <w:rPr>
          <w:rFonts w:ascii="Times New Roman" w:hAnsi="Times New Roman" w:cs="Times New Roman"/>
          <w:sz w:val="24"/>
          <w:szCs w:val="24"/>
        </w:rPr>
        <w:t>“</w:t>
      </w:r>
      <w:r w:rsidR="00BF40C4" w:rsidRPr="0093182C">
        <w:rPr>
          <w:rFonts w:ascii="Times New Roman" w:hAnsi="Times New Roman" w:cs="Times New Roman"/>
          <w:sz w:val="24"/>
          <w:szCs w:val="24"/>
        </w:rPr>
        <w:t>Wind (Spacecraft).” Wikipedia, Wikimedia Foundation, 8 Feb. 2020, en.wikipedia.org/wiki/Wind_(spacecraft).</w:t>
      </w:r>
    </w:p>
    <w:p w14:paraId="168AB611" w14:textId="26C13C43" w:rsidR="007D7528" w:rsidRPr="0093182C" w:rsidRDefault="007D7528" w:rsidP="00862265">
      <w:pPr>
        <w:pStyle w:val="ListParagraph"/>
        <w:numPr>
          <w:ilvl w:val="0"/>
          <w:numId w:val="1"/>
        </w:numPr>
        <w:rPr>
          <w:rFonts w:ascii="Times New Roman" w:hAnsi="Times New Roman" w:cs="Times New Roman"/>
          <w:sz w:val="24"/>
          <w:szCs w:val="24"/>
        </w:rPr>
      </w:pPr>
      <w:r w:rsidRPr="0093182C">
        <w:rPr>
          <w:rFonts w:ascii="Times New Roman" w:hAnsi="Times New Roman" w:cs="Times New Roman"/>
          <w:sz w:val="24"/>
          <w:szCs w:val="24"/>
        </w:rPr>
        <w:t xml:space="preserve">Tran, Lina. “25 Years of Science in the Solar Wind.” NASA, NASA, 31 Oct. 2019, </w:t>
      </w:r>
      <w:hyperlink r:id="rId12" w:history="1">
        <w:r w:rsidR="00EF3719" w:rsidRPr="0093182C">
          <w:rPr>
            <w:rStyle w:val="Hyperlink"/>
            <w:rFonts w:ascii="Times New Roman" w:hAnsi="Times New Roman" w:cs="Times New Roman"/>
            <w:color w:val="auto"/>
            <w:sz w:val="24"/>
            <w:szCs w:val="24"/>
            <w:u w:val="none"/>
          </w:rPr>
          <w:t>www.nasa.gov/feature/goddard/2019/25-years-of-science-in-the-solar-wind</w:t>
        </w:r>
      </w:hyperlink>
      <w:r w:rsidRPr="0093182C">
        <w:rPr>
          <w:rFonts w:ascii="Times New Roman" w:hAnsi="Times New Roman" w:cs="Times New Roman"/>
          <w:sz w:val="24"/>
          <w:szCs w:val="24"/>
        </w:rPr>
        <w:t>.</w:t>
      </w:r>
    </w:p>
    <w:p w14:paraId="67A5068F" w14:textId="26D734BF" w:rsidR="00EF3719" w:rsidRPr="0093182C" w:rsidRDefault="00EF3719" w:rsidP="00862265">
      <w:pPr>
        <w:pStyle w:val="ListParagraph"/>
        <w:numPr>
          <w:ilvl w:val="0"/>
          <w:numId w:val="1"/>
        </w:numPr>
        <w:rPr>
          <w:rFonts w:ascii="Times New Roman" w:hAnsi="Times New Roman" w:cs="Times New Roman"/>
          <w:sz w:val="24"/>
          <w:szCs w:val="24"/>
        </w:rPr>
      </w:pPr>
      <w:r w:rsidRPr="0093182C">
        <w:rPr>
          <w:rFonts w:ascii="Times New Roman" w:hAnsi="Times New Roman" w:cs="Times New Roman"/>
          <w:sz w:val="24"/>
          <w:szCs w:val="24"/>
        </w:rPr>
        <w:t xml:space="preserve">Rockets and Missiles, </w:t>
      </w:r>
      <w:hyperlink r:id="rId13" w:history="1">
        <w:r w:rsidR="00533B2D" w:rsidRPr="0093182C">
          <w:rPr>
            <w:rStyle w:val="Hyperlink"/>
            <w:rFonts w:ascii="Times New Roman" w:hAnsi="Times New Roman" w:cs="Times New Roman"/>
            <w:color w:val="auto"/>
            <w:sz w:val="24"/>
            <w:szCs w:val="24"/>
            <w:u w:val="none"/>
          </w:rPr>
          <w:t>www.spaceline.org/rocketsum/delta-II-7000-series.html</w:t>
        </w:r>
      </w:hyperlink>
      <w:r w:rsidRPr="0093182C">
        <w:rPr>
          <w:rFonts w:ascii="Times New Roman" w:hAnsi="Times New Roman" w:cs="Times New Roman"/>
          <w:sz w:val="24"/>
          <w:szCs w:val="24"/>
        </w:rPr>
        <w:t>.</w:t>
      </w:r>
    </w:p>
    <w:p w14:paraId="6295E5FD" w14:textId="7C82EBED" w:rsidR="00533B2D" w:rsidRPr="0093182C" w:rsidRDefault="00533B2D" w:rsidP="00862265">
      <w:pPr>
        <w:pStyle w:val="ListParagraph"/>
        <w:numPr>
          <w:ilvl w:val="0"/>
          <w:numId w:val="1"/>
        </w:numPr>
        <w:rPr>
          <w:rFonts w:ascii="Times New Roman" w:hAnsi="Times New Roman" w:cs="Times New Roman"/>
          <w:sz w:val="24"/>
          <w:szCs w:val="24"/>
        </w:rPr>
      </w:pPr>
      <w:r w:rsidRPr="0093182C">
        <w:rPr>
          <w:rFonts w:ascii="Times New Roman" w:hAnsi="Times New Roman" w:cs="Times New Roman"/>
          <w:sz w:val="24"/>
          <w:szCs w:val="24"/>
        </w:rPr>
        <w:t>“Polar (Satellite).” Wikipedia, Wikimedia Foundation, 28 Aug. 2019, en.wikipedia.org/wiki/Polar_(satellite).</w:t>
      </w:r>
    </w:p>
    <w:p w14:paraId="45A1DB6F" w14:textId="1B075C28" w:rsidR="0093182C" w:rsidRPr="0093182C" w:rsidRDefault="0093182C" w:rsidP="00862265">
      <w:pPr>
        <w:pStyle w:val="ListParagraph"/>
        <w:numPr>
          <w:ilvl w:val="0"/>
          <w:numId w:val="1"/>
        </w:numPr>
        <w:rPr>
          <w:rFonts w:ascii="Times New Roman" w:hAnsi="Times New Roman" w:cs="Times New Roman"/>
          <w:sz w:val="24"/>
          <w:szCs w:val="24"/>
        </w:rPr>
      </w:pPr>
      <w:r w:rsidRPr="0093182C">
        <w:rPr>
          <w:rFonts w:ascii="Times New Roman" w:hAnsi="Times New Roman" w:cs="Times New Roman"/>
          <w:sz w:val="24"/>
          <w:szCs w:val="24"/>
        </w:rPr>
        <w:t xml:space="preserve">“The Energetic Particles: Acceleration, Composition, and Transport (EPACT) </w:t>
      </w:r>
      <w:proofErr w:type="spellStart"/>
      <w:r w:rsidRPr="0093182C">
        <w:rPr>
          <w:rFonts w:ascii="Times New Roman" w:hAnsi="Times New Roman" w:cs="Times New Roman"/>
          <w:sz w:val="24"/>
          <w:szCs w:val="24"/>
        </w:rPr>
        <w:t>Investiation</w:t>
      </w:r>
      <w:proofErr w:type="spellEnd"/>
      <w:r w:rsidRPr="0093182C">
        <w:rPr>
          <w:rFonts w:ascii="Times New Roman" w:hAnsi="Times New Roman" w:cs="Times New Roman"/>
          <w:sz w:val="24"/>
          <w:szCs w:val="24"/>
        </w:rPr>
        <w:t xml:space="preserve"> on the Wind Spacecraft”. </w:t>
      </w:r>
      <w:r w:rsidRPr="0093182C">
        <w:rPr>
          <w:rFonts w:ascii="Times New Roman" w:hAnsi="Times New Roman" w:cs="Times New Roman"/>
          <w:i/>
          <w:iCs/>
          <w:sz w:val="24"/>
          <w:szCs w:val="24"/>
        </w:rPr>
        <w:t xml:space="preserve">Von </w:t>
      </w:r>
      <w:proofErr w:type="spellStart"/>
      <w:r w:rsidRPr="0093182C">
        <w:rPr>
          <w:rFonts w:ascii="Times New Roman" w:hAnsi="Times New Roman" w:cs="Times New Roman"/>
          <w:i/>
          <w:iCs/>
          <w:sz w:val="24"/>
          <w:szCs w:val="24"/>
        </w:rPr>
        <w:t>Rosenvinge</w:t>
      </w:r>
      <w:proofErr w:type="spellEnd"/>
      <w:r w:rsidRPr="0093182C">
        <w:rPr>
          <w:rFonts w:ascii="Times New Roman" w:hAnsi="Times New Roman" w:cs="Times New Roman"/>
          <w:i/>
          <w:iCs/>
          <w:sz w:val="24"/>
          <w:szCs w:val="24"/>
        </w:rPr>
        <w:t xml:space="preserve"> et al.</w:t>
      </w:r>
      <w:r w:rsidRPr="0093182C">
        <w:rPr>
          <w:rFonts w:ascii="Times New Roman" w:hAnsi="Times New Roman" w:cs="Times New Roman"/>
          <w:sz w:val="24"/>
          <w:szCs w:val="24"/>
        </w:rPr>
        <w:t xml:space="preserve">16, </w:t>
      </w:r>
      <w:proofErr w:type="gramStart"/>
      <w:r w:rsidRPr="0093182C">
        <w:rPr>
          <w:rFonts w:ascii="Times New Roman" w:hAnsi="Times New Roman" w:cs="Times New Roman"/>
          <w:sz w:val="24"/>
          <w:szCs w:val="24"/>
        </w:rPr>
        <w:t>June,</w:t>
      </w:r>
      <w:proofErr w:type="gramEnd"/>
      <w:r w:rsidRPr="0093182C">
        <w:rPr>
          <w:rFonts w:ascii="Times New Roman" w:hAnsi="Times New Roman" w:cs="Times New Roman"/>
          <w:sz w:val="24"/>
          <w:szCs w:val="24"/>
        </w:rPr>
        <w:t xml:space="preserve"> 1993.</w:t>
      </w:r>
      <w:r w:rsidRPr="0093182C">
        <w:t xml:space="preserve"> </w:t>
      </w:r>
      <w:r w:rsidRPr="0093182C">
        <w:rPr>
          <w:rFonts w:ascii="Times New Roman" w:hAnsi="Times New Roman" w:cs="Times New Roman"/>
          <w:sz w:val="24"/>
          <w:szCs w:val="24"/>
        </w:rPr>
        <w:t>https://wind.nasa.gov/docs/EPACT_Rosenvinge_SSR1995.pdf</w:t>
      </w:r>
      <w:r w:rsidRPr="0093182C">
        <w:rPr>
          <w:rFonts w:ascii="Times New Roman" w:hAnsi="Times New Roman" w:cs="Times New Roman"/>
          <w:sz w:val="24"/>
          <w:szCs w:val="24"/>
        </w:rPr>
        <w:t xml:space="preserve"> </w:t>
      </w:r>
      <w:r w:rsidRPr="0093182C">
        <w:rPr>
          <w:rFonts w:ascii="Times New Roman" w:hAnsi="Times New Roman" w:cs="Times New Roman"/>
          <w:i/>
          <w:iCs/>
          <w:sz w:val="24"/>
          <w:szCs w:val="24"/>
        </w:rPr>
        <w:t xml:space="preserve"> </w:t>
      </w:r>
    </w:p>
    <w:p w14:paraId="4E5D0E77" w14:textId="2835219A" w:rsidR="007D7528" w:rsidRPr="0093182C" w:rsidRDefault="007D7528" w:rsidP="00862265">
      <w:pPr>
        <w:pStyle w:val="ListParagraph"/>
        <w:numPr>
          <w:ilvl w:val="0"/>
          <w:numId w:val="1"/>
        </w:numPr>
        <w:rPr>
          <w:rFonts w:ascii="Times New Roman" w:hAnsi="Times New Roman" w:cs="Times New Roman"/>
          <w:sz w:val="24"/>
          <w:szCs w:val="24"/>
        </w:rPr>
      </w:pPr>
      <w:r w:rsidRPr="0093182C">
        <w:rPr>
          <w:rFonts w:ascii="Times New Roman" w:hAnsi="Times New Roman" w:cs="Times New Roman"/>
          <w:sz w:val="24"/>
          <w:szCs w:val="24"/>
        </w:rPr>
        <w:t>“The Global Geospace Science Satellite Wind.” NASA, NASA, heasarc.gsfc.nasa.gov/docs/</w:t>
      </w:r>
      <w:proofErr w:type="spellStart"/>
      <w:r w:rsidRPr="0093182C">
        <w:rPr>
          <w:rFonts w:ascii="Times New Roman" w:hAnsi="Times New Roman" w:cs="Times New Roman"/>
          <w:sz w:val="24"/>
          <w:szCs w:val="24"/>
        </w:rPr>
        <w:t>heasarc</w:t>
      </w:r>
      <w:proofErr w:type="spellEnd"/>
      <w:r w:rsidRPr="0093182C">
        <w:rPr>
          <w:rFonts w:ascii="Times New Roman" w:hAnsi="Times New Roman" w:cs="Times New Roman"/>
          <w:sz w:val="24"/>
          <w:szCs w:val="24"/>
        </w:rPr>
        <w:t>/missions/wind.html.</w:t>
      </w:r>
    </w:p>
    <w:p w14:paraId="43BA077C" w14:textId="77777777" w:rsidR="00357C3E" w:rsidRPr="00862265" w:rsidRDefault="00357C3E" w:rsidP="001142C3">
      <w:pPr>
        <w:pStyle w:val="ListParagraph"/>
        <w:rPr>
          <w:rFonts w:ascii="Times New Roman" w:hAnsi="Times New Roman" w:cs="Times New Roman"/>
          <w:sz w:val="24"/>
          <w:szCs w:val="24"/>
        </w:rPr>
      </w:pPr>
    </w:p>
    <w:sectPr w:rsidR="00357C3E" w:rsidRPr="0086226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5DBDB" w14:textId="77777777" w:rsidR="00967772" w:rsidRDefault="00967772" w:rsidP="000235B1">
      <w:pPr>
        <w:spacing w:after="0" w:line="240" w:lineRule="auto"/>
      </w:pPr>
      <w:r>
        <w:separator/>
      </w:r>
    </w:p>
  </w:endnote>
  <w:endnote w:type="continuationSeparator" w:id="0">
    <w:p w14:paraId="6F62D7A9" w14:textId="77777777" w:rsidR="00967772" w:rsidRDefault="00967772" w:rsidP="00023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338D9" w14:textId="77777777" w:rsidR="00967772" w:rsidRDefault="00967772" w:rsidP="000235B1">
      <w:pPr>
        <w:spacing w:after="0" w:line="240" w:lineRule="auto"/>
      </w:pPr>
      <w:r>
        <w:separator/>
      </w:r>
    </w:p>
  </w:footnote>
  <w:footnote w:type="continuationSeparator" w:id="0">
    <w:p w14:paraId="4486E9E3" w14:textId="77777777" w:rsidR="00967772" w:rsidRDefault="00967772" w:rsidP="00023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028B2" w14:textId="71934C64" w:rsidR="000235B1" w:rsidRPr="0065137D" w:rsidRDefault="000235B1" w:rsidP="000235B1">
    <w:pPr>
      <w:pStyle w:val="Header"/>
      <w:jc w:val="right"/>
      <w:rPr>
        <w:rFonts w:ascii="Times New Roman" w:hAnsi="Times New Roman" w:cs="Times New Roman"/>
        <w:sz w:val="24"/>
        <w:szCs w:val="24"/>
      </w:rPr>
    </w:pPr>
    <w:r w:rsidRPr="0065137D">
      <w:rPr>
        <w:rFonts w:ascii="Times New Roman" w:hAnsi="Times New Roman" w:cs="Times New Roman"/>
        <w:sz w:val="24"/>
        <w:szCs w:val="24"/>
      </w:rPr>
      <w:t xml:space="preserve">Thomas Collins </w:t>
    </w:r>
  </w:p>
  <w:p w14:paraId="3AE69409" w14:textId="48821A62" w:rsidR="000235B1" w:rsidRPr="0065137D" w:rsidRDefault="000235B1" w:rsidP="000235B1">
    <w:pPr>
      <w:pStyle w:val="Header"/>
      <w:jc w:val="right"/>
      <w:rPr>
        <w:rFonts w:ascii="Times New Roman" w:hAnsi="Times New Roman" w:cs="Times New Roman"/>
        <w:sz w:val="24"/>
        <w:szCs w:val="24"/>
      </w:rPr>
    </w:pPr>
    <w:r w:rsidRPr="0065137D">
      <w:rPr>
        <w:rFonts w:ascii="Times New Roman" w:hAnsi="Times New Roman" w:cs="Times New Roman"/>
        <w:sz w:val="24"/>
        <w:szCs w:val="24"/>
      </w:rPr>
      <w:t>ME 743</w:t>
    </w:r>
  </w:p>
  <w:p w14:paraId="1A32B919" w14:textId="41A613C9" w:rsidR="00D52609" w:rsidRPr="0065137D" w:rsidRDefault="00D52609" w:rsidP="00D52609">
    <w:pPr>
      <w:pStyle w:val="Header"/>
      <w:jc w:val="right"/>
      <w:rPr>
        <w:rFonts w:ascii="Times New Roman" w:hAnsi="Times New Roman" w:cs="Times New Roman"/>
        <w:sz w:val="24"/>
        <w:szCs w:val="24"/>
      </w:rPr>
    </w:pPr>
    <w:r w:rsidRPr="0065137D">
      <w:rPr>
        <w:rFonts w:ascii="Times New Roman" w:hAnsi="Times New Roman" w:cs="Times New Roman"/>
        <w:sz w:val="24"/>
        <w:szCs w:val="24"/>
      </w:rPr>
      <w:t xml:space="preserve">Mini Project </w:t>
    </w:r>
    <w:r w:rsidR="00BF40C4">
      <w:rPr>
        <w:rFonts w:ascii="Times New Roman" w:hAnsi="Times New Roman" w:cs="Times New Roman"/>
        <w:sz w:val="24"/>
        <w:szCs w:val="24"/>
      </w:rPr>
      <w:t>2</w:t>
    </w:r>
    <w:r w:rsidRPr="0065137D">
      <w:rPr>
        <w:rFonts w:ascii="Times New Roman" w:hAnsi="Times New Roman" w:cs="Times New Roman"/>
        <w:sz w:val="24"/>
        <w:szCs w:val="24"/>
      </w:rPr>
      <w:t xml:space="preserve">: </w:t>
    </w:r>
    <w:r w:rsidR="00BF40C4">
      <w:rPr>
        <w:rFonts w:ascii="Times New Roman" w:hAnsi="Times New Roman" w:cs="Times New Roman"/>
        <w:sz w:val="24"/>
        <w:szCs w:val="24"/>
      </w:rPr>
      <w:t xml:space="preserve">Deep Space </w:t>
    </w:r>
    <w:r w:rsidRPr="0065137D">
      <w:rPr>
        <w:rFonts w:ascii="Times New Roman" w:hAnsi="Times New Roman" w:cs="Times New Roman"/>
        <w:sz w:val="24"/>
        <w:szCs w:val="24"/>
      </w:rPr>
      <w:t xml:space="preserve">Observing Satellites </w:t>
    </w:r>
  </w:p>
  <w:p w14:paraId="22F4F316" w14:textId="69302E8D" w:rsidR="000235B1" w:rsidRPr="000235B1" w:rsidRDefault="000235B1" w:rsidP="000235B1">
    <w:pPr>
      <w:pStyle w:val="Header"/>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615D9"/>
    <w:multiLevelType w:val="hybridMultilevel"/>
    <w:tmpl w:val="CC78A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5B1"/>
    <w:rsid w:val="000235B1"/>
    <w:rsid w:val="00032D72"/>
    <w:rsid w:val="000B635B"/>
    <w:rsid w:val="001142C3"/>
    <w:rsid w:val="002119AA"/>
    <w:rsid w:val="0022262F"/>
    <w:rsid w:val="002470D8"/>
    <w:rsid w:val="002A2020"/>
    <w:rsid w:val="002C1D8A"/>
    <w:rsid w:val="002E046B"/>
    <w:rsid w:val="00325A4F"/>
    <w:rsid w:val="0033649D"/>
    <w:rsid w:val="00357C3E"/>
    <w:rsid w:val="0046751C"/>
    <w:rsid w:val="00470B06"/>
    <w:rsid w:val="004F28BA"/>
    <w:rsid w:val="00533B2D"/>
    <w:rsid w:val="005F1B77"/>
    <w:rsid w:val="0064200B"/>
    <w:rsid w:val="0064715E"/>
    <w:rsid w:val="0065137D"/>
    <w:rsid w:val="007D7528"/>
    <w:rsid w:val="0083496C"/>
    <w:rsid w:val="00862265"/>
    <w:rsid w:val="008C2989"/>
    <w:rsid w:val="0093182C"/>
    <w:rsid w:val="009630D3"/>
    <w:rsid w:val="00967772"/>
    <w:rsid w:val="00972BF0"/>
    <w:rsid w:val="00984C57"/>
    <w:rsid w:val="00A11B81"/>
    <w:rsid w:val="00AB6050"/>
    <w:rsid w:val="00B36D2C"/>
    <w:rsid w:val="00B803EC"/>
    <w:rsid w:val="00BF40C4"/>
    <w:rsid w:val="00C81276"/>
    <w:rsid w:val="00CB0793"/>
    <w:rsid w:val="00CC1ADF"/>
    <w:rsid w:val="00D37901"/>
    <w:rsid w:val="00D43829"/>
    <w:rsid w:val="00D52609"/>
    <w:rsid w:val="00D64A4F"/>
    <w:rsid w:val="00DF2FB9"/>
    <w:rsid w:val="00E14D5E"/>
    <w:rsid w:val="00E15119"/>
    <w:rsid w:val="00E423A3"/>
    <w:rsid w:val="00E80765"/>
    <w:rsid w:val="00ED6D9C"/>
    <w:rsid w:val="00EF3719"/>
    <w:rsid w:val="00EF627B"/>
    <w:rsid w:val="00F058F9"/>
    <w:rsid w:val="00F076A0"/>
    <w:rsid w:val="00F30D17"/>
    <w:rsid w:val="00F7002D"/>
    <w:rsid w:val="00F7719F"/>
    <w:rsid w:val="00FA5436"/>
    <w:rsid w:val="00FC1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033E"/>
  <w15:chartTrackingRefBased/>
  <w15:docId w15:val="{1490F843-E6AF-4EFE-B514-35507EDCC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5B1"/>
  </w:style>
  <w:style w:type="paragraph" w:styleId="Footer">
    <w:name w:val="footer"/>
    <w:basedOn w:val="Normal"/>
    <w:link w:val="FooterChar"/>
    <w:uiPriority w:val="99"/>
    <w:unhideWhenUsed/>
    <w:rsid w:val="00023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5B1"/>
  </w:style>
  <w:style w:type="paragraph" w:styleId="NormalWeb">
    <w:name w:val="Normal (Web)"/>
    <w:basedOn w:val="Normal"/>
    <w:uiPriority w:val="99"/>
    <w:semiHidden/>
    <w:unhideWhenUsed/>
    <w:rsid w:val="000235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6D9C"/>
    <w:rPr>
      <w:color w:val="0563C1" w:themeColor="hyperlink"/>
      <w:u w:val="single"/>
    </w:rPr>
  </w:style>
  <w:style w:type="character" w:styleId="UnresolvedMention">
    <w:name w:val="Unresolved Mention"/>
    <w:basedOn w:val="DefaultParagraphFont"/>
    <w:uiPriority w:val="99"/>
    <w:semiHidden/>
    <w:unhideWhenUsed/>
    <w:rsid w:val="00ED6D9C"/>
    <w:rPr>
      <w:color w:val="605E5C"/>
      <w:shd w:val="clear" w:color="auto" w:fill="E1DFDD"/>
    </w:rPr>
  </w:style>
  <w:style w:type="paragraph" w:styleId="ListParagraph">
    <w:name w:val="List Paragraph"/>
    <w:basedOn w:val="Normal"/>
    <w:uiPriority w:val="34"/>
    <w:qFormat/>
    <w:rsid w:val="00862265"/>
    <w:pPr>
      <w:ind w:left="720"/>
      <w:contextualSpacing/>
    </w:pPr>
  </w:style>
  <w:style w:type="paragraph" w:styleId="Caption">
    <w:name w:val="caption"/>
    <w:basedOn w:val="Normal"/>
    <w:next w:val="Normal"/>
    <w:uiPriority w:val="35"/>
    <w:unhideWhenUsed/>
    <w:qFormat/>
    <w:rsid w:val="008622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09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spaceline.org/rocketsum/delta-II-7000-series.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nasa.gov/feature/goddard/2019/25-years-of-science-in-the-solar-win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Alice C</dc:creator>
  <cp:keywords/>
  <dc:description/>
  <cp:lastModifiedBy>Wade, Alice C</cp:lastModifiedBy>
  <cp:revision>3</cp:revision>
  <dcterms:created xsi:type="dcterms:W3CDTF">2020-02-11T03:41:00Z</dcterms:created>
  <dcterms:modified xsi:type="dcterms:W3CDTF">2020-02-11T03:53:00Z</dcterms:modified>
</cp:coreProperties>
</file>