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1B751" w14:textId="77777777" w:rsidR="0029532A" w:rsidRDefault="00044151">
      <w:pPr>
        <w:spacing w:after="0" w:line="259" w:lineRule="auto"/>
        <w:ind w:left="0" w:firstLine="0"/>
      </w:pPr>
      <w:r>
        <w:t xml:space="preserve"> </w:t>
      </w:r>
    </w:p>
    <w:p w14:paraId="6B2289DF" w14:textId="77777777" w:rsidR="0029532A" w:rsidRDefault="00044151">
      <w:pPr>
        <w:spacing w:after="0" w:line="259" w:lineRule="auto"/>
        <w:ind w:left="0" w:firstLine="0"/>
      </w:pPr>
      <w:r>
        <w:t xml:space="preserve"> </w:t>
      </w:r>
    </w:p>
    <w:p w14:paraId="27101BFC" w14:textId="77777777" w:rsidR="0029532A" w:rsidRDefault="00044151">
      <w:pPr>
        <w:spacing w:after="3" w:line="238" w:lineRule="auto"/>
        <w:ind w:left="-5" w:right="-15"/>
        <w:jc w:val="both"/>
      </w:pPr>
      <w:r>
        <w:t>This is a Take-</w:t>
      </w:r>
      <w:r>
        <w:t xml:space="preserve">Home Exam. You </w:t>
      </w:r>
      <w:proofErr w:type="gramStart"/>
      <w:r>
        <w:t>are allowed to</w:t>
      </w:r>
      <w:proofErr w:type="gramEnd"/>
      <w:r>
        <w:t xml:space="preserve"> use the lecture notes of this course, your own notes, and the course book(s). It is very important that you write down all your explanations and arguments. You will still earn partial credit if your arguments are correct, but </w:t>
      </w:r>
      <w:r>
        <w:t xml:space="preserve">your equations are not. </w:t>
      </w:r>
    </w:p>
    <w:p w14:paraId="300E62A6" w14:textId="77777777" w:rsidR="0029532A" w:rsidRDefault="00044151">
      <w:pPr>
        <w:spacing w:after="0" w:line="259" w:lineRule="auto"/>
        <w:ind w:left="0" w:firstLine="0"/>
      </w:pPr>
      <w:r>
        <w:t xml:space="preserve"> </w:t>
      </w:r>
    </w:p>
    <w:p w14:paraId="32EB3473" w14:textId="432CD846" w:rsidR="0029532A" w:rsidRDefault="00044151">
      <w:pPr>
        <w:ind w:left="-5"/>
      </w:pPr>
      <w:r>
        <w:t>You sign here to indicate that you did not give, or receive any help from others: _</w:t>
      </w:r>
      <w:r>
        <w:t>_</w:t>
      </w:r>
      <w:r>
        <w:t xml:space="preserve">____________ </w:t>
      </w:r>
    </w:p>
    <w:p w14:paraId="0447F7D2" w14:textId="77777777" w:rsidR="0029532A" w:rsidRDefault="00044151">
      <w:pPr>
        <w:spacing w:after="12" w:line="259" w:lineRule="auto"/>
        <w:ind w:left="60" w:firstLine="0"/>
        <w:jc w:val="center"/>
      </w:pPr>
      <w:r>
        <w:t xml:space="preserve"> </w:t>
      </w:r>
    </w:p>
    <w:p w14:paraId="57FAF72C" w14:textId="77777777" w:rsidR="0029532A" w:rsidRDefault="00044151">
      <w:pPr>
        <w:pStyle w:val="Heading1"/>
      </w:pPr>
      <w:r>
        <w:t>Due date/time: May 7</w:t>
      </w:r>
      <w:r>
        <w:rPr>
          <w:vertAlign w:val="superscript"/>
        </w:rPr>
        <w:t>th</w:t>
      </w:r>
      <w:r>
        <w:t xml:space="preserve"> at 5pm </w:t>
      </w:r>
    </w:p>
    <w:p w14:paraId="51E9428D" w14:textId="77777777" w:rsidR="0029532A" w:rsidRDefault="00044151">
      <w:pPr>
        <w:spacing w:after="0" w:line="259" w:lineRule="auto"/>
        <w:ind w:left="60" w:firstLine="0"/>
        <w:jc w:val="center"/>
      </w:pPr>
      <w:r>
        <w:t xml:space="preserve"> </w:t>
      </w:r>
    </w:p>
    <w:p w14:paraId="7CAB06D1" w14:textId="77777777" w:rsidR="0029532A" w:rsidRDefault="00044151">
      <w:pPr>
        <w:spacing w:after="0" w:line="259" w:lineRule="auto"/>
        <w:ind w:left="60" w:firstLine="0"/>
        <w:jc w:val="center"/>
      </w:pPr>
      <w:r>
        <w:t xml:space="preserve"> </w:t>
      </w:r>
    </w:p>
    <w:p w14:paraId="483179D5" w14:textId="77777777" w:rsidR="0029532A" w:rsidRDefault="00044151">
      <w:pPr>
        <w:spacing w:after="0" w:line="259" w:lineRule="auto"/>
        <w:ind w:left="0" w:firstLine="0"/>
        <w:jc w:val="center"/>
      </w:pPr>
      <w:r>
        <w:t xml:space="preserve">Introduction to Space Plasma Physics, Phys 712/812 </w:t>
      </w:r>
    </w:p>
    <w:p w14:paraId="2D1BCE9A" w14:textId="77777777" w:rsidR="0029532A" w:rsidRDefault="00044151">
      <w:pPr>
        <w:spacing w:after="0" w:line="259" w:lineRule="auto"/>
        <w:ind w:left="0" w:firstLine="0"/>
      </w:pPr>
      <w:r>
        <w:rPr>
          <w:rFonts w:ascii="Calibri" w:eastAsia="Calibri" w:hAnsi="Calibri" w:cs="Calibri"/>
        </w:rPr>
        <w:t xml:space="preserve"> </w:t>
      </w:r>
    </w:p>
    <w:p w14:paraId="1ED1A4D7" w14:textId="77777777" w:rsidR="0029532A" w:rsidRDefault="00044151">
      <w:pPr>
        <w:spacing w:after="0" w:line="259" w:lineRule="auto"/>
        <w:ind w:left="0" w:firstLine="0"/>
      </w:pPr>
      <w:r>
        <w:rPr>
          <w:rFonts w:ascii="Calibri" w:eastAsia="Calibri" w:hAnsi="Calibri" w:cs="Calibri"/>
        </w:rPr>
        <w:t xml:space="preserve"> </w:t>
      </w:r>
    </w:p>
    <w:p w14:paraId="7E70D5D8" w14:textId="0412F162" w:rsidR="0029532A" w:rsidRDefault="00044151" w:rsidP="00C7683D">
      <w:pPr>
        <w:pStyle w:val="Heading2"/>
        <w:tabs>
          <w:tab w:val="center" w:pos="2880"/>
          <w:tab w:val="center" w:pos="3600"/>
          <w:tab w:val="center" w:pos="4320"/>
          <w:tab w:val="center" w:pos="5040"/>
          <w:tab w:val="center" w:pos="5760"/>
          <w:tab w:val="center" w:pos="6480"/>
          <w:tab w:val="center" w:pos="7683"/>
        </w:tabs>
        <w:ind w:left="-15" w:firstLine="0"/>
      </w:pPr>
      <w:r>
        <w:t xml:space="preserve">1) Types of Solar Wind:   </w:t>
      </w:r>
      <w:r>
        <w:tab/>
        <w:t xml:space="preserve"> </w:t>
      </w:r>
      <w:r>
        <w:tab/>
        <w:t xml:space="preserve"> </w:t>
      </w:r>
      <w:r>
        <w:tab/>
        <w:t xml:space="preserve"> </w:t>
      </w:r>
      <w:r>
        <w:tab/>
        <w:t xml:space="preserve"> </w:t>
      </w:r>
      <w:r>
        <w:tab/>
        <w:t xml:space="preserve"> </w:t>
      </w:r>
      <w:r>
        <w:tab/>
        <w:t xml:space="preserve"> </w:t>
      </w:r>
      <w:r>
        <w:tab/>
        <w:t xml:space="preserve">(5 points) </w:t>
      </w:r>
    </w:p>
    <w:p w14:paraId="337F917A" w14:textId="229920B9" w:rsidR="0029532A" w:rsidRDefault="00044151" w:rsidP="00C7683D">
      <w:pPr>
        <w:ind w:left="-5"/>
      </w:pPr>
      <w:r>
        <w:t>F</w:t>
      </w:r>
      <w:r>
        <w:t xml:space="preserve">ast solar wind: </w:t>
      </w:r>
    </w:p>
    <w:p w14:paraId="3FFCC199" w14:textId="3925EF20" w:rsidR="0029532A" w:rsidRDefault="00044151">
      <w:pPr>
        <w:numPr>
          <w:ilvl w:val="0"/>
          <w:numId w:val="1"/>
        </w:numPr>
        <w:ind w:hanging="260"/>
      </w:pPr>
      <w:r>
        <w:t xml:space="preserve">What types of regions on the sun are the source of the fast wind? </w:t>
      </w:r>
    </w:p>
    <w:p w14:paraId="7F5372B1" w14:textId="3F63E8DC" w:rsidR="00C7683D" w:rsidRDefault="00C7683D" w:rsidP="00C7683D">
      <w:pPr>
        <w:ind w:left="260" w:firstLine="0"/>
      </w:pPr>
    </w:p>
    <w:p w14:paraId="76E923CC" w14:textId="67892EA0" w:rsidR="00C7683D" w:rsidRDefault="00C7683D" w:rsidP="00C7683D">
      <w:pPr>
        <w:ind w:left="260" w:firstLine="0"/>
      </w:pPr>
    </w:p>
    <w:p w14:paraId="14CE8CAA" w14:textId="77777777" w:rsidR="00C7683D" w:rsidRDefault="00C7683D" w:rsidP="00C7683D">
      <w:pPr>
        <w:ind w:left="260" w:firstLine="0"/>
      </w:pPr>
    </w:p>
    <w:p w14:paraId="5E9BE0F9" w14:textId="690F4E2E" w:rsidR="0029532A" w:rsidRDefault="00044151">
      <w:pPr>
        <w:numPr>
          <w:ilvl w:val="0"/>
          <w:numId w:val="1"/>
        </w:numPr>
        <w:ind w:hanging="260"/>
      </w:pPr>
      <w:r>
        <w:t xml:space="preserve">What is the magnetic field line configuration in these regions? </w:t>
      </w:r>
    </w:p>
    <w:p w14:paraId="0B372B55" w14:textId="52F715BF" w:rsidR="00C7683D" w:rsidRDefault="00C7683D" w:rsidP="00C7683D">
      <w:pPr>
        <w:ind w:left="260" w:firstLine="0"/>
      </w:pPr>
    </w:p>
    <w:p w14:paraId="6C0A1EDE" w14:textId="77777777" w:rsidR="00C7683D" w:rsidRDefault="00C7683D" w:rsidP="00C7683D">
      <w:pPr>
        <w:ind w:left="260" w:firstLine="0"/>
      </w:pPr>
    </w:p>
    <w:p w14:paraId="58108757" w14:textId="77777777" w:rsidR="00C7683D" w:rsidRDefault="00C7683D" w:rsidP="00C7683D">
      <w:pPr>
        <w:ind w:left="260" w:firstLine="0"/>
      </w:pPr>
    </w:p>
    <w:p w14:paraId="1D129ADC" w14:textId="0D250800" w:rsidR="0029532A" w:rsidRDefault="00044151">
      <w:pPr>
        <w:numPr>
          <w:ilvl w:val="0"/>
          <w:numId w:val="1"/>
        </w:numPr>
        <w:ind w:hanging="260"/>
      </w:pPr>
      <w:r>
        <w:t xml:space="preserve">Where are the regions mainly located during solar minimum? </w:t>
      </w:r>
    </w:p>
    <w:p w14:paraId="60B090FC" w14:textId="5B4F2CB9" w:rsidR="00C7683D" w:rsidRDefault="00C7683D" w:rsidP="00C7683D">
      <w:pPr>
        <w:ind w:left="260" w:firstLine="0"/>
      </w:pPr>
    </w:p>
    <w:p w14:paraId="07739BA3" w14:textId="77777777" w:rsidR="00C7683D" w:rsidRDefault="00C7683D" w:rsidP="00C7683D">
      <w:pPr>
        <w:ind w:left="260" w:firstLine="0"/>
      </w:pPr>
    </w:p>
    <w:p w14:paraId="36CBC8F9" w14:textId="77777777" w:rsidR="00C7683D" w:rsidRDefault="00C7683D" w:rsidP="00C7683D">
      <w:pPr>
        <w:ind w:left="260" w:firstLine="0"/>
      </w:pPr>
    </w:p>
    <w:p w14:paraId="6DCB9AB3" w14:textId="77777777" w:rsidR="0029532A" w:rsidRDefault="00044151">
      <w:pPr>
        <w:spacing w:after="0" w:line="259" w:lineRule="auto"/>
        <w:ind w:left="0" w:firstLine="0"/>
      </w:pPr>
      <w:r>
        <w:t xml:space="preserve"> </w:t>
      </w:r>
    </w:p>
    <w:p w14:paraId="36FAA862" w14:textId="77777777" w:rsidR="0029532A" w:rsidRDefault="00044151">
      <w:pPr>
        <w:ind w:left="-5"/>
      </w:pPr>
      <w:r>
        <w:t xml:space="preserve">Slow solar wind: </w:t>
      </w:r>
    </w:p>
    <w:p w14:paraId="491A8C0C" w14:textId="42E9B8AC" w:rsidR="0029532A" w:rsidRDefault="00044151">
      <w:pPr>
        <w:numPr>
          <w:ilvl w:val="1"/>
          <w:numId w:val="1"/>
        </w:numPr>
        <w:ind w:hanging="283"/>
      </w:pPr>
      <w:r>
        <w:t xml:space="preserve">What is the typical density of the slow solar wind? </w:t>
      </w:r>
    </w:p>
    <w:p w14:paraId="1B5E6B83" w14:textId="79267B4D" w:rsidR="00C7683D" w:rsidRDefault="00C7683D" w:rsidP="00C7683D">
      <w:pPr>
        <w:ind w:left="567" w:firstLine="0"/>
      </w:pPr>
    </w:p>
    <w:p w14:paraId="545536ED" w14:textId="77777777" w:rsidR="00C7683D" w:rsidRDefault="00C7683D" w:rsidP="00C7683D">
      <w:pPr>
        <w:ind w:left="567" w:firstLine="0"/>
      </w:pPr>
    </w:p>
    <w:p w14:paraId="4DBA91BD" w14:textId="77777777" w:rsidR="00C7683D" w:rsidRDefault="00C7683D" w:rsidP="00C7683D">
      <w:pPr>
        <w:ind w:left="567" w:firstLine="0"/>
      </w:pPr>
    </w:p>
    <w:p w14:paraId="1A7B7709" w14:textId="0975DA8D" w:rsidR="0029532A" w:rsidRDefault="00044151">
      <w:pPr>
        <w:numPr>
          <w:ilvl w:val="1"/>
          <w:numId w:val="1"/>
        </w:numPr>
        <w:ind w:hanging="283"/>
      </w:pPr>
      <w:r>
        <w:t xml:space="preserve">What is the topology of the magnetic field lines in regions where the slow solar wind is emitted? </w:t>
      </w:r>
    </w:p>
    <w:p w14:paraId="094E135D" w14:textId="642908F9" w:rsidR="00C7683D" w:rsidRDefault="00C7683D" w:rsidP="00C7683D">
      <w:pPr>
        <w:ind w:left="567" w:firstLine="0"/>
      </w:pPr>
    </w:p>
    <w:p w14:paraId="154A215C" w14:textId="77777777" w:rsidR="00C7683D" w:rsidRDefault="00C7683D" w:rsidP="00C7683D">
      <w:pPr>
        <w:ind w:left="567" w:firstLine="0"/>
      </w:pPr>
    </w:p>
    <w:p w14:paraId="0A12DDF1" w14:textId="77777777" w:rsidR="00C7683D" w:rsidRDefault="00C7683D" w:rsidP="00C7683D">
      <w:pPr>
        <w:ind w:left="567" w:firstLine="0"/>
      </w:pPr>
    </w:p>
    <w:p w14:paraId="0D926379" w14:textId="10D9275E" w:rsidR="0029532A" w:rsidRDefault="00044151">
      <w:pPr>
        <w:numPr>
          <w:ilvl w:val="1"/>
          <w:numId w:val="1"/>
        </w:numPr>
        <w:ind w:hanging="283"/>
      </w:pPr>
      <w:r>
        <w:t xml:space="preserve">Where are these regions </w:t>
      </w:r>
      <w:r>
        <w:t xml:space="preserve">mainly located during solar minimum? </w:t>
      </w:r>
    </w:p>
    <w:p w14:paraId="75C7F931" w14:textId="13AFC7E9" w:rsidR="00C7683D" w:rsidRDefault="00C7683D" w:rsidP="00C7683D">
      <w:pPr>
        <w:ind w:left="567" w:firstLine="0"/>
      </w:pPr>
    </w:p>
    <w:p w14:paraId="5994F9E7" w14:textId="77777777" w:rsidR="00C7683D" w:rsidRDefault="00C7683D" w:rsidP="00C7683D">
      <w:pPr>
        <w:ind w:left="567" w:firstLine="0"/>
      </w:pPr>
    </w:p>
    <w:p w14:paraId="43FECC35" w14:textId="77777777" w:rsidR="0029532A" w:rsidRDefault="00044151">
      <w:pPr>
        <w:spacing w:after="0" w:line="259" w:lineRule="auto"/>
        <w:ind w:left="720" w:firstLine="0"/>
      </w:pPr>
      <w:r>
        <w:t xml:space="preserve"> </w:t>
      </w:r>
    </w:p>
    <w:p w14:paraId="3CCEC55B" w14:textId="12BE8F31" w:rsidR="0029532A" w:rsidRDefault="00044151" w:rsidP="00C7683D">
      <w:pPr>
        <w:pStyle w:val="Heading2"/>
        <w:tabs>
          <w:tab w:val="center" w:pos="2880"/>
          <w:tab w:val="center" w:pos="3600"/>
          <w:tab w:val="center" w:pos="4320"/>
          <w:tab w:val="center" w:pos="5040"/>
          <w:tab w:val="center" w:pos="5760"/>
          <w:tab w:val="center" w:pos="6480"/>
          <w:tab w:val="center" w:pos="7200"/>
          <w:tab w:val="center" w:pos="8403"/>
        </w:tabs>
        <w:ind w:left="-15" w:firstLine="0"/>
      </w:pPr>
      <w:r>
        <w:lastRenderedPageBreak/>
        <w:t xml:space="preserve">2) Solar Magnetic Field: </w:t>
      </w:r>
      <w:r>
        <w:tab/>
        <w:t xml:space="preserve"> </w:t>
      </w:r>
      <w:r>
        <w:tab/>
        <w:t xml:space="preserve"> </w:t>
      </w:r>
      <w:r>
        <w:tab/>
        <w:t xml:space="preserve"> </w:t>
      </w:r>
      <w:r>
        <w:tab/>
        <w:t xml:space="preserve"> </w:t>
      </w:r>
      <w:r>
        <w:tab/>
        <w:t xml:space="preserve"> </w:t>
      </w:r>
      <w:r>
        <w:tab/>
        <w:t xml:space="preserve"> </w:t>
      </w:r>
      <w:r>
        <w:tab/>
        <w:t xml:space="preserve"> </w:t>
      </w:r>
      <w:r>
        <w:tab/>
        <w:t xml:space="preserve">(5 points) </w:t>
      </w:r>
    </w:p>
    <w:p w14:paraId="63760128" w14:textId="57EE8549" w:rsidR="0029532A" w:rsidRDefault="00044151">
      <w:pPr>
        <w:numPr>
          <w:ilvl w:val="0"/>
          <w:numId w:val="2"/>
        </w:numPr>
        <w:ind w:right="251"/>
      </w:pPr>
      <w:r>
        <w:t>D</w:t>
      </w:r>
      <w:r>
        <w:t xml:space="preserve">escribe in sketches and words how the solar magnetic field changes during a solar cycle.  </w:t>
      </w:r>
    </w:p>
    <w:p w14:paraId="747C2A91" w14:textId="5A79EFD7" w:rsidR="00C7683D" w:rsidRDefault="00C7683D" w:rsidP="00C7683D">
      <w:pPr>
        <w:ind w:right="251" w:firstLine="0"/>
      </w:pPr>
    </w:p>
    <w:p w14:paraId="12F2EBFE" w14:textId="0C541D6F" w:rsidR="00C7683D" w:rsidRDefault="00C7683D" w:rsidP="00C7683D">
      <w:pPr>
        <w:ind w:right="251" w:firstLine="0"/>
      </w:pPr>
    </w:p>
    <w:p w14:paraId="11F9DA9B" w14:textId="39443763" w:rsidR="00C7683D" w:rsidRDefault="00C7683D" w:rsidP="00C7683D">
      <w:pPr>
        <w:ind w:right="251" w:firstLine="0"/>
      </w:pPr>
    </w:p>
    <w:p w14:paraId="090DAAF5" w14:textId="6C64323F" w:rsidR="00C7683D" w:rsidRDefault="00C7683D" w:rsidP="00C7683D">
      <w:pPr>
        <w:ind w:right="251" w:firstLine="0"/>
      </w:pPr>
    </w:p>
    <w:p w14:paraId="5AE89265" w14:textId="2745221B" w:rsidR="00C7683D" w:rsidRDefault="00C7683D" w:rsidP="00C7683D">
      <w:pPr>
        <w:ind w:right="251" w:firstLine="0"/>
      </w:pPr>
    </w:p>
    <w:p w14:paraId="223A317D" w14:textId="06DCEBA0" w:rsidR="00C7683D" w:rsidRDefault="00C7683D" w:rsidP="00C7683D">
      <w:pPr>
        <w:ind w:right="251" w:firstLine="0"/>
      </w:pPr>
    </w:p>
    <w:p w14:paraId="04BD9DE9" w14:textId="795FAE4F" w:rsidR="00C7683D" w:rsidRDefault="00C7683D" w:rsidP="00C7683D">
      <w:pPr>
        <w:ind w:right="251" w:firstLine="0"/>
      </w:pPr>
    </w:p>
    <w:p w14:paraId="66AF1584" w14:textId="77777777" w:rsidR="00C7683D" w:rsidRDefault="00C7683D" w:rsidP="00C7683D">
      <w:pPr>
        <w:ind w:right="251" w:firstLine="0"/>
      </w:pPr>
    </w:p>
    <w:p w14:paraId="41175836" w14:textId="2D894D6C" w:rsidR="0029532A" w:rsidRDefault="00044151">
      <w:pPr>
        <w:numPr>
          <w:ilvl w:val="0"/>
          <w:numId w:val="2"/>
        </w:numPr>
        <w:ind w:right="251"/>
      </w:pPr>
      <w:r>
        <w:t>Explain why sunspots come in pairs with opposite polarity, and why the</w:t>
      </w:r>
      <w:r>
        <w:t xml:space="preserve"> polarities are reversed in the two solar hemispheres. </w:t>
      </w:r>
    </w:p>
    <w:p w14:paraId="076BE6E1" w14:textId="5184F385" w:rsidR="00C7683D" w:rsidRDefault="00C7683D" w:rsidP="00C7683D">
      <w:pPr>
        <w:ind w:right="251" w:firstLine="0"/>
      </w:pPr>
    </w:p>
    <w:p w14:paraId="747F0E7A" w14:textId="495B645E" w:rsidR="00C7683D" w:rsidRDefault="00C7683D" w:rsidP="00C7683D">
      <w:pPr>
        <w:ind w:right="251" w:firstLine="0"/>
      </w:pPr>
    </w:p>
    <w:p w14:paraId="52264257" w14:textId="7F570DBF" w:rsidR="00C7683D" w:rsidRDefault="00C7683D" w:rsidP="00C7683D">
      <w:pPr>
        <w:ind w:right="251" w:firstLine="0"/>
      </w:pPr>
    </w:p>
    <w:p w14:paraId="67CBAFC8" w14:textId="0C236BA5" w:rsidR="00C7683D" w:rsidRDefault="00C7683D" w:rsidP="00C7683D">
      <w:pPr>
        <w:ind w:right="251" w:firstLine="0"/>
      </w:pPr>
    </w:p>
    <w:p w14:paraId="45E54034" w14:textId="77777777" w:rsidR="00C7683D" w:rsidRDefault="00C7683D" w:rsidP="00C7683D">
      <w:pPr>
        <w:ind w:right="251" w:firstLine="0"/>
      </w:pPr>
    </w:p>
    <w:p w14:paraId="46C79DEC" w14:textId="73025314" w:rsidR="00C7683D" w:rsidRDefault="00C7683D" w:rsidP="00C7683D">
      <w:pPr>
        <w:ind w:right="251" w:firstLine="0"/>
      </w:pPr>
    </w:p>
    <w:p w14:paraId="3B3A1922" w14:textId="3EE2F25C" w:rsidR="00C7683D" w:rsidRDefault="00C7683D" w:rsidP="00C7683D">
      <w:pPr>
        <w:ind w:right="251" w:firstLine="0"/>
      </w:pPr>
    </w:p>
    <w:p w14:paraId="2378986D" w14:textId="77777777" w:rsidR="00C7683D" w:rsidRDefault="00C7683D" w:rsidP="00C7683D">
      <w:pPr>
        <w:ind w:right="251" w:firstLine="0"/>
      </w:pPr>
    </w:p>
    <w:p w14:paraId="379FF30C" w14:textId="77777777" w:rsidR="0029532A" w:rsidRDefault="00044151">
      <w:pPr>
        <w:spacing w:after="0" w:line="259" w:lineRule="auto"/>
        <w:ind w:left="0" w:firstLine="0"/>
      </w:pPr>
      <w:r>
        <w:t xml:space="preserve"> </w:t>
      </w:r>
    </w:p>
    <w:p w14:paraId="2C3E2CBE" w14:textId="00421ACF" w:rsidR="0029532A" w:rsidRDefault="00044151" w:rsidP="00C7683D">
      <w:pPr>
        <w:pStyle w:val="Heading2"/>
        <w:tabs>
          <w:tab w:val="center" w:pos="3600"/>
          <w:tab w:val="center" w:pos="4320"/>
          <w:tab w:val="center" w:pos="5040"/>
          <w:tab w:val="center" w:pos="5760"/>
          <w:tab w:val="center" w:pos="6480"/>
          <w:tab w:val="center" w:pos="7200"/>
          <w:tab w:val="center" w:pos="8463"/>
        </w:tabs>
        <w:ind w:left="-15" w:firstLine="0"/>
      </w:pPr>
      <w:r>
        <w:t xml:space="preserve">3) Interplanetary Disturbances: </w:t>
      </w:r>
      <w:r>
        <w:tab/>
        <w:t xml:space="preserve"> </w:t>
      </w:r>
      <w:r>
        <w:tab/>
        <w:t xml:space="preserve"> </w:t>
      </w:r>
      <w:r>
        <w:tab/>
        <w:t xml:space="preserve"> </w:t>
      </w:r>
      <w:r>
        <w:tab/>
        <w:t xml:space="preserve"> </w:t>
      </w:r>
      <w:r>
        <w:tab/>
        <w:t xml:space="preserve"> </w:t>
      </w:r>
      <w:r>
        <w:tab/>
        <w:t xml:space="preserve"> </w:t>
      </w:r>
      <w:r>
        <w:tab/>
        <w:t xml:space="preserve">(10 points) </w:t>
      </w:r>
    </w:p>
    <w:p w14:paraId="68474CD6" w14:textId="030B1673" w:rsidR="0029532A" w:rsidRDefault="00044151">
      <w:pPr>
        <w:numPr>
          <w:ilvl w:val="0"/>
          <w:numId w:val="3"/>
        </w:numPr>
        <w:ind w:hanging="260"/>
      </w:pPr>
      <w:r>
        <w:t>E</w:t>
      </w:r>
      <w:r>
        <w:t xml:space="preserve">xplain why the magnetic field in interplanetary space has a "Parker spiral" configuration. </w:t>
      </w:r>
    </w:p>
    <w:p w14:paraId="5B68E370" w14:textId="489168D2" w:rsidR="00C7683D" w:rsidRDefault="00C7683D" w:rsidP="00C7683D">
      <w:pPr>
        <w:ind w:left="260" w:firstLine="0"/>
      </w:pPr>
    </w:p>
    <w:p w14:paraId="0D6F2E96" w14:textId="65D95CDD" w:rsidR="00C7683D" w:rsidRDefault="00C7683D" w:rsidP="00C7683D">
      <w:pPr>
        <w:ind w:left="260" w:firstLine="0"/>
      </w:pPr>
    </w:p>
    <w:p w14:paraId="5ECC8A69" w14:textId="77777777" w:rsidR="00C7683D" w:rsidRDefault="00C7683D" w:rsidP="00C7683D">
      <w:pPr>
        <w:ind w:left="260" w:firstLine="0"/>
      </w:pPr>
    </w:p>
    <w:p w14:paraId="6EFE1662" w14:textId="24ADACD5" w:rsidR="00C7683D" w:rsidRDefault="00C7683D" w:rsidP="00C7683D">
      <w:pPr>
        <w:ind w:left="260" w:firstLine="0"/>
      </w:pPr>
    </w:p>
    <w:p w14:paraId="35CC2B57" w14:textId="77777777" w:rsidR="00C7683D" w:rsidRDefault="00C7683D" w:rsidP="00C7683D">
      <w:pPr>
        <w:ind w:left="260" w:firstLine="0"/>
      </w:pPr>
    </w:p>
    <w:p w14:paraId="125BA974" w14:textId="74A778C7" w:rsidR="0029532A" w:rsidRDefault="00044151">
      <w:pPr>
        <w:numPr>
          <w:ilvl w:val="0"/>
          <w:numId w:val="3"/>
        </w:numPr>
        <w:ind w:hanging="260"/>
      </w:pPr>
      <w:r>
        <w:t xml:space="preserve">If the solar wind velocity is faster, how does that change the spiral? </w:t>
      </w:r>
    </w:p>
    <w:p w14:paraId="57D151C5" w14:textId="143AC690" w:rsidR="00C7683D" w:rsidRDefault="00C7683D" w:rsidP="00C7683D">
      <w:pPr>
        <w:ind w:left="260" w:firstLine="0"/>
      </w:pPr>
    </w:p>
    <w:p w14:paraId="2DE04D8B" w14:textId="7D5AF25A" w:rsidR="00C7683D" w:rsidRDefault="00C7683D" w:rsidP="00C7683D">
      <w:pPr>
        <w:ind w:left="260" w:firstLine="0"/>
      </w:pPr>
    </w:p>
    <w:p w14:paraId="251059F0" w14:textId="67E6CF36" w:rsidR="00C7683D" w:rsidRDefault="00C7683D" w:rsidP="00C7683D">
      <w:pPr>
        <w:ind w:left="260" w:firstLine="0"/>
      </w:pPr>
    </w:p>
    <w:p w14:paraId="1CA82821" w14:textId="77777777" w:rsidR="00C7683D" w:rsidRDefault="00C7683D" w:rsidP="00C7683D">
      <w:pPr>
        <w:ind w:left="260" w:firstLine="0"/>
      </w:pPr>
    </w:p>
    <w:p w14:paraId="037C09D2" w14:textId="77777777" w:rsidR="00C7683D" w:rsidRDefault="00C7683D" w:rsidP="00C7683D">
      <w:pPr>
        <w:ind w:left="260" w:firstLine="0"/>
      </w:pPr>
    </w:p>
    <w:p w14:paraId="61807658" w14:textId="77777777" w:rsidR="0029532A" w:rsidRDefault="00044151">
      <w:pPr>
        <w:numPr>
          <w:ilvl w:val="0"/>
          <w:numId w:val="3"/>
        </w:numPr>
        <w:ind w:hanging="260"/>
      </w:pPr>
      <w:r>
        <w:t xml:space="preserve">Explain how stream interaction regions are formed?  (Please use a sketch, if necessary). </w:t>
      </w:r>
    </w:p>
    <w:p w14:paraId="1848F872" w14:textId="77777777" w:rsidR="0029532A" w:rsidRDefault="00044151">
      <w:pPr>
        <w:spacing w:after="0" w:line="259" w:lineRule="auto"/>
        <w:ind w:left="0" w:firstLine="0"/>
      </w:pPr>
      <w:r>
        <w:rPr>
          <w:rFonts w:ascii="Calibri" w:eastAsia="Calibri" w:hAnsi="Calibri" w:cs="Calibri"/>
        </w:rPr>
        <w:t xml:space="preserve"> </w:t>
      </w:r>
    </w:p>
    <w:p w14:paraId="426FE529" w14:textId="77777777" w:rsidR="0029532A" w:rsidRDefault="00044151">
      <w:pPr>
        <w:spacing w:after="0" w:line="259" w:lineRule="auto"/>
        <w:ind w:left="0" w:firstLine="0"/>
      </w:pPr>
      <w:r>
        <w:rPr>
          <w:rFonts w:ascii="Calibri" w:eastAsia="Calibri" w:hAnsi="Calibri" w:cs="Calibri"/>
        </w:rPr>
        <w:t xml:space="preserve"> </w:t>
      </w:r>
    </w:p>
    <w:p w14:paraId="59B73521" w14:textId="77777777" w:rsidR="0029532A" w:rsidRDefault="00044151">
      <w:pPr>
        <w:spacing w:after="0" w:line="259" w:lineRule="auto"/>
        <w:ind w:left="0" w:firstLine="0"/>
      </w:pPr>
      <w:r>
        <w:rPr>
          <w:rFonts w:ascii="Calibri" w:eastAsia="Calibri" w:hAnsi="Calibri" w:cs="Calibri"/>
        </w:rPr>
        <w:t xml:space="preserve"> </w:t>
      </w:r>
    </w:p>
    <w:p w14:paraId="647E07A8" w14:textId="77777777" w:rsidR="0029532A" w:rsidRDefault="00044151">
      <w:pPr>
        <w:spacing w:after="0" w:line="259" w:lineRule="auto"/>
        <w:ind w:left="0" w:firstLine="0"/>
      </w:pPr>
      <w:r>
        <w:rPr>
          <w:b/>
        </w:rPr>
        <w:t xml:space="preserve"> </w:t>
      </w:r>
    </w:p>
    <w:p w14:paraId="51F89B9C" w14:textId="77777777" w:rsidR="0029532A" w:rsidRDefault="00044151">
      <w:pPr>
        <w:spacing w:after="0" w:line="259" w:lineRule="auto"/>
        <w:ind w:left="0" w:firstLine="0"/>
      </w:pPr>
      <w:r>
        <w:rPr>
          <w:b/>
        </w:rPr>
        <w:t xml:space="preserve"> </w:t>
      </w:r>
    </w:p>
    <w:p w14:paraId="497698DF" w14:textId="77777777" w:rsidR="0029532A" w:rsidRDefault="00044151">
      <w:pPr>
        <w:spacing w:after="0" w:line="259" w:lineRule="auto"/>
        <w:ind w:left="0" w:firstLine="0"/>
      </w:pPr>
      <w:r>
        <w:rPr>
          <w:b/>
        </w:rPr>
        <w:t xml:space="preserve"> </w:t>
      </w:r>
    </w:p>
    <w:p w14:paraId="65D37DBF" w14:textId="77777777" w:rsidR="0029532A" w:rsidRDefault="00044151">
      <w:pPr>
        <w:spacing w:after="0" w:line="259" w:lineRule="auto"/>
        <w:ind w:left="0" w:firstLine="0"/>
      </w:pPr>
      <w:r>
        <w:rPr>
          <w:b/>
        </w:rPr>
        <w:t xml:space="preserve"> </w:t>
      </w:r>
    </w:p>
    <w:p w14:paraId="7D8C0750" w14:textId="77777777" w:rsidR="0029532A" w:rsidRDefault="00044151">
      <w:pPr>
        <w:pStyle w:val="Heading2"/>
        <w:tabs>
          <w:tab w:val="center" w:pos="5760"/>
          <w:tab w:val="center" w:pos="6480"/>
          <w:tab w:val="center" w:pos="7200"/>
          <w:tab w:val="center" w:pos="8463"/>
        </w:tabs>
        <w:ind w:left="-15" w:firstLine="0"/>
      </w:pPr>
      <w:r>
        <w:lastRenderedPageBreak/>
        <w:t xml:space="preserve">4) The solar corona in hydrostatic equilibrium:         </w:t>
      </w:r>
      <w:r>
        <w:tab/>
        <w:t xml:space="preserve"> </w:t>
      </w:r>
      <w:r>
        <w:tab/>
        <w:t xml:space="preserve"> </w:t>
      </w:r>
      <w:r>
        <w:tab/>
        <w:t xml:space="preserve"> </w:t>
      </w:r>
      <w:r>
        <w:tab/>
        <w:t xml:space="preserve">(20 points) </w:t>
      </w:r>
    </w:p>
    <w:p w14:paraId="00017CBB" w14:textId="77777777" w:rsidR="0029532A" w:rsidRDefault="00044151">
      <w:pPr>
        <w:spacing w:after="0" w:line="259" w:lineRule="auto"/>
        <w:ind w:left="0" w:firstLine="0"/>
      </w:pPr>
      <w:r>
        <w:rPr>
          <w:b/>
        </w:rPr>
        <w:t xml:space="preserve"> </w:t>
      </w:r>
    </w:p>
    <w:p w14:paraId="541ABE5D" w14:textId="7A1847D6" w:rsidR="0029532A" w:rsidRDefault="00044151">
      <w:pPr>
        <w:spacing w:after="49" w:line="238" w:lineRule="auto"/>
        <w:ind w:left="-5" w:right="552"/>
        <w:jc w:val="both"/>
      </w:pPr>
      <w:r>
        <w:t>The hot corona (T~10</w:t>
      </w:r>
      <w:r>
        <w:rPr>
          <w:vertAlign w:val="superscript"/>
        </w:rPr>
        <w:t>6</w:t>
      </w:r>
      <w:r>
        <w:t xml:space="preserve"> </w:t>
      </w:r>
      <w:r>
        <w:t xml:space="preserve">K) far above the Sun’s surface the temperature drops off slowly with increasing distance. </w:t>
      </w:r>
    </w:p>
    <w:p w14:paraId="2105EAFA" w14:textId="000AD632" w:rsidR="0029532A" w:rsidRDefault="00044151">
      <w:pPr>
        <w:tabs>
          <w:tab w:val="center" w:pos="4567"/>
          <w:tab w:val="center" w:pos="5578"/>
        </w:tabs>
        <w:spacing w:after="199" w:line="259" w:lineRule="auto"/>
        <w:ind w:left="0" w:firstLine="0"/>
      </w:pPr>
      <w:r>
        <w:rPr>
          <w:rFonts w:ascii="Calibri" w:eastAsia="Calibri" w:hAnsi="Calibri" w:cs="Calibri"/>
          <w:sz w:val="22"/>
        </w:rPr>
        <w:tab/>
      </w:r>
      <m:oMath>
        <m:r>
          <w:rPr>
            <w:rFonts w:ascii="Cambria Math" w:eastAsia="Cambria Math" w:hAnsi="Cambria Math" w:cs="Cambria Math"/>
          </w:rPr>
          <m:t>T</m:t>
        </m:r>
        <m:d>
          <m:dPr>
            <m:ctrlPr>
              <w:rPr>
                <w:rFonts w:ascii="Cambria Math" w:eastAsia="Cambria Math" w:hAnsi="Cambria Math" w:cs="Cambria Math"/>
                <w:i/>
              </w:rPr>
            </m:ctrlPr>
          </m:dPr>
          <m:e>
            <m:r>
              <w:rPr>
                <w:rFonts w:ascii="Cambria Math" w:eastAsia="Cambria Math" w:hAnsi="Cambria Math" w:cs="Cambria Math"/>
              </w:rPr>
              <m:t>r</m:t>
            </m:r>
          </m:e>
        </m:d>
        <m:r>
          <w:rPr>
            <w:rFonts w:ascii="Cambria Math" w:eastAsia="Cambria Math" w:hAnsi="Cambria Math" w:cs="Cambria Math"/>
          </w:rPr>
          <m:t>=To</m:t>
        </m:r>
        <m:sSup>
          <m:sSupPr>
            <m:ctrlPr>
              <w:rPr>
                <w:rFonts w:ascii="Cambria Math" w:eastAsia="Cambria Math" w:hAnsi="Cambria Math" w:cs="Cambria Math"/>
                <w:i/>
              </w:rPr>
            </m:ctrlPr>
          </m:sSupPr>
          <m:e>
            <m:d>
              <m:dPr>
                <m:ctrlPr>
                  <w:rPr>
                    <w:rFonts w:ascii="Cambria Math" w:eastAsia="Cambria Math" w:hAnsi="Cambria Math" w:cs="Cambria Math"/>
                    <w:i/>
                  </w:rPr>
                </m:ctrlPr>
              </m:dP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0</m:t>
                        </m:r>
                      </m:sub>
                    </m:sSub>
                  </m:num>
                  <m:den>
                    <m:r>
                      <w:rPr>
                        <w:rFonts w:ascii="Cambria Math" w:eastAsia="Cambria Math" w:hAnsi="Cambria Math" w:cs="Cambria Math"/>
                      </w:rPr>
                      <m:t>r</m:t>
                    </m:r>
                  </m:den>
                </m:f>
              </m:e>
            </m:d>
          </m:e>
          <m:sup>
            <m:f>
              <m:fPr>
                <m:type m:val="skw"/>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7</m:t>
                </m:r>
              </m:den>
            </m:f>
          </m:sup>
        </m:sSup>
      </m:oMath>
      <w:r>
        <w:rPr>
          <w:rFonts w:ascii="Cambria Math" w:eastAsia="Cambria Math" w:hAnsi="Cambria Math" w:cs="Cambria Math"/>
        </w:rPr>
        <w:tab/>
      </w:r>
      <w:r>
        <w:t xml:space="preserve"> </w:t>
      </w:r>
    </w:p>
    <w:p w14:paraId="7B143D74" w14:textId="77777777" w:rsidR="0029532A" w:rsidRDefault="00044151">
      <w:pPr>
        <w:spacing w:after="13" w:line="259" w:lineRule="auto"/>
        <w:ind w:left="0" w:firstLine="0"/>
      </w:pPr>
      <w:r>
        <w:t xml:space="preserve"> </w:t>
      </w:r>
    </w:p>
    <w:p w14:paraId="528673AA" w14:textId="77777777" w:rsidR="0029532A" w:rsidRDefault="00044151">
      <w:pPr>
        <w:ind w:left="-5"/>
      </w:pPr>
      <w:r>
        <w:t xml:space="preserve">where </w:t>
      </w:r>
      <w:r>
        <w:rPr>
          <w:rFonts w:ascii="Cambria Math" w:eastAsia="Cambria Math" w:hAnsi="Cambria Math" w:cs="Cambria Math"/>
        </w:rPr>
        <w:t>𝑟</w:t>
      </w:r>
      <w:r>
        <w:rPr>
          <w:rFonts w:ascii="Cambria Math" w:eastAsia="Cambria Math" w:hAnsi="Cambria Math" w:cs="Cambria Math"/>
          <w:vertAlign w:val="subscript"/>
        </w:rPr>
        <w:t>&amp;</w:t>
      </w:r>
      <w:r>
        <w:t xml:space="preserve"> is a base radius in the corona, often assumed to be about 2 </w:t>
      </w:r>
      <w:r>
        <w:rPr>
          <w:rFonts w:ascii="Cambria Math" w:eastAsia="Cambria Math" w:hAnsi="Cambria Math" w:cs="Cambria Math"/>
        </w:rPr>
        <w:t>𝑅</w:t>
      </w:r>
      <w:r>
        <w:rPr>
          <w:rFonts w:ascii="Cambria Math" w:eastAsia="Cambria Math" w:hAnsi="Cambria Math" w:cs="Cambria Math"/>
          <w:vertAlign w:val="subscript"/>
        </w:rPr>
        <w:t>⊙</w:t>
      </w:r>
      <w:r>
        <w:rPr>
          <w:rFonts w:ascii="Cambria Math" w:eastAsia="Cambria Math" w:hAnsi="Cambria Math" w:cs="Cambria Math"/>
        </w:rPr>
        <w:tab/>
      </w:r>
      <w:r>
        <w:t xml:space="preserve">(Solar radius), and </w:t>
      </w:r>
      <w:r>
        <w:rPr>
          <w:rFonts w:ascii="Cambria Math" w:eastAsia="Cambria Math" w:hAnsi="Cambria Math" w:cs="Cambria Math"/>
        </w:rPr>
        <w:t>𝑇</w:t>
      </w:r>
      <w:r>
        <w:rPr>
          <w:rFonts w:ascii="Cambria Math" w:eastAsia="Cambria Math" w:hAnsi="Cambria Math" w:cs="Cambria Math"/>
          <w:vertAlign w:val="subscript"/>
        </w:rPr>
        <w:t>&amp;</w:t>
      </w:r>
      <w:r>
        <w:rPr>
          <w:rFonts w:ascii="Cambria Math" w:eastAsia="Cambria Math" w:hAnsi="Cambria Math" w:cs="Cambria Math"/>
          <w:vertAlign w:val="subscript"/>
        </w:rPr>
        <w:tab/>
      </w:r>
      <w:r>
        <w:t>is the temperature at the base radi</w:t>
      </w:r>
      <w:r>
        <w:t xml:space="preserve">us. </w:t>
      </w:r>
    </w:p>
    <w:p w14:paraId="0B102996" w14:textId="77777777" w:rsidR="0029532A" w:rsidRDefault="00044151">
      <w:pPr>
        <w:spacing w:after="0" w:line="259" w:lineRule="auto"/>
        <w:ind w:left="0" w:firstLine="0"/>
      </w:pPr>
      <w:r>
        <w:t xml:space="preserve"> </w:t>
      </w:r>
    </w:p>
    <w:p w14:paraId="06181764" w14:textId="77777777" w:rsidR="0029532A" w:rsidRDefault="00044151">
      <w:pPr>
        <w:ind w:left="-5" w:right="286"/>
      </w:pPr>
      <w:r>
        <w:t xml:space="preserve">Assuming a corona with no fluid flow (i.e., u = 0 everywhere) in spherical symmetry, write </w:t>
      </w:r>
      <w:r>
        <w:t xml:space="preserve">the equation of hydrostatic equilibrium and show that it can be simplified into the form: </w:t>
      </w:r>
    </w:p>
    <w:p w14:paraId="65461E22" w14:textId="77777777" w:rsidR="0029532A" w:rsidRDefault="00044151">
      <w:pPr>
        <w:spacing w:after="0" w:line="259" w:lineRule="auto"/>
        <w:ind w:left="0" w:firstLine="0"/>
      </w:pPr>
      <w:r>
        <w:t xml:space="preserve"> </w:t>
      </w:r>
    </w:p>
    <w:p w14:paraId="6BAF35EF" w14:textId="0560D028" w:rsidR="0029532A" w:rsidRDefault="00044151" w:rsidP="00A476DA">
      <w:pPr>
        <w:spacing w:after="0" w:line="216" w:lineRule="auto"/>
        <w:ind w:right="3636"/>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00B4555" wp14:editId="6B6F8B51">
                <wp:simplePos x="0" y="0"/>
                <wp:positionH relativeFrom="column">
                  <wp:posOffset>2350009</wp:posOffset>
                </wp:positionH>
                <wp:positionV relativeFrom="paragraph">
                  <wp:posOffset>211866</wp:posOffset>
                </wp:positionV>
                <wp:extent cx="164592" cy="9144"/>
                <wp:effectExtent l="0" t="0" r="0" b="0"/>
                <wp:wrapNone/>
                <wp:docPr id="4585" name="Group 4585"/>
                <wp:cNvGraphicFramePr/>
                <a:graphic xmlns:a="http://schemas.openxmlformats.org/drawingml/2006/main">
                  <a:graphicData uri="http://schemas.microsoft.com/office/word/2010/wordprocessingGroup">
                    <wpg:wgp>
                      <wpg:cNvGrpSpPr/>
                      <wpg:grpSpPr>
                        <a:xfrm>
                          <a:off x="0" y="0"/>
                          <a:ext cx="164592" cy="9144"/>
                          <a:chOff x="0" y="0"/>
                          <a:chExt cx="164592" cy="9144"/>
                        </a:xfrm>
                      </wpg:grpSpPr>
                      <wps:wsp>
                        <wps:cNvPr id="5480" name="Shape 5480"/>
                        <wps:cNvSpPr/>
                        <wps:spPr>
                          <a:xfrm>
                            <a:off x="0" y="0"/>
                            <a:ext cx="164592" cy="9144"/>
                          </a:xfrm>
                          <a:custGeom>
                            <a:avLst/>
                            <a:gdLst/>
                            <a:ahLst/>
                            <a:cxnLst/>
                            <a:rect l="0" t="0" r="0" b="0"/>
                            <a:pathLst>
                              <a:path w="164592" h="9144">
                                <a:moveTo>
                                  <a:pt x="0" y="0"/>
                                </a:moveTo>
                                <a:lnTo>
                                  <a:pt x="164592" y="0"/>
                                </a:lnTo>
                                <a:lnTo>
                                  <a:pt x="1645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85" style="width:12.96pt;height:0.720001pt;position:absolute;z-index:85;mso-position-horizontal-relative:text;mso-position-horizontal:absolute;margin-left:185.04pt;mso-position-vertical-relative:text;margin-top:16.6823pt;" coordsize="1645,91">
                <v:shape id="Shape 5481" style="position:absolute;width:1645;height:91;left:0;top:0;" coordsize="164592,9144" path="m0,0l164592,0l164592,9144l0,9144l0,0">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140A088" wp14:editId="175B4FDC">
                <wp:simplePos x="0" y="0"/>
                <wp:positionH relativeFrom="column">
                  <wp:posOffset>3471673</wp:posOffset>
                </wp:positionH>
                <wp:positionV relativeFrom="paragraph">
                  <wp:posOffset>211866</wp:posOffset>
                </wp:positionV>
                <wp:extent cx="149352" cy="9144"/>
                <wp:effectExtent l="0" t="0" r="0" b="0"/>
                <wp:wrapNone/>
                <wp:docPr id="4586" name="Group 4586"/>
                <wp:cNvGraphicFramePr/>
                <a:graphic xmlns:a="http://schemas.openxmlformats.org/drawingml/2006/main">
                  <a:graphicData uri="http://schemas.microsoft.com/office/word/2010/wordprocessingGroup">
                    <wpg:wgp>
                      <wpg:cNvGrpSpPr/>
                      <wpg:grpSpPr>
                        <a:xfrm>
                          <a:off x="0" y="0"/>
                          <a:ext cx="149352" cy="9144"/>
                          <a:chOff x="0" y="0"/>
                          <a:chExt cx="149352" cy="9144"/>
                        </a:xfrm>
                      </wpg:grpSpPr>
                      <wps:wsp>
                        <wps:cNvPr id="5482" name="Shape 5482"/>
                        <wps:cNvSpPr/>
                        <wps:spPr>
                          <a:xfrm>
                            <a:off x="0" y="0"/>
                            <a:ext cx="149352" cy="9144"/>
                          </a:xfrm>
                          <a:custGeom>
                            <a:avLst/>
                            <a:gdLst/>
                            <a:ahLst/>
                            <a:cxnLst/>
                            <a:rect l="0" t="0" r="0" b="0"/>
                            <a:pathLst>
                              <a:path w="149352" h="9144">
                                <a:moveTo>
                                  <a:pt x="0" y="0"/>
                                </a:moveTo>
                                <a:lnTo>
                                  <a:pt x="149352" y="0"/>
                                </a:lnTo>
                                <a:lnTo>
                                  <a:pt x="1493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86" style="width:11.76pt;height:0.720001pt;position:absolute;z-index:102;mso-position-horizontal-relative:text;mso-position-horizontal:absolute;margin-left:273.36pt;mso-position-vertical-relative:text;margin-top:16.6823pt;" coordsize="1493,91">
                <v:shape id="Shape 5483" style="position:absolute;width:1493;height:91;left:0;top:0;" coordsize="149352,9144" path="m0,0l149352,0l149352,9144l0,9144l0,0">
                  <v:stroke weight="0pt" endcap="flat" joinstyle="miter" miterlimit="10" on="false" color="#000000" opacity="0"/>
                  <v:fill on="true" color="#000000"/>
                </v:shape>
              </v:group>
            </w:pict>
          </mc:Fallback>
        </mc:AlternateContent>
      </w:r>
      <w:r>
        <w:t xml:space="preserve"> </w:t>
      </w:r>
      <m:oMath>
        <m:f>
          <m:fPr>
            <m:ctrlPr>
              <w:rPr>
                <w:rFonts w:ascii="Cambria Math" w:hAnsi="Cambria Math"/>
                <w:i/>
              </w:rPr>
            </m:ctrlPr>
          </m:fPr>
          <m:num>
            <m:r>
              <w:rPr>
                <w:rFonts w:ascii="Cambria Math" w:hAnsi="Cambria Math"/>
              </w:rPr>
              <m:t>ⅆ</m:t>
            </m:r>
          </m:num>
          <m:den>
            <m:r>
              <w:rPr>
                <w:rFonts w:ascii="Cambria Math" w:hAnsi="Cambria Math"/>
              </w:rPr>
              <m:t>ⅆr</m:t>
            </m:r>
          </m:den>
        </m:f>
        <m:d>
          <m:dPr>
            <m:ctrlPr>
              <w:rPr>
                <w:rFonts w:ascii="Cambria Math" w:hAnsi="Cambria Math"/>
                <w:i/>
              </w:rPr>
            </m:ctrlPr>
          </m:dPr>
          <m:e>
            <m:f>
              <m:fPr>
                <m:ctrlPr>
                  <w:rPr>
                    <w:rFonts w:ascii="Cambria Math" w:hAnsi="Cambria Math"/>
                    <w:i/>
                  </w:rPr>
                </m:ctrlPr>
              </m:fPr>
              <m:num>
                <m:r>
                  <w:rPr>
                    <w:rFonts w:ascii="Cambria Math" w:hAnsi="Cambria Math"/>
                  </w:rPr>
                  <m:t>ρ</m:t>
                </m:r>
              </m:num>
              <m:den>
                <m:sSup>
                  <m:sSupPr>
                    <m:ctrlPr>
                      <w:rPr>
                        <w:rFonts w:ascii="Cambria Math" w:hAnsi="Cambria Math"/>
                        <w:i/>
                      </w:rPr>
                    </m:ctrlPr>
                  </m:sSupPr>
                  <m:e>
                    <m:r>
                      <w:rPr>
                        <w:rFonts w:ascii="Cambria Math" w:hAnsi="Cambria Math"/>
                      </w:rPr>
                      <m:t>r</m:t>
                    </m:r>
                  </m:e>
                  <m:sup>
                    <m:f>
                      <m:fPr>
                        <m:type m:val="skw"/>
                        <m:ctrlPr>
                          <w:rPr>
                            <w:rFonts w:ascii="Cambria Math" w:hAnsi="Cambria Math"/>
                            <w:i/>
                          </w:rPr>
                        </m:ctrlPr>
                      </m:fPr>
                      <m:num>
                        <m:r>
                          <w:rPr>
                            <w:rFonts w:ascii="Cambria Math" w:hAnsi="Cambria Math"/>
                          </w:rPr>
                          <m:t>2</m:t>
                        </m:r>
                      </m:num>
                      <m:den>
                        <m:r>
                          <w:rPr>
                            <w:rFonts w:ascii="Cambria Math" w:hAnsi="Cambria Math"/>
                          </w:rPr>
                          <m:t>7</m:t>
                        </m:r>
                      </m:den>
                    </m:f>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
          <m:fPr>
            <m:ctrlPr>
              <w:rPr>
                <w:rFonts w:ascii="Cambria Math" w:hAnsi="Cambria Math"/>
                <w:i/>
              </w:rPr>
            </m:ctrlPr>
          </m:fPr>
          <m:num>
            <m:r>
              <w:rPr>
                <w:rFonts w:ascii="Cambria Math" w:hAnsi="Cambria Math"/>
              </w:rPr>
              <m:t>ρ</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C7683D">
        <w:t xml:space="preserve">  </w:t>
      </w:r>
    </w:p>
    <w:p w14:paraId="6E1E46E0" w14:textId="77777777" w:rsidR="00C7683D" w:rsidRPr="00C7683D" w:rsidRDefault="00C7683D" w:rsidP="00C7683D">
      <w:pPr>
        <w:spacing w:after="0" w:line="216" w:lineRule="auto"/>
        <w:ind w:left="3943" w:right="3636" w:hanging="255"/>
      </w:pPr>
    </w:p>
    <w:p w14:paraId="3BB51014" w14:textId="77777777" w:rsidR="0029532A" w:rsidRDefault="00044151">
      <w:pPr>
        <w:spacing w:after="5" w:line="249" w:lineRule="auto"/>
        <w:ind w:left="-5" w:right="1215"/>
      </w:pPr>
      <w:r>
        <w:rPr>
          <w:sz w:val="22"/>
        </w:rPr>
        <w:t>a</w:t>
      </w:r>
      <w:r>
        <w:rPr>
          <w:sz w:val="22"/>
        </w:rPr>
        <w:t xml:space="preserve">nd give an expression for the constant </w:t>
      </w:r>
      <w:r>
        <w:rPr>
          <w:rFonts w:ascii="Cambria Math" w:eastAsia="Cambria Math" w:hAnsi="Cambria Math" w:cs="Cambria Math"/>
          <w:sz w:val="22"/>
        </w:rPr>
        <w:t>𝐶</w:t>
      </w:r>
      <w:r>
        <w:rPr>
          <w:rFonts w:ascii="Cambria Math" w:eastAsia="Cambria Math" w:hAnsi="Cambria Math" w:cs="Cambria Math"/>
          <w:sz w:val="22"/>
          <w:vertAlign w:val="subscript"/>
        </w:rPr>
        <w:t>4</w:t>
      </w:r>
      <w:r>
        <w:rPr>
          <w:sz w:val="22"/>
        </w:rPr>
        <w:t>in terms of the solar mass, the properties at</w:t>
      </w:r>
      <w:r>
        <w:rPr>
          <w:b/>
          <w:sz w:val="22"/>
        </w:rPr>
        <w:t xml:space="preserve"> </w:t>
      </w:r>
      <w:r>
        <w:rPr>
          <w:rFonts w:ascii="Cambria Math" w:eastAsia="Cambria Math" w:hAnsi="Cambria Math" w:cs="Cambria Math"/>
          <w:sz w:val="22"/>
        </w:rPr>
        <w:t>𝒓</w:t>
      </w:r>
      <w:r>
        <w:rPr>
          <w:rFonts w:ascii="Cambria Math" w:eastAsia="Cambria Math" w:hAnsi="Cambria Math" w:cs="Cambria Math"/>
          <w:sz w:val="22"/>
          <w:vertAlign w:val="subscript"/>
        </w:rPr>
        <w:t>𝟎</w:t>
      </w:r>
      <w:r>
        <w:rPr>
          <w:sz w:val="22"/>
        </w:rPr>
        <w:t>, and other physical constant</w:t>
      </w:r>
      <w:r>
        <w:rPr>
          <w:sz w:val="22"/>
        </w:rPr>
        <w:t xml:space="preserve">s. </w:t>
      </w:r>
    </w:p>
    <w:p w14:paraId="2C36ABA7" w14:textId="77777777" w:rsidR="0029532A" w:rsidRDefault="00044151">
      <w:pPr>
        <w:spacing w:after="0" w:line="259" w:lineRule="auto"/>
        <w:ind w:left="0" w:firstLine="0"/>
      </w:pPr>
      <w:r>
        <w:rPr>
          <w:sz w:val="22"/>
        </w:rPr>
        <w:t xml:space="preserve"> </w:t>
      </w:r>
    </w:p>
    <w:p w14:paraId="4863FE15" w14:textId="77777777" w:rsidR="0029532A" w:rsidRDefault="00044151">
      <w:pPr>
        <w:spacing w:after="5" w:line="249" w:lineRule="auto"/>
        <w:ind w:left="-5"/>
      </w:pPr>
      <w:r>
        <w:rPr>
          <w:sz w:val="22"/>
        </w:rPr>
        <w:t xml:space="preserve">(Hint: Start with a spherical symmetry and the equation of hydrostatic equilibrium </w:t>
      </w:r>
      <w:r>
        <w:rPr>
          <w:sz w:val="22"/>
        </w:rPr>
        <w:t xml:space="preserve">i.e. the gradient of the thermal pressure balances the gravitational force. Assume an ideal gas) </w:t>
      </w:r>
    </w:p>
    <w:p w14:paraId="3F17525B" w14:textId="2F9DACF3" w:rsidR="0029532A" w:rsidRDefault="00044151">
      <w:pPr>
        <w:spacing w:after="0" w:line="259" w:lineRule="auto"/>
        <w:ind w:left="0" w:firstLine="0"/>
        <w:rPr>
          <w:sz w:val="22"/>
        </w:rPr>
      </w:pPr>
      <w:r>
        <w:rPr>
          <w:sz w:val="22"/>
        </w:rPr>
        <w:t xml:space="preserve"> </w:t>
      </w:r>
    </w:p>
    <w:p w14:paraId="4F00B9BF" w14:textId="69E2BB90" w:rsidR="00C7683D" w:rsidRDefault="00C7683D">
      <w:pPr>
        <w:spacing w:after="0" w:line="259" w:lineRule="auto"/>
        <w:ind w:left="0" w:firstLine="0"/>
        <w:rPr>
          <w:sz w:val="22"/>
        </w:rPr>
      </w:pPr>
    </w:p>
    <w:p w14:paraId="3A4261B9" w14:textId="1FABCAF4" w:rsidR="00C7683D" w:rsidRDefault="00C7683D">
      <w:pPr>
        <w:spacing w:after="0" w:line="259" w:lineRule="auto"/>
        <w:ind w:left="0" w:firstLine="0"/>
        <w:rPr>
          <w:sz w:val="22"/>
        </w:rPr>
      </w:pPr>
    </w:p>
    <w:p w14:paraId="1C95B6D4" w14:textId="3693A1BB" w:rsidR="00C7683D" w:rsidRDefault="00C7683D">
      <w:pPr>
        <w:spacing w:after="0" w:line="259" w:lineRule="auto"/>
        <w:ind w:left="0" w:firstLine="0"/>
        <w:rPr>
          <w:sz w:val="22"/>
        </w:rPr>
      </w:pPr>
    </w:p>
    <w:p w14:paraId="58B05E0C" w14:textId="0114C768" w:rsidR="00C7683D" w:rsidRDefault="00C7683D">
      <w:pPr>
        <w:spacing w:after="0" w:line="259" w:lineRule="auto"/>
        <w:ind w:left="0" w:firstLine="0"/>
        <w:rPr>
          <w:sz w:val="22"/>
        </w:rPr>
      </w:pPr>
    </w:p>
    <w:p w14:paraId="15329A7B" w14:textId="515D0EEA" w:rsidR="00C7683D" w:rsidRDefault="00C7683D">
      <w:pPr>
        <w:spacing w:after="0" w:line="259" w:lineRule="auto"/>
        <w:ind w:left="0" w:firstLine="0"/>
        <w:rPr>
          <w:sz w:val="22"/>
        </w:rPr>
      </w:pPr>
    </w:p>
    <w:p w14:paraId="7A120F1E" w14:textId="21DAEDD5" w:rsidR="00C7683D" w:rsidRDefault="00C7683D">
      <w:pPr>
        <w:spacing w:after="0" w:line="259" w:lineRule="auto"/>
        <w:ind w:left="0" w:firstLine="0"/>
        <w:rPr>
          <w:sz w:val="22"/>
        </w:rPr>
      </w:pPr>
    </w:p>
    <w:p w14:paraId="66E2C8A3" w14:textId="25380143" w:rsidR="00C7683D" w:rsidRDefault="00C7683D">
      <w:pPr>
        <w:spacing w:after="0" w:line="259" w:lineRule="auto"/>
        <w:ind w:left="0" w:firstLine="0"/>
        <w:rPr>
          <w:sz w:val="22"/>
        </w:rPr>
      </w:pPr>
    </w:p>
    <w:p w14:paraId="70953E54" w14:textId="2885184D" w:rsidR="00C7683D" w:rsidRDefault="00C7683D">
      <w:pPr>
        <w:spacing w:after="0" w:line="259" w:lineRule="auto"/>
        <w:ind w:left="0" w:firstLine="0"/>
        <w:rPr>
          <w:sz w:val="22"/>
        </w:rPr>
      </w:pPr>
    </w:p>
    <w:p w14:paraId="1501F826" w14:textId="079989CC" w:rsidR="00C7683D" w:rsidRDefault="00C7683D">
      <w:pPr>
        <w:spacing w:after="0" w:line="259" w:lineRule="auto"/>
        <w:ind w:left="0" w:firstLine="0"/>
        <w:rPr>
          <w:sz w:val="22"/>
        </w:rPr>
      </w:pPr>
    </w:p>
    <w:p w14:paraId="28480F3C" w14:textId="6F7D2625" w:rsidR="00C7683D" w:rsidRDefault="00C7683D">
      <w:pPr>
        <w:spacing w:after="0" w:line="259" w:lineRule="auto"/>
        <w:ind w:left="0" w:firstLine="0"/>
        <w:rPr>
          <w:sz w:val="22"/>
        </w:rPr>
      </w:pPr>
    </w:p>
    <w:p w14:paraId="2F2D3FDF" w14:textId="75F80D2C" w:rsidR="00C7683D" w:rsidRDefault="00C7683D">
      <w:pPr>
        <w:spacing w:after="0" w:line="259" w:lineRule="auto"/>
        <w:ind w:left="0" w:firstLine="0"/>
        <w:rPr>
          <w:sz w:val="22"/>
        </w:rPr>
      </w:pPr>
    </w:p>
    <w:p w14:paraId="481E55E8" w14:textId="4ED2881C" w:rsidR="00C7683D" w:rsidRDefault="00C7683D">
      <w:pPr>
        <w:spacing w:after="0" w:line="259" w:lineRule="auto"/>
        <w:ind w:left="0" w:firstLine="0"/>
        <w:rPr>
          <w:sz w:val="22"/>
        </w:rPr>
      </w:pPr>
    </w:p>
    <w:p w14:paraId="7DBC8A69" w14:textId="4516E218" w:rsidR="00C7683D" w:rsidRDefault="00C7683D">
      <w:pPr>
        <w:spacing w:after="0" w:line="259" w:lineRule="auto"/>
        <w:ind w:left="0" w:firstLine="0"/>
        <w:rPr>
          <w:sz w:val="22"/>
        </w:rPr>
      </w:pPr>
    </w:p>
    <w:p w14:paraId="19EC879D" w14:textId="221B6429" w:rsidR="00C7683D" w:rsidRDefault="00C7683D">
      <w:pPr>
        <w:spacing w:after="0" w:line="259" w:lineRule="auto"/>
        <w:ind w:left="0" w:firstLine="0"/>
        <w:rPr>
          <w:sz w:val="22"/>
        </w:rPr>
      </w:pPr>
    </w:p>
    <w:p w14:paraId="0FDE2F5F" w14:textId="59CC0502" w:rsidR="00C7683D" w:rsidRDefault="00C7683D">
      <w:pPr>
        <w:spacing w:after="0" w:line="259" w:lineRule="auto"/>
        <w:ind w:left="0" w:firstLine="0"/>
        <w:rPr>
          <w:sz w:val="22"/>
        </w:rPr>
      </w:pPr>
    </w:p>
    <w:p w14:paraId="02E91218" w14:textId="4267D991" w:rsidR="00C7683D" w:rsidRDefault="00C7683D">
      <w:pPr>
        <w:spacing w:after="0" w:line="259" w:lineRule="auto"/>
        <w:ind w:left="0" w:firstLine="0"/>
        <w:rPr>
          <w:sz w:val="22"/>
        </w:rPr>
      </w:pPr>
    </w:p>
    <w:p w14:paraId="25126805" w14:textId="4E2D5837" w:rsidR="00C7683D" w:rsidRDefault="00C7683D">
      <w:pPr>
        <w:spacing w:after="0" w:line="259" w:lineRule="auto"/>
        <w:ind w:left="0" w:firstLine="0"/>
        <w:rPr>
          <w:sz w:val="22"/>
        </w:rPr>
      </w:pPr>
    </w:p>
    <w:p w14:paraId="3C9E0C00" w14:textId="163F238F" w:rsidR="00C7683D" w:rsidRDefault="00C7683D">
      <w:pPr>
        <w:spacing w:after="0" w:line="259" w:lineRule="auto"/>
        <w:ind w:left="0" w:firstLine="0"/>
        <w:rPr>
          <w:sz w:val="22"/>
        </w:rPr>
      </w:pPr>
    </w:p>
    <w:p w14:paraId="0F43EA56" w14:textId="3B81A05C" w:rsidR="00C7683D" w:rsidRDefault="00C7683D">
      <w:pPr>
        <w:spacing w:after="0" w:line="259" w:lineRule="auto"/>
        <w:ind w:left="0" w:firstLine="0"/>
        <w:rPr>
          <w:sz w:val="22"/>
        </w:rPr>
      </w:pPr>
    </w:p>
    <w:p w14:paraId="76F1CF52" w14:textId="35AB7E31" w:rsidR="00C7683D" w:rsidRDefault="00C7683D">
      <w:pPr>
        <w:spacing w:after="0" w:line="259" w:lineRule="auto"/>
        <w:ind w:left="0" w:firstLine="0"/>
        <w:rPr>
          <w:sz w:val="22"/>
        </w:rPr>
      </w:pPr>
    </w:p>
    <w:p w14:paraId="0F14EBF4" w14:textId="30ACB46D" w:rsidR="00C7683D" w:rsidRDefault="00C7683D">
      <w:pPr>
        <w:spacing w:after="0" w:line="259" w:lineRule="auto"/>
        <w:ind w:left="0" w:firstLine="0"/>
        <w:rPr>
          <w:sz w:val="22"/>
        </w:rPr>
      </w:pPr>
    </w:p>
    <w:p w14:paraId="6C9289B2" w14:textId="77777777" w:rsidR="00C7683D" w:rsidRDefault="00C7683D">
      <w:pPr>
        <w:spacing w:after="0" w:line="259" w:lineRule="auto"/>
        <w:ind w:left="0" w:firstLine="0"/>
      </w:pPr>
    </w:p>
    <w:p w14:paraId="7CBF4805" w14:textId="77777777" w:rsidR="0029532A" w:rsidRDefault="00044151">
      <w:pPr>
        <w:spacing w:after="0" w:line="259" w:lineRule="auto"/>
        <w:ind w:left="0" w:firstLine="0"/>
      </w:pPr>
      <w:r>
        <w:rPr>
          <w:sz w:val="22"/>
        </w:rPr>
        <w:t xml:space="preserve"> </w:t>
      </w:r>
    </w:p>
    <w:p w14:paraId="513AD549" w14:textId="77777777" w:rsidR="0029532A" w:rsidRDefault="00044151">
      <w:pPr>
        <w:pStyle w:val="Heading2"/>
        <w:tabs>
          <w:tab w:val="center" w:pos="3600"/>
          <w:tab w:val="center" w:pos="4320"/>
          <w:tab w:val="center" w:pos="5040"/>
          <w:tab w:val="center" w:pos="5760"/>
          <w:tab w:val="center" w:pos="6480"/>
          <w:tab w:val="center" w:pos="7743"/>
        </w:tabs>
        <w:ind w:left="-15" w:firstLine="0"/>
      </w:pPr>
      <w:r>
        <w:lastRenderedPageBreak/>
        <w:t xml:space="preserve">5) Magnetic reconnection:  </w:t>
      </w:r>
      <w:r>
        <w:tab/>
        <w:t xml:space="preserve"> </w:t>
      </w:r>
      <w:r>
        <w:tab/>
        <w:t xml:space="preserve"> </w:t>
      </w:r>
      <w:r>
        <w:tab/>
        <w:t xml:space="preserve"> </w:t>
      </w:r>
      <w:r>
        <w:tab/>
        <w:t xml:space="preserve"> </w:t>
      </w:r>
      <w:r>
        <w:tab/>
        <w:t xml:space="preserve"> </w:t>
      </w:r>
      <w:r>
        <w:tab/>
        <w:t xml:space="preserve">(10 points) </w:t>
      </w:r>
    </w:p>
    <w:p w14:paraId="591539E5" w14:textId="77777777" w:rsidR="0029532A" w:rsidRDefault="00044151">
      <w:pPr>
        <w:spacing w:after="0" w:line="259" w:lineRule="auto"/>
        <w:ind w:left="0" w:firstLine="0"/>
      </w:pPr>
      <w:r>
        <w:t xml:space="preserve"> </w:t>
      </w:r>
    </w:p>
    <w:p w14:paraId="1E5AE102" w14:textId="77777777" w:rsidR="0029532A" w:rsidRDefault="00044151">
      <w:pPr>
        <w:ind w:left="-5"/>
      </w:pPr>
      <w:r>
        <w:t xml:space="preserve">Reconnection Models </w:t>
      </w:r>
    </w:p>
    <w:p w14:paraId="1F76C2E6" w14:textId="77777777" w:rsidR="0029532A" w:rsidRDefault="00044151">
      <w:pPr>
        <w:spacing w:after="0" w:line="259" w:lineRule="auto"/>
        <w:ind w:left="0" w:firstLine="0"/>
      </w:pPr>
      <w:r>
        <w:t xml:space="preserve"> </w:t>
      </w:r>
    </w:p>
    <w:p w14:paraId="2A1FBBBC" w14:textId="77777777" w:rsidR="0029532A" w:rsidRDefault="00044151">
      <w:pPr>
        <w:ind w:left="-5"/>
      </w:pPr>
      <w:r>
        <w:t>Make sketches of the following reconnections models and indicate the following</w:t>
      </w:r>
      <w:r>
        <w:t xml:space="preserve"> important parameters: Inflow, outflow, and diffusion region for: </w:t>
      </w:r>
    </w:p>
    <w:p w14:paraId="1E71EE65" w14:textId="77777777" w:rsidR="0029532A" w:rsidRDefault="00044151">
      <w:pPr>
        <w:spacing w:after="0" w:line="259" w:lineRule="auto"/>
        <w:ind w:left="0" w:firstLine="0"/>
      </w:pPr>
      <w:r>
        <w:t xml:space="preserve"> </w:t>
      </w:r>
    </w:p>
    <w:p w14:paraId="13D35D07" w14:textId="77777777" w:rsidR="0029532A" w:rsidRDefault="00044151">
      <w:pPr>
        <w:numPr>
          <w:ilvl w:val="0"/>
          <w:numId w:val="4"/>
        </w:numPr>
        <w:ind w:hanging="140"/>
      </w:pPr>
      <w:r>
        <w:t xml:space="preserve">Sweet Parker </w:t>
      </w:r>
    </w:p>
    <w:p w14:paraId="2EA4A232" w14:textId="77777777" w:rsidR="0029532A" w:rsidRDefault="00044151">
      <w:pPr>
        <w:numPr>
          <w:ilvl w:val="0"/>
          <w:numId w:val="4"/>
        </w:numPr>
        <w:ind w:hanging="140"/>
      </w:pPr>
      <w:r>
        <w:t xml:space="preserve">Petschek </w:t>
      </w:r>
    </w:p>
    <w:p w14:paraId="7CEF2B08" w14:textId="77777777" w:rsidR="0029532A" w:rsidRDefault="00044151">
      <w:pPr>
        <w:numPr>
          <w:ilvl w:val="0"/>
          <w:numId w:val="4"/>
        </w:numPr>
        <w:ind w:hanging="140"/>
      </w:pPr>
      <w:r>
        <w:t xml:space="preserve">And the so-called “Hall reconnection” model </w:t>
      </w:r>
    </w:p>
    <w:p w14:paraId="7E52CE0F" w14:textId="77777777" w:rsidR="0029532A" w:rsidRDefault="00044151">
      <w:pPr>
        <w:spacing w:after="0" w:line="259" w:lineRule="auto"/>
        <w:ind w:left="0" w:firstLine="0"/>
      </w:pPr>
      <w:r>
        <w:t xml:space="preserve"> </w:t>
      </w:r>
    </w:p>
    <w:p w14:paraId="49B814E7" w14:textId="77777777" w:rsidR="0029532A" w:rsidRDefault="00044151">
      <w:pPr>
        <w:ind w:left="-5"/>
      </w:pPr>
      <w:r>
        <w:t xml:space="preserve">Describe the basic differences </w:t>
      </w:r>
    </w:p>
    <w:p w14:paraId="3606BAB5" w14:textId="77777777" w:rsidR="0029532A" w:rsidRDefault="00044151">
      <w:pPr>
        <w:spacing w:after="0" w:line="259" w:lineRule="auto"/>
        <w:ind w:left="0" w:firstLine="0"/>
      </w:pPr>
      <w:r>
        <w:t xml:space="preserve"> </w:t>
      </w:r>
    </w:p>
    <w:p w14:paraId="3B3594F6" w14:textId="77777777" w:rsidR="0029532A" w:rsidRDefault="00044151">
      <w:pPr>
        <w:spacing w:after="0" w:line="259" w:lineRule="auto"/>
        <w:ind w:left="0" w:firstLine="0"/>
      </w:pPr>
      <w:r>
        <w:t xml:space="preserve"> </w:t>
      </w:r>
    </w:p>
    <w:p w14:paraId="11A067BA" w14:textId="4CB9522C" w:rsidR="0029532A" w:rsidRDefault="00044151">
      <w:pPr>
        <w:spacing w:after="0" w:line="259" w:lineRule="auto"/>
        <w:ind w:left="0" w:firstLine="0"/>
        <w:rPr>
          <w:b/>
        </w:rPr>
      </w:pPr>
      <w:r>
        <w:rPr>
          <w:b/>
        </w:rPr>
        <w:t xml:space="preserve"> </w:t>
      </w:r>
      <w:r>
        <w:rPr>
          <w:b/>
        </w:rPr>
        <w:tab/>
        <w:t xml:space="preserve"> </w:t>
      </w:r>
    </w:p>
    <w:p w14:paraId="7C923A06" w14:textId="10C8E26E" w:rsidR="00C7683D" w:rsidRDefault="00C7683D">
      <w:pPr>
        <w:spacing w:after="0" w:line="259" w:lineRule="auto"/>
        <w:ind w:left="0" w:firstLine="0"/>
        <w:rPr>
          <w:b/>
        </w:rPr>
      </w:pPr>
    </w:p>
    <w:p w14:paraId="05A35F52" w14:textId="678C7998" w:rsidR="00C7683D" w:rsidRDefault="00C7683D">
      <w:pPr>
        <w:spacing w:after="0" w:line="259" w:lineRule="auto"/>
        <w:ind w:left="0" w:firstLine="0"/>
        <w:rPr>
          <w:b/>
        </w:rPr>
      </w:pPr>
    </w:p>
    <w:p w14:paraId="1321ADE3" w14:textId="0E18A600" w:rsidR="00C7683D" w:rsidRDefault="00C7683D">
      <w:pPr>
        <w:spacing w:after="0" w:line="259" w:lineRule="auto"/>
        <w:ind w:left="0" w:firstLine="0"/>
        <w:rPr>
          <w:b/>
        </w:rPr>
      </w:pPr>
    </w:p>
    <w:p w14:paraId="62A4FAE1" w14:textId="6E39825F" w:rsidR="00C7683D" w:rsidRDefault="00C7683D">
      <w:pPr>
        <w:spacing w:after="0" w:line="259" w:lineRule="auto"/>
        <w:ind w:left="0" w:firstLine="0"/>
        <w:rPr>
          <w:b/>
        </w:rPr>
      </w:pPr>
    </w:p>
    <w:p w14:paraId="2F4B6149" w14:textId="79E00136" w:rsidR="00C7683D" w:rsidRDefault="00C7683D">
      <w:pPr>
        <w:spacing w:after="0" w:line="259" w:lineRule="auto"/>
        <w:ind w:left="0" w:firstLine="0"/>
        <w:rPr>
          <w:b/>
        </w:rPr>
      </w:pPr>
    </w:p>
    <w:p w14:paraId="219B70B3" w14:textId="633F5512" w:rsidR="00C7683D" w:rsidRDefault="00C7683D">
      <w:pPr>
        <w:spacing w:after="0" w:line="259" w:lineRule="auto"/>
        <w:ind w:left="0" w:firstLine="0"/>
        <w:rPr>
          <w:b/>
        </w:rPr>
      </w:pPr>
    </w:p>
    <w:p w14:paraId="0FAF8FC6" w14:textId="5D2B588C" w:rsidR="00C7683D" w:rsidRDefault="00C7683D">
      <w:pPr>
        <w:spacing w:after="0" w:line="259" w:lineRule="auto"/>
        <w:ind w:left="0" w:firstLine="0"/>
        <w:rPr>
          <w:b/>
        </w:rPr>
      </w:pPr>
    </w:p>
    <w:p w14:paraId="62F0E6D9" w14:textId="4ED4F390" w:rsidR="00C7683D" w:rsidRDefault="00C7683D">
      <w:pPr>
        <w:spacing w:after="0" w:line="259" w:lineRule="auto"/>
        <w:ind w:left="0" w:firstLine="0"/>
        <w:rPr>
          <w:b/>
        </w:rPr>
      </w:pPr>
    </w:p>
    <w:p w14:paraId="5A90C842" w14:textId="7F5F69DC" w:rsidR="00C7683D" w:rsidRDefault="00C7683D">
      <w:pPr>
        <w:spacing w:after="0" w:line="259" w:lineRule="auto"/>
        <w:ind w:left="0" w:firstLine="0"/>
        <w:rPr>
          <w:b/>
        </w:rPr>
      </w:pPr>
    </w:p>
    <w:p w14:paraId="0A6D0D9E" w14:textId="14B02112" w:rsidR="00C7683D" w:rsidRDefault="00C7683D">
      <w:pPr>
        <w:spacing w:after="0" w:line="259" w:lineRule="auto"/>
        <w:ind w:left="0" w:firstLine="0"/>
        <w:rPr>
          <w:b/>
        </w:rPr>
      </w:pPr>
    </w:p>
    <w:p w14:paraId="43F16BA2" w14:textId="1FBAF341" w:rsidR="00C7683D" w:rsidRDefault="00C7683D">
      <w:pPr>
        <w:spacing w:after="0" w:line="259" w:lineRule="auto"/>
        <w:ind w:left="0" w:firstLine="0"/>
        <w:rPr>
          <w:b/>
        </w:rPr>
      </w:pPr>
    </w:p>
    <w:p w14:paraId="6212D070" w14:textId="06D35200" w:rsidR="00C7683D" w:rsidRDefault="00C7683D">
      <w:pPr>
        <w:spacing w:after="0" w:line="259" w:lineRule="auto"/>
        <w:ind w:left="0" w:firstLine="0"/>
        <w:rPr>
          <w:b/>
        </w:rPr>
      </w:pPr>
    </w:p>
    <w:p w14:paraId="73FD8065" w14:textId="5F339DF2" w:rsidR="00C7683D" w:rsidRDefault="00C7683D">
      <w:pPr>
        <w:spacing w:after="0" w:line="259" w:lineRule="auto"/>
        <w:ind w:left="0" w:firstLine="0"/>
        <w:rPr>
          <w:b/>
        </w:rPr>
      </w:pPr>
    </w:p>
    <w:p w14:paraId="5A3F4579" w14:textId="485916C3" w:rsidR="00C7683D" w:rsidRDefault="00C7683D">
      <w:pPr>
        <w:spacing w:after="0" w:line="259" w:lineRule="auto"/>
        <w:ind w:left="0" w:firstLine="0"/>
        <w:rPr>
          <w:b/>
        </w:rPr>
      </w:pPr>
    </w:p>
    <w:p w14:paraId="1CCB0E95" w14:textId="34FB3881" w:rsidR="00C7683D" w:rsidRDefault="00C7683D">
      <w:pPr>
        <w:spacing w:after="0" w:line="259" w:lineRule="auto"/>
        <w:ind w:left="0" w:firstLine="0"/>
        <w:rPr>
          <w:b/>
        </w:rPr>
      </w:pPr>
    </w:p>
    <w:p w14:paraId="24B3868E" w14:textId="163DB953" w:rsidR="00C7683D" w:rsidRDefault="00C7683D">
      <w:pPr>
        <w:spacing w:after="0" w:line="259" w:lineRule="auto"/>
        <w:ind w:left="0" w:firstLine="0"/>
        <w:rPr>
          <w:b/>
        </w:rPr>
      </w:pPr>
    </w:p>
    <w:p w14:paraId="58FB606B" w14:textId="3EAEDCB6" w:rsidR="00C7683D" w:rsidRDefault="00C7683D">
      <w:pPr>
        <w:spacing w:after="0" w:line="259" w:lineRule="auto"/>
        <w:ind w:left="0" w:firstLine="0"/>
        <w:rPr>
          <w:b/>
        </w:rPr>
      </w:pPr>
    </w:p>
    <w:p w14:paraId="555604E9" w14:textId="600753D5" w:rsidR="00C7683D" w:rsidRDefault="00C7683D">
      <w:pPr>
        <w:spacing w:after="0" w:line="259" w:lineRule="auto"/>
        <w:ind w:left="0" w:firstLine="0"/>
        <w:rPr>
          <w:b/>
        </w:rPr>
      </w:pPr>
    </w:p>
    <w:p w14:paraId="1427EF85" w14:textId="5B1C6C53" w:rsidR="00C7683D" w:rsidRDefault="00C7683D">
      <w:pPr>
        <w:spacing w:after="0" w:line="259" w:lineRule="auto"/>
        <w:ind w:left="0" w:firstLine="0"/>
        <w:rPr>
          <w:b/>
        </w:rPr>
      </w:pPr>
    </w:p>
    <w:p w14:paraId="6C749008" w14:textId="4EC6619D" w:rsidR="00C7683D" w:rsidRDefault="00C7683D">
      <w:pPr>
        <w:spacing w:after="0" w:line="259" w:lineRule="auto"/>
        <w:ind w:left="0" w:firstLine="0"/>
        <w:rPr>
          <w:b/>
        </w:rPr>
      </w:pPr>
    </w:p>
    <w:p w14:paraId="2B9BB4A7" w14:textId="0F6E44BC" w:rsidR="00C7683D" w:rsidRDefault="00C7683D">
      <w:pPr>
        <w:spacing w:after="0" w:line="259" w:lineRule="auto"/>
        <w:ind w:left="0" w:firstLine="0"/>
        <w:rPr>
          <w:b/>
        </w:rPr>
      </w:pPr>
    </w:p>
    <w:p w14:paraId="144FA083" w14:textId="4DCD8E9E" w:rsidR="00C7683D" w:rsidRDefault="00C7683D">
      <w:pPr>
        <w:spacing w:after="0" w:line="259" w:lineRule="auto"/>
        <w:ind w:left="0" w:firstLine="0"/>
        <w:rPr>
          <w:b/>
        </w:rPr>
      </w:pPr>
    </w:p>
    <w:p w14:paraId="61E512BF" w14:textId="2C0D10F0" w:rsidR="00C7683D" w:rsidRDefault="00C7683D">
      <w:pPr>
        <w:spacing w:after="0" w:line="259" w:lineRule="auto"/>
        <w:ind w:left="0" w:firstLine="0"/>
        <w:rPr>
          <w:b/>
        </w:rPr>
      </w:pPr>
    </w:p>
    <w:p w14:paraId="0C4FA214" w14:textId="66099967" w:rsidR="00C7683D" w:rsidRDefault="00C7683D">
      <w:pPr>
        <w:spacing w:after="0" w:line="259" w:lineRule="auto"/>
        <w:ind w:left="0" w:firstLine="0"/>
        <w:rPr>
          <w:b/>
        </w:rPr>
      </w:pPr>
    </w:p>
    <w:p w14:paraId="194EF0D8" w14:textId="047A3B94" w:rsidR="00C7683D" w:rsidRDefault="00C7683D">
      <w:pPr>
        <w:spacing w:after="0" w:line="259" w:lineRule="auto"/>
        <w:ind w:left="0" w:firstLine="0"/>
        <w:rPr>
          <w:b/>
        </w:rPr>
      </w:pPr>
    </w:p>
    <w:p w14:paraId="604C5D94" w14:textId="6CAED52C" w:rsidR="00C7683D" w:rsidRDefault="00C7683D">
      <w:pPr>
        <w:spacing w:after="0" w:line="259" w:lineRule="auto"/>
        <w:ind w:left="0" w:firstLine="0"/>
        <w:rPr>
          <w:b/>
        </w:rPr>
      </w:pPr>
    </w:p>
    <w:p w14:paraId="0A34F418" w14:textId="77777777" w:rsidR="00C7683D" w:rsidRDefault="00C7683D">
      <w:pPr>
        <w:spacing w:after="0" w:line="259" w:lineRule="auto"/>
        <w:ind w:left="0" w:firstLine="0"/>
      </w:pPr>
    </w:p>
    <w:p w14:paraId="51B8138D" w14:textId="77777777" w:rsidR="0029532A" w:rsidRDefault="00044151">
      <w:pPr>
        <w:spacing w:after="0" w:line="259" w:lineRule="auto"/>
        <w:ind w:left="0" w:firstLine="0"/>
      </w:pPr>
      <w:r>
        <w:rPr>
          <w:b/>
        </w:rPr>
        <w:t xml:space="preserve"> </w:t>
      </w:r>
    </w:p>
    <w:p w14:paraId="1DD2DEEB" w14:textId="77777777" w:rsidR="0029532A" w:rsidRDefault="00044151">
      <w:pPr>
        <w:spacing w:after="0" w:line="259" w:lineRule="auto"/>
        <w:ind w:left="0" w:firstLine="0"/>
      </w:pPr>
      <w:r>
        <w:rPr>
          <w:b/>
        </w:rPr>
        <w:lastRenderedPageBreak/>
        <w:t xml:space="preserve"> </w:t>
      </w:r>
    </w:p>
    <w:p w14:paraId="3DBE96EB" w14:textId="77777777" w:rsidR="0029532A" w:rsidRDefault="00044151">
      <w:pPr>
        <w:tabs>
          <w:tab w:val="center" w:pos="2880"/>
          <w:tab w:val="center" w:pos="3600"/>
          <w:tab w:val="center" w:pos="4320"/>
          <w:tab w:val="center" w:pos="5040"/>
          <w:tab w:val="center" w:pos="5760"/>
          <w:tab w:val="center" w:pos="6480"/>
          <w:tab w:val="center" w:pos="7743"/>
        </w:tabs>
        <w:spacing w:after="0" w:line="259" w:lineRule="auto"/>
        <w:ind w:left="-15" w:firstLine="0"/>
      </w:pPr>
      <w:r>
        <w:rPr>
          <w:b/>
        </w:rPr>
        <w:t xml:space="preserve">6) Geomagnetic activity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(10 points)</w:t>
      </w:r>
      <w:r>
        <w:t xml:space="preserve"> </w:t>
      </w:r>
      <w:r>
        <w:rPr>
          <w:b/>
        </w:rPr>
        <w:t xml:space="preserve"> </w:t>
      </w:r>
    </w:p>
    <w:p w14:paraId="53B07C07" w14:textId="77777777" w:rsidR="0029532A" w:rsidRDefault="00044151">
      <w:pPr>
        <w:spacing w:after="0" w:line="259" w:lineRule="auto"/>
        <w:ind w:left="0" w:firstLine="0"/>
      </w:pPr>
      <w:r>
        <w:t xml:space="preserve"> </w:t>
      </w:r>
    </w:p>
    <w:p w14:paraId="3492FD66" w14:textId="77777777" w:rsidR="0029532A" w:rsidRDefault="00044151">
      <w:pPr>
        <w:ind w:left="-5"/>
      </w:pPr>
      <w:r>
        <w:t xml:space="preserve">Describe the differences between a geomagnetic storm and a </w:t>
      </w:r>
      <w:proofErr w:type="spellStart"/>
      <w:r>
        <w:t>substorm</w:t>
      </w:r>
      <w:proofErr w:type="spellEnd"/>
      <w:r>
        <w:t xml:space="preserve">. </w:t>
      </w:r>
    </w:p>
    <w:p w14:paraId="060FF844" w14:textId="2C8500FB" w:rsidR="0029532A" w:rsidRDefault="00044151">
      <w:pPr>
        <w:spacing w:after="0" w:line="259" w:lineRule="auto"/>
        <w:ind w:left="0" w:firstLine="0"/>
        <w:rPr>
          <w:b/>
        </w:rPr>
      </w:pPr>
      <w:r>
        <w:rPr>
          <w:b/>
        </w:rPr>
        <w:t xml:space="preserve"> </w:t>
      </w:r>
    </w:p>
    <w:p w14:paraId="058362DF" w14:textId="1C74B5A5" w:rsidR="00C7683D" w:rsidRDefault="00C7683D">
      <w:pPr>
        <w:spacing w:after="0" w:line="259" w:lineRule="auto"/>
        <w:ind w:left="0" w:firstLine="0"/>
        <w:rPr>
          <w:b/>
        </w:rPr>
      </w:pPr>
    </w:p>
    <w:p w14:paraId="446929FF" w14:textId="117CF82D" w:rsidR="00C7683D" w:rsidRDefault="00C7683D">
      <w:pPr>
        <w:spacing w:after="0" w:line="259" w:lineRule="auto"/>
        <w:ind w:left="0" w:firstLine="0"/>
        <w:rPr>
          <w:b/>
        </w:rPr>
      </w:pPr>
    </w:p>
    <w:p w14:paraId="02499657" w14:textId="5C193FBA" w:rsidR="00C7683D" w:rsidRDefault="00C7683D">
      <w:pPr>
        <w:spacing w:after="0" w:line="259" w:lineRule="auto"/>
        <w:ind w:left="0" w:firstLine="0"/>
        <w:rPr>
          <w:b/>
        </w:rPr>
      </w:pPr>
    </w:p>
    <w:p w14:paraId="4FAE9E49" w14:textId="78FB2D95" w:rsidR="00C7683D" w:rsidRDefault="00C7683D">
      <w:pPr>
        <w:spacing w:after="0" w:line="259" w:lineRule="auto"/>
        <w:ind w:left="0" w:firstLine="0"/>
        <w:rPr>
          <w:b/>
        </w:rPr>
      </w:pPr>
    </w:p>
    <w:p w14:paraId="5710AFE1" w14:textId="3638233B" w:rsidR="00C7683D" w:rsidRDefault="00C7683D">
      <w:pPr>
        <w:spacing w:after="0" w:line="259" w:lineRule="auto"/>
        <w:ind w:left="0" w:firstLine="0"/>
        <w:rPr>
          <w:b/>
        </w:rPr>
      </w:pPr>
    </w:p>
    <w:p w14:paraId="22AC55C4" w14:textId="4863170B" w:rsidR="00C7683D" w:rsidRDefault="00C7683D">
      <w:pPr>
        <w:spacing w:after="0" w:line="259" w:lineRule="auto"/>
        <w:ind w:left="0" w:firstLine="0"/>
        <w:rPr>
          <w:b/>
        </w:rPr>
      </w:pPr>
    </w:p>
    <w:p w14:paraId="1C77EED8" w14:textId="401292E2" w:rsidR="00C7683D" w:rsidRDefault="00C7683D">
      <w:pPr>
        <w:spacing w:after="0" w:line="259" w:lineRule="auto"/>
        <w:ind w:left="0" w:firstLine="0"/>
        <w:rPr>
          <w:b/>
        </w:rPr>
      </w:pPr>
    </w:p>
    <w:p w14:paraId="2399CDB5" w14:textId="5E7557EB" w:rsidR="00C7683D" w:rsidRDefault="00C7683D">
      <w:pPr>
        <w:spacing w:after="0" w:line="259" w:lineRule="auto"/>
        <w:ind w:left="0" w:firstLine="0"/>
        <w:rPr>
          <w:b/>
        </w:rPr>
      </w:pPr>
    </w:p>
    <w:p w14:paraId="56BAB0EE" w14:textId="53227D24" w:rsidR="00C7683D" w:rsidRDefault="00C7683D">
      <w:pPr>
        <w:spacing w:after="0" w:line="259" w:lineRule="auto"/>
        <w:ind w:left="0" w:firstLine="0"/>
        <w:rPr>
          <w:b/>
        </w:rPr>
      </w:pPr>
    </w:p>
    <w:p w14:paraId="6D27B062" w14:textId="26A6856E" w:rsidR="00C7683D" w:rsidRDefault="00C7683D">
      <w:pPr>
        <w:spacing w:after="0" w:line="259" w:lineRule="auto"/>
        <w:ind w:left="0" w:firstLine="0"/>
        <w:rPr>
          <w:b/>
        </w:rPr>
      </w:pPr>
    </w:p>
    <w:p w14:paraId="5D59A11B" w14:textId="528661F9" w:rsidR="00C7683D" w:rsidRDefault="00C7683D">
      <w:pPr>
        <w:spacing w:after="0" w:line="259" w:lineRule="auto"/>
        <w:ind w:left="0" w:firstLine="0"/>
        <w:rPr>
          <w:b/>
        </w:rPr>
      </w:pPr>
    </w:p>
    <w:p w14:paraId="08696D25" w14:textId="4F8CD631" w:rsidR="00C7683D" w:rsidRDefault="00C7683D">
      <w:pPr>
        <w:spacing w:after="0" w:line="259" w:lineRule="auto"/>
        <w:ind w:left="0" w:firstLine="0"/>
        <w:rPr>
          <w:b/>
        </w:rPr>
      </w:pPr>
    </w:p>
    <w:p w14:paraId="69020704" w14:textId="0DD40FE7" w:rsidR="00C7683D" w:rsidRDefault="00C7683D">
      <w:pPr>
        <w:spacing w:after="0" w:line="259" w:lineRule="auto"/>
        <w:ind w:left="0" w:firstLine="0"/>
        <w:rPr>
          <w:b/>
        </w:rPr>
      </w:pPr>
    </w:p>
    <w:p w14:paraId="1B72D687" w14:textId="77777777" w:rsidR="00C7683D" w:rsidRDefault="00C7683D">
      <w:pPr>
        <w:spacing w:after="0" w:line="259" w:lineRule="auto"/>
        <w:ind w:left="0" w:firstLine="0"/>
      </w:pPr>
    </w:p>
    <w:p w14:paraId="2DB403C0" w14:textId="77777777" w:rsidR="0029532A" w:rsidRDefault="00044151">
      <w:pPr>
        <w:spacing w:after="0" w:line="259" w:lineRule="auto"/>
        <w:ind w:left="0" w:firstLine="0"/>
      </w:pPr>
      <w:r>
        <w:rPr>
          <w:b/>
        </w:rPr>
        <w:t xml:space="preserve"> </w:t>
      </w:r>
    </w:p>
    <w:p w14:paraId="6E009552" w14:textId="77777777" w:rsidR="0029532A" w:rsidRDefault="00044151">
      <w:pPr>
        <w:pStyle w:val="Heading2"/>
        <w:tabs>
          <w:tab w:val="center" w:pos="5040"/>
          <w:tab w:val="center" w:pos="5760"/>
          <w:tab w:val="center" w:pos="6480"/>
          <w:tab w:val="center" w:pos="7743"/>
        </w:tabs>
        <w:ind w:left="-15" w:firstLine="0"/>
      </w:pPr>
      <w:r>
        <w:t xml:space="preserve">7) Magnetosphere and ionosphere currents </w:t>
      </w:r>
      <w:r>
        <w:tab/>
        <w:t xml:space="preserve"> </w:t>
      </w:r>
      <w:r>
        <w:tab/>
        <w:t xml:space="preserve"> </w:t>
      </w:r>
      <w:r>
        <w:tab/>
        <w:t xml:space="preserve"> </w:t>
      </w:r>
      <w:r>
        <w:tab/>
        <w:t>(15 points)</w:t>
      </w:r>
      <w:r>
        <w:rPr>
          <w:b w:val="0"/>
        </w:rPr>
        <w:t xml:space="preserve"> </w:t>
      </w:r>
      <w:r>
        <w:t xml:space="preserve"> </w:t>
      </w:r>
    </w:p>
    <w:p w14:paraId="276D49F3" w14:textId="77777777" w:rsidR="0029532A" w:rsidRDefault="00044151">
      <w:pPr>
        <w:spacing w:after="0" w:line="259" w:lineRule="auto"/>
        <w:ind w:left="0" w:firstLine="0"/>
      </w:pPr>
      <w:r>
        <w:t xml:space="preserve"> </w:t>
      </w:r>
    </w:p>
    <w:p w14:paraId="26BABD21" w14:textId="77777777" w:rsidR="0029532A" w:rsidRDefault="00044151">
      <w:pPr>
        <w:ind w:left="-5"/>
      </w:pPr>
      <w:r>
        <w:t xml:space="preserve">Draw </w:t>
      </w:r>
      <w:r>
        <w:rPr>
          <w:u w:val="single" w:color="000000"/>
        </w:rPr>
        <w:t>and label</w:t>
      </w:r>
      <w:r>
        <w:t xml:space="preserve"> the major magnetosphere and ionosphere current systems on the following figures. Use the standard symbo</w:t>
      </w:r>
      <w:r>
        <w:t>ls (</w:t>
      </w:r>
      <w:r>
        <w:rPr>
          <w:rFonts w:ascii="Wingdings 2" w:eastAsia="Wingdings 2" w:hAnsi="Wingdings 2" w:cs="Wingdings 2"/>
        </w:rPr>
        <w:t>V</w:t>
      </w:r>
      <w:r>
        <w:t>,</w:t>
      </w:r>
      <w:r>
        <w:rPr>
          <w:rFonts w:ascii="Wingdings 2" w:eastAsia="Wingdings 2" w:hAnsi="Wingdings 2" w:cs="Wingdings 2"/>
        </w:rPr>
        <w:t></w:t>
      </w:r>
      <w:r>
        <w:t xml:space="preserve">) for currents into and out of the page and arrows for those in the plane of the page. </w:t>
      </w:r>
    </w:p>
    <w:p w14:paraId="64F66A43" w14:textId="77777777" w:rsidR="0029532A" w:rsidRDefault="00044151">
      <w:pPr>
        <w:spacing w:after="0" w:line="259" w:lineRule="auto"/>
        <w:ind w:left="0" w:firstLine="0"/>
      </w:pPr>
      <w:r>
        <w:t xml:space="preserve"> </w:t>
      </w:r>
    </w:p>
    <w:tbl>
      <w:tblPr>
        <w:tblStyle w:val="TableGrid"/>
        <w:tblW w:w="9624" w:type="dxa"/>
        <w:tblInd w:w="-106" w:type="dxa"/>
        <w:tblCellMar>
          <w:top w:w="65" w:type="dxa"/>
          <w:left w:w="109" w:type="dxa"/>
          <w:bottom w:w="77" w:type="dxa"/>
          <w:right w:w="10" w:type="dxa"/>
        </w:tblCellMar>
        <w:tblLook w:val="04A0" w:firstRow="1" w:lastRow="0" w:firstColumn="1" w:lastColumn="0" w:noHBand="0" w:noVBand="1"/>
      </w:tblPr>
      <w:tblGrid>
        <w:gridCol w:w="4605"/>
        <w:gridCol w:w="5019"/>
      </w:tblGrid>
      <w:tr w:rsidR="0029532A" w14:paraId="43F6F727" w14:textId="77777777">
        <w:trPr>
          <w:trHeight w:val="4603"/>
        </w:trPr>
        <w:tc>
          <w:tcPr>
            <w:tcW w:w="4608" w:type="dxa"/>
            <w:tcBorders>
              <w:top w:val="single" w:sz="4" w:space="0" w:color="000000"/>
              <w:left w:val="single" w:sz="4" w:space="0" w:color="000000"/>
              <w:bottom w:val="single" w:sz="4" w:space="0" w:color="000000"/>
              <w:right w:val="single" w:sz="4" w:space="0" w:color="000000"/>
            </w:tcBorders>
            <w:vAlign w:val="bottom"/>
          </w:tcPr>
          <w:p w14:paraId="5C576CEC" w14:textId="77777777" w:rsidR="0029532A" w:rsidRDefault="00044151">
            <w:pPr>
              <w:spacing w:after="0" w:line="259" w:lineRule="auto"/>
              <w:ind w:left="0" w:right="146" w:firstLine="0"/>
              <w:jc w:val="right"/>
            </w:pPr>
            <w:r>
              <w:rPr>
                <w:noProof/>
              </w:rPr>
              <w:drawing>
                <wp:inline distT="0" distB="0" distL="0" distR="0" wp14:anchorId="25136538" wp14:editId="741ED4F4">
                  <wp:extent cx="2724912" cy="2508504"/>
                  <wp:effectExtent l="0" t="0" r="0" b="0"/>
                  <wp:docPr id="5203" name="Picture 5203"/>
                  <wp:cNvGraphicFramePr/>
                  <a:graphic xmlns:a="http://schemas.openxmlformats.org/drawingml/2006/main">
                    <a:graphicData uri="http://schemas.openxmlformats.org/drawingml/2006/picture">
                      <pic:pic xmlns:pic="http://schemas.openxmlformats.org/drawingml/2006/picture">
                        <pic:nvPicPr>
                          <pic:cNvPr id="5203" name="Picture 5203"/>
                          <pic:cNvPicPr/>
                        </pic:nvPicPr>
                        <pic:blipFill>
                          <a:blip r:embed="rId7"/>
                          <a:stretch>
                            <a:fillRect/>
                          </a:stretch>
                        </pic:blipFill>
                        <pic:spPr>
                          <a:xfrm>
                            <a:off x="0" y="0"/>
                            <a:ext cx="2724912" cy="2508504"/>
                          </a:xfrm>
                          <a:prstGeom prst="rect">
                            <a:avLst/>
                          </a:prstGeom>
                        </pic:spPr>
                      </pic:pic>
                    </a:graphicData>
                  </a:graphic>
                </wp:inline>
              </w:drawing>
            </w:r>
            <w:r>
              <w:t xml:space="preserve"> </w:t>
            </w:r>
          </w:p>
        </w:tc>
        <w:tc>
          <w:tcPr>
            <w:tcW w:w="5016" w:type="dxa"/>
            <w:tcBorders>
              <w:top w:val="single" w:sz="4" w:space="0" w:color="000000"/>
              <w:left w:val="single" w:sz="4" w:space="0" w:color="000000"/>
              <w:bottom w:val="single" w:sz="4" w:space="0" w:color="000000"/>
              <w:right w:val="single" w:sz="4" w:space="0" w:color="000000"/>
            </w:tcBorders>
          </w:tcPr>
          <w:p w14:paraId="20FA78BF" w14:textId="77777777" w:rsidR="0029532A" w:rsidRDefault="00044151">
            <w:pPr>
              <w:spacing w:after="0" w:line="259" w:lineRule="auto"/>
              <w:ind w:left="0" w:firstLine="0"/>
            </w:pPr>
            <w:r>
              <w:rPr>
                <w:noProof/>
              </w:rPr>
              <w:drawing>
                <wp:inline distT="0" distB="0" distL="0" distR="0" wp14:anchorId="5DDC9D02" wp14:editId="7380460B">
                  <wp:extent cx="3112008" cy="2834640"/>
                  <wp:effectExtent l="0" t="0" r="0" b="0"/>
                  <wp:docPr id="5204" name="Picture 5204"/>
                  <wp:cNvGraphicFramePr/>
                  <a:graphic xmlns:a="http://schemas.openxmlformats.org/drawingml/2006/main">
                    <a:graphicData uri="http://schemas.openxmlformats.org/drawingml/2006/picture">
                      <pic:pic xmlns:pic="http://schemas.openxmlformats.org/drawingml/2006/picture">
                        <pic:nvPicPr>
                          <pic:cNvPr id="5204" name="Picture 5204"/>
                          <pic:cNvPicPr/>
                        </pic:nvPicPr>
                        <pic:blipFill>
                          <a:blip r:embed="rId8"/>
                          <a:stretch>
                            <a:fillRect/>
                          </a:stretch>
                        </pic:blipFill>
                        <pic:spPr>
                          <a:xfrm>
                            <a:off x="0" y="0"/>
                            <a:ext cx="3112008" cy="2834640"/>
                          </a:xfrm>
                          <a:prstGeom prst="rect">
                            <a:avLst/>
                          </a:prstGeom>
                        </pic:spPr>
                      </pic:pic>
                    </a:graphicData>
                  </a:graphic>
                </wp:inline>
              </w:drawing>
            </w:r>
          </w:p>
        </w:tc>
      </w:tr>
    </w:tbl>
    <w:p w14:paraId="74745CBF" w14:textId="77777777" w:rsidR="0029532A" w:rsidRDefault="00044151">
      <w:pPr>
        <w:spacing w:after="0" w:line="259" w:lineRule="auto"/>
        <w:ind w:left="0" w:firstLine="0"/>
      </w:pPr>
      <w:r>
        <w:t xml:space="preserve"> </w:t>
      </w:r>
    </w:p>
    <w:p w14:paraId="2F16F377" w14:textId="77777777" w:rsidR="0029532A" w:rsidRDefault="00044151">
      <w:pPr>
        <w:spacing w:after="0" w:line="259" w:lineRule="auto"/>
        <w:ind w:left="0" w:firstLine="0"/>
      </w:pPr>
      <w:r>
        <w:lastRenderedPageBreak/>
        <w:t xml:space="preserve"> </w:t>
      </w:r>
    </w:p>
    <w:p w14:paraId="1E86DB3F" w14:textId="77777777" w:rsidR="0029532A" w:rsidRDefault="00044151">
      <w:pPr>
        <w:pStyle w:val="Heading2"/>
        <w:tabs>
          <w:tab w:val="center" w:pos="4320"/>
          <w:tab w:val="center" w:pos="5040"/>
          <w:tab w:val="center" w:pos="5760"/>
          <w:tab w:val="center" w:pos="6480"/>
          <w:tab w:val="center" w:pos="7743"/>
        </w:tabs>
        <w:ind w:left="-15" w:firstLine="0"/>
      </w:pPr>
      <w:r>
        <w:t xml:space="preserve">8) Inner magnetosphere particle drifts </w:t>
      </w:r>
      <w:r>
        <w:tab/>
        <w:t xml:space="preserve"> </w:t>
      </w:r>
      <w:r>
        <w:tab/>
        <w:t xml:space="preserve"> </w:t>
      </w:r>
      <w:r>
        <w:tab/>
        <w:t xml:space="preserve"> </w:t>
      </w:r>
      <w:r>
        <w:tab/>
        <w:t xml:space="preserve"> </w:t>
      </w:r>
      <w:r>
        <w:tab/>
        <w:t>(25 points)</w:t>
      </w:r>
      <w:r>
        <w:rPr>
          <w:b w:val="0"/>
        </w:rPr>
        <w:t xml:space="preserve"> </w:t>
      </w:r>
      <w:r>
        <w:t xml:space="preserve"> </w:t>
      </w:r>
    </w:p>
    <w:p w14:paraId="3695D083" w14:textId="77777777" w:rsidR="0029532A" w:rsidRDefault="00044151">
      <w:pPr>
        <w:spacing w:after="0" w:line="259" w:lineRule="auto"/>
        <w:ind w:left="0" w:firstLine="0"/>
      </w:pPr>
      <w:r>
        <w:t xml:space="preserve"> </w:t>
      </w:r>
    </w:p>
    <w:p w14:paraId="2C6CF627" w14:textId="77777777" w:rsidR="0029532A" w:rsidRDefault="00044151">
      <w:pPr>
        <w:ind w:left="-5"/>
      </w:pPr>
      <w:r>
        <w:rPr>
          <w:noProof/>
        </w:rPr>
        <w:drawing>
          <wp:anchor distT="0" distB="0" distL="114300" distR="114300" simplePos="0" relativeHeight="251660288" behindDoc="0" locked="0" layoutInCell="1" allowOverlap="0" wp14:anchorId="1B0BF88D" wp14:editId="354B0A12">
            <wp:simplePos x="0" y="0"/>
            <wp:positionH relativeFrom="column">
              <wp:posOffset>3888361</wp:posOffset>
            </wp:positionH>
            <wp:positionV relativeFrom="paragraph">
              <wp:posOffset>4300</wp:posOffset>
            </wp:positionV>
            <wp:extent cx="2117725" cy="2275205"/>
            <wp:effectExtent l="0" t="0" r="0" b="0"/>
            <wp:wrapSquare wrapText="bothSides"/>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9"/>
                    <a:stretch>
                      <a:fillRect/>
                    </a:stretch>
                  </pic:blipFill>
                  <pic:spPr>
                    <a:xfrm>
                      <a:off x="0" y="0"/>
                      <a:ext cx="2117725" cy="2275205"/>
                    </a:xfrm>
                    <a:prstGeom prst="rect">
                      <a:avLst/>
                    </a:prstGeom>
                  </pic:spPr>
                </pic:pic>
              </a:graphicData>
            </a:graphic>
          </wp:anchor>
        </w:drawing>
      </w:r>
      <w:r>
        <w:t xml:space="preserve">The drift path of a charged particle in the inner magnetosphere is dictated by the vector sum of the drift velocities caused by (1) gradient/curvature drift and </w:t>
      </w:r>
      <w:proofErr w:type="spellStart"/>
      <w:r>
        <w:t>ExB</w:t>
      </w:r>
      <w:proofErr w:type="spellEnd"/>
      <w:r>
        <w:t xml:space="preserve"> drift due to both the (2) convection and (3) </w:t>
      </w:r>
      <w:proofErr w:type="spellStart"/>
      <w:r>
        <w:t>corotation</w:t>
      </w:r>
      <w:proofErr w:type="spellEnd"/>
      <w:r>
        <w:t xml:space="preserve"> electric fields.  </w:t>
      </w:r>
    </w:p>
    <w:p w14:paraId="6B2BF15C" w14:textId="77777777" w:rsidR="0029532A" w:rsidRDefault="00044151">
      <w:pPr>
        <w:spacing w:after="5" w:line="259" w:lineRule="auto"/>
        <w:ind w:left="0" w:firstLine="0"/>
      </w:pPr>
      <w:r>
        <w:t xml:space="preserve"> </w:t>
      </w:r>
    </w:p>
    <w:p w14:paraId="0FD7434C" w14:textId="212731DF" w:rsidR="0029532A" w:rsidRDefault="00044151">
      <w:pPr>
        <w:ind w:left="-5"/>
      </w:pPr>
      <w:r>
        <w:t xml:space="preserve">Answer the following questions for a particle with </w:t>
      </w:r>
      <w:r>
        <w:rPr>
          <w:rFonts w:ascii="Cambria Math" w:eastAsia="Cambria Math" w:hAnsi="Cambria Math" w:cs="Cambria Math"/>
        </w:rPr>
        <w:t>𝛼</w:t>
      </w:r>
      <w:r w:rsidR="00C7683D">
        <w:rPr>
          <w:rFonts w:ascii="Cambria Math" w:eastAsia="Cambria Math" w:hAnsi="Cambria Math" w:cs="Cambria Math"/>
          <w:vertAlign w:val="subscript"/>
        </w:rPr>
        <w:t>eq</w:t>
      </w:r>
      <w:r>
        <w:rPr>
          <w:rFonts w:ascii="Cambria Math" w:eastAsia="Cambria Math" w:hAnsi="Cambria Math" w:cs="Cambria Math"/>
          <w:vertAlign w:val="subscript"/>
        </w:rPr>
        <w:t xml:space="preserve"> </w:t>
      </w:r>
      <w:r>
        <w:rPr>
          <w:rFonts w:ascii="Cambria Math" w:eastAsia="Cambria Math" w:hAnsi="Cambria Math" w:cs="Cambria Math"/>
        </w:rPr>
        <w:t>= 90°</w:t>
      </w:r>
      <w:r>
        <w:t xml:space="preserve"> in the magnetic equator and the midnight local time meridian (purple line in the figure). Assume that the convection electric field is as shown in the figure and that the Earth’s magnetic field </w:t>
      </w:r>
      <w:r>
        <w:t xml:space="preserve">is a dipole. </w:t>
      </w:r>
    </w:p>
    <w:p w14:paraId="503D6B3D" w14:textId="77777777" w:rsidR="0029532A" w:rsidRDefault="00044151">
      <w:pPr>
        <w:spacing w:after="0" w:line="259" w:lineRule="auto"/>
        <w:ind w:left="0" w:firstLine="0"/>
      </w:pPr>
      <w:r>
        <w:t xml:space="preserve"> </w:t>
      </w:r>
    </w:p>
    <w:p w14:paraId="5F47D894" w14:textId="77777777" w:rsidR="0029532A" w:rsidRDefault="00044151">
      <w:pPr>
        <w:spacing w:after="0" w:line="259" w:lineRule="auto"/>
        <w:ind w:left="0" w:firstLine="0"/>
      </w:pPr>
      <w:r>
        <w:t xml:space="preserve"> </w:t>
      </w:r>
    </w:p>
    <w:p w14:paraId="2C2FAA54" w14:textId="77777777" w:rsidR="0029532A" w:rsidRDefault="00044151">
      <w:pPr>
        <w:tabs>
          <w:tab w:val="center" w:pos="4703"/>
          <w:tab w:val="right" w:pos="9406"/>
        </w:tabs>
        <w:spacing w:after="0" w:line="259" w:lineRule="auto"/>
        <w:ind w:left="0" w:firstLine="0"/>
      </w:pPr>
      <w:r>
        <w:rPr>
          <w:rFonts w:ascii="Calibri" w:eastAsia="Calibri" w:hAnsi="Calibri" w:cs="Calibri"/>
        </w:rPr>
        <w:t xml:space="preserve">W. D. Cramer/H. </w:t>
      </w:r>
      <w:proofErr w:type="spellStart"/>
      <w:r>
        <w:rPr>
          <w:rFonts w:ascii="Calibri" w:eastAsia="Calibri" w:hAnsi="Calibri" w:cs="Calibri"/>
        </w:rPr>
        <w:t>Kucharek</w:t>
      </w:r>
      <w:proofErr w:type="spellEnd"/>
      <w:r>
        <w:rPr>
          <w:rFonts w:ascii="Calibri" w:eastAsia="Calibri" w:hAnsi="Calibri" w:cs="Calibri"/>
        </w:rPr>
        <w:t xml:space="preserve"> </w:t>
      </w:r>
      <w:r>
        <w:rPr>
          <w:rFonts w:ascii="Calibri" w:eastAsia="Calibri" w:hAnsi="Calibri" w:cs="Calibri"/>
        </w:rPr>
        <w:tab/>
        <w:t xml:space="preserve">Final Exam </w:t>
      </w:r>
      <w:r>
        <w:rPr>
          <w:rFonts w:ascii="Calibri" w:eastAsia="Calibri" w:hAnsi="Calibri" w:cs="Calibri"/>
        </w:rPr>
        <w:tab/>
        <w:t xml:space="preserve">Spring 2020 </w:t>
      </w:r>
    </w:p>
    <w:p w14:paraId="3BA610A3" w14:textId="77777777" w:rsidR="0029532A" w:rsidRDefault="00044151">
      <w:pPr>
        <w:spacing w:after="0" w:line="259" w:lineRule="auto"/>
        <w:ind w:left="0" w:firstLine="0"/>
      </w:pPr>
      <w:r>
        <w:t xml:space="preserve"> </w:t>
      </w:r>
    </w:p>
    <w:p w14:paraId="6CD918ED" w14:textId="77777777" w:rsidR="0029532A" w:rsidRDefault="00044151">
      <w:pPr>
        <w:spacing w:after="0" w:line="259" w:lineRule="auto"/>
        <w:ind w:left="0" w:firstLine="0"/>
      </w:pPr>
      <w:r>
        <w:t xml:space="preserve"> </w:t>
      </w:r>
    </w:p>
    <w:p w14:paraId="5F9E2286" w14:textId="77777777" w:rsidR="0029532A" w:rsidRDefault="00044151">
      <w:pPr>
        <w:numPr>
          <w:ilvl w:val="0"/>
          <w:numId w:val="5"/>
        </w:numPr>
        <w:ind w:hanging="360"/>
      </w:pPr>
      <w:r>
        <w:t xml:space="preserve">Draw the direction of the drift velocity vectors associated with (1)-(3) listed above at the "+" sign on the figure (at L=10). </w:t>
      </w:r>
    </w:p>
    <w:p w14:paraId="509F5435" w14:textId="77777777" w:rsidR="0029532A" w:rsidRDefault="00044151">
      <w:pPr>
        <w:spacing w:after="0" w:line="259" w:lineRule="auto"/>
        <w:ind w:left="0" w:firstLine="0"/>
      </w:pPr>
      <w:r>
        <w:t xml:space="preserve"> </w:t>
      </w:r>
    </w:p>
    <w:p w14:paraId="0B6E53D1" w14:textId="77777777" w:rsidR="0029532A" w:rsidRDefault="00044151">
      <w:pPr>
        <w:numPr>
          <w:ilvl w:val="0"/>
          <w:numId w:val="5"/>
        </w:numPr>
        <w:ind w:hanging="360"/>
      </w:pPr>
      <w:r>
        <w:t>Calculat</w:t>
      </w:r>
      <w:r>
        <w:t xml:space="preserve">e the particle energy required as a function of L-shell, W(L), for the net velocity of the particle to be pointed directly earthward. (Hint: the contribution of one of (1)-(3) can be ignored) </w:t>
      </w:r>
    </w:p>
    <w:p w14:paraId="2292353F" w14:textId="5016A85D" w:rsidR="0029532A" w:rsidRDefault="00044151">
      <w:pPr>
        <w:spacing w:after="0" w:line="259" w:lineRule="auto"/>
        <w:ind w:left="0" w:firstLine="0"/>
      </w:pPr>
      <w:r>
        <w:t xml:space="preserve"> </w:t>
      </w:r>
    </w:p>
    <w:p w14:paraId="1045E1F6" w14:textId="63FA5C9A" w:rsidR="00A476DA" w:rsidRDefault="00A476DA">
      <w:pPr>
        <w:spacing w:after="0" w:line="259" w:lineRule="auto"/>
        <w:ind w:left="0" w:firstLine="0"/>
      </w:pPr>
    </w:p>
    <w:p w14:paraId="16BF6FAB" w14:textId="492B9FEE" w:rsidR="00A476DA" w:rsidRDefault="00A476DA">
      <w:pPr>
        <w:spacing w:after="0" w:line="259" w:lineRule="auto"/>
        <w:ind w:left="0" w:firstLine="0"/>
      </w:pPr>
    </w:p>
    <w:p w14:paraId="29A338C4" w14:textId="75C57FBB" w:rsidR="00A476DA" w:rsidRDefault="00A476DA">
      <w:pPr>
        <w:spacing w:after="0" w:line="259" w:lineRule="auto"/>
        <w:ind w:left="0" w:firstLine="0"/>
      </w:pPr>
    </w:p>
    <w:p w14:paraId="34C2228B" w14:textId="16B400D8" w:rsidR="00A476DA" w:rsidRDefault="00A476DA">
      <w:pPr>
        <w:spacing w:after="0" w:line="259" w:lineRule="auto"/>
        <w:ind w:left="0" w:firstLine="0"/>
      </w:pPr>
    </w:p>
    <w:p w14:paraId="129129DA" w14:textId="65FF3954" w:rsidR="00A476DA" w:rsidRDefault="00A476DA">
      <w:pPr>
        <w:spacing w:after="0" w:line="259" w:lineRule="auto"/>
        <w:ind w:left="0" w:firstLine="0"/>
      </w:pPr>
    </w:p>
    <w:p w14:paraId="0B474102" w14:textId="47959602" w:rsidR="00A476DA" w:rsidRDefault="00A476DA">
      <w:pPr>
        <w:spacing w:after="0" w:line="259" w:lineRule="auto"/>
        <w:ind w:left="0" w:firstLine="0"/>
      </w:pPr>
    </w:p>
    <w:p w14:paraId="50A8B1FA" w14:textId="72C0A932" w:rsidR="00A476DA" w:rsidRDefault="00A476DA">
      <w:pPr>
        <w:spacing w:after="0" w:line="259" w:lineRule="auto"/>
        <w:ind w:left="0" w:firstLine="0"/>
      </w:pPr>
    </w:p>
    <w:p w14:paraId="6427DA26" w14:textId="77777777" w:rsidR="00A476DA" w:rsidRDefault="00A476DA">
      <w:pPr>
        <w:spacing w:after="0" w:line="259" w:lineRule="auto"/>
        <w:ind w:left="0" w:firstLine="0"/>
      </w:pPr>
    </w:p>
    <w:p w14:paraId="5E116DD4" w14:textId="77777777" w:rsidR="0029532A" w:rsidRDefault="00044151">
      <w:pPr>
        <w:numPr>
          <w:ilvl w:val="0"/>
          <w:numId w:val="5"/>
        </w:numPr>
        <w:ind w:hanging="360"/>
      </w:pPr>
      <w:r>
        <w:t>Would it be possible for this particle to drift directly eart</w:t>
      </w:r>
      <w:r>
        <w:t xml:space="preserve">hward along the midnight meridian from L=15 to L=5 under purely adiabatic conditions? Explain. </w:t>
      </w:r>
    </w:p>
    <w:p w14:paraId="5DAF43D7" w14:textId="77777777" w:rsidR="0029532A" w:rsidRDefault="00044151">
      <w:pPr>
        <w:spacing w:after="0" w:line="259" w:lineRule="auto"/>
        <w:ind w:left="0" w:firstLine="0"/>
      </w:pPr>
      <w:r>
        <w:t xml:space="preserve"> </w:t>
      </w:r>
    </w:p>
    <w:p w14:paraId="27CA898A" w14:textId="77777777" w:rsidR="0029532A" w:rsidRDefault="00044151">
      <w:pPr>
        <w:spacing w:after="0" w:line="259" w:lineRule="auto"/>
        <w:ind w:left="0" w:firstLine="0"/>
      </w:pPr>
      <w:r>
        <w:t xml:space="preserve"> </w:t>
      </w:r>
    </w:p>
    <w:sectPr w:rsidR="0029532A">
      <w:headerReference w:type="even" r:id="rId10"/>
      <w:headerReference w:type="default" r:id="rId11"/>
      <w:headerReference w:type="first" r:id="rId12"/>
      <w:pgSz w:w="12240" w:h="15840"/>
      <w:pgMar w:top="1440" w:right="1420" w:bottom="1440" w:left="1414" w:header="70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5ED6D" w14:textId="77777777" w:rsidR="00044151" w:rsidRDefault="00044151">
      <w:pPr>
        <w:spacing w:after="0" w:line="240" w:lineRule="auto"/>
      </w:pPr>
      <w:r>
        <w:separator/>
      </w:r>
    </w:p>
  </w:endnote>
  <w:endnote w:type="continuationSeparator" w:id="0">
    <w:p w14:paraId="62B699E5" w14:textId="77777777" w:rsidR="00044151" w:rsidRDefault="00044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7C094" w14:textId="77777777" w:rsidR="00044151" w:rsidRDefault="00044151">
      <w:pPr>
        <w:spacing w:after="0" w:line="240" w:lineRule="auto"/>
      </w:pPr>
      <w:r>
        <w:separator/>
      </w:r>
    </w:p>
  </w:footnote>
  <w:footnote w:type="continuationSeparator" w:id="0">
    <w:p w14:paraId="459AB32C" w14:textId="77777777" w:rsidR="00044151" w:rsidRDefault="00044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17E8" w14:textId="77777777" w:rsidR="0029532A" w:rsidRDefault="00044151">
    <w:pPr>
      <w:spacing w:after="0" w:line="244" w:lineRule="auto"/>
      <w:ind w:left="0" w:right="6715" w:firstLine="0"/>
    </w:pPr>
    <w:r>
      <w:rPr>
        <w:rFonts w:ascii="Calibri" w:eastAsia="Calibri" w:hAnsi="Calibri" w:cs="Calibri"/>
      </w:rPr>
      <w:t xml:space="preserve">Physics 712/812 Instructors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6E77" w14:textId="77777777" w:rsidR="0029532A" w:rsidRDefault="00044151">
    <w:pPr>
      <w:spacing w:after="0" w:line="244" w:lineRule="auto"/>
      <w:ind w:left="0" w:right="6715" w:firstLine="0"/>
    </w:pPr>
    <w:r>
      <w:rPr>
        <w:rFonts w:ascii="Calibri" w:eastAsia="Calibri" w:hAnsi="Calibri" w:cs="Calibri"/>
      </w:rPr>
      <w:t xml:space="preserve">Physics 712/812 Instructors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8AB11" w14:textId="77777777" w:rsidR="0029532A" w:rsidRDefault="00044151">
    <w:pPr>
      <w:spacing w:after="0" w:line="244" w:lineRule="auto"/>
      <w:ind w:left="0" w:right="6715" w:firstLine="0"/>
    </w:pPr>
    <w:r>
      <w:rPr>
        <w:rFonts w:ascii="Calibri" w:eastAsia="Calibri" w:hAnsi="Calibri" w:cs="Calibri"/>
      </w:rPr>
      <w:t xml:space="preserve">Physics 712/812 Instructors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E792C"/>
    <w:multiLevelType w:val="hybridMultilevel"/>
    <w:tmpl w:val="DBD06FEE"/>
    <w:lvl w:ilvl="0" w:tplc="59B60DEC">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1C75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866C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441B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6888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EC31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C6E4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28B6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1C5C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0F2CA2"/>
    <w:multiLevelType w:val="hybridMultilevel"/>
    <w:tmpl w:val="EA1E12AE"/>
    <w:lvl w:ilvl="0" w:tplc="1E2017B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C014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D868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84C6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48C7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EC3E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B80C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140C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98EF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1D55D5"/>
    <w:multiLevelType w:val="hybridMultilevel"/>
    <w:tmpl w:val="14ECE29A"/>
    <w:lvl w:ilvl="0" w:tplc="B2445848">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F616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5CF6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6AE2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1E55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440D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1018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34F8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FAF5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7B6EAB"/>
    <w:multiLevelType w:val="hybridMultilevel"/>
    <w:tmpl w:val="E748723E"/>
    <w:lvl w:ilvl="0" w:tplc="3A6EEFD8">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38A5F6">
      <w:start w:val="1"/>
      <w:numFmt w:val="lowerLetter"/>
      <w:lvlText w:val="%2)"/>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AE2EC6">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FE296A">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743F66">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4239EA">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F2C116">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2844F4">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020210">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9A216D3"/>
    <w:multiLevelType w:val="hybridMultilevel"/>
    <w:tmpl w:val="A418C1FC"/>
    <w:lvl w:ilvl="0" w:tplc="58983AC6">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1840B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14CAE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4C738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620C8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50143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A4EF0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E0917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34587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32A"/>
    <w:rsid w:val="00044151"/>
    <w:rsid w:val="0029532A"/>
    <w:rsid w:val="00A476DA"/>
    <w:rsid w:val="00C7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D37B"/>
  <w15:docId w15:val="{89A63451-EA43-4FF8-A854-2C63B770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2"/>
      <w:jc w:val="center"/>
      <w:outlineLvl w:val="0"/>
    </w:pPr>
    <w:rPr>
      <w:rFonts w:ascii="Times New Roman" w:eastAsia="Times New Roman" w:hAnsi="Times New Roman" w:cs="Times New Roman"/>
      <w:b/>
      <w:color w:val="FF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FF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768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Final-Exam-712_812_complete-fin</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Final-Exam-712_812_complete-fin</dc:title>
  <dc:subject/>
  <dc:creator>Harald Kucharek</dc:creator>
  <cp:keywords/>
  <cp:lastModifiedBy>Wade, Alice C</cp:lastModifiedBy>
  <cp:revision>2</cp:revision>
  <dcterms:created xsi:type="dcterms:W3CDTF">2020-05-06T15:18:00Z</dcterms:created>
  <dcterms:modified xsi:type="dcterms:W3CDTF">2020-05-06T15:18:00Z</dcterms:modified>
</cp:coreProperties>
</file>