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10A8EE06"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TITLE</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77777777" w:rsidR="002515B9" w:rsidRPr="00961E21" w:rsidRDefault="002515B9" w:rsidP="002515B9">
      <w:pPr>
        <w:spacing w:after="0" w:line="480" w:lineRule="auto"/>
        <w:rPr>
          <w:rFonts w:ascii="Times New Roman" w:hAnsi="Times New Roman" w:cs="Times New Roman"/>
          <w:b/>
          <w:bCs/>
          <w:sz w:val="24"/>
          <w:szCs w:val="24"/>
        </w:rPr>
      </w:pPr>
    </w:p>
    <w:p w14:paraId="52EBD0D8" w14:textId="0AFAE0A3" w:rsidR="002515B9" w:rsidRPr="00961E21"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16DADE7B" w14:textId="1AA6BEEF" w:rsidR="002515B9" w:rsidRPr="00961E21" w:rsidRDefault="00A77691" w:rsidP="002515B9">
      <w:pPr>
        <w:spacing w:line="240" w:lineRule="auto"/>
        <w:rPr>
          <w:rFonts w:ascii="Times New Roman" w:eastAsiaTheme="minorEastAsia" w:hAnsi="Times New Roman" w:cs="Times New Roman"/>
          <w:sz w:val="24"/>
          <w:szCs w:val="24"/>
        </w:r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Jon Hakkila, Thesis Advisor                                                      </m:t>
            </m:r>
          </m:e>
        </m:bar>
      </m:oMath>
      <w:r w:rsidRPr="00961E21">
        <w:rPr>
          <w:rFonts w:ascii="Times New Roman" w:eastAsiaTheme="minorEastAsia" w:hAnsi="Times New Roman" w:cs="Times New Roman"/>
          <w:sz w:val="24"/>
          <w:szCs w:val="24"/>
        </w:rPr>
        <w:t xml:space="preserve">  </w:t>
      </w:r>
    </w:p>
    <w:p w14:paraId="1A2D5340" w14:textId="77777777" w:rsidR="00A77691" w:rsidRPr="00961E21" w:rsidRDefault="00A77691" w:rsidP="002515B9">
      <w:pPr>
        <w:spacing w:line="240" w:lineRule="auto"/>
        <w:rPr>
          <w:rFonts w:ascii="Times New Roman" w:hAnsi="Times New Roman" w:cs="Times New Roman"/>
          <w:sz w:val="24"/>
          <w:szCs w:val="24"/>
        </w:rPr>
      </w:pPr>
    </w:p>
    <w:p w14:paraId="626F7CED" w14:textId="4841AD6B"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Dr.Ayman Hajja                                                                                  </m:t>
              </m:r>
            </m:e>
          </m:bar>
        </m:oMath>
      </m:oMathPara>
    </w:p>
    <w:p w14:paraId="316E4601" w14:textId="77777777" w:rsidR="00A77691" w:rsidRPr="00961E21" w:rsidRDefault="00A77691" w:rsidP="00A77691">
      <w:pPr>
        <w:spacing w:line="240" w:lineRule="auto"/>
        <w:rPr>
          <w:rFonts w:ascii="Times New Roman" w:hAnsi="Times New Roman" w:cs="Times New Roman"/>
          <w:sz w:val="24"/>
          <w:szCs w:val="24"/>
        </w:rPr>
      </w:pPr>
    </w:p>
    <w:p w14:paraId="5A1DBA59" w14:textId="30304E89"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Amy Langville                                                                               </m:t>
              </m:r>
            </m:e>
          </m:bar>
        </m:oMath>
      </m:oMathPara>
    </w:p>
    <w:p w14:paraId="4CCEF811" w14:textId="77777777" w:rsidR="00A77691" w:rsidRPr="00961E21" w:rsidRDefault="00A77691" w:rsidP="00A77691">
      <w:pPr>
        <w:spacing w:line="240" w:lineRule="auto"/>
        <w:rPr>
          <w:rFonts w:ascii="Times New Roman" w:hAnsi="Times New Roman" w:cs="Times New Roman"/>
          <w:sz w:val="24"/>
          <w:szCs w:val="24"/>
        </w:rPr>
      </w:pPr>
    </w:p>
    <w:p w14:paraId="7F23AB4E" w14:textId="2573D4A8"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Michael Larsen                                                                              </m:t>
              </m:r>
            </m:e>
          </m:bar>
        </m:oMath>
      </m:oMathPara>
    </w:p>
    <w:p w14:paraId="5D3127D0" w14:textId="77777777" w:rsidR="00A77691" w:rsidRPr="00961E21" w:rsidRDefault="00A77691" w:rsidP="00A77691">
      <w:pPr>
        <w:spacing w:line="240" w:lineRule="auto"/>
        <w:rPr>
          <w:rFonts w:ascii="Times New Roman" w:hAnsi="Times New Roman" w:cs="Times New Roman"/>
          <w:sz w:val="24"/>
          <w:szCs w:val="24"/>
        </w:rPr>
      </w:pPr>
    </w:p>
    <w:p w14:paraId="746899F3" w14:textId="77777777" w:rsidR="00616AE2" w:rsidRDefault="00A77691" w:rsidP="007466F1">
      <w:pPr>
        <w:spacing w:line="240" w:lineRule="auto"/>
        <w:rPr>
          <w:rFonts w:ascii="Times New Roman" w:hAnsi="Times New Roman" w:cs="Times New Roman"/>
          <w:sz w:val="24"/>
          <w:szCs w:val="24"/>
        </w:rPr>
        <w:sectPr w:rsidR="00616AE2" w:rsidSect="00616AE2">
          <w:footerReference w:type="default" r:id="rId8"/>
          <w:pgSz w:w="12240" w:h="15840"/>
          <w:pgMar w:top="1440" w:right="1440" w:bottom="1440" w:left="2160" w:header="720" w:footer="720" w:gutter="0"/>
          <w:pgNumType w:start="1"/>
          <w:cols w:space="720"/>
          <w:titlePg/>
          <w:docGrid w:linePitch="360"/>
        </w:sect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Dr.Godfrey Gibbison, Interim Dean of the Graduate School  </m:t>
            </m:r>
          </m:e>
        </m:bar>
      </m:oMath>
      <w:r w:rsidRPr="00961E21">
        <w:rPr>
          <w:rFonts w:ascii="Times New Roman" w:hAnsi="Times New Roman" w:cs="Times New Roman"/>
          <w:sz w:val="24"/>
          <w:szCs w:val="24"/>
        </w:rPr>
        <w:t xml:space="preserve"> </w:t>
      </w:r>
    </w:p>
    <w:p w14:paraId="3D0991C8" w14:textId="1221B964" w:rsidR="00FB73B9" w:rsidRPr="00FB73B9" w:rsidRDefault="007466F1" w:rsidP="00FB73B9">
      <w:pPr>
        <w:pStyle w:val="ThesisHeading"/>
        <w:spacing w:line="480" w:lineRule="auto"/>
      </w:pPr>
      <w:bookmarkStart w:id="0" w:name="_Toc45799860"/>
      <w:r w:rsidRPr="00961E21">
        <w:lastRenderedPageBreak/>
        <w:t>ABSTRACT</w:t>
      </w:r>
      <w:bookmarkEnd w:id="0"/>
    </w:p>
    <w:p w14:paraId="54D192EC" w14:textId="72B8F7DB" w:rsidR="007466F1" w:rsidRPr="00961E21" w:rsidRDefault="007466F1" w:rsidP="00FB73B9">
      <w:pPr>
        <w:spacing w:line="480" w:lineRule="auto"/>
        <w:jc w:val="center"/>
        <w:rPr>
          <w:rFonts w:ascii="Times New Roman" w:hAnsi="Times New Roman" w:cs="Times New Roman"/>
          <w:sz w:val="24"/>
          <w:szCs w:val="24"/>
        </w:rPr>
      </w:pPr>
      <w:r w:rsidRPr="00961E21">
        <w:rPr>
          <w:rFonts w:ascii="Times New Roman" w:hAnsi="Times New Roman" w:cs="Times New Roman"/>
          <w:b/>
          <w:bCs/>
          <w:sz w:val="24"/>
          <w:szCs w:val="24"/>
        </w:rPr>
        <w:t>TITLE</w:t>
      </w:r>
    </w:p>
    <w:p w14:paraId="06FE51C3" w14:textId="77777777" w:rsidR="007466F1" w:rsidRPr="00961E21" w:rsidRDefault="007466F1" w:rsidP="00FB73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7F1ABDED" w:rsidR="00104D08" w:rsidRPr="00446FE6" w:rsidRDefault="007466F1" w:rsidP="00446FE6">
      <w:pPr>
        <w:spacing w:after="0" w:line="360" w:lineRule="auto"/>
        <w:rPr>
          <w:rFonts w:ascii="Times New Roman" w:hAnsi="Times New Roman" w:cs="Times New Roman"/>
          <w:sz w:val="24"/>
          <w:szCs w:val="24"/>
        </w:rPr>
      </w:pPr>
      <w:r w:rsidRPr="00446FE6">
        <w:rPr>
          <w:rFonts w:ascii="Times New Roman" w:hAnsi="Times New Roman" w:cs="Times New Roman"/>
          <w:sz w:val="24"/>
          <w:szCs w:val="24"/>
        </w:rPr>
        <w:t xml:space="preserve">We present a new method for categorizing Gamma-Ray Burst (GRB’s) </w:t>
      </w:r>
      <w:r w:rsidR="004B1A63" w:rsidRPr="00446FE6">
        <w:rPr>
          <w:rFonts w:ascii="Times New Roman" w:hAnsi="Times New Roman" w:cs="Times New Roman"/>
          <w:sz w:val="24"/>
          <w:szCs w:val="24"/>
        </w:rPr>
        <w:t xml:space="preserve">emission episodes </w:t>
      </w:r>
      <w:r w:rsidRPr="00446FE6">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446FE6">
        <w:rPr>
          <w:rFonts w:ascii="Times New Roman" w:hAnsi="Times New Roman" w:cs="Times New Roman"/>
          <w:sz w:val="24"/>
          <w:szCs w:val="24"/>
        </w:rPr>
        <w:t xml:space="preserve">We compare normalized time-series data from </w:t>
      </w:r>
      <w:r w:rsidRPr="00446FE6">
        <w:rPr>
          <w:rFonts w:ascii="Times New Roman" w:hAnsi="Times New Roman" w:cs="Times New Roman"/>
          <w:sz w:val="24"/>
          <w:szCs w:val="24"/>
        </w:rPr>
        <w:t>any two respective GRBs’ 64ms light curves</w:t>
      </w:r>
      <w:r w:rsidR="004B1A63" w:rsidRPr="00446FE6">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446FE6">
        <w:rPr>
          <w:rFonts w:ascii="Times New Roman" w:hAnsi="Times New Roman" w:cs="Times New Roman"/>
          <w:sz w:val="24"/>
          <w:szCs w:val="24"/>
        </w:rPr>
        <w:t xml:space="preserve"> With </w:t>
      </w:r>
      <w:r w:rsidR="009B3D35" w:rsidRPr="00446FE6">
        <w:rPr>
          <w:rFonts w:ascii="Times New Roman" w:hAnsi="Times New Roman" w:cs="Times New Roman"/>
          <w:sz w:val="24"/>
          <w:szCs w:val="24"/>
        </w:rPr>
        <w:t xml:space="preserve">the new application of this data mining </w:t>
      </w:r>
      <w:r w:rsidRPr="00446FE6">
        <w:rPr>
          <w:rFonts w:ascii="Times New Roman" w:hAnsi="Times New Roman" w:cs="Times New Roman"/>
          <w:sz w:val="24"/>
          <w:szCs w:val="24"/>
        </w:rPr>
        <w:t>tool, we begin to see similar GRB light</w:t>
      </w:r>
      <w:r w:rsidR="00D30107" w:rsidRPr="00446FE6">
        <w:rPr>
          <w:rFonts w:ascii="Times New Roman" w:hAnsi="Times New Roman" w:cs="Times New Roman"/>
          <w:sz w:val="24"/>
          <w:szCs w:val="24"/>
        </w:rPr>
        <w:t xml:space="preserve"> </w:t>
      </w:r>
      <w:r w:rsidRPr="00446FE6">
        <w:rPr>
          <w:rFonts w:ascii="Times New Roman" w:hAnsi="Times New Roman" w:cs="Times New Roman"/>
          <w:sz w:val="24"/>
          <w:szCs w:val="24"/>
        </w:rPr>
        <w:t xml:space="preserve">curves cluster together by </w:t>
      </w:r>
      <w:r w:rsidR="009B3D35" w:rsidRPr="00446FE6">
        <w:rPr>
          <w:rFonts w:ascii="Times New Roman" w:hAnsi="Times New Roman" w:cs="Times New Roman"/>
          <w:sz w:val="24"/>
          <w:szCs w:val="24"/>
        </w:rPr>
        <w:t xml:space="preserve">emission </w:t>
      </w:r>
      <w:r w:rsidRPr="00446FE6">
        <w:rPr>
          <w:rFonts w:ascii="Times New Roman" w:hAnsi="Times New Roman" w:cs="Times New Roman"/>
          <w:sz w:val="24"/>
          <w:szCs w:val="24"/>
        </w:rPr>
        <w:t>properties</w:t>
      </w:r>
      <w:r w:rsidR="004B1A63" w:rsidRPr="00446FE6">
        <w:rPr>
          <w:rFonts w:ascii="Times New Roman" w:hAnsi="Times New Roman" w:cs="Times New Roman"/>
          <w:sz w:val="24"/>
          <w:szCs w:val="24"/>
        </w:rPr>
        <w:t xml:space="preserve"> that exist independent of their amplitude and time scales</w:t>
      </w:r>
      <w:r w:rsidR="00436428" w:rsidRPr="00446FE6">
        <w:rPr>
          <w:rFonts w:ascii="Times New Roman" w:hAnsi="Times New Roman" w:cs="Times New Roman"/>
          <w:sz w:val="24"/>
          <w:szCs w:val="24"/>
        </w:rPr>
        <w:t>, leading to a unique understanding of GRB physics.</w:t>
      </w:r>
      <w:r w:rsidR="00104D08" w:rsidRPr="00446FE6">
        <w:rPr>
          <w:rFonts w:ascii="Times New Roman" w:hAnsi="Times New Roman" w:cs="Times New Roman"/>
          <w:sz w:val="24"/>
          <w:szCs w:val="24"/>
        </w:rPr>
        <w:br w:type="page"/>
      </w:r>
    </w:p>
    <w:p w14:paraId="4677DA64" w14:textId="77777777" w:rsidR="00616AE2" w:rsidRDefault="00616AE2" w:rsidP="00104D08">
      <w:pPr>
        <w:jc w:val="center"/>
        <w:rPr>
          <w:rFonts w:ascii="Times New Roman" w:hAnsi="Times New Roman" w:cs="Times New Roman"/>
          <w:b/>
          <w:bCs/>
          <w:sz w:val="24"/>
          <w:szCs w:val="24"/>
        </w:rPr>
      </w:pPr>
    </w:p>
    <w:p w14:paraId="0B791160" w14:textId="77777777" w:rsidR="00616AE2" w:rsidRDefault="00616AE2">
      <w:pPr>
        <w:rPr>
          <w:rFonts w:ascii="Times New Roman" w:hAnsi="Times New Roman" w:cs="Times New Roman"/>
          <w:b/>
          <w:bCs/>
          <w:sz w:val="24"/>
          <w:szCs w:val="24"/>
        </w:rPr>
      </w:pPr>
      <w:r>
        <w:rPr>
          <w:rFonts w:ascii="Times New Roman" w:hAnsi="Times New Roman" w:cs="Times New Roman"/>
          <w:b/>
          <w:bCs/>
          <w:sz w:val="24"/>
          <w:szCs w:val="24"/>
        </w:rPr>
        <w:br w:type="page"/>
      </w:r>
    </w:p>
    <w:p w14:paraId="2079587B" w14:textId="7F0204A4" w:rsidR="00A86EE4" w:rsidRPr="00961E21" w:rsidRDefault="00A86EE4" w:rsidP="00FB73B9">
      <w:pPr>
        <w:pStyle w:val="ThesisHeading"/>
        <w:spacing w:line="480" w:lineRule="auto"/>
      </w:pPr>
      <w:bookmarkStart w:id="1" w:name="_Toc45799861"/>
      <w:r w:rsidRPr="00961E21">
        <w:lastRenderedPageBreak/>
        <w:t>ACKNOWLEDGEMENTS</w:t>
      </w:r>
      <w:bookmarkEnd w:id="1"/>
    </w:p>
    <w:p w14:paraId="1E4A7EC2" w14:textId="02062467" w:rsidR="00A86EE4" w:rsidRPr="00961E21" w:rsidRDefault="000C683B" w:rsidP="00FB73B9">
      <w:pPr>
        <w:spacing w:line="480" w:lineRule="auto"/>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FB73B9">
      <w:pPr>
        <w:spacing w:line="480" w:lineRule="auto"/>
        <w:rPr>
          <w:rFonts w:ascii="Times New Roman" w:hAnsi="Times New Roman" w:cs="Times New Roman"/>
          <w:b/>
          <w:bCs/>
          <w:sz w:val="24"/>
          <w:szCs w:val="24"/>
        </w:rPr>
      </w:pPr>
      <w:r w:rsidRPr="00961E21">
        <w:rPr>
          <w:rFonts w:ascii="Times New Roman" w:hAnsi="Times New Roman" w:cs="Times New Roman"/>
          <w:b/>
          <w:bCs/>
          <w:sz w:val="24"/>
          <w:szCs w:val="24"/>
        </w:rPr>
        <w:br w:type="page"/>
      </w:r>
    </w:p>
    <w:bookmarkStart w:id="2" w:name="_Toc45799862" w:displacedByCustomXml="next"/>
    <w:sdt>
      <w:sdtPr>
        <w:id w:val="-730916551"/>
        <w:docPartObj>
          <w:docPartGallery w:val="Table of Contents"/>
          <w:docPartUnique/>
        </w:docPartObj>
      </w:sdtPr>
      <w:sdtEndPr>
        <w:rPr>
          <w:rFonts w:eastAsiaTheme="minorHAnsi"/>
          <w:noProof/>
        </w:rPr>
      </w:sdtEndPr>
      <w:sdtContent>
        <w:p w14:paraId="61A08EA1" w14:textId="6EC7A152" w:rsidR="008F04E0" w:rsidRPr="00961E21" w:rsidRDefault="00964BE8" w:rsidP="00FB73B9">
          <w:pPr>
            <w:pStyle w:val="ThesisHeading"/>
          </w:pPr>
          <w:r w:rsidRPr="00961E21">
            <w:t>CONTENTS</w:t>
          </w:r>
          <w:bookmarkEnd w:id="2"/>
        </w:p>
        <w:p w14:paraId="7B84BED2" w14:textId="77777777" w:rsidR="00964BE8" w:rsidRPr="00961E21" w:rsidRDefault="00964BE8" w:rsidP="00964BE8">
          <w:pPr>
            <w:rPr>
              <w:rFonts w:ascii="Times New Roman" w:hAnsi="Times New Roman" w:cs="Times New Roman"/>
              <w:sz w:val="24"/>
              <w:szCs w:val="24"/>
            </w:rPr>
          </w:pPr>
        </w:p>
        <w:p w14:paraId="2BC1A3F8" w14:textId="3ACAEB94" w:rsidR="005011F4" w:rsidRDefault="008F04E0">
          <w:pPr>
            <w:pStyle w:val="TOC1"/>
            <w:tabs>
              <w:tab w:val="right" w:leader="dot" w:pos="8630"/>
            </w:tabs>
            <w:rPr>
              <w:rFonts w:eastAsiaTheme="minorEastAsia"/>
              <w:noProof/>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799860" w:history="1">
            <w:r w:rsidR="005011F4" w:rsidRPr="00474EC0">
              <w:rPr>
                <w:rStyle w:val="Hyperlink"/>
                <w:noProof/>
              </w:rPr>
              <w:t>ABSTRACT</w:t>
            </w:r>
            <w:r w:rsidR="005011F4">
              <w:rPr>
                <w:noProof/>
                <w:webHidden/>
              </w:rPr>
              <w:tab/>
            </w:r>
            <w:r w:rsidR="005011F4">
              <w:rPr>
                <w:noProof/>
                <w:webHidden/>
              </w:rPr>
              <w:fldChar w:fldCharType="begin"/>
            </w:r>
            <w:r w:rsidR="005011F4">
              <w:rPr>
                <w:noProof/>
                <w:webHidden/>
              </w:rPr>
              <w:instrText xml:space="preserve"> PAGEREF _Toc45799860 \h </w:instrText>
            </w:r>
            <w:r w:rsidR="005011F4">
              <w:rPr>
                <w:noProof/>
                <w:webHidden/>
              </w:rPr>
            </w:r>
            <w:r w:rsidR="005011F4">
              <w:rPr>
                <w:noProof/>
                <w:webHidden/>
              </w:rPr>
              <w:fldChar w:fldCharType="separate"/>
            </w:r>
            <w:r w:rsidR="005011F4">
              <w:rPr>
                <w:noProof/>
                <w:webHidden/>
              </w:rPr>
              <w:t>i</w:t>
            </w:r>
            <w:r w:rsidR="005011F4">
              <w:rPr>
                <w:noProof/>
                <w:webHidden/>
              </w:rPr>
              <w:fldChar w:fldCharType="end"/>
            </w:r>
          </w:hyperlink>
        </w:p>
        <w:p w14:paraId="3EBC3BFB" w14:textId="6700BD27" w:rsidR="005011F4" w:rsidRDefault="005011F4">
          <w:pPr>
            <w:pStyle w:val="TOC1"/>
            <w:tabs>
              <w:tab w:val="right" w:leader="dot" w:pos="8630"/>
            </w:tabs>
            <w:rPr>
              <w:rFonts w:eastAsiaTheme="minorEastAsia"/>
              <w:noProof/>
            </w:rPr>
          </w:pPr>
          <w:hyperlink w:anchor="_Toc45799861" w:history="1">
            <w:r w:rsidRPr="00474EC0">
              <w:rPr>
                <w:rStyle w:val="Hyperlink"/>
                <w:noProof/>
              </w:rPr>
              <w:t>ACKNOWLEDGEMENTS</w:t>
            </w:r>
            <w:r>
              <w:rPr>
                <w:noProof/>
                <w:webHidden/>
              </w:rPr>
              <w:tab/>
            </w:r>
            <w:r>
              <w:rPr>
                <w:noProof/>
                <w:webHidden/>
              </w:rPr>
              <w:fldChar w:fldCharType="begin"/>
            </w:r>
            <w:r>
              <w:rPr>
                <w:noProof/>
                <w:webHidden/>
              </w:rPr>
              <w:instrText xml:space="preserve"> PAGEREF _Toc45799861 \h </w:instrText>
            </w:r>
            <w:r>
              <w:rPr>
                <w:noProof/>
                <w:webHidden/>
              </w:rPr>
            </w:r>
            <w:r>
              <w:rPr>
                <w:noProof/>
                <w:webHidden/>
              </w:rPr>
              <w:fldChar w:fldCharType="separate"/>
            </w:r>
            <w:r>
              <w:rPr>
                <w:noProof/>
                <w:webHidden/>
              </w:rPr>
              <w:t>iii</w:t>
            </w:r>
            <w:r>
              <w:rPr>
                <w:noProof/>
                <w:webHidden/>
              </w:rPr>
              <w:fldChar w:fldCharType="end"/>
            </w:r>
          </w:hyperlink>
        </w:p>
        <w:p w14:paraId="5655F2AF" w14:textId="1316FD23" w:rsidR="005011F4" w:rsidRDefault="005011F4">
          <w:pPr>
            <w:pStyle w:val="TOC1"/>
            <w:tabs>
              <w:tab w:val="right" w:leader="dot" w:pos="8630"/>
            </w:tabs>
            <w:rPr>
              <w:rFonts w:eastAsiaTheme="minorEastAsia"/>
              <w:noProof/>
            </w:rPr>
          </w:pPr>
          <w:hyperlink w:anchor="_Toc45799862" w:history="1">
            <w:r w:rsidRPr="00474EC0">
              <w:rPr>
                <w:rStyle w:val="Hyperlink"/>
                <w:noProof/>
              </w:rPr>
              <w:t>CONTENTS</w:t>
            </w:r>
            <w:r>
              <w:rPr>
                <w:noProof/>
                <w:webHidden/>
              </w:rPr>
              <w:tab/>
            </w:r>
            <w:r>
              <w:rPr>
                <w:noProof/>
                <w:webHidden/>
              </w:rPr>
              <w:fldChar w:fldCharType="begin"/>
            </w:r>
            <w:r>
              <w:rPr>
                <w:noProof/>
                <w:webHidden/>
              </w:rPr>
              <w:instrText xml:space="preserve"> PAGEREF _Toc45799862 \h </w:instrText>
            </w:r>
            <w:r>
              <w:rPr>
                <w:noProof/>
                <w:webHidden/>
              </w:rPr>
            </w:r>
            <w:r>
              <w:rPr>
                <w:noProof/>
                <w:webHidden/>
              </w:rPr>
              <w:fldChar w:fldCharType="separate"/>
            </w:r>
            <w:r>
              <w:rPr>
                <w:noProof/>
                <w:webHidden/>
              </w:rPr>
              <w:t>iv</w:t>
            </w:r>
            <w:r>
              <w:rPr>
                <w:noProof/>
                <w:webHidden/>
              </w:rPr>
              <w:fldChar w:fldCharType="end"/>
            </w:r>
          </w:hyperlink>
        </w:p>
        <w:p w14:paraId="3A4C0FFF" w14:textId="798110A2" w:rsidR="005011F4" w:rsidRDefault="005011F4">
          <w:pPr>
            <w:pStyle w:val="TOC1"/>
            <w:tabs>
              <w:tab w:val="right" w:leader="dot" w:pos="8630"/>
            </w:tabs>
            <w:rPr>
              <w:rFonts w:eastAsiaTheme="minorEastAsia"/>
              <w:noProof/>
            </w:rPr>
          </w:pPr>
          <w:hyperlink w:anchor="_Toc45799863" w:history="1">
            <w:r w:rsidRPr="00474EC0">
              <w:rPr>
                <w:rStyle w:val="Hyperlink"/>
                <w:noProof/>
              </w:rPr>
              <w:t>LIST OF FIGURES</w:t>
            </w:r>
            <w:r>
              <w:rPr>
                <w:noProof/>
                <w:webHidden/>
              </w:rPr>
              <w:tab/>
            </w:r>
            <w:r>
              <w:rPr>
                <w:noProof/>
                <w:webHidden/>
              </w:rPr>
              <w:fldChar w:fldCharType="begin"/>
            </w:r>
            <w:r>
              <w:rPr>
                <w:noProof/>
                <w:webHidden/>
              </w:rPr>
              <w:instrText xml:space="preserve"> PAGEREF _Toc45799863 \h </w:instrText>
            </w:r>
            <w:r>
              <w:rPr>
                <w:noProof/>
                <w:webHidden/>
              </w:rPr>
            </w:r>
            <w:r>
              <w:rPr>
                <w:noProof/>
                <w:webHidden/>
              </w:rPr>
              <w:fldChar w:fldCharType="separate"/>
            </w:r>
            <w:r>
              <w:rPr>
                <w:noProof/>
                <w:webHidden/>
              </w:rPr>
              <w:t>v</w:t>
            </w:r>
            <w:r>
              <w:rPr>
                <w:noProof/>
                <w:webHidden/>
              </w:rPr>
              <w:fldChar w:fldCharType="end"/>
            </w:r>
          </w:hyperlink>
        </w:p>
        <w:p w14:paraId="130E7D1C" w14:textId="6A3D657A" w:rsidR="005011F4" w:rsidRDefault="005011F4">
          <w:pPr>
            <w:pStyle w:val="TOC1"/>
            <w:tabs>
              <w:tab w:val="left" w:pos="440"/>
              <w:tab w:val="right" w:leader="dot" w:pos="8630"/>
            </w:tabs>
            <w:rPr>
              <w:rFonts w:eastAsiaTheme="minorEastAsia"/>
              <w:noProof/>
            </w:rPr>
          </w:pPr>
          <w:hyperlink w:anchor="_Toc45799864" w:history="1">
            <w:r w:rsidRPr="00474EC0">
              <w:rPr>
                <w:rStyle w:val="Hyperlink"/>
                <w:noProof/>
              </w:rPr>
              <w:t>1.</w:t>
            </w:r>
            <w:r>
              <w:rPr>
                <w:rFonts w:eastAsiaTheme="minorEastAsia"/>
                <w:noProof/>
              </w:rPr>
              <w:tab/>
            </w:r>
            <w:r w:rsidRPr="00474EC0">
              <w:rPr>
                <w:rStyle w:val="Hyperlink"/>
                <w:noProof/>
              </w:rPr>
              <w:t>INTRODUCTION</w:t>
            </w:r>
            <w:r>
              <w:rPr>
                <w:noProof/>
                <w:webHidden/>
              </w:rPr>
              <w:tab/>
            </w:r>
            <w:r>
              <w:rPr>
                <w:noProof/>
                <w:webHidden/>
              </w:rPr>
              <w:fldChar w:fldCharType="begin"/>
            </w:r>
            <w:r>
              <w:rPr>
                <w:noProof/>
                <w:webHidden/>
              </w:rPr>
              <w:instrText xml:space="preserve"> PAGEREF _Toc45799864 \h </w:instrText>
            </w:r>
            <w:r>
              <w:rPr>
                <w:noProof/>
                <w:webHidden/>
              </w:rPr>
            </w:r>
            <w:r>
              <w:rPr>
                <w:noProof/>
                <w:webHidden/>
              </w:rPr>
              <w:fldChar w:fldCharType="separate"/>
            </w:r>
            <w:r>
              <w:rPr>
                <w:noProof/>
                <w:webHidden/>
              </w:rPr>
              <w:t>1</w:t>
            </w:r>
            <w:r>
              <w:rPr>
                <w:noProof/>
                <w:webHidden/>
              </w:rPr>
              <w:fldChar w:fldCharType="end"/>
            </w:r>
          </w:hyperlink>
        </w:p>
        <w:p w14:paraId="2DE25BFC" w14:textId="4C3C7CEF" w:rsidR="005011F4" w:rsidRDefault="005011F4">
          <w:pPr>
            <w:pStyle w:val="TOC2"/>
            <w:tabs>
              <w:tab w:val="right" w:leader="dot" w:pos="8630"/>
            </w:tabs>
            <w:rPr>
              <w:rFonts w:eastAsiaTheme="minorEastAsia"/>
              <w:noProof/>
            </w:rPr>
          </w:pPr>
          <w:hyperlink w:anchor="_Toc45799865" w:history="1">
            <w:r w:rsidRPr="00474EC0">
              <w:rPr>
                <w:rStyle w:val="Hyperlink"/>
                <w:rFonts w:ascii="Times New Roman" w:hAnsi="Times New Roman" w:cs="Times New Roman"/>
                <w:noProof/>
              </w:rPr>
              <w:t>1.1 Historical Context</w:t>
            </w:r>
            <w:r>
              <w:rPr>
                <w:noProof/>
                <w:webHidden/>
              </w:rPr>
              <w:tab/>
            </w:r>
            <w:r>
              <w:rPr>
                <w:noProof/>
                <w:webHidden/>
              </w:rPr>
              <w:fldChar w:fldCharType="begin"/>
            </w:r>
            <w:r>
              <w:rPr>
                <w:noProof/>
                <w:webHidden/>
              </w:rPr>
              <w:instrText xml:space="preserve"> PAGEREF _Toc45799865 \h </w:instrText>
            </w:r>
            <w:r>
              <w:rPr>
                <w:noProof/>
                <w:webHidden/>
              </w:rPr>
            </w:r>
            <w:r>
              <w:rPr>
                <w:noProof/>
                <w:webHidden/>
              </w:rPr>
              <w:fldChar w:fldCharType="separate"/>
            </w:r>
            <w:r>
              <w:rPr>
                <w:noProof/>
                <w:webHidden/>
              </w:rPr>
              <w:t>1</w:t>
            </w:r>
            <w:r>
              <w:rPr>
                <w:noProof/>
                <w:webHidden/>
              </w:rPr>
              <w:fldChar w:fldCharType="end"/>
            </w:r>
          </w:hyperlink>
        </w:p>
        <w:p w14:paraId="5FEFB0F4" w14:textId="6F9F7496" w:rsidR="005011F4" w:rsidRDefault="005011F4">
          <w:pPr>
            <w:pStyle w:val="TOC2"/>
            <w:tabs>
              <w:tab w:val="right" w:leader="dot" w:pos="8630"/>
            </w:tabs>
            <w:rPr>
              <w:rFonts w:eastAsiaTheme="minorEastAsia"/>
              <w:noProof/>
            </w:rPr>
          </w:pPr>
          <w:hyperlink w:anchor="_Toc45799866" w:history="1">
            <w:r w:rsidRPr="00474EC0">
              <w:rPr>
                <w:rStyle w:val="Hyperlink"/>
                <w:rFonts w:ascii="Times New Roman" w:hAnsi="Times New Roman" w:cs="Times New Roman"/>
                <w:noProof/>
              </w:rPr>
              <w:t>1.2 GRB Emissions</w:t>
            </w:r>
            <w:r>
              <w:rPr>
                <w:noProof/>
                <w:webHidden/>
              </w:rPr>
              <w:tab/>
            </w:r>
            <w:r>
              <w:rPr>
                <w:noProof/>
                <w:webHidden/>
              </w:rPr>
              <w:fldChar w:fldCharType="begin"/>
            </w:r>
            <w:r>
              <w:rPr>
                <w:noProof/>
                <w:webHidden/>
              </w:rPr>
              <w:instrText xml:space="preserve"> PAGEREF _Toc45799866 \h </w:instrText>
            </w:r>
            <w:r>
              <w:rPr>
                <w:noProof/>
                <w:webHidden/>
              </w:rPr>
            </w:r>
            <w:r>
              <w:rPr>
                <w:noProof/>
                <w:webHidden/>
              </w:rPr>
              <w:fldChar w:fldCharType="separate"/>
            </w:r>
            <w:r>
              <w:rPr>
                <w:noProof/>
                <w:webHidden/>
              </w:rPr>
              <w:t>2</w:t>
            </w:r>
            <w:r>
              <w:rPr>
                <w:noProof/>
                <w:webHidden/>
              </w:rPr>
              <w:fldChar w:fldCharType="end"/>
            </w:r>
          </w:hyperlink>
        </w:p>
        <w:p w14:paraId="09647BC0" w14:textId="5FFD579F" w:rsidR="005011F4" w:rsidRDefault="005011F4">
          <w:pPr>
            <w:pStyle w:val="TOC2"/>
            <w:tabs>
              <w:tab w:val="right" w:leader="dot" w:pos="8630"/>
            </w:tabs>
            <w:rPr>
              <w:rFonts w:eastAsiaTheme="minorEastAsia"/>
              <w:noProof/>
            </w:rPr>
          </w:pPr>
          <w:hyperlink w:anchor="_Toc45799867" w:history="1">
            <w:r w:rsidRPr="00474EC0">
              <w:rPr>
                <w:rStyle w:val="Hyperlink"/>
                <w:rFonts w:ascii="Times New Roman" w:hAnsi="Times New Roman" w:cs="Times New Roman"/>
                <w:noProof/>
              </w:rPr>
              <w:t>1.3 Objectives</w:t>
            </w:r>
            <w:r>
              <w:rPr>
                <w:noProof/>
                <w:webHidden/>
              </w:rPr>
              <w:tab/>
            </w:r>
            <w:r>
              <w:rPr>
                <w:noProof/>
                <w:webHidden/>
              </w:rPr>
              <w:fldChar w:fldCharType="begin"/>
            </w:r>
            <w:r>
              <w:rPr>
                <w:noProof/>
                <w:webHidden/>
              </w:rPr>
              <w:instrText xml:space="preserve"> PAGEREF _Toc45799867 \h </w:instrText>
            </w:r>
            <w:r>
              <w:rPr>
                <w:noProof/>
                <w:webHidden/>
              </w:rPr>
            </w:r>
            <w:r>
              <w:rPr>
                <w:noProof/>
                <w:webHidden/>
              </w:rPr>
              <w:fldChar w:fldCharType="separate"/>
            </w:r>
            <w:r>
              <w:rPr>
                <w:noProof/>
                <w:webHidden/>
              </w:rPr>
              <w:t>4</w:t>
            </w:r>
            <w:r>
              <w:rPr>
                <w:noProof/>
                <w:webHidden/>
              </w:rPr>
              <w:fldChar w:fldCharType="end"/>
            </w:r>
          </w:hyperlink>
        </w:p>
        <w:p w14:paraId="6EEC38EF" w14:textId="3D9672FC" w:rsidR="005011F4" w:rsidRDefault="005011F4">
          <w:pPr>
            <w:pStyle w:val="TOC2"/>
            <w:tabs>
              <w:tab w:val="right" w:leader="dot" w:pos="8630"/>
            </w:tabs>
            <w:rPr>
              <w:rFonts w:eastAsiaTheme="minorEastAsia"/>
              <w:noProof/>
            </w:rPr>
          </w:pPr>
          <w:hyperlink w:anchor="_Toc45799868" w:history="1">
            <w:r w:rsidRPr="00474EC0">
              <w:rPr>
                <w:rStyle w:val="Hyperlink"/>
                <w:rFonts w:ascii="Times New Roman" w:hAnsi="Times New Roman" w:cs="Times New Roman"/>
                <w:noProof/>
              </w:rPr>
              <w:t>1.4 BATSE 64ms Data</w:t>
            </w:r>
            <w:r>
              <w:rPr>
                <w:noProof/>
                <w:webHidden/>
              </w:rPr>
              <w:tab/>
            </w:r>
            <w:r>
              <w:rPr>
                <w:noProof/>
                <w:webHidden/>
              </w:rPr>
              <w:fldChar w:fldCharType="begin"/>
            </w:r>
            <w:r>
              <w:rPr>
                <w:noProof/>
                <w:webHidden/>
              </w:rPr>
              <w:instrText xml:space="preserve"> PAGEREF _Toc45799868 \h </w:instrText>
            </w:r>
            <w:r>
              <w:rPr>
                <w:noProof/>
                <w:webHidden/>
              </w:rPr>
            </w:r>
            <w:r>
              <w:rPr>
                <w:noProof/>
                <w:webHidden/>
              </w:rPr>
              <w:fldChar w:fldCharType="separate"/>
            </w:r>
            <w:r>
              <w:rPr>
                <w:noProof/>
                <w:webHidden/>
              </w:rPr>
              <w:t>5</w:t>
            </w:r>
            <w:r>
              <w:rPr>
                <w:noProof/>
                <w:webHidden/>
              </w:rPr>
              <w:fldChar w:fldCharType="end"/>
            </w:r>
          </w:hyperlink>
        </w:p>
        <w:p w14:paraId="77510DE6" w14:textId="47C5E9F8" w:rsidR="005011F4" w:rsidRDefault="005011F4">
          <w:pPr>
            <w:pStyle w:val="TOC2"/>
            <w:tabs>
              <w:tab w:val="right" w:leader="dot" w:pos="8630"/>
            </w:tabs>
            <w:rPr>
              <w:rFonts w:eastAsiaTheme="minorEastAsia"/>
              <w:noProof/>
            </w:rPr>
          </w:pPr>
          <w:hyperlink w:anchor="_Toc45799869" w:history="1">
            <w:r w:rsidRPr="00474EC0">
              <w:rPr>
                <w:rStyle w:val="Hyperlink"/>
                <w:rFonts w:ascii="Times New Roman" w:hAnsi="Times New Roman" w:cs="Times New Roman"/>
                <w:noProof/>
              </w:rPr>
              <w:t>1.5 Summary</w:t>
            </w:r>
            <w:r>
              <w:rPr>
                <w:noProof/>
                <w:webHidden/>
              </w:rPr>
              <w:tab/>
            </w:r>
            <w:r>
              <w:rPr>
                <w:noProof/>
                <w:webHidden/>
              </w:rPr>
              <w:fldChar w:fldCharType="begin"/>
            </w:r>
            <w:r>
              <w:rPr>
                <w:noProof/>
                <w:webHidden/>
              </w:rPr>
              <w:instrText xml:space="preserve"> PAGEREF _Toc45799869 \h </w:instrText>
            </w:r>
            <w:r>
              <w:rPr>
                <w:noProof/>
                <w:webHidden/>
              </w:rPr>
            </w:r>
            <w:r>
              <w:rPr>
                <w:noProof/>
                <w:webHidden/>
              </w:rPr>
              <w:fldChar w:fldCharType="separate"/>
            </w:r>
            <w:r>
              <w:rPr>
                <w:noProof/>
                <w:webHidden/>
              </w:rPr>
              <w:t>7</w:t>
            </w:r>
            <w:r>
              <w:rPr>
                <w:noProof/>
                <w:webHidden/>
              </w:rPr>
              <w:fldChar w:fldCharType="end"/>
            </w:r>
          </w:hyperlink>
        </w:p>
        <w:p w14:paraId="7B8F321A" w14:textId="6C134AE2" w:rsidR="005011F4" w:rsidRDefault="005011F4">
          <w:pPr>
            <w:pStyle w:val="TOC1"/>
            <w:tabs>
              <w:tab w:val="left" w:pos="440"/>
              <w:tab w:val="right" w:leader="dot" w:pos="8630"/>
            </w:tabs>
            <w:rPr>
              <w:rFonts w:eastAsiaTheme="minorEastAsia"/>
              <w:noProof/>
            </w:rPr>
          </w:pPr>
          <w:hyperlink w:anchor="_Toc45799870" w:history="1">
            <w:r w:rsidRPr="00474EC0">
              <w:rPr>
                <w:rStyle w:val="Hyperlink"/>
                <w:noProof/>
              </w:rPr>
              <w:t>2.</w:t>
            </w:r>
            <w:r>
              <w:rPr>
                <w:rFonts w:eastAsiaTheme="minorEastAsia"/>
                <w:noProof/>
              </w:rPr>
              <w:tab/>
            </w:r>
            <w:r w:rsidRPr="00474EC0">
              <w:rPr>
                <w:rStyle w:val="Hyperlink"/>
                <w:noProof/>
              </w:rPr>
              <w:t>SIMILARITY MEASURES FOR TIME SERIES DATA</w:t>
            </w:r>
            <w:r>
              <w:rPr>
                <w:noProof/>
                <w:webHidden/>
              </w:rPr>
              <w:tab/>
            </w:r>
            <w:r>
              <w:rPr>
                <w:noProof/>
                <w:webHidden/>
              </w:rPr>
              <w:fldChar w:fldCharType="begin"/>
            </w:r>
            <w:r>
              <w:rPr>
                <w:noProof/>
                <w:webHidden/>
              </w:rPr>
              <w:instrText xml:space="preserve"> PAGEREF _Toc45799870 \h </w:instrText>
            </w:r>
            <w:r>
              <w:rPr>
                <w:noProof/>
                <w:webHidden/>
              </w:rPr>
            </w:r>
            <w:r>
              <w:rPr>
                <w:noProof/>
                <w:webHidden/>
              </w:rPr>
              <w:fldChar w:fldCharType="separate"/>
            </w:r>
            <w:r>
              <w:rPr>
                <w:noProof/>
                <w:webHidden/>
              </w:rPr>
              <w:t>8</w:t>
            </w:r>
            <w:r>
              <w:rPr>
                <w:noProof/>
                <w:webHidden/>
              </w:rPr>
              <w:fldChar w:fldCharType="end"/>
            </w:r>
          </w:hyperlink>
        </w:p>
        <w:p w14:paraId="3F8211E5" w14:textId="199DC793" w:rsidR="005011F4" w:rsidRDefault="005011F4">
          <w:pPr>
            <w:pStyle w:val="TOC2"/>
            <w:tabs>
              <w:tab w:val="right" w:leader="dot" w:pos="8630"/>
            </w:tabs>
            <w:rPr>
              <w:rFonts w:eastAsiaTheme="minorEastAsia"/>
              <w:noProof/>
            </w:rPr>
          </w:pPr>
          <w:hyperlink w:anchor="_Toc45799871" w:history="1">
            <w:r w:rsidRPr="00474EC0">
              <w:rPr>
                <w:rStyle w:val="Hyperlink"/>
                <w:rFonts w:ascii="Times New Roman" w:hAnsi="Times New Roman" w:cs="Times New Roman"/>
                <w:noProof/>
              </w:rPr>
              <w:t>2.1 Euclidean Distance</w:t>
            </w:r>
            <w:r>
              <w:rPr>
                <w:noProof/>
                <w:webHidden/>
              </w:rPr>
              <w:tab/>
            </w:r>
            <w:r>
              <w:rPr>
                <w:noProof/>
                <w:webHidden/>
              </w:rPr>
              <w:fldChar w:fldCharType="begin"/>
            </w:r>
            <w:r>
              <w:rPr>
                <w:noProof/>
                <w:webHidden/>
              </w:rPr>
              <w:instrText xml:space="preserve"> PAGEREF _Toc45799871 \h </w:instrText>
            </w:r>
            <w:r>
              <w:rPr>
                <w:noProof/>
                <w:webHidden/>
              </w:rPr>
            </w:r>
            <w:r>
              <w:rPr>
                <w:noProof/>
                <w:webHidden/>
              </w:rPr>
              <w:fldChar w:fldCharType="separate"/>
            </w:r>
            <w:r>
              <w:rPr>
                <w:noProof/>
                <w:webHidden/>
              </w:rPr>
              <w:t>8</w:t>
            </w:r>
            <w:r>
              <w:rPr>
                <w:noProof/>
                <w:webHidden/>
              </w:rPr>
              <w:fldChar w:fldCharType="end"/>
            </w:r>
          </w:hyperlink>
        </w:p>
        <w:p w14:paraId="7BF5612B" w14:textId="0FD986B7" w:rsidR="005011F4" w:rsidRDefault="005011F4">
          <w:pPr>
            <w:pStyle w:val="TOC2"/>
            <w:tabs>
              <w:tab w:val="right" w:leader="dot" w:pos="8630"/>
            </w:tabs>
            <w:rPr>
              <w:rFonts w:eastAsiaTheme="minorEastAsia"/>
              <w:noProof/>
            </w:rPr>
          </w:pPr>
          <w:hyperlink w:anchor="_Toc45799872" w:history="1">
            <w:r w:rsidRPr="00474EC0">
              <w:rPr>
                <w:rStyle w:val="Hyperlink"/>
                <w:rFonts w:ascii="Times New Roman" w:hAnsi="Times New Roman" w:cs="Times New Roman"/>
                <w:noProof/>
              </w:rPr>
              <w:t>2.2 Zero-Normalized Cross-Correlation</w:t>
            </w:r>
            <w:r>
              <w:rPr>
                <w:noProof/>
                <w:webHidden/>
              </w:rPr>
              <w:tab/>
            </w:r>
            <w:r>
              <w:rPr>
                <w:noProof/>
                <w:webHidden/>
              </w:rPr>
              <w:fldChar w:fldCharType="begin"/>
            </w:r>
            <w:r>
              <w:rPr>
                <w:noProof/>
                <w:webHidden/>
              </w:rPr>
              <w:instrText xml:space="preserve"> PAGEREF _Toc45799872 \h </w:instrText>
            </w:r>
            <w:r>
              <w:rPr>
                <w:noProof/>
                <w:webHidden/>
              </w:rPr>
            </w:r>
            <w:r>
              <w:rPr>
                <w:noProof/>
                <w:webHidden/>
              </w:rPr>
              <w:fldChar w:fldCharType="separate"/>
            </w:r>
            <w:r>
              <w:rPr>
                <w:noProof/>
                <w:webHidden/>
              </w:rPr>
              <w:t>9</w:t>
            </w:r>
            <w:r>
              <w:rPr>
                <w:noProof/>
                <w:webHidden/>
              </w:rPr>
              <w:fldChar w:fldCharType="end"/>
            </w:r>
          </w:hyperlink>
        </w:p>
        <w:p w14:paraId="0F9DACCE" w14:textId="385858B8" w:rsidR="005011F4" w:rsidRDefault="005011F4">
          <w:pPr>
            <w:pStyle w:val="TOC2"/>
            <w:tabs>
              <w:tab w:val="right" w:leader="dot" w:pos="8630"/>
            </w:tabs>
            <w:rPr>
              <w:rFonts w:eastAsiaTheme="minorEastAsia"/>
              <w:noProof/>
            </w:rPr>
          </w:pPr>
          <w:hyperlink w:anchor="_Toc45799873" w:history="1">
            <w:r w:rsidRPr="00474EC0">
              <w:rPr>
                <w:rStyle w:val="Hyperlink"/>
                <w:rFonts w:ascii="Times New Roman" w:hAnsi="Times New Roman" w:cs="Times New Roman"/>
                <w:noProof/>
              </w:rPr>
              <w:t>2.3 Dynamic Time Warping</w:t>
            </w:r>
            <w:r>
              <w:rPr>
                <w:noProof/>
                <w:webHidden/>
              </w:rPr>
              <w:tab/>
            </w:r>
            <w:r>
              <w:rPr>
                <w:noProof/>
                <w:webHidden/>
              </w:rPr>
              <w:fldChar w:fldCharType="begin"/>
            </w:r>
            <w:r>
              <w:rPr>
                <w:noProof/>
                <w:webHidden/>
              </w:rPr>
              <w:instrText xml:space="preserve"> PAGEREF _Toc45799873 \h </w:instrText>
            </w:r>
            <w:r>
              <w:rPr>
                <w:noProof/>
                <w:webHidden/>
              </w:rPr>
            </w:r>
            <w:r>
              <w:rPr>
                <w:noProof/>
                <w:webHidden/>
              </w:rPr>
              <w:fldChar w:fldCharType="separate"/>
            </w:r>
            <w:r>
              <w:rPr>
                <w:noProof/>
                <w:webHidden/>
              </w:rPr>
              <w:t>10</w:t>
            </w:r>
            <w:r>
              <w:rPr>
                <w:noProof/>
                <w:webHidden/>
              </w:rPr>
              <w:fldChar w:fldCharType="end"/>
            </w:r>
          </w:hyperlink>
        </w:p>
        <w:p w14:paraId="2EFB09D1" w14:textId="63EEBA34" w:rsidR="005011F4" w:rsidRDefault="005011F4">
          <w:pPr>
            <w:pStyle w:val="TOC2"/>
            <w:tabs>
              <w:tab w:val="right" w:leader="dot" w:pos="8630"/>
            </w:tabs>
            <w:rPr>
              <w:rFonts w:eastAsiaTheme="minorEastAsia"/>
              <w:noProof/>
            </w:rPr>
          </w:pPr>
          <w:hyperlink w:anchor="_Toc45799874" w:history="1">
            <w:r w:rsidRPr="00474EC0">
              <w:rPr>
                <w:rStyle w:val="Hyperlink"/>
                <w:rFonts w:ascii="Times New Roman" w:hAnsi="Times New Roman" w:cs="Times New Roman"/>
                <w:noProof/>
              </w:rPr>
              <w:t>2.4 Normalized Manhattan</w:t>
            </w:r>
            <w:r>
              <w:rPr>
                <w:noProof/>
                <w:webHidden/>
              </w:rPr>
              <w:tab/>
            </w:r>
            <w:r>
              <w:rPr>
                <w:noProof/>
                <w:webHidden/>
              </w:rPr>
              <w:fldChar w:fldCharType="begin"/>
            </w:r>
            <w:r>
              <w:rPr>
                <w:noProof/>
                <w:webHidden/>
              </w:rPr>
              <w:instrText xml:space="preserve"> PAGEREF _Toc45799874 \h </w:instrText>
            </w:r>
            <w:r>
              <w:rPr>
                <w:noProof/>
                <w:webHidden/>
              </w:rPr>
            </w:r>
            <w:r>
              <w:rPr>
                <w:noProof/>
                <w:webHidden/>
              </w:rPr>
              <w:fldChar w:fldCharType="separate"/>
            </w:r>
            <w:r>
              <w:rPr>
                <w:noProof/>
                <w:webHidden/>
              </w:rPr>
              <w:t>12</w:t>
            </w:r>
            <w:r>
              <w:rPr>
                <w:noProof/>
                <w:webHidden/>
              </w:rPr>
              <w:fldChar w:fldCharType="end"/>
            </w:r>
          </w:hyperlink>
        </w:p>
        <w:p w14:paraId="6FB46C7E" w14:textId="187FF59F" w:rsidR="005011F4" w:rsidRDefault="005011F4">
          <w:pPr>
            <w:pStyle w:val="TOC1"/>
            <w:tabs>
              <w:tab w:val="left" w:pos="440"/>
              <w:tab w:val="right" w:leader="dot" w:pos="8630"/>
            </w:tabs>
            <w:rPr>
              <w:rFonts w:eastAsiaTheme="minorEastAsia"/>
              <w:noProof/>
            </w:rPr>
          </w:pPr>
          <w:hyperlink w:anchor="_Toc45799875" w:history="1">
            <w:r w:rsidRPr="00474EC0">
              <w:rPr>
                <w:rStyle w:val="Hyperlink"/>
                <w:noProof/>
              </w:rPr>
              <w:t>3.</w:t>
            </w:r>
            <w:r>
              <w:rPr>
                <w:rFonts w:eastAsiaTheme="minorEastAsia"/>
                <w:noProof/>
              </w:rPr>
              <w:tab/>
            </w:r>
            <w:r w:rsidRPr="00474EC0">
              <w:rPr>
                <w:rStyle w:val="Hyperlink"/>
                <w:noProof/>
              </w:rPr>
              <w:t>AGGLEMERATIVE HIERARCHICAL CLUSTERING</w:t>
            </w:r>
            <w:r>
              <w:rPr>
                <w:noProof/>
                <w:webHidden/>
              </w:rPr>
              <w:tab/>
            </w:r>
            <w:r>
              <w:rPr>
                <w:noProof/>
                <w:webHidden/>
              </w:rPr>
              <w:fldChar w:fldCharType="begin"/>
            </w:r>
            <w:r>
              <w:rPr>
                <w:noProof/>
                <w:webHidden/>
              </w:rPr>
              <w:instrText xml:space="preserve"> PAGEREF _Toc45799875 \h </w:instrText>
            </w:r>
            <w:r>
              <w:rPr>
                <w:noProof/>
                <w:webHidden/>
              </w:rPr>
            </w:r>
            <w:r>
              <w:rPr>
                <w:noProof/>
                <w:webHidden/>
              </w:rPr>
              <w:fldChar w:fldCharType="separate"/>
            </w:r>
            <w:r>
              <w:rPr>
                <w:noProof/>
                <w:webHidden/>
              </w:rPr>
              <w:t>13</w:t>
            </w:r>
            <w:r>
              <w:rPr>
                <w:noProof/>
                <w:webHidden/>
              </w:rPr>
              <w:fldChar w:fldCharType="end"/>
            </w:r>
          </w:hyperlink>
        </w:p>
        <w:p w14:paraId="77B3083E" w14:textId="6ADFC7E8" w:rsidR="005011F4" w:rsidRDefault="005011F4">
          <w:pPr>
            <w:pStyle w:val="TOC1"/>
            <w:tabs>
              <w:tab w:val="left" w:pos="440"/>
              <w:tab w:val="right" w:leader="dot" w:pos="8630"/>
            </w:tabs>
            <w:rPr>
              <w:rFonts w:eastAsiaTheme="minorEastAsia"/>
              <w:noProof/>
            </w:rPr>
          </w:pPr>
          <w:hyperlink w:anchor="_Toc45799876" w:history="1">
            <w:r w:rsidRPr="00474EC0">
              <w:rPr>
                <w:rStyle w:val="Hyperlink"/>
                <w:noProof/>
              </w:rPr>
              <w:t>4.</w:t>
            </w:r>
            <w:r>
              <w:rPr>
                <w:rFonts w:eastAsiaTheme="minorEastAsia"/>
                <w:noProof/>
              </w:rPr>
              <w:tab/>
            </w:r>
            <w:r w:rsidRPr="00474EC0">
              <w:rPr>
                <w:rStyle w:val="Hyperlink"/>
                <w:noProof/>
              </w:rPr>
              <w:t>METHODS</w:t>
            </w:r>
            <w:r>
              <w:rPr>
                <w:noProof/>
                <w:webHidden/>
              </w:rPr>
              <w:tab/>
            </w:r>
            <w:r>
              <w:rPr>
                <w:noProof/>
                <w:webHidden/>
              </w:rPr>
              <w:fldChar w:fldCharType="begin"/>
            </w:r>
            <w:r>
              <w:rPr>
                <w:noProof/>
                <w:webHidden/>
              </w:rPr>
              <w:instrText xml:space="preserve"> PAGEREF _Toc45799876 \h </w:instrText>
            </w:r>
            <w:r>
              <w:rPr>
                <w:noProof/>
                <w:webHidden/>
              </w:rPr>
            </w:r>
            <w:r>
              <w:rPr>
                <w:noProof/>
                <w:webHidden/>
              </w:rPr>
              <w:fldChar w:fldCharType="separate"/>
            </w:r>
            <w:r>
              <w:rPr>
                <w:noProof/>
                <w:webHidden/>
              </w:rPr>
              <w:t>15</w:t>
            </w:r>
            <w:r>
              <w:rPr>
                <w:noProof/>
                <w:webHidden/>
              </w:rPr>
              <w:fldChar w:fldCharType="end"/>
            </w:r>
          </w:hyperlink>
        </w:p>
        <w:p w14:paraId="2A503713" w14:textId="67AFBABB" w:rsidR="005011F4" w:rsidRDefault="005011F4">
          <w:pPr>
            <w:pStyle w:val="TOC2"/>
            <w:tabs>
              <w:tab w:val="right" w:leader="dot" w:pos="8630"/>
            </w:tabs>
            <w:rPr>
              <w:rFonts w:eastAsiaTheme="minorEastAsia"/>
              <w:noProof/>
            </w:rPr>
          </w:pPr>
          <w:hyperlink w:anchor="_Toc45799877" w:history="1">
            <w:r w:rsidRPr="00474EC0">
              <w:rPr>
                <w:rStyle w:val="Hyperlink"/>
                <w:rFonts w:ascii="Times New Roman" w:hAnsi="Times New Roman" w:cs="Times New Roman"/>
                <w:noProof/>
              </w:rPr>
              <w:t>4.1 Preprocessing</w:t>
            </w:r>
            <w:r>
              <w:rPr>
                <w:noProof/>
                <w:webHidden/>
              </w:rPr>
              <w:tab/>
            </w:r>
            <w:r>
              <w:rPr>
                <w:noProof/>
                <w:webHidden/>
              </w:rPr>
              <w:fldChar w:fldCharType="begin"/>
            </w:r>
            <w:r>
              <w:rPr>
                <w:noProof/>
                <w:webHidden/>
              </w:rPr>
              <w:instrText xml:space="preserve"> PAGEREF _Toc45799877 \h </w:instrText>
            </w:r>
            <w:r>
              <w:rPr>
                <w:noProof/>
                <w:webHidden/>
              </w:rPr>
            </w:r>
            <w:r>
              <w:rPr>
                <w:noProof/>
                <w:webHidden/>
              </w:rPr>
              <w:fldChar w:fldCharType="separate"/>
            </w:r>
            <w:r>
              <w:rPr>
                <w:noProof/>
                <w:webHidden/>
              </w:rPr>
              <w:t>15</w:t>
            </w:r>
            <w:r>
              <w:rPr>
                <w:noProof/>
                <w:webHidden/>
              </w:rPr>
              <w:fldChar w:fldCharType="end"/>
            </w:r>
          </w:hyperlink>
        </w:p>
        <w:p w14:paraId="625D93D0" w14:textId="37C0B115" w:rsidR="005011F4" w:rsidRDefault="005011F4">
          <w:pPr>
            <w:pStyle w:val="TOC2"/>
            <w:tabs>
              <w:tab w:val="right" w:leader="dot" w:pos="8630"/>
            </w:tabs>
            <w:rPr>
              <w:rFonts w:eastAsiaTheme="minorEastAsia"/>
              <w:noProof/>
            </w:rPr>
          </w:pPr>
          <w:hyperlink w:anchor="_Toc45799878" w:history="1">
            <w:r w:rsidRPr="00474EC0">
              <w:rPr>
                <w:rStyle w:val="Hyperlink"/>
                <w:rFonts w:ascii="Times New Roman" w:hAnsi="Times New Roman" w:cs="Times New Roman"/>
                <w:noProof/>
              </w:rPr>
              <w:t>4.2 Constructing the Matrices</w:t>
            </w:r>
            <w:r>
              <w:rPr>
                <w:noProof/>
                <w:webHidden/>
              </w:rPr>
              <w:tab/>
            </w:r>
            <w:r>
              <w:rPr>
                <w:noProof/>
                <w:webHidden/>
              </w:rPr>
              <w:fldChar w:fldCharType="begin"/>
            </w:r>
            <w:r>
              <w:rPr>
                <w:noProof/>
                <w:webHidden/>
              </w:rPr>
              <w:instrText xml:space="preserve"> PAGEREF _Toc45799878 \h </w:instrText>
            </w:r>
            <w:r>
              <w:rPr>
                <w:noProof/>
                <w:webHidden/>
              </w:rPr>
            </w:r>
            <w:r>
              <w:rPr>
                <w:noProof/>
                <w:webHidden/>
              </w:rPr>
              <w:fldChar w:fldCharType="separate"/>
            </w:r>
            <w:r>
              <w:rPr>
                <w:noProof/>
                <w:webHidden/>
              </w:rPr>
              <w:t>18</w:t>
            </w:r>
            <w:r>
              <w:rPr>
                <w:noProof/>
                <w:webHidden/>
              </w:rPr>
              <w:fldChar w:fldCharType="end"/>
            </w:r>
          </w:hyperlink>
        </w:p>
        <w:p w14:paraId="3AFC9071" w14:textId="79944DE7" w:rsidR="005011F4" w:rsidRDefault="005011F4">
          <w:pPr>
            <w:pStyle w:val="TOC2"/>
            <w:tabs>
              <w:tab w:val="right" w:leader="dot" w:pos="8630"/>
            </w:tabs>
            <w:rPr>
              <w:rFonts w:eastAsiaTheme="minorEastAsia"/>
              <w:noProof/>
            </w:rPr>
          </w:pPr>
          <w:hyperlink w:anchor="_Toc45799879" w:history="1">
            <w:r w:rsidRPr="00474EC0">
              <w:rPr>
                <w:rStyle w:val="Hyperlink"/>
                <w:rFonts w:ascii="Times New Roman" w:hAnsi="Times New Roman" w:cs="Times New Roman"/>
                <w:noProof/>
              </w:rPr>
              <w:t>4.3 Clustering</w:t>
            </w:r>
            <w:r>
              <w:rPr>
                <w:noProof/>
                <w:webHidden/>
              </w:rPr>
              <w:tab/>
            </w:r>
            <w:r>
              <w:rPr>
                <w:noProof/>
                <w:webHidden/>
              </w:rPr>
              <w:fldChar w:fldCharType="begin"/>
            </w:r>
            <w:r>
              <w:rPr>
                <w:noProof/>
                <w:webHidden/>
              </w:rPr>
              <w:instrText xml:space="preserve"> PAGEREF _Toc45799879 \h </w:instrText>
            </w:r>
            <w:r>
              <w:rPr>
                <w:noProof/>
                <w:webHidden/>
              </w:rPr>
            </w:r>
            <w:r>
              <w:rPr>
                <w:noProof/>
                <w:webHidden/>
              </w:rPr>
              <w:fldChar w:fldCharType="separate"/>
            </w:r>
            <w:r>
              <w:rPr>
                <w:noProof/>
                <w:webHidden/>
              </w:rPr>
              <w:t>19</w:t>
            </w:r>
            <w:r>
              <w:rPr>
                <w:noProof/>
                <w:webHidden/>
              </w:rPr>
              <w:fldChar w:fldCharType="end"/>
            </w:r>
          </w:hyperlink>
        </w:p>
        <w:p w14:paraId="063E1EE3" w14:textId="31BA6AC0" w:rsidR="005011F4" w:rsidRDefault="005011F4">
          <w:pPr>
            <w:pStyle w:val="TOC1"/>
            <w:tabs>
              <w:tab w:val="left" w:pos="440"/>
              <w:tab w:val="right" w:leader="dot" w:pos="8630"/>
            </w:tabs>
            <w:rPr>
              <w:rFonts w:eastAsiaTheme="minorEastAsia"/>
              <w:noProof/>
            </w:rPr>
          </w:pPr>
          <w:hyperlink w:anchor="_Toc45799880" w:history="1">
            <w:r w:rsidRPr="00474EC0">
              <w:rPr>
                <w:rStyle w:val="Hyperlink"/>
                <w:noProof/>
              </w:rPr>
              <w:t>5.</w:t>
            </w:r>
            <w:r>
              <w:rPr>
                <w:rFonts w:eastAsiaTheme="minorEastAsia"/>
                <w:noProof/>
              </w:rPr>
              <w:tab/>
            </w:r>
            <w:r w:rsidRPr="00474EC0">
              <w:rPr>
                <w:rStyle w:val="Hyperlink"/>
                <w:noProof/>
              </w:rPr>
              <w:t>RESULTS</w:t>
            </w:r>
            <w:r>
              <w:rPr>
                <w:noProof/>
                <w:webHidden/>
              </w:rPr>
              <w:tab/>
            </w:r>
            <w:r>
              <w:rPr>
                <w:noProof/>
                <w:webHidden/>
              </w:rPr>
              <w:fldChar w:fldCharType="begin"/>
            </w:r>
            <w:r>
              <w:rPr>
                <w:noProof/>
                <w:webHidden/>
              </w:rPr>
              <w:instrText xml:space="preserve"> PAGEREF _Toc45799880 \h </w:instrText>
            </w:r>
            <w:r>
              <w:rPr>
                <w:noProof/>
                <w:webHidden/>
              </w:rPr>
            </w:r>
            <w:r>
              <w:rPr>
                <w:noProof/>
                <w:webHidden/>
              </w:rPr>
              <w:fldChar w:fldCharType="separate"/>
            </w:r>
            <w:r>
              <w:rPr>
                <w:noProof/>
                <w:webHidden/>
              </w:rPr>
              <w:t>21</w:t>
            </w:r>
            <w:r>
              <w:rPr>
                <w:noProof/>
                <w:webHidden/>
              </w:rPr>
              <w:fldChar w:fldCharType="end"/>
            </w:r>
          </w:hyperlink>
        </w:p>
        <w:p w14:paraId="1833AA28" w14:textId="3449223E" w:rsidR="005011F4" w:rsidRDefault="005011F4">
          <w:pPr>
            <w:pStyle w:val="TOC2"/>
            <w:tabs>
              <w:tab w:val="right" w:leader="dot" w:pos="8630"/>
            </w:tabs>
            <w:rPr>
              <w:rFonts w:eastAsiaTheme="minorEastAsia"/>
              <w:noProof/>
            </w:rPr>
          </w:pPr>
          <w:hyperlink w:anchor="_Toc45799881" w:history="1">
            <w:r w:rsidRPr="00474EC0">
              <w:rPr>
                <w:rStyle w:val="Hyperlink"/>
                <w:rFonts w:ascii="Times New Roman" w:hAnsi="Times New Roman" w:cs="Times New Roman"/>
                <w:noProof/>
              </w:rPr>
              <w:t>5.1 Euclidean Matrix Cluster</w:t>
            </w:r>
            <w:r>
              <w:rPr>
                <w:noProof/>
                <w:webHidden/>
              </w:rPr>
              <w:tab/>
            </w:r>
            <w:r>
              <w:rPr>
                <w:noProof/>
                <w:webHidden/>
              </w:rPr>
              <w:fldChar w:fldCharType="begin"/>
            </w:r>
            <w:r>
              <w:rPr>
                <w:noProof/>
                <w:webHidden/>
              </w:rPr>
              <w:instrText xml:space="preserve"> PAGEREF _Toc45799881 \h </w:instrText>
            </w:r>
            <w:r>
              <w:rPr>
                <w:noProof/>
                <w:webHidden/>
              </w:rPr>
            </w:r>
            <w:r>
              <w:rPr>
                <w:noProof/>
                <w:webHidden/>
              </w:rPr>
              <w:fldChar w:fldCharType="separate"/>
            </w:r>
            <w:r>
              <w:rPr>
                <w:noProof/>
                <w:webHidden/>
              </w:rPr>
              <w:t>21</w:t>
            </w:r>
            <w:r>
              <w:rPr>
                <w:noProof/>
                <w:webHidden/>
              </w:rPr>
              <w:fldChar w:fldCharType="end"/>
            </w:r>
          </w:hyperlink>
        </w:p>
        <w:p w14:paraId="11138325" w14:textId="7E731C68" w:rsidR="005011F4" w:rsidRDefault="005011F4">
          <w:pPr>
            <w:pStyle w:val="TOC2"/>
            <w:tabs>
              <w:tab w:val="right" w:leader="dot" w:pos="8630"/>
            </w:tabs>
            <w:rPr>
              <w:rFonts w:eastAsiaTheme="minorEastAsia"/>
              <w:noProof/>
            </w:rPr>
          </w:pPr>
          <w:hyperlink w:anchor="_Toc45799882" w:history="1">
            <w:r w:rsidRPr="00474EC0">
              <w:rPr>
                <w:rStyle w:val="Hyperlink"/>
                <w:rFonts w:ascii="Times New Roman" w:hAnsi="Times New Roman" w:cs="Times New Roman"/>
                <w:noProof/>
              </w:rPr>
              <w:t>5.2 ZNCC Matrix Cluster</w:t>
            </w:r>
            <w:r>
              <w:rPr>
                <w:noProof/>
                <w:webHidden/>
              </w:rPr>
              <w:tab/>
            </w:r>
            <w:r>
              <w:rPr>
                <w:noProof/>
                <w:webHidden/>
              </w:rPr>
              <w:fldChar w:fldCharType="begin"/>
            </w:r>
            <w:r>
              <w:rPr>
                <w:noProof/>
                <w:webHidden/>
              </w:rPr>
              <w:instrText xml:space="preserve"> PAGEREF _Toc45799882 \h </w:instrText>
            </w:r>
            <w:r>
              <w:rPr>
                <w:noProof/>
                <w:webHidden/>
              </w:rPr>
            </w:r>
            <w:r>
              <w:rPr>
                <w:noProof/>
                <w:webHidden/>
              </w:rPr>
              <w:fldChar w:fldCharType="separate"/>
            </w:r>
            <w:r>
              <w:rPr>
                <w:noProof/>
                <w:webHidden/>
              </w:rPr>
              <w:t>22</w:t>
            </w:r>
            <w:r>
              <w:rPr>
                <w:noProof/>
                <w:webHidden/>
              </w:rPr>
              <w:fldChar w:fldCharType="end"/>
            </w:r>
          </w:hyperlink>
        </w:p>
        <w:p w14:paraId="349AE847" w14:textId="40E66FA6" w:rsidR="005011F4" w:rsidRDefault="005011F4">
          <w:pPr>
            <w:pStyle w:val="TOC2"/>
            <w:tabs>
              <w:tab w:val="right" w:leader="dot" w:pos="8630"/>
            </w:tabs>
            <w:rPr>
              <w:rFonts w:eastAsiaTheme="minorEastAsia"/>
              <w:noProof/>
            </w:rPr>
          </w:pPr>
          <w:hyperlink w:anchor="_Toc45799883" w:history="1">
            <w:r w:rsidRPr="00474EC0">
              <w:rPr>
                <w:rStyle w:val="Hyperlink"/>
                <w:rFonts w:ascii="Times New Roman" w:hAnsi="Times New Roman" w:cs="Times New Roman"/>
                <w:noProof/>
              </w:rPr>
              <w:t>5.3 DTW Matrix Cluster</w:t>
            </w:r>
            <w:r>
              <w:rPr>
                <w:noProof/>
                <w:webHidden/>
              </w:rPr>
              <w:tab/>
            </w:r>
            <w:r>
              <w:rPr>
                <w:noProof/>
                <w:webHidden/>
              </w:rPr>
              <w:fldChar w:fldCharType="begin"/>
            </w:r>
            <w:r>
              <w:rPr>
                <w:noProof/>
                <w:webHidden/>
              </w:rPr>
              <w:instrText xml:space="preserve"> PAGEREF _Toc45799883 \h </w:instrText>
            </w:r>
            <w:r>
              <w:rPr>
                <w:noProof/>
                <w:webHidden/>
              </w:rPr>
            </w:r>
            <w:r>
              <w:rPr>
                <w:noProof/>
                <w:webHidden/>
              </w:rPr>
              <w:fldChar w:fldCharType="separate"/>
            </w:r>
            <w:r>
              <w:rPr>
                <w:noProof/>
                <w:webHidden/>
              </w:rPr>
              <w:t>22</w:t>
            </w:r>
            <w:r>
              <w:rPr>
                <w:noProof/>
                <w:webHidden/>
              </w:rPr>
              <w:fldChar w:fldCharType="end"/>
            </w:r>
          </w:hyperlink>
        </w:p>
        <w:p w14:paraId="35CDAA5C" w14:textId="3877B459" w:rsidR="005011F4" w:rsidRDefault="005011F4">
          <w:pPr>
            <w:pStyle w:val="TOC2"/>
            <w:tabs>
              <w:tab w:val="right" w:leader="dot" w:pos="8630"/>
            </w:tabs>
            <w:rPr>
              <w:rFonts w:eastAsiaTheme="minorEastAsia"/>
              <w:noProof/>
            </w:rPr>
          </w:pPr>
          <w:hyperlink w:anchor="_Toc45799884" w:history="1">
            <w:r w:rsidRPr="00474EC0">
              <w:rPr>
                <w:rStyle w:val="Hyperlink"/>
                <w:rFonts w:ascii="Times New Roman" w:hAnsi="Times New Roman" w:cs="Times New Roman"/>
                <w:noProof/>
              </w:rPr>
              <w:t>5.4 Manhattan Matrix Cluster</w:t>
            </w:r>
            <w:r>
              <w:rPr>
                <w:noProof/>
                <w:webHidden/>
              </w:rPr>
              <w:tab/>
            </w:r>
            <w:r>
              <w:rPr>
                <w:noProof/>
                <w:webHidden/>
              </w:rPr>
              <w:fldChar w:fldCharType="begin"/>
            </w:r>
            <w:r>
              <w:rPr>
                <w:noProof/>
                <w:webHidden/>
              </w:rPr>
              <w:instrText xml:space="preserve"> PAGEREF _Toc45799884 \h </w:instrText>
            </w:r>
            <w:r>
              <w:rPr>
                <w:noProof/>
                <w:webHidden/>
              </w:rPr>
            </w:r>
            <w:r>
              <w:rPr>
                <w:noProof/>
                <w:webHidden/>
              </w:rPr>
              <w:fldChar w:fldCharType="separate"/>
            </w:r>
            <w:r>
              <w:rPr>
                <w:noProof/>
                <w:webHidden/>
              </w:rPr>
              <w:t>23</w:t>
            </w:r>
            <w:r>
              <w:rPr>
                <w:noProof/>
                <w:webHidden/>
              </w:rPr>
              <w:fldChar w:fldCharType="end"/>
            </w:r>
          </w:hyperlink>
        </w:p>
        <w:p w14:paraId="2E0D5899" w14:textId="3D0EE231" w:rsidR="005011F4" w:rsidRDefault="005011F4">
          <w:pPr>
            <w:pStyle w:val="TOC1"/>
            <w:tabs>
              <w:tab w:val="left" w:pos="440"/>
              <w:tab w:val="right" w:leader="dot" w:pos="8630"/>
            </w:tabs>
            <w:rPr>
              <w:rFonts w:eastAsiaTheme="minorEastAsia"/>
              <w:noProof/>
            </w:rPr>
          </w:pPr>
          <w:hyperlink w:anchor="_Toc45799885" w:history="1">
            <w:r w:rsidRPr="00474EC0">
              <w:rPr>
                <w:rStyle w:val="Hyperlink"/>
                <w:noProof/>
              </w:rPr>
              <w:t>6.</w:t>
            </w:r>
            <w:r>
              <w:rPr>
                <w:rFonts w:eastAsiaTheme="minorEastAsia"/>
                <w:noProof/>
              </w:rPr>
              <w:tab/>
            </w:r>
            <w:r w:rsidRPr="00474EC0">
              <w:rPr>
                <w:rStyle w:val="Hyperlink"/>
                <w:noProof/>
              </w:rPr>
              <w:t>CONCLUSION</w:t>
            </w:r>
            <w:r>
              <w:rPr>
                <w:noProof/>
                <w:webHidden/>
              </w:rPr>
              <w:tab/>
            </w:r>
            <w:r>
              <w:rPr>
                <w:noProof/>
                <w:webHidden/>
              </w:rPr>
              <w:fldChar w:fldCharType="begin"/>
            </w:r>
            <w:r>
              <w:rPr>
                <w:noProof/>
                <w:webHidden/>
              </w:rPr>
              <w:instrText xml:space="preserve"> PAGEREF _Toc45799885 \h </w:instrText>
            </w:r>
            <w:r>
              <w:rPr>
                <w:noProof/>
                <w:webHidden/>
              </w:rPr>
            </w:r>
            <w:r>
              <w:rPr>
                <w:noProof/>
                <w:webHidden/>
              </w:rPr>
              <w:fldChar w:fldCharType="separate"/>
            </w:r>
            <w:r>
              <w:rPr>
                <w:noProof/>
                <w:webHidden/>
              </w:rPr>
              <w:t>24</w:t>
            </w:r>
            <w:r>
              <w:rPr>
                <w:noProof/>
                <w:webHidden/>
              </w:rPr>
              <w:fldChar w:fldCharType="end"/>
            </w:r>
          </w:hyperlink>
        </w:p>
        <w:p w14:paraId="510CC2DE" w14:textId="5E568237" w:rsidR="005011F4" w:rsidRDefault="005011F4">
          <w:pPr>
            <w:pStyle w:val="TOC1"/>
            <w:tabs>
              <w:tab w:val="left" w:pos="440"/>
              <w:tab w:val="right" w:leader="dot" w:pos="8630"/>
            </w:tabs>
            <w:rPr>
              <w:rFonts w:eastAsiaTheme="minorEastAsia"/>
              <w:noProof/>
            </w:rPr>
          </w:pPr>
          <w:hyperlink w:anchor="_Toc45799886" w:history="1">
            <w:r w:rsidRPr="00474EC0">
              <w:rPr>
                <w:rStyle w:val="Hyperlink"/>
                <w:noProof/>
              </w:rPr>
              <w:t>7.</w:t>
            </w:r>
            <w:r>
              <w:rPr>
                <w:rFonts w:eastAsiaTheme="minorEastAsia"/>
                <w:noProof/>
              </w:rPr>
              <w:tab/>
            </w:r>
            <w:r w:rsidRPr="00474EC0">
              <w:rPr>
                <w:rStyle w:val="Hyperlink"/>
                <w:noProof/>
              </w:rPr>
              <w:t>FUTURE WORK</w:t>
            </w:r>
            <w:r>
              <w:rPr>
                <w:noProof/>
                <w:webHidden/>
              </w:rPr>
              <w:tab/>
            </w:r>
            <w:r>
              <w:rPr>
                <w:noProof/>
                <w:webHidden/>
              </w:rPr>
              <w:fldChar w:fldCharType="begin"/>
            </w:r>
            <w:r>
              <w:rPr>
                <w:noProof/>
                <w:webHidden/>
              </w:rPr>
              <w:instrText xml:space="preserve"> PAGEREF _Toc45799886 \h </w:instrText>
            </w:r>
            <w:r>
              <w:rPr>
                <w:noProof/>
                <w:webHidden/>
              </w:rPr>
            </w:r>
            <w:r>
              <w:rPr>
                <w:noProof/>
                <w:webHidden/>
              </w:rPr>
              <w:fldChar w:fldCharType="separate"/>
            </w:r>
            <w:r>
              <w:rPr>
                <w:noProof/>
                <w:webHidden/>
              </w:rPr>
              <w:t>25</w:t>
            </w:r>
            <w:r>
              <w:rPr>
                <w:noProof/>
                <w:webHidden/>
              </w:rPr>
              <w:fldChar w:fldCharType="end"/>
            </w:r>
          </w:hyperlink>
        </w:p>
        <w:p w14:paraId="678CB424" w14:textId="4EABB167"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53F7DAD3" w14:textId="4C6006AF" w:rsidR="008F04E0" w:rsidRPr="00961E21" w:rsidRDefault="008F04E0" w:rsidP="00FB73B9">
      <w:pPr>
        <w:pStyle w:val="ThesisHeading"/>
        <w:spacing w:line="480" w:lineRule="auto"/>
      </w:pPr>
      <w:r w:rsidRPr="00961E21">
        <w:br w:type="page"/>
      </w:r>
      <w:bookmarkStart w:id="3" w:name="_Toc45799863"/>
      <w:r w:rsidRPr="00961E21">
        <w:lastRenderedPageBreak/>
        <w:t>LIST OF FIGURES</w:t>
      </w:r>
      <w:bookmarkEnd w:id="3"/>
    </w:p>
    <w:p w14:paraId="62592367" w14:textId="167A2F6A" w:rsidR="00616AE2" w:rsidRDefault="00F55EF6" w:rsidP="00FB73B9">
      <w:pPr>
        <w:spacing w:line="480" w:lineRule="auto"/>
        <w:rPr>
          <w:rFonts w:ascii="Times New Roman" w:hAnsi="Times New Roman" w:cs="Times New Roman"/>
          <w:sz w:val="24"/>
          <w:szCs w:val="24"/>
        </w:rPr>
        <w:sectPr w:rsidR="00616AE2" w:rsidSect="00616AE2">
          <w:footerReference w:type="first" r:id="rId9"/>
          <w:pgSz w:w="12240" w:h="15840"/>
          <w:pgMar w:top="1440" w:right="1440" w:bottom="1440" w:left="2160" w:header="720" w:footer="720" w:gutter="0"/>
          <w:pgNumType w:fmt="lowerRoman" w:start="1"/>
          <w:cols w:space="720"/>
          <w:titlePg/>
          <w:docGrid w:linePitch="360"/>
        </w:sectPr>
      </w:pPr>
      <w:r w:rsidRPr="00961E21">
        <w:rPr>
          <w:rFonts w:ascii="Times New Roman" w:hAnsi="Times New Roman" w:cs="Times New Roman"/>
          <w:sz w:val="24"/>
          <w:szCs w:val="24"/>
        </w:rPr>
        <w:t>Tes</w:t>
      </w:r>
      <w:r w:rsidR="005E7426">
        <w:rPr>
          <w:rFonts w:ascii="Times New Roman" w:hAnsi="Times New Roman" w:cs="Times New Roman"/>
          <w:sz w:val="24"/>
          <w:szCs w:val="24"/>
        </w:rPr>
        <w:t>t</w:t>
      </w:r>
    </w:p>
    <w:p w14:paraId="78121D61" w14:textId="0981CFEC" w:rsidR="00964BE8" w:rsidRPr="00961E21" w:rsidRDefault="00FB73B9" w:rsidP="00631070">
      <w:pPr>
        <w:pStyle w:val="ThesisHeading"/>
        <w:numPr>
          <w:ilvl w:val="0"/>
          <w:numId w:val="1"/>
        </w:numPr>
        <w:spacing w:line="480" w:lineRule="auto"/>
        <w:rPr>
          <w:rFonts w:eastAsiaTheme="minorHAnsi"/>
        </w:rPr>
      </w:pPr>
      <w:bookmarkStart w:id="4" w:name="_Toc45799864"/>
      <w:r>
        <w:rPr>
          <w:rFonts w:eastAsiaTheme="minorHAnsi"/>
        </w:rPr>
        <w:lastRenderedPageBreak/>
        <w:t>INTRODUCTION</w:t>
      </w:r>
      <w:bookmarkEnd w:id="4"/>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5" w:name="_Toc45799865"/>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5"/>
    </w:p>
    <w:p w14:paraId="7415D2D8" w14:textId="6C8C271B"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(Klebesadel et al., 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(Paczynski, 1991; Meegan et al., 1992). Years later, the cosmological origin of these events were confirmed when a redshift was obtained on an event named GRB 970228 (van Paradijs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799866"/>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6"/>
    </w:p>
    <w:p w14:paraId="1F217054" w14:textId="41220279" w:rsidR="00814B23" w:rsidRDefault="00761E65" w:rsidP="007D7659">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GRB emissions, while their complexities range, have a defined, non-random structure</w:t>
      </w:r>
      <w:r w:rsidR="00FB00F8"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the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565E88" w:rsidRPr="00961E21">
        <w:rPr>
          <w:rFonts w:ascii="Times New Roman" w:hAnsi="Times New Roman" w:cs="Times New Roman"/>
          <w:sz w:val="24"/>
          <w:szCs w:val="24"/>
        </w:rPr>
        <w:t xml:space="preserve"> can be seen in Figure </w:t>
      </w:r>
      <w:r w:rsidR="00814B23">
        <w:rPr>
          <w:rFonts w:ascii="Times New Roman" w:hAnsi="Times New Roman" w:cs="Times New Roman"/>
          <w:sz w:val="24"/>
          <w:szCs w:val="24"/>
        </w:rPr>
        <w:t>1</w:t>
      </w:r>
    </w:p>
    <w:p w14:paraId="217512D7" w14:textId="77777777" w:rsidR="00814B23" w:rsidRDefault="00814B23" w:rsidP="00814B23">
      <w:pPr>
        <w:keepNext/>
        <w:spacing w:line="480" w:lineRule="auto"/>
      </w:pPr>
      <w:r>
        <w:rPr>
          <w:rFonts w:ascii="Times New Roman" w:hAnsi="Times New Roman" w:cs="Times New Roman"/>
          <w:noProof/>
          <w:color w:val="FF0000"/>
          <w:sz w:val="24"/>
          <w:szCs w:val="24"/>
        </w:rPr>
        <w:drawing>
          <wp:inline distT="0" distB="0" distL="0" distR="0" wp14:anchorId="46BC5866" wp14:editId="767960B2">
            <wp:extent cx="5486400" cy="3895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14:paraId="66CFE3EF" w14:textId="659746CE" w:rsidR="00814B23" w:rsidRDefault="00814B23" w:rsidP="00814B23">
      <w:pPr>
        <w:pStyle w:val="Caption"/>
        <w:jc w:val="center"/>
        <w:rPr>
          <w:rFonts w:ascii="Times New Roman" w:hAnsi="Times New Roman" w:cs="Times New Roman"/>
          <w:color w:val="FF0000"/>
          <w:sz w:val="24"/>
          <w:szCs w:val="24"/>
        </w:rPr>
      </w:pPr>
      <w:r>
        <w:t xml:space="preserve">Figure </w:t>
      </w:r>
      <w:r>
        <w:fldChar w:fldCharType="begin"/>
      </w:r>
      <w:r>
        <w:instrText xml:space="preserve"> SEQ Figure \* ARABIC </w:instrText>
      </w:r>
      <w:r>
        <w:fldChar w:fldCharType="separate"/>
      </w:r>
      <w:r w:rsidR="006072D5">
        <w:rPr>
          <w:noProof/>
        </w:rPr>
        <w:t>1</w:t>
      </w:r>
      <w:r>
        <w:fldChar w:fldCharType="end"/>
      </w:r>
    </w:p>
    <w:p w14:paraId="00BCFA1A" w14:textId="4E89FFA6" w:rsidR="007D7659" w:rsidRPr="00961E21" w:rsidRDefault="0047541C" w:rsidP="007D765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define an emission episode as an increase in the gamma ray flux above the background noise with no discernable relationship to any other adjacent increase in flux</w:t>
      </w:r>
      <w:r w:rsidR="00C853C6">
        <w:rPr>
          <w:rFonts w:ascii="Times New Roman" w:hAnsi="Times New Roman" w:cs="Times New Roman"/>
          <w:sz w:val="24"/>
          <w:szCs w:val="24"/>
        </w:rPr>
        <w:t xml:space="preserve"> above the background</w:t>
      </w:r>
      <w:r>
        <w:rPr>
          <w:rFonts w:ascii="Times New Roman" w:hAnsi="Times New Roman" w:cs="Times New Roman"/>
          <w:sz w:val="24"/>
          <w:szCs w:val="24"/>
        </w:rPr>
        <w:t>. G</w:t>
      </w:r>
      <w:r w:rsidR="00761E65" w:rsidRPr="00961E21">
        <w:rPr>
          <w:rFonts w:ascii="Times New Roman" w:hAnsi="Times New Roman" w:cs="Times New Roman"/>
          <w:sz w:val="24"/>
          <w:szCs w:val="24"/>
        </w:rPr>
        <w:t>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961E21">
        <w:rPr>
          <w:rFonts w:ascii="Times New Roman" w:hAnsi="Times New Roman" w:cs="Times New Roman"/>
          <w:color w:val="FF0000"/>
          <w:sz w:val="24"/>
          <w:szCs w:val="24"/>
        </w:rPr>
        <w:t>Hakkila &amp; Preece (2011); Hakkila et al. (2015, 2018)</w:t>
      </w:r>
      <w:r w:rsidR="00B44EEF" w:rsidRPr="00961E21">
        <w:rPr>
          <w:rFonts w:ascii="Times New Roman" w:hAnsi="Times New Roman" w:cs="Times New Roman"/>
          <w:sz w:val="24"/>
          <w:szCs w:val="24"/>
        </w:rPr>
        <w:t>).</w:t>
      </w:r>
      <w:r w:rsidR="00761E65" w:rsidRPr="00961E21">
        <w:rPr>
          <w:rFonts w:ascii="Times New Roman" w:hAnsi="Times New Roman" w:cs="Times New Roman"/>
          <w:sz w:val="24"/>
          <w:szCs w:val="24"/>
        </w:rPr>
        <w:t xml:space="preserve"> </w:t>
      </w:r>
      <w:r w:rsidR="00B44EEF" w:rsidRPr="00961E21">
        <w:rPr>
          <w:rFonts w:ascii="Times New Roman" w:hAnsi="Times New Roman" w:cs="Times New Roman"/>
          <w:sz w:val="24"/>
          <w:szCs w:val="24"/>
        </w:rPr>
        <w:t>The properties of a single pulse have been thoroughly measured</w:t>
      </w:r>
      <w:r w:rsidR="00FB00F8" w:rsidRPr="00961E21">
        <w:rPr>
          <w:rFonts w:ascii="Times New Roman" w:hAnsi="Times New Roman" w:cs="Times New Roman"/>
          <w:sz w:val="24"/>
          <w:szCs w:val="24"/>
        </w:rPr>
        <w:t xml:space="preserve"> (Golenetskii et </w:t>
      </w:r>
      <w:r w:rsidR="00FB00F8" w:rsidRPr="00961E21">
        <w:rPr>
          <w:rFonts w:ascii="Times New Roman" w:hAnsi="Times New Roman" w:cs="Times New Roman"/>
          <w:sz w:val="24"/>
          <w:szCs w:val="24"/>
        </w:rPr>
        <w:lastRenderedPageBreak/>
        <w:t>al.(1983); Liang &amp; Kargatis(1996); Norris et al.(1996); Norris(2002); Ramirez-Ruiz &amp; Fenimore(2000))</w:t>
      </w:r>
      <w:r w:rsidR="00761E65"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al.(1996))</w:t>
      </w:r>
      <w:r w:rsidR="00761E65"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00761E65"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 xml:space="preserve">pulse to several overlapping pulses in a </w:t>
      </w:r>
      <w:r w:rsidR="00D30107" w:rsidRPr="00961E21">
        <w:rPr>
          <w:rFonts w:ascii="Times New Roman" w:hAnsi="Times New Roman" w:cs="Times New Roman"/>
          <w:sz w:val="24"/>
          <w:szCs w:val="24"/>
        </w:rPr>
        <w:t xml:space="preserve">time-series </w:t>
      </w:r>
      <w:r w:rsidR="00761E65"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00761E65"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Cumbee(2009); Hakkila et al. (2008); Norris et al. (2005))</w:t>
      </w:r>
      <w:r w:rsidR="00761E65" w:rsidRPr="00961E21">
        <w:rPr>
          <w:rFonts w:ascii="Times New Roman" w:hAnsi="Times New Roman" w:cs="Times New Roman"/>
          <w:sz w:val="24"/>
          <w:szCs w:val="24"/>
        </w:rPr>
        <w:t xml:space="preserve">. Unfortunately, </w:t>
      </w:r>
      <w:r w:rsidR="000A1E2C" w:rsidRPr="00961E21">
        <w:rPr>
          <w:rFonts w:ascii="Times New Roman" w:hAnsi="Times New Roman" w:cs="Times New Roman"/>
          <w:sz w:val="24"/>
          <w:szCs w:val="24"/>
        </w:rPr>
        <w:t xml:space="preserve">in a highly structured GRB emission episode, </w:t>
      </w:r>
      <w:r w:rsidR="00761E65" w:rsidRPr="00961E21">
        <w:rPr>
          <w:rFonts w:ascii="Times New Roman" w:hAnsi="Times New Roman" w:cs="Times New Roman"/>
          <w:sz w:val="24"/>
          <w:szCs w:val="24"/>
        </w:rPr>
        <w:t xml:space="preserve">when a burst is </w:t>
      </w:r>
      <w:r w:rsidR="00BC37BD" w:rsidRPr="00961E21">
        <w:rPr>
          <w:rFonts w:ascii="Times New Roman" w:hAnsi="Times New Roman" w:cs="Times New Roman"/>
          <w:sz w:val="24"/>
          <w:szCs w:val="24"/>
        </w:rPr>
        <w:t>comprised</w:t>
      </w:r>
      <w:r w:rsidR="00761E65" w:rsidRPr="00961E21">
        <w:rPr>
          <w:rFonts w:ascii="Times New Roman" w:hAnsi="Times New Roman" w:cs="Times New Roman"/>
          <w:sz w:val="24"/>
          <w:szCs w:val="24"/>
        </w:rPr>
        <w:t xml:space="preserve"> of</w:t>
      </w:r>
      <w:r w:rsidR="00B44EEF" w:rsidRPr="00961E21">
        <w:rPr>
          <w:rFonts w:ascii="Times New Roman" w:hAnsi="Times New Roman" w:cs="Times New Roman"/>
          <w:sz w:val="24"/>
          <w:szCs w:val="24"/>
        </w:rPr>
        <w:t xml:space="preserve"> what seems to be </w:t>
      </w:r>
      <w:r w:rsidR="00761E65" w:rsidRPr="00961E21">
        <w:rPr>
          <w:rFonts w:ascii="Times New Roman" w:hAnsi="Times New Roman" w:cs="Times New Roman"/>
          <w:sz w:val="24"/>
          <w:szCs w:val="24"/>
        </w:rPr>
        <w:t xml:space="preserve">a large number of overlapping pulses, it becomes difficult to </w:t>
      </w:r>
      <w:r w:rsidR="000A1E2C" w:rsidRPr="00961E21">
        <w:rPr>
          <w:rFonts w:ascii="Times New Roman" w:hAnsi="Times New Roman" w:cs="Times New Roman"/>
          <w:sz w:val="24"/>
          <w:szCs w:val="24"/>
        </w:rPr>
        <w:t xml:space="preserve">understand the emission structure </w:t>
      </w:r>
      <w:r w:rsidR="00761E65" w:rsidRPr="00961E21">
        <w:rPr>
          <w:rFonts w:ascii="Times New Roman" w:hAnsi="Times New Roman" w:cs="Times New Roman"/>
          <w:sz w:val="24"/>
          <w:szCs w:val="24"/>
        </w:rPr>
        <w:t xml:space="preserve">and accurately understand the processes of the GRB event </w:t>
      </w:r>
      <w:r w:rsidR="000A1E2C" w:rsidRPr="00961E21">
        <w:rPr>
          <w:rFonts w:ascii="Times New Roman" w:hAnsi="Times New Roman" w:cs="Times New Roman"/>
          <w:sz w:val="24"/>
          <w:szCs w:val="24"/>
        </w:rPr>
        <w:t>(Hakkila &amp; Cumbee(2009))</w:t>
      </w:r>
      <w:r w:rsidR="00761E65" w:rsidRPr="00961E21">
        <w:rPr>
          <w:rFonts w:ascii="Times New Roman" w:hAnsi="Times New Roman" w:cs="Times New Roman"/>
          <w:sz w:val="24"/>
          <w:szCs w:val="24"/>
        </w:rPr>
        <w:t xml:space="preserve">. </w:t>
      </w:r>
      <w:r w:rsidR="002014FB" w:rsidRPr="00961E21">
        <w:rPr>
          <w:rFonts w:ascii="Times New Roman" w:hAnsi="Times New Roman" w:cs="Times New Roman"/>
          <w:sz w:val="24"/>
          <w:szCs w:val="24"/>
        </w:rPr>
        <w:t xml:space="preserve">This is because GRB pulses are actually non-monotonic </w:t>
      </w:r>
      <w:r w:rsidR="002014FB" w:rsidRPr="00961E21">
        <w:rPr>
          <w:rFonts w:ascii="Times New Roman" w:hAnsi="Times New Roman" w:cs="Times New Roman"/>
          <w:color w:val="FF0000"/>
          <w:sz w:val="24"/>
          <w:szCs w:val="24"/>
        </w:rPr>
        <w:t>(Hakkila &amp; Preece 2014; Hakkila et al. 2015, 2018)</w:t>
      </w:r>
      <w:r w:rsidR="002014FB" w:rsidRPr="00961E21">
        <w:rPr>
          <w:rFonts w:ascii="Times New Roman" w:hAnsi="Times New Roman" w:cs="Times New Roman"/>
          <w:color w:val="FF0000"/>
          <w:sz w:val="24"/>
          <w:szCs w:val="24"/>
        </w:rPr>
        <w:t xml:space="preserve">. </w:t>
      </w:r>
      <w:r w:rsidR="002014FB" w:rsidRPr="00961E21">
        <w:rPr>
          <w:rFonts w:ascii="Times New Roman" w:hAnsi="Times New Roman" w:cs="Times New Roman"/>
          <w:color w:val="000000" w:themeColor="text1"/>
          <w:sz w:val="24"/>
          <w:szCs w:val="24"/>
        </w:rPr>
        <w:t>On top of the monotonic Norris model, GBR pulses exhibit residual fluctuations in phase with the pulse structure above the background noise.</w:t>
      </w:r>
      <w:r w:rsidR="008618D8" w:rsidRPr="00961E21">
        <w:rPr>
          <w:rFonts w:ascii="Times New Roman" w:hAnsi="Times New Roman" w:cs="Times New Roman"/>
          <w:color w:val="000000" w:themeColor="text1"/>
          <w:sz w:val="24"/>
          <w:szCs w:val="24"/>
        </w:rPr>
        <w:t xml:space="preserve"> The residuals most commonly appear on top of a pulse as a triple-peaked structure</w:t>
      </w:r>
      <w:r w:rsidR="00452012">
        <w:rPr>
          <w:rFonts w:ascii="Times New Roman" w:hAnsi="Times New Roman" w:cs="Times New Roman"/>
          <w:color w:val="000000" w:themeColor="text1"/>
          <w:sz w:val="24"/>
          <w:szCs w:val="24"/>
        </w:rPr>
        <w:t xml:space="preserve"> that is</w:t>
      </w:r>
      <w:r w:rsidR="008618D8" w:rsidRPr="00961E21">
        <w:rPr>
          <w:rFonts w:ascii="Times New Roman" w:hAnsi="Times New Roman" w:cs="Times New Roman"/>
          <w:color w:val="000000" w:themeColor="text1"/>
          <w:sz w:val="24"/>
          <w:szCs w:val="24"/>
        </w:rPr>
        <w:t xml:space="preserve"> approximately centered around the pulse peak</w:t>
      </w:r>
      <w:r w:rsidR="00452012">
        <w:rPr>
          <w:rFonts w:ascii="Times New Roman" w:hAnsi="Times New Roman" w:cs="Times New Roman"/>
          <w:color w:val="000000" w:themeColor="text1"/>
          <w:sz w:val="24"/>
          <w:szCs w:val="24"/>
        </w:rPr>
        <w:t>,</w:t>
      </w:r>
      <w:r w:rsidR="008618D8" w:rsidRPr="00961E21">
        <w:rPr>
          <w:rFonts w:ascii="Times New Roman" w:hAnsi="Times New Roman" w:cs="Times New Roman"/>
          <w:color w:val="000000" w:themeColor="text1"/>
          <w:sz w:val="24"/>
          <w:szCs w:val="24"/>
        </w:rPr>
        <w:t xml:space="preserve"> but </w:t>
      </w:r>
      <w:r w:rsidR="00452012">
        <w:rPr>
          <w:rFonts w:ascii="Times New Roman" w:hAnsi="Times New Roman" w:cs="Times New Roman"/>
          <w:color w:val="000000" w:themeColor="text1"/>
          <w:sz w:val="24"/>
          <w:szCs w:val="24"/>
        </w:rPr>
        <w:t xml:space="preserve">they </w:t>
      </w:r>
      <w:r w:rsidR="008618D8" w:rsidRPr="00961E21">
        <w:rPr>
          <w:rFonts w:ascii="Times New Roman" w:hAnsi="Times New Roman" w:cs="Times New Roman"/>
          <w:color w:val="000000" w:themeColor="text1"/>
          <w:sz w:val="24"/>
          <w:szCs w:val="24"/>
        </w:rPr>
        <w:t>can propagate more than three peaks and also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 out.</w:t>
      </w:r>
      <w:r w:rsidR="008618D8" w:rsidRPr="00961E21">
        <w:rPr>
          <w:rFonts w:ascii="Times New Roman" w:hAnsi="Times New Roman" w:cs="Times New Roman"/>
          <w:sz w:val="24"/>
          <w:szCs w:val="24"/>
        </w:rPr>
        <w:t xml:space="preserve"> The washed out pulses fit the monotonic model well, while bursts with less noise have structure that requires more explanation.</w:t>
      </w:r>
    </w:p>
    <w:p w14:paraId="4F32BDD9" w14:textId="1FD24B2B" w:rsidR="00761E65" w:rsidRDefault="00761E65" w:rsidP="000B2505">
      <w:pPr>
        <w:spacing w:line="480" w:lineRule="auto"/>
        <w:ind w:firstLine="720"/>
        <w:rPr>
          <w:rFonts w:ascii="Times New Roman" w:hAnsi="Times New Roman" w:cs="Times New Roman"/>
          <w:color w:val="FF0000"/>
          <w:sz w:val="24"/>
          <w:szCs w:val="24"/>
        </w:rPr>
      </w:pPr>
      <w:r w:rsidRPr="00961E21">
        <w:rPr>
          <w:rFonts w:ascii="Times New Roman" w:hAnsi="Times New Roman" w:cs="Times New Roman"/>
          <w:sz w:val="24"/>
          <w:szCs w:val="24"/>
        </w:rPr>
        <w:t>Many GRBs are classified into two different categories: Long and Short</w:t>
      </w:r>
      <w:r w:rsidR="008A22E4">
        <w:rPr>
          <w:rFonts w:ascii="Times New Roman" w:hAnsi="Times New Roman" w:cs="Times New Roman"/>
          <w:sz w:val="24"/>
          <w:szCs w:val="24"/>
        </w:rPr>
        <w:t xml:space="preserve"> </w:t>
      </w:r>
      <w:r w:rsidR="000F714F" w:rsidRPr="00961E21">
        <w:rPr>
          <w:rFonts w:ascii="Times New Roman" w:hAnsi="Times New Roman" w:cs="Times New Roman"/>
          <w:sz w:val="24"/>
          <w:szCs w:val="24"/>
        </w:rPr>
        <w:t>(Kouveliotou et al.(1993); Mukherjee et al.(1998); Hakkila et al.(2003))</w:t>
      </w:r>
      <w:r w:rsidR="008A22E4">
        <w:rPr>
          <w:rFonts w:ascii="Times New Roman" w:hAnsi="Times New Roman" w:cs="Times New Roman"/>
          <w:sz w:val="24"/>
          <w:szCs w:val="24"/>
        </w:rPr>
        <w:t xml:space="preserve">, whose bimodal distribution can be seen in Figure </w:t>
      </w:r>
      <w:r w:rsidR="00DC4DF9">
        <w:rPr>
          <w:rFonts w:ascii="Times New Roman" w:hAnsi="Times New Roman" w:cs="Times New Roman"/>
          <w:sz w:val="24"/>
          <w:szCs w:val="24"/>
        </w:rPr>
        <w:t>2</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duration. However, recent work has shown that similar correlative pulse properties not </w:t>
      </w:r>
      <w:r w:rsidRPr="00961E21">
        <w:rPr>
          <w:rFonts w:ascii="Times New Roman" w:hAnsi="Times New Roman" w:cs="Times New Roman"/>
          <w:sz w:val="24"/>
          <w:szCs w:val="24"/>
        </w:rPr>
        <w:lastRenderedPageBreak/>
        <w:t xml:space="preserve">only exist in both Long and Short bursts </w:t>
      </w:r>
      <w:r w:rsidR="00AF6D45" w:rsidRPr="00961E21">
        <w:rPr>
          <w:rFonts w:ascii="Times New Roman" w:hAnsi="Times New Roman" w:cs="Times New Roman"/>
          <w:sz w:val="24"/>
          <w:szCs w:val="24"/>
        </w:rPr>
        <w:t>(Hakkila &amp; Cumbee(2009))</w:t>
      </w:r>
      <w:r w:rsidRPr="00961E21">
        <w:rPr>
          <w:rFonts w:ascii="Times New Roman" w:hAnsi="Times New Roman" w:cs="Times New Roman"/>
          <w:sz w:val="24"/>
          <w:szCs w:val="24"/>
        </w:rPr>
        <w:t>, but that the Long and Short bursts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(Hakkila &amp; Preece(2011))</w:t>
      </w:r>
      <w:r w:rsidRPr="00961E21">
        <w:rPr>
          <w:rFonts w:ascii="Times New Roman" w:hAnsi="Times New Roman" w:cs="Times New Roman"/>
          <w:sz w:val="24"/>
          <w:szCs w:val="24"/>
        </w:rPr>
        <w:t>. This suggests that the Long and Short bursts originate from similar physical processes</w:t>
      </w:r>
      <w:r w:rsidR="00452012">
        <w:rPr>
          <w:rFonts w:ascii="Times New Roman" w:hAnsi="Times New Roman" w:cs="Times New Roman"/>
          <w:sz w:val="24"/>
          <w:szCs w:val="24"/>
        </w:rPr>
        <w:t>, which is an important assumption that we are making.</w:t>
      </w:r>
      <w:r w:rsidR="00A94739" w:rsidRPr="00961E21">
        <w:rPr>
          <w:rFonts w:ascii="Times New Roman" w:hAnsi="Times New Roman" w:cs="Times New Roman"/>
          <w:color w:val="FF0000"/>
          <w:sz w:val="24"/>
          <w:szCs w:val="24"/>
        </w:rPr>
        <w:t xml:space="preserve"> </w:t>
      </w:r>
    </w:p>
    <w:p w14:paraId="32FFC95F" w14:textId="77777777" w:rsidR="008A22E4" w:rsidRDefault="008A22E4" w:rsidP="008A22E4">
      <w:pPr>
        <w:keepNext/>
        <w:spacing w:line="480" w:lineRule="auto"/>
        <w:ind w:firstLine="720"/>
        <w:jc w:val="center"/>
      </w:pPr>
      <w:r>
        <w:rPr>
          <w:rFonts w:ascii="Times New Roman" w:hAnsi="Times New Roman" w:cs="Times New Roman"/>
          <w:noProof/>
          <w:color w:val="FF0000"/>
          <w:sz w:val="24"/>
          <w:szCs w:val="24"/>
        </w:rPr>
        <w:drawing>
          <wp:inline distT="0" distB="0" distL="0" distR="0" wp14:anchorId="237E17C7" wp14:editId="6BE8DCA2">
            <wp:extent cx="3126740" cy="234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4559" cy="2350919"/>
                    </a:xfrm>
                    <a:prstGeom prst="rect">
                      <a:avLst/>
                    </a:prstGeom>
                    <a:noFill/>
                    <a:ln>
                      <a:noFill/>
                    </a:ln>
                  </pic:spPr>
                </pic:pic>
              </a:graphicData>
            </a:graphic>
          </wp:inline>
        </w:drawing>
      </w:r>
    </w:p>
    <w:p w14:paraId="45616664" w14:textId="565C5A8C" w:rsidR="008A22E4" w:rsidRPr="00961E21" w:rsidRDefault="008A22E4" w:rsidP="008A22E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6072D5">
        <w:rPr>
          <w:noProof/>
        </w:rPr>
        <w:t>2</w:t>
      </w:r>
      <w:r>
        <w:fldChar w:fldCharType="end"/>
      </w:r>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7" w:name="_Toc45799867"/>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7"/>
    </w:p>
    <w:p w14:paraId="1FE41A4C" w14:textId="22F79E69"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avenues and evolution of the stellar lifecycle – which can be </w:t>
      </w:r>
      <w:r w:rsidR="003F6FAF" w:rsidRPr="00961E21">
        <w:rPr>
          <w:rFonts w:ascii="Times New Roman" w:hAnsi="Times New Roman" w:cs="Times New Roman"/>
          <w:color w:val="000000" w:themeColor="text1"/>
          <w:sz w:val="24"/>
          <w:szCs w:val="24"/>
        </w:rPr>
        <w:lastRenderedPageBreak/>
        <w:t xml:space="preserve">generally represented in the </w:t>
      </w:r>
      <w:r w:rsidR="003F6FAF" w:rsidRPr="00961E21">
        <w:rPr>
          <w:rFonts w:ascii="Times New Roman" w:hAnsi="Times New Roman" w:cs="Times New Roman"/>
          <w:color w:val="000000" w:themeColor="text1"/>
          <w:sz w:val="24"/>
          <w:szCs w:val="24"/>
          <w:shd w:val="clear" w:color="auto" w:fill="FFFFFF"/>
        </w:rPr>
        <w:t>Hertzsprung–Russell</w:t>
      </w:r>
      <w:r w:rsidR="003F6FAF" w:rsidRPr="00961E21">
        <w:rPr>
          <w:rFonts w:ascii="Times New Roman" w:hAnsi="Times New Roman" w:cs="Times New Roman"/>
          <w:color w:val="000000" w:themeColor="text1"/>
          <w:sz w:val="24"/>
          <w:szCs w:val="24"/>
          <w:shd w:val="clear" w:color="auto" w:fill="FFFFFF"/>
        </w:rPr>
        <w:t xml:space="preserve">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Now, with modern computing 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see the population as a whole.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AC33F31" w:rsidR="00BA10D6" w:rsidRPr="00B33C0E" w:rsidRDefault="00B33C0E" w:rsidP="00B33C0E">
      <w:pPr>
        <w:pStyle w:val="Heading2"/>
        <w:spacing w:line="480" w:lineRule="auto"/>
        <w:jc w:val="center"/>
        <w:rPr>
          <w:rFonts w:ascii="Times New Roman" w:hAnsi="Times New Roman" w:cs="Times New Roman"/>
          <w:color w:val="auto"/>
          <w:sz w:val="24"/>
          <w:szCs w:val="24"/>
        </w:rPr>
      </w:pPr>
      <w:bookmarkStart w:id="8" w:name="_Toc45799868"/>
      <w:r w:rsidRPr="00B33C0E">
        <w:rPr>
          <w:rFonts w:ascii="Times New Roman" w:hAnsi="Times New Roman" w:cs="Times New Roman"/>
          <w:color w:val="auto"/>
          <w:sz w:val="24"/>
          <w:szCs w:val="24"/>
        </w:rPr>
        <w:t xml:space="preserve">1.4 </w:t>
      </w:r>
      <w:r w:rsidR="006B390B">
        <w:rPr>
          <w:rFonts w:ascii="Times New Roman" w:hAnsi="Times New Roman" w:cs="Times New Roman"/>
          <w:color w:val="auto"/>
          <w:sz w:val="24"/>
          <w:szCs w:val="24"/>
        </w:rPr>
        <w:t xml:space="preserve">BATSE 64ms </w:t>
      </w:r>
      <w:r w:rsidR="00BA10D6" w:rsidRPr="00B33C0E">
        <w:rPr>
          <w:rFonts w:ascii="Times New Roman" w:hAnsi="Times New Roman" w:cs="Times New Roman"/>
          <w:color w:val="auto"/>
          <w:sz w:val="24"/>
          <w:szCs w:val="24"/>
        </w:rPr>
        <w:t>Data</w:t>
      </w:r>
      <w:bookmarkEnd w:id="8"/>
    </w:p>
    <w:p w14:paraId="24914D44" w14:textId="238AE72F" w:rsidR="0054355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r w:rsidR="00C03CB5" w:rsidRPr="00961E21">
        <w:rPr>
          <w:rFonts w:ascii="Times New Roman" w:hAnsi="Times New Roman" w:cs="Times New Roman"/>
          <w:sz w:val="24"/>
          <w:szCs w:val="24"/>
        </w:rPr>
        <w:t>Fishman(1992)</w:t>
      </w:r>
      <w:r w:rsidR="00C03CB5" w:rsidRPr="00961E21">
        <w:rPr>
          <w:rFonts w:ascii="Times New Roman" w:hAnsi="Times New Roman" w:cs="Times New Roman"/>
          <w:color w:val="000000" w:themeColor="text1"/>
          <w:sz w:val="24"/>
          <w:szCs w:val="24"/>
        </w:rPr>
        <w:t>)</w:t>
      </w:r>
      <w:r w:rsidR="00925030">
        <w:rPr>
          <w:rFonts w:ascii="Times New Roman" w:hAnsi="Times New Roman" w:cs="Times New Roman"/>
          <w:color w:val="000000" w:themeColor="text1"/>
          <w:sz w:val="24"/>
          <w:szCs w:val="24"/>
        </w:rPr>
        <w:t xml:space="preserve">, as seen in </w:t>
      </w:r>
      <w:r w:rsidR="00565E88" w:rsidRPr="00961E21">
        <w:rPr>
          <w:rFonts w:ascii="Times New Roman" w:hAnsi="Times New Roman" w:cs="Times New Roman"/>
          <w:color w:val="000000" w:themeColor="text1"/>
          <w:sz w:val="24"/>
          <w:szCs w:val="24"/>
        </w:rPr>
        <w:t>Figure</w:t>
      </w:r>
      <w:r w:rsidR="00925030">
        <w:rPr>
          <w:rFonts w:ascii="Times New Roman" w:hAnsi="Times New Roman" w:cs="Times New Roman"/>
          <w:color w:val="000000" w:themeColor="text1"/>
          <w:sz w:val="24"/>
          <w:szCs w:val="24"/>
        </w:rPr>
        <w:t xml:space="preserve"> 2,</w:t>
      </w:r>
      <w:r w:rsidR="00173092" w:rsidRPr="00961E21">
        <w:rPr>
          <w:rFonts w:ascii="Times New Roman" w:hAnsi="Times New Roman" w:cs="Times New Roman"/>
          <w:color w:val="FF0000"/>
          <w:sz w:val="24"/>
          <w:szCs w:val="24"/>
        </w:rPr>
        <w:t xml:space="preserve"> </w:t>
      </w:r>
      <w:r w:rsidR="00C03CB5" w:rsidRPr="00961E21">
        <w:rPr>
          <w:rFonts w:ascii="Times New Roman" w:hAnsi="Times New Roman" w:cs="Times New Roman"/>
          <w:color w:val="000000" w:themeColor="text1"/>
          <w:sz w:val="24"/>
          <w:szCs w:val="24"/>
        </w:rPr>
        <w:t>was an experiment on board CGRO</w:t>
      </w:r>
      <w:r w:rsidR="00C876D4"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that launched in April 1991 and operated for over 9 years</w:t>
      </w:r>
      <w:r w:rsidR="00C876D4"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 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to gamma rays. A GRB can vary in its emission throughout each channel, and in some cases not emit above the background enough in one channel to even be noticeable. For the scope of this analysis, we are going to sum the four channels into a single time-series array. </w:t>
      </w:r>
    </w:p>
    <w:p w14:paraId="3A047F7B" w14:textId="77777777" w:rsidR="00782F22" w:rsidRDefault="00782F22" w:rsidP="00782F22">
      <w:pPr>
        <w:keepNext/>
        <w:spacing w:line="480" w:lineRule="auto"/>
        <w:ind w:firstLine="360"/>
        <w:jc w:val="center"/>
      </w:pPr>
      <w:r>
        <w:rPr>
          <w:noProof/>
        </w:rPr>
        <w:drawing>
          <wp:inline distT="0" distB="0" distL="0" distR="0" wp14:anchorId="51817D13" wp14:editId="416CE675">
            <wp:extent cx="1537741" cy="2599424"/>
            <wp:effectExtent l="254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1537741" cy="2599424"/>
                    </a:xfrm>
                    <a:prstGeom prst="rect">
                      <a:avLst/>
                    </a:prstGeom>
                  </pic:spPr>
                </pic:pic>
              </a:graphicData>
            </a:graphic>
          </wp:inline>
        </w:drawing>
      </w:r>
    </w:p>
    <w:p w14:paraId="22D3B16B" w14:textId="370DCA26" w:rsidR="00782F22" w:rsidRPr="00961E21" w:rsidRDefault="00782F22" w:rsidP="00782F22">
      <w:pPr>
        <w:pStyle w:val="Caption"/>
        <w:jc w:val="center"/>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sidR="006072D5">
        <w:rPr>
          <w:noProof/>
        </w:rPr>
        <w:t>3</w:t>
      </w:r>
      <w:r>
        <w:fldChar w:fldCharType="end"/>
      </w:r>
    </w:p>
    <w:p w14:paraId="28862905" w14:textId="2E6F2061"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lastRenderedPageBreak/>
        <w:t>The satellite orbited earth in an elliptical orbit, which plummeted the experiment in an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t>b</w:t>
      </w:r>
      <w:r w:rsidR="00253505" w:rsidRPr="00961E21">
        <w:rPr>
          <w:rFonts w:ascii="Times New Roman" w:hAnsi="Times New Roman" w:cs="Times New Roman"/>
          <w:color w:val="000000" w:themeColor="text1"/>
          <w:sz w:val="24"/>
          <w:szCs w:val="24"/>
        </w:rPr>
        <w:t>inary systems (</w:t>
      </w:r>
      <w:r w:rsidR="006D7DC5" w:rsidRPr="00961E21">
        <w:rPr>
          <w:rFonts w:ascii="Times New Roman" w:hAnsi="Times New Roman" w:cs="Times New Roman"/>
          <w:color w:val="000000" w:themeColor="text1"/>
          <w:sz w:val="24"/>
          <w:szCs w:val="24"/>
        </w:rPr>
        <w:t xml:space="preserve">eg. </w:t>
      </w:r>
      <w:r w:rsidR="00253505" w:rsidRPr="00961E21">
        <w:rPr>
          <w:rFonts w:ascii="Times New Roman" w:hAnsi="Times New Roman" w:cs="Times New Roman"/>
          <w:color w:val="000000" w:themeColor="text1"/>
          <w:sz w:val="24"/>
          <w:szCs w:val="24"/>
        </w:rPr>
        <w:t>Vela X-1), and gamma ray producing black holes (</w:t>
      </w:r>
      <w:r w:rsidR="006D7DC5" w:rsidRPr="00961E21">
        <w:rPr>
          <w:rFonts w:ascii="Times New Roman" w:hAnsi="Times New Roman" w:cs="Times New Roman"/>
          <w:color w:val="000000" w:themeColor="text1"/>
          <w:sz w:val="24"/>
          <w:szCs w:val="24"/>
        </w:rPr>
        <w:t xml:space="preserve">eg. </w:t>
      </w:r>
      <w:r w:rsidR="00253505" w:rsidRPr="00961E21">
        <w:rPr>
          <w:rFonts w:ascii="Times New Roman" w:hAnsi="Times New Roman" w:cs="Times New Roman"/>
          <w:color w:val="000000" w:themeColor="text1"/>
          <w:sz w:val="24"/>
          <w:szCs w:val="24"/>
        </w:rPr>
        <w:t>Cyg X-1).</w:t>
      </w:r>
      <w:r w:rsidR="00543551" w:rsidRPr="00961E21">
        <w:rPr>
          <w:rFonts w:ascii="Times New Roman" w:hAnsi="Times New Roman" w:cs="Times New Roman"/>
          <w:color w:val="000000" w:themeColor="text1"/>
          <w:sz w:val="24"/>
          <w:szCs w:val="24"/>
        </w:rPr>
        <w:t xml:space="preserve"> Besides background noise</w:t>
      </w:r>
      <w:r w:rsidR="00043C1E" w:rsidRPr="00961E21">
        <w:rPr>
          <w:rFonts w:ascii="Times New Roman" w:hAnsi="Times New Roman" w:cs="Times New Roman"/>
          <w:color w:val="000000" w:themeColor="text1"/>
          <w:sz w:val="24"/>
          <w:szCs w:val="24"/>
        </w:rPr>
        <w:t xml:space="preserve"> sources and a weak detection in one of the four energy 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p>
    <w:p w14:paraId="3DE07524" w14:textId="343AEB89"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 resolutions along their light curves.</w:t>
      </w:r>
    </w:p>
    <w:p w14:paraId="5F097841" w14:textId="03CF3C4B" w:rsidR="00581248"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28EFB57C" w:rsidR="000A183A" w:rsidRPr="00961E21" w:rsidRDefault="000A183A" w:rsidP="00782F22">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We will also be using the duration table from the BATSE 4B Catalog (</w:t>
      </w:r>
      <w:r w:rsidRPr="00961E21">
        <w:rPr>
          <w:rFonts w:ascii="Times New Roman" w:hAnsi="Times New Roman" w:cs="Times New Roman"/>
          <w:sz w:val="24"/>
          <w:szCs w:val="24"/>
        </w:rPr>
        <w:t>Paciesas et al.</w:t>
      </w:r>
      <w:r w:rsidRPr="00961E21">
        <w:rPr>
          <w:rFonts w:ascii="Times New Roman" w:hAnsi="Times New Roman" w:cs="Times New Roman"/>
          <w:sz w:val="24"/>
          <w:szCs w:val="24"/>
        </w:rPr>
        <w:t xml:space="preserve">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 xml:space="preserve">T90 times, which is defined as the time in which the </w:t>
      </w:r>
      <w:r w:rsidR="00B378CC" w:rsidRPr="00961E21">
        <w:rPr>
          <w:rFonts w:ascii="Times New Roman" w:hAnsi="Times New Roman" w:cs="Times New Roman"/>
          <w:color w:val="000000" w:themeColor="text1"/>
          <w:sz w:val="24"/>
          <w:szCs w:val="24"/>
        </w:rPr>
        <w:lastRenderedPageBreak/>
        <w:t>middle 90% of the flux if the burst is observed. We use these time frames 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013FE6FE"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9" w:name="_Toc45799869"/>
      <w:r w:rsidRPr="00961E21">
        <w:rPr>
          <w:rFonts w:ascii="Times New Roman" w:hAnsi="Times New Roman" w:cs="Times New Roman"/>
          <w:color w:val="000000" w:themeColor="text1"/>
          <w:sz w:val="24"/>
          <w:szCs w:val="24"/>
        </w:rPr>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Summary</w:t>
      </w:r>
      <w:bookmarkEnd w:id="9"/>
    </w:p>
    <w:p w14:paraId="508D3356" w14:textId="58780E7A" w:rsidR="00A77C0B" w:rsidRPr="00961E21" w:rsidRDefault="00B64530" w:rsidP="00782F22">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sidRPr="00961E21">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18B88290" w14:textId="72A5AA02" w:rsidR="00C5200C" w:rsidRPr="00961E21" w:rsidRDefault="00C5200C">
      <w:pPr>
        <w:rPr>
          <w:rFonts w:ascii="Times New Roman" w:hAnsi="Times New Roman" w:cs="Times New Roman"/>
          <w:b/>
          <w:bCs/>
          <w:sz w:val="24"/>
          <w:szCs w:val="24"/>
        </w:rPr>
      </w:pPr>
    </w:p>
    <w:p w14:paraId="6457DC40" w14:textId="0669DADA" w:rsidR="005B6CEA" w:rsidRPr="00961E21" w:rsidRDefault="00FB73B9" w:rsidP="005B6CEA">
      <w:pPr>
        <w:pStyle w:val="ThesisHeading"/>
        <w:numPr>
          <w:ilvl w:val="0"/>
          <w:numId w:val="1"/>
        </w:numPr>
        <w:spacing w:line="480" w:lineRule="auto"/>
        <w:rPr>
          <w:rFonts w:eastAsiaTheme="minorHAnsi"/>
        </w:rPr>
      </w:pPr>
      <w:bookmarkStart w:id="10" w:name="_Toc45799870"/>
      <w:r>
        <w:rPr>
          <w:rFonts w:eastAsiaTheme="minorHAnsi"/>
        </w:rPr>
        <w:lastRenderedPageBreak/>
        <w:t>SIMILARITY MEASURES FOR TIME SERIES DATA</w:t>
      </w:r>
      <w:bookmarkEnd w:id="10"/>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6E40438B"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r w:rsidR="00BF6C09" w:rsidRPr="00961E21">
        <w:rPr>
          <w:rFonts w:ascii="Times New Roman" w:hAnsi="Times New Roman" w:cs="Times New Roman"/>
          <w:sz w:val="24"/>
          <w:szCs w:val="24"/>
        </w:rPr>
        <w:t>Igleisas</w:t>
      </w:r>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3844C38"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every GRB to every other GRB,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11" w:name="_Toc45799871"/>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11"/>
    </w:p>
    <w:p w14:paraId="4BBD6D89" w14:textId="3433F5D6"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w:t>
      </w:r>
      <w:r w:rsidR="009A2708"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C0783E"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256E6869" w:rsidR="00087DCB" w:rsidRPr="00961E21" w:rsidRDefault="00FB199E" w:rsidP="00FB199E">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it is not normalized between every pair of vectors, meaning that unless the values in the vectors are all on the same scale and the vectors themselves are all of a similar length, then the similarity values between each pair – even if the pairs are normalized to each other in time and scale – are not comparable.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2" w:name="_Toc45799872"/>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12"/>
    </w:p>
    <w:p w14:paraId="0F71DCF3" w14:textId="77777777"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 pairs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Assuming vectors of equal length, we select the max value from ZNCC as the distance measure, giving</w:t>
      </w:r>
    </w:p>
    <w:p w14:paraId="2F2DB58F" w14:textId="733833FC" w:rsidR="004518FC" w:rsidRPr="00961E21" w:rsidRDefault="004518FC"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45808628" w:rsidR="00913F6A" w:rsidRPr="00961E21" w:rsidRDefault="00913F6A" w:rsidP="00913F6A">
      <w:pPr>
        <w:spacing w:line="480" w:lineRule="auto"/>
        <w:ind w:firstLine="720"/>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or normalization of similarity measures between multiple pairs of vectors.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3" w:name="_Toc45799873"/>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3"/>
    </w:p>
    <w:p w14:paraId="026EF893" w14:textId="68596F20"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w:t>
      </w:r>
      <w:r w:rsidR="003B164B" w:rsidRPr="00961E21">
        <w:rPr>
          <w:rFonts w:ascii="Times New Roman" w:hAnsi="Times New Roman" w:cs="Times New Roman"/>
          <w:sz w:val="24"/>
          <w:szCs w:val="24"/>
        </w:rPr>
        <w:t xml:space="preserve"> &amp; </w:t>
      </w:r>
      <w:r w:rsidR="003B164B" w:rsidRPr="00961E21">
        <w:rPr>
          <w:rFonts w:ascii="Times New Roman" w:hAnsi="Times New Roman" w:cs="Times New Roman"/>
          <w:sz w:val="24"/>
          <w:szCs w:val="24"/>
        </w:rPr>
        <w:t>Clifford</w:t>
      </w:r>
      <w:r w:rsidR="003B164B"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w:t>
      </w:r>
      <w:r w:rsidRPr="00961E21">
        <w:rPr>
          <w:rFonts w:ascii="Times New Roman" w:hAnsi="Times New Roman" w:cs="Times New Roman"/>
          <w:sz w:val="24"/>
          <w:szCs w:val="24"/>
        </w:rPr>
        <w:t>Keogh (2002)</w:t>
      </w:r>
      <w:r w:rsidRPr="00961E21">
        <w:rPr>
          <w:rFonts w:ascii="Times New Roman" w:hAnsi="Times New Roman" w:cs="Times New Roman"/>
          <w:sz w:val="24"/>
          <w:szCs w:val="24"/>
        </w:rPr>
        <w:t>), which have been used in clustering and classification (</w:t>
      </w:r>
      <w:r w:rsidRPr="00961E21">
        <w:rPr>
          <w:rFonts w:ascii="Times New Roman" w:hAnsi="Times New Roman" w:cs="Times New Roman"/>
          <w:sz w:val="24"/>
          <w:szCs w:val="24"/>
        </w:rPr>
        <w:t>Łuczak M (2016)</w:t>
      </w:r>
      <w:r w:rsidRPr="00961E21">
        <w:rPr>
          <w:rFonts w:ascii="Times New Roman" w:hAnsi="Times New Roman" w:cs="Times New Roman"/>
          <w:sz w:val="24"/>
          <w:szCs w:val="24"/>
        </w:rPr>
        <w:t xml:space="preserve">).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DTW</w:t>
      </w:r>
      <w:r w:rsidRPr="00961E21">
        <w:rPr>
          <w:rFonts w:ascii="Times New Roman" w:hAnsi="Times New Roman" w:cs="Times New Roman"/>
          <w:sz w:val="24"/>
          <w:szCs w:val="24"/>
        </w:rPr>
        <w:t xml:space="preserve"> allows a non-linear mapping of two vectors by minimizing the distance between them</w:t>
      </w:r>
      <w:r w:rsidRPr="00961E21">
        <w:rPr>
          <w:rFonts w:ascii="Times New Roman" w:hAnsi="Times New Roman" w:cs="Times New Roman"/>
          <w:sz w:val="24"/>
          <w:szCs w:val="24"/>
        </w:rPr>
        <w:t xml:space="preserve">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and </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an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In addition,</w:t>
      </w:r>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 warping path</w:t>
      </w:r>
      <w:r w:rsidR="008A23FC" w:rsidRPr="00961E21">
        <w:rPr>
          <w:rFonts w:ascii="Times New Roman" w:hAnsi="Times New Roman" w:cs="Times New Roman"/>
          <w:sz w:val="24"/>
          <w:szCs w:val="24"/>
        </w:rPr>
        <w:t xml:space="preserve">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Endpoint constraint</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w:t>
      </w:r>
      <w:r w:rsidRPr="00961E21">
        <w:rPr>
          <w:rFonts w:ascii="Times New Roman" w:hAnsi="Times New Roman" w:cs="Times New Roman"/>
          <w:sz w:val="24"/>
          <w:szCs w:val="24"/>
        </w:rPr>
        <w:t>constraint</w:t>
      </w:r>
      <w:r w:rsidRPr="00961E21">
        <w:rPr>
          <w:rFonts w:ascii="Times New Roman" w:hAnsi="Times New Roman" w:cs="Times New Roman"/>
          <w:sz w:val="24"/>
          <w:szCs w:val="24"/>
        </w:rPr>
        <w:t xml:space="preserve">: </w:t>
      </w:r>
      <w:r w:rsidRPr="00961E21">
        <w:rPr>
          <w:rFonts w:ascii="Times New Roman" w:hAnsi="Times New Roman" w:cs="Times New Roman"/>
          <w:sz w:val="24"/>
          <w:szCs w:val="24"/>
        </w:rPr>
        <w:t>if</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then</w:t>
      </w:r>
      <w:r w:rsidRPr="00961E21">
        <w:rPr>
          <w:rFonts w:ascii="Times New Roman" w:hAnsi="Times New Roman" w:cs="Times New Roman"/>
          <w:sz w:val="24"/>
          <w:szCs w:val="24"/>
        </w:rPr>
        <w:t xml:space="preserve">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28FD114E"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See Figur</w:t>
      </w:r>
      <w:r w:rsidR="003D6C7B">
        <w:rPr>
          <w:rFonts w:ascii="Times New Roman" w:hAnsi="Times New Roman" w:cs="Times New Roman"/>
          <w:sz w:val="24"/>
          <w:szCs w:val="24"/>
        </w:rPr>
        <w:t>e 4</w:t>
      </w:r>
      <w:r w:rsidRPr="00961E21">
        <w:rPr>
          <w:rFonts w:ascii="Times New Roman" w:hAnsi="Times New Roman" w:cs="Times New Roman"/>
          <w:sz w:val="24"/>
          <w:szCs w:val="24"/>
        </w:rPr>
        <w:t xml:space="preserve"> for an illustration of the distance geometry.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p>
    <w:p w14:paraId="620716B3" w14:textId="53934E95" w:rsidR="002C209A" w:rsidRPr="003A0C05" w:rsidRDefault="00D5328E"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553A7E59" w14:textId="77777777" w:rsidR="003A0C05" w:rsidRPr="00961E21" w:rsidRDefault="003A0C05" w:rsidP="00BC7A14">
      <w:pPr>
        <w:rPr>
          <w:rFonts w:ascii="Times New Roman" w:eastAsiaTheme="minorEastAsia" w:hAnsi="Times New Roman" w:cs="Times New Roman"/>
          <w:sz w:val="24"/>
          <w:szCs w:val="24"/>
        </w:rPr>
      </w:pPr>
    </w:p>
    <w:p w14:paraId="6E5E0C27" w14:textId="77777777" w:rsidR="006072D5" w:rsidRDefault="006072D5" w:rsidP="006072D5">
      <w:pPr>
        <w:keepNext/>
        <w:jc w:val="center"/>
      </w:pPr>
      <w:r>
        <w:rPr>
          <w:noProof/>
        </w:rPr>
        <w:drawing>
          <wp:inline distT="0" distB="0" distL="0" distR="0" wp14:anchorId="5BA6B165" wp14:editId="5D3EB616">
            <wp:extent cx="3705225" cy="2357364"/>
            <wp:effectExtent l="19050" t="19050" r="95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3338" cy="2362526"/>
                    </a:xfrm>
                    <a:prstGeom prst="rect">
                      <a:avLst/>
                    </a:prstGeom>
                    <a:ln w="12700">
                      <a:solidFill>
                        <a:schemeClr val="tx1"/>
                      </a:solidFill>
                    </a:ln>
                  </pic:spPr>
                </pic:pic>
              </a:graphicData>
            </a:graphic>
          </wp:inline>
        </w:drawing>
      </w:r>
    </w:p>
    <w:p w14:paraId="25E73F6E" w14:textId="398FFD3E" w:rsidR="00D5328E" w:rsidRPr="00961E21" w:rsidRDefault="006072D5" w:rsidP="006072D5">
      <w:pPr>
        <w:pStyle w:val="Caption"/>
        <w:jc w:val="center"/>
        <w:rPr>
          <w:rFonts w:ascii="Times New Roman" w:eastAsiaTheme="minorEastAsia" w:hAnsi="Times New Roman" w:cs="Times New Roman"/>
          <w:sz w:val="24"/>
          <w:szCs w:val="24"/>
        </w:rPr>
      </w:pPr>
      <w:r>
        <w:t xml:space="preserve">Figure </w:t>
      </w:r>
      <w:r>
        <w:fldChar w:fldCharType="begin"/>
      </w:r>
      <w:r>
        <w:instrText xml:space="preserve"> SEQ Figure \* ARABIC </w:instrText>
      </w:r>
      <w:r>
        <w:fldChar w:fldCharType="separate"/>
      </w:r>
      <w:r>
        <w:rPr>
          <w:noProof/>
        </w:rPr>
        <w:t>4</w:t>
      </w:r>
      <w:r>
        <w:fldChar w:fldCharType="end"/>
      </w:r>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4" w:name="_Toc45799874"/>
      <w:r w:rsidRPr="00961E21">
        <w:rPr>
          <w:rFonts w:ascii="Times New Roman" w:hAnsi="Times New Roman" w:cs="Times New Roman"/>
          <w:color w:val="000000" w:themeColor="text1"/>
          <w:sz w:val="24"/>
          <w:szCs w:val="24"/>
        </w:rPr>
        <w:lastRenderedPageBreak/>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4"/>
    </w:p>
    <w:p w14:paraId="294E8C9D" w14:textId="7E54A5AA"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One last similarity test that is used as a simple calculation for compare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03617C"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A740019" w:rsidR="00964BE8" w:rsidRPr="00961E21" w:rsidRDefault="00FB73B9" w:rsidP="00631070">
      <w:pPr>
        <w:pStyle w:val="ThesisHeading"/>
        <w:numPr>
          <w:ilvl w:val="0"/>
          <w:numId w:val="1"/>
        </w:numPr>
        <w:spacing w:line="480" w:lineRule="auto"/>
        <w:rPr>
          <w:rFonts w:eastAsiaTheme="minorHAnsi"/>
        </w:rPr>
      </w:pPr>
      <w:bookmarkStart w:id="15" w:name="_Toc45799875"/>
      <w:r>
        <w:rPr>
          <w:rFonts w:eastAsiaTheme="minorHAnsi"/>
        </w:rPr>
        <w:lastRenderedPageBreak/>
        <w:t xml:space="preserve">AGGLEMERATIVE </w:t>
      </w:r>
      <w:r w:rsidRPr="00961E21">
        <w:t>H</w:t>
      </w:r>
      <w:r>
        <w:t>IERARCHICAL</w:t>
      </w:r>
      <w:r w:rsidRPr="00961E21">
        <w:t xml:space="preserve"> </w:t>
      </w:r>
      <w:r>
        <w:rPr>
          <w:rFonts w:eastAsiaTheme="minorHAnsi"/>
        </w:rPr>
        <w:t>CLUSTERING</w:t>
      </w:r>
      <w:bookmarkEnd w:id="15"/>
    </w:p>
    <w:p w14:paraId="3C5427F5" w14:textId="77777777" w:rsidR="00093684" w:rsidRDefault="00093684" w:rsidP="00631070">
      <w:pPr>
        <w:spacing w:line="480" w:lineRule="auto"/>
        <w:rPr>
          <w:rFonts w:ascii="Times New Roman" w:hAnsi="Times New Roman" w:cs="Times New Roman"/>
          <w:sz w:val="24"/>
          <w:szCs w:val="24"/>
        </w:rPr>
      </w:pPr>
    </w:p>
    <w:p w14:paraId="3EF6E4F5" w14:textId="36281FAE"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``bottom up";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49CFC6B6"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n upper triangular matrix, having each entry the 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37926A55"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Most commonly you see 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Preece (2014)). A set of GRB pulses were normalized based on their Norris Function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are going to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you were to 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in a given branch, you would see a unique structure not apparent in any other averaged branch.</w:t>
      </w:r>
    </w:p>
    <w:p w14:paraId="3D8E48CB" w14:textId="61647229" w:rsidR="007F062A" w:rsidRDefault="00B76EBD" w:rsidP="005D6FD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used the python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package to conduct the clustering. </w:t>
      </w:r>
    </w:p>
    <w:p w14:paraId="59E86A3F" w14:textId="766AAF20" w:rsidR="00964BE8" w:rsidRPr="007F062A" w:rsidRDefault="00B929CB" w:rsidP="00631070">
      <w:pPr>
        <w:spacing w:line="480" w:lineRule="auto"/>
        <w:rPr>
          <w:rFonts w:ascii="Times New Roman" w:hAnsi="Times New Roman" w:cs="Times New Roman"/>
          <w:color w:val="FF0000"/>
          <w:sz w:val="24"/>
          <w:szCs w:val="24"/>
        </w:rPr>
      </w:pPr>
      <w:r w:rsidRPr="007F062A">
        <w:rPr>
          <w:rFonts w:ascii="Times New Roman" w:hAnsi="Times New Roman" w:cs="Times New Roman"/>
          <w:color w:val="FF0000"/>
          <w:sz w:val="24"/>
          <w:szCs w:val="24"/>
        </w:rPr>
        <w:t>IDL routine called CLUSTER\_TREE.\footnote{ For the IDL  clustering routine used see \url{http://www.exelisvis.com/docs/cluster\_tree.html}}\footnote{For the analogous MATLAB routine see \url{http://www.mathworks.com/help/stats/linkage.html}}\footnote{For the analogous Python Scipy routine see  \url{http://docs.scipy.org/doc/scipy/reference/cluster.hierarchy.html}}</w:t>
      </w:r>
    </w:p>
    <w:p w14:paraId="03BF4D3E" w14:textId="77777777" w:rsidR="00C17C1E" w:rsidRPr="00961E21" w:rsidRDefault="00C17C1E" w:rsidP="00631070">
      <w:pPr>
        <w:spacing w:line="480" w:lineRule="auto"/>
        <w:rPr>
          <w:rFonts w:ascii="Times New Roman" w:hAnsi="Times New Roman" w:cs="Times New Roman"/>
          <w:sz w:val="24"/>
          <w:szCs w:val="24"/>
        </w:rPr>
      </w:pPr>
    </w:p>
    <w:p w14:paraId="0CB615A8"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39DBD06" w14:textId="187750A0" w:rsidR="00964BE8" w:rsidRPr="00961E21" w:rsidRDefault="00FB73B9" w:rsidP="0055630B">
      <w:pPr>
        <w:pStyle w:val="ThesisHeading"/>
        <w:numPr>
          <w:ilvl w:val="0"/>
          <w:numId w:val="1"/>
        </w:numPr>
        <w:spacing w:line="480" w:lineRule="auto"/>
        <w:rPr>
          <w:rFonts w:eastAsiaTheme="minorHAnsi"/>
        </w:rPr>
      </w:pPr>
      <w:bookmarkStart w:id="16" w:name="_Toc45799876"/>
      <w:r>
        <w:rPr>
          <w:rFonts w:eastAsiaTheme="minorHAnsi"/>
        </w:rPr>
        <w:lastRenderedPageBreak/>
        <w:t>METHODS</w:t>
      </w:r>
      <w:bookmarkEnd w:id="16"/>
    </w:p>
    <w:p w14:paraId="0CDABEE9" w14:textId="77777777" w:rsidR="00F636A4" w:rsidRDefault="00F636A4" w:rsidP="007C568F">
      <w:pPr>
        <w:pStyle w:val="Heading2"/>
        <w:spacing w:line="480" w:lineRule="auto"/>
        <w:jc w:val="center"/>
        <w:rPr>
          <w:rFonts w:ascii="Times New Roman" w:hAnsi="Times New Roman" w:cs="Times New Roman"/>
          <w:color w:val="000000" w:themeColor="text1"/>
          <w:sz w:val="24"/>
          <w:szCs w:val="24"/>
        </w:rPr>
      </w:pPr>
    </w:p>
    <w:p w14:paraId="06D0B90F" w14:textId="30971DF1" w:rsidR="007C568F" w:rsidRPr="00F636A4" w:rsidRDefault="007C568F" w:rsidP="00F636A4">
      <w:pPr>
        <w:pStyle w:val="Heading2"/>
        <w:spacing w:line="480" w:lineRule="auto"/>
        <w:jc w:val="center"/>
        <w:rPr>
          <w:rFonts w:ascii="Times New Roman" w:hAnsi="Times New Roman" w:cs="Times New Roman"/>
          <w:color w:val="000000" w:themeColor="text1"/>
          <w:sz w:val="24"/>
          <w:szCs w:val="24"/>
        </w:rPr>
      </w:pPr>
      <w:bookmarkStart w:id="17" w:name="_Toc45799877"/>
      <w:r w:rsidRPr="00F636A4">
        <w:rPr>
          <w:rFonts w:ascii="Times New Roman" w:hAnsi="Times New Roman" w:cs="Times New Roman"/>
          <w:color w:val="000000" w:themeColor="text1"/>
          <w:sz w:val="24"/>
          <w:szCs w:val="24"/>
        </w:rPr>
        <w:t>4.1</w:t>
      </w:r>
      <w:r w:rsidRPr="00F636A4">
        <w:rPr>
          <w:rFonts w:ascii="Times New Roman" w:hAnsi="Times New Roman" w:cs="Times New Roman"/>
          <w:color w:val="000000" w:themeColor="text1"/>
          <w:sz w:val="24"/>
          <w:szCs w:val="24"/>
        </w:rPr>
        <w:t xml:space="preserve"> </w:t>
      </w:r>
      <w:r w:rsidRPr="00F636A4">
        <w:rPr>
          <w:rFonts w:ascii="Times New Roman" w:hAnsi="Times New Roman" w:cs="Times New Roman"/>
          <w:color w:val="000000" w:themeColor="text1"/>
          <w:sz w:val="24"/>
          <w:szCs w:val="24"/>
        </w:rPr>
        <w:t>Preprocessing</w:t>
      </w:r>
      <w:bookmarkEnd w:id="17"/>
    </w:p>
    <w:p w14:paraId="306462A5" w14:textId="0E50B830" w:rsidR="00F636A4" w:rsidRPr="00F636A4" w:rsidRDefault="00F636A4" w:rsidP="00F636A4">
      <w:pPr>
        <w:spacing w:line="480" w:lineRule="auto"/>
        <w:ind w:firstLine="720"/>
        <w:rPr>
          <w:rFonts w:ascii="Times New Roman" w:hAnsi="Times New Roman" w:cs="Times New Roman"/>
          <w:sz w:val="24"/>
          <w:szCs w:val="24"/>
        </w:rPr>
      </w:pPr>
      <w:r w:rsidRPr="00F636A4">
        <w:rPr>
          <w:rFonts w:ascii="Times New Roman" w:hAnsi="Times New Roman" w:cs="Times New Roman"/>
          <w:sz w:val="24"/>
          <w:szCs w:val="24"/>
        </w:rPr>
        <w:t xml:space="preserve">Before any similarity matrices could be created, we needed to sort through every GRB collected by BATSE and eliminate bursts with inadequate data. The BATSE 64ms </w:t>
      </w:r>
      <w:r>
        <w:rPr>
          <w:rFonts w:ascii="Times New Roman" w:hAnsi="Times New Roman" w:cs="Times New Roman"/>
          <w:sz w:val="24"/>
          <w:szCs w:val="24"/>
        </w:rPr>
        <w:t xml:space="preserve">ASCII </w:t>
      </w:r>
      <w:r w:rsidRPr="00F636A4">
        <w:rPr>
          <w:rFonts w:ascii="Times New Roman" w:hAnsi="Times New Roman" w:cs="Times New Roman"/>
          <w:sz w:val="24"/>
          <w:szCs w:val="24"/>
        </w:rPr>
        <w:t>data is a raw dataset and if rife with irregularities that cause some data to be unusable for our purposes and need to be filtered out. There were three large filters that every burst had to pass through.</w:t>
      </w:r>
    </w:p>
    <w:p w14:paraId="0817517D" w14:textId="2AD2DC93"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F636A4">
        <w:rPr>
          <w:rFonts w:ascii="Times New Roman" w:hAnsi="Times New Roman" w:cs="Times New Roman"/>
          <w:sz w:val="24"/>
          <w:szCs w:val="24"/>
        </w:rPr>
        <w:t xml:space="preserve">he first filter </w:t>
      </w:r>
      <w:r>
        <w:rPr>
          <w:rFonts w:ascii="Times New Roman" w:hAnsi="Times New Roman" w:cs="Times New Roman"/>
          <w:sz w:val="24"/>
          <w:szCs w:val="24"/>
        </w:rPr>
        <w:t xml:space="preserve">was to ensure that every burst had a proper T90 time in the duration table. Because we used the T90 times to help normalize our data, we needed to ensure that our data set began with a union of the bursts available in the T90 table and the bursts with proper ASCII files. There was only one burst found with a corrupt ASCII file, but several missing form the duration table. After this union, the total number of useable files dropped from 2139 to 2041. The duration table was pulled from the BATSE website </w:t>
      </w:r>
      <w:r w:rsidRPr="00F636A4">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and condensed to a CSV file for ease of use in the file, </w:t>
      </w:r>
      <w:r w:rsidRPr="00F636A4">
        <w:rPr>
          <w:rFonts w:ascii="Times New Roman" w:hAnsi="Times New Roman" w:cs="Times New Roman"/>
          <w:i/>
          <w:iCs/>
          <w:sz w:val="24"/>
          <w:szCs w:val="24"/>
        </w:rPr>
        <w:t>duration_table.csv</w:t>
      </w:r>
    </w:p>
    <w:p w14:paraId="5B8441D2" w14:textId="6927F5F8" w:rsidR="00F636A4" w:rsidRDefault="00F636A4" w:rsidP="00F636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filter was a manual check to see if every burst contained a single emission episode.</w:t>
      </w:r>
      <w:r w:rsidR="00ED152D">
        <w:rPr>
          <w:rFonts w:ascii="Times New Roman" w:hAnsi="Times New Roman" w:cs="Times New Roman"/>
          <w:sz w:val="24"/>
          <w:szCs w:val="24"/>
        </w:rPr>
        <w:t xml:space="preserve"> This was done because our assumption is that the mechanisms that produce the GRB prompt emission create a common structure in each emission. </w:t>
      </w:r>
      <w:r w:rsidR="00767027">
        <w:rPr>
          <w:rFonts w:ascii="Times New Roman" w:hAnsi="Times New Roman" w:cs="Times New Roman"/>
          <w:sz w:val="24"/>
          <w:szCs w:val="24"/>
        </w:rPr>
        <w:t>Even though</w:t>
      </w:r>
      <w:r w:rsidR="00ED152D">
        <w:rPr>
          <w:rFonts w:ascii="Times New Roman" w:hAnsi="Times New Roman" w:cs="Times New Roman"/>
          <w:sz w:val="24"/>
          <w:szCs w:val="24"/>
        </w:rPr>
        <w:t xml:space="preserve"> there are relationships between different emission within the same burst, we do not have the ability to programmatically analyze multiple emission</w:t>
      </w:r>
      <w:r w:rsidR="00767027">
        <w:rPr>
          <w:rFonts w:ascii="Times New Roman" w:hAnsi="Times New Roman" w:cs="Times New Roman"/>
          <w:sz w:val="24"/>
          <w:szCs w:val="24"/>
        </w:rPr>
        <w:t>s</w:t>
      </w:r>
      <w:r w:rsidR="00ED152D">
        <w:rPr>
          <w:rFonts w:ascii="Times New Roman" w:hAnsi="Times New Roman" w:cs="Times New Roman"/>
          <w:sz w:val="24"/>
          <w:szCs w:val="24"/>
        </w:rPr>
        <w:t xml:space="preserve"> because the T90 times were created on the entire burst, thus making it not possible to carve a window around a single emission.</w:t>
      </w:r>
      <w:r>
        <w:rPr>
          <w:rFonts w:ascii="Times New Roman" w:hAnsi="Times New Roman" w:cs="Times New Roman"/>
          <w:sz w:val="24"/>
          <w:szCs w:val="24"/>
        </w:rPr>
        <w:t xml:space="preserve"> </w:t>
      </w:r>
      <w:r w:rsidR="008733B8">
        <w:rPr>
          <w:rFonts w:ascii="Times New Roman" w:hAnsi="Times New Roman" w:cs="Times New Roman"/>
          <w:sz w:val="24"/>
          <w:szCs w:val="24"/>
        </w:rPr>
        <w:t>There is also no current database available with counts of the number of emissions, so we</w:t>
      </w:r>
      <w:r>
        <w:rPr>
          <w:rFonts w:ascii="Times New Roman" w:hAnsi="Times New Roman" w:cs="Times New Roman"/>
          <w:sz w:val="24"/>
          <w:szCs w:val="24"/>
        </w:rPr>
        <w:t xml:space="preserve"> plotted and checked </w:t>
      </w:r>
      <w:r w:rsidR="008733B8">
        <w:rPr>
          <w:rFonts w:ascii="Times New Roman" w:hAnsi="Times New Roman" w:cs="Times New Roman"/>
          <w:sz w:val="24"/>
          <w:szCs w:val="24"/>
        </w:rPr>
        <w:t xml:space="preserve">every burst </w:t>
      </w:r>
      <w:r>
        <w:rPr>
          <w:rFonts w:ascii="Times New Roman" w:hAnsi="Times New Roman" w:cs="Times New Roman"/>
          <w:sz w:val="24"/>
          <w:szCs w:val="24"/>
        </w:rPr>
        <w:t xml:space="preserve">by hand to see if there were </w:t>
      </w:r>
      <w:r>
        <w:rPr>
          <w:rFonts w:ascii="Times New Roman" w:hAnsi="Times New Roman" w:cs="Times New Roman"/>
          <w:sz w:val="24"/>
          <w:szCs w:val="24"/>
        </w:rPr>
        <w:lastRenderedPageBreak/>
        <w:t xml:space="preserve">multiple instances of an event rising above the background noise. While </w:t>
      </w:r>
      <w:r w:rsidR="00E334FE">
        <w:rPr>
          <w:rFonts w:ascii="Times New Roman" w:hAnsi="Times New Roman" w:cs="Times New Roman"/>
          <w:sz w:val="24"/>
          <w:szCs w:val="24"/>
        </w:rPr>
        <w:t>we searched for bursts of single emissions, we also paid attention to the quality of data and consulted the comments table</w:t>
      </w:r>
      <w:r w:rsidR="00E334FE" w:rsidRPr="00E334FE">
        <w:rPr>
          <w:rFonts w:ascii="Times New Roman" w:hAnsi="Times New Roman" w:cs="Times New Roman"/>
          <w:b/>
          <w:bCs/>
          <w:color w:val="FF0000"/>
          <w:sz w:val="24"/>
          <w:szCs w:val="24"/>
          <w:u w:val="single"/>
        </w:rPr>
        <w:t xml:space="preserve"> </w:t>
      </w:r>
      <w:r w:rsidR="00E334FE" w:rsidRPr="00F636A4">
        <w:rPr>
          <w:rFonts w:ascii="Times New Roman" w:hAnsi="Times New Roman" w:cs="Times New Roman"/>
          <w:b/>
          <w:bCs/>
          <w:color w:val="FF0000"/>
          <w:sz w:val="24"/>
          <w:szCs w:val="24"/>
          <w:u w:val="single"/>
        </w:rPr>
        <w:t>CITE THIS</w:t>
      </w:r>
      <w:r w:rsidR="00E334FE">
        <w:rPr>
          <w:rFonts w:ascii="Times New Roman" w:hAnsi="Times New Roman" w:cs="Times New Roman"/>
          <w:sz w:val="24"/>
          <w:szCs w:val="24"/>
        </w:rPr>
        <w:t xml:space="preserve"> when necessary. </w:t>
      </w:r>
      <w:r w:rsidR="00584746">
        <w:rPr>
          <w:rFonts w:ascii="Times New Roman" w:hAnsi="Times New Roman" w:cs="Times New Roman"/>
          <w:sz w:val="24"/>
          <w:szCs w:val="24"/>
        </w:rPr>
        <w:t>There were several instances where the data would drop to zero in any given energy channel during the middle of an emission, a solar flare interrupted the emission, an occultation of the source occurred, the experiment failed, or another background source of gamma radiation would interrupt the emission. All of these reasons and more would cause the data to not be useful for our analysis</w:t>
      </w:r>
      <w:r w:rsidR="00663CAC">
        <w:rPr>
          <w:rFonts w:ascii="Times New Roman" w:hAnsi="Times New Roman" w:cs="Times New Roman"/>
          <w:sz w:val="24"/>
          <w:szCs w:val="24"/>
        </w:rPr>
        <w:t xml:space="preserve"> and would be discarded. After this filter, the remaining set of useable data files number</w:t>
      </w:r>
      <w:r w:rsidR="009D5038">
        <w:rPr>
          <w:rFonts w:ascii="Times New Roman" w:hAnsi="Times New Roman" w:cs="Times New Roman"/>
          <w:sz w:val="24"/>
          <w:szCs w:val="24"/>
        </w:rPr>
        <w:t>e</w:t>
      </w:r>
      <w:r w:rsidR="00663CAC">
        <w:rPr>
          <w:rFonts w:ascii="Times New Roman" w:hAnsi="Times New Roman" w:cs="Times New Roman"/>
          <w:sz w:val="24"/>
          <w:szCs w:val="24"/>
        </w:rPr>
        <w:t>d 190</w:t>
      </w:r>
      <w:r w:rsidR="009A3281">
        <w:rPr>
          <w:rFonts w:ascii="Times New Roman" w:hAnsi="Times New Roman" w:cs="Times New Roman"/>
          <w:sz w:val="24"/>
          <w:szCs w:val="24"/>
        </w:rPr>
        <w:t>2</w:t>
      </w:r>
      <w:r w:rsidR="00663CAC">
        <w:rPr>
          <w:rFonts w:ascii="Times New Roman" w:hAnsi="Times New Roman" w:cs="Times New Roman"/>
          <w:sz w:val="24"/>
          <w:szCs w:val="24"/>
        </w:rPr>
        <w:t xml:space="preserve">. </w:t>
      </w:r>
      <w:r w:rsidR="002F7A69">
        <w:rPr>
          <w:rFonts w:ascii="Times New Roman" w:hAnsi="Times New Roman" w:cs="Times New Roman"/>
          <w:sz w:val="24"/>
          <w:szCs w:val="24"/>
        </w:rPr>
        <w:t xml:space="preserve">A complete list of bursts that passed this filter can be found in the file </w:t>
      </w:r>
      <w:r w:rsidR="002F7A69" w:rsidRPr="002F7A69">
        <w:rPr>
          <w:rFonts w:ascii="Times New Roman" w:hAnsi="Times New Roman" w:cs="Times New Roman"/>
          <w:i/>
          <w:iCs/>
          <w:sz w:val="24"/>
          <w:szCs w:val="24"/>
        </w:rPr>
        <w:t>burst_info.csv</w:t>
      </w:r>
      <w:r w:rsidR="002F7A69">
        <w:rPr>
          <w:rFonts w:ascii="Times New Roman" w:hAnsi="Times New Roman" w:cs="Times New Roman"/>
          <w:i/>
          <w:iCs/>
          <w:sz w:val="24"/>
          <w:szCs w:val="24"/>
        </w:rPr>
        <w:t>.</w:t>
      </w:r>
    </w:p>
    <w:p w14:paraId="7B95F19C" w14:textId="2365D5AD" w:rsidR="0014215C" w:rsidRDefault="008E4FA6" w:rsidP="00137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filter </w:t>
      </w:r>
      <w:r w:rsidR="00137E62">
        <w:rPr>
          <w:rFonts w:ascii="Times New Roman" w:hAnsi="Times New Roman" w:cs="Times New Roman"/>
          <w:sz w:val="24"/>
          <w:szCs w:val="24"/>
        </w:rPr>
        <w:t xml:space="preserve">was to eliminate the categorical short bursts. </w:t>
      </w:r>
      <w:r w:rsidR="00F27DB6">
        <w:rPr>
          <w:rFonts w:ascii="Times New Roman" w:hAnsi="Times New Roman" w:cs="Times New Roman"/>
          <w:sz w:val="24"/>
          <w:szCs w:val="24"/>
        </w:rPr>
        <w:t>I</w:t>
      </w:r>
      <w:r w:rsidR="00137E62">
        <w:rPr>
          <w:rFonts w:ascii="Times New Roman" w:hAnsi="Times New Roman" w:cs="Times New Roman"/>
          <w:sz w:val="24"/>
          <w:szCs w:val="24"/>
        </w:rPr>
        <w:t>n order to compare these time series data, the vectors need to be of the same length. However, in almost every comparison, the two vectors were of unequal length and needed to be resampled to be comparable. Resampling an emission episode with fewer number of bins up to a larger amount would not work, because we would be creating data that does not necessarily exist. We therefore would resample emissions of a larger number of bins down to match the emission with a smaller number of bins. In order to prevent the resampling of hundreds of bursts down to a number of bins where the structure of the data gets washed out by resampling to a much smaller number of bins, we decide to truncate our dataset to only include emissions with a duration of 2 seconds or longer. The 2 seconds is generally accepted to be the limit where short bursts categorically begin and it familiar to the GRB community.</w:t>
      </w:r>
    </w:p>
    <w:p w14:paraId="3199535C" w14:textId="27749AB8" w:rsidR="00587313" w:rsidRDefault="00587313"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2307">
        <w:rPr>
          <w:rFonts w:ascii="Times New Roman" w:hAnsi="Times New Roman" w:cs="Times New Roman"/>
          <w:sz w:val="24"/>
          <w:szCs w:val="24"/>
        </w:rPr>
        <w:t>last</w:t>
      </w:r>
      <w:r>
        <w:rPr>
          <w:rFonts w:ascii="Times New Roman" w:hAnsi="Times New Roman" w:cs="Times New Roman"/>
          <w:sz w:val="24"/>
          <w:szCs w:val="24"/>
        </w:rPr>
        <w:t xml:space="preserve"> step in </w:t>
      </w:r>
      <w:r w:rsidR="00E22307">
        <w:rPr>
          <w:rFonts w:ascii="Times New Roman" w:hAnsi="Times New Roman" w:cs="Times New Roman"/>
          <w:sz w:val="24"/>
          <w:szCs w:val="24"/>
        </w:rPr>
        <w:t>preprocessing the data was to calculate the background around each emission and subtract it. Since BATSE experienced continually changing background noise, almost every GRB has a sloped or changing background</w:t>
      </w:r>
      <w:r w:rsidR="00B25902">
        <w:rPr>
          <w:rFonts w:ascii="Times New Roman" w:hAnsi="Times New Roman" w:cs="Times New Roman"/>
          <w:sz w:val="24"/>
          <w:szCs w:val="24"/>
        </w:rPr>
        <w:t xml:space="preserve"> that needs to be corrected to keep the data in order. A simple linear regression on the background works fine in an ideal situation. However, the background often changes fast enough to be noticeable within a single burst and represents itself as non-linear. Because the background is caused by several different sources, there is no function that can robustly fit it. We therefore result to using a simple linear model on the background noise located on the flanks of each emission. </w:t>
      </w:r>
    </w:p>
    <w:p w14:paraId="0C9ECFC6" w14:textId="77777777" w:rsidR="00B25902" w:rsidRDefault="00B25902" w:rsidP="00F31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T90 times, we can find the middle 90% of the emission. A buffer is added to either side of the middle 90% to mask the entire emission. A margin is then continued out from either side where the buffer left off. This margin is what creates two segments of data that is comprised solely of background noise surrounding the emission that will be used to calculate the background slope. </w:t>
      </w:r>
    </w:p>
    <w:p w14:paraId="1C46CE97" w14:textId="5A8E32B9" w:rsidR="00B25902" w:rsidRPr="00B25902" w:rsidRDefault="00B25902" w:rsidP="00F31D05">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The background is quickly calculated with </w:t>
      </w:r>
      <w:r w:rsidR="00587313" w:rsidRPr="00B25902">
        <w:rPr>
          <w:rFonts w:ascii="Times New Roman" w:hAnsi="Times New Roman" w:cs="Times New Roman"/>
          <w:i/>
          <w:iCs/>
          <w:sz w:val="24"/>
          <w:szCs w:val="24"/>
        </w:rPr>
        <w:t xml:space="preserve">scipy.stats.linregress </w:t>
      </w:r>
      <w:r w:rsidR="00587313"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 which returns the coefficients needed to level and zero the background. </w:t>
      </w:r>
      <w:r>
        <w:rPr>
          <w:rFonts w:ascii="Times New Roman" w:hAnsi="Times New Roman" w:cs="Times New Roman"/>
          <w:sz w:val="24"/>
          <w:szCs w:val="24"/>
        </w:rPr>
        <w:t xml:space="preserve">A complete list of background calculations can be found in the file </w:t>
      </w:r>
      <w:r>
        <w:rPr>
          <w:rFonts w:ascii="Times New Roman" w:hAnsi="Times New Roman" w:cs="Times New Roman"/>
          <w:i/>
          <w:iCs/>
          <w:sz w:val="24"/>
          <w:szCs w:val="24"/>
        </w:rPr>
        <w:t>background_table</w:t>
      </w:r>
      <w:r w:rsidRPr="002F7A69">
        <w:rPr>
          <w:rFonts w:ascii="Times New Roman" w:hAnsi="Times New Roman" w:cs="Times New Roman"/>
          <w:i/>
          <w:iCs/>
          <w:sz w:val="24"/>
          <w:szCs w:val="24"/>
        </w:rPr>
        <w:t>.csv</w:t>
      </w:r>
      <w:r>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In some cases, it was not possible to include the result of the background in the similarity matrix calculations due to bad results from the linear regression or an inadequate amount of margin. The </w:t>
      </w:r>
      <w:r>
        <w:rPr>
          <w:rFonts w:ascii="Times New Roman" w:hAnsi="Times New Roman" w:cs="Times New Roman"/>
          <w:sz w:val="24"/>
          <w:szCs w:val="24"/>
        </w:rPr>
        <w:t>final filter</w:t>
      </w:r>
      <w:r>
        <w:rPr>
          <w:rFonts w:ascii="Times New Roman" w:hAnsi="Times New Roman" w:cs="Times New Roman"/>
          <w:sz w:val="24"/>
          <w:szCs w:val="24"/>
        </w:rPr>
        <w:t xml:space="preserve"> plus the emissions with background that were not calculable</w:t>
      </w:r>
      <w:r>
        <w:rPr>
          <w:rFonts w:ascii="Times New Roman" w:hAnsi="Times New Roman" w:cs="Times New Roman"/>
          <w:sz w:val="24"/>
          <w:szCs w:val="24"/>
        </w:rPr>
        <w:t xml:space="preserve"> </w:t>
      </w:r>
      <w:r w:rsidR="00F31D05">
        <w:rPr>
          <w:rFonts w:ascii="Times New Roman" w:hAnsi="Times New Roman" w:cs="Times New Roman"/>
          <w:sz w:val="24"/>
          <w:szCs w:val="24"/>
        </w:rPr>
        <w:t xml:space="preserve">or included in the matrix calculations </w:t>
      </w:r>
      <w:r>
        <w:rPr>
          <w:rFonts w:ascii="Times New Roman" w:hAnsi="Times New Roman" w:cs="Times New Roman"/>
          <w:sz w:val="24"/>
          <w:szCs w:val="24"/>
        </w:rPr>
        <w:t>brought the</w:t>
      </w:r>
      <w:r>
        <w:rPr>
          <w:rFonts w:ascii="Times New Roman" w:hAnsi="Times New Roman" w:cs="Times New Roman"/>
          <w:sz w:val="24"/>
          <w:szCs w:val="24"/>
        </w:rPr>
        <w:t xml:space="preserve"> total</w:t>
      </w:r>
      <w:r>
        <w:rPr>
          <w:rFonts w:ascii="Times New Roman" w:hAnsi="Times New Roman" w:cs="Times New Roman"/>
          <w:sz w:val="24"/>
          <w:szCs w:val="24"/>
        </w:rPr>
        <w:t xml:space="preserve"> number of useable GRB </w:t>
      </w:r>
      <w:r>
        <w:rPr>
          <w:rFonts w:ascii="Times New Roman" w:hAnsi="Times New Roman" w:cs="Times New Roman"/>
          <w:sz w:val="24"/>
          <w:szCs w:val="24"/>
        </w:rPr>
        <w:t xml:space="preserve">emissions </w:t>
      </w:r>
      <w:r>
        <w:rPr>
          <w:rFonts w:ascii="Times New Roman" w:hAnsi="Times New Roman" w:cs="Times New Roman"/>
          <w:sz w:val="24"/>
          <w:szCs w:val="24"/>
        </w:rPr>
        <w:t>to 1310.</w:t>
      </w:r>
    </w:p>
    <w:p w14:paraId="6ACA1CC4" w14:textId="77777777" w:rsidR="00587313" w:rsidRDefault="00587313" w:rsidP="00137E62">
      <w:pPr>
        <w:spacing w:line="480" w:lineRule="auto"/>
        <w:ind w:firstLine="720"/>
        <w:rPr>
          <w:rFonts w:ascii="Times New Roman" w:hAnsi="Times New Roman" w:cs="Times New Roman"/>
          <w:sz w:val="24"/>
          <w:szCs w:val="24"/>
        </w:rPr>
      </w:pPr>
    </w:p>
    <w:p w14:paraId="64C302D5" w14:textId="77777777" w:rsidR="00F636A4" w:rsidRPr="00F636A4" w:rsidRDefault="00F636A4" w:rsidP="00F636A4">
      <w:pPr>
        <w:spacing w:line="480" w:lineRule="auto"/>
        <w:rPr>
          <w:rFonts w:ascii="Times New Roman" w:hAnsi="Times New Roman" w:cs="Times New Roman"/>
          <w:sz w:val="24"/>
          <w:szCs w:val="24"/>
        </w:rPr>
      </w:pPr>
    </w:p>
    <w:p w14:paraId="1058235C" w14:textId="7E42939C" w:rsidR="007C568F" w:rsidRDefault="007C568F" w:rsidP="008F23D1">
      <w:pPr>
        <w:pStyle w:val="Heading2"/>
        <w:spacing w:line="480" w:lineRule="auto"/>
        <w:jc w:val="center"/>
        <w:rPr>
          <w:rFonts w:ascii="Times New Roman" w:hAnsi="Times New Roman" w:cs="Times New Roman"/>
          <w:color w:val="000000" w:themeColor="text1"/>
          <w:sz w:val="24"/>
          <w:szCs w:val="24"/>
        </w:rPr>
      </w:pPr>
      <w:bookmarkStart w:id="18" w:name="_Toc45799878"/>
      <w:r w:rsidRPr="00F636A4">
        <w:rPr>
          <w:rFonts w:ascii="Times New Roman" w:hAnsi="Times New Roman" w:cs="Times New Roman"/>
          <w:color w:val="000000" w:themeColor="text1"/>
          <w:sz w:val="24"/>
          <w:szCs w:val="24"/>
        </w:rPr>
        <w:t>4.2</w:t>
      </w:r>
      <w:r w:rsidRPr="00F636A4">
        <w:rPr>
          <w:rFonts w:ascii="Times New Roman" w:hAnsi="Times New Roman" w:cs="Times New Roman"/>
          <w:color w:val="000000" w:themeColor="text1"/>
          <w:sz w:val="24"/>
          <w:szCs w:val="24"/>
        </w:rPr>
        <w:t xml:space="preserve"> </w:t>
      </w:r>
      <w:r w:rsidRPr="00F636A4">
        <w:rPr>
          <w:rFonts w:ascii="Times New Roman" w:hAnsi="Times New Roman" w:cs="Times New Roman"/>
          <w:color w:val="000000" w:themeColor="text1"/>
          <w:sz w:val="24"/>
          <w:szCs w:val="24"/>
        </w:rPr>
        <w:t>Constructing</w:t>
      </w:r>
      <w:r>
        <w:rPr>
          <w:rFonts w:ascii="Times New Roman" w:hAnsi="Times New Roman" w:cs="Times New Roman"/>
          <w:color w:val="000000" w:themeColor="text1"/>
          <w:sz w:val="24"/>
          <w:szCs w:val="24"/>
        </w:rPr>
        <w:t xml:space="preserve"> the Matrices</w:t>
      </w:r>
      <w:bookmarkEnd w:id="18"/>
    </w:p>
    <w:p w14:paraId="1C5D7F66" w14:textId="2982C9B3" w:rsidR="00275C90" w:rsidRDefault="00275C90"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begin creating the similarity matrices by using the data from emissions that have been zeroed and leveled. From here, the pipeline has two paths it can continue down. We need to compare only the emission episode, so the adjacent background must be trimmed away. However, trimming by the T90 times will truncate the emission since the T90 times only represent the middle 90%. If we assume that the middle 90% of the emission is an accurate representation of its whole, then using the T90 times will hold up. In other words, if we can show that between any </w:t>
      </w:r>
      <w:r>
        <w:rPr>
          <w:rFonts w:ascii="Times New Roman" w:hAnsi="Times New Roman" w:cs="Times New Roman"/>
          <w:sz w:val="24"/>
          <w:szCs w:val="24"/>
        </w:rPr>
        <w:t>two emissions with nearly identical T90 windows</w:t>
      </w:r>
      <w:r>
        <w:rPr>
          <w:rFonts w:ascii="Times New Roman" w:hAnsi="Times New Roman" w:cs="Times New Roman"/>
          <w:sz w:val="24"/>
          <w:szCs w:val="24"/>
        </w:rPr>
        <w:t xml:space="preserve"> that the remaining emission outside of the T90 windows is also consistent between the two, then the use of T90 works. While we cannot test this concept now, we can likely estimate how well using T90 times would work by comparing clustering results form T90 times with clustering results of a </w:t>
      </w:r>
      <w:r w:rsidR="00452012">
        <w:rPr>
          <w:rFonts w:ascii="Times New Roman" w:hAnsi="Times New Roman" w:cs="Times New Roman"/>
          <w:sz w:val="24"/>
          <w:szCs w:val="24"/>
        </w:rPr>
        <w:t xml:space="preserve">time window that encompasses the whole emission, as discussed later. </w:t>
      </w:r>
    </w:p>
    <w:p w14:paraId="3C883289" w14:textId="3EDC4054"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path that the pipeline can possibly take is to add a buffer to the T90 times to ensure that the entire emission is visible. Since we are assuming that all GRBs </w:t>
      </w:r>
      <w:r w:rsidRPr="00961E21">
        <w:rPr>
          <w:rFonts w:ascii="Times New Roman" w:hAnsi="Times New Roman" w:cs="Times New Roman"/>
          <w:sz w:val="24"/>
          <w:szCs w:val="24"/>
        </w:rPr>
        <w:t>originate from similar physical processes</w:t>
      </w:r>
      <w:r>
        <w:rPr>
          <w:rFonts w:ascii="Times New Roman" w:hAnsi="Times New Roman" w:cs="Times New Roman"/>
          <w:sz w:val="24"/>
          <w:szCs w:val="24"/>
        </w:rPr>
        <w:t xml:space="preserve"> regardless of their duration, we can construct the buffer as a function of the T90 durations. To create the buffer, we simply extend the window on the start and end of the emission by a constant multiple of the T90 time of the burst. The buffer option and the strict T90 option give us two different windows to build similarity matrices from. </w:t>
      </w:r>
    </w:p>
    <w:p w14:paraId="5B51324A" w14:textId="6C4B6E7C" w:rsidR="00452012" w:rsidRDefault="00452012" w:rsidP="008F23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the raw data has been zeroed, flattened, and had its windows defined, we now must ensure that the vectors are the same length and of comparable scale. We </w:t>
      </w:r>
      <w:r>
        <w:rPr>
          <w:rFonts w:ascii="Times New Roman" w:hAnsi="Times New Roman" w:cs="Times New Roman"/>
          <w:sz w:val="24"/>
          <w:szCs w:val="24"/>
        </w:rPr>
        <w:lastRenderedPageBreak/>
        <w:t>determine the size of each emission window and resample the larger one down to the size of the smaller.</w:t>
      </w:r>
      <w:r w:rsidR="00F27DB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27DB6">
        <w:rPr>
          <w:rFonts w:ascii="Times New Roman" w:hAnsi="Times New Roman" w:cs="Times New Roman"/>
          <w:sz w:val="24"/>
          <w:szCs w:val="24"/>
        </w:rPr>
        <w:t xml:space="preserve">was done with the </w:t>
      </w:r>
      <w:r w:rsidR="00F27DB6" w:rsidRPr="006B7FD0">
        <w:rPr>
          <w:rFonts w:ascii="Times New Roman" w:hAnsi="Times New Roman" w:cs="Times New Roman"/>
          <w:i/>
          <w:iCs/>
          <w:sz w:val="24"/>
          <w:szCs w:val="24"/>
        </w:rPr>
        <w:t>scipy.signal.resample</w:t>
      </w:r>
      <w:r w:rsidR="00F27DB6">
        <w:rPr>
          <w:rFonts w:ascii="Times New Roman" w:hAnsi="Times New Roman" w:cs="Times New Roman"/>
          <w:sz w:val="24"/>
          <w:szCs w:val="24"/>
        </w:rPr>
        <w:t xml:space="preserve"> </w:t>
      </w:r>
      <w:r w:rsidR="00F27DB6" w:rsidRPr="006B7FD0">
        <w:rPr>
          <w:rFonts w:ascii="Times New Roman" w:hAnsi="Times New Roman" w:cs="Times New Roman"/>
          <w:b/>
          <w:bCs/>
          <w:color w:val="FF0000"/>
          <w:sz w:val="24"/>
          <w:szCs w:val="24"/>
          <w:u w:val="single"/>
        </w:rPr>
        <w:t>CITE THIS</w:t>
      </w:r>
      <w:r w:rsidR="00F27DB6">
        <w:rPr>
          <w:rFonts w:ascii="Times New Roman" w:hAnsi="Times New Roman" w:cs="Times New Roman"/>
          <w:sz w:val="24"/>
          <w:szCs w:val="24"/>
        </w:rPr>
        <w:t xml:space="preserve"> function.</w:t>
      </w:r>
      <w:r>
        <w:rPr>
          <w:rFonts w:ascii="Times New Roman" w:hAnsi="Times New Roman" w:cs="Times New Roman"/>
          <w:sz w:val="24"/>
          <w:szCs w:val="24"/>
        </w:rPr>
        <w:t xml:space="preserve"> Then the scale of the vectors is normalized from 0 to 1 by simply dividing by the max of each vector. This give us two vectors of equal length with values ranging from 0 to 1 for any pair of emissions no matter how long or energetic they originally were. </w:t>
      </w:r>
    </w:p>
    <w:p w14:paraId="24DA785F" w14:textId="05F90960" w:rsidR="00452012" w:rsidRDefault="00452012" w:rsidP="008F23D1">
      <w:pPr>
        <w:spacing w:line="480" w:lineRule="auto"/>
      </w:pPr>
      <w:r>
        <w:rPr>
          <w:rFonts w:ascii="Times New Roman" w:hAnsi="Times New Roman" w:cs="Times New Roman"/>
          <w:sz w:val="24"/>
          <w:szCs w:val="24"/>
        </w:rPr>
        <w:tab/>
        <w:t xml:space="preserve">To calculate the distance between each set of emissions, we use the four methods described above. These four methods plus the two options of using the T90 buffer or not give us 8 possible matrices to choose from. </w:t>
      </w:r>
      <w:r w:rsidR="008F23D1">
        <w:rPr>
          <w:rFonts w:ascii="Times New Roman" w:hAnsi="Times New Roman" w:cs="Times New Roman"/>
          <w:sz w:val="24"/>
          <w:szCs w:val="24"/>
        </w:rPr>
        <w:t xml:space="preserve">For each method, every emission was compared to every other emission and recorded in a flattened upper triangular matrix. Each method was run on the available 1310 GRBs files. The matrices for each and a list of the bursts contained in them were all saved in pickled python files for easy consumption by the following cluster step. </w:t>
      </w:r>
    </w:p>
    <w:p w14:paraId="3A082BF3" w14:textId="77777777" w:rsidR="00587313" w:rsidRPr="00F636A4" w:rsidRDefault="00587313" w:rsidP="00F636A4"/>
    <w:p w14:paraId="5CE9C6D0" w14:textId="0BDDF128" w:rsidR="00210012" w:rsidRPr="00C72EF8" w:rsidRDefault="007C568F" w:rsidP="00C72EF8">
      <w:pPr>
        <w:pStyle w:val="Heading2"/>
        <w:spacing w:line="480" w:lineRule="auto"/>
        <w:jc w:val="center"/>
        <w:rPr>
          <w:rFonts w:ascii="Times New Roman" w:hAnsi="Times New Roman" w:cs="Times New Roman"/>
          <w:color w:val="000000" w:themeColor="text1"/>
          <w:sz w:val="24"/>
          <w:szCs w:val="24"/>
        </w:rPr>
      </w:pPr>
      <w:bookmarkStart w:id="19" w:name="_Toc45799879"/>
      <w:r>
        <w:rPr>
          <w:rFonts w:ascii="Times New Roman" w:hAnsi="Times New Roman" w:cs="Times New Roman"/>
          <w:color w:val="000000" w:themeColor="text1"/>
          <w:sz w:val="24"/>
          <w:szCs w:val="24"/>
        </w:rPr>
        <w:t>4.3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Clustering</w:t>
      </w:r>
      <w:bookmarkEnd w:id="19"/>
    </w:p>
    <w:p w14:paraId="2333AD4B" w14:textId="2DD6B759" w:rsidR="00B929CB" w:rsidRDefault="00C72EF8"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continue with the SciPy python package and use </w:t>
      </w:r>
      <w:r w:rsidRPr="00C72EF8">
        <w:rPr>
          <w:rFonts w:ascii="Times New Roman" w:hAnsi="Times New Roman" w:cs="Times New Roman"/>
          <w:i/>
          <w:iCs/>
          <w:sz w:val="24"/>
          <w:szCs w:val="24"/>
        </w:rPr>
        <w:t>scipy.cluster.hierarchy</w:t>
      </w:r>
      <w:r w:rsidRPr="00C72EF8">
        <w:rPr>
          <w:rFonts w:ascii="Times New Roman" w:hAnsi="Times New Roman" w:cs="Times New Roman"/>
          <w:i/>
          <w:iCs/>
          <w:sz w:val="24"/>
          <w:szCs w:val="24"/>
        </w:rPr>
        <w:t>.linkage</w:t>
      </w:r>
      <w:r>
        <w:rPr>
          <w:rFonts w:ascii="Times New Roman" w:hAnsi="Times New Roman" w:cs="Times New Roman"/>
          <w:sz w:val="24"/>
          <w:szCs w:val="24"/>
        </w:rPr>
        <w:t xml:space="preserve"> </w:t>
      </w:r>
      <w:r w:rsidRPr="006B7FD0">
        <w:rPr>
          <w:rFonts w:ascii="Times New Roman" w:hAnsi="Times New Roman" w:cs="Times New Roman"/>
          <w:b/>
          <w:bCs/>
          <w:color w:val="FF0000"/>
          <w:sz w:val="24"/>
          <w:szCs w:val="24"/>
          <w:u w:val="single"/>
        </w:rPr>
        <w:t>CITE THIS</w:t>
      </w:r>
      <w:r>
        <w:rPr>
          <w:rFonts w:ascii="Times New Roman" w:hAnsi="Times New Roman" w:cs="Times New Roman"/>
          <w:sz w:val="24"/>
          <w:szCs w:val="24"/>
        </w:rPr>
        <w:t xml:space="preserve"> function on the data from the pickled python files. As described above, we use the average linkage method. We also use the </w:t>
      </w:r>
      <w:r w:rsidRPr="00C72EF8">
        <w:rPr>
          <w:rFonts w:ascii="Times New Roman" w:hAnsi="Times New Roman" w:cs="Times New Roman"/>
          <w:i/>
          <w:iCs/>
          <w:sz w:val="24"/>
          <w:szCs w:val="24"/>
        </w:rPr>
        <w:t>optimal_ordering</w:t>
      </w:r>
      <w:r>
        <w:rPr>
          <w:rFonts w:ascii="Times New Roman" w:hAnsi="Times New Roman" w:cs="Times New Roman"/>
          <w:sz w:val="24"/>
          <w:szCs w:val="24"/>
        </w:rPr>
        <w:t xml:space="preserve"> flag, which for a few more seconds of processing time, will organize the data so that any future dendrogram produced from it will exhibit a more intuitive tree structure. The </w:t>
      </w:r>
      <w:r w:rsidRPr="00C72EF8">
        <w:rPr>
          <w:rFonts w:ascii="Times New Roman" w:hAnsi="Times New Roman" w:cs="Times New Roman"/>
          <w:i/>
          <w:iCs/>
          <w:sz w:val="24"/>
          <w:szCs w:val="24"/>
        </w:rPr>
        <w:t>optimal_ordering</w:t>
      </w:r>
      <w:r>
        <w:rPr>
          <w:rFonts w:ascii="Times New Roman" w:hAnsi="Times New Roman" w:cs="Times New Roman"/>
          <w:sz w:val="24"/>
          <w:szCs w:val="24"/>
        </w:rPr>
        <w:t xml:space="preserve"> flag does not any of the clustering process itself.</w:t>
      </w:r>
    </w:p>
    <w:p w14:paraId="2144A612" w14:textId="60A4E312" w:rsidR="00EA0B17" w:rsidRPr="00EA0B17" w:rsidRDefault="00EA0B17" w:rsidP="00C72EF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produce a dendrogram with the </w:t>
      </w:r>
      <w:r w:rsidRPr="00C72EF8">
        <w:rPr>
          <w:rFonts w:ascii="Times New Roman" w:hAnsi="Times New Roman" w:cs="Times New Roman"/>
          <w:i/>
          <w:iCs/>
          <w:sz w:val="24"/>
          <w:szCs w:val="24"/>
        </w:rPr>
        <w:t>scipy.cluster.hierarchy.</w:t>
      </w:r>
      <w:r>
        <w:rPr>
          <w:rFonts w:ascii="Times New Roman" w:hAnsi="Times New Roman" w:cs="Times New Roman"/>
          <w:i/>
          <w:iCs/>
          <w:sz w:val="24"/>
          <w:szCs w:val="24"/>
        </w:rPr>
        <w:t>dendrogram</w:t>
      </w:r>
      <w:r>
        <w:rPr>
          <w:rFonts w:ascii="Times New Roman" w:hAnsi="Times New Roman" w:cs="Times New Roman"/>
          <w:sz w:val="24"/>
          <w:szCs w:val="24"/>
        </w:rPr>
        <w:t xml:space="preserve"> function. The two necessary inputs are the main output of the </w:t>
      </w:r>
      <w:r w:rsidRPr="00EA0B17">
        <w:rPr>
          <w:rFonts w:ascii="Times New Roman" w:hAnsi="Times New Roman" w:cs="Times New Roman"/>
          <w:i/>
          <w:iCs/>
          <w:sz w:val="24"/>
          <w:szCs w:val="24"/>
        </w:rPr>
        <w:t>linkage</w:t>
      </w:r>
      <w:r>
        <w:rPr>
          <w:rFonts w:ascii="Times New Roman" w:hAnsi="Times New Roman" w:cs="Times New Roman"/>
          <w:sz w:val="24"/>
          <w:szCs w:val="24"/>
        </w:rPr>
        <w:t xml:space="preserve"> function and a list of the bursts that were contained in the original similarity matrices, which were saved in the pickled </w:t>
      </w:r>
      <w:r>
        <w:rPr>
          <w:rFonts w:ascii="Times New Roman" w:hAnsi="Times New Roman" w:cs="Times New Roman"/>
          <w:sz w:val="24"/>
          <w:szCs w:val="24"/>
        </w:rPr>
        <w:lastRenderedPageBreak/>
        <w:t xml:space="preserve">python files. </w:t>
      </w:r>
      <w:r w:rsidR="00F76BF8">
        <w:rPr>
          <w:rFonts w:ascii="Times New Roman" w:hAnsi="Times New Roman" w:cs="Times New Roman"/>
          <w:sz w:val="24"/>
          <w:szCs w:val="24"/>
        </w:rPr>
        <w:t>An example dendrogram for one of the matrices can be seen in Figure</w:t>
      </w:r>
      <w:r w:rsidR="008F34C7">
        <w:rPr>
          <w:rFonts w:ascii="Times New Roman" w:hAnsi="Times New Roman" w:cs="Times New Roman"/>
          <w:sz w:val="24"/>
          <w:szCs w:val="24"/>
        </w:rPr>
        <w:t xml:space="preserve"> </w:t>
      </w:r>
      <w:r w:rsidR="004E7367">
        <w:rPr>
          <w:rFonts w:ascii="Times New Roman" w:hAnsi="Times New Roman" w:cs="Times New Roman"/>
          <w:sz w:val="24"/>
          <w:szCs w:val="24"/>
        </w:rPr>
        <w:t>5</w:t>
      </w:r>
      <w:r w:rsidR="008F34C7">
        <w:rPr>
          <w:rFonts w:ascii="Times New Roman" w:hAnsi="Times New Roman" w:cs="Times New Roman"/>
          <w:sz w:val="24"/>
          <w:szCs w:val="24"/>
        </w:rPr>
        <w:t xml:space="preserve">. </w:t>
      </w:r>
      <w:r w:rsidR="00F76BF8">
        <w:rPr>
          <w:rFonts w:ascii="Times New Roman" w:hAnsi="Times New Roman" w:cs="Times New Roman"/>
          <w:sz w:val="24"/>
          <w:szCs w:val="24"/>
        </w:rPr>
        <w:t>It is immediately evident that the tree is too large to gain any sort of insight about the clusters, so we can zoom in the sub trees as seen in</w:t>
      </w:r>
      <w:r w:rsidR="008F34C7">
        <w:rPr>
          <w:rFonts w:ascii="Times New Roman" w:hAnsi="Times New Roman" w:cs="Times New Roman"/>
          <w:sz w:val="24"/>
          <w:szCs w:val="24"/>
        </w:rPr>
        <w:t xml:space="preserve"> Figure </w:t>
      </w:r>
      <w:r w:rsidR="004E7367">
        <w:rPr>
          <w:rFonts w:ascii="Times New Roman" w:hAnsi="Times New Roman" w:cs="Times New Roman"/>
          <w:sz w:val="24"/>
          <w:szCs w:val="24"/>
        </w:rPr>
        <w:t>6</w:t>
      </w:r>
      <w:r w:rsidR="00F76BF8">
        <w:rPr>
          <w:rFonts w:ascii="Times New Roman" w:hAnsi="Times New Roman" w:cs="Times New Roman"/>
          <w:sz w:val="24"/>
          <w:szCs w:val="24"/>
        </w:rPr>
        <w:t>.</w:t>
      </w:r>
    </w:p>
    <w:p w14:paraId="2DD220A5" w14:textId="77777777" w:rsidR="008A22E4" w:rsidRDefault="008A22E4" w:rsidP="008A22E4">
      <w:pPr>
        <w:keepNext/>
        <w:spacing w:line="480" w:lineRule="auto"/>
      </w:pPr>
      <w:r>
        <w:rPr>
          <w:rFonts w:ascii="Times New Roman" w:hAnsi="Times New Roman" w:cs="Times New Roman"/>
          <w:noProof/>
          <w:sz w:val="24"/>
          <w:szCs w:val="24"/>
        </w:rPr>
        <w:drawing>
          <wp:inline distT="0" distB="0" distL="0" distR="0" wp14:anchorId="24C7CDE9" wp14:editId="218EAF70">
            <wp:extent cx="54768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654324DC" w14:textId="744DBD29" w:rsidR="00E45386" w:rsidRPr="00961E21" w:rsidRDefault="008A22E4" w:rsidP="00686F44">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6072D5">
        <w:rPr>
          <w:noProof/>
        </w:rPr>
        <w:t>5</w:t>
      </w:r>
      <w:r>
        <w:fldChar w:fldCharType="end"/>
      </w:r>
    </w:p>
    <w:p w14:paraId="1D885E7E" w14:textId="77777777" w:rsidR="008A22E4" w:rsidRDefault="008A22E4" w:rsidP="008A22E4">
      <w:pPr>
        <w:keepNext/>
      </w:pPr>
      <w:r>
        <w:rPr>
          <w:rFonts w:ascii="Times New Roman" w:hAnsi="Times New Roman" w:cs="Times New Roman"/>
          <w:noProof/>
          <w:sz w:val="24"/>
          <w:szCs w:val="24"/>
        </w:rPr>
        <w:drawing>
          <wp:inline distT="0" distB="0" distL="0" distR="0" wp14:anchorId="2D41119F" wp14:editId="344DC074">
            <wp:extent cx="54768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6875" cy="2733675"/>
                    </a:xfrm>
                    <a:prstGeom prst="rect">
                      <a:avLst/>
                    </a:prstGeom>
                    <a:noFill/>
                    <a:ln>
                      <a:noFill/>
                    </a:ln>
                  </pic:spPr>
                </pic:pic>
              </a:graphicData>
            </a:graphic>
          </wp:inline>
        </w:drawing>
      </w:r>
    </w:p>
    <w:p w14:paraId="139DD960" w14:textId="07DC91BA" w:rsidR="008A22E4" w:rsidRDefault="008A22E4" w:rsidP="00686F44">
      <w:pPr>
        <w:pStyle w:val="Caption"/>
        <w:jc w:val="center"/>
      </w:pPr>
      <w:r>
        <w:t xml:space="preserve">Figure </w:t>
      </w:r>
      <w:r>
        <w:fldChar w:fldCharType="begin"/>
      </w:r>
      <w:r>
        <w:instrText xml:space="preserve"> SEQ Figure \* ARABIC </w:instrText>
      </w:r>
      <w:r>
        <w:fldChar w:fldCharType="separate"/>
      </w:r>
      <w:r w:rsidR="006072D5">
        <w:rPr>
          <w:noProof/>
        </w:rPr>
        <w:t>6</w:t>
      </w:r>
      <w:r>
        <w:fldChar w:fldCharType="end"/>
      </w:r>
    </w:p>
    <w:p w14:paraId="2901FC44" w14:textId="1A572DE5"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F25C67D" w14:textId="732EDFD1" w:rsidR="00190709" w:rsidRDefault="00FB73B9" w:rsidP="00190709">
      <w:pPr>
        <w:pStyle w:val="ThesisHeading"/>
        <w:numPr>
          <w:ilvl w:val="0"/>
          <w:numId w:val="1"/>
        </w:numPr>
        <w:spacing w:line="480" w:lineRule="auto"/>
        <w:rPr>
          <w:rFonts w:eastAsiaTheme="minorHAnsi"/>
        </w:rPr>
      </w:pPr>
      <w:bookmarkStart w:id="20" w:name="_Toc45799880"/>
      <w:r>
        <w:rPr>
          <w:rFonts w:eastAsiaTheme="minorHAnsi"/>
        </w:rPr>
        <w:lastRenderedPageBreak/>
        <w:t>RESULTS</w:t>
      </w:r>
      <w:bookmarkEnd w:id="20"/>
    </w:p>
    <w:p w14:paraId="684D405F" w14:textId="77777777" w:rsidR="00190709" w:rsidRPr="00190709" w:rsidRDefault="00190709" w:rsidP="00190709">
      <w:pPr>
        <w:pStyle w:val="ThesisHeading"/>
        <w:spacing w:line="480" w:lineRule="auto"/>
        <w:ind w:left="720"/>
        <w:jc w:val="left"/>
        <w:rPr>
          <w:rFonts w:eastAsiaTheme="minorHAnsi"/>
        </w:rPr>
      </w:pPr>
    </w:p>
    <w:p w14:paraId="473C9B73" w14:textId="7362A7E8" w:rsidR="00190709" w:rsidRDefault="00190709" w:rsidP="00190709">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 dendrogram visualizes different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as leaves in branches. Each branch represents a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that have similar characteristics. The vertical length of a branch is a measure of how similar a</w:t>
      </w:r>
      <w:r>
        <w:rPr>
          <w:rFonts w:ascii="Times New Roman" w:hAnsi="Times New Roman" w:cs="Times New Roman"/>
          <w:sz w:val="24"/>
          <w:szCs w:val="24"/>
        </w:rPr>
        <w:t xml:space="preserve">n emission </w:t>
      </w:r>
      <w:r w:rsidRPr="00961E21">
        <w:rPr>
          <w:rFonts w:ascii="Times New Roman" w:hAnsi="Times New Roman" w:cs="Times New Roman"/>
          <w:sz w:val="24"/>
          <w:szCs w:val="24"/>
        </w:rPr>
        <w:t xml:space="preserve">or cluster of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is to its connecting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 of </w:t>
      </w:r>
      <w:r>
        <w:rPr>
          <w:rFonts w:ascii="Times New Roman" w:hAnsi="Times New Roman" w:cs="Times New Roman"/>
          <w:sz w:val="24"/>
          <w:szCs w:val="24"/>
        </w:rPr>
        <w:t>emissions</w:t>
      </w:r>
      <w:r w:rsidRPr="00961E21">
        <w:rPr>
          <w:rFonts w:ascii="Times New Roman" w:hAnsi="Times New Roman" w:cs="Times New Roman"/>
          <w:sz w:val="24"/>
          <w:szCs w:val="24"/>
        </w:rPr>
        <w:t xml:space="preserve">. Sometimes, the tree will display several adjacent </w:t>
      </w:r>
      <w:r>
        <w:rPr>
          <w:rFonts w:ascii="Times New Roman" w:hAnsi="Times New Roman" w:cs="Times New Roman"/>
          <w:sz w:val="24"/>
          <w:szCs w:val="24"/>
        </w:rPr>
        <w:t>emissions</w:t>
      </w:r>
      <w:r w:rsidRPr="00961E21">
        <w:rPr>
          <w:rFonts w:ascii="Times New Roman" w:hAnsi="Times New Roman" w:cs="Times New Roman"/>
          <w:sz w:val="24"/>
          <w:szCs w:val="24"/>
        </w:rPr>
        <w:t xml:space="preserve"> in a tight cluster that show evidence for an evolving continuum of GRB properties. There are some </w:t>
      </w:r>
      <w:r>
        <w:rPr>
          <w:rFonts w:ascii="Times New Roman" w:hAnsi="Times New Roman" w:cs="Times New Roman"/>
          <w:sz w:val="24"/>
          <w:szCs w:val="24"/>
        </w:rPr>
        <w:t xml:space="preserve">emissions </w:t>
      </w:r>
      <w:r w:rsidRPr="00961E21">
        <w:rPr>
          <w:rFonts w:ascii="Times New Roman" w:hAnsi="Times New Roman" w:cs="Times New Roman"/>
          <w:sz w:val="24"/>
          <w:szCs w:val="24"/>
        </w:rPr>
        <w:t xml:space="preserve">that are almost completely unique. These are displayed as branches on the tree whose nodes, common to the rest of the tree, break off very high up. In the algorithm, these </w:t>
      </w:r>
      <w:r>
        <w:rPr>
          <w:rFonts w:ascii="Times New Roman" w:hAnsi="Times New Roman" w:cs="Times New Roman"/>
          <w:sz w:val="24"/>
          <w:szCs w:val="24"/>
        </w:rPr>
        <w:t>emissions</w:t>
      </w:r>
      <w:r w:rsidRPr="00961E21">
        <w:rPr>
          <w:rFonts w:ascii="Times New Roman" w:hAnsi="Times New Roman" w:cs="Times New Roman"/>
          <w:sz w:val="24"/>
          <w:szCs w:val="24"/>
        </w:rPr>
        <w:t xml:space="preserve"> would have been selected last as a comparable relative to any other </w:t>
      </w:r>
      <w:r>
        <w:rPr>
          <w:rFonts w:ascii="Times New Roman" w:hAnsi="Times New Roman" w:cs="Times New Roman"/>
          <w:sz w:val="24"/>
          <w:szCs w:val="24"/>
        </w:rPr>
        <w:t>emissions</w:t>
      </w:r>
      <w:r w:rsidRPr="00961E21">
        <w:rPr>
          <w:rFonts w:ascii="Times New Roman" w:hAnsi="Times New Roman" w:cs="Times New Roman"/>
          <w:sz w:val="24"/>
          <w:szCs w:val="24"/>
        </w:rPr>
        <w:t xml:space="preserve"> or cluster.</w:t>
      </w:r>
    </w:p>
    <w:p w14:paraId="2AD073AE" w14:textId="77777777" w:rsidR="0026123D" w:rsidRDefault="0026123D" w:rsidP="00190709">
      <w:pPr>
        <w:spacing w:line="480" w:lineRule="auto"/>
        <w:ind w:firstLine="360"/>
        <w:rPr>
          <w:rFonts w:ascii="Times New Roman" w:hAnsi="Times New Roman" w:cs="Times New Roman"/>
          <w:sz w:val="24"/>
          <w:szCs w:val="24"/>
        </w:rPr>
      </w:pPr>
    </w:p>
    <w:p w14:paraId="78A5499F" w14:textId="3B630359" w:rsidR="0026123D" w:rsidRPr="0026123D" w:rsidRDefault="0026123D" w:rsidP="0026123D">
      <w:pPr>
        <w:pStyle w:val="Heading2"/>
        <w:spacing w:line="480" w:lineRule="auto"/>
        <w:jc w:val="center"/>
        <w:rPr>
          <w:rFonts w:ascii="Times New Roman" w:hAnsi="Times New Roman" w:cs="Times New Roman"/>
          <w:color w:val="000000" w:themeColor="text1"/>
          <w:sz w:val="24"/>
          <w:szCs w:val="24"/>
        </w:rPr>
      </w:pPr>
      <w:bookmarkStart w:id="21" w:name="_Toc45799881"/>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Euclidean</w:t>
      </w:r>
      <w:r>
        <w:rPr>
          <w:rFonts w:ascii="Times New Roman" w:hAnsi="Times New Roman" w:cs="Times New Roman"/>
          <w:color w:val="000000" w:themeColor="text1"/>
          <w:sz w:val="24"/>
          <w:szCs w:val="24"/>
        </w:rPr>
        <w:t xml:space="preserve"> Matrix</w:t>
      </w:r>
      <w:r w:rsidR="00D561C2">
        <w:rPr>
          <w:rFonts w:ascii="Times New Roman" w:hAnsi="Times New Roman" w:cs="Times New Roman"/>
          <w:color w:val="000000" w:themeColor="text1"/>
          <w:sz w:val="24"/>
          <w:szCs w:val="24"/>
        </w:rPr>
        <w:t xml:space="preserve"> </w:t>
      </w:r>
      <w:r w:rsidR="00D561C2">
        <w:rPr>
          <w:rFonts w:ascii="Times New Roman" w:hAnsi="Times New Roman" w:cs="Times New Roman"/>
          <w:color w:val="000000" w:themeColor="text1"/>
          <w:sz w:val="24"/>
          <w:szCs w:val="24"/>
        </w:rPr>
        <w:t>Cluster</w:t>
      </w:r>
      <w:bookmarkEnd w:id="21"/>
    </w:p>
    <w:p w14:paraId="277891C7" w14:textId="519FA1FB" w:rsidR="00C16179" w:rsidRDefault="00C16179" w:rsidP="00C16179">
      <w:pPr>
        <w:spacing w:line="480" w:lineRule="auto"/>
        <w:ind w:firstLine="360"/>
        <w:rPr>
          <w:rFonts w:ascii="Times New Roman" w:hAnsi="Times New Roman" w:cs="Times New Roman"/>
          <w:sz w:val="24"/>
          <w:szCs w:val="24"/>
        </w:rPr>
      </w:pPr>
      <w:r>
        <w:rPr>
          <w:rFonts w:ascii="Times New Roman" w:hAnsi="Times New Roman" w:cs="Times New Roman"/>
          <w:sz w:val="24"/>
          <w:szCs w:val="24"/>
        </w:rPr>
        <w:t>Despite a Euclidean similarity being a commonly used method, in our analysis</w:t>
      </w:r>
      <w:r>
        <w:rPr>
          <w:rFonts w:ascii="Times New Roman" w:hAnsi="Times New Roman" w:cs="Times New Roman"/>
          <w:sz w:val="24"/>
          <w:szCs w:val="24"/>
        </w:rPr>
        <w:t>,</w:t>
      </w:r>
      <w:r w:rsidRPr="005F065F">
        <w:rPr>
          <w:rFonts w:ascii="Times New Roman" w:hAnsi="Times New Roman" w:cs="Times New Roman"/>
          <w:sz w:val="24"/>
          <w:szCs w:val="24"/>
        </w:rPr>
        <w:t xml:space="preserve"> </w:t>
      </w:r>
      <w:r>
        <w:rPr>
          <w:rFonts w:ascii="Times New Roman" w:hAnsi="Times New Roman" w:cs="Times New Roman"/>
          <w:sz w:val="24"/>
          <w:szCs w:val="24"/>
        </w:rPr>
        <w:t xml:space="preserve">the metric </w:t>
      </w:r>
      <w:r w:rsidRPr="005F065F">
        <w:rPr>
          <w:rFonts w:ascii="Times New Roman" w:hAnsi="Times New Roman" w:cs="Times New Roman"/>
          <w:sz w:val="24"/>
          <w:szCs w:val="24"/>
        </w:rPr>
        <w:t>does not perform well.</w:t>
      </w:r>
      <w:r w:rsidR="00D851CC">
        <w:rPr>
          <w:rFonts w:ascii="Times New Roman" w:hAnsi="Times New Roman" w:cs="Times New Roman"/>
          <w:sz w:val="24"/>
          <w:szCs w:val="24"/>
        </w:rPr>
        <w:t xml:space="preserve"> The Euclidean distance works well on dataset whose vectors are of the same length and each have a comparable scale of data. Raw GRB</w:t>
      </w:r>
      <w:r w:rsidRPr="005F065F">
        <w:rPr>
          <w:rFonts w:ascii="Times New Roman" w:hAnsi="Times New Roman" w:cs="Times New Roman"/>
          <w:sz w:val="24"/>
          <w:szCs w:val="24"/>
        </w:rPr>
        <w:t xml:space="preserve"> </w:t>
      </w:r>
      <w:r w:rsidR="00D851CC">
        <w:rPr>
          <w:rFonts w:ascii="Times New Roman" w:hAnsi="Times New Roman" w:cs="Times New Roman"/>
          <w:sz w:val="24"/>
          <w:szCs w:val="24"/>
        </w:rPr>
        <w:t xml:space="preserve">data has neither. </w:t>
      </w:r>
      <w:r w:rsidR="004F78FB">
        <w:rPr>
          <w:rFonts w:ascii="Times New Roman" w:hAnsi="Times New Roman" w:cs="Times New Roman"/>
          <w:sz w:val="24"/>
          <w:szCs w:val="24"/>
        </w:rPr>
        <w:t>Since</w:t>
      </w:r>
      <w:r w:rsidRPr="005F065F">
        <w:rPr>
          <w:rFonts w:ascii="Times New Roman" w:hAnsi="Times New Roman" w:cs="Times New Roman"/>
          <w:sz w:val="24"/>
          <w:szCs w:val="24"/>
        </w:rPr>
        <w:t xml:space="preserve"> </w:t>
      </w:r>
      <w:r w:rsidR="00D77042">
        <w:rPr>
          <w:rFonts w:ascii="Times New Roman" w:hAnsi="Times New Roman" w:cs="Times New Roman"/>
          <w:sz w:val="24"/>
          <w:szCs w:val="24"/>
        </w:rPr>
        <w:t>the metric</w:t>
      </w:r>
      <w:r w:rsidRPr="005F065F">
        <w:rPr>
          <w:rFonts w:ascii="Times New Roman" w:hAnsi="Times New Roman" w:cs="Times New Roman"/>
          <w:sz w:val="24"/>
          <w:szCs w:val="24"/>
        </w:rPr>
        <w:t xml:space="preserve"> </w:t>
      </w:r>
      <w:r w:rsidR="001711F9">
        <w:rPr>
          <w:rFonts w:ascii="Times New Roman" w:hAnsi="Times New Roman" w:cs="Times New Roman"/>
          <w:sz w:val="24"/>
          <w:szCs w:val="24"/>
        </w:rPr>
        <w:t>did not contain a normalization</w:t>
      </w:r>
      <w:r w:rsidRPr="005F065F">
        <w:rPr>
          <w:rFonts w:ascii="Times New Roman" w:hAnsi="Times New Roman" w:cs="Times New Roman"/>
          <w:sz w:val="24"/>
          <w:szCs w:val="24"/>
        </w:rPr>
        <w:t xml:space="preserve">, it clusters together </w:t>
      </w:r>
      <w:r>
        <w:rPr>
          <w:rFonts w:ascii="Times New Roman" w:hAnsi="Times New Roman" w:cs="Times New Roman"/>
          <w:sz w:val="24"/>
          <w:szCs w:val="24"/>
        </w:rPr>
        <w:t>emissions</w:t>
      </w:r>
      <w:r w:rsidRPr="005F065F">
        <w:rPr>
          <w:rFonts w:ascii="Times New Roman" w:hAnsi="Times New Roman" w:cs="Times New Roman"/>
          <w:sz w:val="24"/>
          <w:szCs w:val="24"/>
        </w:rPr>
        <w:t xml:space="preserve"> that fit together well and also have large vectors</w:t>
      </w:r>
      <w:r>
        <w:rPr>
          <w:rFonts w:ascii="Times New Roman" w:hAnsi="Times New Roman" w:cs="Times New Roman"/>
          <w:sz w:val="24"/>
          <w:szCs w:val="24"/>
        </w:rPr>
        <w:t xml:space="preserve">. If either </w:t>
      </w:r>
      <w:r w:rsidR="000938BD">
        <w:rPr>
          <w:rFonts w:ascii="Times New Roman" w:hAnsi="Times New Roman" w:cs="Times New Roman"/>
          <w:sz w:val="24"/>
          <w:szCs w:val="24"/>
        </w:rPr>
        <w:t>emission</w:t>
      </w:r>
      <w:r>
        <w:rPr>
          <w:rFonts w:ascii="Times New Roman" w:hAnsi="Times New Roman" w:cs="Times New Roman"/>
          <w:sz w:val="24"/>
          <w:szCs w:val="24"/>
        </w:rPr>
        <w:t xml:space="preserve"> has a small initial vector, then the resulting Euclidean distance measure will be small</w:t>
      </w:r>
      <w:r w:rsidR="00B63F38">
        <w:rPr>
          <w:rFonts w:ascii="Times New Roman" w:hAnsi="Times New Roman" w:cs="Times New Roman"/>
          <w:sz w:val="24"/>
          <w:szCs w:val="24"/>
        </w:rPr>
        <w:t xml:space="preserve"> because the larger vector will be resampled to the size of the smaller. </w:t>
      </w:r>
      <w:r w:rsidR="005C5A4E">
        <w:rPr>
          <w:rFonts w:ascii="Times New Roman" w:hAnsi="Times New Roman" w:cs="Times New Roman"/>
          <w:sz w:val="24"/>
          <w:szCs w:val="24"/>
        </w:rPr>
        <w:t xml:space="preserve">The higher dimensional space </w:t>
      </w:r>
      <w:r w:rsidR="005C5A4E">
        <w:rPr>
          <w:rFonts w:ascii="Times New Roman" w:hAnsi="Times New Roman" w:cs="Times New Roman"/>
          <w:sz w:val="24"/>
          <w:szCs w:val="24"/>
        </w:rPr>
        <w:lastRenderedPageBreak/>
        <w:t xml:space="preserve">that a pair of long vectors exist in will naturally give a larger Euclidean distance over a pair of vectors in a small dimensional space. This was all evident during a qualitative inspection of the Euclidean dendrograms. </w:t>
      </w:r>
      <w:r w:rsidR="00506AC5">
        <w:rPr>
          <w:rFonts w:ascii="Times New Roman" w:hAnsi="Times New Roman" w:cs="Times New Roman"/>
          <w:sz w:val="24"/>
          <w:szCs w:val="24"/>
        </w:rPr>
        <w:t xml:space="preserve">Adding a buffer around the T90 window only exaggerated these effects. </w:t>
      </w:r>
    </w:p>
    <w:p w14:paraId="7415FEBC" w14:textId="77777777" w:rsidR="00A529FD" w:rsidRDefault="00A529FD" w:rsidP="00C16179">
      <w:pPr>
        <w:spacing w:line="480" w:lineRule="auto"/>
        <w:ind w:firstLine="360"/>
        <w:rPr>
          <w:rFonts w:ascii="Times New Roman" w:hAnsi="Times New Roman" w:cs="Times New Roman"/>
          <w:sz w:val="24"/>
          <w:szCs w:val="24"/>
        </w:rPr>
      </w:pPr>
    </w:p>
    <w:p w14:paraId="1E83C468" w14:textId="65E428CE"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22" w:name="_Toc45799882"/>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2</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ZNCC</w:t>
      </w:r>
      <w:r>
        <w:rPr>
          <w:rFonts w:ascii="Times New Roman" w:hAnsi="Times New Roman" w:cs="Times New Roman"/>
          <w:color w:val="000000" w:themeColor="text1"/>
          <w:sz w:val="24"/>
          <w:szCs w:val="24"/>
        </w:rPr>
        <w:t xml:space="preserve"> Matrix</w:t>
      </w:r>
      <w:r w:rsidR="00D561C2">
        <w:rPr>
          <w:rFonts w:ascii="Times New Roman" w:hAnsi="Times New Roman" w:cs="Times New Roman"/>
          <w:color w:val="000000" w:themeColor="text1"/>
          <w:sz w:val="24"/>
          <w:szCs w:val="24"/>
        </w:rPr>
        <w:t xml:space="preserve"> </w:t>
      </w:r>
      <w:r w:rsidR="00D561C2">
        <w:rPr>
          <w:rFonts w:ascii="Times New Roman" w:hAnsi="Times New Roman" w:cs="Times New Roman"/>
          <w:color w:val="000000" w:themeColor="text1"/>
          <w:sz w:val="24"/>
          <w:szCs w:val="24"/>
        </w:rPr>
        <w:t>Cluster</w:t>
      </w:r>
      <w:bookmarkEnd w:id="22"/>
    </w:p>
    <w:p w14:paraId="69D1B548" w14:textId="58A83EFA" w:rsidR="00735512" w:rsidRDefault="00735512" w:rsidP="00F201D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ZNCC is </w:t>
      </w:r>
      <w:r w:rsidR="003B1731">
        <w:rPr>
          <w:rFonts w:ascii="Times New Roman" w:hAnsi="Times New Roman" w:cs="Times New Roman"/>
          <w:sz w:val="24"/>
          <w:szCs w:val="24"/>
        </w:rPr>
        <w:t>also performed worse than expected</w:t>
      </w:r>
      <w:r>
        <w:rPr>
          <w:rFonts w:ascii="Times New Roman" w:hAnsi="Times New Roman" w:cs="Times New Roman"/>
          <w:sz w:val="24"/>
          <w:szCs w:val="24"/>
        </w:rPr>
        <w:t>.</w:t>
      </w:r>
      <w:r w:rsidR="003B1731">
        <w:rPr>
          <w:rFonts w:ascii="Times New Roman" w:hAnsi="Times New Roman" w:cs="Times New Roman"/>
          <w:sz w:val="24"/>
          <w:szCs w:val="24"/>
        </w:rPr>
        <w:t xml:space="preserve"> ZNCC does not share the same normalization problem as Euclidean. The method has normalization built into it. However,</w:t>
      </w:r>
      <w:r>
        <w:rPr>
          <w:rFonts w:ascii="Times New Roman" w:hAnsi="Times New Roman" w:cs="Times New Roman"/>
          <w:sz w:val="24"/>
          <w:szCs w:val="24"/>
        </w:rPr>
        <w:t xml:space="preserve"> </w:t>
      </w:r>
      <w:r w:rsidR="003B1731">
        <w:rPr>
          <w:rFonts w:ascii="Times New Roman" w:hAnsi="Times New Roman" w:cs="Times New Roman"/>
          <w:sz w:val="24"/>
          <w:szCs w:val="24"/>
        </w:rPr>
        <w:t>t</w:t>
      </w:r>
      <w:r>
        <w:rPr>
          <w:rFonts w:ascii="Times New Roman" w:hAnsi="Times New Roman" w:cs="Times New Roman"/>
          <w:sz w:val="24"/>
          <w:szCs w:val="24"/>
        </w:rPr>
        <w:t xml:space="preserve">he </w:t>
      </w:r>
      <w:r w:rsidR="003B1731">
        <w:rPr>
          <w:rFonts w:ascii="Times New Roman" w:hAnsi="Times New Roman" w:cs="Times New Roman"/>
          <w:sz w:val="24"/>
          <w:szCs w:val="24"/>
        </w:rPr>
        <w:t>cross-correlation</w:t>
      </w:r>
      <w:r>
        <w:rPr>
          <w:rFonts w:ascii="Times New Roman" w:hAnsi="Times New Roman" w:cs="Times New Roman"/>
          <w:sz w:val="24"/>
          <w:szCs w:val="24"/>
        </w:rPr>
        <w:t xml:space="preserve"> </w:t>
      </w:r>
      <w:r w:rsidR="003B1731">
        <w:rPr>
          <w:rFonts w:ascii="Times New Roman" w:hAnsi="Times New Roman" w:cs="Times New Roman"/>
          <w:sz w:val="24"/>
          <w:szCs w:val="24"/>
        </w:rPr>
        <w:t xml:space="preserve">component of ZNCC </w:t>
      </w:r>
      <w:r>
        <w:rPr>
          <w:rFonts w:ascii="Times New Roman" w:hAnsi="Times New Roman" w:cs="Times New Roman"/>
          <w:sz w:val="24"/>
          <w:szCs w:val="24"/>
        </w:rPr>
        <w:t xml:space="preserve">allowed for overfitting. </w:t>
      </w:r>
      <w:r w:rsidR="003B1731">
        <w:rPr>
          <w:rFonts w:ascii="Times New Roman" w:hAnsi="Times New Roman" w:cs="Times New Roman"/>
          <w:sz w:val="24"/>
          <w:szCs w:val="24"/>
        </w:rPr>
        <w:t>The hope was that a small lag adjustment from cross correlation would better align the emissions and produce a quality normalized similarity value. Instead what was immediately evident under a qualitative inspection of the dendrograms was that t</w:t>
      </w:r>
      <w:r>
        <w:rPr>
          <w:rFonts w:ascii="Times New Roman" w:hAnsi="Times New Roman" w:cs="Times New Roman"/>
          <w:sz w:val="24"/>
          <w:szCs w:val="24"/>
        </w:rPr>
        <w:t>he emissions’ correlations presented strong values when lined up on background noise.</w:t>
      </w:r>
      <w:r w:rsidR="003B1731">
        <w:rPr>
          <w:rFonts w:ascii="Times New Roman" w:hAnsi="Times New Roman" w:cs="Times New Roman"/>
          <w:sz w:val="24"/>
          <w:szCs w:val="24"/>
        </w:rPr>
        <w:t xml:space="preserve"> In other words, the cross-correlation component would often settle on its answer off of an accidental alignment on the peaks and valleys of noise from one emission to the </w:t>
      </w:r>
      <w:r w:rsidR="003B1731">
        <w:rPr>
          <w:rFonts w:ascii="Times New Roman" w:hAnsi="Times New Roman" w:cs="Times New Roman"/>
          <w:sz w:val="24"/>
          <w:szCs w:val="24"/>
        </w:rPr>
        <w:t xml:space="preserve">peaks and valleys of </w:t>
      </w:r>
      <w:r w:rsidR="003B1731">
        <w:rPr>
          <w:rFonts w:ascii="Times New Roman" w:hAnsi="Times New Roman" w:cs="Times New Roman"/>
          <w:sz w:val="24"/>
          <w:szCs w:val="24"/>
        </w:rPr>
        <w:t>noise on another.</w:t>
      </w:r>
      <w:r w:rsidR="009F617C">
        <w:rPr>
          <w:rFonts w:ascii="Times New Roman" w:hAnsi="Times New Roman" w:cs="Times New Roman"/>
          <w:sz w:val="24"/>
          <w:szCs w:val="24"/>
        </w:rPr>
        <w:t xml:space="preserve"> Adding or removing </w:t>
      </w:r>
      <w:r w:rsidR="00D16628">
        <w:rPr>
          <w:rFonts w:ascii="Times New Roman" w:hAnsi="Times New Roman" w:cs="Times New Roman"/>
          <w:sz w:val="24"/>
          <w:szCs w:val="24"/>
        </w:rPr>
        <w:t>a</w:t>
      </w:r>
      <w:r w:rsidR="009F617C">
        <w:rPr>
          <w:rFonts w:ascii="Times New Roman" w:hAnsi="Times New Roman" w:cs="Times New Roman"/>
          <w:sz w:val="24"/>
          <w:szCs w:val="24"/>
        </w:rPr>
        <w:t xml:space="preserve"> buffer around </w:t>
      </w:r>
      <w:r w:rsidR="00AF22D0">
        <w:rPr>
          <w:rFonts w:ascii="Times New Roman" w:hAnsi="Times New Roman" w:cs="Times New Roman"/>
          <w:sz w:val="24"/>
          <w:szCs w:val="24"/>
        </w:rPr>
        <w:t xml:space="preserve">the </w:t>
      </w:r>
      <w:r w:rsidR="009F617C">
        <w:rPr>
          <w:rFonts w:ascii="Times New Roman" w:hAnsi="Times New Roman" w:cs="Times New Roman"/>
          <w:sz w:val="24"/>
          <w:szCs w:val="24"/>
        </w:rPr>
        <w:t xml:space="preserve">T90 </w:t>
      </w:r>
      <w:r w:rsidR="00AF22D0">
        <w:rPr>
          <w:rFonts w:ascii="Times New Roman" w:hAnsi="Times New Roman" w:cs="Times New Roman"/>
          <w:sz w:val="24"/>
          <w:szCs w:val="24"/>
        </w:rPr>
        <w:t xml:space="preserve">window </w:t>
      </w:r>
      <w:r w:rsidR="009F617C">
        <w:rPr>
          <w:rFonts w:ascii="Times New Roman" w:hAnsi="Times New Roman" w:cs="Times New Roman"/>
          <w:sz w:val="24"/>
          <w:szCs w:val="24"/>
        </w:rPr>
        <w:t xml:space="preserve">in attempts to add more data and wash out the noise made no difference </w:t>
      </w:r>
    </w:p>
    <w:p w14:paraId="4984CFC4" w14:textId="07236EF8" w:rsidR="00A529FD" w:rsidRDefault="00A529FD" w:rsidP="00F201DD">
      <w:pPr>
        <w:spacing w:line="480" w:lineRule="auto"/>
        <w:ind w:firstLine="360"/>
        <w:rPr>
          <w:rFonts w:ascii="Times New Roman" w:hAnsi="Times New Roman" w:cs="Times New Roman"/>
          <w:sz w:val="24"/>
          <w:szCs w:val="24"/>
        </w:rPr>
      </w:pPr>
    </w:p>
    <w:p w14:paraId="7564CE9F" w14:textId="0CA464C3" w:rsidR="00A529FD" w:rsidRPr="00A529FD" w:rsidRDefault="00A529FD" w:rsidP="00A529FD">
      <w:pPr>
        <w:pStyle w:val="Heading2"/>
        <w:spacing w:line="480" w:lineRule="auto"/>
        <w:jc w:val="center"/>
        <w:rPr>
          <w:rFonts w:ascii="Times New Roman" w:hAnsi="Times New Roman" w:cs="Times New Roman"/>
          <w:color w:val="000000" w:themeColor="text1"/>
          <w:sz w:val="24"/>
          <w:szCs w:val="24"/>
        </w:rPr>
      </w:pPr>
      <w:bookmarkStart w:id="23" w:name="_Toc45799883"/>
      <w:r>
        <w:rPr>
          <w:rFonts w:ascii="Times New Roman" w:hAnsi="Times New Roman" w:cs="Times New Roman"/>
          <w:color w:val="000000" w:themeColor="text1"/>
          <w:sz w:val="24"/>
          <w:szCs w:val="24"/>
        </w:rPr>
        <w:t>5.</w:t>
      </w:r>
      <w:r w:rsidR="00D97580">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DTW </w:t>
      </w:r>
      <w:r>
        <w:rPr>
          <w:rFonts w:ascii="Times New Roman" w:hAnsi="Times New Roman" w:cs="Times New Roman"/>
          <w:color w:val="000000" w:themeColor="text1"/>
          <w:sz w:val="24"/>
          <w:szCs w:val="24"/>
        </w:rPr>
        <w:t>Matrix</w:t>
      </w:r>
      <w:r w:rsidR="00D561C2">
        <w:rPr>
          <w:rFonts w:ascii="Times New Roman" w:hAnsi="Times New Roman" w:cs="Times New Roman"/>
          <w:color w:val="000000" w:themeColor="text1"/>
          <w:sz w:val="24"/>
          <w:szCs w:val="24"/>
        </w:rPr>
        <w:t xml:space="preserve"> </w:t>
      </w:r>
      <w:r w:rsidR="00D561C2">
        <w:rPr>
          <w:rFonts w:ascii="Times New Roman" w:hAnsi="Times New Roman" w:cs="Times New Roman"/>
          <w:color w:val="000000" w:themeColor="text1"/>
          <w:sz w:val="24"/>
          <w:szCs w:val="24"/>
        </w:rPr>
        <w:t>Cluster</w:t>
      </w:r>
      <w:bookmarkEnd w:id="23"/>
    </w:p>
    <w:p w14:paraId="54A35A9B" w14:textId="7A046C7D" w:rsidR="008A22E4" w:rsidRDefault="008A22E4" w:rsidP="005F065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DTW is more sensitive to emissions of simpler structure. When DTW is comparing two emissions with a large amount of structure, it easily warps the large number of </w:t>
      </w:r>
      <w:r>
        <w:rPr>
          <w:rFonts w:ascii="Times New Roman" w:hAnsi="Times New Roman" w:cs="Times New Roman"/>
          <w:sz w:val="24"/>
          <w:szCs w:val="24"/>
        </w:rPr>
        <w:lastRenderedPageBreak/>
        <w:t xml:space="preserve">random spikes within one emission onto another, which inflates the DTW value and is overfitted. </w:t>
      </w:r>
    </w:p>
    <w:p w14:paraId="16C2EBDA" w14:textId="4EDEC829" w:rsidR="006347FA" w:rsidRDefault="006347FA" w:rsidP="005F065F">
      <w:pPr>
        <w:spacing w:line="480" w:lineRule="auto"/>
        <w:ind w:firstLine="360"/>
        <w:rPr>
          <w:rFonts w:ascii="Times New Roman" w:hAnsi="Times New Roman" w:cs="Times New Roman"/>
          <w:sz w:val="24"/>
          <w:szCs w:val="24"/>
        </w:rPr>
      </w:pPr>
    </w:p>
    <w:p w14:paraId="62955D9D" w14:textId="44EC340D" w:rsidR="006347FA" w:rsidRPr="0026123D" w:rsidRDefault="006347FA" w:rsidP="006347FA">
      <w:pPr>
        <w:pStyle w:val="Heading2"/>
        <w:spacing w:line="480" w:lineRule="auto"/>
        <w:jc w:val="center"/>
        <w:rPr>
          <w:rFonts w:ascii="Times New Roman" w:hAnsi="Times New Roman" w:cs="Times New Roman"/>
          <w:color w:val="000000" w:themeColor="text1"/>
          <w:sz w:val="24"/>
          <w:szCs w:val="24"/>
        </w:rPr>
      </w:pPr>
      <w:bookmarkStart w:id="24" w:name="_Toc45799884"/>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4</w:t>
      </w:r>
      <w:r w:rsidRPr="00961E21">
        <w:rPr>
          <w:rFonts w:ascii="Times New Roman" w:hAnsi="Times New Roman" w:cs="Times New Roman"/>
          <w:color w:val="000000" w:themeColor="text1"/>
          <w:sz w:val="24"/>
          <w:szCs w:val="24"/>
        </w:rPr>
        <w:t xml:space="preserve"> </w:t>
      </w:r>
      <w:r w:rsidR="005011F4">
        <w:rPr>
          <w:rFonts w:ascii="Times New Roman" w:hAnsi="Times New Roman" w:cs="Times New Roman"/>
          <w:color w:val="000000" w:themeColor="text1"/>
          <w:sz w:val="24"/>
          <w:szCs w:val="24"/>
        </w:rPr>
        <w:t xml:space="preserve">Normalized </w:t>
      </w:r>
      <w:bookmarkStart w:id="25" w:name="_GoBack"/>
      <w:bookmarkEnd w:id="25"/>
      <w:r>
        <w:rPr>
          <w:rFonts w:ascii="Times New Roman" w:hAnsi="Times New Roman" w:cs="Times New Roman"/>
          <w:color w:val="000000" w:themeColor="text1"/>
          <w:sz w:val="24"/>
          <w:szCs w:val="24"/>
        </w:rPr>
        <w:t xml:space="preserve">Manhattan </w:t>
      </w:r>
      <w:r>
        <w:rPr>
          <w:rFonts w:ascii="Times New Roman" w:hAnsi="Times New Roman" w:cs="Times New Roman"/>
          <w:color w:val="000000" w:themeColor="text1"/>
          <w:sz w:val="24"/>
          <w:szCs w:val="24"/>
        </w:rPr>
        <w:t>Matrix</w:t>
      </w:r>
      <w:r w:rsidR="00C75084">
        <w:rPr>
          <w:rFonts w:ascii="Times New Roman" w:hAnsi="Times New Roman" w:cs="Times New Roman"/>
          <w:color w:val="000000" w:themeColor="text1"/>
          <w:sz w:val="24"/>
          <w:szCs w:val="24"/>
        </w:rPr>
        <w:t xml:space="preserve"> Cluster</w:t>
      </w:r>
      <w:bookmarkEnd w:id="24"/>
    </w:p>
    <w:p w14:paraId="53B1AF0D" w14:textId="77777777" w:rsidR="006347FA" w:rsidRDefault="006347FA" w:rsidP="005F065F">
      <w:pPr>
        <w:spacing w:line="480" w:lineRule="auto"/>
        <w:ind w:firstLine="360"/>
        <w:rPr>
          <w:rFonts w:ascii="Times New Roman" w:hAnsi="Times New Roman" w:cs="Times New Roman"/>
          <w:sz w:val="24"/>
          <w:szCs w:val="24"/>
        </w:rPr>
      </w:pPr>
    </w:p>
    <w:p w14:paraId="735487B2" w14:textId="77777777" w:rsidR="00E45386" w:rsidRPr="00961E21" w:rsidRDefault="00E45386" w:rsidP="00631070">
      <w:pPr>
        <w:spacing w:line="480" w:lineRule="auto"/>
        <w:rPr>
          <w:rFonts w:ascii="Times New Roman" w:hAnsi="Times New Roman" w:cs="Times New Roman"/>
          <w:sz w:val="24"/>
          <w:szCs w:val="24"/>
        </w:rPr>
      </w:pPr>
    </w:p>
    <w:p w14:paraId="59C735A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18956EFD" w14:textId="4EA156AD" w:rsidR="00964BE8" w:rsidRPr="00961E21" w:rsidRDefault="00FB73B9" w:rsidP="0055630B">
      <w:pPr>
        <w:pStyle w:val="ThesisHeading"/>
        <w:numPr>
          <w:ilvl w:val="0"/>
          <w:numId w:val="1"/>
        </w:numPr>
        <w:spacing w:line="480" w:lineRule="auto"/>
        <w:rPr>
          <w:rFonts w:eastAsiaTheme="minorHAnsi"/>
        </w:rPr>
      </w:pPr>
      <w:bookmarkStart w:id="26" w:name="_Toc45799885"/>
      <w:r>
        <w:rPr>
          <w:rFonts w:eastAsiaTheme="minorHAnsi"/>
        </w:rPr>
        <w:lastRenderedPageBreak/>
        <w:t>CONCLUSION</w:t>
      </w:r>
      <w:bookmarkEnd w:id="26"/>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We are still only beginning to discover what this data mining technique is teaching us about GRB light curves. Currently, this technique allows us to compare GRB light curves in a new and interesting way. By using a two-sampled $\chi^2$ test results as `similarity distances' in a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1E19D805" w:rsidR="00964BE8" w:rsidRPr="00961E21" w:rsidRDefault="00FB73B9" w:rsidP="0055630B">
      <w:pPr>
        <w:pStyle w:val="ThesisHeading"/>
        <w:numPr>
          <w:ilvl w:val="0"/>
          <w:numId w:val="1"/>
        </w:numPr>
        <w:spacing w:line="480" w:lineRule="auto"/>
        <w:rPr>
          <w:rFonts w:eastAsiaTheme="minorHAnsi"/>
        </w:rPr>
      </w:pPr>
      <w:bookmarkStart w:id="27" w:name="_Toc45799886"/>
      <w:r>
        <w:rPr>
          <w:rFonts w:eastAsiaTheme="minorHAnsi"/>
        </w:rPr>
        <w:lastRenderedPageBreak/>
        <w:t>FUTURE WORK</w:t>
      </w:r>
      <w:bookmarkEnd w:id="27"/>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two dimensional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74BF7DFA" w14:textId="21C34D3A" w:rsidR="00881E40" w:rsidRPr="00961E21" w:rsidRDefault="00881E40"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 xml:space="preserve">BATSE data </w:t>
      </w:r>
      <w:hyperlink r:id="rId16" w:history="1">
        <w:r w:rsidR="003135DF" w:rsidRPr="00961E21">
          <w:rPr>
            <w:rStyle w:val="Hyperlink"/>
            <w:rFonts w:ascii="Times New Roman" w:hAnsi="Times New Roman" w:cs="Times New Roman"/>
            <w:sz w:val="24"/>
            <w:szCs w:val="24"/>
          </w:rPr>
          <w:t>http://www.batse.msfc.nasa.gov/batse/grb/catalog/current/</w:t>
        </w:r>
      </w:hyperlink>
    </w:p>
    <w:p w14:paraId="5C768016" w14:textId="2CAF22C8" w:rsidR="00C068BB" w:rsidRPr="00961E21" w:rsidRDefault="00C068BB"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Berndt,</w:t>
      </w:r>
      <w:r w:rsidRPr="00961E21">
        <w:rPr>
          <w:rFonts w:ascii="Times New Roman" w:hAnsi="Times New Roman" w:cs="Times New Roman"/>
          <w:sz w:val="24"/>
          <w:szCs w:val="24"/>
        </w:rPr>
        <w:t xml:space="preserve"> D. &amp;</w:t>
      </w:r>
      <w:r w:rsidRPr="00961E21">
        <w:rPr>
          <w:rFonts w:ascii="Times New Roman" w:hAnsi="Times New Roman" w:cs="Times New Roman"/>
          <w:sz w:val="24"/>
          <w:szCs w:val="24"/>
        </w:rPr>
        <w:t xml:space="preserve"> Clifford</w:t>
      </w:r>
      <w:r w:rsidRPr="00961E21">
        <w:rPr>
          <w:rFonts w:ascii="Times New Roman" w:hAnsi="Times New Roman" w:cs="Times New Roman"/>
          <w:sz w:val="24"/>
          <w:szCs w:val="24"/>
        </w:rPr>
        <w:t>,J.,</w:t>
      </w:r>
      <w:r w:rsidRPr="00961E21">
        <w:rPr>
          <w:rFonts w:ascii="Times New Roman" w:hAnsi="Times New Roman" w:cs="Times New Roman"/>
          <w:sz w:val="24"/>
          <w:szCs w:val="24"/>
        </w:rPr>
        <w:t xml:space="preserve"> Using dynamic time warping to find patterns in time series, in: KDD Workshop, Seattle, vol. 10, 1994, pp. 359–370</w:t>
      </w:r>
    </w:p>
    <w:p w14:paraId="3D9EC3F5" w14:textId="7993E7B2" w:rsidR="003135DF" w:rsidRPr="00961E21" w:rsidRDefault="003135DF" w:rsidP="00C03CB5">
      <w:pPr>
        <w:rPr>
          <w:rFonts w:ascii="Times New Roman" w:hAnsi="Times New Roman" w:cs="Times New Roman"/>
          <w:sz w:val="24"/>
          <w:szCs w:val="24"/>
        </w:rPr>
      </w:pPr>
      <w:r w:rsidRPr="00961E21">
        <w:rPr>
          <w:rFonts w:ascii="Times New Roman" w:hAnsi="Times New Roman" w:cs="Times New Roman"/>
          <w:sz w:val="24"/>
          <w:szCs w:val="24"/>
        </w:rPr>
        <w:t>Faloutsos</w:t>
      </w:r>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Fast subsequence matching in time-series databases, in: Proceedings of the ACM SIGMOD International Conference on Management of Data, 1994, pp. 419–429.</w:t>
      </w:r>
    </w:p>
    <w:p w14:paraId="4FEE2499" w14:textId="648C4853" w:rsidR="00C03CB5" w:rsidRPr="00961E21" w:rsidRDefault="00C03CB5" w:rsidP="00C03CB5">
      <w:pPr>
        <w:rPr>
          <w:rFonts w:ascii="Times New Roman" w:hAnsi="Times New Roman" w:cs="Times New Roman"/>
          <w:sz w:val="24"/>
          <w:szCs w:val="24"/>
        </w:rPr>
      </w:pPr>
      <w:r w:rsidRPr="00961E21">
        <w:rPr>
          <w:rFonts w:ascii="Times New Roman" w:hAnsi="Times New Roman" w:cs="Times New Roman"/>
          <w:sz w:val="24"/>
          <w:szCs w:val="24"/>
        </w:rPr>
        <w:t>[Fishman(1992)]{1992grbo.book..265F} Fishman, G.~J.\ 1992, Gamma-ray Bursts - Observations, Analyses and Theories, 265</w:t>
      </w:r>
    </w:p>
    <w:p w14:paraId="20112A46"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[Golenetskii et al.(1983)]{gol83} Golenetskii, S. V., Mazets, E. P., Aptekar, R. L., \&amp; Ilinskii, V. N. 1983, Nature, 306, 451</w:t>
      </w:r>
    </w:p>
    <w:p w14:paraId="4D8F8E1B"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al.(2003)]{hak03}Hakkila, J., Giblin, T. W., Roiger, R. J., Haglin, D. J., Paciesas, W. S., \&amp; Meegan, C. A. 2003, ApJ, 582, 320</w:t>
      </w:r>
    </w:p>
    <w:p w14:paraId="174B7103"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al.(2008)]{hak08}Hakkila, J., et al. 2008, ApJ, 677, L81</w:t>
      </w:r>
    </w:p>
    <w:p w14:paraId="443B335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Cumbee(2009)]{hak09}Hakkila, J., \&amp; Cumbee, R. S. 2009, in AIP Proc. 1133 (ed. Meegan, Gehrels, \&amp; Kouveliotou), 379</w:t>
      </w:r>
    </w:p>
    <w:p w14:paraId="2E2D73BD" w14:textId="0C640F5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Preece(2011)]{hak11} Hakkila, J., \&amp; Preece, R. 2011, ApJ, 740, 104</w:t>
      </w:r>
    </w:p>
    <w:p w14:paraId="4216BD68" w14:textId="611E433A" w:rsidR="005D6FD5" w:rsidRDefault="005D6FD5" w:rsidP="00B64530">
      <w:pPr>
        <w:rPr>
          <w:rFonts w:ascii="Times New Roman" w:hAnsi="Times New Roman" w:cs="Times New Roman"/>
          <w:sz w:val="24"/>
          <w:szCs w:val="24"/>
        </w:rPr>
      </w:pPr>
      <w:r w:rsidRPr="00961E21">
        <w:rPr>
          <w:rFonts w:ascii="Times New Roman" w:hAnsi="Times New Roman" w:cs="Times New Roman"/>
          <w:sz w:val="24"/>
          <w:szCs w:val="24"/>
        </w:rPr>
        <w:t>[Hakkila \&amp; Preece(2011)]{hak11} Hakkila, J., \&amp; Preece, R. 201</w:t>
      </w:r>
      <w:r>
        <w:rPr>
          <w:rFonts w:ascii="Times New Roman" w:hAnsi="Times New Roman" w:cs="Times New Roman"/>
          <w:sz w:val="24"/>
          <w:szCs w:val="24"/>
        </w:rPr>
        <w:t>4</w:t>
      </w:r>
      <w:r w:rsidRPr="00961E21">
        <w:rPr>
          <w:rFonts w:ascii="Times New Roman" w:hAnsi="Times New Roman" w:cs="Times New Roman"/>
          <w:sz w:val="24"/>
          <w:szCs w:val="24"/>
        </w:rPr>
        <w:t>, ApJ, 7</w:t>
      </w:r>
      <w:r>
        <w:rPr>
          <w:rFonts w:ascii="Times New Roman" w:hAnsi="Times New Roman" w:cs="Times New Roman"/>
          <w:sz w:val="24"/>
          <w:szCs w:val="24"/>
        </w:rPr>
        <w:t>83</w:t>
      </w:r>
      <w:r w:rsidRPr="00961E21">
        <w:rPr>
          <w:rFonts w:ascii="Times New Roman" w:hAnsi="Times New Roman" w:cs="Times New Roman"/>
          <w:sz w:val="24"/>
          <w:szCs w:val="24"/>
        </w:rPr>
        <w:t xml:space="preserve">, </w:t>
      </w:r>
      <w:r>
        <w:rPr>
          <w:rFonts w:ascii="Times New Roman" w:hAnsi="Times New Roman" w:cs="Times New Roman"/>
          <w:sz w:val="24"/>
          <w:szCs w:val="24"/>
        </w:rPr>
        <w:t>2</w:t>
      </w:r>
    </w:p>
    <w:p w14:paraId="35B9220C" w14:textId="0A177CAD" w:rsidR="00225995" w:rsidRPr="00961E21" w:rsidRDefault="00225995" w:rsidP="00B64530">
      <w:pPr>
        <w:rPr>
          <w:rFonts w:ascii="Times New Roman" w:hAnsi="Times New Roman" w:cs="Times New Roman"/>
          <w:sz w:val="24"/>
          <w:szCs w:val="24"/>
        </w:rPr>
      </w:pPr>
      <w:r w:rsidRPr="00961E21">
        <w:rPr>
          <w:rFonts w:ascii="Times New Roman" w:hAnsi="Times New Roman" w:cs="Times New Roman"/>
          <w:sz w:val="24"/>
          <w:szCs w:val="24"/>
        </w:rPr>
        <w:t xml:space="preserve">Igleisas, F., </w:t>
      </w:r>
      <w:r w:rsidRPr="00961E21">
        <w:rPr>
          <w:rFonts w:ascii="Times New Roman" w:hAnsi="Times New Roman" w:cs="Times New Roman"/>
          <w:sz w:val="24"/>
          <w:szCs w:val="24"/>
        </w:rPr>
        <w:t>Energies 2013, 6, 579-597; doi:10.3390/en6020579</w:t>
      </w:r>
    </w:p>
    <w:p w14:paraId="7AAB43E0" w14:textId="21AD8EFA" w:rsidR="009F6F7D" w:rsidRDefault="009F6F7D" w:rsidP="00B64530">
      <w:pPr>
        <w:rPr>
          <w:rFonts w:ascii="Segoe UI" w:hAnsi="Segoe UI" w:cs="Segoe UI"/>
          <w:color w:val="333333"/>
          <w:shd w:val="clear" w:color="auto" w:fill="FCFCFC"/>
        </w:rPr>
      </w:pPr>
      <w:r>
        <w:rPr>
          <w:rFonts w:ascii="Segoe UI" w:hAnsi="Segoe UI" w:cs="Segoe UI"/>
          <w:color w:val="333333"/>
          <w:shd w:val="clear" w:color="auto" w:fill="FCFCFC"/>
        </w:rPr>
        <w:t>Day, W.H.E., Edelsbrunner, H. Efficient algorithms for agglomerative hierarchical clustering methods. </w:t>
      </w:r>
      <w:r>
        <w:rPr>
          <w:rFonts w:ascii="Segoe UI" w:hAnsi="Segoe UI" w:cs="Segoe UI"/>
          <w:i/>
          <w:iCs/>
          <w:color w:val="333333"/>
          <w:shd w:val="clear" w:color="auto" w:fill="FCFCFC"/>
        </w:rPr>
        <w:t>Journal of Classification</w:t>
      </w:r>
      <w:r>
        <w:rPr>
          <w:rFonts w:ascii="Segoe UI" w:hAnsi="Segoe UI" w:cs="Segoe UI"/>
          <w:color w:val="333333"/>
          <w:shd w:val="clear" w:color="auto" w:fill="FCFCFC"/>
        </w:rPr>
        <w:t> </w:t>
      </w:r>
      <w:r>
        <w:rPr>
          <w:rFonts w:ascii="Segoe UI" w:hAnsi="Segoe UI" w:cs="Segoe UI"/>
          <w:b/>
          <w:bCs/>
          <w:color w:val="333333"/>
          <w:shd w:val="clear" w:color="auto" w:fill="FCFCFC"/>
        </w:rPr>
        <w:t>1, </w:t>
      </w:r>
      <w:r>
        <w:rPr>
          <w:rFonts w:ascii="Segoe UI" w:hAnsi="Segoe UI" w:cs="Segoe UI"/>
          <w:color w:val="333333"/>
          <w:shd w:val="clear" w:color="auto" w:fill="FCFCFC"/>
        </w:rPr>
        <w:t>7–24 (1984). https://doi.org/10.1007/BF01890115</w:t>
      </w:r>
    </w:p>
    <w:p w14:paraId="1A52D654" w14:textId="775F75DF" w:rsidR="009F6F7D" w:rsidRDefault="009F6F7D" w:rsidP="00B64530">
      <w:pPr>
        <w:rPr>
          <w:rFonts w:ascii="Segoe UI" w:hAnsi="Segoe UI" w:cs="Segoe UI"/>
          <w:color w:val="333333"/>
          <w:shd w:val="clear" w:color="auto" w:fill="FCFCFC"/>
        </w:rPr>
      </w:pPr>
      <w:r>
        <w:t>Jain, A. K., Murty, M. N., &amp; Flynn, P. J. (1999). Data clustering: A review. ACM Computing Surveys, 31(3), 264–323</w:t>
      </w:r>
    </w:p>
    <w:p w14:paraId="47E3671E" w14:textId="5F3E78C0" w:rsidR="005B6CEA" w:rsidRPr="00961E21" w:rsidRDefault="005B6CEA" w:rsidP="00B64530">
      <w:pPr>
        <w:rPr>
          <w:rFonts w:ascii="Times New Roman" w:hAnsi="Times New Roman" w:cs="Times New Roman"/>
          <w:sz w:val="24"/>
          <w:szCs w:val="24"/>
        </w:rPr>
      </w:pPr>
      <w:r w:rsidRPr="00961E21">
        <w:rPr>
          <w:rFonts w:ascii="Times New Roman" w:hAnsi="Times New Roman" w:cs="Times New Roman"/>
          <w:sz w:val="24"/>
          <w:szCs w:val="24"/>
        </w:rPr>
        <w:t xml:space="preserve">Kate, </w:t>
      </w:r>
      <w:r w:rsidRPr="00961E21">
        <w:rPr>
          <w:rFonts w:ascii="Times New Roman" w:hAnsi="Times New Roman" w:cs="Times New Roman"/>
          <w:sz w:val="24"/>
          <w:szCs w:val="24"/>
        </w:rPr>
        <w:t xml:space="preserve">R., </w:t>
      </w:r>
      <w:r w:rsidRPr="00961E21">
        <w:rPr>
          <w:rFonts w:ascii="Times New Roman" w:hAnsi="Times New Roman" w:cs="Times New Roman"/>
          <w:sz w:val="24"/>
          <w:szCs w:val="24"/>
        </w:rPr>
        <w:t>Using dynamic time warping distances as features for improved time series classification, Data Min. Knowl. Discov. 2 (2016) 283–312.</w:t>
      </w:r>
    </w:p>
    <w:p w14:paraId="6182FADB" w14:textId="631CFCDE"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Keogh, E. Exact Indexing of Dynamic Time Warping. In Proceedings of the 28th International Conference on Very Large Data Bases, Hong Kong, China, 20–23 August 2002; pp. 406–417.</w:t>
      </w:r>
    </w:p>
    <w:p w14:paraId="727BB0DC" w14:textId="5036CDD3" w:rsidR="00A44634" w:rsidRPr="00961E21" w:rsidRDefault="00A44634" w:rsidP="00B64530">
      <w:pPr>
        <w:rPr>
          <w:rFonts w:ascii="Times New Roman" w:hAnsi="Times New Roman" w:cs="Times New Roman"/>
          <w:sz w:val="24"/>
          <w:szCs w:val="24"/>
        </w:rPr>
      </w:pPr>
      <w:r w:rsidRPr="00961E21">
        <w:rPr>
          <w:rFonts w:ascii="Times New Roman" w:hAnsi="Times New Roman" w:cs="Times New Roman"/>
          <w:sz w:val="24"/>
          <w:szCs w:val="24"/>
        </w:rPr>
        <w:t>Klebesadel, R. W., Strong, I. B., &amp; Olson, R. A. 1973, ApJ, 182, L85</w:t>
      </w:r>
    </w:p>
    <w:p w14:paraId="20BDD90D" w14:textId="2E5FD04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lastRenderedPageBreak/>
        <w:t>[Kouveliotou et al.(1993)]{kou93}Kouveliotou, C., Meegan, C. A., Fishman, G. J., Bhat, N. P., Briggs, M. S., Koshut, T. M., Paciesas, W. S., \&amp; Pendleton, G. N. 1993, ApJ, 413, L101</w:t>
      </w:r>
    </w:p>
    <w:p w14:paraId="2CC615A7" w14:textId="15144D99"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Lewis J. Fast normalized cross-correlation. </w:t>
      </w:r>
      <w:r w:rsidRPr="00961E21">
        <w:rPr>
          <w:rStyle w:val="ref-journal"/>
          <w:rFonts w:ascii="Times New Roman" w:hAnsi="Times New Roman" w:cs="Times New Roman"/>
          <w:color w:val="303030"/>
          <w:sz w:val="24"/>
          <w:szCs w:val="24"/>
          <w:shd w:val="clear" w:color="auto" w:fill="FFFFFF"/>
        </w:rPr>
        <w:t>Vision Interface. </w:t>
      </w:r>
      <w:r w:rsidRPr="00961E21">
        <w:rPr>
          <w:rFonts w:ascii="Times New Roman" w:hAnsi="Times New Roman" w:cs="Times New Roman"/>
          <w:color w:val="303030"/>
          <w:sz w:val="24"/>
          <w:szCs w:val="24"/>
          <w:shd w:val="clear" w:color="auto" w:fill="FFFFFF"/>
        </w:rPr>
        <w:t>1995;</w:t>
      </w:r>
      <w:r w:rsidRPr="00961E21">
        <w:rPr>
          <w:rStyle w:val="ref-vol"/>
          <w:rFonts w:ascii="Times New Roman" w:hAnsi="Times New Roman" w:cs="Times New Roman"/>
          <w:color w:val="303030"/>
          <w:sz w:val="24"/>
          <w:szCs w:val="24"/>
          <w:shd w:val="clear" w:color="auto" w:fill="FFFFFF"/>
        </w:rPr>
        <w:t>10</w:t>
      </w:r>
      <w:r w:rsidRPr="00961E21">
        <w:rPr>
          <w:rFonts w:ascii="Times New Roman" w:hAnsi="Times New Roman" w:cs="Times New Roman"/>
          <w:color w:val="303030"/>
          <w:sz w:val="24"/>
          <w:szCs w:val="24"/>
          <w:shd w:val="clear" w:color="auto" w:fill="FFFFFF"/>
        </w:rPr>
        <w:t>:120–123.</w:t>
      </w:r>
    </w:p>
    <w:p w14:paraId="2E3C94D3" w14:textId="52683636"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[Liang \&amp; Kargatis(1996)]{lai96}Liang, E., \&amp; Kargatis, V. 1996, Nature, 381, 49</w:t>
      </w:r>
    </w:p>
    <w:p w14:paraId="26231DD7" w14:textId="6D306044"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Liao, T.W. Clustering of time series data—A survey. Pattern Recognit. 2005, 38, 1857–1874.</w:t>
      </w:r>
    </w:p>
    <w:p w14:paraId="02F48C2A" w14:textId="1C2DDA79" w:rsidR="00CC4352" w:rsidRPr="00961E21" w:rsidRDefault="00CC4352" w:rsidP="00B64530">
      <w:pPr>
        <w:rPr>
          <w:rFonts w:ascii="Times New Roman" w:hAnsi="Times New Roman" w:cs="Times New Roman"/>
          <w:sz w:val="24"/>
          <w:szCs w:val="24"/>
        </w:rPr>
      </w:pPr>
      <w:r w:rsidRPr="00961E21">
        <w:rPr>
          <w:rFonts w:ascii="Times New Roman" w:hAnsi="Times New Roman" w:cs="Times New Roman"/>
          <w:sz w:val="24"/>
          <w:szCs w:val="24"/>
        </w:rPr>
        <w:t>Łuczak M (2016) Hierarchical clustering of time series data with parametric derivative dynamic time warping. Expert Syst Appl 62:116–130</w:t>
      </w:r>
    </w:p>
    <w:p w14:paraId="23C760F0" w14:textId="14B54F09" w:rsidR="007E30F3" w:rsidRPr="00961E21" w:rsidRDefault="007E30F3" w:rsidP="00B64530">
      <w:pPr>
        <w:rPr>
          <w:rFonts w:ascii="Times New Roman" w:hAnsi="Times New Roman" w:cs="Times New Roman"/>
          <w:sz w:val="24"/>
          <w:szCs w:val="24"/>
        </w:rPr>
      </w:pPr>
      <w:r w:rsidRPr="00961E21">
        <w:rPr>
          <w:rFonts w:ascii="Times New Roman" w:hAnsi="Times New Roman" w:cs="Times New Roman"/>
          <w:sz w:val="24"/>
          <w:szCs w:val="24"/>
        </w:rPr>
        <w:t>Meegan, C. A., Fishman, G. J., Wilson, R. B., Horack, J. M., Brock, M. N., Paciesas, W. S., Pendleton, G. N., &amp; Kouveliotou, C. 1992, Nature, 355, 143</w:t>
      </w:r>
    </w:p>
    <w:p w14:paraId="652638F8"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[Mukherjee et al.(1998)]{muk98}Mukherjee S., et al. 1998, ApJ, 508, 314</w:t>
      </w:r>
    </w:p>
    <w:p w14:paraId="0664658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al.(1996)]{nor96}Norris, J. P., Nemiroff, R. J., Bonnell, J. T., Scargle, J. D., Kouveliotou, C., Paciesas, W. S., Meegan, C. A., \&amp; Fishman, G. J. 1996, ApJ, 459, 393</w:t>
      </w:r>
    </w:p>
    <w:p w14:paraId="5497A0F1"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[Norris(2002)]{nor02}Norris, J. P. 2002, ApJ, 579, 386</w:t>
      </w:r>
    </w:p>
    <w:p w14:paraId="58062088" w14:textId="0F0E85ED"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al.(2005)]{nor05}Norris, J. P., Bonnell, J. T., Kazanas, D., Scargle, J. D., Hakkila, J., \&amp; Giblin, T. W. 2005, ApJ, 627, 324</w:t>
      </w:r>
    </w:p>
    <w:p w14:paraId="3B34862D" w14:textId="67E4A613" w:rsidR="000A183A" w:rsidRPr="00961E21" w:rsidRDefault="000A183A" w:rsidP="000A183A">
      <w:pPr>
        <w:rPr>
          <w:rFonts w:ascii="Times New Roman" w:hAnsi="Times New Roman" w:cs="Times New Roman"/>
          <w:sz w:val="24"/>
          <w:szCs w:val="24"/>
        </w:rPr>
      </w:pPr>
      <w:bookmarkStart w:id="28" w:name="top"/>
      <w:bookmarkStart w:id="29" w:name="au1"/>
      <w:r w:rsidRPr="00961E21">
        <w:rPr>
          <w:rFonts w:ascii="Times New Roman" w:hAnsi="Times New Roman" w:cs="Times New Roman"/>
          <w:sz w:val="24"/>
          <w:szCs w:val="24"/>
        </w:rPr>
        <w:t>P</w:t>
      </w:r>
      <w:bookmarkEnd w:id="29"/>
      <w:r w:rsidRPr="00961E21">
        <w:rPr>
          <w:rFonts w:ascii="Times New Roman" w:hAnsi="Times New Roman" w:cs="Times New Roman"/>
          <w:sz w:val="24"/>
          <w:szCs w:val="24"/>
        </w:rPr>
        <w:t xml:space="preserve">aciesas et al. </w:t>
      </w:r>
      <w:r w:rsidRPr="00961E21">
        <w:rPr>
          <w:rFonts w:ascii="Times New Roman" w:hAnsi="Times New Roman" w:cs="Times New Roman"/>
          <w:sz w:val="24"/>
          <w:szCs w:val="24"/>
        </w:rPr>
        <w:t>THE ASTROPHYSICAL JOURNAL SUPPLEMENT SERIES, 122:465</w:t>
      </w:r>
      <w:r w:rsidRPr="00961E21">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961E21">
        <w:rPr>
          <w:rFonts w:ascii="Times New Roman" w:hAnsi="Times New Roman" w:cs="Times New Roman"/>
          <w:sz w:val="24"/>
          <w:szCs w:val="24"/>
        </w:rPr>
        <w:t>495, 1999 June</w:t>
      </w:r>
      <w:bookmarkEnd w:id="28"/>
    </w:p>
    <w:p w14:paraId="7E1AD938" w14:textId="77D8ED3B" w:rsidR="00B64530" w:rsidRPr="00961E21" w:rsidRDefault="00C47B60" w:rsidP="00B64530">
      <w:pPr>
        <w:rPr>
          <w:rFonts w:ascii="Times New Roman" w:hAnsi="Times New Roman" w:cs="Times New Roman"/>
          <w:sz w:val="24"/>
          <w:szCs w:val="24"/>
        </w:rPr>
      </w:pPr>
      <w:r w:rsidRPr="00961E21">
        <w:rPr>
          <w:rFonts w:ascii="Times New Roman" w:hAnsi="Times New Roman" w:cs="Times New Roman"/>
          <w:sz w:val="24"/>
          <w:szCs w:val="24"/>
        </w:rPr>
        <w:t>Paczynski, B. 1991, Acta Astron., 41, 257</w:t>
      </w:r>
    </w:p>
    <w:p w14:paraId="670C350C" w14:textId="0DEE4DB4"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[Ramirez-Ruiz \&amp; Fenimore(2000)]{ram00}Ramirez-Ruiz, E., \&amp; Fenimore, E. E. 2000, ApJ, 539, 712</w:t>
      </w:r>
    </w:p>
    <w:p w14:paraId="0A27A858" w14:textId="62205492" w:rsidR="00087DCB" w:rsidRPr="00961E21" w:rsidRDefault="00087DCB" w:rsidP="00B64530">
      <w:pPr>
        <w:rPr>
          <w:rFonts w:ascii="Times New Roman" w:hAnsi="Times New Roman" w:cs="Times New Roman"/>
          <w:sz w:val="24"/>
          <w:szCs w:val="24"/>
        </w:rPr>
      </w:pPr>
      <w:r w:rsidRPr="00961E21">
        <w:rPr>
          <w:rFonts w:ascii="Times New Roman" w:hAnsi="Times New Roman" w:cs="Times New Roman"/>
          <w:sz w:val="24"/>
          <w:szCs w:val="24"/>
        </w:rPr>
        <w:t>Rodgers, J.L.; Nicewander, W.A. Thirteen ways to look at the correlation coefficient. Am. Stat. 1988, 42, 59–66.</w:t>
      </w:r>
    </w:p>
    <w:p w14:paraId="25E74498" w14:textId="521AB54A" w:rsidR="006606CA" w:rsidRPr="00961E21" w:rsidRDefault="006606CA" w:rsidP="00B64530">
      <w:pPr>
        <w:rPr>
          <w:rFonts w:ascii="Times New Roman" w:hAnsi="Times New Roman" w:cs="Times New Roman"/>
          <w:sz w:val="24"/>
          <w:szCs w:val="24"/>
        </w:rPr>
      </w:pPr>
      <w:r w:rsidRPr="00961E21">
        <w:rPr>
          <w:rFonts w:ascii="Times New Roman" w:hAnsi="Times New Roman" w:cs="Times New Roman"/>
          <w:sz w:val="24"/>
          <w:szCs w:val="24"/>
        </w:rPr>
        <w:t>van Paradijs, J., et al. 1997, Nature, 386, 686</w:t>
      </w:r>
    </w:p>
    <w:p w14:paraId="65A9B278" w14:textId="46F19078" w:rsidR="003B164B" w:rsidRPr="00961E21" w:rsidRDefault="003B164B" w:rsidP="00B64530">
      <w:pPr>
        <w:rPr>
          <w:rFonts w:ascii="Times New Roman" w:hAnsi="Times New Roman" w:cs="Times New Roman"/>
          <w:sz w:val="24"/>
          <w:szCs w:val="24"/>
        </w:rPr>
      </w:pPr>
      <w:r w:rsidRPr="00961E21">
        <w:rPr>
          <w:rFonts w:ascii="Times New Roman" w:hAnsi="Times New Roman" w:cs="Times New Roman"/>
          <w:sz w:val="24"/>
          <w:szCs w:val="24"/>
        </w:rPr>
        <w:t>Wang, Xiao &amp; Yu, Fusheng &amp; Pedrycz, Witold &amp; Wang, Jiayin. (2019). Hierarchical clustering of unequal-length time series with area-based shape distance. Soft Computing. 23. 6331- 6343. 10.1007/s00500-018-3287-6.</w:t>
      </w:r>
    </w:p>
    <w:p w14:paraId="3C4013AD" w14:textId="138D147F"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Yoo J-C, Han T. Fast Normalized Cross-Correlation. </w:t>
      </w:r>
      <w:r w:rsidRPr="00961E21">
        <w:rPr>
          <w:rStyle w:val="ref-journal"/>
          <w:rFonts w:ascii="Times New Roman" w:hAnsi="Times New Roman" w:cs="Times New Roman"/>
          <w:color w:val="303030"/>
          <w:sz w:val="24"/>
          <w:szCs w:val="24"/>
          <w:shd w:val="clear" w:color="auto" w:fill="FFFFFF"/>
        </w:rPr>
        <w:t>Circuits, Systems, and Signal Processing. </w:t>
      </w:r>
      <w:r w:rsidRPr="00961E21">
        <w:rPr>
          <w:rFonts w:ascii="Times New Roman" w:hAnsi="Times New Roman" w:cs="Times New Roman"/>
          <w:color w:val="303030"/>
          <w:sz w:val="24"/>
          <w:szCs w:val="24"/>
          <w:shd w:val="clear" w:color="auto" w:fill="FFFFFF"/>
        </w:rPr>
        <w:t>2009;</w:t>
      </w:r>
      <w:r w:rsidRPr="00961E21">
        <w:rPr>
          <w:rStyle w:val="ref-vol"/>
          <w:rFonts w:ascii="Times New Roman" w:hAnsi="Times New Roman" w:cs="Times New Roman"/>
          <w:color w:val="303030"/>
          <w:sz w:val="24"/>
          <w:szCs w:val="24"/>
          <w:shd w:val="clear" w:color="auto" w:fill="FFFFFF"/>
        </w:rPr>
        <w:t>28</w:t>
      </w:r>
      <w:r w:rsidRPr="00961E21">
        <w:rPr>
          <w:rFonts w:ascii="Times New Roman" w:hAnsi="Times New Roman" w:cs="Times New Roman"/>
          <w:color w:val="303030"/>
          <w:sz w:val="24"/>
          <w:szCs w:val="24"/>
          <w:shd w:val="clear" w:color="auto" w:fill="FFFFFF"/>
        </w:rPr>
        <w:t>(6):819–843.</w:t>
      </w:r>
    </w:p>
    <w:p w14:paraId="5669B2EE" w14:textId="3EC5031E"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FIGURES</w:t>
      </w:r>
    </w:p>
    <w:p w14:paraId="271568FF" w14:textId="5E0BC38D" w:rsidR="00694544" w:rsidRPr="00961E21" w:rsidRDefault="000178DB"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0AB3A0D" w14:textId="33C3C9ED"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616AE2">
      <w:footerReference w:type="first" r:id="rId1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B3EC3" w14:textId="77777777" w:rsidR="00012CE1" w:rsidRDefault="00012CE1" w:rsidP="00964BE8">
      <w:pPr>
        <w:spacing w:after="0" w:line="240" w:lineRule="auto"/>
      </w:pPr>
      <w:r>
        <w:separator/>
      </w:r>
    </w:p>
  </w:endnote>
  <w:endnote w:type="continuationSeparator" w:id="0">
    <w:p w14:paraId="6D17B209" w14:textId="77777777" w:rsidR="00012CE1" w:rsidRDefault="00012CE1"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577519507"/>
      <w:docPartObj>
        <w:docPartGallery w:val="Page Numbers (Bottom of Page)"/>
        <w:docPartUnique/>
      </w:docPartObj>
    </w:sdtPr>
    <w:sdtEndPr>
      <w:rPr>
        <w:noProof/>
      </w:rPr>
    </w:sdtEndPr>
    <w:sdtContent>
      <w:p w14:paraId="045041D7" w14:textId="45F7DD94" w:rsidR="00616AE2" w:rsidRPr="008A22E4" w:rsidRDefault="00616AE2">
        <w:pPr>
          <w:pStyle w:val="Footer"/>
          <w:jc w:val="center"/>
          <w:rPr>
            <w:rFonts w:ascii="Times New Roman" w:hAnsi="Times New Roman" w:cs="Times New Roman"/>
          </w:rPr>
        </w:pPr>
        <w:r w:rsidRPr="008A22E4">
          <w:rPr>
            <w:rFonts w:ascii="Times New Roman" w:hAnsi="Times New Roman" w:cs="Times New Roman"/>
          </w:rPr>
          <w:fldChar w:fldCharType="begin"/>
        </w:r>
        <w:r w:rsidRPr="008A22E4">
          <w:rPr>
            <w:rFonts w:ascii="Times New Roman" w:hAnsi="Times New Roman" w:cs="Times New Roman"/>
          </w:rPr>
          <w:instrText xml:space="preserve"> PAGE   \* MERGEFORMAT </w:instrText>
        </w:r>
        <w:r w:rsidRPr="008A22E4">
          <w:rPr>
            <w:rFonts w:ascii="Times New Roman" w:hAnsi="Times New Roman" w:cs="Times New Roman"/>
          </w:rPr>
          <w:fldChar w:fldCharType="separate"/>
        </w:r>
        <w:r w:rsidRPr="008A22E4">
          <w:rPr>
            <w:rFonts w:ascii="Times New Roman" w:hAnsi="Times New Roman" w:cs="Times New Roman"/>
            <w:noProof/>
          </w:rPr>
          <w:t>2</w:t>
        </w:r>
        <w:r w:rsidRPr="008A22E4">
          <w:rPr>
            <w:rFonts w:ascii="Times New Roman" w:hAnsi="Times New Roman" w:cs="Times New Roman"/>
            <w:noProof/>
          </w:rPr>
          <w:fldChar w:fldCharType="end"/>
        </w:r>
      </w:p>
    </w:sdtContent>
  </w:sdt>
  <w:p w14:paraId="7FA9D849" w14:textId="77777777" w:rsidR="00616AE2" w:rsidRPr="008A22E4" w:rsidRDefault="00616AE2">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580729"/>
      <w:docPartObj>
        <w:docPartGallery w:val="Page Numbers (Bottom of Page)"/>
        <w:docPartUnique/>
      </w:docPartObj>
    </w:sdtPr>
    <w:sdtEndPr>
      <w:rPr>
        <w:noProof/>
      </w:rPr>
    </w:sdtEndPr>
    <w:sdtContent>
      <w:p w14:paraId="67E26A29" w14:textId="15AA315B"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D304B" w14:textId="77777777" w:rsidR="00616AE2" w:rsidRDefault="00616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7416545"/>
      <w:docPartObj>
        <w:docPartGallery w:val="Page Numbers (Bottom of Page)"/>
        <w:docPartUnique/>
      </w:docPartObj>
    </w:sdtPr>
    <w:sdtEndPr>
      <w:rPr>
        <w:noProof/>
      </w:rPr>
    </w:sdtEndPr>
    <w:sdtContent>
      <w:p w14:paraId="0E11A925" w14:textId="77777777" w:rsidR="00616AE2" w:rsidRDefault="00616A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92A7F6" w14:textId="77777777" w:rsidR="00616AE2" w:rsidRDefault="00616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2AA5A" w14:textId="77777777" w:rsidR="00012CE1" w:rsidRDefault="00012CE1" w:rsidP="00964BE8">
      <w:pPr>
        <w:spacing w:after="0" w:line="240" w:lineRule="auto"/>
      </w:pPr>
      <w:r>
        <w:separator/>
      </w:r>
    </w:p>
  </w:footnote>
  <w:footnote w:type="continuationSeparator" w:id="0">
    <w:p w14:paraId="0457E20F" w14:textId="77777777" w:rsidR="00012CE1" w:rsidRDefault="00012CE1"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2CE1"/>
    <w:rsid w:val="000178DB"/>
    <w:rsid w:val="0003617C"/>
    <w:rsid w:val="00043C1E"/>
    <w:rsid w:val="00083061"/>
    <w:rsid w:val="00086494"/>
    <w:rsid w:val="00087DCB"/>
    <w:rsid w:val="00093684"/>
    <w:rsid w:val="000938BD"/>
    <w:rsid w:val="000A183A"/>
    <w:rsid w:val="000A1E2C"/>
    <w:rsid w:val="000A740E"/>
    <w:rsid w:val="000B2505"/>
    <w:rsid w:val="000B6DA3"/>
    <w:rsid w:val="000C683B"/>
    <w:rsid w:val="000F714F"/>
    <w:rsid w:val="00104D08"/>
    <w:rsid w:val="0010776B"/>
    <w:rsid w:val="00116EDE"/>
    <w:rsid w:val="0012296E"/>
    <w:rsid w:val="00131B29"/>
    <w:rsid w:val="00134544"/>
    <w:rsid w:val="00137E62"/>
    <w:rsid w:val="0014215C"/>
    <w:rsid w:val="00152BC4"/>
    <w:rsid w:val="00164C42"/>
    <w:rsid w:val="001711F9"/>
    <w:rsid w:val="00173092"/>
    <w:rsid w:val="00190709"/>
    <w:rsid w:val="001955EC"/>
    <w:rsid w:val="001967F3"/>
    <w:rsid w:val="001C3DD8"/>
    <w:rsid w:val="001E6423"/>
    <w:rsid w:val="002014FB"/>
    <w:rsid w:val="00206853"/>
    <w:rsid w:val="00210012"/>
    <w:rsid w:val="00214545"/>
    <w:rsid w:val="00225995"/>
    <w:rsid w:val="002264C3"/>
    <w:rsid w:val="002515B9"/>
    <w:rsid w:val="00253505"/>
    <w:rsid w:val="0026123D"/>
    <w:rsid w:val="00275C90"/>
    <w:rsid w:val="00283E02"/>
    <w:rsid w:val="002B27B9"/>
    <w:rsid w:val="002C209A"/>
    <w:rsid w:val="002D6DC3"/>
    <w:rsid w:val="002F26B6"/>
    <w:rsid w:val="002F7A69"/>
    <w:rsid w:val="003135DF"/>
    <w:rsid w:val="00332012"/>
    <w:rsid w:val="0033424C"/>
    <w:rsid w:val="0035335F"/>
    <w:rsid w:val="00366033"/>
    <w:rsid w:val="003765A4"/>
    <w:rsid w:val="00387BDF"/>
    <w:rsid w:val="00397BF0"/>
    <w:rsid w:val="003A0C05"/>
    <w:rsid w:val="003B164B"/>
    <w:rsid w:val="003B1731"/>
    <w:rsid w:val="003B7BEB"/>
    <w:rsid w:val="003D6C7B"/>
    <w:rsid w:val="003E5609"/>
    <w:rsid w:val="003F6FAF"/>
    <w:rsid w:val="004042C7"/>
    <w:rsid w:val="00431674"/>
    <w:rsid w:val="00436428"/>
    <w:rsid w:val="004416B0"/>
    <w:rsid w:val="00446FE6"/>
    <w:rsid w:val="004518FC"/>
    <w:rsid w:val="00452012"/>
    <w:rsid w:val="00462A6B"/>
    <w:rsid w:val="0047541C"/>
    <w:rsid w:val="004851A9"/>
    <w:rsid w:val="00496A94"/>
    <w:rsid w:val="004A1E9E"/>
    <w:rsid w:val="004B1A63"/>
    <w:rsid w:val="004B36B8"/>
    <w:rsid w:val="004B6811"/>
    <w:rsid w:val="004D0B1C"/>
    <w:rsid w:val="004E06B3"/>
    <w:rsid w:val="004E7367"/>
    <w:rsid w:val="004F78FB"/>
    <w:rsid w:val="005011F4"/>
    <w:rsid w:val="0050183E"/>
    <w:rsid w:val="00506AC5"/>
    <w:rsid w:val="00507A8A"/>
    <w:rsid w:val="005125C6"/>
    <w:rsid w:val="00514E2C"/>
    <w:rsid w:val="005274F2"/>
    <w:rsid w:val="0052787E"/>
    <w:rsid w:val="00543551"/>
    <w:rsid w:val="0054786C"/>
    <w:rsid w:val="0055630B"/>
    <w:rsid w:val="00564128"/>
    <w:rsid w:val="00565E88"/>
    <w:rsid w:val="0058017D"/>
    <w:rsid w:val="00581248"/>
    <w:rsid w:val="00584746"/>
    <w:rsid w:val="005868E8"/>
    <w:rsid w:val="00587313"/>
    <w:rsid w:val="005A0D2E"/>
    <w:rsid w:val="005B2947"/>
    <w:rsid w:val="005B5004"/>
    <w:rsid w:val="005B6CEA"/>
    <w:rsid w:val="005C2489"/>
    <w:rsid w:val="005C5A4E"/>
    <w:rsid w:val="005D4945"/>
    <w:rsid w:val="005D6FD5"/>
    <w:rsid w:val="005E010F"/>
    <w:rsid w:val="005E7426"/>
    <w:rsid w:val="005E7A85"/>
    <w:rsid w:val="005F065F"/>
    <w:rsid w:val="005F6C29"/>
    <w:rsid w:val="006023D6"/>
    <w:rsid w:val="00605439"/>
    <w:rsid w:val="006072D5"/>
    <w:rsid w:val="00614B70"/>
    <w:rsid w:val="00616AE2"/>
    <w:rsid w:val="006174F7"/>
    <w:rsid w:val="00631070"/>
    <w:rsid w:val="006347FA"/>
    <w:rsid w:val="0063737E"/>
    <w:rsid w:val="00647740"/>
    <w:rsid w:val="006606CA"/>
    <w:rsid w:val="00663CAC"/>
    <w:rsid w:val="0067723C"/>
    <w:rsid w:val="00686F44"/>
    <w:rsid w:val="006903BA"/>
    <w:rsid w:val="00694544"/>
    <w:rsid w:val="006B390B"/>
    <w:rsid w:val="006B7FD0"/>
    <w:rsid w:val="006D7DC5"/>
    <w:rsid w:val="00711FFB"/>
    <w:rsid w:val="00720E67"/>
    <w:rsid w:val="00727955"/>
    <w:rsid w:val="00733208"/>
    <w:rsid w:val="00735512"/>
    <w:rsid w:val="007466F1"/>
    <w:rsid w:val="00761E65"/>
    <w:rsid w:val="00767027"/>
    <w:rsid w:val="007755CB"/>
    <w:rsid w:val="00782F22"/>
    <w:rsid w:val="007C568F"/>
    <w:rsid w:val="007D0879"/>
    <w:rsid w:val="007D7659"/>
    <w:rsid w:val="007E30F3"/>
    <w:rsid w:val="007F062A"/>
    <w:rsid w:val="007F3A04"/>
    <w:rsid w:val="007F68AC"/>
    <w:rsid w:val="0080337F"/>
    <w:rsid w:val="008121D2"/>
    <w:rsid w:val="00814B23"/>
    <w:rsid w:val="008246D2"/>
    <w:rsid w:val="00831C4A"/>
    <w:rsid w:val="0085791D"/>
    <w:rsid w:val="008618D8"/>
    <w:rsid w:val="008733B8"/>
    <w:rsid w:val="00881E40"/>
    <w:rsid w:val="0088529F"/>
    <w:rsid w:val="0089095D"/>
    <w:rsid w:val="008A22E4"/>
    <w:rsid w:val="008A23FC"/>
    <w:rsid w:val="008B50B1"/>
    <w:rsid w:val="008D7357"/>
    <w:rsid w:val="008E4FA6"/>
    <w:rsid w:val="008F04E0"/>
    <w:rsid w:val="008F23D1"/>
    <w:rsid w:val="008F34C7"/>
    <w:rsid w:val="0090426F"/>
    <w:rsid w:val="009066E9"/>
    <w:rsid w:val="00913F6A"/>
    <w:rsid w:val="00921018"/>
    <w:rsid w:val="00925030"/>
    <w:rsid w:val="009354AA"/>
    <w:rsid w:val="0094446F"/>
    <w:rsid w:val="00961E21"/>
    <w:rsid w:val="00964BE8"/>
    <w:rsid w:val="00973184"/>
    <w:rsid w:val="009A2708"/>
    <w:rsid w:val="009A3281"/>
    <w:rsid w:val="009A796E"/>
    <w:rsid w:val="009B0B5D"/>
    <w:rsid w:val="009B3D35"/>
    <w:rsid w:val="009D5038"/>
    <w:rsid w:val="009E5C28"/>
    <w:rsid w:val="009F3F13"/>
    <w:rsid w:val="009F617C"/>
    <w:rsid w:val="009F6F7D"/>
    <w:rsid w:val="00A44634"/>
    <w:rsid w:val="00A529FD"/>
    <w:rsid w:val="00A77691"/>
    <w:rsid w:val="00A77C0B"/>
    <w:rsid w:val="00A83B7E"/>
    <w:rsid w:val="00A86EE4"/>
    <w:rsid w:val="00A94739"/>
    <w:rsid w:val="00AC608D"/>
    <w:rsid w:val="00AE3A74"/>
    <w:rsid w:val="00AE4328"/>
    <w:rsid w:val="00AF22D0"/>
    <w:rsid w:val="00AF6D45"/>
    <w:rsid w:val="00B00CA1"/>
    <w:rsid w:val="00B25902"/>
    <w:rsid w:val="00B33C0E"/>
    <w:rsid w:val="00B378CC"/>
    <w:rsid w:val="00B44EEF"/>
    <w:rsid w:val="00B63F38"/>
    <w:rsid w:val="00B64530"/>
    <w:rsid w:val="00B6791C"/>
    <w:rsid w:val="00B76EBD"/>
    <w:rsid w:val="00B929CB"/>
    <w:rsid w:val="00BA10D6"/>
    <w:rsid w:val="00BC37BD"/>
    <w:rsid w:val="00BC61B8"/>
    <w:rsid w:val="00BC7A14"/>
    <w:rsid w:val="00BF3645"/>
    <w:rsid w:val="00BF6C09"/>
    <w:rsid w:val="00C03CB5"/>
    <w:rsid w:val="00C068BB"/>
    <w:rsid w:val="00C0783E"/>
    <w:rsid w:val="00C16179"/>
    <w:rsid w:val="00C17C1E"/>
    <w:rsid w:val="00C32E9B"/>
    <w:rsid w:val="00C359B9"/>
    <w:rsid w:val="00C47B60"/>
    <w:rsid w:val="00C5200C"/>
    <w:rsid w:val="00C701CB"/>
    <w:rsid w:val="00C72EF8"/>
    <w:rsid w:val="00C7320F"/>
    <w:rsid w:val="00C75084"/>
    <w:rsid w:val="00C853C6"/>
    <w:rsid w:val="00C876D4"/>
    <w:rsid w:val="00C96051"/>
    <w:rsid w:val="00CB2A24"/>
    <w:rsid w:val="00CC4352"/>
    <w:rsid w:val="00CE23FC"/>
    <w:rsid w:val="00CE2D2B"/>
    <w:rsid w:val="00CF3BE4"/>
    <w:rsid w:val="00CF6D23"/>
    <w:rsid w:val="00D038F9"/>
    <w:rsid w:val="00D1051B"/>
    <w:rsid w:val="00D16628"/>
    <w:rsid w:val="00D20BFB"/>
    <w:rsid w:val="00D30107"/>
    <w:rsid w:val="00D45693"/>
    <w:rsid w:val="00D5328E"/>
    <w:rsid w:val="00D561C2"/>
    <w:rsid w:val="00D632E0"/>
    <w:rsid w:val="00D77042"/>
    <w:rsid w:val="00D83BAE"/>
    <w:rsid w:val="00D851CC"/>
    <w:rsid w:val="00D97580"/>
    <w:rsid w:val="00DC4DF9"/>
    <w:rsid w:val="00DF42F8"/>
    <w:rsid w:val="00DF5D13"/>
    <w:rsid w:val="00E021AD"/>
    <w:rsid w:val="00E173B4"/>
    <w:rsid w:val="00E22273"/>
    <w:rsid w:val="00E22307"/>
    <w:rsid w:val="00E334FE"/>
    <w:rsid w:val="00E45386"/>
    <w:rsid w:val="00E7651E"/>
    <w:rsid w:val="00E776BD"/>
    <w:rsid w:val="00E87B29"/>
    <w:rsid w:val="00EA0B17"/>
    <w:rsid w:val="00EC266B"/>
    <w:rsid w:val="00ED152D"/>
    <w:rsid w:val="00ED28E3"/>
    <w:rsid w:val="00EE2431"/>
    <w:rsid w:val="00EF577D"/>
    <w:rsid w:val="00F0326C"/>
    <w:rsid w:val="00F12CFB"/>
    <w:rsid w:val="00F14F6B"/>
    <w:rsid w:val="00F201DD"/>
    <w:rsid w:val="00F21CEA"/>
    <w:rsid w:val="00F27DB6"/>
    <w:rsid w:val="00F31D05"/>
    <w:rsid w:val="00F4295B"/>
    <w:rsid w:val="00F518B4"/>
    <w:rsid w:val="00F55EF6"/>
    <w:rsid w:val="00F573DB"/>
    <w:rsid w:val="00F636A4"/>
    <w:rsid w:val="00F73ED9"/>
    <w:rsid w:val="00F76BF8"/>
    <w:rsid w:val="00FB00F8"/>
    <w:rsid w:val="00FB199E"/>
    <w:rsid w:val="00FB73B9"/>
    <w:rsid w:val="00FD12C1"/>
    <w:rsid w:val="00FE251C"/>
    <w:rsid w:val="00FE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 w:type="paragraph" w:styleId="Caption">
    <w:name w:val="caption"/>
    <w:basedOn w:val="Normal"/>
    <w:next w:val="Normal"/>
    <w:uiPriority w:val="35"/>
    <w:unhideWhenUsed/>
    <w:qFormat/>
    <w:rsid w:val="008A22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134927">
      <w:bodyDiv w:val="1"/>
      <w:marLeft w:val="0"/>
      <w:marRight w:val="0"/>
      <w:marTop w:val="0"/>
      <w:marBottom w:val="0"/>
      <w:divBdr>
        <w:top w:val="none" w:sz="0" w:space="0" w:color="auto"/>
        <w:left w:val="none" w:sz="0" w:space="0" w:color="auto"/>
        <w:bottom w:val="none" w:sz="0" w:space="0" w:color="auto"/>
        <w:right w:val="none" w:sz="0" w:space="0" w:color="auto"/>
      </w:divBdr>
    </w:div>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hyperlink" Target="http://www.batse.msfc.nasa.gov/batse/grb/catalog/curr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981FB-2E72-4719-AEEB-1D47E876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35</Pages>
  <Words>6007</Words>
  <Characters>34242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280</cp:revision>
  <dcterms:created xsi:type="dcterms:W3CDTF">2020-07-13T23:43:00Z</dcterms:created>
  <dcterms:modified xsi:type="dcterms:W3CDTF">2020-07-16T17:51:00Z</dcterms:modified>
</cp:coreProperties>
</file>