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14="http://schemas.microsoft.com/office/word/2010/wordml" xmlns:w="http://schemas.openxmlformats.org/wordprocessingml/2006/main" xmlns:w15="http://schemas.microsoft.com/office/word/2012/wordml" xmlns:mc="http://schemas.openxmlformats.org/markup-compatibility/2006" xmlns:wne="http://schemas.microsoft.com/office/word/2006/wordml" xmlns:wp="http://schemas.openxmlformats.org/drawingml/2006/wordprocessingDrawing" xmlns:w16se="http://schemas.microsoft.com/office/word/2015/wordml/symex" xmlns:wps="http://schemas.microsoft.com/office/word/2010/wordprocessingShape" xmlns:w10="urn:schemas-microsoft-com:office:word" xmlns:o="urn:schemas-microsoft-com:office:office" xmlns:cx="http://schemas.microsoft.com/office/drawing/2014/chartex" xmlns:wpg="http://schemas.microsoft.com/office/word/2010/wordprocessingGroup" xmlns:wpi="http://schemas.microsoft.com/office/word/2010/wordprocessingInk" xmlns:wp14="http://schemas.microsoft.com/office/word/2010/wordprocessingDrawing" xmlns:wpc="http://schemas.microsoft.com/office/word/2010/wordprocessingCanvas" xmlns:r="http://schemas.openxmlformats.org/officeDocument/2006/relationships" xmlns:m="http://schemas.openxmlformats.org/officeDocument/2006/math" xmlns:v="urn:schemas-microsoft-com:vml" mc:Ignorable="w14 w15 w16se wp14">
  <w:body>
    <w:p w:rsidRDefault="0061535D" w:rsidRPr="0061535D" w:rsidP="0061535D" w:rsidR="0061535D">
      <w:pPr>
        <w:pStyle w:val="a3"/>
        <w:spacing w:line="340" w:lineRule="auto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MyBatis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2">
        <w:r>
          <w:rPr>
            <w:rStyle w:val="a4"/>
            <w:rFonts w:hAnsi="Arial" w:cs="Arial" w:eastAsia="Arial" w:ascii="Arial"/>
            <w:noProof/>
          </w:rPr>
          <w:t>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执行流程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1">
        <w:r>
          <w:rPr>
            <w:rStyle w:val="a4"/>
            <w:rFonts w:hAnsi="Arial" w:cs="Arial" w:eastAsia="Arial" w:ascii="Arial"/>
            <w:noProof/>
          </w:rPr>
          <w:t>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#{}和${}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6">
        <w:r>
          <w:rPr>
            <w:rStyle w:val="a4"/>
            <w:rFonts w:hAnsi="Arial" w:cs="Arial" w:eastAsia="Arial" w:ascii="Arial"/>
            <w:noProof/>
          </w:rPr>
          <w:t>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核心对象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4">
        <w:r>
          <w:rPr>
            <w:rStyle w:val="a4"/>
            <w:rFonts w:hAnsi="Arial" w:cs="Arial" w:eastAsia="Arial" w:ascii="Arial"/>
            <w:noProof/>
          </w:rPr>
          <w:t>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分页方式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7">
        <w:r>
          <w:rPr>
            <w:rStyle w:val="a4"/>
            <w:rFonts w:hAnsi="Arial" w:cs="Arial" w:eastAsia="Arial" w:ascii="Arial"/>
            <w:noProof/>
          </w:rPr>
          <w:t>4.1.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逻辑分页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8">
        <w:r>
          <w:rPr>
            <w:rStyle w:val="a4"/>
            <w:rFonts w:hAnsi="Arial" w:cs="Arial" w:eastAsia="Arial" w:ascii="Arial"/>
            <w:noProof/>
          </w:rPr>
          <w:t>4.2.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物理分页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5">
        <w:r>
          <w:rPr>
            <w:rStyle w:val="a4"/>
            <w:rFonts w:hAnsi="Arial" w:cs="Arial" w:eastAsia="Arial" w:ascii="Arial"/>
            <w:noProof/>
          </w:rPr>
          <w:t>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批量注册Mapper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9">
        <w:r>
          <w:rPr>
            <w:rStyle w:val="a4"/>
            <w:rFonts w:hAnsi="Arial" w:cs="Arial" w:eastAsia="Arial" w:ascii="Arial"/>
            <w:noProof/>
          </w:rPr>
          <w:t>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执行器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03">
        <w:r>
          <w:rPr>
            <w:rStyle w:val="a4"/>
            <w:rFonts w:hAnsi="Arial" w:cs="Arial" w:eastAsia="Arial" w:ascii="Arial"/>
            <w:noProof/>
          </w:rPr>
          <w:t>7.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与Spring整合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1">
        <w:r>
          <w:rPr>
            <w:rStyle w:val="a4"/>
            <w:rFonts w:hAnsi="Arial" w:cs="Arial" w:eastAsia="Arial" w:ascii="Arial"/>
            <w:noProof/>
          </w:rPr>
          <w:t>8.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配置解析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2">
        <w:r>
          <w:rPr>
            <w:rStyle w:val="a4"/>
            <w:rFonts w:hAnsi="Arial" w:cs="Arial" w:eastAsia="Arial" w:ascii="Arial"/>
            <w:noProof/>
          </w:rPr>
          <w:t>8.1.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3">
        <w:r>
          <w:rPr>
            <w:rStyle w:val="a4"/>
            <w:rFonts w:hAnsi="Arial" w:cs="Arial" w:eastAsia="Arial" w:ascii="Arial"/>
            <w:noProof/>
          </w:rPr>
          <w:t>8.2.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4">
        <w:r>
          <w:rPr>
            <w:rStyle w:val="a4"/>
            <w:rFonts w:hAnsi="Arial" w:cs="Arial" w:eastAsia="Arial" w:ascii="Arial"/>
            <w:noProof/>
          </w:rPr>
          <w:t>8.3.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typeAlias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5">
        <w:r>
          <w:rPr>
            <w:rStyle w:val="a4"/>
            <w:rFonts w:hAnsi="Arial" w:cs="Arial" w:eastAsia="Arial" w:ascii="Arial"/>
            <w:noProof/>
          </w:rPr>
          <w:t>8.4.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6">
        <w:r>
          <w:rPr>
            <w:rStyle w:val="a4"/>
            <w:rFonts w:hAnsi="Arial" w:cs="Arial" w:eastAsia="Arial" w:ascii="Arial"/>
            <w:noProof/>
          </w:rPr>
          <w:t>8.5.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typeHandler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3">
        <w:r>
          <w:rPr>
            <w:rStyle w:val="a4"/>
            <w:rFonts w:hAnsi="Arial" w:cs="Arial" w:eastAsia="Arial" w:ascii="Arial"/>
            <w:noProof/>
          </w:rPr>
          <w:t>8.6.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mapper解析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10"/>
        <w:tabs>
          <w:tab w:val="left" w:pos="44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7">
        <w:r>
          <w:rPr>
            <w:rStyle w:val="a4"/>
            <w:rFonts w:hAnsi="Arial" w:cs="Arial" w:eastAsia="Arial" w:ascii="Arial"/>
            <w:noProof/>
          </w:rPr>
          <w:t>9.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执行过程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8">
        <w:r>
          <w:rPr>
            <w:rStyle w:val="a4"/>
            <w:rFonts w:hAnsi="Arial" w:cs="Arial" w:eastAsia="Arial" w:ascii="Arial"/>
            <w:noProof/>
          </w:rPr>
          <w:t>9.1.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为mapper生成接口类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19">
        <w:r>
          <w:rPr>
            <w:rStyle w:val="a4"/>
            <w:rFonts w:hAnsi="Arial" w:cs="Arial" w:eastAsia="Arial" w:ascii="Arial"/>
            <w:noProof/>
          </w:rPr>
          <w:t>9.2.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根据配置信息生成SQL，并将运行时参数设置到SQL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0">
        <w:r>
          <w:rPr>
            <w:rStyle w:val="a4"/>
            <w:rFonts w:hAnsi="Arial" w:cs="Arial" w:eastAsia="Arial" w:ascii="Arial"/>
            <w:noProof/>
          </w:rPr>
          <w:t>9.3.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一二级缓存的实现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1">
        <w:r>
          <w:rPr>
            <w:rStyle w:val="a4"/>
            <w:rFonts w:hAnsi="Arial" w:cs="Arial" w:eastAsia="Arial" w:ascii="Arial"/>
            <w:noProof/>
          </w:rPr>
          <w:t>9.4.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插件机制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2">
        <w:r>
          <w:rPr>
            <w:rStyle w:val="a4"/>
            <w:rFonts w:hAnsi="Arial" w:cs="Arial" w:eastAsia="Arial" w:ascii="Arial"/>
            <w:noProof/>
          </w:rPr>
          <w:t>9.5.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数据库连接和获取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Default="00A75AF5" w:rsidP="00A75AF5" w:rsidR="00A75AF5">
      <w:pPr>
        <w:pStyle w:val="20"/>
        <w:tabs>
          <w:tab w:val="left" w:pos="880"/>
          <w:tab w:leader="dot" w:val="right" w:pos="8630"/>
        </w:tabs>
        <w:rPr>
          <w:rFonts w:hAnsi="Arial" w:cs="Arial" w:eastAsia="Arial" w:ascii="Arial"/>
          <w:noProof/>
          <w:kern w:val="2"/>
          <w:sz w:val="24"/>
        </w:rPr>
      </w:pPr>
      <w:hyperlink w:history="1" w:anchor="_124">
        <w:r>
          <w:rPr>
            <w:rStyle w:val="a4"/>
            <w:rFonts w:hAnsi="Arial" w:cs="Arial" w:eastAsia="Arial" w:ascii="Arial"/>
            <w:noProof/>
          </w:rPr>
          <w:t>9.6.</w:t>
        </w:r>
        <w:r>
          <w:rPr>
            <w:rFonts w:hAnsi="Arial" w:cs="Arial" w:eastAsia="Arial" w:ascii="Arial"/>
            <w:noProof/>
            <w:kern w:val="2"/>
            <w:sz w:val="24"/>
          </w:rPr>
          <w:tab/>
        </w:r>
        <w:r>
          <w:rPr>
            <w:rStyle w:val="a4"/>
            <w:rFonts w:hAnsi="Arial" w:cs="Arial" w:eastAsia="Arial" w:ascii="Arial"/>
            <w:noProof/>
          </w:rPr>
          <w:t>查询结果处理和延迟加载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="340" w:lineRule="auto"/>
        <w:sectPr w:rsidRPr="00B87C61" w:rsidSect="00C22B24" w:rsidR="00C22B24">
          <w:pgSz w:w="11906" w:h="16838"/>
          <w:pgMar w:left="1800" w:top="1440" w:right="1800" w:footer="992" w:bottom="1440" w:header="851" w:gutter="0"/>
          <w:pgNumType w:start="1"/>
          <w:cols w:space="425"/>
          <w:docGrid w:linePitch="312" w:type="lines"/>
        </w:sectPr>
      </w:pPr>
      <w:r>
        <w:fldChar w:fldCharType="end"/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" w:name="_____2"/>
      <w:bookmarkStart w:id="3" w:name="_102"/>
      <w:bookmarkEnd w:id="2"/>
      <w:r>
        <w:rPr>
          <w:rFonts w:hAnsi="Arial" w:cs="Arial" w:eastAsia="Arial" w:ascii="Arial"/>
          <w:sz w:val="28"/>
        </w:rPr>
        <w:t xml:space="preserve">执行流程</w:t>
      </w:r>
      <w:bookmarkEnd w:id="3"/>
    </w:p>
    <w:p w:rsidRDefault="00592BE2" w:rsidR="0054058D">
      <w:r>
        <w:rPr>
          <w:rFonts w:hAnsi="Consolas" w:cs="Consolas" w:eastAsia="Consolas" w:ascii="Consolas"/>
          <w:sz w:val="29"/>
          <w:color w:val="#454545"/>
        </w:rPr>
        <w:t>1. 创建SqlSessionFactory：SqlSessionFactory f = new SqlSessionFactoryBuilder().build(reader)</w:t>
      </w:r>
    </w:p>
    <w:p w:rsidRDefault="00592BE2" w:rsidR="0054058D">
      <w:r>
        <w:rPr>
          <w:rFonts w:hAnsi="Consolas" w:cs="Consolas" w:eastAsia="Consolas" w:ascii="Consolas"/>
          <w:sz w:val="29"/>
          <w:color w:val="#454545"/>
        </w:rPr>
        <w:t>2. 创建SqlSession：f.openSession()</w:t>
      </w:r>
    </w:p>
    <w:p w:rsidRDefault="00592BE2" w:rsidR="0054058D">
      <w:r>
        <w:rPr>
          <w:rFonts w:hAnsi="Consolas" w:cs="Consolas" w:eastAsia="Consolas" w:ascii="Consolas"/>
          <w:sz w:val="29"/>
          <w:color w:val="#454545"/>
        </w:rPr>
        <w:t>3. 使用动态代理获得Mapper：mapper = sqlSession.getMapper(XXX.class)</w:t>
      </w:r>
    </w:p>
    <w:p w:rsidRDefault="00592BE2" w:rsidR="0054058D">
      <w:r>
        <w:rPr>
          <w:rFonts w:hAnsi="Consolas" w:cs="Consolas" w:eastAsia="Consolas" w:ascii="Consolas"/>
          <w:sz w:val="29"/>
          <w:color w:val="#454545"/>
        </w:rPr>
        <w:t>4. 执行Mapper接口方法：xxxMapper.select...()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4" w:name="_____4"/>
      <w:bookmarkStart w:id="5" w:name="_101"/>
      <w:bookmarkEnd w:id="4"/>
      <w:r>
        <w:rPr>
          <w:rFonts w:hAnsi="Arial" w:cs="Arial" w:eastAsia="Arial" w:ascii="Arial"/>
          <w:sz w:val="28"/>
        </w:rPr>
        <w:t xml:space="preserve">#{}和${}</w:t>
      </w:r>
      <w:bookmarkEnd w:id="5"/>
    </w:p>
    <w:p w:rsidRDefault="00592BE2" w:rsidR="0054058D">
      <w:r>
        <w:rPr>
          <w:rFonts w:hAnsi="Consolas" w:cs="Consolas" w:eastAsia="Consolas" w:ascii="Consolas"/>
          <w:sz w:val="29"/>
          <w:color w:val="#454545"/>
        </w:rPr>
        <w:t>#{}在动态SQL解析后变为?，然后在JDBC的预编译中变成相应参数。</w:t>
      </w:r>
    </w:p>
    <w:p w:rsidRDefault="00592BE2" w:rsidR="0054058D">
      <w:r>
        <w:rPr>
          <w:rFonts w:hAnsi="Consolas" w:cs="Consolas" w:eastAsia="Consolas" w:ascii="Consolas"/>
          <w:sz w:val="29"/>
          <w:color w:val="#454545"/>
        </w:rPr>
        <w:t>${}在动态SQL解析后就会变成相应参数，可能会有SQL注入的风险。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454545"/>
        </w:rPr>
        <w:t>SQL预编译指的是数据库驱动在发送SQL语句和参数给DBMS之前对SQL进行编译，这样DBMS执行SQL时，就不需要编译了。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预编译能够防止SQL注入</w:t>
      </w:r>
      <w:r>
        <w:rPr>
          <w:rFonts w:hAnsi="Consolas" w:cs="Consolas" w:eastAsia="Consolas" w:ascii="Consolas"/>
          <w:sz w:val="29"/>
          <w:color w:val="#454545"/>
        </w:rPr>
        <w:t>是因为：SQL语句在程序运行前已经进行了预编译，在程序运行时第一次操作数据库之前，SQL语句已经被数据库分析，编译和优化，对应的执行计划也会缓存下来并允许数据库</w:t>
      </w:r>
      <w:r>
        <w:rPr>
          <w:rFonts w:hAnsi="Consolas" w:cs="Consolas" w:eastAsia="Consolas" w:ascii="Consolas"/>
          <w:sz w:val="29"/>
          <w:color w:val="#454545"/>
        </w:rPr>
        <w:t>以参数化的形式进行查询</w:t>
      </w:r>
      <w:r>
        <w:rPr>
          <w:rFonts w:hAnsi="Consolas" w:cs="Consolas" w:eastAsia="Consolas" w:ascii="Consolas"/>
          <w:sz w:val="29"/>
          <w:color w:val="#454545"/>
        </w:rPr>
        <w:t>，当运行时动态地把参数传给PreprareStatement时，即使参数里有敏感字符如 or '1=1'。数据库也会将其</w:t>
      </w:r>
      <w:r>
        <w:rPr>
          <w:rFonts w:hAnsi="Consolas" w:cs="Consolas" w:eastAsia="Consolas" w:ascii="Consolas"/>
          <w:sz w:val="29"/>
          <w:color w:val="#454545"/>
        </w:rPr>
        <w:t>作为一个字段的属性值</w:t>
      </w:r>
      <w:r>
        <w:rPr>
          <w:rFonts w:hAnsi="Consolas" w:cs="Consolas" w:eastAsia="Consolas" w:ascii="Consolas"/>
          <w:sz w:val="29"/>
          <w:color w:val="#454545"/>
        </w:rPr>
        <w:t>来处理而不会作为一个SQL指令。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6" w:name="_____6"/>
      <w:bookmarkStart w:id="7" w:name="_106"/>
      <w:bookmarkEnd w:id="6"/>
      <w:r>
        <w:rPr>
          <w:rFonts w:hAnsi="Arial" w:cs="Arial" w:eastAsia="Arial" w:ascii="Arial"/>
          <w:sz w:val="28"/>
        </w:rPr>
        <w:t xml:space="preserve">核心对象</w:t>
      </w:r>
      <w:bookmarkEnd w:id="7"/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ParameterHandler</w:t>
      </w:r>
      <w:r>
        <w:rPr>
          <w:rFonts w:hAnsi="Consolas" w:cs="Consolas" w:eastAsia="Consolas" w:ascii="Consolas"/>
          <w:sz w:val="29"/>
        </w:rPr>
        <w:t>：处理SQL的参数对象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ResultSetHandler</w:t>
      </w:r>
      <w:r>
        <w:rPr>
          <w:rFonts w:hAnsi="Consolas" w:cs="Consolas" w:eastAsia="Consolas" w:ascii="Consolas"/>
          <w:sz w:val="29"/>
        </w:rPr>
        <w:t>：处理SQL的返回结果集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StatementHandler</w:t>
      </w:r>
      <w:r>
        <w:rPr>
          <w:rFonts w:hAnsi="Consolas" w:cs="Consolas" w:eastAsia="Consolas" w:ascii="Consolas"/>
          <w:sz w:val="29"/>
        </w:rPr>
        <w:t>：数据库的处理对象，用于执行SQL语句</w:t>
      </w:r>
    </w:p>
    <w:p w:rsidRDefault="00592BE2" w:rsidR="0054058D">
      <w:r>
        <w:rPr>
          <w:rFonts w:hAnsi="Consolas" w:cs="Consolas" w:eastAsia="Consolas" w:ascii="Consolas"/>
          <w:sz w:val="29"/>
        </w:rPr>
        <w:t>有三种：SimpleStatementHandler、PreparedStatementHandler和CallableStatementHandler。分别对应于JDBC的Statement、PreparedStatement和CallableStatement。</w:t>
      </w:r>
    </w:p>
    <w:p w:rsidRDefault="00592BE2" w:rsidR="0054058D">
      <w:r>
        <w:rPr>
          <w:rFonts w:hAnsi="Consolas" w:cs="Consolas" w:eastAsia="Consolas" w:ascii="Consolas"/>
          <w:sz w:val="29"/>
        </w:rPr>
        <w:t>RoutingStatementHandler则根据statementType创建不同的StatementHandler代理。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Executor</w:t>
      </w:r>
      <w:r>
        <w:rPr>
          <w:rFonts w:hAnsi="Consolas" w:cs="Consolas" w:eastAsia="Consolas" w:ascii="Consolas"/>
          <w:sz w:val="29"/>
        </w:rPr>
        <w:t>：MyBatis的执行器，用于执行增删改查</w:t>
      </w:r>
    </w:p>
    <w:p w:rsidRDefault="00592BE2" w:rsidR="0054058D">
      <w:r>
        <w:rPr>
          <w:rFonts w:hAnsi="Consolas" w:cs="Consolas" w:eastAsia="Consolas" w:ascii="Consolas"/>
          <w:sz w:val="29"/>
        </w:rPr>
        <w:t>有三种：SimpleExecutor，ReuseExecutor，BatchExecutor。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8" w:name="_____8"/>
      <w:bookmarkStart w:id="9" w:name="_104"/>
      <w:bookmarkEnd w:id="8"/>
      <w:r>
        <w:rPr>
          <w:rFonts w:hAnsi="Arial" w:cs="Arial" w:eastAsia="Arial" w:ascii="Arial"/>
          <w:sz w:val="28"/>
        </w:rPr>
        <w:t xml:space="preserve">分页方式</w:t>
      </w:r>
      <w:bookmarkEnd w:id="9"/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1. 数组分页</w:t>
      </w:r>
    </w:p>
    <w:p w:rsidRDefault="00592BE2" w:rsidR="0054058D">
      <w:r>
        <w:rPr>
          <w:rFonts w:hAnsi="Consolas" w:cs="Consolas" w:eastAsia="Consolas" w:ascii="Consolas"/>
          <w:sz w:val="29"/>
        </w:rPr>
        <w:t>通过对所有查询结果进行自主分页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2. SQL分页</w:t>
      </w:r>
    </w:p>
    <w:p w:rsidRDefault="00592BE2" w:rsidR="0054058D">
      <w:r>
        <w:rPr>
          <w:rFonts w:hAnsi="Consolas" w:cs="Consolas" w:eastAsia="Consolas" w:ascii="Consolas"/>
          <w:sz w:val="29"/>
        </w:rPr>
        <w:t>在SQL语句上传入limit参数</w:t>
      </w:r>
    </w:p>
    <w:p w:rsidRDefault="00592BE2" w:rsidR="0054058D">
      <w:r>
        <w:rPr>
          <w:rFonts w:hAnsi="Consolas" w:cs="Consolas" w:eastAsia="Consolas" w:ascii="Consolas"/>
          <w:sz w:val="29"/>
        </w:rPr>
        <w:t>MyBatis接口：List&lt;Student&gt; queryStudentsBySql(Map&lt;String,Object&gt; data);</w:t>
      </w:r>
    </w:p>
    <w:p w:rsidRDefault="00592BE2" w:rsidR="0054058D">
      <w:r>
        <w:rPr>
          <w:rFonts w:hAnsi="Consolas" w:cs="Consolas" w:eastAsia="Consolas" w:ascii="Consolas"/>
          <w:sz w:val="29"/>
        </w:rPr>
        <w:t>XML文件：</w:t>
      </w:r>
    </w:p>
    <w:p w:rsidRDefault="00592BE2" w:rsidR="0054058D">
      <w:r>
        <w:rPr>
          <w:rFonts w:hAnsi="Consolas" w:cs="Consolas" w:eastAsia="Consolas" w:ascii="Consolas"/>
          <w:sz w:val="29"/>
          <w:color w:val="#0000ff"/>
        </w:rPr>
        <w:t>&lt;</w:t>
      </w:r>
      <w:r>
        <w:rPr>
          <w:rFonts w:hAnsi="Consolas" w:cs="Consolas" w:eastAsia="Consolas" w:ascii="Consolas"/>
          <w:sz w:val="29"/>
          <w:color w:val="#800000"/>
        </w:rPr>
        <w:t xml:space="preserve">select </w:t>
      </w:r>
      <w:r>
        <w:rPr>
          <w:rFonts w:hAnsi="Consolas" w:cs="Consolas" w:eastAsia="Consolas" w:ascii="Consolas"/>
          <w:sz w:val="29"/>
          <w:color w:val="#ff0000"/>
        </w:rPr>
        <w:t>id</w:t>
      </w:r>
      <w:r>
        <w:rPr>
          <w:rFonts w:hAnsi="Consolas" w:cs="Consolas" w:eastAsia="Consolas" w:ascii="Consolas"/>
          <w:sz w:val="29"/>
          <w:color w:val="#0000ff"/>
        </w:rPr>
        <w:t>="queryStudentsBySql"</w:t>
      </w:r>
      <w:r>
        <w:rPr>
          <w:rFonts w:hAnsi="Consolas" w:cs="Consolas" w:eastAsia="Consolas" w:ascii="Consolas"/>
          <w:sz w:val="29"/>
          <w:color w:val="#ff0000"/>
        </w:rPr>
        <w:t xml:space="preserve"> parameterType</w:t>
      </w:r>
      <w:r>
        <w:rPr>
          <w:rFonts w:hAnsi="Consolas" w:cs="Consolas" w:eastAsia="Consolas" w:ascii="Consolas"/>
          <w:sz w:val="29"/>
          <w:color w:val="#0000ff"/>
        </w:rPr>
        <w:t>="map"</w:t>
      </w:r>
      <w:r>
        <w:rPr>
          <w:rFonts w:hAnsi="Consolas" w:cs="Consolas" w:eastAsia="Consolas" w:ascii="Consolas"/>
          <w:sz w:val="29"/>
          <w:color w:val="#ff0000"/>
        </w:rPr>
        <w:t xml:space="preserve"> resultMap</w:t>
      </w:r>
      <w:r>
        <w:rPr>
          <w:rFonts w:hAnsi="Consolas" w:cs="Consolas" w:eastAsia="Consolas" w:ascii="Consolas"/>
          <w:sz w:val="29"/>
          <w:color w:val="#0000ff"/>
        </w:rPr>
        <w:t>="studentmapper"&gt;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select * from student limit #{currIndex} , #{pageSize}</w:t>
      </w:r>
    </w:p>
    <w:p w:rsidRDefault="00592BE2" w:rsidR="0054058D">
      <w:r>
        <w:rPr>
          <w:rFonts w:hAnsi="Consolas" w:cs="Consolas" w:eastAsia="Consolas" w:ascii="Consolas"/>
          <w:sz w:val="29"/>
          <w:color w:val="#0000ff"/>
        </w:rPr>
        <w:t>&lt;/</w:t>
      </w:r>
      <w:r>
        <w:rPr>
          <w:rFonts w:hAnsi="Consolas" w:cs="Consolas" w:eastAsia="Consolas" w:ascii="Consolas"/>
          <w:sz w:val="29"/>
          <w:color w:val="#800000"/>
        </w:rPr>
        <w:t>select</w:t>
      </w:r>
      <w:r>
        <w:rPr>
          <w:rFonts w:hAnsi="Consolas" w:cs="Consolas" w:eastAsia="Consolas" w:ascii="Consolas"/>
          <w:sz w:val="29"/>
          <w:color w:val="#0000ff"/>
        </w:rPr>
        <w:t>&gt;</w:t>
      </w:r>
    </w:p>
    <w:p w:rsidRDefault="00592BE2" w:rsidR="0054058D">
      <w:r>
        <w:rPr>
          <w:rFonts w:hAnsi="Consolas" w:cs="Consolas" w:eastAsia="Consolas" w:ascii="Consolas"/>
          <w:sz w:val="29"/>
        </w:rPr>
        <w:t>实现：</w:t>
      </w:r>
    </w:p>
    <w:p w:rsidRDefault="00592BE2" w:rsidR="0054058D">
      <w:r>
        <w:rPr>
          <w:rFonts w:hAnsi="Consolas" w:cs="Consolas" w:eastAsia="Consolas" w:ascii="Consolas"/>
          <w:sz w:val="29"/>
          <w:color w:val="#0000ff"/>
        </w:rPr>
        <w:t>public</w:t>
      </w:r>
      <w:r>
        <w:rPr>
          <w:rFonts w:hAnsi="Consolas" w:cs="Consolas" w:eastAsia="Consolas" w:ascii="Consolas"/>
          <w:sz w:val="29"/>
        </w:rPr>
        <w:t xml:space="preserve"> List&lt;Student&gt; queryStudentsBySql(</w:t>
      </w:r>
      <w:r>
        <w:rPr>
          <w:rFonts w:hAnsi="Consolas" w:cs="Consolas" w:eastAsia="Consolas" w:ascii="Consolas"/>
          <w:sz w:val="29"/>
          <w:color w:val="#0000ff"/>
        </w:rPr>
        <w:t>int</w:t>
      </w:r>
      <w:r>
        <w:rPr>
          <w:rFonts w:hAnsi="Consolas" w:cs="Consolas" w:eastAsia="Consolas" w:ascii="Consolas"/>
          <w:sz w:val="29"/>
        </w:rPr>
        <w:t xml:space="preserve"> currPage, </w:t>
      </w:r>
      <w:r>
        <w:rPr>
          <w:rFonts w:hAnsi="Consolas" w:cs="Consolas" w:eastAsia="Consolas" w:ascii="Consolas"/>
          <w:sz w:val="29"/>
          <w:color w:val="#0000ff"/>
        </w:rPr>
        <w:t>int</w:t>
      </w:r>
      <w:r>
        <w:rPr>
          <w:rFonts w:hAnsi="Consolas" w:cs="Consolas" w:eastAsia="Consolas" w:ascii="Consolas"/>
          <w:sz w:val="29"/>
        </w:rPr>
        <w:t xml:space="preserve"> pageSize) {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Map&lt;String, Object&gt; data = </w:t>
      </w:r>
      <w:r>
        <w:rPr>
          <w:rFonts w:hAnsi="Consolas" w:cs="Consolas" w:eastAsia="Consolas" w:ascii="Consolas"/>
          <w:sz w:val="29"/>
          <w:color w:val="#0000ff"/>
        </w:rPr>
        <w:t>new</w:t>
      </w:r>
      <w:r>
        <w:rPr>
          <w:rFonts w:hAnsi="Consolas" w:cs="Consolas" w:eastAsia="Consolas" w:ascii="Consolas"/>
          <w:sz w:val="29"/>
        </w:rPr>
        <w:t xml:space="preserve"> HashedMap();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data.put("currIndex", (currPage-1)*pageSize);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data.put("pageSize", pageSize);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</w:t>
      </w:r>
      <w:r>
        <w:rPr>
          <w:rFonts w:hAnsi="Consolas" w:cs="Consolas" w:eastAsia="Consolas" w:ascii="Consolas"/>
          <w:sz w:val="29"/>
          <w:color w:val="#0000ff"/>
        </w:rPr>
        <w:t>return</w:t>
      </w:r>
      <w:r>
        <w:rPr>
          <w:rFonts w:hAnsi="Consolas" w:cs="Consolas" w:eastAsia="Consolas" w:ascii="Consolas"/>
          <w:sz w:val="29"/>
        </w:rPr>
        <w:t xml:space="preserve"> studentMapper.queryStudentsBySql(data);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}</w:t>
      </w:r>
    </w:p>
    <w:p w:rsidRDefault="00592BE2" w:rsidR="0054058D">
      <w:r>
        <w:rPr>
          <w:rFonts w:hAnsi="Consolas" w:cs="Consolas" w:eastAsia="Consolas" w:ascii="Consolas"/>
          <w:sz w:val="29"/>
        </w:rPr>
        <w:t>}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3. 拦截器分页</w:t>
      </w:r>
    </w:p>
    <w:p w:rsidRDefault="00592BE2" w:rsidR="0054058D">
      <w:r>
        <w:rPr>
          <w:rFonts w:hAnsi="Consolas" w:cs="Consolas" w:eastAsia="Consolas" w:ascii="Consolas"/>
          <w:sz w:val="29"/>
        </w:rPr>
        <w:t>通过在生成PrepareStatement前改变SQL语句，从而实现分页。实际上拦截StatementHandler的prepare方法。</w:t>
      </w:r>
    </w:p>
    <w:p w:rsidRDefault="00592BE2" w:rsidR="0054058D">
      <w:r>
        <w:rPr>
          <w:rFonts w:hAnsi="Consolas" w:cs="Consolas" w:eastAsia="Consolas" w:ascii="Consolas"/>
          <w:sz w:val="29"/>
        </w:rPr>
        <w:t>@Intercepts({@Signature(type = StatementHandler.class, method = "prepare", args = {Connection.class, Integer.class})})</w:t>
      </w:r>
    </w:p>
    <w:p w:rsidRDefault="00592BE2" w:rsidR="0054058D">
      <w:r>
        <w:rPr>
          <w:rFonts w:hAnsi="Consolas" w:cs="Consolas" w:eastAsia="Consolas" w:ascii="Consolas"/>
          <w:sz w:val="29"/>
        </w:rPr>
        <w:t>public class MyInterceptor implements Interceptor {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@Override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public Object intercept(Invocation invocation) throws Throwable {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RoutingStatementHandler handler = (RoutingStatementHandler) invocation.getTarget();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StatementHandler delegate = (StatementHandler) getFieldValue(handler, "delegate");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MappedStatement mappedStatement = (MappedStatement) getFieldValue(delegate, "mappedStatement");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if (mappedStatement.getId().matches(".+ByPage")) {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    BoundSql boundSql = handler.getBoundSql();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    String sql = (String) getFieldValue(boundSql, "sql");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    setFieldValue(boundSql, "sql", sql + " limit 2, 2");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}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    return invocation.proceed();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}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...</w:t>
      </w:r>
    </w:p>
    <w:p w:rsidRDefault="00592BE2" w:rsidR="0054058D">
      <w:r>
        <w:rPr>
          <w:rFonts w:hAnsi="Consolas" w:cs="Consolas" w:eastAsia="Consolas" w:ascii="Consolas"/>
          <w:sz w:val="29"/>
        </w:rPr>
        <w:t>}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4. RowBound分页</w:t>
      </w:r>
    </w:p>
    <w:p w:rsidRDefault="00592BE2" w:rsidR="0054058D">
      <w:r>
        <w:rPr>
          <w:rFonts w:hAnsi="Consolas" w:cs="Consolas" w:eastAsia="Consolas" w:ascii="Consolas"/>
          <w:sz w:val="29"/>
        </w:rPr>
        <w:t>List&lt;Student&gt; students = session.selectList("com.twd.mapper.StudentMapper.selectAll", null, new RowBounds(0, 5));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0" w:name="_____10"/>
      <w:bookmarkStart w:id="11" w:name="_107"/>
      <w:bookmarkEnd w:id="10"/>
      <w:r>
        <w:rPr>
          <w:rFonts w:hAnsi="Arial" w:cs="Arial" w:eastAsia="Arial" w:ascii="Arial"/>
          <w:sz w:val="24"/>
        </w:rPr>
        <w:t xml:space="preserve">逻辑分页</w:t>
      </w:r>
      <w:bookmarkEnd w:id="11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将所有数据读入内存中，再进行分页。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2" w:name="_____12"/>
      <w:bookmarkStart w:id="13" w:name="_108"/>
      <w:bookmarkEnd w:id="12"/>
      <w:r>
        <w:rPr>
          <w:rFonts w:hAnsi="Arial" w:cs="Arial" w:eastAsia="Arial" w:ascii="Arial"/>
          <w:sz w:val="24"/>
        </w:rPr>
        <w:t xml:space="preserve">物理分页</w:t>
      </w:r>
      <w:bookmarkEnd w:id="1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只向数据库读取定量数据。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4" w:name="_____14"/>
      <w:bookmarkStart w:id="15" w:name="_105"/>
      <w:bookmarkEnd w:id="14"/>
      <w:r>
        <w:rPr>
          <w:rFonts w:hAnsi="Arial" w:cs="Arial" w:eastAsia="Arial" w:ascii="Arial"/>
          <w:sz w:val="28"/>
        </w:rPr>
        <w:t xml:space="preserve">批量注册Mapper</w:t>
      </w:r>
      <w:bookmarkEnd w:id="15"/>
    </w:p>
    <w:p w:rsidRDefault="00592BE2" w:rsidR="0054058D">
      <w:r>
        <w:rPr>
          <w:rFonts w:hAnsi="Consolas" w:cs="Consolas" w:eastAsia="Consolas" w:ascii="Consolas"/>
          <w:sz w:val="29"/>
        </w:rPr>
        <w:t>&lt;bean class="org.mybatis.spring.mapper.</w:t>
      </w:r>
      <w:r>
        <w:rPr>
          <w:rFonts w:hAnsi="Consolas" w:cs="Consolas" w:eastAsia="Consolas" w:ascii="Consolas"/>
          <w:sz w:val="29"/>
        </w:rPr>
        <w:t>MapperScannerConfigurer</w:t>
      </w:r>
      <w:r>
        <w:rPr>
          <w:rFonts w:hAnsi="Consolas" w:cs="Consolas" w:eastAsia="Consolas" w:ascii="Consolas"/>
          <w:sz w:val="29"/>
        </w:rPr>
        <w:t>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&lt;property name="basePackage" value="com.twd.mapper" /&gt;</w:t>
      </w:r>
    </w:p>
    <w:p w:rsidRDefault="00592BE2" w:rsidR="0054058D">
      <w:r>
        <w:rPr>
          <w:rFonts w:hAnsi="Consolas" w:cs="Consolas" w:eastAsia="Consolas" w:ascii="Consolas"/>
          <w:sz w:val="29"/>
        </w:rPr>
        <w:t>&lt;/bean&gt;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6" w:name="_____16"/>
      <w:bookmarkStart w:id="17" w:name="_109"/>
      <w:bookmarkEnd w:id="16"/>
      <w:r>
        <w:rPr>
          <w:rFonts w:hAnsi="Arial" w:cs="Arial" w:eastAsia="Arial" w:ascii="Arial"/>
          <w:sz w:val="28"/>
        </w:rPr>
        <w:t xml:space="preserve">执行器</w:t>
      </w:r>
      <w:bookmarkEnd w:id="17"/>
    </w:p>
    <w:p w:rsidRDefault="00592BE2" w:rsidR="0054058D">
      <w:r>
        <w:rPr>
          <w:rFonts w:hAnsi="Consolas" w:cs="Consolas" w:eastAsia="Consolas" w:ascii="Consolas"/>
          <w:sz w:val="29"/>
        </w:rPr>
        <w:t>MyBatis有三种基本的执行器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1. </w:t>
      </w:r>
      <w:r>
        <w:rPr>
          <w:rFonts w:hAnsi="Consolas" w:cs="Consolas" w:eastAsia="Consolas" w:ascii="Consolas"/>
          <w:sz w:val="29"/>
          <w:color w:val="#ff0000"/>
        </w:rPr>
        <w:t>SimpleExecutor</w:t>
      </w:r>
      <w:r>
        <w:rPr>
          <w:rFonts w:hAnsi="Consolas" w:cs="Consolas" w:eastAsia="Consolas" w:ascii="Consolas"/>
          <w:sz w:val="29"/>
        </w:rPr>
        <w:t>：每执行一次update或select，就开启一个Statement对象，用完立刻关闭Statement。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2. </w:t>
      </w:r>
      <w:r>
        <w:rPr>
          <w:rFonts w:hAnsi="Consolas" w:cs="Consolas" w:eastAsia="Consolas" w:ascii="Consolas"/>
          <w:sz w:val="29"/>
          <w:color w:val="#ff0000"/>
        </w:rPr>
        <w:t>ReuseExecutor</w:t>
      </w:r>
      <w:r>
        <w:rPr>
          <w:rFonts w:hAnsi="Consolas" w:cs="Consolas" w:eastAsia="Consolas" w:ascii="Consolas"/>
          <w:sz w:val="29"/>
        </w:rPr>
        <w:t>：执行update或select，以SQL作为key查找Statement对象，存在就使用，不存在就创建。用完后不关闭Statement对象，而是放在map中，供下一次使用。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3. </w:t>
      </w:r>
      <w:r>
        <w:rPr>
          <w:rFonts w:hAnsi="Consolas" w:cs="Consolas" w:eastAsia="Consolas" w:ascii="Consolas"/>
          <w:sz w:val="29"/>
          <w:color w:val="#ff0000"/>
        </w:rPr>
        <w:t>BatchExecutor</w:t>
      </w:r>
      <w:r>
        <w:rPr>
          <w:rFonts w:hAnsi="Consolas" w:cs="Consolas" w:eastAsia="Consolas" w:ascii="Consolas"/>
          <w:sz w:val="29"/>
        </w:rPr>
        <w:t>：执行update（没有select），将所有SQL都添加到批处理中，等待统一执行（executeBatch()），它缓存了多个Statement对象。每个Statement对象都是addBatch()完毕后，等待逐一执行批处理。</w:t>
      </w:r>
      <w:r>
        <w:rPr>
          <w:rFonts w:hAnsi="Consolas" w:cs="Consolas" w:eastAsia="Consolas" w:ascii="Consolas"/>
          <w:sz w:val="29"/>
        </w:rPr>
        <w:t>Batch执行器不仅重用语句，还会批量更新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</w:rPr>
        <w:t>其中CachingExecutor是装饰器，给上述三个具体的Executor增加缓存功能。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8" w:name="_____18"/>
      <w:bookmarkStart w:id="19" w:name="_103"/>
      <w:bookmarkEnd w:id="18"/>
      <w:r>
        <w:rPr>
          <w:rFonts w:hAnsi="Arial" w:cs="Arial" w:eastAsia="Arial" w:ascii="Arial"/>
          <w:sz w:val="28"/>
        </w:rPr>
        <w:t xml:space="preserve">与Spring整合</w:t>
      </w:r>
      <w:bookmarkEnd w:id="19"/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首先都需要配置dataSource和sqlSessionFactoryBean</w:t>
      </w:r>
    </w:p>
    <w:p w:rsidRDefault="00592BE2" w:rsidR="0054058D">
      <w:r>
        <w:rPr>
          <w:rFonts w:hAnsi="Consolas" w:cs="Consolas" w:eastAsia="Consolas" w:ascii="Consolas"/>
          <w:sz w:val="29"/>
        </w:rPr>
        <w:t>&lt;bean id="dataSource" class="org.springframework.jdbc.datasource.DriverManagerDataSource"&gt;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	&lt;property name="driverClassName" value="com.mysql.jdbc.Driver"/&gt;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&lt;property name="url" value="jdbc:mysql://172.16.1.127:3306/twd"/&gt;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&lt;property name="username" value="twd"/&gt;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&lt;property name="password" value="123456"/&gt;</w:t>
      </w:r>
    </w:p>
    <w:p w:rsidRDefault="00592BE2" w:rsidR="0054058D">
      <w:r>
        <w:rPr>
          <w:rFonts w:hAnsi="Consolas" w:cs="Consolas" w:eastAsia="Consolas" w:ascii="Consolas"/>
          <w:sz w:val="29"/>
        </w:rPr>
        <w:t>&lt;/bean&gt;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</w:rPr>
        <w:t>&lt;bean id="sqlSessionFactory" class="org.mybatis.spring.SqlSessionFactoryBean"&gt;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&lt;property name="dataSource" ref="dataSource"/&gt;</w:t>
      </w:r>
    </w:p>
    <w:p w:rsidRDefault="00592BE2" w:rsidR="0054058D">
      <w:r>
        <w:rPr>
          <w:rFonts w:hAnsi="Consolas" w:cs="Consolas" w:eastAsia="Consolas" w:ascii="Consolas"/>
          <w:sz w:val="29"/>
        </w:rPr>
        <w:t>&lt;/bean&gt;</w:t>
      </w:r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然后有两种方法配置Mapper</w:t>
      </w:r>
    </w:p>
    <w:p w:rsidRDefault="00592BE2" w:rsidR="0054058D">
      <w:r>
        <w:rPr>
          <w:rFonts w:hAnsi="Consolas" w:cs="Consolas" w:eastAsia="Consolas" w:ascii="Consolas"/>
          <w:sz w:val="29"/>
          <w:color w:val="#ff0000"/>
        </w:rPr>
        <w:t>1. 在xml文件中sqlSessionFactory构造Mapper。</w:t>
      </w:r>
    </w:p>
    <w:p w:rsidRDefault="00592BE2" w:rsidR="0054058D">
      <w:r>
        <w:rPr>
          <w:rFonts w:hAnsi="Consolas" w:cs="Consolas" w:eastAsia="Consolas" w:ascii="Consolas"/>
          <w:sz w:val="29"/>
        </w:rPr>
        <w:t>&lt;bean id="studentMapper" class="org.mybatis.spring.mapper.MapperFactoryBean"&gt;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	&lt;property name="mapperInterface" value="com.twd.mapper.StudentMapper"/&gt;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	&lt;property </w:t>
      </w:r>
      <w:r>
        <w:rPr>
          <w:rFonts w:hAnsi="Consolas" w:cs="Consolas" w:eastAsia="Consolas" w:ascii="Consolas"/>
          <w:sz w:val="29"/>
        </w:rPr>
        <w:t>name="sqlSessionFactory" ref="sqlSessionFactory</w:t>
      </w:r>
      <w:r>
        <w:rPr>
          <w:rFonts w:hAnsi="Consolas" w:cs="Consolas" w:eastAsia="Consolas" w:ascii="Consolas"/>
          <w:sz w:val="29"/>
        </w:rPr>
        <w:t>"/&gt;</w:t>
      </w:r>
    </w:p>
    <w:p w:rsidRDefault="00592BE2" w:rsidR="0054058D">
      <w:r>
        <w:rPr>
          <w:rFonts w:hAnsi="Consolas" w:cs="Consolas" w:eastAsia="Consolas" w:ascii="Consolas"/>
          <w:sz w:val="29"/>
        </w:rPr>
        <w:t>&lt;/bean&gt;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  <w:color w:val="#ff0000"/>
        </w:rPr>
        <w:t>2. 在xml文件中配置SqlSessionTemplate，然后构造Mapper</w:t>
      </w:r>
    </w:p>
    <w:p w:rsidRDefault="00592BE2" w:rsidR="0054058D">
      <w:r>
        <w:rPr>
          <w:rFonts w:hAnsi="Consolas" w:cs="Consolas" w:eastAsia="Consolas" w:ascii="Consolas"/>
          <w:sz w:val="29"/>
        </w:rPr>
        <w:t>&lt;!-- SqlSessionTemplate是一种线程安全的SqlSession，能供多个Mapper使用，可以替代DefaultSqlSession --&gt;</w:t>
      </w:r>
    </w:p>
    <w:p w:rsidRDefault="00592BE2" w:rsidR="0054058D">
      <w:r>
        <w:rPr>
          <w:rFonts w:hAnsi="Consolas" w:cs="Consolas" w:eastAsia="Consolas" w:ascii="Consolas"/>
          <w:sz w:val="29"/>
        </w:rPr>
        <w:t>&lt;bean id="sqlSession" class="org.mybatis.spring.SqlSessionTemplate"&gt;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&lt;constructor-arg index="0" ref="sqlSessionFactory" /&gt;</w:t>
      </w:r>
    </w:p>
    <w:p w:rsidRDefault="00592BE2" w:rsidR="0054058D">
      <w:r>
        <w:rPr>
          <w:rFonts w:hAnsi="Consolas" w:cs="Consolas" w:eastAsia="Consolas" w:ascii="Consolas"/>
          <w:sz w:val="29"/>
        </w:rPr>
        <w:t>&lt;/bean&gt;</w:t>
      </w:r>
    </w:p>
    <w:p w:rsidRDefault="00592BE2" w:rsidR="0054058D"/>
    <w:p w:rsidRDefault="00592BE2" w:rsidR="0054058D">
      <w:r>
        <w:rPr>
          <w:rFonts w:hAnsi="Consolas" w:cs="Consolas" w:eastAsia="Consolas" w:ascii="Consolas"/>
          <w:sz w:val="29"/>
        </w:rPr>
        <w:t>&lt;bean id="studentMapper" class="org.mybatis.spring.mapper.MapperFactoryBean"&gt;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&lt;property name="mapperInterface" value="com.twd.mapper.StudentMapper"/&gt;</w:t>
      </w:r>
    </w:p>
    <w:p w:rsidRDefault="00592BE2" w:rsidR="0054058D">
      <w:r>
        <w:rPr>
          <w:rFonts w:hAnsi="Consolas" w:cs="Consolas" w:eastAsia="Consolas" w:ascii="Consolas"/>
          <w:sz w:val="29"/>
        </w:rPr>
        <w:t xml:space="preserve">    &lt;</w:t>
      </w:r>
      <w:r>
        <w:rPr>
          <w:rFonts w:hAnsi="Consolas" w:cs="Consolas" w:eastAsia="Consolas" w:ascii="Consolas"/>
          <w:sz w:val="29"/>
        </w:rPr>
        <w:t>property name="sqlSessionTemplate" ref="sqlSession"</w:t>
      </w:r>
      <w:r>
        <w:rPr>
          <w:rFonts w:hAnsi="Consolas" w:cs="Consolas" w:eastAsia="Consolas" w:ascii="Consolas"/>
          <w:sz w:val="29"/>
        </w:rPr>
        <w:t>/&gt;</w:t>
      </w:r>
    </w:p>
    <w:p w:rsidRDefault="00592BE2" w:rsidR="0054058D">
      <w:r>
        <w:rPr>
          <w:rFonts w:hAnsi="Consolas" w:cs="Consolas" w:eastAsia="Consolas" w:ascii="Consolas"/>
          <w:sz w:val="29"/>
        </w:rPr>
        <w:t>&lt;/bean&gt;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0" w:name="_____20"/>
      <w:bookmarkStart w:id="21" w:name="_111"/>
      <w:bookmarkEnd w:id="20"/>
      <w:r>
        <w:rPr>
          <w:rFonts w:hAnsi="Arial" w:cs="Arial" w:eastAsia="Arial" w:ascii="Arial"/>
          <w:sz w:val="28"/>
        </w:rPr>
        <w:t xml:space="preserve">配置解析</w:t>
      </w:r>
      <w:bookmarkEnd w:id="21"/>
    </w:p>
    <w:p w:rsidRDefault="00592BE2" w:rsidR="0054058D">
      <w:r>
        <w:rPr>
          <w:rFonts w:hAnsi="微软雅黑" w:cs="微软雅黑" w:eastAsia="微软雅黑" w:ascii="微软雅黑"/>
          <w:sz w:val="29"/>
        </w:rPr>
        <w:t>通过构建xml树，从根节点configuration依次往下进行配置。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2" w:name="_____22"/>
      <w:bookmarkStart w:id="23" w:name="_112"/>
      <w:bookmarkEnd w:id="22"/>
      <w:r>
        <w:rPr>
          <w:rFonts w:hAnsi="Arial" w:cs="Arial" w:eastAsia="Arial" w:ascii="Arial"/>
          <w:sz w:val="24"/>
        </w:rPr>
        <w:t xml:space="preserve">properties</w:t>
      </w:r>
      <w:bookmarkEnd w:id="2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先将子节点内容转化为属性对象Properties，并设置为</w:t>
      </w:r>
      <w:r>
        <w:rPr>
          <w:rFonts w:hAnsi="Consolas" w:cs="Consolas" w:eastAsia="Consolas" w:ascii="Consolas"/>
          <w:sz w:val="29"/>
        </w:rPr>
        <w:t>defaults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通过当前&lt;properties&gt;的属性url或resource加载并解析属性文件，添加到defaults中。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最后将configuration原本的属性添加进行，并设置成为configuration的最终属性变量。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4" w:name="_____24"/>
      <w:bookmarkStart w:id="25" w:name="_113"/>
      <w:bookmarkEnd w:id="24"/>
      <w:r>
        <w:rPr>
          <w:rFonts w:hAnsi="Arial" w:cs="Arial" w:eastAsia="Arial" w:ascii="Arial"/>
          <w:sz w:val="24"/>
        </w:rPr>
        <w:t xml:space="preserve">setting</w:t>
      </w:r>
      <w:bookmarkEnd w:id="2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首先调用settingsAsProperties方法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解析setting子节点内容，并将解析结果转化为Properties对象。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为Configuration创建元信息对象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通过MetaClass检测Configuration中是否存在某个属性的setter方法；不存在则抛出异常。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若通过MetaClass的检测，则返回Properties对象，方法逻辑结束。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实际原理是</w:t>
      </w:r>
      <w:r>
        <w:rPr>
          <w:rFonts w:hAnsi="Consolas" w:cs="Consolas" w:eastAsia="Consolas" w:ascii="Consolas"/>
          <w:sz w:val="29"/>
        </w:rPr>
        <w:t>通过反射判断Configuration.class中是否有对应属性的set方法</w:t>
      </w:r>
      <w:r>
        <w:rPr>
          <w:rFonts w:hAnsi="Consolas" w:cs="Consolas" w:eastAsia="Consolas" w:ascii="Consolas"/>
          <w:sz w:val="29"/>
        </w:rPr>
        <w:t>。</w:t>
      </w:r>
    </w:p>
    <w:p w:rsidRDefault="00592BE2" w:rsidR="0054058D">
      <w:pPr>
        <w:ind w:left="200"/>
        <w:jc w:val="both"/>
      </w:pP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6" w:name="_____26"/>
      <w:bookmarkStart w:id="27" w:name="_114"/>
      <w:bookmarkEnd w:id="26"/>
      <w:r>
        <w:rPr>
          <w:rFonts w:hAnsi="Arial" w:cs="Arial" w:eastAsia="Arial" w:ascii="Arial"/>
          <w:sz w:val="24"/>
        </w:rPr>
        <w:t xml:space="preserve">typeAlias</w:t>
      </w:r>
      <w:bookmarkEnd w:id="2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其实就是构建一个别名到class对象的映射，存在typeAliasRegistry中。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8" w:name="_____28"/>
      <w:bookmarkStart w:id="29" w:name="_115"/>
      <w:bookmarkEnd w:id="28"/>
      <w:r>
        <w:rPr>
          <w:rFonts w:hAnsi="Arial" w:cs="Arial" w:eastAsia="Arial" w:ascii="Arial"/>
          <w:sz w:val="24"/>
        </w:rPr>
        <w:t xml:space="preserve">plugin</w:t>
      </w:r>
      <w:bookmarkEnd w:id="2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会对插件进行实例化，存储在Configuration中。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0" w:name="_____30"/>
      <w:bookmarkStart w:id="31" w:name="_116"/>
      <w:bookmarkEnd w:id="30"/>
      <w:r>
        <w:rPr>
          <w:rFonts w:hAnsi="Arial" w:cs="Arial" w:eastAsia="Arial" w:ascii="Arial"/>
          <w:sz w:val="24"/>
        </w:rPr>
        <w:t xml:space="preserve">typeHandler</w:t>
      </w:r>
      <w:bookmarkEnd w:id="31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类型处理器，解决jdbcType和JavaType之间的转换关系，可以使用自动扫描（需要在类型转换器上使用@MappedType和@MappedJdbcType分别指明Java类型和Jdbc类型）和xml配置。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2" w:name="_____32"/>
      <w:bookmarkStart w:id="33" w:name="_123"/>
      <w:bookmarkEnd w:id="32"/>
      <w:r>
        <w:rPr>
          <w:rFonts w:hAnsi="Arial" w:cs="Arial" w:eastAsia="Arial" w:ascii="Arial"/>
          <w:sz w:val="24"/>
        </w:rPr>
        <w:t xml:space="preserve">mapper解析</w:t>
      </w:r>
      <w:bookmarkEnd w:id="33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对于mapper的xml文件或是注解类进行解析，然后根据命令空间绑定mapper接口。</w:t>
      </w:r>
    </w:p>
    <w:p w:rsidRDefault="00EE0374" w:rsidP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4" w:name="_____34"/>
      <w:bookmarkStart w:id="35" w:name="_117"/>
      <w:bookmarkEnd w:id="34"/>
      <w:r>
        <w:rPr>
          <w:rFonts w:hAnsi="Arial" w:cs="Arial" w:eastAsia="Arial" w:ascii="Arial"/>
          <w:sz w:val="28"/>
        </w:rPr>
        <w:t xml:space="preserve">执行过程</w:t>
      </w:r>
      <w:bookmarkEnd w:id="35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" w:name="_____36"/>
      <w:bookmarkStart w:id="37" w:name="_118"/>
      <w:bookmarkEnd w:id="36"/>
      <w:r>
        <w:rPr>
          <w:rFonts w:hAnsi="Arial" w:cs="Arial" w:eastAsia="Arial" w:ascii="Arial"/>
          <w:sz w:val="24"/>
        </w:rPr>
        <w:t xml:space="preserve">为mapper生成接口类</w:t>
      </w:r>
      <w:bookmarkEnd w:id="37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Mapper的实际代理MapperProxyFactory已经存在，但是代理对象都是即时生成的。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MapperMethod也是懒加载的，但是生成后就会进行缓存。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8" w:name="_____38"/>
      <w:bookmarkStart w:id="39" w:name="_119"/>
      <w:bookmarkEnd w:id="38"/>
      <w:r>
        <w:rPr>
          <w:rFonts w:hAnsi="Arial" w:cs="Arial" w:eastAsia="Arial" w:ascii="Arial"/>
          <w:sz w:val="24"/>
        </w:rPr>
        <w:t xml:space="preserve">根据配置信息生成SQL，并将运行时参数设置到SQL</w:t>
      </w:r>
      <w:bookmarkEnd w:id="39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MyBatis会将映射文件中的SQL解析成一组SQL片段。如果某个片段中也包含SQL相关标签，那么MyBatis会对该片段进行再次分片。最终，一个SQL配置将会被解析成一个SQL片段树。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根据SQL配置中是否</w:t>
      </w:r>
      <w:r>
        <w:rPr>
          <w:rFonts w:hAnsi="Consolas" w:cs="Consolas" w:eastAsia="Consolas" w:ascii="Consolas"/>
          <w:sz w:val="29"/>
        </w:rPr>
        <w:t>包含${}，&lt;if&gt;和&lt;where&gt;</w:t>
      </w:r>
      <w:r>
        <w:rPr>
          <w:rFonts w:hAnsi="Consolas" w:cs="Consolas" w:eastAsia="Consolas" w:ascii="Consolas"/>
          <w:sz w:val="29"/>
        </w:rPr>
        <w:t>结点，会选择是否使用DynamicSqlSource去存储SQL片段；否则使用RawSqlSource存储。#{}则被设置为？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0" w:name="_____40"/>
      <w:bookmarkStart w:id="41" w:name="_120"/>
      <w:bookmarkEnd w:id="40"/>
      <w:r>
        <w:rPr>
          <w:rFonts w:hAnsi="Arial" w:cs="Arial" w:eastAsia="Arial" w:ascii="Arial"/>
          <w:sz w:val="24"/>
        </w:rPr>
        <w:t xml:space="preserve">一二级缓存的实现</w:t>
      </w:r>
      <w:bookmarkEnd w:id="41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2" w:name="_____42"/>
      <w:bookmarkStart w:id="43" w:name="_121"/>
      <w:bookmarkEnd w:id="42"/>
      <w:r>
        <w:rPr>
          <w:rFonts w:hAnsi="Arial" w:cs="Arial" w:eastAsia="Arial" w:ascii="Arial"/>
          <w:sz w:val="24"/>
        </w:rPr>
        <w:t xml:space="preserve">插件机制</w:t>
      </w:r>
      <w:bookmarkEnd w:id="43"/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4" w:name="_____44"/>
      <w:bookmarkStart w:id="45" w:name="_122"/>
      <w:bookmarkEnd w:id="44"/>
      <w:r>
        <w:rPr>
          <w:rFonts w:hAnsi="Arial" w:cs="Arial" w:eastAsia="Arial" w:ascii="Arial"/>
          <w:sz w:val="24"/>
        </w:rPr>
        <w:t xml:space="preserve">数据库连接和获取</w:t>
      </w:r>
      <w:bookmarkEnd w:id="45"/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分为池化的和非池化的。这里主要讲下PooledDataSource。</w:t>
      </w:r>
    </w:p>
    <w:p w:rsidRDefault="00592BE2" w:rsidR="0054058D">
      <w:pPr>
        <w:ind w:left="200"/>
        <w:jc w:val="both"/>
      </w:pP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PooledDataSource会维护两个池，一个是空闲池，一个是活跃池。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当需要获得连接时，会经历以下步骤：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1. 查看空闲池是否有连接，有的话直接用。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2. 查看活跃池的连接数是否达到上限，没有的话创建一个。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3. 活跃池中最老的连接是否超时，超时的话回滚当前事务，复用该老连接创建一个新连接。</w:t>
      </w:r>
    </w:p>
    <w:p w:rsidRDefault="00592BE2" w:rsidR="0054058D">
      <w:pPr>
        <w:ind w:left="200"/>
        <w:jc w:val="both"/>
      </w:pPr>
      <w:r>
        <w:rPr>
          <w:rFonts w:hAnsi="Consolas" w:cs="Consolas" w:eastAsia="Consolas" w:ascii="Consolas"/>
          <w:sz w:val="29"/>
        </w:rPr>
        <w:t>4. 若未超时，继续等待。</w:t>
      </w:r>
    </w:p>
    <w:p w:rsidRDefault="00EE0374" w:rsidP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6" w:name="_____46"/>
      <w:bookmarkStart w:id="47" w:name="_124"/>
      <w:bookmarkEnd w:id="46"/>
      <w:r>
        <w:rPr>
          <w:rFonts w:hAnsi="Arial" w:cs="Arial" w:eastAsia="Arial" w:ascii="Arial"/>
          <w:sz w:val="24"/>
        </w:rPr>
        <w:t xml:space="preserve">查询结果处理和延迟加载</w:t>
      </w:r>
      <w:bookmarkEnd w:id="47"/>
    </w:p>
    <w:sectPr w:rsidRPr="00B87C61" w:rsidSect="00C22B24" w:rsidR="00C22B24">
      <w:pgSz w:w="11906" w:h="16838"/>
      <w:pgMar w:left="1800" w:top="1440" w:right="1800" w:footer="992" w:bottom="1440" w:header="851" w:gutter="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mitype="http://purl.org/dc/dcmitype/" xmlns:cp="http://schemas.openxmlformats.org/package/2006/metadata/core-properties" xmlns:dcterms="http://purl.org/dc/terms/" xmlns:dc="http://purl.org/dc/elements/1.1/">
  <dc:creator>Twd</dc:creator>
  <cp:lastModifiedBy>Twd</cp:lastModifiedBy>
  <cp:revision>1</cp:revision>
  <dcterms:created xsi:type="dcterms:W3CDTF">2020-09-12T15:24:13Z</dcterms:created>
  <dcterms:modified xsi:type="dcterms:W3CDTF">2020-09-12T15:24:13Z</dcterms:modified>
</cp:coreProperties>
</file>