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Retiring Paper Timesheets - User Experience</w:t>
      </w:r>
    </w:p>
    <w:p>
      <w:r>
        <w:rPr>
          <w:b/>
        </w:rPr>
        <w:t xml:space="preserve">Background:</w:t>
      </w:r>
      <w:r>
        <w:t xml:space="preserve"> The payroll office has announced this change twice. More reminders follow &amp; details are below.</w:t>
      </w:r>
    </w:p>
    <w:p>
      <w:r>
        <w:t xml:space="preserve">During this transition time from Mar 3-14, 2027, users that do not have the Timekeeper app configured will be prompted during login to install the Timekeeper app.</w:t>
      </w:r>
    </w:p>
    <w:p>
      <w:r>
        <w:t xml:space="preserve">From Mar 15, 2027, onward, paper timesheets will no longer be accepted for any user.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Users with the Timekeeper app are already set up.</w:t>
      </w:r>
    </w:p>
    <w:p>
      <w:pPr>
        <w:pStyle w:val="ListParagraph"/>
        <w:numPr>
          <w:ilvl w:val="0"/>
          <w:numId w:val="2"/>
        </w:numPr>
      </w:pPr>
      <w:r>
        <w:t xml:space="preserve">They will be able to submit hours from any device.</w:t>
      </w:r>
    </w:p>
    <w:p>
      <w:pPr>
        <w:pStyle w:val="ListParagraph"/>
        <w:numPr>
          <w:ilvl w:val="0"/>
          <w:numId w:val="2"/>
        </w:numPr>
      </w:pPr>
      <w:r>
        <w:t xml:space="preserve">They will not have the option to print a paper timesheet.</w:t>
      </w:r>
    </w:p>
    <w:p>
      <w:r>
        <w:drawing>
          <wp:inline>
            <wp:docPr id="1" name="p" descr="Timekeeper home screen"/>
            <a:graphic>
              <a:graphicData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Users without the Timekeeper app already set up. Only have paper timesheets.</w:t>
      </w:r>
    </w:p>
    <w:p>
      <w:pPr>
        <w:pStyle w:val="ListParagraph"/>
        <w:numPr>
          <w:ilvl w:val="0"/>
          <w:numId w:val="4"/>
        </w:numPr>
      </w:pPr>
      <w:r>
        <w:t xml:space="preserve">They will be reminded to install the Timekeeper app and can skip the reminder up to 2 times.</w:t>
      </w:r>
    </w:p>
    <w:p>
      <w:r>
        <w:drawing>
          <wp:inline>
            <wp:docPr id="1" name="p" descr="Install reminder"/>
            <a:graphic>
              <a:graphicData>
                <pic:pic>
                  <pic:blipFill>
                    <a:blip r:embed="rId11"/>
                  </pic:blipFill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</w:pPr>
      <w:r>
        <w:t xml:space="preserve">From the staff portal they can set up the Timekeeper app at any time.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?><Relationships xmlns="http://schemas.openxmlformats.org/package/2006/relationships"><Relationship Id="rId10" Type="image" Target="media/image1.png"/><Relationship Id="rId11" Type="image" Target="media/image2.png"/></Relationships>
</file>