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Hibernate介绍: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pStyle w:val="3"/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半自动与全自动化：半自动需要书写SQL语句；全自动不需要书写SQL语句,Hibernate框架可以自动帮我们生成SQL语句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Hibernate提示模板配置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8885" cy="4607560"/>
                  <wp:effectExtent l="0" t="0" r="1841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85" cy="460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Hibernate环境搭建(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第一步：导入jar包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第二步：书写hinernate的主配置文件(hibernate.cfg.xml)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第三步：书写hibernate的局部配置文件[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它将POJO与数据库表建立映射关系</w:t>
            </w: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第四步：启动框架测试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Hibernate的CRUD操作(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调用hibernate中的方法来查询某一张表中的</w:t>
      </w:r>
      <w:r>
        <w:rPr>
          <w:rFonts w:hint="eastAsia"/>
          <w:color w:val="FF0000"/>
          <w:lang w:val="en-US" w:eastAsia="zh-CN"/>
        </w:rPr>
        <w:t>所有</w:t>
      </w:r>
      <w:r>
        <w:rPr>
          <w:rFonts w:hint="eastAsia"/>
          <w:lang w:val="en-US" w:eastAsia="zh-CN"/>
        </w:rPr>
        <w:t>数据记录：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57215" cy="1571625"/>
                  <wp:effectExtent l="0" t="0" r="63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1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调用hibernate中的方法向数据库中添加数据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09715" cy="228600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71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809615" cy="2314575"/>
                  <wp:effectExtent l="0" t="0" r="63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61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52490" cy="2152650"/>
                  <wp:effectExtent l="0" t="0" r="1016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49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Hibernate框架与Mybatis框架的区别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Mybatis半自动化；Hibernate全自动化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Hibernate框架迁移性较强;Mybatis迁移性差一些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Mybatis更加灵活、效率高一些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HQL(hibernate query language)介绍：Hibernate query language，面向对象的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通过HQL查询某一张表中的所有数据记录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980" cy="1742440"/>
                  <wp:effectExtent l="0" t="0" r="127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980" cy="174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通过hql查询某一张表中的所有数据记录，返回值为List&lt;Map&lt;String,Object&gt;&gt;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7933055" cy="2114550"/>
                  <wp:effectExtent l="0" t="0" r="1079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305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通过hql查询某一张表中的所有数据记录，返回值为List&lt;List&gt;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带条件的hql(单个条件)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4493A"/>
    <w:multiLevelType w:val="singleLevel"/>
    <w:tmpl w:val="561449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E1E02"/>
    <w:multiLevelType w:val="singleLevel"/>
    <w:tmpl w:val="5A2E1E02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2E1E2A"/>
    <w:multiLevelType w:val="singleLevel"/>
    <w:tmpl w:val="5A2E1E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2E3FF1"/>
    <w:multiLevelType w:val="singleLevel"/>
    <w:tmpl w:val="5A2E3FF1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2E5170"/>
    <w:multiLevelType w:val="singleLevel"/>
    <w:tmpl w:val="5A2E51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34976F"/>
    <w:multiLevelType w:val="singleLevel"/>
    <w:tmpl w:val="5A3497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5CFA"/>
    <w:rsid w:val="01387848"/>
    <w:rsid w:val="036B2945"/>
    <w:rsid w:val="062451AF"/>
    <w:rsid w:val="0825370E"/>
    <w:rsid w:val="0A865F6F"/>
    <w:rsid w:val="0BD210D2"/>
    <w:rsid w:val="0C1E2B48"/>
    <w:rsid w:val="0F1F1706"/>
    <w:rsid w:val="0FDE24F2"/>
    <w:rsid w:val="127319A6"/>
    <w:rsid w:val="12774DE8"/>
    <w:rsid w:val="12D0638A"/>
    <w:rsid w:val="133E0ACB"/>
    <w:rsid w:val="14FA0F09"/>
    <w:rsid w:val="154F1989"/>
    <w:rsid w:val="16530520"/>
    <w:rsid w:val="166F1187"/>
    <w:rsid w:val="18390AE3"/>
    <w:rsid w:val="1872395B"/>
    <w:rsid w:val="18E9326E"/>
    <w:rsid w:val="18FE6084"/>
    <w:rsid w:val="19745FA3"/>
    <w:rsid w:val="1BA52C65"/>
    <w:rsid w:val="1BC31519"/>
    <w:rsid w:val="1BFE30CC"/>
    <w:rsid w:val="1C315E17"/>
    <w:rsid w:val="1DF24609"/>
    <w:rsid w:val="1F6A4CF0"/>
    <w:rsid w:val="1F784B60"/>
    <w:rsid w:val="2071458B"/>
    <w:rsid w:val="20C970A7"/>
    <w:rsid w:val="229C7E80"/>
    <w:rsid w:val="22F2599C"/>
    <w:rsid w:val="24881AA4"/>
    <w:rsid w:val="25136331"/>
    <w:rsid w:val="25686CB2"/>
    <w:rsid w:val="259B3AA8"/>
    <w:rsid w:val="276269A0"/>
    <w:rsid w:val="280605F6"/>
    <w:rsid w:val="29C22D57"/>
    <w:rsid w:val="29FC376D"/>
    <w:rsid w:val="2AAF0752"/>
    <w:rsid w:val="2BB0674F"/>
    <w:rsid w:val="2BEE425D"/>
    <w:rsid w:val="2F5207B9"/>
    <w:rsid w:val="32CF3434"/>
    <w:rsid w:val="349D0748"/>
    <w:rsid w:val="34A87A60"/>
    <w:rsid w:val="36980790"/>
    <w:rsid w:val="3769682E"/>
    <w:rsid w:val="39BB2380"/>
    <w:rsid w:val="39E15064"/>
    <w:rsid w:val="39F8321C"/>
    <w:rsid w:val="3A977795"/>
    <w:rsid w:val="3AC21A0D"/>
    <w:rsid w:val="3AC24052"/>
    <w:rsid w:val="3C8B1463"/>
    <w:rsid w:val="3F23007A"/>
    <w:rsid w:val="427C6216"/>
    <w:rsid w:val="43656B13"/>
    <w:rsid w:val="43B74F89"/>
    <w:rsid w:val="44147CBC"/>
    <w:rsid w:val="44B32097"/>
    <w:rsid w:val="46251F8B"/>
    <w:rsid w:val="4662359F"/>
    <w:rsid w:val="480D3046"/>
    <w:rsid w:val="484A672A"/>
    <w:rsid w:val="4BCB29B1"/>
    <w:rsid w:val="4BF0239D"/>
    <w:rsid w:val="4DA31ECE"/>
    <w:rsid w:val="51B07CC8"/>
    <w:rsid w:val="51E47757"/>
    <w:rsid w:val="52363307"/>
    <w:rsid w:val="52C54D78"/>
    <w:rsid w:val="538051C3"/>
    <w:rsid w:val="54E71120"/>
    <w:rsid w:val="555A7902"/>
    <w:rsid w:val="56A64BB7"/>
    <w:rsid w:val="578F7D98"/>
    <w:rsid w:val="598B60D9"/>
    <w:rsid w:val="5A010904"/>
    <w:rsid w:val="5A0E6120"/>
    <w:rsid w:val="5A99653E"/>
    <w:rsid w:val="5BA02919"/>
    <w:rsid w:val="5BEA0FBC"/>
    <w:rsid w:val="5C183D30"/>
    <w:rsid w:val="5DCB5B3C"/>
    <w:rsid w:val="606C29EF"/>
    <w:rsid w:val="6203245A"/>
    <w:rsid w:val="62667519"/>
    <w:rsid w:val="62AE41A5"/>
    <w:rsid w:val="62D726F4"/>
    <w:rsid w:val="630D5DA7"/>
    <w:rsid w:val="63E25DAB"/>
    <w:rsid w:val="656A00E5"/>
    <w:rsid w:val="66B53AAD"/>
    <w:rsid w:val="66F44D32"/>
    <w:rsid w:val="67452B44"/>
    <w:rsid w:val="69B344E1"/>
    <w:rsid w:val="6A6E6B72"/>
    <w:rsid w:val="6CE95711"/>
    <w:rsid w:val="6E277063"/>
    <w:rsid w:val="6E57543F"/>
    <w:rsid w:val="6F542D5C"/>
    <w:rsid w:val="6FF10467"/>
    <w:rsid w:val="70B77B06"/>
    <w:rsid w:val="757F0645"/>
    <w:rsid w:val="77D74F48"/>
    <w:rsid w:val="77D95E3B"/>
    <w:rsid w:val="77EF784B"/>
    <w:rsid w:val="79CD5BF0"/>
    <w:rsid w:val="7E3C0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2018-03-25T09:25:06Z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