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4A" w:rsidRPr="00151863" w:rsidRDefault="00151863" w:rsidP="001746B5">
      <w:pPr>
        <w:jc w:val="center"/>
        <w:rPr>
          <w:b/>
          <w:bCs/>
          <w:sz w:val="25"/>
        </w:rPr>
      </w:pPr>
      <w:r w:rsidRPr="00151863">
        <w:rPr>
          <w:b/>
          <w:bCs/>
          <w:sz w:val="25"/>
        </w:rPr>
        <w:t xml:space="preserve"> GRACIOUS GIVERS FOUNDATION</w:t>
      </w:r>
      <w:r>
        <w:rPr>
          <w:b/>
          <w:bCs/>
          <w:sz w:val="25"/>
        </w:rPr>
        <w:t xml:space="preserve"> (GIVERS NEVER LACK)</w:t>
      </w:r>
    </w:p>
    <w:p w:rsidR="008B704A" w:rsidRPr="00151863" w:rsidRDefault="00151863" w:rsidP="001746B5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>INTRODUCTION</w:t>
      </w:r>
    </w:p>
    <w:p w:rsidR="00150D89" w:rsidRPr="00151863" w:rsidRDefault="00EF68CF" w:rsidP="00EF68CF">
      <w:pPr>
        <w:jc w:val="left"/>
        <w:rPr>
          <w:sz w:val="23"/>
        </w:rPr>
      </w:pPr>
      <w:r w:rsidRPr="00151863">
        <w:rPr>
          <w:sz w:val="23"/>
        </w:rPr>
        <w:t>Gracious Givers Foundation</w:t>
      </w:r>
      <w:r w:rsidR="00EC2913" w:rsidRPr="00151863">
        <w:rPr>
          <w:sz w:val="23"/>
        </w:rPr>
        <w:t>(</w:t>
      </w:r>
      <w:r w:rsidR="00EC2913" w:rsidRPr="00151863">
        <w:rPr>
          <w:b/>
          <w:sz w:val="23"/>
        </w:rPr>
        <w:t>GGF)</w:t>
      </w:r>
      <w:r w:rsidRPr="00151863">
        <w:rPr>
          <w:sz w:val="23"/>
        </w:rPr>
        <w:t xml:space="preserve"> is a great humanitarian non-gove</w:t>
      </w:r>
      <w:r w:rsidR="00150D89" w:rsidRPr="00151863">
        <w:rPr>
          <w:sz w:val="23"/>
        </w:rPr>
        <w:t>rnmental organization. Our purpose is to assist, promote, education, impact and meet the welfare of the needy, orphans and those that lack the privilege to be successful leaders.</w:t>
      </w:r>
    </w:p>
    <w:p w:rsidR="00EC2913" w:rsidRPr="00151863" w:rsidRDefault="00EC2913" w:rsidP="00EF68CF">
      <w:pPr>
        <w:jc w:val="left"/>
        <w:rPr>
          <w:b/>
          <w:sz w:val="23"/>
        </w:rPr>
      </w:pPr>
      <w:r w:rsidRPr="00151863">
        <w:rPr>
          <w:b/>
          <w:sz w:val="23"/>
        </w:rPr>
        <w:t xml:space="preserve">GGF </w:t>
      </w:r>
      <w:r w:rsidR="00151863" w:rsidRPr="00151863">
        <w:rPr>
          <w:b/>
          <w:sz w:val="23"/>
        </w:rPr>
        <w:t>WAS FOUNDED IN 6</w:t>
      </w:r>
      <w:r w:rsidR="00151863" w:rsidRPr="00151863">
        <w:rPr>
          <w:b/>
          <w:sz w:val="23"/>
          <w:vertAlign w:val="superscript"/>
        </w:rPr>
        <w:t>TH</w:t>
      </w:r>
      <w:r w:rsidR="00151863" w:rsidRPr="00151863">
        <w:rPr>
          <w:b/>
          <w:sz w:val="23"/>
        </w:rPr>
        <w:t xml:space="preserve"> NOVEMBER, 2019.</w:t>
      </w:r>
    </w:p>
    <w:p w:rsidR="00150D89" w:rsidRPr="00151863" w:rsidRDefault="00150D89" w:rsidP="00EF68CF">
      <w:pPr>
        <w:jc w:val="left"/>
        <w:rPr>
          <w:sz w:val="23"/>
        </w:rPr>
      </w:pPr>
      <w:r w:rsidRPr="00151863">
        <w:rPr>
          <w:sz w:val="23"/>
        </w:rPr>
        <w:t>Gracious Givers Foundation (</w:t>
      </w:r>
      <w:r w:rsidR="00EC2913" w:rsidRPr="00151863">
        <w:rPr>
          <w:b/>
          <w:sz w:val="23"/>
        </w:rPr>
        <w:t xml:space="preserve">GGF) </w:t>
      </w:r>
      <w:r w:rsidR="00EC2913" w:rsidRPr="00151863">
        <w:rPr>
          <w:sz w:val="23"/>
        </w:rPr>
        <w:t xml:space="preserve">is now recognized as an </w:t>
      </w:r>
      <w:r w:rsidR="00EC2913" w:rsidRPr="00151863">
        <w:rPr>
          <w:b/>
          <w:sz w:val="23"/>
        </w:rPr>
        <w:t xml:space="preserve">NGO </w:t>
      </w:r>
      <w:r w:rsidR="00EC2913" w:rsidRPr="00151863">
        <w:rPr>
          <w:sz w:val="23"/>
        </w:rPr>
        <w:t>(</w:t>
      </w:r>
      <w:r w:rsidR="00EC2913" w:rsidRPr="00151863">
        <w:rPr>
          <w:b/>
          <w:sz w:val="23"/>
        </w:rPr>
        <w:t>NON</w:t>
      </w:r>
      <w:r w:rsidR="00151863" w:rsidRPr="00151863">
        <w:rPr>
          <w:b/>
          <w:sz w:val="23"/>
        </w:rPr>
        <w:t xml:space="preserve"> – G</w:t>
      </w:r>
      <w:r w:rsidR="00EC2913" w:rsidRPr="00151863">
        <w:rPr>
          <w:b/>
          <w:sz w:val="23"/>
        </w:rPr>
        <w:t>OVERNMENTAL</w:t>
      </w:r>
      <w:r w:rsidR="00151863" w:rsidRPr="00151863">
        <w:rPr>
          <w:b/>
          <w:sz w:val="23"/>
        </w:rPr>
        <w:t xml:space="preserve"> ORGANIZATION</w:t>
      </w:r>
      <w:r w:rsidR="00EC2913" w:rsidRPr="00151863">
        <w:rPr>
          <w:b/>
          <w:sz w:val="23"/>
        </w:rPr>
        <w:t xml:space="preserve">) </w:t>
      </w:r>
      <w:r w:rsidR="00EC2913" w:rsidRPr="00151863">
        <w:rPr>
          <w:sz w:val="23"/>
        </w:rPr>
        <w:t xml:space="preserve">registered under the </w:t>
      </w:r>
      <w:r w:rsidR="00151863" w:rsidRPr="00151863">
        <w:rPr>
          <w:sz w:val="23"/>
        </w:rPr>
        <w:t>companies’</w:t>
      </w:r>
      <w:r w:rsidR="00EC2913" w:rsidRPr="00151863">
        <w:rPr>
          <w:sz w:val="23"/>
        </w:rPr>
        <w:t xml:space="preserve"> code of </w:t>
      </w:r>
      <w:r w:rsidR="00EC2913" w:rsidRPr="00151863">
        <w:rPr>
          <w:b/>
          <w:sz w:val="23"/>
        </w:rPr>
        <w:t>Act 1963, Act 179</w:t>
      </w:r>
      <w:r w:rsidR="00151863" w:rsidRPr="00151863">
        <w:rPr>
          <w:sz w:val="23"/>
        </w:rPr>
        <w:t xml:space="preserve"> in</w:t>
      </w:r>
      <w:r w:rsidR="00EC2913" w:rsidRPr="00151863">
        <w:rPr>
          <w:sz w:val="23"/>
        </w:rPr>
        <w:t xml:space="preserve"> </w:t>
      </w:r>
      <w:r w:rsidR="00EC2913" w:rsidRPr="00151863">
        <w:rPr>
          <w:b/>
          <w:sz w:val="23"/>
        </w:rPr>
        <w:t>4</w:t>
      </w:r>
      <w:r w:rsidR="00EC2913" w:rsidRPr="00151863">
        <w:rPr>
          <w:b/>
          <w:sz w:val="23"/>
          <w:vertAlign w:val="superscript"/>
        </w:rPr>
        <w:t>th</w:t>
      </w:r>
      <w:r w:rsidR="00EC2913" w:rsidRPr="00151863">
        <w:rPr>
          <w:b/>
          <w:sz w:val="23"/>
        </w:rPr>
        <w:t xml:space="preserve"> February, 2020 </w:t>
      </w:r>
      <w:r w:rsidR="00EC2913" w:rsidRPr="00151863">
        <w:rPr>
          <w:sz w:val="23"/>
        </w:rPr>
        <w:t xml:space="preserve">with registration number </w:t>
      </w:r>
      <w:r w:rsidR="00EC2913" w:rsidRPr="00151863">
        <w:rPr>
          <w:b/>
          <w:sz w:val="23"/>
        </w:rPr>
        <w:t>CG007432020</w:t>
      </w:r>
      <w:r w:rsidR="00EC2913" w:rsidRPr="00151863">
        <w:rPr>
          <w:sz w:val="23"/>
        </w:rPr>
        <w:t>.</w:t>
      </w:r>
    </w:p>
    <w:p w:rsidR="008B704A" w:rsidRPr="00151863" w:rsidRDefault="00151863" w:rsidP="00EC2913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 xml:space="preserve">THE </w:t>
      </w:r>
      <w:r w:rsidR="004C4BAA" w:rsidRPr="00151863">
        <w:rPr>
          <w:b/>
          <w:bCs/>
          <w:sz w:val="23"/>
        </w:rPr>
        <w:t>RATIONAL</w:t>
      </w:r>
      <w:r w:rsidR="00562F3C" w:rsidRPr="00151863">
        <w:rPr>
          <w:b/>
          <w:bCs/>
          <w:sz w:val="23"/>
        </w:rPr>
        <w:t>E</w:t>
      </w:r>
      <w:r w:rsidR="004C4BAA" w:rsidRPr="00151863">
        <w:rPr>
          <w:b/>
          <w:bCs/>
          <w:sz w:val="23"/>
        </w:rPr>
        <w:t>/MOTIVE</w:t>
      </w:r>
    </w:p>
    <w:p w:rsidR="004C4BAA" w:rsidRPr="00151863" w:rsidRDefault="004C4BAA">
      <w:pPr>
        <w:rPr>
          <w:bCs/>
          <w:sz w:val="23"/>
        </w:rPr>
      </w:pPr>
      <w:r w:rsidRPr="00151863">
        <w:rPr>
          <w:bCs/>
          <w:sz w:val="23"/>
        </w:rPr>
        <w:t xml:space="preserve">The </w:t>
      </w:r>
      <w:r w:rsidR="00562F3C" w:rsidRPr="00151863">
        <w:rPr>
          <w:bCs/>
          <w:sz w:val="23"/>
        </w:rPr>
        <w:t>rationale</w:t>
      </w:r>
      <w:r w:rsidRPr="00151863">
        <w:rPr>
          <w:bCs/>
          <w:sz w:val="23"/>
        </w:rPr>
        <w:t xml:space="preserve"> beh</w:t>
      </w:r>
      <w:r w:rsidR="00562F3C" w:rsidRPr="00151863">
        <w:rPr>
          <w:bCs/>
          <w:sz w:val="23"/>
        </w:rPr>
        <w:t xml:space="preserve">ind this great initiative is to </w:t>
      </w:r>
      <w:r w:rsidR="001746B5" w:rsidRPr="00151863">
        <w:rPr>
          <w:bCs/>
          <w:sz w:val="23"/>
        </w:rPr>
        <w:t>replenish the less privileged ones in country.</w:t>
      </w:r>
    </w:p>
    <w:p w:rsidR="008B704A" w:rsidRPr="00151863" w:rsidRDefault="00151863" w:rsidP="001746B5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>VISION</w:t>
      </w:r>
    </w:p>
    <w:p w:rsidR="008B704A" w:rsidRPr="00151863" w:rsidRDefault="00151863">
      <w:pPr>
        <w:rPr>
          <w:sz w:val="23"/>
        </w:rPr>
      </w:pPr>
      <w:r w:rsidRPr="00151863">
        <w:rPr>
          <w:sz w:val="23"/>
        </w:rPr>
        <w:t>The aim of this foundation is to reduce the propensity of the less privileged but gifted and talented ones from being drop out from school.</w:t>
      </w:r>
    </w:p>
    <w:p w:rsidR="008B704A" w:rsidRPr="00151863" w:rsidRDefault="00151863" w:rsidP="001746B5">
      <w:pPr>
        <w:jc w:val="center"/>
        <w:rPr>
          <w:sz w:val="23"/>
        </w:rPr>
      </w:pPr>
      <w:r w:rsidRPr="00151863">
        <w:rPr>
          <w:b/>
          <w:bCs/>
          <w:sz w:val="23"/>
        </w:rPr>
        <w:t>MISSION</w:t>
      </w:r>
    </w:p>
    <w:p w:rsidR="008B704A" w:rsidRPr="00151863" w:rsidRDefault="00151863">
      <w:pPr>
        <w:rPr>
          <w:sz w:val="23"/>
        </w:rPr>
      </w:pPr>
      <w:r w:rsidRPr="00151863">
        <w:rPr>
          <w:sz w:val="23"/>
        </w:rPr>
        <w:t>To seek to intervene in executing proper parenting roles to the disadvantage ones</w:t>
      </w:r>
      <w:r w:rsidRPr="00151863">
        <w:rPr>
          <w:sz w:val="23"/>
        </w:rPr>
        <w:t xml:space="preserve"> in the society. </w:t>
      </w:r>
    </w:p>
    <w:p w:rsidR="00BC0C76" w:rsidRPr="00151863" w:rsidRDefault="00151863" w:rsidP="001746B5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>AIMS AND OBJECTIVES</w:t>
      </w:r>
    </w:p>
    <w:p w:rsidR="00BC0C76" w:rsidRPr="00151863" w:rsidRDefault="00BC0C76" w:rsidP="00BC0C76">
      <w:pPr>
        <w:pStyle w:val="ListParagraph"/>
        <w:numPr>
          <w:ilvl w:val="0"/>
          <w:numId w:val="1"/>
        </w:numPr>
        <w:rPr>
          <w:bCs/>
          <w:sz w:val="23"/>
        </w:rPr>
      </w:pPr>
      <w:r w:rsidRPr="00151863">
        <w:rPr>
          <w:bCs/>
          <w:sz w:val="23"/>
        </w:rPr>
        <w:t>To identify progression through the above stated mission of the foundation.</w:t>
      </w:r>
    </w:p>
    <w:p w:rsidR="008B704A" w:rsidRPr="00151863" w:rsidRDefault="00BC0C76" w:rsidP="00BC0C76">
      <w:pPr>
        <w:pStyle w:val="ListParagraph"/>
        <w:numPr>
          <w:ilvl w:val="0"/>
          <w:numId w:val="1"/>
        </w:numPr>
        <w:rPr>
          <w:bCs/>
          <w:sz w:val="23"/>
        </w:rPr>
      </w:pPr>
      <w:r w:rsidRPr="00151863">
        <w:rPr>
          <w:bCs/>
          <w:sz w:val="23"/>
        </w:rPr>
        <w:t>To outline opportunities and offer effective strategies and activities for developing the disadvantage one within the learning environment and across areas of learning.</w:t>
      </w:r>
    </w:p>
    <w:p w:rsidR="00BC0C76" w:rsidRPr="00151863" w:rsidRDefault="00BC0C76" w:rsidP="00BC0C76">
      <w:pPr>
        <w:pStyle w:val="ListParagraph"/>
        <w:numPr>
          <w:ilvl w:val="0"/>
          <w:numId w:val="1"/>
        </w:numPr>
        <w:rPr>
          <w:bCs/>
          <w:sz w:val="23"/>
        </w:rPr>
      </w:pPr>
      <w:r w:rsidRPr="00151863">
        <w:rPr>
          <w:bCs/>
          <w:sz w:val="23"/>
        </w:rPr>
        <w:t xml:space="preserve">To plan experiences for developing </w:t>
      </w:r>
      <w:r w:rsidR="004C4BAA" w:rsidRPr="00151863">
        <w:rPr>
          <w:bCs/>
          <w:sz w:val="23"/>
        </w:rPr>
        <w:t>the less privilege ones through psychomotor development.</w:t>
      </w:r>
    </w:p>
    <w:p w:rsidR="004C4BAA" w:rsidRPr="00151863" w:rsidRDefault="004C4BAA" w:rsidP="00BC0C76">
      <w:pPr>
        <w:pStyle w:val="ListParagraph"/>
        <w:numPr>
          <w:ilvl w:val="0"/>
          <w:numId w:val="1"/>
        </w:numPr>
        <w:rPr>
          <w:bCs/>
          <w:sz w:val="23"/>
        </w:rPr>
      </w:pPr>
      <w:r w:rsidRPr="00151863">
        <w:rPr>
          <w:bCs/>
          <w:sz w:val="23"/>
        </w:rPr>
        <w:t>To plan for effective teaching and learning to develop the disadvantage ones to become independent writers.</w:t>
      </w:r>
    </w:p>
    <w:p w:rsidR="004C4BAA" w:rsidRPr="00151863" w:rsidRDefault="004C4BAA" w:rsidP="00BC0C76">
      <w:pPr>
        <w:pStyle w:val="ListParagraph"/>
        <w:numPr>
          <w:ilvl w:val="0"/>
          <w:numId w:val="1"/>
        </w:numPr>
        <w:rPr>
          <w:b/>
          <w:bCs/>
          <w:sz w:val="23"/>
        </w:rPr>
      </w:pPr>
      <w:r w:rsidRPr="00151863">
        <w:rPr>
          <w:bCs/>
          <w:sz w:val="23"/>
        </w:rPr>
        <w:t>To monitor the to and fro of the less privileged ones</w:t>
      </w:r>
      <w:r w:rsidRPr="00151863">
        <w:rPr>
          <w:b/>
          <w:bCs/>
          <w:sz w:val="23"/>
        </w:rPr>
        <w:t xml:space="preserve">. </w:t>
      </w:r>
    </w:p>
    <w:p w:rsidR="00EF68CF" w:rsidRPr="00151863" w:rsidRDefault="00EF68CF" w:rsidP="00BC0C76">
      <w:pPr>
        <w:pStyle w:val="ListParagraph"/>
        <w:numPr>
          <w:ilvl w:val="0"/>
          <w:numId w:val="1"/>
        </w:numPr>
        <w:rPr>
          <w:bCs/>
          <w:sz w:val="23"/>
        </w:rPr>
      </w:pPr>
      <w:r w:rsidRPr="00151863">
        <w:rPr>
          <w:bCs/>
          <w:sz w:val="23"/>
        </w:rPr>
        <w:t>To support orphans, help the needy and to donate food to street children.</w:t>
      </w:r>
    </w:p>
    <w:p w:rsidR="00174C6A" w:rsidRPr="00151863" w:rsidRDefault="00151863" w:rsidP="00174C6A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>SLOGAN</w:t>
      </w:r>
    </w:p>
    <w:p w:rsidR="00174C6A" w:rsidRPr="00151863" w:rsidRDefault="00151863" w:rsidP="00174C6A">
      <w:pPr>
        <w:jc w:val="center"/>
        <w:rPr>
          <w:bCs/>
          <w:sz w:val="23"/>
        </w:rPr>
      </w:pPr>
      <w:bookmarkStart w:id="0" w:name="_GoBack"/>
      <w:bookmarkEnd w:id="0"/>
      <w:r w:rsidRPr="00151863">
        <w:rPr>
          <w:bCs/>
          <w:sz w:val="23"/>
        </w:rPr>
        <w:t>GIVERS (NEVER LACK)</w:t>
      </w:r>
    </w:p>
    <w:p w:rsidR="008B704A" w:rsidRPr="00151863" w:rsidRDefault="00151863" w:rsidP="00EF68CF">
      <w:pPr>
        <w:tabs>
          <w:tab w:val="center" w:pos="5085"/>
          <w:tab w:val="right" w:pos="10170"/>
        </w:tabs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>TARGET AUDIENCE</w:t>
      </w:r>
    </w:p>
    <w:p w:rsidR="008B704A" w:rsidRPr="00151863" w:rsidRDefault="00151863">
      <w:pPr>
        <w:rPr>
          <w:sz w:val="23"/>
        </w:rPr>
      </w:pPr>
      <w:r w:rsidRPr="00151863">
        <w:rPr>
          <w:sz w:val="23"/>
        </w:rPr>
        <w:t xml:space="preserve">The project mainly </w:t>
      </w:r>
      <w:r w:rsidR="001746B5" w:rsidRPr="00151863">
        <w:rPr>
          <w:sz w:val="23"/>
        </w:rPr>
        <w:t>focuses</w:t>
      </w:r>
      <w:r w:rsidRPr="00151863">
        <w:rPr>
          <w:sz w:val="23"/>
        </w:rPr>
        <w:t xml:space="preserve"> on less privileged on the street and orphanages within communities.</w:t>
      </w:r>
    </w:p>
    <w:p w:rsidR="008B704A" w:rsidRPr="00151863" w:rsidRDefault="00151863" w:rsidP="001746B5">
      <w:pPr>
        <w:jc w:val="center"/>
        <w:rPr>
          <w:sz w:val="23"/>
        </w:rPr>
      </w:pPr>
      <w:r w:rsidRPr="00151863">
        <w:rPr>
          <w:b/>
          <w:bCs/>
          <w:sz w:val="23"/>
        </w:rPr>
        <w:t>VOLUNTEERISM</w:t>
      </w:r>
    </w:p>
    <w:p w:rsidR="008B704A" w:rsidRPr="00151863" w:rsidRDefault="00151863">
      <w:pPr>
        <w:rPr>
          <w:sz w:val="23"/>
        </w:rPr>
      </w:pPr>
      <w:r w:rsidRPr="00151863">
        <w:rPr>
          <w:sz w:val="23"/>
        </w:rPr>
        <w:t>We give opportunity to passionate people to participate in caregiving and charity h</w:t>
      </w:r>
      <w:r w:rsidRPr="00151863">
        <w:rPr>
          <w:sz w:val="23"/>
        </w:rPr>
        <w:t>omes.</w:t>
      </w:r>
    </w:p>
    <w:p w:rsidR="00174C6A" w:rsidRPr="00151863" w:rsidRDefault="00151863" w:rsidP="00174C6A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t>PROJECTS</w:t>
      </w:r>
    </w:p>
    <w:p w:rsidR="00174C6A" w:rsidRPr="00151863" w:rsidRDefault="00151863" w:rsidP="00174C6A">
      <w:pPr>
        <w:jc w:val="center"/>
        <w:rPr>
          <w:b/>
          <w:bCs/>
          <w:sz w:val="23"/>
        </w:rPr>
      </w:pPr>
      <w:r w:rsidRPr="00151863">
        <w:rPr>
          <w:sz w:val="23"/>
        </w:rPr>
        <w:t xml:space="preserve">We aid the disadvantage ones by creating a welcoming and enabling environment for the less endowed ones to be natured, </w:t>
      </w:r>
      <w:r w:rsidRPr="00151863">
        <w:rPr>
          <w:sz w:val="23"/>
        </w:rPr>
        <w:t>groomed, aided and provide the necessary funding opportunities to cater for the talented and gifted ones.</w:t>
      </w:r>
    </w:p>
    <w:p w:rsidR="008B704A" w:rsidRPr="00151863" w:rsidRDefault="00151863" w:rsidP="00174C6A">
      <w:pPr>
        <w:jc w:val="center"/>
        <w:rPr>
          <w:b/>
          <w:bCs/>
          <w:sz w:val="23"/>
        </w:rPr>
      </w:pPr>
      <w:r w:rsidRPr="00151863">
        <w:rPr>
          <w:b/>
          <w:bCs/>
          <w:sz w:val="23"/>
        </w:rPr>
        <w:lastRenderedPageBreak/>
        <w:t>FUNDS OF THE GRACIOUS GIVERS FOUNDATION</w:t>
      </w:r>
    </w:p>
    <w:p w:rsidR="00174C6A" w:rsidRPr="00151863" w:rsidRDefault="00174C6A" w:rsidP="00174C6A">
      <w:pPr>
        <w:pStyle w:val="ListParagraph"/>
        <w:numPr>
          <w:ilvl w:val="0"/>
          <w:numId w:val="3"/>
        </w:numPr>
        <w:jc w:val="left"/>
        <w:rPr>
          <w:b/>
          <w:bCs/>
          <w:sz w:val="23"/>
        </w:rPr>
      </w:pPr>
      <w:r w:rsidRPr="00151863">
        <w:rPr>
          <w:bCs/>
          <w:sz w:val="23"/>
        </w:rPr>
        <w:t>From our dues.</w:t>
      </w:r>
    </w:p>
    <w:p w:rsidR="00174C6A" w:rsidRPr="00151863" w:rsidRDefault="00174C6A" w:rsidP="00174C6A">
      <w:pPr>
        <w:pStyle w:val="ListParagraph"/>
        <w:numPr>
          <w:ilvl w:val="0"/>
          <w:numId w:val="3"/>
        </w:numPr>
        <w:jc w:val="left"/>
        <w:rPr>
          <w:b/>
          <w:bCs/>
          <w:sz w:val="23"/>
        </w:rPr>
      </w:pPr>
      <w:r w:rsidRPr="00151863">
        <w:rPr>
          <w:bCs/>
          <w:sz w:val="23"/>
        </w:rPr>
        <w:t>Sponsorship from NGO’s and companies etc.</w:t>
      </w:r>
    </w:p>
    <w:p w:rsidR="00174C6A" w:rsidRPr="00174C6A" w:rsidRDefault="00174C6A" w:rsidP="00174C6A">
      <w:pPr>
        <w:pStyle w:val="ListParagraph"/>
        <w:ind w:left="0"/>
        <w:jc w:val="left"/>
        <w:rPr>
          <w:b/>
          <w:bCs/>
          <w:sz w:val="23"/>
        </w:rPr>
      </w:pPr>
    </w:p>
    <w:p w:rsidR="00174C6A" w:rsidRDefault="00174C6A" w:rsidP="00174C6A">
      <w:pPr>
        <w:jc w:val="left"/>
        <w:rPr>
          <w:b/>
          <w:bCs/>
          <w:sz w:val="23"/>
        </w:rPr>
      </w:pPr>
    </w:p>
    <w:p w:rsidR="00174C6A" w:rsidRPr="00174C6A" w:rsidRDefault="00174C6A" w:rsidP="00174C6A">
      <w:pPr>
        <w:rPr>
          <w:sz w:val="23"/>
        </w:rPr>
      </w:pPr>
    </w:p>
    <w:p w:rsidR="008B704A" w:rsidRDefault="008B704A">
      <w:pPr>
        <w:rPr>
          <w:b/>
          <w:bCs/>
        </w:rPr>
      </w:pPr>
    </w:p>
    <w:sectPr w:rsidR="008B704A" w:rsidSect="00174C6A">
      <w:pgSz w:w="11906" w:h="16838"/>
      <w:pgMar w:top="1440" w:right="26" w:bottom="144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40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8971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8F920B1"/>
    <w:multiLevelType w:val="hybridMultilevel"/>
    <w:tmpl w:val="3430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4A"/>
    <w:rsid w:val="00150D89"/>
    <w:rsid w:val="00151863"/>
    <w:rsid w:val="001746B5"/>
    <w:rsid w:val="00174C6A"/>
    <w:rsid w:val="004C4BAA"/>
    <w:rsid w:val="00562F3C"/>
    <w:rsid w:val="00696FBB"/>
    <w:rsid w:val="008B704A"/>
    <w:rsid w:val="009A00FF"/>
    <w:rsid w:val="00BC0C76"/>
    <w:rsid w:val="00EC2913"/>
    <w:rsid w:val="00E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09885"/>
  <w15:docId w15:val="{FC4386EC-4F0C-477B-87BD-E3BE9215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C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FATHER BROWN</cp:lastModifiedBy>
  <cp:revision>2</cp:revision>
  <cp:lastPrinted>2020-03-05T19:51:00Z</cp:lastPrinted>
  <dcterms:created xsi:type="dcterms:W3CDTF">2020-03-08T20:41:00Z</dcterms:created>
  <dcterms:modified xsi:type="dcterms:W3CDTF">2020-03-08T20:41:00Z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3081-10.0.5</vt:lpwstr>
  </property>
</Properties>
</file>