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C16" w:rsidRPr="009415B2" w:rsidRDefault="00AE1C16" w:rsidP="00674ACA">
      <w:pPr>
        <w:pStyle w:val="Textkrper"/>
        <w:ind w:left="0"/>
        <w:rPr>
          <w:rFonts w:ascii="Arial" w:hAnsi="Arial"/>
        </w:rPr>
        <w:sectPr w:rsidR="00AE1C16" w:rsidRPr="009415B2">
          <w:footerReference w:type="even" r:id="rId8"/>
          <w:pgSz w:w="12240" w:h="15840" w:code="1"/>
          <w:pgMar w:top="1440" w:right="1440" w:bottom="1440" w:left="1440" w:header="720" w:footer="720" w:gutter="0"/>
          <w:cols w:space="720"/>
          <w:vAlign w:val="center"/>
        </w:sectPr>
      </w:pPr>
    </w:p>
    <w:p w:rsidR="00AE1C16" w:rsidRPr="00E73EE3" w:rsidRDefault="00564EF6">
      <w:pPr>
        <w:pStyle w:val="Titel"/>
        <w:rPr>
          <w:rFonts w:cs="Arial"/>
          <w:lang w:val="de-DE"/>
        </w:rPr>
      </w:pPr>
      <w:r w:rsidRPr="00E73EE3">
        <w:rPr>
          <w:rFonts w:cs="Arial"/>
          <w:lang w:val="de-DE"/>
        </w:rPr>
        <w:lastRenderedPageBreak/>
        <w:t>Inhaltsverzeichnis</w:t>
      </w:r>
    </w:p>
    <w:p w:rsidR="00520DFA" w:rsidRDefault="00137867">
      <w:pPr>
        <w:pStyle w:val="Verzeichnis1"/>
        <w:tabs>
          <w:tab w:val="left" w:pos="432"/>
        </w:tabs>
        <w:rPr>
          <w:rFonts w:asciiTheme="minorHAnsi" w:eastAsiaTheme="minorEastAsia" w:hAnsiTheme="minorHAnsi" w:cstheme="minorBidi"/>
          <w:noProof/>
          <w:sz w:val="22"/>
          <w:szCs w:val="22"/>
          <w:lang w:val="de-DE" w:eastAsia="de-DE"/>
        </w:rPr>
      </w:pPr>
      <w:r w:rsidRPr="0021056D">
        <w:rPr>
          <w:rFonts w:ascii="Arial" w:hAnsi="Arial"/>
        </w:rPr>
        <w:fldChar w:fldCharType="begin"/>
      </w:r>
      <w:r w:rsidR="00296123" w:rsidRPr="0021056D">
        <w:rPr>
          <w:rFonts w:ascii="Arial" w:hAnsi="Arial" w:cs="Arial"/>
          <w:lang w:val="de-DE"/>
        </w:rPr>
        <w:instrText xml:space="preserve"> TOC \o "1-3" </w:instrText>
      </w:r>
      <w:r w:rsidRPr="0021056D">
        <w:rPr>
          <w:rFonts w:ascii="Arial" w:hAnsi="Arial"/>
        </w:rPr>
        <w:fldChar w:fldCharType="separate"/>
      </w:r>
      <w:r w:rsidR="00520DFA" w:rsidRPr="00FE1B43">
        <w:rPr>
          <w:rFonts w:cs="Arial"/>
          <w:noProof/>
        </w:rPr>
        <w:t>1.</w:t>
      </w:r>
      <w:r w:rsidR="00520DFA">
        <w:rPr>
          <w:rFonts w:asciiTheme="minorHAnsi" w:eastAsiaTheme="minorEastAsia" w:hAnsiTheme="minorHAnsi" w:cstheme="minorBidi"/>
          <w:noProof/>
          <w:sz w:val="22"/>
          <w:szCs w:val="22"/>
          <w:lang w:val="de-DE" w:eastAsia="de-DE"/>
        </w:rPr>
        <w:tab/>
      </w:r>
      <w:r w:rsidR="00520DFA" w:rsidRPr="00FE1B43">
        <w:rPr>
          <w:rFonts w:cs="Arial"/>
          <w:noProof/>
        </w:rPr>
        <w:t>Einführung</w:t>
      </w:r>
      <w:r w:rsidR="00520DFA">
        <w:rPr>
          <w:noProof/>
        </w:rPr>
        <w:tab/>
      </w:r>
      <w:r w:rsidR="00520DFA">
        <w:rPr>
          <w:noProof/>
        </w:rPr>
        <w:fldChar w:fldCharType="begin"/>
      </w:r>
      <w:r w:rsidR="00520DFA">
        <w:rPr>
          <w:noProof/>
        </w:rPr>
        <w:instrText xml:space="preserve"> PAGEREF _Toc385069833 \h </w:instrText>
      </w:r>
      <w:r w:rsidR="00520DFA">
        <w:rPr>
          <w:noProof/>
        </w:rPr>
      </w:r>
      <w:r w:rsidR="00520DFA">
        <w:rPr>
          <w:noProof/>
        </w:rPr>
        <w:fldChar w:fldCharType="separate"/>
      </w:r>
      <w:r w:rsidR="00520DFA">
        <w:rPr>
          <w:noProof/>
        </w:rPr>
        <w:t>3</w:t>
      </w:r>
      <w:r w:rsidR="00520DFA">
        <w:rPr>
          <w:noProof/>
        </w:rPr>
        <w:fldChar w:fldCharType="end"/>
      </w:r>
    </w:p>
    <w:p w:rsidR="00520DFA" w:rsidRDefault="00520DFA">
      <w:pPr>
        <w:pStyle w:val="Verzeichnis2"/>
        <w:tabs>
          <w:tab w:val="left" w:pos="1000"/>
        </w:tabs>
        <w:rPr>
          <w:rFonts w:asciiTheme="minorHAnsi" w:eastAsiaTheme="minorEastAsia" w:hAnsiTheme="minorHAnsi" w:cstheme="minorBidi"/>
          <w:noProof/>
          <w:sz w:val="22"/>
          <w:szCs w:val="22"/>
          <w:lang w:val="de-DE" w:eastAsia="de-DE"/>
        </w:rPr>
      </w:pPr>
      <w:r w:rsidRPr="00FE1B43">
        <w:rPr>
          <w:rFonts w:cs="Arial"/>
          <w:noProof/>
          <w:lang w:val="de-DE"/>
        </w:rPr>
        <w:t>1.1</w:t>
      </w:r>
      <w:r>
        <w:rPr>
          <w:rFonts w:asciiTheme="minorHAnsi" w:eastAsiaTheme="minorEastAsia" w:hAnsiTheme="minorHAnsi" w:cstheme="minorBidi"/>
          <w:noProof/>
          <w:sz w:val="22"/>
          <w:szCs w:val="22"/>
          <w:lang w:val="de-DE" w:eastAsia="de-DE"/>
        </w:rPr>
        <w:tab/>
      </w:r>
      <w:r w:rsidRPr="00FE1B43">
        <w:rPr>
          <w:rFonts w:cs="Arial"/>
          <w:noProof/>
          <w:lang w:val="de-DE"/>
        </w:rPr>
        <w:t>Bestimmung</w:t>
      </w:r>
      <w:r>
        <w:rPr>
          <w:noProof/>
        </w:rPr>
        <w:tab/>
      </w:r>
      <w:r>
        <w:rPr>
          <w:noProof/>
        </w:rPr>
        <w:fldChar w:fldCharType="begin"/>
      </w:r>
      <w:r>
        <w:rPr>
          <w:noProof/>
        </w:rPr>
        <w:instrText xml:space="preserve"> PAGEREF _Toc385069834 \h </w:instrText>
      </w:r>
      <w:r>
        <w:rPr>
          <w:noProof/>
        </w:rPr>
      </w:r>
      <w:r>
        <w:rPr>
          <w:noProof/>
        </w:rPr>
        <w:fldChar w:fldCharType="separate"/>
      </w:r>
      <w:r>
        <w:rPr>
          <w:noProof/>
        </w:rPr>
        <w:t>3</w:t>
      </w:r>
      <w:r>
        <w:rPr>
          <w:noProof/>
        </w:rPr>
        <w:fldChar w:fldCharType="end"/>
      </w:r>
    </w:p>
    <w:p w:rsidR="00520DFA" w:rsidRDefault="00520DFA">
      <w:pPr>
        <w:pStyle w:val="Verzeichnis2"/>
        <w:tabs>
          <w:tab w:val="left" w:pos="1000"/>
        </w:tabs>
        <w:rPr>
          <w:rFonts w:asciiTheme="minorHAnsi" w:eastAsiaTheme="minorEastAsia" w:hAnsiTheme="minorHAnsi" w:cstheme="minorBidi"/>
          <w:noProof/>
          <w:sz w:val="22"/>
          <w:szCs w:val="22"/>
          <w:lang w:val="de-DE" w:eastAsia="de-DE"/>
        </w:rPr>
      </w:pPr>
      <w:r w:rsidRPr="00FE1B43">
        <w:rPr>
          <w:rFonts w:cs="Arial"/>
          <w:noProof/>
        </w:rPr>
        <w:t>1.2</w:t>
      </w:r>
      <w:r>
        <w:rPr>
          <w:rFonts w:asciiTheme="minorHAnsi" w:eastAsiaTheme="minorEastAsia" w:hAnsiTheme="minorHAnsi" w:cstheme="minorBidi"/>
          <w:noProof/>
          <w:sz w:val="22"/>
          <w:szCs w:val="22"/>
          <w:lang w:val="de-DE" w:eastAsia="de-DE"/>
        </w:rPr>
        <w:tab/>
      </w:r>
      <w:r w:rsidRPr="00FE1B43">
        <w:rPr>
          <w:rFonts w:cs="Arial"/>
          <w:noProof/>
        </w:rPr>
        <w:t>Einschränkungen</w:t>
      </w:r>
      <w:r>
        <w:rPr>
          <w:noProof/>
        </w:rPr>
        <w:tab/>
      </w:r>
      <w:r>
        <w:rPr>
          <w:noProof/>
        </w:rPr>
        <w:fldChar w:fldCharType="begin"/>
      </w:r>
      <w:r>
        <w:rPr>
          <w:noProof/>
        </w:rPr>
        <w:instrText xml:space="preserve"> PAGEREF _Toc385069835 \h </w:instrText>
      </w:r>
      <w:r>
        <w:rPr>
          <w:noProof/>
        </w:rPr>
      </w:r>
      <w:r>
        <w:rPr>
          <w:noProof/>
        </w:rPr>
        <w:fldChar w:fldCharType="separate"/>
      </w:r>
      <w:r>
        <w:rPr>
          <w:noProof/>
        </w:rPr>
        <w:t>3</w:t>
      </w:r>
      <w:r>
        <w:rPr>
          <w:noProof/>
        </w:rPr>
        <w:fldChar w:fldCharType="end"/>
      </w:r>
    </w:p>
    <w:p w:rsidR="00520DFA" w:rsidRDefault="00520DFA">
      <w:pPr>
        <w:pStyle w:val="Verzeichnis1"/>
        <w:tabs>
          <w:tab w:val="left" w:pos="432"/>
        </w:tabs>
        <w:rPr>
          <w:rFonts w:asciiTheme="minorHAnsi" w:eastAsiaTheme="minorEastAsia" w:hAnsiTheme="minorHAnsi" w:cstheme="minorBidi"/>
          <w:noProof/>
          <w:sz w:val="22"/>
          <w:szCs w:val="22"/>
          <w:lang w:val="de-DE" w:eastAsia="de-DE"/>
        </w:rPr>
      </w:pPr>
      <w:r w:rsidRPr="00FE1B43">
        <w:rPr>
          <w:rFonts w:cs="Arial"/>
          <w:noProof/>
        </w:rPr>
        <w:t>2.</w:t>
      </w:r>
      <w:r>
        <w:rPr>
          <w:rFonts w:asciiTheme="minorHAnsi" w:eastAsiaTheme="minorEastAsia" w:hAnsiTheme="minorHAnsi" w:cstheme="minorBidi"/>
          <w:noProof/>
          <w:sz w:val="22"/>
          <w:szCs w:val="22"/>
          <w:lang w:val="de-DE" w:eastAsia="de-DE"/>
        </w:rPr>
        <w:tab/>
      </w:r>
      <w:r w:rsidRPr="00FE1B43">
        <w:rPr>
          <w:rFonts w:cs="Arial"/>
          <w:noProof/>
        </w:rPr>
        <w:t>Berechnung</w:t>
      </w:r>
      <w:r>
        <w:rPr>
          <w:noProof/>
        </w:rPr>
        <w:tab/>
      </w:r>
      <w:r>
        <w:rPr>
          <w:noProof/>
        </w:rPr>
        <w:fldChar w:fldCharType="begin"/>
      </w:r>
      <w:r>
        <w:rPr>
          <w:noProof/>
        </w:rPr>
        <w:instrText xml:space="preserve"> PAGEREF _Toc385069836 \h </w:instrText>
      </w:r>
      <w:r>
        <w:rPr>
          <w:noProof/>
        </w:rPr>
      </w:r>
      <w:r>
        <w:rPr>
          <w:noProof/>
        </w:rPr>
        <w:fldChar w:fldCharType="separate"/>
      </w:r>
      <w:r>
        <w:rPr>
          <w:noProof/>
        </w:rPr>
        <w:t>3</w:t>
      </w:r>
      <w:r>
        <w:rPr>
          <w:noProof/>
        </w:rPr>
        <w:fldChar w:fldCharType="end"/>
      </w:r>
    </w:p>
    <w:p w:rsidR="00520DFA" w:rsidRDefault="00520DFA">
      <w:pPr>
        <w:pStyle w:val="Verzeichnis2"/>
        <w:tabs>
          <w:tab w:val="left" w:pos="1000"/>
        </w:tabs>
        <w:rPr>
          <w:rFonts w:asciiTheme="minorHAnsi" w:eastAsiaTheme="minorEastAsia" w:hAnsiTheme="minorHAnsi" w:cstheme="minorBidi"/>
          <w:noProof/>
          <w:sz w:val="22"/>
          <w:szCs w:val="22"/>
          <w:lang w:val="de-DE" w:eastAsia="de-DE"/>
        </w:rPr>
      </w:pPr>
      <w:r w:rsidRPr="00FE1B43">
        <w:rPr>
          <w:rFonts w:cs="Arial"/>
          <w:noProof/>
          <w:lang w:val="de-DE"/>
        </w:rPr>
        <w:t>2.1</w:t>
      </w:r>
      <w:r>
        <w:rPr>
          <w:rFonts w:asciiTheme="minorHAnsi" w:eastAsiaTheme="minorEastAsia" w:hAnsiTheme="minorHAnsi" w:cstheme="minorBidi"/>
          <w:noProof/>
          <w:sz w:val="22"/>
          <w:szCs w:val="22"/>
          <w:lang w:val="de-DE" w:eastAsia="de-DE"/>
        </w:rPr>
        <w:tab/>
      </w:r>
      <w:r w:rsidRPr="00FE1B43">
        <w:rPr>
          <w:rFonts w:cs="Arial"/>
          <w:noProof/>
          <w:lang w:val="de-DE"/>
        </w:rPr>
        <w:t>Use-Case Login</w:t>
      </w:r>
      <w:r>
        <w:rPr>
          <w:noProof/>
        </w:rPr>
        <w:tab/>
      </w:r>
      <w:r>
        <w:rPr>
          <w:noProof/>
        </w:rPr>
        <w:fldChar w:fldCharType="begin"/>
      </w:r>
      <w:r>
        <w:rPr>
          <w:noProof/>
        </w:rPr>
        <w:instrText xml:space="preserve"> PAGEREF _Toc385069837 \h </w:instrText>
      </w:r>
      <w:r>
        <w:rPr>
          <w:noProof/>
        </w:rPr>
      </w:r>
      <w:r>
        <w:rPr>
          <w:noProof/>
        </w:rPr>
        <w:fldChar w:fldCharType="separate"/>
      </w:r>
      <w:r>
        <w:rPr>
          <w:noProof/>
        </w:rPr>
        <w:t>3</w:t>
      </w:r>
      <w:r>
        <w:rPr>
          <w:noProof/>
        </w:rPr>
        <w:fldChar w:fldCharType="end"/>
      </w:r>
    </w:p>
    <w:p w:rsidR="00520DFA" w:rsidRDefault="00520DFA">
      <w:pPr>
        <w:pStyle w:val="Verzeichnis2"/>
        <w:tabs>
          <w:tab w:val="left" w:pos="1000"/>
        </w:tabs>
        <w:rPr>
          <w:rFonts w:asciiTheme="minorHAnsi" w:eastAsiaTheme="minorEastAsia" w:hAnsiTheme="minorHAnsi" w:cstheme="minorBidi"/>
          <w:noProof/>
          <w:sz w:val="22"/>
          <w:szCs w:val="22"/>
          <w:lang w:val="de-DE" w:eastAsia="de-DE"/>
        </w:rPr>
      </w:pPr>
      <w:r w:rsidRPr="00FE1B43">
        <w:rPr>
          <w:rFonts w:cs="Arial"/>
          <w:noProof/>
          <w:lang w:val="en-GB"/>
        </w:rPr>
        <w:t>2.2</w:t>
      </w:r>
      <w:r>
        <w:rPr>
          <w:rFonts w:asciiTheme="minorHAnsi" w:eastAsiaTheme="minorEastAsia" w:hAnsiTheme="minorHAnsi" w:cstheme="minorBidi"/>
          <w:noProof/>
          <w:sz w:val="22"/>
          <w:szCs w:val="22"/>
          <w:lang w:val="de-DE" w:eastAsia="de-DE"/>
        </w:rPr>
        <w:tab/>
      </w:r>
      <w:r w:rsidRPr="00FE1B43">
        <w:rPr>
          <w:rFonts w:cs="Arial"/>
          <w:noProof/>
          <w:lang w:val="en-GB"/>
        </w:rPr>
        <w:t>Diagramme</w:t>
      </w:r>
      <w:r>
        <w:rPr>
          <w:noProof/>
        </w:rPr>
        <w:tab/>
      </w:r>
      <w:r>
        <w:rPr>
          <w:noProof/>
        </w:rPr>
        <w:fldChar w:fldCharType="begin"/>
      </w:r>
      <w:r>
        <w:rPr>
          <w:noProof/>
        </w:rPr>
        <w:instrText xml:space="preserve"> PAGEREF _Toc385069838 \h </w:instrText>
      </w:r>
      <w:r>
        <w:rPr>
          <w:noProof/>
        </w:rPr>
      </w:r>
      <w:r>
        <w:rPr>
          <w:noProof/>
        </w:rPr>
        <w:fldChar w:fldCharType="separate"/>
      </w:r>
      <w:r>
        <w:rPr>
          <w:noProof/>
        </w:rPr>
        <w:t>4</w:t>
      </w:r>
      <w:r>
        <w:rPr>
          <w:noProof/>
        </w:rPr>
        <w:fldChar w:fldCharType="end"/>
      </w:r>
    </w:p>
    <w:p w:rsidR="00520DFA" w:rsidRDefault="00520DFA">
      <w:pPr>
        <w:pStyle w:val="Verzeichnis1"/>
        <w:tabs>
          <w:tab w:val="left" w:pos="432"/>
        </w:tabs>
        <w:rPr>
          <w:rFonts w:asciiTheme="minorHAnsi" w:eastAsiaTheme="minorEastAsia" w:hAnsiTheme="minorHAnsi" w:cstheme="minorBidi"/>
          <w:noProof/>
          <w:sz w:val="22"/>
          <w:szCs w:val="22"/>
          <w:lang w:val="de-DE" w:eastAsia="de-DE"/>
        </w:rPr>
      </w:pPr>
      <w:r w:rsidRPr="00FE1B43">
        <w:rPr>
          <w:rFonts w:cs="Arial"/>
          <w:noProof/>
          <w:lang w:val="de-DE"/>
        </w:rPr>
        <w:t>3.</w:t>
      </w:r>
      <w:r>
        <w:rPr>
          <w:rFonts w:asciiTheme="minorHAnsi" w:eastAsiaTheme="minorEastAsia" w:hAnsiTheme="minorHAnsi" w:cstheme="minorBidi"/>
          <w:noProof/>
          <w:sz w:val="22"/>
          <w:szCs w:val="22"/>
          <w:lang w:val="de-DE" w:eastAsia="de-DE"/>
        </w:rPr>
        <w:tab/>
      </w:r>
      <w:r w:rsidRPr="00FE1B43">
        <w:rPr>
          <w:rFonts w:cs="Arial"/>
          <w:noProof/>
          <w:lang w:val="de-DE"/>
        </w:rPr>
        <w:t>Abschätzung: Use-Case “Eingeben”</w:t>
      </w:r>
      <w:r>
        <w:rPr>
          <w:noProof/>
        </w:rPr>
        <w:tab/>
      </w:r>
      <w:r>
        <w:rPr>
          <w:noProof/>
        </w:rPr>
        <w:fldChar w:fldCharType="begin"/>
      </w:r>
      <w:r>
        <w:rPr>
          <w:noProof/>
        </w:rPr>
        <w:instrText xml:space="preserve"> PAGEREF _Toc385069839 \h </w:instrText>
      </w:r>
      <w:r>
        <w:rPr>
          <w:noProof/>
        </w:rPr>
      </w:r>
      <w:r>
        <w:rPr>
          <w:noProof/>
        </w:rPr>
        <w:fldChar w:fldCharType="separate"/>
      </w:r>
      <w:r>
        <w:rPr>
          <w:noProof/>
        </w:rPr>
        <w:t>5</w:t>
      </w:r>
      <w:r>
        <w:rPr>
          <w:noProof/>
        </w:rPr>
        <w:fldChar w:fldCharType="end"/>
      </w:r>
    </w:p>
    <w:p w:rsidR="00520DFA" w:rsidRDefault="00520DFA">
      <w:pPr>
        <w:pStyle w:val="Verzeichnis1"/>
        <w:tabs>
          <w:tab w:val="left" w:pos="432"/>
        </w:tabs>
        <w:rPr>
          <w:rFonts w:asciiTheme="minorHAnsi" w:eastAsiaTheme="minorEastAsia" w:hAnsiTheme="minorHAnsi" w:cstheme="minorBidi"/>
          <w:noProof/>
          <w:sz w:val="22"/>
          <w:szCs w:val="22"/>
          <w:lang w:val="de-DE" w:eastAsia="de-DE"/>
        </w:rPr>
      </w:pPr>
      <w:r w:rsidRPr="00FE1B43">
        <w:rPr>
          <w:noProof/>
          <w:lang w:val="de-DE"/>
        </w:rPr>
        <w:t>4.</w:t>
      </w:r>
      <w:r>
        <w:rPr>
          <w:rFonts w:asciiTheme="minorHAnsi" w:eastAsiaTheme="minorEastAsia" w:hAnsiTheme="minorHAnsi" w:cstheme="minorBidi"/>
          <w:noProof/>
          <w:sz w:val="22"/>
          <w:szCs w:val="22"/>
          <w:lang w:val="de-DE" w:eastAsia="de-DE"/>
        </w:rPr>
        <w:tab/>
      </w:r>
      <w:r w:rsidRPr="00FE1B43">
        <w:rPr>
          <w:noProof/>
          <w:lang w:val="de-DE"/>
        </w:rPr>
        <w:t>Abschätzung: Use-Case „Suchen“</w:t>
      </w:r>
      <w:r>
        <w:rPr>
          <w:noProof/>
        </w:rPr>
        <w:tab/>
      </w:r>
      <w:r>
        <w:rPr>
          <w:noProof/>
        </w:rPr>
        <w:fldChar w:fldCharType="begin"/>
      </w:r>
      <w:r>
        <w:rPr>
          <w:noProof/>
        </w:rPr>
        <w:instrText xml:space="preserve"> PAGEREF _Toc385069840 \h </w:instrText>
      </w:r>
      <w:r>
        <w:rPr>
          <w:noProof/>
        </w:rPr>
      </w:r>
      <w:r>
        <w:rPr>
          <w:noProof/>
        </w:rPr>
        <w:fldChar w:fldCharType="separate"/>
      </w:r>
      <w:r>
        <w:rPr>
          <w:noProof/>
        </w:rPr>
        <w:t>5</w:t>
      </w:r>
      <w:r>
        <w:rPr>
          <w:noProof/>
        </w:rPr>
        <w:fldChar w:fldCharType="end"/>
      </w:r>
    </w:p>
    <w:p w:rsidR="00AE1C16" w:rsidRPr="00E73EE3" w:rsidRDefault="00137867">
      <w:pPr>
        <w:pStyle w:val="Titel"/>
        <w:rPr>
          <w:rFonts w:cs="Arial"/>
        </w:rPr>
      </w:pPr>
      <w:r w:rsidRPr="0021056D">
        <w:rPr>
          <w:rFonts w:cs="Arial"/>
        </w:rPr>
        <w:fldChar w:fldCharType="end"/>
      </w:r>
      <w:r w:rsidR="00296123" w:rsidRPr="00E73EE3">
        <w:rPr>
          <w:rFonts w:cs="Arial"/>
          <w:lang w:val="de-DE"/>
        </w:rPr>
        <w:br w:type="page"/>
      </w:r>
      <w:r w:rsidR="004343F6">
        <w:rPr>
          <w:rFonts w:cs="Arial"/>
        </w:rPr>
        <w:lastRenderedPageBreak/>
        <w:t>Function Points</w:t>
      </w:r>
      <w:r w:rsidR="00296123" w:rsidRPr="00E73EE3">
        <w:rPr>
          <w:rFonts w:cs="Arial"/>
        </w:rPr>
        <w:t xml:space="preserve"> </w:t>
      </w:r>
    </w:p>
    <w:p w:rsidR="00AE1C16" w:rsidRDefault="006D5E65">
      <w:pPr>
        <w:pStyle w:val="berschrift1"/>
        <w:rPr>
          <w:rFonts w:cs="Arial"/>
        </w:rPr>
      </w:pPr>
      <w:bookmarkStart w:id="0" w:name="_Toc385069833"/>
      <w:r>
        <w:rPr>
          <w:rFonts w:cs="Arial"/>
        </w:rPr>
        <w:t>Einführung</w:t>
      </w:r>
      <w:bookmarkEnd w:id="0"/>
    </w:p>
    <w:p w:rsidR="002E512A" w:rsidRPr="00BB337E" w:rsidRDefault="002E512A" w:rsidP="002E512A">
      <w:pPr>
        <w:rPr>
          <w:rFonts w:ascii="Arial" w:hAnsi="Arial" w:cs="Arial"/>
          <w:lang w:val="de-DE"/>
        </w:rPr>
      </w:pPr>
      <w:r w:rsidRPr="00BB337E">
        <w:rPr>
          <w:rFonts w:ascii="Arial" w:hAnsi="Arial" w:cs="Arial"/>
          <w:lang w:val="de-DE"/>
        </w:rPr>
        <w:t xml:space="preserve">Function Points sind eine Größe, die die Komplexität von Software repräsentiert. Sie sind unabhängig von der Programmiersprache und fassen viele Faktoren, wie z.B. Eingänge und Ausgänge in einer Zahl </w:t>
      </w:r>
    </w:p>
    <w:p w:rsidR="002E512A" w:rsidRPr="00BB337E" w:rsidRDefault="002E512A" w:rsidP="002E512A">
      <w:pPr>
        <w:rPr>
          <w:rFonts w:ascii="Arial" w:hAnsi="Arial" w:cs="Arial"/>
          <w:lang w:val="de-DE"/>
        </w:rPr>
      </w:pPr>
      <w:r w:rsidRPr="00BB337E">
        <w:rPr>
          <w:rFonts w:ascii="Arial" w:hAnsi="Arial" w:cs="Arial"/>
          <w:lang w:val="de-DE"/>
        </w:rPr>
        <w:t xml:space="preserve">zusammen. Mit ihrer Hilfe können aus bereits implementierten Projekten bzw. Use Cases Abschätzungen </w:t>
      </w:r>
    </w:p>
    <w:p w:rsidR="002E512A" w:rsidRPr="00BB337E" w:rsidRDefault="002E512A" w:rsidP="002E512A">
      <w:pPr>
        <w:rPr>
          <w:rFonts w:ascii="Arial" w:hAnsi="Arial" w:cs="Arial"/>
          <w:lang w:val="de-DE"/>
        </w:rPr>
      </w:pPr>
      <w:r w:rsidRPr="00BB337E">
        <w:rPr>
          <w:rFonts w:ascii="Arial" w:hAnsi="Arial" w:cs="Arial"/>
          <w:lang w:val="de-DE"/>
        </w:rPr>
        <w:t xml:space="preserve">von Kenngrößen wie Aufwand und Lines of Code (LOC) für noch folgende Projekte bzw. Use Cases </w:t>
      </w:r>
    </w:p>
    <w:p w:rsidR="002E512A" w:rsidRPr="00BB337E" w:rsidRDefault="002E512A" w:rsidP="002E512A">
      <w:pPr>
        <w:rPr>
          <w:rFonts w:ascii="Arial" w:hAnsi="Arial" w:cs="Arial"/>
        </w:rPr>
      </w:pPr>
      <w:r w:rsidRPr="00BB337E">
        <w:rPr>
          <w:rFonts w:ascii="Arial" w:hAnsi="Arial" w:cs="Arial"/>
        </w:rPr>
        <w:t xml:space="preserve">erstellt werden. </w:t>
      </w:r>
      <w:r w:rsidRPr="00BB337E">
        <w:rPr>
          <w:rFonts w:ascii="Arial" w:hAnsi="Arial" w:cs="Arial"/>
        </w:rPr>
        <w:cr/>
      </w:r>
    </w:p>
    <w:p w:rsidR="00AE1C16" w:rsidRDefault="006D5E65">
      <w:pPr>
        <w:pStyle w:val="berschrift2"/>
        <w:rPr>
          <w:rFonts w:cs="Arial"/>
          <w:lang w:val="de-DE"/>
        </w:rPr>
      </w:pPr>
      <w:bookmarkStart w:id="1" w:name="_Toc385069834"/>
      <w:r>
        <w:rPr>
          <w:rFonts w:cs="Arial"/>
          <w:lang w:val="de-DE"/>
        </w:rPr>
        <w:t>Bestimmung</w:t>
      </w:r>
      <w:bookmarkEnd w:id="1"/>
    </w:p>
    <w:p w:rsidR="0029495C" w:rsidRPr="00A31464" w:rsidRDefault="00A31464" w:rsidP="0029495C">
      <w:pPr>
        <w:rPr>
          <w:rFonts w:ascii="Arial" w:hAnsi="Arial" w:cs="Arial"/>
          <w:lang w:val="de-DE"/>
        </w:rPr>
      </w:pPr>
      <w:r w:rsidRPr="00A31464">
        <w:rPr>
          <w:rFonts w:ascii="Arial" w:hAnsi="Arial" w:cs="Arial"/>
          <w:lang w:val="de-DE"/>
        </w:rPr>
        <w:t>Zur Bestimmung werden die Anzahl der Internal Logical Files (ILF), External Interface Files (EIF) External Inputs (EI), External Output (EO) und External Inquiries (EI) gewichtet miteinander verrechnet. Die Gewichtung wird über die Komplexität festgelegt</w:t>
      </w:r>
    </w:p>
    <w:p w:rsidR="00674ACA" w:rsidRDefault="006D5E65" w:rsidP="008416D4">
      <w:pPr>
        <w:pStyle w:val="berschrift2"/>
        <w:rPr>
          <w:rFonts w:cs="Arial"/>
        </w:rPr>
      </w:pPr>
      <w:bookmarkStart w:id="2" w:name="_Toc385069835"/>
      <w:r>
        <w:rPr>
          <w:rFonts w:cs="Arial"/>
        </w:rPr>
        <w:t>Einschränkungen</w:t>
      </w:r>
      <w:bookmarkEnd w:id="2"/>
    </w:p>
    <w:p w:rsidR="008416D4" w:rsidRPr="0079099E" w:rsidRDefault="0079099E" w:rsidP="008416D4">
      <w:pPr>
        <w:rPr>
          <w:rFonts w:ascii="Arial" w:hAnsi="Arial" w:cs="Arial"/>
        </w:rPr>
      </w:pPr>
      <w:r w:rsidRPr="0079099E">
        <w:rPr>
          <w:rFonts w:ascii="Arial" w:hAnsi="Arial" w:cs="Arial"/>
          <w:lang w:val="de-DE"/>
        </w:rPr>
        <w:t xml:space="preserve">Function Points wurden für Programme mit Datenbankanbindung konzipiert. Programme mit komplexer Kommunikation zwischen mehreren Teilnehmern, aber ohne Datenbank erhalten nur wenige Funktion Points, obwohl sie trotzdem sehr komplex sind. Deswegen haben wir bei unseren Use Cases die Komplexität der Files nicht nach der herkömmlichen Methode berechnet, sondern nach der Anzahl der Teilnehmer. Dabei wurden Files die nur den Server betreffen mit Low eingestuft und welche die Server und einen Client betreffen mit Average. Bei Files die den Server und mehrere Clients betreffen wurde die Komplexität High gewählt. </w:t>
      </w:r>
      <w:r w:rsidRPr="0079099E">
        <w:rPr>
          <w:rFonts w:ascii="Arial" w:hAnsi="Arial" w:cs="Arial"/>
        </w:rPr>
        <w:t xml:space="preserve">Mit dieser Methode erzielten wir erheblich bessere Ergebnisse. </w:t>
      </w:r>
      <w:r w:rsidRPr="0079099E">
        <w:rPr>
          <w:rFonts w:ascii="Arial" w:hAnsi="Arial" w:cs="Arial"/>
        </w:rPr>
        <w:cr/>
      </w:r>
    </w:p>
    <w:p w:rsidR="00AE1C16" w:rsidRPr="00E73EE3" w:rsidRDefault="007A3000">
      <w:pPr>
        <w:pStyle w:val="berschrift1"/>
        <w:rPr>
          <w:rFonts w:cs="Arial"/>
        </w:rPr>
      </w:pPr>
      <w:bookmarkStart w:id="3" w:name="_Toc385069836"/>
      <w:r>
        <w:rPr>
          <w:rFonts w:cs="Arial"/>
        </w:rPr>
        <w:t>Berechnung</w:t>
      </w:r>
      <w:bookmarkEnd w:id="3"/>
    </w:p>
    <w:p w:rsidR="005323A0" w:rsidRPr="00E73EE3" w:rsidRDefault="005323A0" w:rsidP="005323A0">
      <w:pPr>
        <w:rPr>
          <w:rFonts w:ascii="Arial" w:hAnsi="Arial" w:cs="Arial"/>
          <w:b/>
          <w:lang w:val="de-DE"/>
        </w:rPr>
      </w:pPr>
    </w:p>
    <w:p w:rsidR="00926B26" w:rsidRPr="00405E29" w:rsidRDefault="00770781" w:rsidP="00926B26">
      <w:pPr>
        <w:pStyle w:val="berschrift2"/>
        <w:rPr>
          <w:rFonts w:cs="Arial"/>
          <w:lang w:val="de-DE"/>
        </w:rPr>
      </w:pPr>
      <w:bookmarkStart w:id="4" w:name="_Toc385069837"/>
      <w:r>
        <w:rPr>
          <w:rFonts w:cs="Arial"/>
          <w:lang w:val="de-DE"/>
        </w:rPr>
        <w:t>Use-Case Login</w:t>
      </w:r>
      <w:bookmarkEnd w:id="4"/>
    </w:p>
    <w:tbl>
      <w:tblPr>
        <w:tblStyle w:val="Tabellenraster"/>
        <w:tblW w:w="0" w:type="auto"/>
        <w:tblLook w:val="04A0" w:firstRow="1" w:lastRow="0" w:firstColumn="1" w:lastColumn="0" w:noHBand="0" w:noVBand="1"/>
      </w:tblPr>
      <w:tblGrid>
        <w:gridCol w:w="4750"/>
        <w:gridCol w:w="4750"/>
      </w:tblGrid>
      <w:tr w:rsidR="00584AF3" w:rsidTr="00AC4BA6">
        <w:tc>
          <w:tcPr>
            <w:tcW w:w="9500" w:type="dxa"/>
            <w:gridSpan w:val="2"/>
          </w:tcPr>
          <w:p w:rsidR="00584AF3" w:rsidRPr="00584AF3" w:rsidRDefault="00584AF3" w:rsidP="00926B26">
            <w:pPr>
              <w:rPr>
                <w:b/>
                <w:u w:val="single"/>
                <w:lang w:val="de-DE"/>
              </w:rPr>
            </w:pPr>
            <w:r w:rsidRPr="00584AF3">
              <w:rPr>
                <w:b/>
                <w:u w:val="single"/>
                <w:lang w:val="de-DE"/>
              </w:rPr>
              <w:t>Communication</w:t>
            </w:r>
          </w:p>
        </w:tc>
      </w:tr>
      <w:tr w:rsidR="00584AF3" w:rsidTr="00584AF3">
        <w:tc>
          <w:tcPr>
            <w:tcW w:w="4750" w:type="dxa"/>
          </w:tcPr>
          <w:p w:rsidR="00584AF3" w:rsidRDefault="00584AF3" w:rsidP="00926B26">
            <w:pPr>
              <w:rPr>
                <w:lang w:val="de-DE"/>
              </w:rPr>
            </w:pPr>
            <w:r>
              <w:rPr>
                <w:lang w:val="de-DE"/>
              </w:rPr>
              <w:t>Complexity</w:t>
            </w:r>
          </w:p>
        </w:tc>
        <w:tc>
          <w:tcPr>
            <w:tcW w:w="4750" w:type="dxa"/>
          </w:tcPr>
          <w:p w:rsidR="00584AF3" w:rsidRDefault="00584AF3" w:rsidP="00926B26">
            <w:pPr>
              <w:rPr>
                <w:lang w:val="de-DE"/>
              </w:rPr>
            </w:pPr>
            <w:r>
              <w:rPr>
                <w:lang w:val="de-DE"/>
              </w:rPr>
              <w:t>Average (Server+Client)</w:t>
            </w:r>
          </w:p>
        </w:tc>
      </w:tr>
      <w:tr w:rsidR="00584AF3" w:rsidTr="001B78AD">
        <w:tc>
          <w:tcPr>
            <w:tcW w:w="9500" w:type="dxa"/>
            <w:gridSpan w:val="2"/>
          </w:tcPr>
          <w:p w:rsidR="00584AF3" w:rsidRPr="00584AF3" w:rsidRDefault="00584AF3" w:rsidP="00926B26">
            <w:pPr>
              <w:rPr>
                <w:b/>
                <w:u w:val="single"/>
                <w:lang w:val="de-DE"/>
              </w:rPr>
            </w:pPr>
            <w:r w:rsidRPr="00584AF3">
              <w:rPr>
                <w:b/>
                <w:u w:val="single"/>
                <w:lang w:val="de-DE"/>
              </w:rPr>
              <w:t>Files</w:t>
            </w:r>
          </w:p>
        </w:tc>
      </w:tr>
      <w:tr w:rsidR="00584AF3" w:rsidTr="00584AF3">
        <w:tc>
          <w:tcPr>
            <w:tcW w:w="4750" w:type="dxa"/>
          </w:tcPr>
          <w:p w:rsidR="00584AF3" w:rsidRPr="00584AF3" w:rsidRDefault="00584AF3" w:rsidP="00926B26">
            <w:pPr>
              <w:rPr>
                <w:b/>
                <w:lang w:val="de-DE"/>
              </w:rPr>
            </w:pPr>
            <w:r>
              <w:rPr>
                <w:b/>
                <w:lang w:val="de-DE"/>
              </w:rPr>
              <w:t>ILF1</w:t>
            </w:r>
          </w:p>
        </w:tc>
        <w:tc>
          <w:tcPr>
            <w:tcW w:w="4750" w:type="dxa"/>
          </w:tcPr>
          <w:p w:rsidR="00584AF3" w:rsidRDefault="00D23BF3" w:rsidP="00926B26">
            <w:pPr>
              <w:rPr>
                <w:lang w:val="de-DE"/>
              </w:rPr>
            </w:pPr>
            <w:r>
              <w:rPr>
                <w:lang w:val="de-DE"/>
              </w:rPr>
              <w:t>ApplicationUser</w:t>
            </w:r>
          </w:p>
        </w:tc>
      </w:tr>
      <w:tr w:rsidR="00584AF3" w:rsidTr="00584AF3">
        <w:tc>
          <w:tcPr>
            <w:tcW w:w="4750" w:type="dxa"/>
          </w:tcPr>
          <w:p w:rsidR="00584AF3" w:rsidRDefault="00584AF3" w:rsidP="00926B26">
            <w:pPr>
              <w:rPr>
                <w:lang w:val="de-DE"/>
              </w:rPr>
            </w:pPr>
            <w:r>
              <w:rPr>
                <w:lang w:val="de-DE"/>
              </w:rPr>
              <w:t>DETs</w:t>
            </w:r>
          </w:p>
        </w:tc>
        <w:tc>
          <w:tcPr>
            <w:tcW w:w="4750" w:type="dxa"/>
          </w:tcPr>
          <w:p w:rsidR="00584AF3" w:rsidRDefault="00D23BF3" w:rsidP="00926B26">
            <w:pPr>
              <w:rPr>
                <w:lang w:val="de-DE"/>
              </w:rPr>
            </w:pPr>
            <w:r>
              <w:rPr>
                <w:lang w:val="de-DE"/>
              </w:rPr>
              <w:t>5</w:t>
            </w:r>
          </w:p>
        </w:tc>
      </w:tr>
      <w:tr w:rsidR="00584AF3" w:rsidTr="00584AF3">
        <w:tc>
          <w:tcPr>
            <w:tcW w:w="4750" w:type="dxa"/>
          </w:tcPr>
          <w:p w:rsidR="00584AF3" w:rsidRDefault="00584AF3" w:rsidP="00926B26">
            <w:pPr>
              <w:rPr>
                <w:lang w:val="de-DE"/>
              </w:rPr>
            </w:pPr>
            <w:r>
              <w:rPr>
                <w:lang w:val="de-DE"/>
              </w:rPr>
              <w:t>Complexity</w:t>
            </w:r>
          </w:p>
        </w:tc>
        <w:tc>
          <w:tcPr>
            <w:tcW w:w="4750" w:type="dxa"/>
          </w:tcPr>
          <w:p w:rsidR="00584AF3" w:rsidRDefault="00D23BF3" w:rsidP="00926B26">
            <w:pPr>
              <w:rPr>
                <w:lang w:val="de-DE"/>
              </w:rPr>
            </w:pPr>
            <w:r>
              <w:rPr>
                <w:lang w:val="de-DE"/>
              </w:rPr>
              <w:t>Low (5)</w:t>
            </w:r>
          </w:p>
        </w:tc>
      </w:tr>
      <w:tr w:rsidR="00584AF3" w:rsidTr="00584AF3">
        <w:tc>
          <w:tcPr>
            <w:tcW w:w="4750" w:type="dxa"/>
          </w:tcPr>
          <w:p w:rsidR="00584AF3" w:rsidRPr="00584AF3" w:rsidRDefault="00584AF3" w:rsidP="00926B26">
            <w:pPr>
              <w:rPr>
                <w:b/>
                <w:lang w:val="de-DE"/>
              </w:rPr>
            </w:pPr>
            <w:r>
              <w:rPr>
                <w:b/>
                <w:lang w:val="de-DE"/>
              </w:rPr>
              <w:t>ILF2</w:t>
            </w:r>
          </w:p>
        </w:tc>
        <w:tc>
          <w:tcPr>
            <w:tcW w:w="4750" w:type="dxa"/>
          </w:tcPr>
          <w:p w:rsidR="00584AF3" w:rsidRDefault="00D23BF3" w:rsidP="00926B26">
            <w:pPr>
              <w:rPr>
                <w:lang w:val="de-DE"/>
              </w:rPr>
            </w:pPr>
            <w:r>
              <w:rPr>
                <w:lang w:val="de-DE"/>
              </w:rPr>
              <w:t>RegisterViewModel</w:t>
            </w:r>
          </w:p>
        </w:tc>
      </w:tr>
      <w:tr w:rsidR="00584AF3" w:rsidTr="00584AF3">
        <w:tc>
          <w:tcPr>
            <w:tcW w:w="4750" w:type="dxa"/>
          </w:tcPr>
          <w:p w:rsidR="00584AF3" w:rsidRDefault="00584AF3" w:rsidP="00926B26">
            <w:pPr>
              <w:rPr>
                <w:lang w:val="de-DE"/>
              </w:rPr>
            </w:pPr>
            <w:r>
              <w:rPr>
                <w:lang w:val="de-DE"/>
              </w:rPr>
              <w:t>DETs</w:t>
            </w:r>
          </w:p>
        </w:tc>
        <w:tc>
          <w:tcPr>
            <w:tcW w:w="4750" w:type="dxa"/>
          </w:tcPr>
          <w:p w:rsidR="00584AF3" w:rsidRDefault="00D23BF3" w:rsidP="00926B26">
            <w:pPr>
              <w:rPr>
                <w:lang w:val="de-DE"/>
              </w:rPr>
            </w:pPr>
            <w:r>
              <w:rPr>
                <w:lang w:val="de-DE"/>
              </w:rPr>
              <w:t>7</w:t>
            </w:r>
          </w:p>
        </w:tc>
      </w:tr>
      <w:tr w:rsidR="00584AF3" w:rsidTr="00584AF3">
        <w:tc>
          <w:tcPr>
            <w:tcW w:w="4750" w:type="dxa"/>
          </w:tcPr>
          <w:p w:rsidR="00584AF3" w:rsidRDefault="00584AF3" w:rsidP="00926B26">
            <w:pPr>
              <w:rPr>
                <w:lang w:val="de-DE"/>
              </w:rPr>
            </w:pPr>
            <w:r>
              <w:rPr>
                <w:lang w:val="de-DE"/>
              </w:rPr>
              <w:t>Complexity</w:t>
            </w:r>
          </w:p>
        </w:tc>
        <w:tc>
          <w:tcPr>
            <w:tcW w:w="4750" w:type="dxa"/>
          </w:tcPr>
          <w:p w:rsidR="00584AF3" w:rsidRDefault="00D23BF3" w:rsidP="00926B26">
            <w:pPr>
              <w:rPr>
                <w:lang w:val="de-DE"/>
              </w:rPr>
            </w:pPr>
            <w:r>
              <w:rPr>
                <w:lang w:val="de-DE"/>
              </w:rPr>
              <w:t>Low (7)</w:t>
            </w:r>
          </w:p>
        </w:tc>
      </w:tr>
      <w:tr w:rsidR="008E1938" w:rsidTr="00BC642C">
        <w:tc>
          <w:tcPr>
            <w:tcW w:w="9500" w:type="dxa"/>
            <w:gridSpan w:val="2"/>
          </w:tcPr>
          <w:p w:rsidR="008E1938" w:rsidRDefault="008E1938" w:rsidP="00926B26">
            <w:pPr>
              <w:rPr>
                <w:lang w:val="de-DE"/>
              </w:rPr>
            </w:pPr>
            <w:r w:rsidRPr="008E1938">
              <w:rPr>
                <w:b/>
                <w:u w:val="single"/>
                <w:lang w:val="de-DE"/>
              </w:rPr>
              <w:t>External Input (EI)</w:t>
            </w:r>
          </w:p>
        </w:tc>
      </w:tr>
      <w:tr w:rsidR="00584AF3" w:rsidTr="00584AF3">
        <w:tc>
          <w:tcPr>
            <w:tcW w:w="4750" w:type="dxa"/>
          </w:tcPr>
          <w:p w:rsidR="00584AF3" w:rsidRPr="008E1938" w:rsidRDefault="008E1938" w:rsidP="00926B26">
            <w:pPr>
              <w:rPr>
                <w:b/>
                <w:lang w:val="de-DE"/>
              </w:rPr>
            </w:pPr>
            <w:r>
              <w:rPr>
                <w:b/>
                <w:lang w:val="de-DE"/>
              </w:rPr>
              <w:t>EI1</w:t>
            </w:r>
          </w:p>
        </w:tc>
        <w:tc>
          <w:tcPr>
            <w:tcW w:w="4750" w:type="dxa"/>
          </w:tcPr>
          <w:p w:rsidR="008E1938" w:rsidRDefault="008E1938" w:rsidP="00926B26">
            <w:pPr>
              <w:rPr>
                <w:lang w:val="de-DE"/>
              </w:rPr>
            </w:pPr>
            <w:r>
              <w:rPr>
                <w:lang w:val="de-DE"/>
              </w:rPr>
              <w:t>Registrieren-Formular</w:t>
            </w:r>
          </w:p>
        </w:tc>
      </w:tr>
      <w:tr w:rsidR="00584AF3" w:rsidTr="00584AF3">
        <w:tc>
          <w:tcPr>
            <w:tcW w:w="4750" w:type="dxa"/>
          </w:tcPr>
          <w:p w:rsidR="00584AF3" w:rsidRDefault="008E1938" w:rsidP="00926B26">
            <w:pPr>
              <w:rPr>
                <w:lang w:val="de-DE"/>
              </w:rPr>
            </w:pPr>
            <w:r>
              <w:rPr>
                <w:lang w:val="de-DE"/>
              </w:rPr>
              <w:t>File-Type-References</w:t>
            </w:r>
          </w:p>
        </w:tc>
        <w:tc>
          <w:tcPr>
            <w:tcW w:w="4750" w:type="dxa"/>
          </w:tcPr>
          <w:p w:rsidR="00584AF3" w:rsidRDefault="008E1938" w:rsidP="00926B26">
            <w:pPr>
              <w:rPr>
                <w:lang w:val="de-DE"/>
              </w:rPr>
            </w:pPr>
            <w:r>
              <w:rPr>
                <w:lang w:val="de-DE"/>
              </w:rPr>
              <w:t>1 – Identity Model</w:t>
            </w:r>
          </w:p>
        </w:tc>
      </w:tr>
      <w:tr w:rsidR="00584AF3" w:rsidTr="00584AF3">
        <w:tc>
          <w:tcPr>
            <w:tcW w:w="4750" w:type="dxa"/>
          </w:tcPr>
          <w:p w:rsidR="00584AF3" w:rsidRDefault="008E1938" w:rsidP="00926B26">
            <w:pPr>
              <w:rPr>
                <w:lang w:val="de-DE"/>
              </w:rPr>
            </w:pPr>
            <w:r>
              <w:rPr>
                <w:lang w:val="de-DE"/>
              </w:rPr>
              <w:t>DETs</w:t>
            </w:r>
          </w:p>
        </w:tc>
        <w:tc>
          <w:tcPr>
            <w:tcW w:w="4750" w:type="dxa"/>
          </w:tcPr>
          <w:p w:rsidR="00584AF3" w:rsidRDefault="000A51AC" w:rsidP="00926B26">
            <w:pPr>
              <w:rPr>
                <w:lang w:val="de-DE"/>
              </w:rPr>
            </w:pPr>
            <w:r>
              <w:rPr>
                <w:lang w:val="de-DE"/>
              </w:rPr>
              <w:t>8</w:t>
            </w:r>
          </w:p>
        </w:tc>
      </w:tr>
      <w:tr w:rsidR="008E1938" w:rsidTr="00584AF3">
        <w:tc>
          <w:tcPr>
            <w:tcW w:w="4750" w:type="dxa"/>
          </w:tcPr>
          <w:p w:rsidR="008E1938" w:rsidRDefault="008E1938" w:rsidP="00926B26">
            <w:pPr>
              <w:rPr>
                <w:lang w:val="de-DE"/>
              </w:rPr>
            </w:pPr>
            <w:r>
              <w:rPr>
                <w:lang w:val="de-DE"/>
              </w:rPr>
              <w:t>Complexity</w:t>
            </w:r>
          </w:p>
        </w:tc>
        <w:tc>
          <w:tcPr>
            <w:tcW w:w="4750" w:type="dxa"/>
          </w:tcPr>
          <w:p w:rsidR="008E1938" w:rsidRDefault="000A51AC" w:rsidP="00926B26">
            <w:pPr>
              <w:rPr>
                <w:lang w:val="de-DE"/>
              </w:rPr>
            </w:pPr>
            <w:r>
              <w:rPr>
                <w:lang w:val="de-DE"/>
              </w:rPr>
              <w:t>Low (8)</w:t>
            </w:r>
          </w:p>
        </w:tc>
      </w:tr>
      <w:tr w:rsidR="008E1938" w:rsidTr="004F5EBC">
        <w:tc>
          <w:tcPr>
            <w:tcW w:w="9500" w:type="dxa"/>
            <w:gridSpan w:val="2"/>
          </w:tcPr>
          <w:p w:rsidR="008E1938" w:rsidRDefault="008E1938" w:rsidP="00926B26">
            <w:pPr>
              <w:rPr>
                <w:lang w:val="de-DE"/>
              </w:rPr>
            </w:pPr>
            <w:r>
              <w:rPr>
                <w:b/>
                <w:u w:val="single"/>
                <w:lang w:val="de-DE"/>
              </w:rPr>
              <w:t>External Output (EO)</w:t>
            </w:r>
          </w:p>
        </w:tc>
      </w:tr>
      <w:tr w:rsidR="008E1938" w:rsidTr="00584AF3">
        <w:tc>
          <w:tcPr>
            <w:tcW w:w="4750" w:type="dxa"/>
          </w:tcPr>
          <w:p w:rsidR="008E1938" w:rsidRPr="008E1938" w:rsidRDefault="008E1938" w:rsidP="00926B26">
            <w:pPr>
              <w:rPr>
                <w:b/>
                <w:lang w:val="de-DE"/>
              </w:rPr>
            </w:pPr>
            <w:r w:rsidRPr="008E1938">
              <w:rPr>
                <w:b/>
                <w:lang w:val="de-DE"/>
              </w:rPr>
              <w:t>EO1</w:t>
            </w:r>
          </w:p>
        </w:tc>
        <w:tc>
          <w:tcPr>
            <w:tcW w:w="4750" w:type="dxa"/>
          </w:tcPr>
          <w:p w:rsidR="008E1938" w:rsidRDefault="008E1938" w:rsidP="00926B26">
            <w:pPr>
              <w:rPr>
                <w:lang w:val="de-DE"/>
              </w:rPr>
            </w:pPr>
            <w:r>
              <w:rPr>
                <w:lang w:val="de-DE"/>
              </w:rPr>
              <w:t>Startseite</w:t>
            </w:r>
          </w:p>
        </w:tc>
      </w:tr>
      <w:tr w:rsidR="008E1938" w:rsidTr="00584AF3">
        <w:tc>
          <w:tcPr>
            <w:tcW w:w="4750" w:type="dxa"/>
          </w:tcPr>
          <w:p w:rsidR="008E1938" w:rsidRDefault="008E1938" w:rsidP="00926B26">
            <w:pPr>
              <w:rPr>
                <w:lang w:val="de-DE"/>
              </w:rPr>
            </w:pPr>
            <w:r>
              <w:rPr>
                <w:lang w:val="de-DE"/>
              </w:rPr>
              <w:t>File Type References</w:t>
            </w:r>
          </w:p>
        </w:tc>
        <w:tc>
          <w:tcPr>
            <w:tcW w:w="4750" w:type="dxa"/>
          </w:tcPr>
          <w:p w:rsidR="008E1938" w:rsidRDefault="00B26D50" w:rsidP="00926B26">
            <w:pPr>
              <w:rPr>
                <w:lang w:val="de-DE"/>
              </w:rPr>
            </w:pPr>
            <w:r>
              <w:rPr>
                <w:lang w:val="de-DE"/>
              </w:rPr>
              <w:t>0</w:t>
            </w:r>
          </w:p>
        </w:tc>
      </w:tr>
      <w:tr w:rsidR="008E1938" w:rsidTr="00584AF3">
        <w:tc>
          <w:tcPr>
            <w:tcW w:w="4750" w:type="dxa"/>
          </w:tcPr>
          <w:p w:rsidR="008E1938" w:rsidRDefault="008E1938" w:rsidP="00926B26">
            <w:pPr>
              <w:rPr>
                <w:lang w:val="de-DE"/>
              </w:rPr>
            </w:pPr>
            <w:r>
              <w:rPr>
                <w:lang w:val="de-DE"/>
              </w:rPr>
              <w:t>DETs</w:t>
            </w:r>
          </w:p>
        </w:tc>
        <w:tc>
          <w:tcPr>
            <w:tcW w:w="4750" w:type="dxa"/>
          </w:tcPr>
          <w:p w:rsidR="008E1938" w:rsidRDefault="00B26D50" w:rsidP="00926B26">
            <w:pPr>
              <w:rPr>
                <w:lang w:val="de-DE"/>
              </w:rPr>
            </w:pPr>
            <w:r>
              <w:rPr>
                <w:lang w:val="de-DE"/>
              </w:rPr>
              <w:t>0</w:t>
            </w:r>
          </w:p>
        </w:tc>
      </w:tr>
      <w:tr w:rsidR="008E1938" w:rsidTr="00584AF3">
        <w:tc>
          <w:tcPr>
            <w:tcW w:w="4750" w:type="dxa"/>
          </w:tcPr>
          <w:p w:rsidR="008E1938" w:rsidRDefault="008E1938" w:rsidP="00926B26">
            <w:pPr>
              <w:rPr>
                <w:lang w:val="de-DE"/>
              </w:rPr>
            </w:pPr>
            <w:r>
              <w:rPr>
                <w:lang w:val="de-DE"/>
              </w:rPr>
              <w:t>Complexity</w:t>
            </w:r>
          </w:p>
        </w:tc>
        <w:tc>
          <w:tcPr>
            <w:tcW w:w="4750" w:type="dxa"/>
          </w:tcPr>
          <w:p w:rsidR="008E1938" w:rsidRDefault="00B26D50" w:rsidP="00926B26">
            <w:pPr>
              <w:rPr>
                <w:lang w:val="de-DE"/>
              </w:rPr>
            </w:pPr>
            <w:r>
              <w:rPr>
                <w:lang w:val="de-DE"/>
              </w:rPr>
              <w:t>Low (0)</w:t>
            </w:r>
          </w:p>
        </w:tc>
      </w:tr>
    </w:tbl>
    <w:p w:rsidR="00584AF3" w:rsidRDefault="00584AF3" w:rsidP="00926B26">
      <w:pPr>
        <w:rPr>
          <w:lang w:val="de-DE"/>
        </w:rPr>
      </w:pPr>
    </w:p>
    <w:p w:rsidR="00262FD3" w:rsidRDefault="00262FD3" w:rsidP="00262FD3">
      <w:pPr>
        <w:pStyle w:val="Listenabsatz"/>
        <w:numPr>
          <w:ilvl w:val="0"/>
          <w:numId w:val="8"/>
        </w:numPr>
        <w:rPr>
          <w:lang w:val="de-DE"/>
        </w:rPr>
      </w:pPr>
      <w:r>
        <w:rPr>
          <w:lang w:val="de-DE"/>
        </w:rPr>
        <w:t xml:space="preserve">Function Points: </w:t>
      </w:r>
      <w:r w:rsidR="00177AF6">
        <w:rPr>
          <w:lang w:val="de-DE"/>
        </w:rPr>
        <w:t>19,32</w:t>
      </w:r>
      <w:bookmarkStart w:id="5" w:name="_GoBack"/>
      <w:bookmarkEnd w:id="5"/>
    </w:p>
    <w:p w:rsidR="00711C24" w:rsidRPr="00262FD3" w:rsidRDefault="00711C24" w:rsidP="00262FD3">
      <w:pPr>
        <w:pStyle w:val="Listenabsatz"/>
        <w:numPr>
          <w:ilvl w:val="0"/>
          <w:numId w:val="8"/>
        </w:numPr>
        <w:rPr>
          <w:lang w:val="de-DE"/>
        </w:rPr>
      </w:pPr>
      <w:r>
        <w:rPr>
          <w:lang w:val="de-DE"/>
        </w:rPr>
        <w:t xml:space="preserve">LOC: </w:t>
      </w:r>
      <w:r w:rsidR="001A6BA2">
        <w:rPr>
          <w:lang w:val="de-DE"/>
        </w:rPr>
        <w:t>147</w:t>
      </w:r>
    </w:p>
    <w:p w:rsidR="006A7FA6" w:rsidRPr="006A7FA6" w:rsidRDefault="00F0581C" w:rsidP="00C84C15">
      <w:pPr>
        <w:pStyle w:val="berschrift2"/>
        <w:rPr>
          <w:lang w:val="en-GB"/>
        </w:rPr>
      </w:pPr>
      <w:bookmarkStart w:id="6" w:name="_Toc385069838"/>
      <w:r w:rsidRPr="006A7FA6">
        <w:rPr>
          <w:rFonts w:cs="Arial"/>
          <w:lang w:val="en-GB"/>
        </w:rPr>
        <w:lastRenderedPageBreak/>
        <w:t>TinyTools</w:t>
      </w:r>
    </w:p>
    <w:p w:rsidR="00F0581C" w:rsidRPr="006A7FA6" w:rsidRDefault="006A7FA6" w:rsidP="006A7FA6">
      <w:pPr>
        <w:pStyle w:val="berschrift2"/>
        <w:numPr>
          <w:ilvl w:val="0"/>
          <w:numId w:val="0"/>
        </w:numPr>
        <w:rPr>
          <w:lang w:val="en-GB"/>
        </w:rPr>
      </w:pPr>
      <w:r>
        <w:rPr>
          <w:noProof/>
          <w:lang w:val="de-DE" w:eastAsia="de-DE"/>
        </w:rPr>
        <w:drawing>
          <wp:inline distT="0" distB="0" distL="0" distR="0" wp14:anchorId="057A0FE4" wp14:editId="2BBD484C">
            <wp:extent cx="5515458" cy="78009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0980" cy="7808786"/>
                    </a:xfrm>
                    <a:prstGeom prst="rect">
                      <a:avLst/>
                    </a:prstGeom>
                  </pic:spPr>
                </pic:pic>
              </a:graphicData>
            </a:graphic>
          </wp:inline>
        </w:drawing>
      </w:r>
    </w:p>
    <w:p w:rsidR="006A7FA6" w:rsidRPr="00F0581C" w:rsidRDefault="006A7FA6" w:rsidP="00F0581C">
      <w:pPr>
        <w:rPr>
          <w:lang w:val="en-GB"/>
        </w:rPr>
      </w:pPr>
      <w:r>
        <w:rPr>
          <w:noProof/>
          <w:lang w:val="de-DE" w:eastAsia="de-DE"/>
        </w:rPr>
        <w:lastRenderedPageBreak/>
        <w:drawing>
          <wp:inline distT="0" distB="0" distL="0" distR="0" wp14:anchorId="707BF886" wp14:editId="0814A7D6">
            <wp:extent cx="5818505" cy="8229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8505" cy="8229600"/>
                    </a:xfrm>
                    <a:prstGeom prst="rect">
                      <a:avLst/>
                    </a:prstGeom>
                  </pic:spPr>
                </pic:pic>
              </a:graphicData>
            </a:graphic>
          </wp:inline>
        </w:drawing>
      </w:r>
    </w:p>
    <w:p w:rsidR="005323A0" w:rsidRDefault="00396ED8" w:rsidP="005323A0">
      <w:pPr>
        <w:pStyle w:val="berschrift2"/>
        <w:rPr>
          <w:rFonts w:cs="Arial"/>
          <w:lang w:val="en-GB"/>
        </w:rPr>
      </w:pPr>
      <w:r>
        <w:rPr>
          <w:rFonts w:cs="Arial"/>
          <w:lang w:val="en-GB"/>
        </w:rPr>
        <w:lastRenderedPageBreak/>
        <w:t>Diagramme</w:t>
      </w:r>
      <w:bookmarkEnd w:id="6"/>
    </w:p>
    <w:p w:rsidR="00345595" w:rsidRDefault="007C52F2" w:rsidP="00345595">
      <w:pPr>
        <w:rPr>
          <w:lang w:val="de-DE"/>
        </w:rPr>
      </w:pPr>
      <w:r>
        <w:rPr>
          <w:noProof/>
          <w:lang w:val="de-DE" w:eastAsia="de-DE"/>
        </w:rPr>
        <w:drawing>
          <wp:inline distT="0" distB="0" distL="0" distR="0">
            <wp:extent cx="5486400" cy="3200400"/>
            <wp:effectExtent l="0" t="0" r="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B1DEA" w:rsidRDefault="005B1DEA" w:rsidP="00345595">
      <w:pPr>
        <w:rPr>
          <w:b/>
          <w:lang w:val="de-DE"/>
        </w:rPr>
      </w:pPr>
      <w:r>
        <w:rPr>
          <w:b/>
          <w:lang w:val="de-DE"/>
        </w:rPr>
        <w:t>Abbildung 1: Aufwand</w:t>
      </w:r>
    </w:p>
    <w:p w:rsidR="005B1DEA" w:rsidRDefault="005B1DEA" w:rsidP="00345595">
      <w:pPr>
        <w:rPr>
          <w:b/>
          <w:lang w:val="de-DE"/>
        </w:rPr>
      </w:pPr>
    </w:p>
    <w:p w:rsidR="005B1DEA" w:rsidRDefault="00B45537" w:rsidP="00345595">
      <w:pPr>
        <w:rPr>
          <w:b/>
          <w:lang w:val="de-DE"/>
        </w:rPr>
      </w:pPr>
      <w:r>
        <w:rPr>
          <w:b/>
          <w:noProof/>
          <w:lang w:val="de-DE" w:eastAsia="de-DE"/>
        </w:rPr>
        <w:drawing>
          <wp:inline distT="0" distB="0" distL="0" distR="0">
            <wp:extent cx="5486400" cy="3200400"/>
            <wp:effectExtent l="0" t="0" r="0" b="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D332C" w:rsidRPr="008D332C" w:rsidRDefault="008D332C" w:rsidP="00345595">
      <w:pPr>
        <w:rPr>
          <w:b/>
          <w:lang w:val="de-DE"/>
        </w:rPr>
      </w:pPr>
      <w:r>
        <w:rPr>
          <w:b/>
          <w:lang w:val="de-DE"/>
        </w:rPr>
        <w:t>Abbildung 2: Lines Of Code</w:t>
      </w:r>
    </w:p>
    <w:p w:rsidR="008A6852" w:rsidRPr="004C08F5" w:rsidRDefault="008A6852" w:rsidP="00345595">
      <w:pPr>
        <w:rPr>
          <w:lang w:val="de-DE"/>
        </w:rPr>
      </w:pPr>
    </w:p>
    <w:p w:rsidR="001542C4" w:rsidRDefault="001542C4">
      <w:pPr>
        <w:widowControl/>
        <w:spacing w:line="240" w:lineRule="auto"/>
        <w:rPr>
          <w:rFonts w:ascii="Arial" w:hAnsi="Arial" w:cs="Arial"/>
          <w:b/>
          <w:sz w:val="24"/>
          <w:lang w:val="de-DE"/>
        </w:rPr>
      </w:pPr>
      <w:r>
        <w:rPr>
          <w:rFonts w:cs="Arial"/>
          <w:lang w:val="de-DE"/>
        </w:rPr>
        <w:br w:type="page"/>
      </w:r>
    </w:p>
    <w:p w:rsidR="00AE1C16" w:rsidRPr="004C08F5" w:rsidRDefault="002A1BC7" w:rsidP="00A63275">
      <w:pPr>
        <w:pStyle w:val="berschrift1"/>
        <w:rPr>
          <w:rFonts w:cs="Arial"/>
          <w:lang w:val="de-DE"/>
        </w:rPr>
      </w:pPr>
      <w:bookmarkStart w:id="7" w:name="_Toc385069839"/>
      <w:r w:rsidRPr="004C08F5">
        <w:rPr>
          <w:rFonts w:cs="Arial"/>
          <w:lang w:val="de-DE"/>
        </w:rPr>
        <w:lastRenderedPageBreak/>
        <w:t xml:space="preserve">Abschätzung: Use-Case </w:t>
      </w:r>
      <w:r w:rsidR="00F75285" w:rsidRPr="004C08F5">
        <w:rPr>
          <w:rFonts w:cs="Arial"/>
          <w:lang w:val="de-DE"/>
        </w:rPr>
        <w:t>“Eingeben”</w:t>
      </w:r>
      <w:bookmarkEnd w:id="7"/>
    </w:p>
    <w:p w:rsidR="00AD4E40" w:rsidRDefault="008D537B" w:rsidP="00A63275">
      <w:pPr>
        <w:rPr>
          <w:rFonts w:ascii="Arial" w:hAnsi="Arial"/>
          <w:lang w:val="de-DE"/>
        </w:rPr>
      </w:pPr>
      <w:r>
        <w:rPr>
          <w:rFonts w:ascii="Arial" w:hAnsi="Arial"/>
          <w:lang w:val="de-DE"/>
        </w:rPr>
        <w:t xml:space="preserve">Der Aufwand kann anhand der Analyse der Registrierung abgeschätzt werden. </w:t>
      </w:r>
      <w:r w:rsidR="0065221E">
        <w:rPr>
          <w:rFonts w:ascii="Arial" w:hAnsi="Arial"/>
          <w:lang w:val="de-DE"/>
        </w:rPr>
        <w:t xml:space="preserve">Da für die Registrierung viel Code automatisch generiert wurde, wird der Aufwand beim Eingeben vermutlich höher sein, während die Function-Points ebenfalls auf etwa 19-20 geschätzt werden können. </w:t>
      </w:r>
      <w:r w:rsidR="00E07747">
        <w:rPr>
          <w:rFonts w:ascii="Arial" w:hAnsi="Arial"/>
          <w:lang w:val="de-DE"/>
        </w:rPr>
        <w:t>Die Lines of Code können auf ca. 140 geschätzt werden.</w:t>
      </w:r>
      <w:r w:rsidR="0065221E">
        <w:rPr>
          <w:rFonts w:ascii="Arial" w:hAnsi="Arial"/>
          <w:lang w:val="de-DE"/>
        </w:rPr>
        <w:t xml:space="preserve"> </w:t>
      </w:r>
    </w:p>
    <w:p w:rsidR="004F693E" w:rsidRDefault="004F693E" w:rsidP="004F693E">
      <w:pPr>
        <w:pStyle w:val="berschrift1"/>
        <w:rPr>
          <w:lang w:val="de-DE"/>
        </w:rPr>
      </w:pPr>
      <w:bookmarkStart w:id="8" w:name="_Toc385069840"/>
      <w:r>
        <w:rPr>
          <w:lang w:val="de-DE"/>
        </w:rPr>
        <w:t>Abschätzung: Use-Case „Suchen“</w:t>
      </w:r>
      <w:bookmarkEnd w:id="8"/>
    </w:p>
    <w:p w:rsidR="004F693E" w:rsidRPr="004F693E" w:rsidRDefault="00306976" w:rsidP="004F693E">
      <w:pPr>
        <w:rPr>
          <w:lang w:val="de-DE"/>
        </w:rPr>
      </w:pPr>
      <w:r>
        <w:rPr>
          <w:lang w:val="de-DE"/>
        </w:rPr>
        <w:t xml:space="preserve">Da die Suche nach einzelnen Titeln ein relativ einfacher Use-Case ist liegen die Fumction Points geschätzt bei 12-15. </w:t>
      </w:r>
      <w:r w:rsidR="000F1B71">
        <w:rPr>
          <w:lang w:val="de-DE"/>
        </w:rPr>
        <w:t xml:space="preserve">Auch die Lines of Code liegen vermutlich deutlich unter den 140 aus Abbildung 2. Hier wird ein Wert um die 100 erwartet. </w:t>
      </w:r>
    </w:p>
    <w:sectPr w:rsidR="004F693E" w:rsidRPr="004F693E" w:rsidSect="000667CC">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5CFB" w:rsidRDefault="008D5CFB">
      <w:pPr>
        <w:spacing w:line="240" w:lineRule="auto"/>
      </w:pPr>
      <w:r>
        <w:separator/>
      </w:r>
    </w:p>
  </w:endnote>
  <w:endnote w:type="continuationSeparator" w:id="0">
    <w:p w:rsidR="008D5CFB" w:rsidRDefault="008D5CFB">
      <w:pPr>
        <w:spacing w:line="240" w:lineRule="auto"/>
      </w:pPr>
      <w:r>
        <w:continuationSeparator/>
      </w:r>
    </w:p>
  </w:endnote>
  <w:endnote w:type="continuationNotice" w:id="1">
    <w:p w:rsidR="008D5CFB" w:rsidRDefault="008D5CF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C16" w:rsidRDefault="00137867">
    <w:pPr>
      <w:pStyle w:val="Fuzeile"/>
      <w:framePr w:wrap="around" w:vAnchor="text" w:hAnchor="margin" w:xAlign="right" w:y="1"/>
      <w:rPr>
        <w:rStyle w:val="Seitenzahl"/>
      </w:rPr>
    </w:pPr>
    <w:r>
      <w:rPr>
        <w:rStyle w:val="Seitenzahl"/>
      </w:rPr>
      <w:fldChar w:fldCharType="begin"/>
    </w:r>
    <w:r w:rsidR="00296123">
      <w:rPr>
        <w:rStyle w:val="Seitenzahl"/>
      </w:rPr>
      <w:instrText xml:space="preserve">PAGE  </w:instrText>
    </w:r>
    <w:r>
      <w:rPr>
        <w:rStyle w:val="Seitenzahl"/>
      </w:rPr>
      <w:fldChar w:fldCharType="end"/>
    </w:r>
  </w:p>
  <w:p w:rsidR="00AE1C16" w:rsidRDefault="00AE1C16">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E1C16" w:rsidRPr="002A4F48">
      <w:tc>
        <w:tcPr>
          <w:tcW w:w="3162" w:type="dxa"/>
          <w:tcBorders>
            <w:top w:val="nil"/>
            <w:left w:val="nil"/>
            <w:bottom w:val="nil"/>
            <w:right w:val="nil"/>
          </w:tcBorders>
        </w:tcPr>
        <w:p w:rsidR="00AE1C16" w:rsidRPr="009415B2" w:rsidRDefault="00296123">
          <w:pPr>
            <w:ind w:right="360"/>
            <w:rPr>
              <w:rFonts w:ascii="Arial" w:hAnsi="Arial"/>
            </w:rPr>
          </w:pPr>
          <w:r w:rsidRPr="009415B2">
            <w:rPr>
              <w:rFonts w:ascii="Arial" w:hAnsi="Arial"/>
            </w:rPr>
            <w:t>Confidential</w:t>
          </w:r>
        </w:p>
      </w:tc>
      <w:tc>
        <w:tcPr>
          <w:tcW w:w="3162" w:type="dxa"/>
          <w:tcBorders>
            <w:top w:val="nil"/>
            <w:left w:val="nil"/>
            <w:bottom w:val="nil"/>
            <w:right w:val="nil"/>
          </w:tcBorders>
        </w:tcPr>
        <w:p w:rsidR="00AE1C16" w:rsidRPr="009415B2" w:rsidRDefault="00296123" w:rsidP="00343F27">
          <w:pPr>
            <w:jc w:val="center"/>
            <w:rPr>
              <w:rFonts w:ascii="Arial" w:hAnsi="Arial"/>
            </w:rPr>
          </w:pPr>
          <w:r w:rsidRPr="002A4F48">
            <w:rPr>
              <w:rFonts w:ascii="Arial" w:hAnsi="Arial" w:cs="Arial"/>
            </w:rPr>
            <w:sym w:font="Symbol" w:char="F0D3"/>
          </w:r>
          <w:r w:rsidR="00343F27" w:rsidRPr="002A4F48">
            <w:rPr>
              <w:rFonts w:ascii="Arial" w:hAnsi="Arial" w:cs="Arial"/>
            </w:rPr>
            <w:t>DHBW Karlsruhe,</w:t>
          </w:r>
          <w:r w:rsidR="00343F27" w:rsidRPr="009415B2">
            <w:rPr>
              <w:rFonts w:ascii="Arial" w:hAnsi="Arial"/>
            </w:rPr>
            <w:t xml:space="preserve"> </w:t>
          </w:r>
          <w:r w:rsidR="00137867" w:rsidRPr="009415B2">
            <w:rPr>
              <w:rFonts w:ascii="Arial" w:hAnsi="Arial"/>
            </w:rPr>
            <w:fldChar w:fldCharType="begin"/>
          </w:r>
          <w:r w:rsidRPr="009415B2">
            <w:rPr>
              <w:rFonts w:ascii="Arial" w:hAnsi="Arial"/>
            </w:rPr>
            <w:instrText xml:space="preserve"> DATE \@ "yyyy" </w:instrText>
          </w:r>
          <w:r w:rsidR="00137867" w:rsidRPr="009415B2">
            <w:rPr>
              <w:rFonts w:ascii="Arial" w:hAnsi="Arial"/>
            </w:rPr>
            <w:fldChar w:fldCharType="separate"/>
          </w:r>
          <w:r w:rsidR="00F0581C">
            <w:rPr>
              <w:rFonts w:ascii="Arial" w:hAnsi="Arial"/>
              <w:noProof/>
            </w:rPr>
            <w:t>2014</w:t>
          </w:r>
          <w:r w:rsidR="00137867" w:rsidRPr="009415B2">
            <w:rPr>
              <w:rFonts w:ascii="Arial" w:hAnsi="Arial"/>
            </w:rPr>
            <w:fldChar w:fldCharType="end"/>
          </w:r>
        </w:p>
      </w:tc>
      <w:tc>
        <w:tcPr>
          <w:tcW w:w="3162" w:type="dxa"/>
          <w:tcBorders>
            <w:top w:val="nil"/>
            <w:left w:val="nil"/>
            <w:bottom w:val="nil"/>
            <w:right w:val="nil"/>
          </w:tcBorders>
        </w:tcPr>
        <w:p w:rsidR="00AE1C16" w:rsidRPr="009415B2" w:rsidRDefault="00296123">
          <w:pPr>
            <w:jc w:val="right"/>
            <w:rPr>
              <w:rFonts w:ascii="Arial" w:hAnsi="Arial"/>
            </w:rPr>
          </w:pPr>
          <w:r w:rsidRPr="009415B2">
            <w:rPr>
              <w:rFonts w:ascii="Arial" w:hAnsi="Arial"/>
            </w:rPr>
            <w:t xml:space="preserve">Page </w:t>
          </w:r>
          <w:r w:rsidR="00137867" w:rsidRPr="009415B2">
            <w:rPr>
              <w:rStyle w:val="Seitenzahl"/>
              <w:rFonts w:ascii="Arial" w:hAnsi="Arial"/>
            </w:rPr>
            <w:fldChar w:fldCharType="begin"/>
          </w:r>
          <w:r w:rsidRPr="009415B2">
            <w:rPr>
              <w:rStyle w:val="Seitenzahl"/>
              <w:rFonts w:ascii="Arial" w:hAnsi="Arial"/>
            </w:rPr>
            <w:instrText xml:space="preserve"> PAGE </w:instrText>
          </w:r>
          <w:r w:rsidR="00137867" w:rsidRPr="009415B2">
            <w:rPr>
              <w:rStyle w:val="Seitenzahl"/>
              <w:rFonts w:ascii="Arial" w:hAnsi="Arial"/>
            </w:rPr>
            <w:fldChar w:fldCharType="separate"/>
          </w:r>
          <w:r w:rsidR="00177AF6">
            <w:rPr>
              <w:rStyle w:val="Seitenzahl"/>
              <w:rFonts w:ascii="Arial" w:hAnsi="Arial"/>
              <w:noProof/>
            </w:rPr>
            <w:t>4</w:t>
          </w:r>
          <w:r w:rsidR="00137867" w:rsidRPr="009415B2">
            <w:rPr>
              <w:rStyle w:val="Seitenzahl"/>
              <w:rFonts w:ascii="Arial" w:hAnsi="Arial"/>
            </w:rPr>
            <w:fldChar w:fldCharType="end"/>
          </w:r>
        </w:p>
      </w:tc>
    </w:tr>
  </w:tbl>
  <w:p w:rsidR="00AE1C16" w:rsidRPr="009415B2" w:rsidRDefault="00AE1C16">
    <w:pPr>
      <w:pStyle w:val="Fuzeile"/>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C16" w:rsidRDefault="00AE1C1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5CFB" w:rsidRDefault="008D5CFB">
      <w:pPr>
        <w:spacing w:line="240" w:lineRule="auto"/>
      </w:pPr>
      <w:r>
        <w:separator/>
      </w:r>
    </w:p>
  </w:footnote>
  <w:footnote w:type="continuationSeparator" w:id="0">
    <w:p w:rsidR="008D5CFB" w:rsidRDefault="008D5CFB">
      <w:pPr>
        <w:spacing w:line="240" w:lineRule="auto"/>
      </w:pPr>
      <w:r>
        <w:continuationSeparator/>
      </w:r>
    </w:p>
  </w:footnote>
  <w:footnote w:type="continuationNotice" w:id="1">
    <w:p w:rsidR="008D5CFB" w:rsidRDefault="008D5CFB">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E1C16">
      <w:tc>
        <w:tcPr>
          <w:tcW w:w="6379" w:type="dxa"/>
        </w:tcPr>
        <w:p w:rsidR="00AE1C16" w:rsidRPr="009415B2" w:rsidRDefault="00564EF6" w:rsidP="00564EF6">
          <w:pPr>
            <w:rPr>
              <w:rFonts w:ascii="Arial" w:hAnsi="Arial"/>
            </w:rPr>
          </w:pPr>
          <w:r w:rsidRPr="009415B2">
            <w:rPr>
              <w:rFonts w:ascii="Arial" w:hAnsi="Arial"/>
            </w:rPr>
            <w:t>Online-Library</w:t>
          </w:r>
        </w:p>
      </w:tc>
      <w:tc>
        <w:tcPr>
          <w:tcW w:w="3179" w:type="dxa"/>
        </w:tcPr>
        <w:p w:rsidR="00AE1C16" w:rsidRPr="009415B2" w:rsidRDefault="0021056D">
          <w:pPr>
            <w:tabs>
              <w:tab w:val="left" w:pos="1135"/>
            </w:tabs>
            <w:spacing w:before="40"/>
            <w:ind w:right="68"/>
            <w:rPr>
              <w:rFonts w:ascii="Arial" w:hAnsi="Arial"/>
            </w:rPr>
          </w:pPr>
          <w:r w:rsidRPr="009415B2">
            <w:rPr>
              <w:rFonts w:ascii="Arial" w:hAnsi="Arial"/>
            </w:rPr>
            <w:t xml:space="preserve">  Version:           1.0</w:t>
          </w:r>
        </w:p>
      </w:tc>
    </w:tr>
    <w:tr w:rsidR="00AE1C16">
      <w:tc>
        <w:tcPr>
          <w:tcW w:w="6379" w:type="dxa"/>
        </w:tcPr>
        <w:p w:rsidR="00AE1C16" w:rsidRPr="009415B2" w:rsidRDefault="003D179C">
          <w:pPr>
            <w:rPr>
              <w:rFonts w:ascii="Arial" w:hAnsi="Arial"/>
            </w:rPr>
          </w:pPr>
          <w:r>
            <w:rPr>
              <w:rFonts w:ascii="Arial" w:hAnsi="Arial"/>
            </w:rPr>
            <w:t>Functions Points</w:t>
          </w:r>
        </w:p>
      </w:tc>
      <w:tc>
        <w:tcPr>
          <w:tcW w:w="3179" w:type="dxa"/>
        </w:tcPr>
        <w:p w:rsidR="00AE1C16" w:rsidRPr="009415B2" w:rsidRDefault="0021056D" w:rsidP="003D179C">
          <w:pPr>
            <w:rPr>
              <w:rFonts w:ascii="Arial" w:hAnsi="Arial"/>
            </w:rPr>
          </w:pPr>
          <w:r w:rsidRPr="009415B2">
            <w:rPr>
              <w:rFonts w:ascii="Arial" w:hAnsi="Arial"/>
            </w:rPr>
            <w:t xml:space="preserve">  Date:  </w:t>
          </w:r>
          <w:r w:rsidR="003D179C">
            <w:rPr>
              <w:rFonts w:ascii="Arial" w:hAnsi="Arial" w:cs="Arial"/>
            </w:rPr>
            <w:t>8 April 2014</w:t>
          </w:r>
        </w:p>
      </w:tc>
    </w:tr>
  </w:tbl>
  <w:p w:rsidR="00AE1C16" w:rsidRDefault="00AE1C1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C16" w:rsidRDefault="00AE1C1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4F967A0F"/>
    <w:multiLevelType w:val="hybridMultilevel"/>
    <w:tmpl w:val="53B0F678"/>
    <w:lvl w:ilvl="0" w:tplc="B6BE4576">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BA47669"/>
    <w:multiLevelType w:val="hybridMultilevel"/>
    <w:tmpl w:val="ACFA80E8"/>
    <w:lvl w:ilvl="0" w:tplc="DBCCD2B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75F646C"/>
    <w:multiLevelType w:val="hybridMultilevel"/>
    <w:tmpl w:val="AD7E5BE8"/>
    <w:lvl w:ilvl="0" w:tplc="DBCCD2B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7"/>
  </w:num>
  <w:num w:numId="4">
    <w:abstractNumId w:val="2"/>
  </w:num>
  <w:num w:numId="5">
    <w:abstractNumId w:val="1"/>
  </w:num>
  <w:num w:numId="6">
    <w:abstractNumId w:val="5"/>
  </w:num>
  <w:num w:numId="7">
    <w:abstractNumId w:val="6"/>
  </w:num>
  <w:num w:numId="8">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2"/>
  </w:compat>
  <w:rsids>
    <w:rsidRoot w:val="00493D50"/>
    <w:rsid w:val="00011E33"/>
    <w:rsid w:val="00020DBB"/>
    <w:rsid w:val="00057FA9"/>
    <w:rsid w:val="000667CC"/>
    <w:rsid w:val="000A137B"/>
    <w:rsid w:val="000A4517"/>
    <w:rsid w:val="000A51AC"/>
    <w:rsid w:val="000F1B71"/>
    <w:rsid w:val="00113CB5"/>
    <w:rsid w:val="00114D91"/>
    <w:rsid w:val="00137867"/>
    <w:rsid w:val="001542C4"/>
    <w:rsid w:val="0016717F"/>
    <w:rsid w:val="00177AF6"/>
    <w:rsid w:val="001A6BA2"/>
    <w:rsid w:val="001B494E"/>
    <w:rsid w:val="001C1541"/>
    <w:rsid w:val="001D3B17"/>
    <w:rsid w:val="001E2015"/>
    <w:rsid w:val="00202DD9"/>
    <w:rsid w:val="00204E9D"/>
    <w:rsid w:val="0021056D"/>
    <w:rsid w:val="00225554"/>
    <w:rsid w:val="00262FD3"/>
    <w:rsid w:val="00273182"/>
    <w:rsid w:val="0028085C"/>
    <w:rsid w:val="00285DB2"/>
    <w:rsid w:val="0029495C"/>
    <w:rsid w:val="00296123"/>
    <w:rsid w:val="002A0311"/>
    <w:rsid w:val="002A1BC7"/>
    <w:rsid w:val="002A20A2"/>
    <w:rsid w:val="002A4F48"/>
    <w:rsid w:val="002B155E"/>
    <w:rsid w:val="002C58FC"/>
    <w:rsid w:val="002D475D"/>
    <w:rsid w:val="002D5C2F"/>
    <w:rsid w:val="002E512A"/>
    <w:rsid w:val="00306976"/>
    <w:rsid w:val="00311699"/>
    <w:rsid w:val="00343F27"/>
    <w:rsid w:val="00345595"/>
    <w:rsid w:val="003673DD"/>
    <w:rsid w:val="00394BC4"/>
    <w:rsid w:val="00396ED8"/>
    <w:rsid w:val="003D179C"/>
    <w:rsid w:val="00405E29"/>
    <w:rsid w:val="004343F6"/>
    <w:rsid w:val="0045678B"/>
    <w:rsid w:val="00457A0C"/>
    <w:rsid w:val="0046751C"/>
    <w:rsid w:val="00493D50"/>
    <w:rsid w:val="004C08F5"/>
    <w:rsid w:val="004C4F27"/>
    <w:rsid w:val="004D53D5"/>
    <w:rsid w:val="004F693E"/>
    <w:rsid w:val="00520DFA"/>
    <w:rsid w:val="005323A0"/>
    <w:rsid w:val="005333DB"/>
    <w:rsid w:val="00564EF6"/>
    <w:rsid w:val="00584AF3"/>
    <w:rsid w:val="005B1DEA"/>
    <w:rsid w:val="005C118A"/>
    <w:rsid w:val="005C3CF2"/>
    <w:rsid w:val="006119EA"/>
    <w:rsid w:val="00617F9D"/>
    <w:rsid w:val="00624B95"/>
    <w:rsid w:val="0065221E"/>
    <w:rsid w:val="00670EA1"/>
    <w:rsid w:val="00674ACA"/>
    <w:rsid w:val="00677E47"/>
    <w:rsid w:val="006A7FA6"/>
    <w:rsid w:val="006B69ED"/>
    <w:rsid w:val="006B7CDB"/>
    <w:rsid w:val="006C476B"/>
    <w:rsid w:val="006C4DF4"/>
    <w:rsid w:val="006D5E65"/>
    <w:rsid w:val="006D76BA"/>
    <w:rsid w:val="00711C24"/>
    <w:rsid w:val="00740946"/>
    <w:rsid w:val="00763CA9"/>
    <w:rsid w:val="00770781"/>
    <w:rsid w:val="00784D4B"/>
    <w:rsid w:val="0079099E"/>
    <w:rsid w:val="007A3000"/>
    <w:rsid w:val="007C52F2"/>
    <w:rsid w:val="007C72A9"/>
    <w:rsid w:val="007D7D46"/>
    <w:rsid w:val="008015FA"/>
    <w:rsid w:val="00816ECA"/>
    <w:rsid w:val="008416D4"/>
    <w:rsid w:val="00852BA2"/>
    <w:rsid w:val="008A6852"/>
    <w:rsid w:val="008D332C"/>
    <w:rsid w:val="008D537B"/>
    <w:rsid w:val="008D5CFB"/>
    <w:rsid w:val="008E1938"/>
    <w:rsid w:val="00901C26"/>
    <w:rsid w:val="00923701"/>
    <w:rsid w:val="00926B26"/>
    <w:rsid w:val="00927968"/>
    <w:rsid w:val="009415B2"/>
    <w:rsid w:val="0097619A"/>
    <w:rsid w:val="009842D2"/>
    <w:rsid w:val="009E7B8D"/>
    <w:rsid w:val="009F2356"/>
    <w:rsid w:val="00A02CFC"/>
    <w:rsid w:val="00A13D5E"/>
    <w:rsid w:val="00A21AAE"/>
    <w:rsid w:val="00A24A01"/>
    <w:rsid w:val="00A31464"/>
    <w:rsid w:val="00A42188"/>
    <w:rsid w:val="00A63275"/>
    <w:rsid w:val="00A97E7D"/>
    <w:rsid w:val="00AD4E40"/>
    <w:rsid w:val="00AE1C16"/>
    <w:rsid w:val="00AE3D00"/>
    <w:rsid w:val="00B21E4C"/>
    <w:rsid w:val="00B26D50"/>
    <w:rsid w:val="00B45537"/>
    <w:rsid w:val="00B673E6"/>
    <w:rsid w:val="00B7272F"/>
    <w:rsid w:val="00B9593A"/>
    <w:rsid w:val="00BB337E"/>
    <w:rsid w:val="00BD7621"/>
    <w:rsid w:val="00BF3F2F"/>
    <w:rsid w:val="00C34112"/>
    <w:rsid w:val="00C359E0"/>
    <w:rsid w:val="00C77B63"/>
    <w:rsid w:val="00D23BF3"/>
    <w:rsid w:val="00D27187"/>
    <w:rsid w:val="00D60857"/>
    <w:rsid w:val="00D71C23"/>
    <w:rsid w:val="00D83CDA"/>
    <w:rsid w:val="00DB4D38"/>
    <w:rsid w:val="00DD0AA9"/>
    <w:rsid w:val="00DD46B2"/>
    <w:rsid w:val="00DE4462"/>
    <w:rsid w:val="00E06F18"/>
    <w:rsid w:val="00E07747"/>
    <w:rsid w:val="00E178C5"/>
    <w:rsid w:val="00E73EE3"/>
    <w:rsid w:val="00EE03FD"/>
    <w:rsid w:val="00F0581C"/>
    <w:rsid w:val="00F75285"/>
    <w:rsid w:val="00F87CEC"/>
    <w:rsid w:val="00FA72C7"/>
    <w:rsid w:val="00FC68DC"/>
    <w:rsid w:val="00FC6B31"/>
    <w:rsid w:val="00FD01AB"/>
    <w:rsid w:val="00FD59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7AB0757-3E53-4A3F-AF3C-EE2270E36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667CC"/>
    <w:pPr>
      <w:widowControl w:val="0"/>
      <w:spacing w:line="240" w:lineRule="atLeast"/>
    </w:pPr>
  </w:style>
  <w:style w:type="paragraph" w:styleId="berschrift1">
    <w:name w:val="heading 1"/>
    <w:basedOn w:val="Standard"/>
    <w:next w:val="Standard"/>
    <w:qFormat/>
    <w:rsid w:val="000667CC"/>
    <w:pPr>
      <w:keepNext/>
      <w:numPr>
        <w:numId w:val="1"/>
      </w:numPr>
      <w:spacing w:before="120" w:after="60"/>
      <w:outlineLvl w:val="0"/>
    </w:pPr>
    <w:rPr>
      <w:rFonts w:ascii="Arial" w:hAnsi="Arial"/>
      <w:b/>
      <w:sz w:val="24"/>
    </w:rPr>
  </w:style>
  <w:style w:type="paragraph" w:styleId="berschrift2">
    <w:name w:val="heading 2"/>
    <w:basedOn w:val="berschrift1"/>
    <w:next w:val="Standard"/>
    <w:qFormat/>
    <w:rsid w:val="000667CC"/>
    <w:pPr>
      <w:numPr>
        <w:ilvl w:val="1"/>
      </w:numPr>
      <w:outlineLvl w:val="1"/>
    </w:pPr>
    <w:rPr>
      <w:sz w:val="20"/>
    </w:rPr>
  </w:style>
  <w:style w:type="paragraph" w:styleId="berschrift3">
    <w:name w:val="heading 3"/>
    <w:basedOn w:val="berschrift1"/>
    <w:next w:val="Standard"/>
    <w:qFormat/>
    <w:rsid w:val="000667CC"/>
    <w:pPr>
      <w:numPr>
        <w:ilvl w:val="2"/>
      </w:numPr>
      <w:outlineLvl w:val="2"/>
    </w:pPr>
    <w:rPr>
      <w:b w:val="0"/>
      <w:i/>
      <w:sz w:val="20"/>
    </w:rPr>
  </w:style>
  <w:style w:type="paragraph" w:styleId="berschrift4">
    <w:name w:val="heading 4"/>
    <w:basedOn w:val="berschrift1"/>
    <w:next w:val="Standard"/>
    <w:qFormat/>
    <w:rsid w:val="000667CC"/>
    <w:pPr>
      <w:numPr>
        <w:ilvl w:val="3"/>
      </w:numPr>
      <w:outlineLvl w:val="3"/>
    </w:pPr>
    <w:rPr>
      <w:b w:val="0"/>
      <w:sz w:val="20"/>
    </w:rPr>
  </w:style>
  <w:style w:type="paragraph" w:styleId="berschrift5">
    <w:name w:val="heading 5"/>
    <w:basedOn w:val="Standard"/>
    <w:next w:val="Standard"/>
    <w:qFormat/>
    <w:rsid w:val="000667CC"/>
    <w:pPr>
      <w:numPr>
        <w:ilvl w:val="4"/>
        <w:numId w:val="1"/>
      </w:numPr>
      <w:spacing w:before="240" w:after="60"/>
      <w:outlineLvl w:val="4"/>
    </w:pPr>
    <w:rPr>
      <w:sz w:val="22"/>
    </w:rPr>
  </w:style>
  <w:style w:type="paragraph" w:styleId="berschrift6">
    <w:name w:val="heading 6"/>
    <w:basedOn w:val="Standard"/>
    <w:next w:val="Standard"/>
    <w:qFormat/>
    <w:rsid w:val="000667CC"/>
    <w:pPr>
      <w:numPr>
        <w:ilvl w:val="5"/>
        <w:numId w:val="1"/>
      </w:numPr>
      <w:spacing w:before="240" w:after="60"/>
      <w:outlineLvl w:val="5"/>
    </w:pPr>
    <w:rPr>
      <w:i/>
      <w:sz w:val="22"/>
    </w:rPr>
  </w:style>
  <w:style w:type="paragraph" w:styleId="berschrift7">
    <w:name w:val="heading 7"/>
    <w:basedOn w:val="Standard"/>
    <w:next w:val="Standard"/>
    <w:qFormat/>
    <w:rsid w:val="000667CC"/>
    <w:pPr>
      <w:numPr>
        <w:ilvl w:val="6"/>
        <w:numId w:val="1"/>
      </w:numPr>
      <w:spacing w:before="240" w:after="60"/>
      <w:outlineLvl w:val="6"/>
    </w:pPr>
  </w:style>
  <w:style w:type="paragraph" w:styleId="berschrift8">
    <w:name w:val="heading 8"/>
    <w:basedOn w:val="Standard"/>
    <w:next w:val="Standard"/>
    <w:qFormat/>
    <w:rsid w:val="000667CC"/>
    <w:pPr>
      <w:numPr>
        <w:ilvl w:val="7"/>
        <w:numId w:val="1"/>
      </w:numPr>
      <w:spacing w:before="240" w:after="60"/>
      <w:outlineLvl w:val="7"/>
    </w:pPr>
    <w:rPr>
      <w:i/>
    </w:rPr>
  </w:style>
  <w:style w:type="paragraph" w:styleId="berschrift9">
    <w:name w:val="heading 9"/>
    <w:basedOn w:val="Standard"/>
    <w:next w:val="Standard"/>
    <w:qFormat/>
    <w:rsid w:val="000667CC"/>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rsid w:val="000667CC"/>
    <w:pPr>
      <w:spacing w:before="80"/>
      <w:ind w:left="720"/>
      <w:jc w:val="both"/>
    </w:pPr>
    <w:rPr>
      <w:color w:val="000000"/>
      <w:lang w:val="en-AU"/>
    </w:rPr>
  </w:style>
  <w:style w:type="paragraph" w:styleId="Titel">
    <w:name w:val="Title"/>
    <w:basedOn w:val="Standard"/>
    <w:next w:val="Standard"/>
    <w:qFormat/>
    <w:rsid w:val="000667CC"/>
    <w:pPr>
      <w:spacing w:line="240" w:lineRule="auto"/>
      <w:jc w:val="center"/>
    </w:pPr>
    <w:rPr>
      <w:rFonts w:ascii="Arial" w:hAnsi="Arial"/>
      <w:b/>
      <w:sz w:val="36"/>
    </w:rPr>
  </w:style>
  <w:style w:type="paragraph" w:styleId="Untertitel">
    <w:name w:val="Subtitle"/>
    <w:basedOn w:val="Standard"/>
    <w:qFormat/>
    <w:rsid w:val="000667CC"/>
    <w:pPr>
      <w:spacing w:after="60"/>
      <w:jc w:val="center"/>
    </w:pPr>
    <w:rPr>
      <w:rFonts w:ascii="Arial" w:hAnsi="Arial"/>
      <w:i/>
      <w:sz w:val="36"/>
      <w:lang w:val="en-AU"/>
    </w:rPr>
  </w:style>
  <w:style w:type="paragraph" w:styleId="Standardeinzug">
    <w:name w:val="Normal Indent"/>
    <w:basedOn w:val="Standard"/>
    <w:semiHidden/>
    <w:rsid w:val="000667CC"/>
    <w:pPr>
      <w:ind w:left="900" w:hanging="900"/>
    </w:pPr>
  </w:style>
  <w:style w:type="paragraph" w:styleId="Verzeichnis1">
    <w:name w:val="toc 1"/>
    <w:basedOn w:val="Standard"/>
    <w:next w:val="Standard"/>
    <w:uiPriority w:val="39"/>
    <w:rsid w:val="009415B2"/>
    <w:pPr>
      <w:tabs>
        <w:tab w:val="right" w:pos="9360"/>
      </w:tabs>
      <w:spacing w:before="240" w:after="60"/>
      <w:ind w:right="720"/>
    </w:pPr>
  </w:style>
  <w:style w:type="paragraph" w:styleId="Verzeichnis2">
    <w:name w:val="toc 2"/>
    <w:basedOn w:val="Standard"/>
    <w:next w:val="Standard"/>
    <w:uiPriority w:val="39"/>
    <w:rsid w:val="009415B2"/>
    <w:pPr>
      <w:tabs>
        <w:tab w:val="right" w:pos="9360"/>
      </w:tabs>
      <w:ind w:left="432" w:right="720"/>
    </w:pPr>
  </w:style>
  <w:style w:type="paragraph" w:styleId="Verzeichnis3">
    <w:name w:val="toc 3"/>
    <w:basedOn w:val="Standard"/>
    <w:next w:val="Standard"/>
    <w:uiPriority w:val="39"/>
    <w:rsid w:val="009415B2"/>
    <w:pPr>
      <w:tabs>
        <w:tab w:val="left" w:pos="1440"/>
        <w:tab w:val="right" w:pos="9360"/>
      </w:tabs>
      <w:ind w:left="864"/>
    </w:pPr>
  </w:style>
  <w:style w:type="paragraph" w:styleId="Kopfzeile">
    <w:name w:val="header"/>
    <w:basedOn w:val="Standard"/>
    <w:semiHidden/>
    <w:rsid w:val="000667CC"/>
    <w:pPr>
      <w:tabs>
        <w:tab w:val="center" w:pos="4320"/>
        <w:tab w:val="right" w:pos="8640"/>
      </w:tabs>
    </w:pPr>
  </w:style>
  <w:style w:type="paragraph" w:styleId="Fuzeile">
    <w:name w:val="footer"/>
    <w:basedOn w:val="Standard"/>
    <w:semiHidden/>
    <w:rsid w:val="000667CC"/>
    <w:pPr>
      <w:tabs>
        <w:tab w:val="center" w:pos="4320"/>
        <w:tab w:val="right" w:pos="8640"/>
      </w:tabs>
    </w:pPr>
  </w:style>
  <w:style w:type="character" w:styleId="Seitenzahl">
    <w:name w:val="page number"/>
    <w:basedOn w:val="Absatz-Standardschriftart"/>
    <w:semiHidden/>
    <w:rsid w:val="000667CC"/>
  </w:style>
  <w:style w:type="paragraph" w:customStyle="1" w:styleId="Bullet1">
    <w:name w:val="Bullet1"/>
    <w:basedOn w:val="Standard"/>
    <w:rsid w:val="000667CC"/>
    <w:pPr>
      <w:ind w:left="720" w:hanging="432"/>
    </w:pPr>
  </w:style>
  <w:style w:type="paragraph" w:customStyle="1" w:styleId="Bullet2">
    <w:name w:val="Bullet2"/>
    <w:basedOn w:val="Standard"/>
    <w:rsid w:val="000667CC"/>
    <w:pPr>
      <w:ind w:left="1440" w:hanging="360"/>
    </w:pPr>
    <w:rPr>
      <w:color w:val="000080"/>
    </w:rPr>
  </w:style>
  <w:style w:type="paragraph" w:customStyle="1" w:styleId="Tabletext">
    <w:name w:val="Tabletext"/>
    <w:basedOn w:val="Standard"/>
    <w:rsid w:val="000667CC"/>
    <w:pPr>
      <w:keepLines/>
      <w:spacing w:after="120"/>
    </w:pPr>
  </w:style>
  <w:style w:type="paragraph" w:styleId="Textkrper">
    <w:name w:val="Body Text"/>
    <w:basedOn w:val="Standard"/>
    <w:semiHidden/>
    <w:rsid w:val="000667CC"/>
    <w:pPr>
      <w:keepLines/>
      <w:spacing w:after="120"/>
      <w:ind w:left="720"/>
    </w:pPr>
  </w:style>
  <w:style w:type="paragraph" w:styleId="Dokumentstruktur">
    <w:name w:val="Document Map"/>
    <w:basedOn w:val="Standard"/>
    <w:semiHidden/>
    <w:rsid w:val="000667CC"/>
    <w:pPr>
      <w:shd w:val="clear" w:color="auto" w:fill="000080"/>
    </w:pPr>
    <w:rPr>
      <w:rFonts w:ascii="Tahoma" w:hAnsi="Tahoma"/>
    </w:rPr>
  </w:style>
  <w:style w:type="character" w:styleId="Funotenzeichen">
    <w:name w:val="footnote reference"/>
    <w:basedOn w:val="Absatz-Standardschriftart"/>
    <w:semiHidden/>
    <w:rsid w:val="000667CC"/>
    <w:rPr>
      <w:sz w:val="20"/>
      <w:vertAlign w:val="superscript"/>
    </w:rPr>
  </w:style>
  <w:style w:type="paragraph" w:styleId="Funotentext">
    <w:name w:val="footnote text"/>
    <w:basedOn w:val="Standard"/>
    <w:semiHidden/>
    <w:rsid w:val="000667CC"/>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rsid w:val="000667CC"/>
    <w:pPr>
      <w:spacing w:before="480" w:after="60" w:line="240" w:lineRule="auto"/>
      <w:jc w:val="center"/>
    </w:pPr>
    <w:rPr>
      <w:rFonts w:ascii="Arial" w:hAnsi="Arial"/>
      <w:b/>
      <w:kern w:val="28"/>
      <w:sz w:val="32"/>
    </w:rPr>
  </w:style>
  <w:style w:type="paragraph" w:customStyle="1" w:styleId="Paragraph1">
    <w:name w:val="Paragraph1"/>
    <w:basedOn w:val="Standard"/>
    <w:rsid w:val="000667CC"/>
    <w:pPr>
      <w:spacing w:before="80" w:line="240" w:lineRule="auto"/>
      <w:jc w:val="both"/>
    </w:pPr>
  </w:style>
  <w:style w:type="paragraph" w:customStyle="1" w:styleId="Paragraph3">
    <w:name w:val="Paragraph3"/>
    <w:basedOn w:val="Standard"/>
    <w:rsid w:val="000667CC"/>
    <w:pPr>
      <w:spacing w:before="80" w:line="240" w:lineRule="auto"/>
      <w:ind w:left="1530"/>
      <w:jc w:val="both"/>
    </w:pPr>
  </w:style>
  <w:style w:type="paragraph" w:customStyle="1" w:styleId="Paragraph4">
    <w:name w:val="Paragraph4"/>
    <w:basedOn w:val="Standard"/>
    <w:rsid w:val="000667CC"/>
    <w:pPr>
      <w:spacing w:before="80" w:line="240" w:lineRule="auto"/>
      <w:ind w:left="2250"/>
      <w:jc w:val="both"/>
    </w:pPr>
  </w:style>
  <w:style w:type="paragraph" w:styleId="Verzeichnis4">
    <w:name w:val="toc 4"/>
    <w:basedOn w:val="Standard"/>
    <w:next w:val="Standard"/>
    <w:semiHidden/>
    <w:rsid w:val="000667CC"/>
    <w:pPr>
      <w:ind w:left="600"/>
    </w:pPr>
  </w:style>
  <w:style w:type="paragraph" w:styleId="Verzeichnis5">
    <w:name w:val="toc 5"/>
    <w:basedOn w:val="Standard"/>
    <w:next w:val="Standard"/>
    <w:semiHidden/>
    <w:rsid w:val="000667CC"/>
    <w:pPr>
      <w:ind w:left="800"/>
    </w:pPr>
  </w:style>
  <w:style w:type="paragraph" w:styleId="Verzeichnis6">
    <w:name w:val="toc 6"/>
    <w:basedOn w:val="Standard"/>
    <w:next w:val="Standard"/>
    <w:semiHidden/>
    <w:rsid w:val="000667CC"/>
    <w:pPr>
      <w:ind w:left="1000"/>
    </w:pPr>
  </w:style>
  <w:style w:type="paragraph" w:styleId="Verzeichnis7">
    <w:name w:val="toc 7"/>
    <w:basedOn w:val="Standard"/>
    <w:next w:val="Standard"/>
    <w:semiHidden/>
    <w:rsid w:val="000667CC"/>
    <w:pPr>
      <w:ind w:left="1200"/>
    </w:pPr>
  </w:style>
  <w:style w:type="paragraph" w:styleId="Verzeichnis8">
    <w:name w:val="toc 8"/>
    <w:basedOn w:val="Standard"/>
    <w:next w:val="Standard"/>
    <w:semiHidden/>
    <w:rsid w:val="000667CC"/>
    <w:pPr>
      <w:ind w:left="1400"/>
    </w:pPr>
  </w:style>
  <w:style w:type="paragraph" w:styleId="Verzeichnis9">
    <w:name w:val="toc 9"/>
    <w:basedOn w:val="Standard"/>
    <w:next w:val="Standard"/>
    <w:semiHidden/>
    <w:rsid w:val="000667CC"/>
    <w:pPr>
      <w:ind w:left="1600"/>
    </w:pPr>
  </w:style>
  <w:style w:type="paragraph" w:styleId="Textkrper2">
    <w:name w:val="Body Text 2"/>
    <w:basedOn w:val="Standard"/>
    <w:semiHidden/>
    <w:rsid w:val="000667CC"/>
    <w:rPr>
      <w:i/>
      <w:color w:val="0000FF"/>
    </w:rPr>
  </w:style>
  <w:style w:type="paragraph" w:styleId="Textkrper-Zeileneinzug">
    <w:name w:val="Body Text Indent"/>
    <w:basedOn w:val="Standard"/>
    <w:semiHidden/>
    <w:rsid w:val="000667CC"/>
    <w:pPr>
      <w:ind w:left="720"/>
    </w:pPr>
    <w:rPr>
      <w:i/>
      <w:color w:val="0000FF"/>
      <w:u w:val="single"/>
    </w:rPr>
  </w:style>
  <w:style w:type="paragraph" w:customStyle="1" w:styleId="Body">
    <w:name w:val="Body"/>
    <w:basedOn w:val="Standard"/>
    <w:rsid w:val="000667CC"/>
    <w:pPr>
      <w:widowControl/>
      <w:spacing w:before="120" w:line="240" w:lineRule="auto"/>
      <w:jc w:val="both"/>
    </w:pPr>
    <w:rPr>
      <w:rFonts w:ascii="Book Antiqua" w:hAnsi="Book Antiqua"/>
    </w:rPr>
  </w:style>
  <w:style w:type="paragraph" w:customStyle="1" w:styleId="Bullet">
    <w:name w:val="Bullet"/>
    <w:basedOn w:val="Standard"/>
    <w:rsid w:val="000667CC"/>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0667CC"/>
    <w:pPr>
      <w:spacing w:before="120" w:after="120"/>
      <w:ind w:left="763"/>
    </w:pPr>
    <w:rPr>
      <w:i/>
      <w:color w:val="0000FF"/>
    </w:rPr>
  </w:style>
  <w:style w:type="character" w:styleId="Hyperlink">
    <w:name w:val="Hyperlink"/>
    <w:basedOn w:val="Absatz-Standardschriftart"/>
    <w:semiHidden/>
    <w:rsid w:val="000667CC"/>
    <w:rPr>
      <w:color w:val="0000FF"/>
      <w:u w:val="single"/>
    </w:rPr>
  </w:style>
  <w:style w:type="character" w:styleId="BesuchterHyperlink">
    <w:name w:val="FollowedHyperlink"/>
    <w:basedOn w:val="Absatz-Standardschriftart"/>
    <w:semiHidden/>
    <w:rsid w:val="000667CC"/>
    <w:rPr>
      <w:color w:val="800080"/>
      <w:u w:val="single"/>
    </w:rPr>
  </w:style>
  <w:style w:type="character" w:styleId="Fett">
    <w:name w:val="Strong"/>
    <w:basedOn w:val="Absatz-Standardschriftart"/>
    <w:qFormat/>
    <w:rsid w:val="000667CC"/>
    <w:rPr>
      <w:b/>
      <w:bCs/>
    </w:rPr>
  </w:style>
  <w:style w:type="paragraph" w:styleId="Sprechblasentext">
    <w:name w:val="Balloon Text"/>
    <w:basedOn w:val="Standard"/>
    <w:link w:val="SprechblasentextZchn"/>
    <w:uiPriority w:val="99"/>
    <w:semiHidden/>
    <w:unhideWhenUsed/>
    <w:rsid w:val="00011E3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1E33"/>
    <w:rPr>
      <w:rFonts w:ascii="Tahoma" w:hAnsi="Tahoma" w:cs="Tahoma"/>
      <w:sz w:val="16"/>
      <w:szCs w:val="16"/>
    </w:rPr>
  </w:style>
  <w:style w:type="paragraph" w:styleId="Listenabsatz">
    <w:name w:val="List Paragraph"/>
    <w:basedOn w:val="Standard"/>
    <w:uiPriority w:val="34"/>
    <w:qFormat/>
    <w:rsid w:val="004D53D5"/>
    <w:pPr>
      <w:ind w:left="720"/>
      <w:contextualSpacing/>
    </w:pPr>
  </w:style>
  <w:style w:type="table" w:styleId="Tabellenraster">
    <w:name w:val="Table Grid"/>
    <w:basedOn w:val="NormaleTabelle"/>
    <w:uiPriority w:val="59"/>
    <w:rsid w:val="00AD4E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EinfacheTabelle11">
    <w:name w:val="Einfache Tabelle 11"/>
    <w:basedOn w:val="NormaleTabelle"/>
    <w:uiPriority w:val="41"/>
    <w:rsid w:val="00AD4E4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itternetztabelle21">
    <w:name w:val="Gitternetztabelle 21"/>
    <w:basedOn w:val="NormaleTabelle"/>
    <w:uiPriority w:val="47"/>
    <w:rsid w:val="00AD4E4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erarbeitung">
    <w:name w:val="Revision"/>
    <w:hidden/>
    <w:uiPriority w:val="99"/>
    <w:semiHidden/>
    <w:rsid w:val="009415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66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Aufwand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Tabelle1!$B$1</c:f>
              <c:strCache>
                <c:ptCount val="1"/>
                <c:pt idx="0">
                  <c:v>Y-Werte</c:v>
                </c:pt>
              </c:strCache>
            </c:strRef>
          </c:tx>
          <c:spPr>
            <a:ln w="28575" cap="rnd">
              <a:noFill/>
              <a:round/>
            </a:ln>
            <a:effectLst/>
          </c:spPr>
          <c:marker>
            <c:symbol val="circle"/>
            <c:size val="5"/>
            <c:spPr>
              <a:solidFill>
                <a:schemeClr val="accent1"/>
              </a:solidFill>
              <a:ln w="9525">
                <a:solidFill>
                  <a:schemeClr val="accent1"/>
                </a:solidFill>
              </a:ln>
              <a:effectLst/>
            </c:spPr>
          </c:marker>
          <c:xVal>
            <c:numRef>
              <c:f>Tabelle1!$A$2:$A$4</c:f>
              <c:numCache>
                <c:formatCode>General</c:formatCode>
                <c:ptCount val="3"/>
                <c:pt idx="0">
                  <c:v>19.68</c:v>
                </c:pt>
              </c:numCache>
            </c:numRef>
          </c:xVal>
          <c:yVal>
            <c:numRef>
              <c:f>Tabelle1!$B$2:$B$4</c:f>
              <c:numCache>
                <c:formatCode>General</c:formatCode>
                <c:ptCount val="3"/>
                <c:pt idx="0">
                  <c:v>20</c:v>
                </c:pt>
              </c:numCache>
            </c:numRef>
          </c:yVal>
          <c:smooth val="0"/>
        </c:ser>
        <c:dLbls>
          <c:showLegendKey val="0"/>
          <c:showVal val="0"/>
          <c:showCatName val="0"/>
          <c:showSerName val="0"/>
          <c:showPercent val="0"/>
          <c:showBubbleSize val="0"/>
        </c:dLbls>
        <c:axId val="-2025287648"/>
        <c:axId val="-2025292000"/>
      </c:scatterChart>
      <c:valAx>
        <c:axId val="-20252876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Function Points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025292000"/>
        <c:crosses val="autoZero"/>
        <c:crossBetween val="midCat"/>
      </c:valAx>
      <c:valAx>
        <c:axId val="-2025292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Aufwand / 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0252876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Lines Of Code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Tabelle1!$B$1</c:f>
              <c:strCache>
                <c:ptCount val="1"/>
                <c:pt idx="0">
                  <c:v>Y-Werte</c:v>
                </c:pt>
              </c:strCache>
            </c:strRef>
          </c:tx>
          <c:spPr>
            <a:ln w="28575" cap="rnd">
              <a:noFill/>
              <a:round/>
            </a:ln>
            <a:effectLst/>
          </c:spPr>
          <c:marker>
            <c:symbol val="circle"/>
            <c:size val="5"/>
            <c:spPr>
              <a:solidFill>
                <a:schemeClr val="accent1"/>
              </a:solidFill>
              <a:ln w="9525">
                <a:solidFill>
                  <a:schemeClr val="accent1"/>
                </a:solidFill>
              </a:ln>
              <a:effectLst/>
            </c:spPr>
          </c:marker>
          <c:xVal>
            <c:numRef>
              <c:f>Tabelle1!$A$2:$A$4</c:f>
              <c:numCache>
                <c:formatCode>General</c:formatCode>
                <c:ptCount val="3"/>
                <c:pt idx="0">
                  <c:v>19.68</c:v>
                </c:pt>
              </c:numCache>
            </c:numRef>
          </c:xVal>
          <c:yVal>
            <c:numRef>
              <c:f>Tabelle1!$B$2:$B$4</c:f>
              <c:numCache>
                <c:formatCode>General</c:formatCode>
                <c:ptCount val="3"/>
                <c:pt idx="0">
                  <c:v>147</c:v>
                </c:pt>
              </c:numCache>
            </c:numRef>
          </c:yVal>
          <c:smooth val="0"/>
        </c:ser>
        <c:dLbls>
          <c:showLegendKey val="0"/>
          <c:showVal val="0"/>
          <c:showCatName val="0"/>
          <c:showSerName val="0"/>
          <c:showPercent val="0"/>
          <c:showBubbleSize val="0"/>
        </c:dLbls>
        <c:axId val="-2025300160"/>
        <c:axId val="-2025286560"/>
      </c:scatterChart>
      <c:valAx>
        <c:axId val="-2025300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Function Points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025286560"/>
        <c:crosses val="autoZero"/>
        <c:crossBetween val="midCat"/>
      </c:valAx>
      <c:valAx>
        <c:axId val="-2025286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Lines Of Code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0253001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71C3C-E31E-426C-8F90-AB3EC0901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rup_srs-1.dot</Template>
  <TotalTime>0</TotalTime>
  <Pages>7</Pages>
  <Words>410</Words>
  <Characters>2589</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2994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Torsten Werner</dc:creator>
  <cp:lastModifiedBy>Torsten Werner</cp:lastModifiedBy>
  <cp:revision>65</cp:revision>
  <cp:lastPrinted>2014-04-12T10:42:00Z</cp:lastPrinted>
  <dcterms:created xsi:type="dcterms:W3CDTF">2014-04-08T08:59:00Z</dcterms:created>
  <dcterms:modified xsi:type="dcterms:W3CDTF">2014-04-15T08:25:00Z</dcterms:modified>
</cp:coreProperties>
</file>