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8015FA" w:rsidRDefault="000667CC">
      <w:pPr>
        <w:pStyle w:val="Verzeichnis1"/>
        <w:tabs>
          <w:tab w:val="left" w:pos="432"/>
        </w:tabs>
        <w:rPr>
          <w:rFonts w:asciiTheme="minorHAnsi" w:eastAsiaTheme="minorEastAsia" w:hAnsiTheme="minorHAnsi" w:cstheme="minorBidi"/>
          <w:noProof/>
          <w:sz w:val="22"/>
          <w:szCs w:val="22"/>
          <w:lang w:val="de-DE" w:eastAsia="de-DE"/>
        </w:rPr>
      </w:pPr>
      <w:r w:rsidRPr="000667CC">
        <w:rPr>
          <w:rFonts w:ascii="Arial" w:hAnsi="Arial"/>
        </w:rPr>
        <w:fldChar w:fldCharType="begin"/>
      </w:r>
      <w:r w:rsidR="00296123" w:rsidRPr="0021056D">
        <w:rPr>
          <w:rFonts w:ascii="Arial" w:hAnsi="Arial" w:cs="Arial"/>
          <w:lang w:val="de-DE"/>
        </w:rPr>
        <w:instrText xml:space="preserve"> TOC \o "1-3" </w:instrText>
      </w:r>
      <w:r w:rsidRPr="000667CC">
        <w:rPr>
          <w:rFonts w:ascii="Arial" w:hAnsi="Arial"/>
        </w:rPr>
        <w:fldChar w:fldCharType="separate"/>
      </w:r>
      <w:r w:rsidR="008015FA" w:rsidRPr="008015FA">
        <w:rPr>
          <w:rFonts w:cs="Arial"/>
          <w:noProof/>
          <w:lang w:val="de-DE"/>
        </w:rPr>
        <w:t>1.</w:t>
      </w:r>
      <w:r w:rsidR="008015FA">
        <w:rPr>
          <w:rFonts w:asciiTheme="minorHAnsi" w:eastAsiaTheme="minorEastAsia" w:hAnsiTheme="minorHAnsi" w:cstheme="minorBidi"/>
          <w:noProof/>
          <w:sz w:val="22"/>
          <w:szCs w:val="22"/>
          <w:lang w:val="de-DE" w:eastAsia="de-DE"/>
        </w:rPr>
        <w:tab/>
      </w:r>
      <w:r w:rsidR="008015FA" w:rsidRPr="008015FA">
        <w:rPr>
          <w:rFonts w:cs="Arial"/>
          <w:noProof/>
          <w:lang w:val="de-DE"/>
        </w:rPr>
        <w:t>Einführung</w:t>
      </w:r>
      <w:r w:rsidR="008015FA" w:rsidRPr="008015FA">
        <w:rPr>
          <w:noProof/>
          <w:lang w:val="de-DE"/>
        </w:rPr>
        <w:tab/>
      </w:r>
      <w:r w:rsidR="008015FA">
        <w:rPr>
          <w:noProof/>
        </w:rPr>
        <w:fldChar w:fldCharType="begin"/>
      </w:r>
      <w:r w:rsidR="008015FA" w:rsidRPr="008015FA">
        <w:rPr>
          <w:noProof/>
          <w:lang w:val="de-DE"/>
        </w:rPr>
        <w:instrText xml:space="preserve"> PAGEREF _Toc384718427 \h </w:instrText>
      </w:r>
      <w:r w:rsidR="008015FA">
        <w:rPr>
          <w:noProof/>
        </w:rPr>
      </w:r>
      <w:r w:rsidR="008015FA">
        <w:rPr>
          <w:noProof/>
        </w:rPr>
        <w:fldChar w:fldCharType="separate"/>
      </w:r>
      <w:r w:rsidR="008015FA" w:rsidRPr="008015FA">
        <w:rPr>
          <w:noProof/>
          <w:lang w:val="de-DE"/>
        </w:rPr>
        <w:t>3</w:t>
      </w:r>
      <w:r w:rsidR="008015FA">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1.1</w:t>
      </w:r>
      <w:r>
        <w:rPr>
          <w:rFonts w:asciiTheme="minorHAnsi" w:eastAsiaTheme="minorEastAsia" w:hAnsiTheme="minorHAnsi" w:cstheme="minorBidi"/>
          <w:noProof/>
          <w:sz w:val="22"/>
          <w:szCs w:val="22"/>
          <w:lang w:val="de-DE" w:eastAsia="de-DE"/>
        </w:rPr>
        <w:tab/>
      </w:r>
      <w:r w:rsidRPr="009129CE">
        <w:rPr>
          <w:rFonts w:cs="Arial"/>
          <w:noProof/>
          <w:lang w:val="de-DE"/>
        </w:rPr>
        <w:t>Bestimmung</w:t>
      </w:r>
      <w:r w:rsidRPr="008015FA">
        <w:rPr>
          <w:noProof/>
          <w:lang w:val="de-DE"/>
        </w:rPr>
        <w:tab/>
      </w:r>
      <w:r>
        <w:rPr>
          <w:noProof/>
        </w:rPr>
        <w:fldChar w:fldCharType="begin"/>
      </w:r>
      <w:r w:rsidRPr="008015FA">
        <w:rPr>
          <w:noProof/>
          <w:lang w:val="de-DE"/>
        </w:rPr>
        <w:instrText xml:space="preserve"> PAGEREF _Toc384718428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1.2</w:t>
      </w:r>
      <w:r>
        <w:rPr>
          <w:rFonts w:asciiTheme="minorHAnsi" w:eastAsiaTheme="minorEastAsia" w:hAnsiTheme="minorHAnsi" w:cstheme="minorBidi"/>
          <w:noProof/>
          <w:sz w:val="22"/>
          <w:szCs w:val="22"/>
          <w:lang w:val="de-DE" w:eastAsia="de-DE"/>
        </w:rPr>
        <w:tab/>
      </w:r>
      <w:r w:rsidRPr="008015FA">
        <w:rPr>
          <w:rFonts w:cs="Arial"/>
          <w:noProof/>
          <w:lang w:val="de-DE"/>
        </w:rPr>
        <w:t>Einschränkungen</w:t>
      </w:r>
      <w:r w:rsidRPr="008015FA">
        <w:rPr>
          <w:noProof/>
          <w:lang w:val="de-DE"/>
        </w:rPr>
        <w:tab/>
      </w:r>
      <w:r>
        <w:rPr>
          <w:noProof/>
        </w:rPr>
        <w:fldChar w:fldCharType="begin"/>
      </w:r>
      <w:r w:rsidRPr="008015FA">
        <w:rPr>
          <w:noProof/>
          <w:lang w:val="de-DE"/>
        </w:rPr>
        <w:instrText xml:space="preserve"> PAGEREF _Toc384718429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2.</w:t>
      </w:r>
      <w:r>
        <w:rPr>
          <w:rFonts w:asciiTheme="minorHAnsi" w:eastAsiaTheme="minorEastAsia" w:hAnsiTheme="minorHAnsi" w:cstheme="minorBidi"/>
          <w:noProof/>
          <w:sz w:val="22"/>
          <w:szCs w:val="22"/>
          <w:lang w:val="de-DE" w:eastAsia="de-DE"/>
        </w:rPr>
        <w:tab/>
      </w:r>
      <w:r w:rsidRPr="008015FA">
        <w:rPr>
          <w:rFonts w:cs="Arial"/>
          <w:noProof/>
          <w:lang w:val="de-DE"/>
        </w:rPr>
        <w:t>Berechnung</w:t>
      </w:r>
      <w:r w:rsidRPr="008015FA">
        <w:rPr>
          <w:noProof/>
          <w:lang w:val="de-DE"/>
        </w:rPr>
        <w:tab/>
      </w:r>
      <w:r>
        <w:rPr>
          <w:noProof/>
        </w:rPr>
        <w:fldChar w:fldCharType="begin"/>
      </w:r>
      <w:r w:rsidRPr="008015FA">
        <w:rPr>
          <w:noProof/>
          <w:lang w:val="de-DE"/>
        </w:rPr>
        <w:instrText xml:space="preserve"> PAGEREF _Toc384718430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2.1</w:t>
      </w:r>
      <w:r>
        <w:rPr>
          <w:rFonts w:asciiTheme="minorHAnsi" w:eastAsiaTheme="minorEastAsia" w:hAnsiTheme="minorHAnsi" w:cstheme="minorBidi"/>
          <w:noProof/>
          <w:sz w:val="22"/>
          <w:szCs w:val="22"/>
          <w:lang w:val="de-DE" w:eastAsia="de-DE"/>
        </w:rPr>
        <w:tab/>
      </w:r>
      <w:r w:rsidRPr="009129CE">
        <w:rPr>
          <w:rFonts w:cs="Arial"/>
          <w:noProof/>
          <w:lang w:val="de-DE"/>
        </w:rPr>
        <w:t>Use-Case Login</w:t>
      </w:r>
      <w:r w:rsidRPr="008015FA">
        <w:rPr>
          <w:noProof/>
          <w:lang w:val="de-DE"/>
        </w:rPr>
        <w:tab/>
      </w:r>
      <w:r>
        <w:rPr>
          <w:noProof/>
        </w:rPr>
        <w:fldChar w:fldCharType="begin"/>
      </w:r>
      <w:r w:rsidRPr="008015FA">
        <w:rPr>
          <w:noProof/>
          <w:lang w:val="de-DE"/>
        </w:rPr>
        <w:instrText xml:space="preserve"> PAGEREF _Toc384718431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2.2</w:t>
      </w:r>
      <w:r>
        <w:rPr>
          <w:rFonts w:asciiTheme="minorHAnsi" w:eastAsiaTheme="minorEastAsia" w:hAnsiTheme="minorHAnsi" w:cstheme="minorBidi"/>
          <w:noProof/>
          <w:sz w:val="22"/>
          <w:szCs w:val="22"/>
          <w:lang w:val="de-DE" w:eastAsia="de-DE"/>
        </w:rPr>
        <w:tab/>
      </w:r>
      <w:r w:rsidRPr="008015FA">
        <w:rPr>
          <w:rFonts w:cs="Arial"/>
          <w:noProof/>
          <w:lang w:val="de-DE"/>
        </w:rPr>
        <w:t>Diagramme</w:t>
      </w:r>
      <w:r w:rsidRPr="008015FA">
        <w:rPr>
          <w:noProof/>
          <w:lang w:val="de-DE"/>
        </w:rPr>
        <w:tab/>
      </w:r>
      <w:r>
        <w:rPr>
          <w:noProof/>
        </w:rPr>
        <w:fldChar w:fldCharType="begin"/>
      </w:r>
      <w:r w:rsidRPr="008015FA">
        <w:rPr>
          <w:noProof/>
          <w:lang w:val="de-DE"/>
        </w:rPr>
        <w:instrText xml:space="preserve"> PAGEREF _Toc384718432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3.</w:t>
      </w:r>
      <w:r>
        <w:rPr>
          <w:rFonts w:asciiTheme="minorHAnsi" w:eastAsiaTheme="minorEastAsia" w:hAnsiTheme="minorHAnsi" w:cstheme="minorBidi"/>
          <w:noProof/>
          <w:sz w:val="22"/>
          <w:szCs w:val="22"/>
          <w:lang w:val="de-DE" w:eastAsia="de-DE"/>
        </w:rPr>
        <w:tab/>
      </w:r>
      <w:r w:rsidRPr="008015FA">
        <w:rPr>
          <w:rFonts w:cs="Arial"/>
          <w:noProof/>
          <w:lang w:val="de-DE"/>
        </w:rPr>
        <w:t>Abschätzung: Use-Case “Eingeben”</w:t>
      </w:r>
      <w:r w:rsidRPr="008015FA">
        <w:rPr>
          <w:noProof/>
          <w:lang w:val="de-DE"/>
        </w:rPr>
        <w:tab/>
      </w:r>
      <w:r>
        <w:rPr>
          <w:noProof/>
        </w:rPr>
        <w:fldChar w:fldCharType="begin"/>
      </w:r>
      <w:r w:rsidRPr="008015FA">
        <w:rPr>
          <w:noProof/>
          <w:lang w:val="de-DE"/>
        </w:rPr>
        <w:instrText xml:space="preserve"> PAGEREF _Toc384718433 \h </w:instrText>
      </w:r>
      <w:r>
        <w:rPr>
          <w:noProof/>
        </w:rPr>
      </w:r>
      <w:r>
        <w:rPr>
          <w:noProof/>
        </w:rPr>
        <w:fldChar w:fldCharType="separate"/>
      </w:r>
      <w:r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rPr>
        <w:t>3.1</w:t>
      </w:r>
      <w:r>
        <w:rPr>
          <w:rFonts w:asciiTheme="minorHAnsi" w:eastAsiaTheme="minorEastAsia" w:hAnsiTheme="minorHAnsi" w:cstheme="minorBidi"/>
          <w:noProof/>
          <w:sz w:val="22"/>
          <w:szCs w:val="22"/>
          <w:lang w:val="de-DE" w:eastAsia="de-DE"/>
        </w:rPr>
        <w:tab/>
      </w:r>
      <w:r w:rsidRPr="009129CE">
        <w:rPr>
          <w:rFonts w:cs="Arial"/>
          <w:noProof/>
        </w:rPr>
        <w:t>Use-Case Beschreibungen</w:t>
      </w:r>
      <w:r>
        <w:rPr>
          <w:noProof/>
        </w:rPr>
        <w:tab/>
      </w:r>
      <w:r>
        <w:rPr>
          <w:noProof/>
        </w:rPr>
        <w:fldChar w:fldCharType="begin"/>
      </w:r>
      <w:r>
        <w:rPr>
          <w:noProof/>
        </w:rPr>
        <w:instrText xml:space="preserve"> PAGEREF _Toc384718434 \h </w:instrText>
      </w:r>
      <w:r>
        <w:rPr>
          <w:noProof/>
        </w:rPr>
      </w:r>
      <w:r>
        <w:rPr>
          <w:noProof/>
        </w:rPr>
        <w:fldChar w:fldCharType="separate"/>
      </w:r>
      <w:r>
        <w:rPr>
          <w:noProof/>
        </w:rPr>
        <w:t>3</w:t>
      </w:r>
      <w:r>
        <w:rPr>
          <w:noProof/>
        </w:rPr>
        <w:fldChar w:fldCharType="end"/>
      </w:r>
    </w:p>
    <w:p w:rsidR="00AE1C16" w:rsidRPr="00E73EE3" w:rsidRDefault="000667CC">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Pr="00E73EE3" w:rsidRDefault="006D5E65">
      <w:pPr>
        <w:pStyle w:val="berschrift1"/>
        <w:rPr>
          <w:rFonts w:cs="Arial"/>
        </w:rPr>
      </w:pPr>
      <w:bookmarkStart w:id="0" w:name="_Toc384718427"/>
      <w:proofErr w:type="spellStart"/>
      <w:r>
        <w:rPr>
          <w:rFonts w:cs="Arial"/>
        </w:rPr>
        <w:t>Einführung</w:t>
      </w:r>
      <w:bookmarkEnd w:id="0"/>
      <w:proofErr w:type="spellEnd"/>
    </w:p>
    <w:p w:rsidR="003673DD" w:rsidRPr="00E73EE3" w:rsidRDefault="00DD46B2" w:rsidP="003673DD">
      <w:pPr>
        <w:rPr>
          <w:rFonts w:ascii="Arial" w:hAnsi="Arial" w:cs="Arial"/>
          <w:lang w:val="de-DE"/>
        </w:rPr>
      </w:pPr>
      <w:r w:rsidRPr="00E73EE3">
        <w:rPr>
          <w:rFonts w:ascii="Arial" w:hAnsi="Arial" w:cs="Arial"/>
          <w:lang w:val="de-DE"/>
        </w:rPr>
        <w:t>Dieses Dokument ist eine Hilfestellung zur Verständnis des Projektes. Dabei wird im ersten Kapitel einen kurzen Überbli</w:t>
      </w:r>
      <w:r w:rsidR="005C118A">
        <w:rPr>
          <w:rFonts w:ascii="Arial" w:hAnsi="Arial" w:cs="Arial"/>
          <w:lang w:val="de-DE"/>
        </w:rPr>
        <w:t>ck über das Dokument verschafft</w:t>
      </w:r>
      <w:r w:rsidRPr="00E73EE3">
        <w:rPr>
          <w:rFonts w:ascii="Arial" w:hAnsi="Arial" w:cs="Arial"/>
          <w:lang w:val="de-DE"/>
        </w:rPr>
        <w:t xml:space="preserve">. </w:t>
      </w:r>
    </w:p>
    <w:p w:rsidR="00AE1C16" w:rsidRPr="00E73EE3" w:rsidRDefault="006D5E65">
      <w:pPr>
        <w:pStyle w:val="berschrift2"/>
        <w:rPr>
          <w:rFonts w:cs="Arial"/>
          <w:lang w:val="de-DE"/>
        </w:rPr>
      </w:pPr>
      <w:bookmarkStart w:id="1" w:name="_Toc384718428"/>
      <w:r>
        <w:rPr>
          <w:rFonts w:cs="Arial"/>
          <w:lang w:val="de-DE"/>
        </w:rPr>
        <w:t>Bestimmung</w:t>
      </w:r>
      <w:bookmarkEnd w:id="1"/>
    </w:p>
    <w:p w:rsidR="004D53D5" w:rsidRPr="00E73EE3" w:rsidRDefault="00DD46B2" w:rsidP="004D53D5">
      <w:pPr>
        <w:rPr>
          <w:rFonts w:ascii="Arial" w:hAnsi="Arial" w:cs="Arial"/>
          <w:lang w:val="de-DE"/>
        </w:rPr>
      </w:pPr>
      <w:r w:rsidRPr="00E73EE3">
        <w:rPr>
          <w:rFonts w:ascii="Arial" w:hAnsi="Arial" w:cs="Arial"/>
          <w:lang w:val="de-DE"/>
        </w:rPr>
        <w:t xml:space="preserve">Der </w:t>
      </w:r>
      <w:r w:rsidR="004D53D5" w:rsidRPr="00E73EE3">
        <w:rPr>
          <w:rFonts w:ascii="Arial" w:hAnsi="Arial" w:cs="Arial"/>
          <w:lang w:val="de-DE"/>
        </w:rPr>
        <w:t xml:space="preserve">Inhalt dieses Dokumentes ist die Spezifikation der Anforderungen an die </w:t>
      </w:r>
      <w:r w:rsidRPr="00E73EE3">
        <w:rPr>
          <w:rFonts w:ascii="Arial" w:hAnsi="Arial" w:cs="Arial"/>
          <w:lang w:val="de-DE"/>
        </w:rPr>
        <w:t>Web-Anwendung</w:t>
      </w:r>
      <w:r w:rsidR="004D53D5" w:rsidRPr="00E73EE3">
        <w:rPr>
          <w:rFonts w:ascii="Arial" w:hAnsi="Arial" w:cs="Arial"/>
          <w:lang w:val="de-DE"/>
        </w:rPr>
        <w:t xml:space="preserve"> Online-Library.</w:t>
      </w:r>
    </w:p>
    <w:p w:rsidR="004D53D5" w:rsidRPr="00E73EE3" w:rsidRDefault="004D53D5" w:rsidP="004D53D5">
      <w:pPr>
        <w:rPr>
          <w:rFonts w:ascii="Arial" w:hAnsi="Arial" w:cs="Arial"/>
          <w:lang w:val="de-DE"/>
        </w:rPr>
      </w:pPr>
      <w:r w:rsidRPr="00E73EE3">
        <w:rPr>
          <w:rFonts w:ascii="Arial" w:hAnsi="Arial" w:cs="Arial"/>
          <w:lang w:val="de-DE"/>
        </w:rPr>
        <w:t>Die Spezifikation wird verwendet</w:t>
      </w:r>
      <w:r w:rsidR="00852BA2">
        <w:rPr>
          <w:rFonts w:ascii="Arial" w:hAnsi="Arial" w:cs="Arial"/>
          <w:lang w:val="de-DE"/>
        </w:rPr>
        <w:t>,</w:t>
      </w:r>
      <w:r w:rsidRPr="00E73EE3">
        <w:rPr>
          <w:rFonts w:ascii="Arial" w:hAnsi="Arial" w:cs="Arial"/>
          <w:lang w:val="de-DE"/>
        </w:rPr>
        <w:t xml:space="preserve"> um die Anforderungen zu definieren, rück zu verfolgen und zu validieren.</w:t>
      </w:r>
    </w:p>
    <w:p w:rsidR="004D53D5" w:rsidRPr="00E73EE3" w:rsidRDefault="004D53D5" w:rsidP="004D53D5">
      <w:pPr>
        <w:rPr>
          <w:rFonts w:ascii="Arial" w:hAnsi="Arial" w:cs="Arial"/>
          <w:lang w:val="de-DE"/>
        </w:rPr>
      </w:pPr>
      <w:r w:rsidRPr="00E73EE3">
        <w:rPr>
          <w:rFonts w:ascii="Arial" w:hAnsi="Arial" w:cs="Arial"/>
          <w:lang w:val="de-DE"/>
        </w:rPr>
        <w:t>Dieses Dokument ist insbesondere für Entwickler und Tester gedacht, welche die genannten Abläufe durchführen.</w:t>
      </w:r>
    </w:p>
    <w:p w:rsidR="00AE1C16" w:rsidRPr="00E73EE3" w:rsidRDefault="006D5E65">
      <w:pPr>
        <w:pStyle w:val="berschrift2"/>
        <w:rPr>
          <w:rFonts w:cs="Arial"/>
        </w:rPr>
      </w:pPr>
      <w:bookmarkStart w:id="2" w:name="_Toc384718429"/>
      <w:proofErr w:type="spellStart"/>
      <w:r>
        <w:rPr>
          <w:rFonts w:cs="Arial"/>
        </w:rPr>
        <w:t>Einschränkungen</w:t>
      </w:r>
      <w:bookmarkEnd w:id="2"/>
      <w:proofErr w:type="spellEnd"/>
    </w:p>
    <w:p w:rsidR="004D53D5" w:rsidRPr="009415B2" w:rsidRDefault="00DD46B2" w:rsidP="004D53D5">
      <w:pPr>
        <w:rPr>
          <w:rFonts w:ascii="Arial" w:hAnsi="Arial"/>
          <w:color w:val="FF0000"/>
          <w:lang w:val="de-DE"/>
        </w:rPr>
      </w:pPr>
      <w:r w:rsidRPr="009415B2">
        <w:rPr>
          <w:rFonts w:ascii="Arial" w:hAnsi="Arial"/>
          <w:color w:val="FF0000"/>
          <w:lang w:val="de-DE"/>
        </w:rPr>
        <w:t>Diese Anwendung wird eingesetzt</w:t>
      </w:r>
      <w:r w:rsidR="004D53D5" w:rsidRPr="009415B2">
        <w:rPr>
          <w:rFonts w:ascii="Arial" w:hAnsi="Arial"/>
          <w:color w:val="FF0000"/>
          <w:lang w:val="de-DE"/>
        </w:rPr>
        <w:t xml:space="preserve">, um online Bücher, Filme, Alben sowie </w:t>
      </w:r>
      <w:proofErr w:type="spellStart"/>
      <w:r w:rsidR="004D53D5" w:rsidRPr="009415B2">
        <w:rPr>
          <w:rFonts w:ascii="Arial" w:hAnsi="Arial"/>
          <w:color w:val="FF0000"/>
          <w:lang w:val="de-DE"/>
        </w:rPr>
        <w:t>eBooks</w:t>
      </w:r>
      <w:proofErr w:type="spellEnd"/>
      <w:r w:rsidR="004D53D5" w:rsidRPr="009415B2">
        <w:rPr>
          <w:rFonts w:ascii="Arial" w:hAnsi="Arial"/>
          <w:color w:val="FF0000"/>
          <w:lang w:val="de-DE"/>
        </w:rPr>
        <w:t xml:space="preserve"> auszuleihen. </w:t>
      </w:r>
      <w:r w:rsidRPr="009415B2">
        <w:rPr>
          <w:rFonts w:ascii="Arial" w:hAnsi="Arial"/>
          <w:color w:val="FF0000"/>
          <w:lang w:val="de-DE"/>
        </w:rPr>
        <w:t>Ebenfalls kann</w:t>
      </w:r>
      <w:r w:rsidR="004D53D5" w:rsidRPr="009415B2">
        <w:rPr>
          <w:rFonts w:ascii="Arial" w:hAnsi="Arial"/>
          <w:color w:val="FF0000"/>
          <w:lang w:val="de-DE"/>
        </w:rPr>
        <w:t xml:space="preserve"> jeder Nutzer seine </w:t>
      </w:r>
      <w:r w:rsidRPr="009415B2">
        <w:rPr>
          <w:rFonts w:ascii="Arial" w:hAnsi="Arial"/>
          <w:color w:val="FF0000"/>
          <w:lang w:val="de-DE"/>
        </w:rPr>
        <w:t>Medien</w:t>
      </w:r>
      <w:r w:rsidR="004D53D5" w:rsidRPr="009415B2">
        <w:rPr>
          <w:rFonts w:ascii="Arial" w:hAnsi="Arial"/>
          <w:color w:val="FF0000"/>
          <w:lang w:val="de-DE"/>
        </w:rPr>
        <w:t>, die ausgeliehen werden können</w:t>
      </w:r>
      <w:r w:rsidRPr="009415B2">
        <w:rPr>
          <w:rFonts w:ascii="Arial" w:hAnsi="Arial"/>
          <w:color w:val="FF0000"/>
          <w:lang w:val="de-DE"/>
        </w:rPr>
        <w:t>,</w:t>
      </w:r>
      <w:r w:rsidR="004D53D5" w:rsidRPr="009415B2">
        <w:rPr>
          <w:rFonts w:ascii="Arial" w:hAnsi="Arial"/>
          <w:color w:val="FF0000"/>
          <w:lang w:val="de-DE"/>
        </w:rPr>
        <w:t xml:space="preserve"> online</w:t>
      </w:r>
      <w:r w:rsidRPr="009415B2">
        <w:rPr>
          <w:rFonts w:ascii="Arial" w:hAnsi="Arial"/>
          <w:color w:val="FF0000"/>
          <w:lang w:val="de-DE"/>
        </w:rPr>
        <w:t xml:space="preserve"> stellen</w:t>
      </w:r>
      <w:r w:rsidR="004D53D5" w:rsidRPr="009415B2">
        <w:rPr>
          <w:rFonts w:ascii="Arial" w:hAnsi="Arial"/>
          <w:color w:val="FF0000"/>
          <w:lang w:val="de-DE"/>
        </w:rPr>
        <w:t>, welche dann von anderen Nutzern</w:t>
      </w:r>
      <w:r w:rsidRPr="009415B2">
        <w:rPr>
          <w:rFonts w:ascii="Arial" w:hAnsi="Arial"/>
          <w:color w:val="FF0000"/>
          <w:lang w:val="de-DE"/>
        </w:rPr>
        <w:t>, die diese</w:t>
      </w:r>
      <w:r w:rsidR="004D53D5" w:rsidRPr="009415B2">
        <w:rPr>
          <w:rFonts w:ascii="Arial" w:hAnsi="Arial"/>
          <w:color w:val="FF0000"/>
          <w:lang w:val="de-DE"/>
        </w:rPr>
        <w:t xml:space="preserve"> Seite </w:t>
      </w:r>
      <w:r w:rsidRPr="009415B2">
        <w:rPr>
          <w:rFonts w:ascii="Arial" w:hAnsi="Arial"/>
          <w:color w:val="FF0000"/>
          <w:lang w:val="de-DE"/>
        </w:rPr>
        <w:t>auch nutzen ausgeliehen werden können</w:t>
      </w:r>
      <w:r w:rsidR="004D53D5" w:rsidRPr="009415B2">
        <w:rPr>
          <w:rFonts w:ascii="Arial" w:hAnsi="Arial"/>
          <w:color w:val="FF0000"/>
          <w:lang w:val="de-DE"/>
        </w:rPr>
        <w:t>.</w:t>
      </w:r>
    </w:p>
    <w:p w:rsidR="00763CA9" w:rsidRPr="00C359E0" w:rsidRDefault="00763CA9" w:rsidP="004D53D5">
      <w:pPr>
        <w:rPr>
          <w:rFonts w:ascii="Arial" w:hAnsi="Arial" w:cs="Arial"/>
          <w:color w:val="FF0000"/>
          <w:lang w:val="de-DE"/>
        </w:rPr>
      </w:pPr>
    </w:p>
    <w:p w:rsidR="00763CA9" w:rsidRPr="00E73EE3" w:rsidRDefault="00763CA9" w:rsidP="004D53D5">
      <w:pPr>
        <w:rPr>
          <w:rFonts w:ascii="Arial" w:hAnsi="Arial" w:cs="Arial"/>
          <w:lang w:val="de-DE"/>
        </w:rPr>
      </w:pPr>
      <w:r w:rsidRPr="00C359E0">
        <w:rPr>
          <w:rFonts w:ascii="Arial" w:hAnsi="Arial" w:cs="Arial"/>
          <w:color w:val="FF0000"/>
          <w:lang w:val="de-DE"/>
        </w:rPr>
        <w:t>Diese Anwendung dient dazu, über eine Weboberfläche die eigenen Medien zu verwalten und anderen Nutzern zum Verleih zur Verfügung zu stellen. Weiterhin kann man selbst auch von anderen Benutzern leihen. Ziel ist es, eine einfach</w:t>
      </w:r>
      <w:r w:rsidR="005333DB">
        <w:rPr>
          <w:rFonts w:ascii="Arial" w:hAnsi="Arial" w:cs="Arial"/>
          <w:color w:val="FF0000"/>
          <w:lang w:val="de-DE"/>
        </w:rPr>
        <w:t>e</w:t>
      </w:r>
      <w:r w:rsidRPr="00C359E0">
        <w:rPr>
          <w:rFonts w:ascii="Arial" w:hAnsi="Arial" w:cs="Arial"/>
          <w:color w:val="FF0000"/>
          <w:lang w:val="de-DE"/>
        </w:rPr>
        <w:t xml:space="preserve"> Möglichkeit zu erschaffen, Medien zu leihen und </w:t>
      </w:r>
      <w:proofErr w:type="gramStart"/>
      <w:r w:rsidRPr="00C359E0">
        <w:rPr>
          <w:rFonts w:ascii="Arial" w:hAnsi="Arial" w:cs="Arial"/>
          <w:color w:val="FF0000"/>
          <w:lang w:val="de-DE"/>
        </w:rPr>
        <w:t>verleihen</w:t>
      </w:r>
      <w:proofErr w:type="gramEnd"/>
      <w:r w:rsidRPr="00C359E0">
        <w:rPr>
          <w:rFonts w:ascii="Arial" w:hAnsi="Arial" w:cs="Arial"/>
          <w:color w:val="FF0000"/>
          <w:lang w:val="de-DE"/>
        </w:rPr>
        <w:t>.</w:t>
      </w:r>
      <w:r>
        <w:rPr>
          <w:rFonts w:ascii="Arial" w:hAnsi="Arial" w:cs="Arial"/>
          <w:lang w:val="de-DE"/>
        </w:rPr>
        <w:t xml:space="preserve"> </w:t>
      </w:r>
    </w:p>
    <w:p w:rsidR="00674ACA" w:rsidRDefault="00674ACA" w:rsidP="00674ACA">
      <w:pPr>
        <w:pStyle w:val="berschrift1"/>
        <w:numPr>
          <w:ilvl w:val="0"/>
          <w:numId w:val="0"/>
        </w:numPr>
        <w:rPr>
          <w:rFonts w:cs="Arial"/>
        </w:rPr>
      </w:pPr>
    </w:p>
    <w:p w:rsidR="00AE1C16" w:rsidRPr="00E73EE3" w:rsidRDefault="007A3000">
      <w:pPr>
        <w:pStyle w:val="berschrift1"/>
        <w:rPr>
          <w:rFonts w:cs="Arial"/>
        </w:rPr>
      </w:pPr>
      <w:bookmarkStart w:id="3" w:name="_Toc384718430"/>
      <w:proofErr w:type="spellStart"/>
      <w:r>
        <w:rPr>
          <w:rFonts w:cs="Arial"/>
        </w:rPr>
        <w:t>Berechnung</w:t>
      </w:r>
      <w:bookmarkEnd w:id="3"/>
      <w:proofErr w:type="spellEnd"/>
    </w:p>
    <w:p w:rsidR="005323A0" w:rsidRPr="00E73EE3" w:rsidRDefault="005323A0" w:rsidP="005323A0">
      <w:pPr>
        <w:rPr>
          <w:rFonts w:ascii="Arial" w:hAnsi="Arial" w:cs="Arial"/>
          <w:lang w:val="de-DE"/>
        </w:rPr>
      </w:pPr>
      <w:r w:rsidRPr="00E73EE3">
        <w:rPr>
          <w:rFonts w:ascii="Arial" w:hAnsi="Arial" w:cs="Arial"/>
          <w:lang w:val="de-DE"/>
        </w:rPr>
        <w:t>In diesem Kapitel werden Informationen zu dem Produkt und dessen Umfeld gegeben, so dass die Anforderungen besser verstanden und eingeordnet werden können. Es werden noch keine spezifischen Anforderungen gemacht.</w:t>
      </w:r>
    </w:p>
    <w:p w:rsidR="005323A0" w:rsidRPr="00E73EE3" w:rsidRDefault="005323A0" w:rsidP="005323A0">
      <w:pPr>
        <w:rPr>
          <w:rFonts w:ascii="Arial" w:hAnsi="Arial" w:cs="Arial"/>
          <w:b/>
          <w:lang w:val="de-DE"/>
        </w:rPr>
      </w:pPr>
    </w:p>
    <w:p w:rsidR="005323A0" w:rsidRPr="00E73EE3" w:rsidRDefault="00770781" w:rsidP="005323A0">
      <w:pPr>
        <w:pStyle w:val="berschrift2"/>
        <w:rPr>
          <w:rFonts w:cs="Arial"/>
          <w:lang w:val="de-DE"/>
        </w:rPr>
      </w:pPr>
      <w:bookmarkStart w:id="4" w:name="_Toc384718431"/>
      <w:proofErr w:type="spellStart"/>
      <w:r>
        <w:rPr>
          <w:rFonts w:cs="Arial"/>
          <w:lang w:val="de-DE"/>
        </w:rPr>
        <w:t>Use</w:t>
      </w:r>
      <w:proofErr w:type="spellEnd"/>
      <w:r>
        <w:rPr>
          <w:rFonts w:cs="Arial"/>
          <w:lang w:val="de-DE"/>
        </w:rPr>
        <w:t>-Case Login</w:t>
      </w:r>
      <w:bookmarkEnd w:id="4"/>
    </w:p>
    <w:p w:rsidR="005323A0" w:rsidRPr="00E73EE3" w:rsidRDefault="005323A0" w:rsidP="005323A0">
      <w:pPr>
        <w:rPr>
          <w:rFonts w:ascii="Arial" w:hAnsi="Arial" w:cs="Arial"/>
          <w:lang w:val="de-DE"/>
        </w:rPr>
      </w:pPr>
      <w:r w:rsidRPr="00E73EE3">
        <w:rPr>
          <w:rFonts w:ascii="Arial" w:hAnsi="Arial" w:cs="Arial"/>
          <w:lang w:val="de-DE"/>
        </w:rPr>
        <w:t xml:space="preserve">Diese Anwendung ist für den Einsatz auf Browsern wie zum Beispiel </w:t>
      </w:r>
      <w:proofErr w:type="spellStart"/>
      <w:r w:rsidRPr="00E73EE3">
        <w:rPr>
          <w:rFonts w:ascii="Arial" w:hAnsi="Arial" w:cs="Arial"/>
          <w:lang w:val="de-DE"/>
        </w:rPr>
        <w:t>Firefox</w:t>
      </w:r>
      <w:proofErr w:type="spellEnd"/>
      <w:r w:rsidRPr="00E73EE3">
        <w:rPr>
          <w:rFonts w:ascii="Arial" w:hAnsi="Arial" w:cs="Arial"/>
          <w:lang w:val="de-DE"/>
        </w:rPr>
        <w:t>, Google Chrome, Internet Explorer oder Opera vorgesehen.</w:t>
      </w:r>
    </w:p>
    <w:p w:rsidR="005323A0" w:rsidRDefault="00396ED8" w:rsidP="005323A0">
      <w:pPr>
        <w:pStyle w:val="berschrift2"/>
        <w:rPr>
          <w:rFonts w:cs="Arial"/>
          <w:lang w:val="en-GB"/>
        </w:rPr>
      </w:pPr>
      <w:bookmarkStart w:id="5" w:name="_Toc384718432"/>
      <w:proofErr w:type="spellStart"/>
      <w:r>
        <w:rPr>
          <w:rFonts w:cs="Arial"/>
          <w:lang w:val="en-GB"/>
        </w:rPr>
        <w:t>Diagramme</w:t>
      </w:r>
      <w:bookmarkEnd w:id="5"/>
      <w:proofErr w:type="spellEnd"/>
    </w:p>
    <w:p w:rsidR="00345595" w:rsidRPr="00345595" w:rsidRDefault="00345595" w:rsidP="00345595">
      <w:pPr>
        <w:rPr>
          <w:lang w:val="en-GB"/>
        </w:rPr>
      </w:pPr>
    </w:p>
    <w:p w:rsidR="00AE1C16" w:rsidRDefault="002A1BC7" w:rsidP="00A63275">
      <w:pPr>
        <w:pStyle w:val="berschrift1"/>
        <w:rPr>
          <w:rFonts w:cs="Arial"/>
          <w:lang w:val="en-GB"/>
        </w:rPr>
      </w:pPr>
      <w:bookmarkStart w:id="6" w:name="_Toc384718433"/>
      <w:proofErr w:type="spellStart"/>
      <w:r>
        <w:rPr>
          <w:rFonts w:cs="Arial"/>
          <w:lang w:val="en-GB"/>
        </w:rPr>
        <w:t>Abschätzung</w:t>
      </w:r>
      <w:proofErr w:type="spellEnd"/>
      <w:r>
        <w:rPr>
          <w:rFonts w:cs="Arial"/>
          <w:lang w:val="en-GB"/>
        </w:rPr>
        <w:t xml:space="preserve">: Use-Case </w:t>
      </w:r>
      <w:r w:rsidR="00F75285">
        <w:rPr>
          <w:rFonts w:cs="Arial"/>
          <w:lang w:val="en-GB"/>
        </w:rPr>
        <w:t>“</w:t>
      </w:r>
      <w:proofErr w:type="spellStart"/>
      <w:r w:rsidR="00F75285">
        <w:rPr>
          <w:rFonts w:cs="Arial"/>
          <w:lang w:val="en-GB"/>
        </w:rPr>
        <w:t>Eingeben</w:t>
      </w:r>
      <w:proofErr w:type="spellEnd"/>
      <w:r w:rsidR="00F75285">
        <w:rPr>
          <w:rFonts w:cs="Arial"/>
          <w:lang w:val="en-GB"/>
        </w:rPr>
        <w:t>”</w:t>
      </w:r>
      <w:bookmarkEnd w:id="6"/>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7" w:name="_Toc384718434"/>
      <w:r w:rsidRPr="00E73EE3">
        <w:rPr>
          <w:rFonts w:cs="Arial"/>
        </w:rPr>
        <w:t xml:space="preserve">Use-Case </w:t>
      </w:r>
      <w:proofErr w:type="spellStart"/>
      <w:r w:rsidRPr="00E73EE3">
        <w:rPr>
          <w:rFonts w:cs="Arial"/>
        </w:rPr>
        <w:t>Beschreibungen</w:t>
      </w:r>
      <w:bookmarkEnd w:id="7"/>
      <w:proofErr w:type="spellEnd"/>
    </w:p>
    <w:p w:rsidR="00A63275" w:rsidRPr="006D5E65" w:rsidRDefault="00A63275" w:rsidP="00A63275">
      <w:pPr>
        <w:rPr>
          <w:rFonts w:ascii="Arial" w:hAnsi="Arial"/>
          <w:lang w:val="de-DE"/>
        </w:rPr>
      </w:pPr>
      <w:r w:rsidRPr="006D5E65">
        <w:rPr>
          <w:rFonts w:ascii="Arial" w:hAnsi="Arial"/>
          <w:lang w:val="de-DE"/>
        </w:rPr>
        <w:t xml:space="preserve">Die zu implementierenden </w:t>
      </w:r>
      <w:proofErr w:type="spellStart"/>
      <w:r w:rsidRPr="006D5E65">
        <w:rPr>
          <w:rFonts w:ascii="Arial" w:hAnsi="Arial"/>
          <w:lang w:val="de-DE"/>
        </w:rPr>
        <w:t>Use-Cases</w:t>
      </w:r>
      <w:proofErr w:type="spellEnd"/>
      <w:r w:rsidRPr="006D5E65">
        <w:rPr>
          <w:rFonts w:ascii="Arial" w:hAnsi="Arial"/>
          <w:lang w:val="de-DE"/>
        </w:rPr>
        <w:t xml:space="preserve"> </w:t>
      </w:r>
      <w:proofErr w:type="spellStart"/>
      <w:r w:rsidRPr="006D5E65">
        <w:rPr>
          <w:rFonts w:ascii="Arial" w:hAnsi="Arial"/>
          <w:lang w:val="de-DE"/>
        </w:rPr>
        <w:t>warden</w:t>
      </w:r>
      <w:proofErr w:type="spellEnd"/>
      <w:r w:rsidRPr="006D5E65">
        <w:rPr>
          <w:rFonts w:ascii="Arial" w:hAnsi="Arial"/>
          <w:lang w:val="de-DE"/>
        </w:rPr>
        <w:t xml:space="preserve">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55E" w:rsidRDefault="002B155E">
      <w:pPr>
        <w:spacing w:line="240" w:lineRule="auto"/>
      </w:pPr>
      <w:r>
        <w:separator/>
      </w:r>
    </w:p>
  </w:endnote>
  <w:endnote w:type="continuationSeparator" w:id="0">
    <w:p w:rsidR="002B155E" w:rsidRDefault="002B155E">
      <w:pPr>
        <w:spacing w:line="240" w:lineRule="auto"/>
      </w:pPr>
      <w:r>
        <w:continuationSeparator/>
      </w:r>
    </w:p>
  </w:endnote>
  <w:endnote w:type="continuationNotice" w:id="1">
    <w:p w:rsidR="002B155E" w:rsidRDefault="002B155E">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0667CC">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0667CC" w:rsidRPr="009415B2">
            <w:rPr>
              <w:rFonts w:ascii="Arial" w:hAnsi="Arial"/>
            </w:rPr>
            <w:fldChar w:fldCharType="begin"/>
          </w:r>
          <w:r w:rsidRPr="009415B2">
            <w:rPr>
              <w:rFonts w:ascii="Arial" w:hAnsi="Arial"/>
            </w:rPr>
            <w:instrText xml:space="preserve"> DATE \@ "yyyy" </w:instrText>
          </w:r>
          <w:r w:rsidR="000667CC" w:rsidRPr="009415B2">
            <w:rPr>
              <w:rFonts w:ascii="Arial" w:hAnsi="Arial"/>
            </w:rPr>
            <w:fldChar w:fldCharType="separate"/>
          </w:r>
          <w:r w:rsidR="006D5E65">
            <w:rPr>
              <w:rFonts w:ascii="Arial" w:hAnsi="Arial"/>
              <w:noProof/>
            </w:rPr>
            <w:t>2014</w:t>
          </w:r>
          <w:r w:rsidR="000667CC"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0667CC" w:rsidRPr="009415B2">
            <w:rPr>
              <w:rStyle w:val="Seitenzahl"/>
              <w:rFonts w:ascii="Arial" w:hAnsi="Arial"/>
            </w:rPr>
            <w:fldChar w:fldCharType="begin"/>
          </w:r>
          <w:r w:rsidRPr="009415B2">
            <w:rPr>
              <w:rStyle w:val="Seitenzahl"/>
              <w:rFonts w:ascii="Arial" w:hAnsi="Arial"/>
            </w:rPr>
            <w:instrText xml:space="preserve"> PAGE </w:instrText>
          </w:r>
          <w:r w:rsidR="000667CC" w:rsidRPr="009415B2">
            <w:rPr>
              <w:rStyle w:val="Seitenzahl"/>
              <w:rFonts w:ascii="Arial" w:hAnsi="Arial"/>
            </w:rPr>
            <w:fldChar w:fldCharType="separate"/>
          </w:r>
          <w:r w:rsidR="008015FA">
            <w:rPr>
              <w:rStyle w:val="Seitenzahl"/>
              <w:rFonts w:ascii="Arial" w:hAnsi="Arial"/>
              <w:noProof/>
            </w:rPr>
            <w:t>2</w:t>
          </w:r>
          <w:r w:rsidR="000667CC"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55E" w:rsidRDefault="002B155E">
      <w:pPr>
        <w:spacing w:line="240" w:lineRule="auto"/>
      </w:pPr>
      <w:r>
        <w:separator/>
      </w:r>
    </w:p>
  </w:footnote>
  <w:footnote w:type="continuationSeparator" w:id="0">
    <w:p w:rsidR="002B155E" w:rsidRDefault="002B155E">
      <w:pPr>
        <w:spacing w:line="240" w:lineRule="auto"/>
      </w:pPr>
      <w:r>
        <w:continuationSeparator/>
      </w:r>
    </w:p>
  </w:footnote>
  <w:footnote w:type="continuationNotice" w:id="1">
    <w:p w:rsidR="002B155E" w:rsidRDefault="002B155E">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493D50"/>
    <w:rsid w:val="00011E33"/>
    <w:rsid w:val="00020DBB"/>
    <w:rsid w:val="00057FA9"/>
    <w:rsid w:val="000667CC"/>
    <w:rsid w:val="000A137B"/>
    <w:rsid w:val="000A4517"/>
    <w:rsid w:val="00113CB5"/>
    <w:rsid w:val="00114D91"/>
    <w:rsid w:val="0016717F"/>
    <w:rsid w:val="001B494E"/>
    <w:rsid w:val="001C1541"/>
    <w:rsid w:val="001D3B17"/>
    <w:rsid w:val="001E2015"/>
    <w:rsid w:val="00204E9D"/>
    <w:rsid w:val="0021056D"/>
    <w:rsid w:val="00225554"/>
    <w:rsid w:val="0028085C"/>
    <w:rsid w:val="00285DB2"/>
    <w:rsid w:val="00296123"/>
    <w:rsid w:val="002A0311"/>
    <w:rsid w:val="002A1BC7"/>
    <w:rsid w:val="002A4F48"/>
    <w:rsid w:val="002B155E"/>
    <w:rsid w:val="002C58FC"/>
    <w:rsid w:val="002D475D"/>
    <w:rsid w:val="002D5C2F"/>
    <w:rsid w:val="00311699"/>
    <w:rsid w:val="00343F27"/>
    <w:rsid w:val="00345595"/>
    <w:rsid w:val="003673DD"/>
    <w:rsid w:val="00396ED8"/>
    <w:rsid w:val="003D179C"/>
    <w:rsid w:val="004343F6"/>
    <w:rsid w:val="0045678B"/>
    <w:rsid w:val="00457A0C"/>
    <w:rsid w:val="0046751C"/>
    <w:rsid w:val="00493D50"/>
    <w:rsid w:val="004D53D5"/>
    <w:rsid w:val="005323A0"/>
    <w:rsid w:val="005333DB"/>
    <w:rsid w:val="00564EF6"/>
    <w:rsid w:val="005C118A"/>
    <w:rsid w:val="005C3CF2"/>
    <w:rsid w:val="006119EA"/>
    <w:rsid w:val="00617F9D"/>
    <w:rsid w:val="00624B95"/>
    <w:rsid w:val="00674ACA"/>
    <w:rsid w:val="00677E47"/>
    <w:rsid w:val="006B69ED"/>
    <w:rsid w:val="006B7CDB"/>
    <w:rsid w:val="006C4DF4"/>
    <w:rsid w:val="006D5E65"/>
    <w:rsid w:val="006D76BA"/>
    <w:rsid w:val="00740946"/>
    <w:rsid w:val="00763CA9"/>
    <w:rsid w:val="00770781"/>
    <w:rsid w:val="00784D4B"/>
    <w:rsid w:val="007A3000"/>
    <w:rsid w:val="007C72A9"/>
    <w:rsid w:val="008015FA"/>
    <w:rsid w:val="00816ECA"/>
    <w:rsid w:val="00852BA2"/>
    <w:rsid w:val="00923701"/>
    <w:rsid w:val="00927968"/>
    <w:rsid w:val="009415B2"/>
    <w:rsid w:val="0097619A"/>
    <w:rsid w:val="009E7B8D"/>
    <w:rsid w:val="00A13D5E"/>
    <w:rsid w:val="00A24A01"/>
    <w:rsid w:val="00A42188"/>
    <w:rsid w:val="00A63275"/>
    <w:rsid w:val="00A97E7D"/>
    <w:rsid w:val="00AD4E40"/>
    <w:rsid w:val="00AE1C16"/>
    <w:rsid w:val="00AE3D00"/>
    <w:rsid w:val="00B673E6"/>
    <w:rsid w:val="00B7272F"/>
    <w:rsid w:val="00B9593A"/>
    <w:rsid w:val="00BD7621"/>
    <w:rsid w:val="00BF3F2F"/>
    <w:rsid w:val="00C34112"/>
    <w:rsid w:val="00C359E0"/>
    <w:rsid w:val="00D60857"/>
    <w:rsid w:val="00D71C23"/>
    <w:rsid w:val="00D83CDA"/>
    <w:rsid w:val="00DB4D38"/>
    <w:rsid w:val="00DD46B2"/>
    <w:rsid w:val="00DE4462"/>
    <w:rsid w:val="00E178C5"/>
    <w:rsid w:val="00E73EE3"/>
    <w:rsid w:val="00EE03FD"/>
    <w:rsid w:val="00F75285"/>
    <w:rsid w:val="00F87CEC"/>
    <w:rsid w:val="00FA72C7"/>
    <w:rsid w:val="00FC6B31"/>
    <w:rsid w:val="00FD01AB"/>
    <w:rsid w:val="00FD59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gitternetz">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r="http://schemas.openxmlformats.org/officeDocument/2006/relationships" xmlns:w="http://schemas.openxmlformats.org/wordprocessingml/2006/main">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721B0-0C42-4A46-B84C-91DB038E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3</Pages>
  <Words>291</Words>
  <Characters>1837</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Torsten Werner</cp:lastModifiedBy>
  <cp:revision>15</cp:revision>
  <cp:lastPrinted>1900-12-31T22:00:00Z</cp:lastPrinted>
  <dcterms:created xsi:type="dcterms:W3CDTF">2014-04-08T08:59:00Z</dcterms:created>
  <dcterms:modified xsi:type="dcterms:W3CDTF">2014-04-08T09:05:00Z</dcterms:modified>
</cp:coreProperties>
</file>