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32"/>
          <w:highlight w:val="none"/>
        </w:rPr>
      </w:pPr>
      <w:r>
        <w:rPr>
          <w:sz w:val="32"/>
        </w:rPr>
        <w:t xml:space="preserve">Задание следующее: </w:t>
      </w:r>
      <w:r>
        <w:rPr>
          <w:sz w:val="32"/>
        </w:rPr>
      </w:r>
      <w:r/>
    </w:p>
    <w:p>
      <w:pPr>
        <w:pStyle w:val="816"/>
        <w:numPr>
          <w:ilvl w:val="0"/>
          <w:numId w:val="1"/>
        </w:numPr>
        <w:rPr>
          <w:sz w:val="32"/>
        </w:rPr>
      </w:pPr>
      <w:r>
        <w:rPr>
          <w:sz w:val="32"/>
          <w:highlight w:val="none"/>
        </w:rPr>
        <w:t xml:space="preserve">Перейти по ссылке: </w:t>
      </w:r>
      <w:r>
        <w:rPr>
          <w:sz w:val="32"/>
          <w:highlight w:val="none"/>
        </w:rPr>
      </w:r>
      <w:hyperlink r:id="rId9" w:tooltip="https://www.youtube.com/watch?v=UIsf7vr87Eo&amp;ab_channel=%23SimpleCode" w:history="1">
        <w:r>
          <w:rPr>
            <w:rStyle w:val="794"/>
            <w:sz w:val="32"/>
            <w:highlight w:val="none"/>
          </w:rPr>
          <w:t xml:space="preserve">https://www.youtube.com/watch?v=UIsf7vr87Eo&amp;ab_channel=%23SimpleCode</w:t>
        </w:r>
        <w:r>
          <w:rPr>
            <w:rStyle w:val="794"/>
            <w:sz w:val="32"/>
            <w:highlight w:val="none"/>
          </w:rPr>
        </w:r>
        <w:r>
          <w:rPr>
            <w:rStyle w:val="794"/>
            <w:sz w:val="32"/>
            <w:highlight w:val="none"/>
          </w:rPr>
        </w:r>
      </w:hyperlink>
      <w:r>
        <w:rPr>
          <w:sz w:val="32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32"/>
        </w:rPr>
      </w:pPr>
      <w:r>
        <w:rPr>
          <w:sz w:val="32"/>
          <w:highlight w:val="none"/>
        </w:rPr>
        <w:t xml:space="preserve">Создать новый проект C# в VisualStudio.</w:t>
      </w:r>
      <w:r>
        <w:rPr>
          <w:sz w:val="32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32"/>
        </w:rPr>
      </w:pPr>
      <w:r>
        <w:rPr>
          <w:sz w:val="32"/>
          <w:highlight w:val="none"/>
        </w:rPr>
        <w:t xml:space="preserve">Изучить материал по инициализации объектов класса, выполнить работу параллельно с лектором. (Создать все необходимые классы с полями, выполнить инициализацию и тд.)</w:t>
      </w:r>
      <w:r>
        <w:rPr>
          <w:sz w:val="32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youtube.com/watch?v=UIsf7vr87Eo&amp;ab_channel=%23SimpleCod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Дмитрий Попов</cp:lastModifiedBy>
  <cp:revision>2</cp:revision>
  <dcterms:modified xsi:type="dcterms:W3CDTF">2022-10-03T09:55:29Z</dcterms:modified>
</cp:coreProperties>
</file>