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6"/>
        </w:rPr>
      </w:pPr>
      <w:r>
        <w:rPr>
          <w:rFonts w:hint="eastAsia" w:eastAsia="黑体"/>
          <w:sz w:val="36"/>
        </w:rPr>
        <w:t>计算机科学与技术学院</w:t>
      </w:r>
      <w:bookmarkStart w:id="0" w:name="OLE_LINK3"/>
      <w:bookmarkStart w:id="1" w:name="OLE_LINK2"/>
    </w:p>
    <w:p>
      <w:pPr>
        <w:adjustRightInd w:val="0"/>
        <w:snapToGrid w:val="0"/>
        <w:spacing w:line="360" w:lineRule="auto"/>
        <w:jc w:val="center"/>
        <w:rPr>
          <w:rFonts w:ascii="宋体" w:hAnsi="宋体" w:cs="宋体"/>
          <w:b/>
          <w:kern w:val="0"/>
          <w:sz w:val="44"/>
          <w:szCs w:val="44"/>
        </w:rPr>
      </w:pPr>
      <w:r>
        <w:rPr>
          <w:rFonts w:hint="eastAsia" w:eastAsia="黑体"/>
          <w:sz w:val="36"/>
        </w:rPr>
        <w:t>本科</w:t>
      </w:r>
      <w:r>
        <w:rPr>
          <w:rFonts w:hint="eastAsia" w:eastAsia="黑体"/>
          <w:sz w:val="36"/>
          <w:lang w:eastAsia="zh-CN"/>
        </w:rPr>
        <w:t>毕业设计（论文）</w:t>
      </w:r>
      <w:r>
        <w:rPr>
          <w:rFonts w:hint="eastAsia" w:eastAsia="黑体"/>
          <w:sz w:val="36"/>
        </w:rPr>
        <w:t>工作实施细则</w:t>
      </w:r>
      <w:bookmarkEnd w:id="0"/>
      <w:bookmarkEnd w:id="1"/>
      <w:r>
        <w:rPr>
          <w:rFonts w:hint="eastAsia" w:eastAsia="黑体"/>
          <w:sz w:val="36"/>
        </w:rPr>
        <w:t>（试行）</w:t>
      </w:r>
    </w:p>
    <w:p>
      <w:pPr>
        <w:spacing w:line="360" w:lineRule="auto"/>
        <w:ind w:firstLine="600" w:firstLineChars="200"/>
        <w:rPr>
          <w:rFonts w:ascii="仿宋" w:hAnsi="仿宋" w:eastAsia="仿宋"/>
          <w:sz w:val="30"/>
          <w:szCs w:val="30"/>
        </w:rPr>
      </w:pPr>
    </w:p>
    <w:p>
      <w:pPr>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是在</w:t>
      </w:r>
      <w:r>
        <w:rPr>
          <w:rFonts w:ascii="仿宋" w:hAnsi="仿宋" w:eastAsia="仿宋"/>
          <w:color w:val="auto"/>
          <w:sz w:val="30"/>
          <w:szCs w:val="30"/>
        </w:rPr>
        <w:t>本科</w:t>
      </w:r>
      <w:r>
        <w:rPr>
          <w:rFonts w:hint="eastAsia" w:ascii="仿宋" w:hAnsi="仿宋" w:eastAsia="仿宋"/>
          <w:color w:val="auto"/>
          <w:sz w:val="30"/>
          <w:szCs w:val="30"/>
        </w:rPr>
        <w:t>教育</w:t>
      </w:r>
      <w:r>
        <w:rPr>
          <w:rFonts w:ascii="仿宋" w:hAnsi="仿宋" w:eastAsia="仿宋"/>
          <w:color w:val="auto"/>
          <w:sz w:val="30"/>
          <w:szCs w:val="30"/>
        </w:rPr>
        <w:t>阶段达成</w:t>
      </w:r>
      <w:r>
        <w:rPr>
          <w:rFonts w:hint="eastAsia" w:ascii="仿宋" w:hAnsi="仿宋" w:eastAsia="仿宋"/>
          <w:color w:val="auto"/>
          <w:sz w:val="30"/>
          <w:szCs w:val="30"/>
        </w:rPr>
        <w:t>毕业</w:t>
      </w:r>
      <w:r>
        <w:rPr>
          <w:rFonts w:ascii="仿宋" w:hAnsi="仿宋" w:eastAsia="仿宋"/>
          <w:color w:val="auto"/>
          <w:sz w:val="30"/>
          <w:szCs w:val="30"/>
        </w:rPr>
        <w:t>要求</w:t>
      </w:r>
      <w:r>
        <w:rPr>
          <w:rFonts w:hint="eastAsia" w:ascii="仿宋" w:hAnsi="仿宋" w:eastAsia="仿宋"/>
          <w:color w:val="auto"/>
          <w:sz w:val="30"/>
          <w:szCs w:val="30"/>
        </w:rPr>
        <w:t>、</w:t>
      </w:r>
      <w:r>
        <w:rPr>
          <w:rFonts w:ascii="仿宋" w:hAnsi="仿宋" w:eastAsia="仿宋"/>
          <w:color w:val="auto"/>
          <w:sz w:val="30"/>
          <w:szCs w:val="30"/>
        </w:rPr>
        <w:t>实现培养目标的</w:t>
      </w:r>
      <w:r>
        <w:rPr>
          <w:rFonts w:hint="eastAsia" w:ascii="仿宋" w:hAnsi="仿宋" w:eastAsia="仿宋"/>
          <w:color w:val="auto"/>
          <w:sz w:val="30"/>
          <w:szCs w:val="30"/>
        </w:rPr>
        <w:t>重要</w:t>
      </w:r>
      <w:r>
        <w:rPr>
          <w:rFonts w:ascii="仿宋" w:hAnsi="仿宋" w:eastAsia="仿宋"/>
          <w:color w:val="auto"/>
          <w:sz w:val="30"/>
          <w:szCs w:val="30"/>
        </w:rPr>
        <w:t>教学环节。为了</w:t>
      </w:r>
      <w:r>
        <w:rPr>
          <w:rFonts w:hint="eastAsia" w:ascii="仿宋" w:hAnsi="仿宋" w:eastAsia="仿宋"/>
          <w:color w:val="auto"/>
          <w:sz w:val="30"/>
          <w:szCs w:val="30"/>
        </w:rPr>
        <w:t>切实</w:t>
      </w:r>
      <w:r>
        <w:rPr>
          <w:rFonts w:ascii="仿宋" w:hAnsi="仿宋" w:eastAsia="仿宋"/>
          <w:color w:val="auto"/>
          <w:sz w:val="30"/>
          <w:szCs w:val="30"/>
        </w:rPr>
        <w:t>做好</w:t>
      </w:r>
      <w:r>
        <w:rPr>
          <w:rFonts w:hint="eastAsia" w:ascii="仿宋" w:hAnsi="仿宋" w:eastAsia="仿宋"/>
          <w:color w:val="auto"/>
          <w:sz w:val="30"/>
          <w:szCs w:val="30"/>
        </w:rPr>
        <w:t>学院</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工作</w:t>
      </w:r>
      <w:r>
        <w:rPr>
          <w:rFonts w:ascii="仿宋" w:hAnsi="仿宋" w:eastAsia="仿宋"/>
          <w:color w:val="auto"/>
          <w:sz w:val="30"/>
          <w:szCs w:val="30"/>
        </w:rPr>
        <w:t>，努力提高</w:t>
      </w:r>
      <w:r>
        <w:rPr>
          <w:rFonts w:hint="eastAsia" w:ascii="仿宋" w:hAnsi="仿宋" w:eastAsia="仿宋"/>
          <w:color w:val="auto"/>
          <w:sz w:val="30"/>
          <w:szCs w:val="30"/>
          <w:lang w:eastAsia="zh-CN"/>
        </w:rPr>
        <w:t>毕业设计（论文）</w:t>
      </w:r>
      <w:r>
        <w:rPr>
          <w:rFonts w:ascii="仿宋" w:hAnsi="仿宋" w:eastAsia="仿宋"/>
          <w:color w:val="auto"/>
          <w:sz w:val="30"/>
          <w:szCs w:val="30"/>
        </w:rPr>
        <w:t>质量，</w:t>
      </w:r>
      <w:r>
        <w:rPr>
          <w:rFonts w:hint="eastAsia" w:ascii="仿宋" w:hAnsi="仿宋" w:eastAsia="仿宋"/>
          <w:color w:val="auto"/>
          <w:sz w:val="30"/>
          <w:szCs w:val="30"/>
        </w:rPr>
        <w:t>规范</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工作管理</w:t>
      </w:r>
      <w:r>
        <w:rPr>
          <w:rFonts w:ascii="仿宋" w:hAnsi="仿宋" w:eastAsia="仿宋"/>
          <w:color w:val="auto"/>
          <w:sz w:val="30"/>
          <w:szCs w:val="30"/>
        </w:rPr>
        <w:t>，</w:t>
      </w:r>
      <w:r>
        <w:rPr>
          <w:rFonts w:hint="eastAsia" w:ascii="仿宋" w:hAnsi="仿宋" w:eastAsia="仿宋"/>
          <w:color w:val="auto"/>
          <w:sz w:val="30"/>
          <w:szCs w:val="30"/>
        </w:rPr>
        <w:t>按照《吉林大学本科</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工作管理办法 (试行)》（校教字[2016]84号）文件，</w:t>
      </w:r>
      <w:r>
        <w:rPr>
          <w:rFonts w:ascii="仿宋" w:hAnsi="仿宋" w:eastAsia="仿宋"/>
          <w:color w:val="auto"/>
          <w:sz w:val="30"/>
          <w:szCs w:val="30"/>
        </w:rPr>
        <w:t>特制</w:t>
      </w:r>
      <w:r>
        <w:rPr>
          <w:rFonts w:hint="eastAsia" w:ascii="仿宋" w:hAnsi="仿宋" w:eastAsia="仿宋"/>
          <w:color w:val="auto"/>
          <w:sz w:val="30"/>
          <w:szCs w:val="30"/>
        </w:rPr>
        <w:t>定</w:t>
      </w:r>
      <w:r>
        <w:rPr>
          <w:rFonts w:ascii="仿宋" w:hAnsi="仿宋" w:eastAsia="仿宋"/>
          <w:color w:val="auto"/>
          <w:sz w:val="30"/>
          <w:szCs w:val="30"/>
        </w:rPr>
        <w:t>本办法。</w:t>
      </w:r>
    </w:p>
    <w:p>
      <w:pPr>
        <w:spacing w:line="360" w:lineRule="auto"/>
        <w:ind w:firstLine="602" w:firstLineChars="200"/>
        <w:outlineLvl w:val="1"/>
        <w:rPr>
          <w:rFonts w:ascii="仿宋" w:hAnsi="仿宋" w:eastAsia="仿宋"/>
          <w:b/>
          <w:color w:val="auto"/>
          <w:sz w:val="30"/>
          <w:szCs w:val="30"/>
        </w:rPr>
      </w:pPr>
      <w:bookmarkStart w:id="2" w:name="_Toc460329569"/>
      <w:r>
        <w:rPr>
          <w:rFonts w:hint="eastAsia" w:ascii="仿宋" w:hAnsi="仿宋" w:eastAsia="仿宋"/>
          <w:b/>
          <w:color w:val="auto"/>
          <w:sz w:val="30"/>
          <w:szCs w:val="30"/>
        </w:rPr>
        <w:t>一</w:t>
      </w:r>
      <w:r>
        <w:rPr>
          <w:rFonts w:ascii="仿宋" w:hAnsi="仿宋" w:eastAsia="仿宋"/>
          <w:b/>
          <w:color w:val="auto"/>
          <w:sz w:val="30"/>
          <w:szCs w:val="30"/>
        </w:rPr>
        <w:t>、教学目的</w:t>
      </w:r>
      <w:bookmarkEnd w:id="2"/>
    </w:p>
    <w:p>
      <w:pPr>
        <w:spacing w:line="360" w:lineRule="auto"/>
        <w:ind w:firstLine="600" w:firstLineChars="200"/>
        <w:rPr>
          <w:rFonts w:ascii="仿宋" w:hAnsi="仿宋" w:eastAsia="仿宋" w:cs="宋体"/>
          <w:color w:val="auto"/>
          <w:kern w:val="0"/>
          <w:sz w:val="30"/>
          <w:szCs w:val="30"/>
        </w:rPr>
      </w:pPr>
      <w:r>
        <w:rPr>
          <w:rFonts w:hint="eastAsia" w:ascii="仿宋" w:hAnsi="仿宋" w:eastAsia="仿宋" w:cs="宋体"/>
          <w:color w:val="auto"/>
          <w:kern w:val="0"/>
          <w:sz w:val="30"/>
          <w:szCs w:val="30"/>
          <w:lang w:eastAsia="zh-CN"/>
        </w:rPr>
        <w:t>毕业设计（论文）</w:t>
      </w:r>
      <w:r>
        <w:rPr>
          <w:rFonts w:hint="eastAsia" w:ascii="仿宋" w:hAnsi="仿宋" w:eastAsia="仿宋" w:cs="宋体"/>
          <w:color w:val="auto"/>
          <w:kern w:val="0"/>
          <w:sz w:val="30"/>
          <w:szCs w:val="30"/>
        </w:rPr>
        <w:t>是要求学生运用所学的基本知识、基本理论和基本技能进行综合实践训练，培养其提出问题、分析并解决问题的能力；培养学生进行研究、开发、创作、设计的初步能力，包括选题、文献检索与阅读、开题、方案制订、实验设计与操作、调查研究、信息技术应用以及论文撰写等能力；培养学生综合实践能力、创新与创业精神，培养实事求是、虚心好学、刻苦钻研、开拓进取的科学精神。</w:t>
      </w:r>
    </w:p>
    <w:p>
      <w:pPr>
        <w:spacing w:line="360" w:lineRule="auto"/>
        <w:ind w:firstLine="602" w:firstLineChars="200"/>
        <w:outlineLvl w:val="1"/>
        <w:rPr>
          <w:rFonts w:ascii="仿宋" w:hAnsi="仿宋" w:eastAsia="仿宋"/>
          <w:b/>
          <w:color w:val="auto"/>
          <w:sz w:val="30"/>
          <w:szCs w:val="30"/>
        </w:rPr>
      </w:pPr>
      <w:bookmarkStart w:id="3" w:name="_Toc460329571"/>
      <w:r>
        <w:rPr>
          <w:rFonts w:hint="eastAsia" w:ascii="仿宋" w:hAnsi="仿宋" w:eastAsia="仿宋"/>
          <w:b/>
          <w:color w:val="auto"/>
          <w:sz w:val="30"/>
          <w:szCs w:val="30"/>
        </w:rPr>
        <w:t>二、教学基本要求</w:t>
      </w:r>
      <w:bookmarkEnd w:id="3"/>
    </w:p>
    <w:p>
      <w:pPr>
        <w:spacing w:line="360" w:lineRule="auto"/>
        <w:ind w:firstLine="600" w:firstLineChars="200"/>
        <w:rPr>
          <w:rFonts w:ascii="仿宋" w:hAnsi="仿宋" w:eastAsia="仿宋" w:cs="宋体"/>
          <w:color w:val="auto"/>
          <w:kern w:val="0"/>
          <w:sz w:val="30"/>
          <w:szCs w:val="30"/>
        </w:rPr>
      </w:pPr>
      <w:r>
        <w:rPr>
          <w:rFonts w:ascii="仿宋" w:hAnsi="仿宋" w:eastAsia="仿宋" w:cs="宋体"/>
          <w:color w:val="auto"/>
          <w:kern w:val="0"/>
          <w:sz w:val="30"/>
          <w:szCs w:val="30"/>
        </w:rPr>
        <w:t>1</w:t>
      </w:r>
      <w:r>
        <w:rPr>
          <w:rFonts w:hint="eastAsia" w:ascii="仿宋" w:hAnsi="仿宋" w:eastAsia="仿宋" w:cs="宋体"/>
          <w:color w:val="auto"/>
          <w:kern w:val="0"/>
          <w:sz w:val="30"/>
          <w:szCs w:val="30"/>
        </w:rPr>
        <w:t>.培养学生服务国家服务人民的社会责任感、高尚的职业道德；</w:t>
      </w:r>
      <w:r>
        <w:rPr>
          <w:rFonts w:ascii="仿宋" w:hAnsi="仿宋" w:eastAsia="仿宋" w:cs="宋体"/>
          <w:color w:val="auto"/>
          <w:kern w:val="0"/>
          <w:sz w:val="30"/>
          <w:szCs w:val="30"/>
        </w:rPr>
        <w:t>培养</w:t>
      </w:r>
      <w:r>
        <w:rPr>
          <w:rFonts w:hint="eastAsia" w:ascii="仿宋" w:hAnsi="仿宋" w:eastAsia="仿宋" w:cs="宋体"/>
          <w:color w:val="auto"/>
          <w:kern w:val="0"/>
          <w:sz w:val="30"/>
          <w:szCs w:val="30"/>
        </w:rPr>
        <w:t>学生</w:t>
      </w:r>
      <w:r>
        <w:rPr>
          <w:rFonts w:ascii="仿宋" w:hAnsi="仿宋" w:eastAsia="仿宋" w:cs="宋体"/>
          <w:color w:val="auto"/>
          <w:kern w:val="0"/>
          <w:sz w:val="30"/>
          <w:szCs w:val="30"/>
        </w:rPr>
        <w:t>理论联系实际的工作作风和严肃认真的科学态度。</w:t>
      </w:r>
    </w:p>
    <w:p>
      <w:pPr>
        <w:spacing w:line="360" w:lineRule="auto"/>
        <w:ind w:firstLine="600" w:firstLineChars="200"/>
        <w:rPr>
          <w:rFonts w:ascii="仿宋" w:hAnsi="仿宋" w:eastAsia="仿宋" w:cs="宋体"/>
          <w:color w:val="auto"/>
          <w:kern w:val="0"/>
          <w:sz w:val="30"/>
          <w:szCs w:val="30"/>
        </w:rPr>
      </w:pPr>
      <w:r>
        <w:rPr>
          <w:rFonts w:ascii="仿宋" w:hAnsi="仿宋" w:eastAsia="仿宋" w:cs="宋体"/>
          <w:color w:val="auto"/>
          <w:kern w:val="0"/>
          <w:sz w:val="30"/>
          <w:szCs w:val="30"/>
        </w:rPr>
        <w:t>2</w:t>
      </w:r>
      <w:r>
        <w:rPr>
          <w:rFonts w:hint="eastAsia" w:ascii="仿宋" w:hAnsi="仿宋" w:eastAsia="仿宋" w:cs="宋体"/>
          <w:color w:val="auto"/>
          <w:kern w:val="0"/>
          <w:sz w:val="30"/>
          <w:szCs w:val="30"/>
        </w:rPr>
        <w:t>.</w:t>
      </w:r>
      <w:r>
        <w:rPr>
          <w:rFonts w:ascii="仿宋" w:hAnsi="仿宋" w:eastAsia="仿宋" w:cs="宋体"/>
          <w:color w:val="auto"/>
          <w:kern w:val="0"/>
          <w:sz w:val="30"/>
          <w:szCs w:val="30"/>
        </w:rPr>
        <w:t>培养学生综合运用所学知识、独立分析和解决实际问题的能力，培养学生的创新</w:t>
      </w:r>
      <w:r>
        <w:rPr>
          <w:rFonts w:hint="eastAsia" w:ascii="仿宋" w:hAnsi="仿宋" w:eastAsia="仿宋" w:cs="宋体"/>
          <w:color w:val="auto"/>
          <w:kern w:val="0"/>
          <w:sz w:val="30"/>
          <w:szCs w:val="30"/>
        </w:rPr>
        <w:t>精神与</w:t>
      </w:r>
      <w:r>
        <w:rPr>
          <w:rFonts w:ascii="仿宋" w:hAnsi="仿宋" w:eastAsia="仿宋" w:cs="宋体"/>
          <w:color w:val="auto"/>
          <w:kern w:val="0"/>
          <w:sz w:val="30"/>
          <w:szCs w:val="30"/>
        </w:rPr>
        <w:t>实践能力，使学生获得</w:t>
      </w:r>
      <w:r>
        <w:rPr>
          <w:rFonts w:hint="eastAsia" w:ascii="仿宋" w:hAnsi="仿宋" w:eastAsia="仿宋" w:cs="宋体"/>
          <w:color w:val="auto"/>
          <w:kern w:val="0"/>
          <w:sz w:val="30"/>
          <w:szCs w:val="30"/>
        </w:rPr>
        <w:t>为毕业后从事专业工作奠定基础的专业</w:t>
      </w:r>
      <w:r>
        <w:rPr>
          <w:rFonts w:ascii="仿宋" w:hAnsi="仿宋" w:eastAsia="仿宋" w:cs="宋体"/>
          <w:color w:val="auto"/>
          <w:kern w:val="0"/>
          <w:sz w:val="30"/>
          <w:szCs w:val="30"/>
        </w:rPr>
        <w:t>训练。</w:t>
      </w:r>
    </w:p>
    <w:p>
      <w:pPr>
        <w:spacing w:line="360" w:lineRule="auto"/>
        <w:ind w:firstLine="600" w:firstLineChars="200"/>
        <w:rPr>
          <w:rFonts w:ascii="仿宋" w:hAnsi="仿宋" w:eastAsia="仿宋" w:cs="宋体"/>
          <w:color w:val="auto"/>
          <w:kern w:val="0"/>
          <w:sz w:val="30"/>
          <w:szCs w:val="30"/>
        </w:rPr>
      </w:pPr>
      <w:r>
        <w:rPr>
          <w:rFonts w:ascii="仿宋" w:hAnsi="仿宋" w:eastAsia="仿宋" w:cs="宋体"/>
          <w:color w:val="auto"/>
          <w:kern w:val="0"/>
          <w:sz w:val="30"/>
          <w:szCs w:val="30"/>
        </w:rPr>
        <w:t>3．进一步训练和提高学生的</w:t>
      </w:r>
      <w:r>
        <w:rPr>
          <w:rFonts w:hint="eastAsia" w:ascii="仿宋" w:hAnsi="仿宋" w:eastAsia="仿宋" w:cs="宋体"/>
          <w:color w:val="auto"/>
          <w:kern w:val="0"/>
          <w:sz w:val="30"/>
          <w:szCs w:val="30"/>
          <w:highlight w:val="none"/>
        </w:rPr>
        <w:t>问题</w:t>
      </w:r>
      <w:r>
        <w:rPr>
          <w:rFonts w:ascii="仿宋" w:hAnsi="仿宋" w:eastAsia="仿宋" w:cs="宋体"/>
          <w:color w:val="auto"/>
          <w:kern w:val="0"/>
          <w:sz w:val="30"/>
          <w:szCs w:val="30"/>
          <w:highlight w:val="none"/>
        </w:rPr>
        <w:t>分析</w:t>
      </w:r>
      <w:r>
        <w:rPr>
          <w:rFonts w:hint="eastAsia" w:ascii="仿宋" w:hAnsi="仿宋" w:eastAsia="仿宋" w:cs="宋体"/>
          <w:color w:val="auto"/>
          <w:kern w:val="0"/>
          <w:sz w:val="30"/>
          <w:szCs w:val="30"/>
          <w:highlight w:val="none"/>
        </w:rPr>
        <w:t>能力、解决方案的设计与开发</w:t>
      </w:r>
      <w:r>
        <w:rPr>
          <w:rFonts w:ascii="仿宋" w:hAnsi="仿宋" w:eastAsia="仿宋" w:cs="宋体"/>
          <w:color w:val="auto"/>
          <w:kern w:val="0"/>
          <w:sz w:val="30"/>
          <w:szCs w:val="30"/>
          <w:highlight w:val="none"/>
        </w:rPr>
        <w:t>能力、</w:t>
      </w:r>
      <w:r>
        <w:rPr>
          <w:rFonts w:hint="eastAsia" w:ascii="仿宋" w:hAnsi="仿宋" w:eastAsia="仿宋" w:cs="宋体"/>
          <w:color w:val="auto"/>
          <w:kern w:val="0"/>
          <w:sz w:val="30"/>
          <w:szCs w:val="30"/>
          <w:highlight w:val="none"/>
        </w:rPr>
        <w:t>复杂问题</w:t>
      </w:r>
      <w:r>
        <w:rPr>
          <w:rFonts w:ascii="仿宋" w:hAnsi="仿宋" w:eastAsia="仿宋" w:cs="宋体"/>
          <w:color w:val="auto"/>
          <w:kern w:val="0"/>
          <w:sz w:val="30"/>
          <w:szCs w:val="30"/>
          <w:highlight w:val="none"/>
        </w:rPr>
        <w:t>研究</w:t>
      </w:r>
      <w:r>
        <w:rPr>
          <w:rFonts w:hint="eastAsia" w:ascii="仿宋" w:hAnsi="仿宋" w:eastAsia="仿宋" w:cs="宋体"/>
          <w:color w:val="auto"/>
          <w:kern w:val="0"/>
          <w:sz w:val="30"/>
          <w:szCs w:val="30"/>
          <w:highlight w:val="none"/>
        </w:rPr>
        <w:t>能力、</w:t>
      </w:r>
      <w:r>
        <w:rPr>
          <w:rFonts w:ascii="仿宋" w:hAnsi="仿宋" w:eastAsia="仿宋" w:cs="宋体"/>
          <w:color w:val="auto"/>
          <w:kern w:val="0"/>
          <w:sz w:val="30"/>
          <w:szCs w:val="30"/>
          <w:highlight w:val="none"/>
        </w:rPr>
        <w:t>实验</w:t>
      </w:r>
      <w:r>
        <w:rPr>
          <w:rFonts w:hint="eastAsia" w:ascii="仿宋" w:hAnsi="仿宋" w:eastAsia="仿宋" w:cs="宋体"/>
          <w:color w:val="auto"/>
          <w:kern w:val="0"/>
          <w:sz w:val="30"/>
          <w:szCs w:val="30"/>
          <w:highlight w:val="none"/>
        </w:rPr>
        <w:t>及数据分析</w:t>
      </w:r>
      <w:r>
        <w:rPr>
          <w:rFonts w:ascii="仿宋" w:hAnsi="仿宋" w:eastAsia="仿宋" w:cs="宋体"/>
          <w:color w:val="auto"/>
          <w:kern w:val="0"/>
          <w:sz w:val="30"/>
          <w:szCs w:val="30"/>
          <w:highlight w:val="none"/>
        </w:rPr>
        <w:t>能力、社会</w:t>
      </w:r>
      <w:r>
        <w:rPr>
          <w:rFonts w:hint="eastAsia" w:ascii="仿宋" w:hAnsi="仿宋" w:eastAsia="仿宋" w:cs="宋体"/>
          <w:color w:val="auto"/>
          <w:kern w:val="0"/>
          <w:sz w:val="30"/>
          <w:szCs w:val="30"/>
          <w:highlight w:val="none"/>
        </w:rPr>
        <w:t>影响分析</w:t>
      </w:r>
      <w:r>
        <w:rPr>
          <w:rFonts w:ascii="仿宋" w:hAnsi="仿宋" w:eastAsia="仿宋" w:cs="宋体"/>
          <w:color w:val="auto"/>
          <w:kern w:val="0"/>
          <w:sz w:val="30"/>
          <w:szCs w:val="30"/>
          <w:highlight w:val="none"/>
        </w:rPr>
        <w:t>能力、</w:t>
      </w:r>
      <w:r>
        <w:rPr>
          <w:rFonts w:ascii="仿宋" w:hAnsi="仿宋" w:eastAsia="仿宋" w:cs="宋体"/>
          <w:color w:val="auto"/>
          <w:kern w:val="0"/>
          <w:sz w:val="30"/>
          <w:szCs w:val="30"/>
        </w:rPr>
        <w:t>外语</w:t>
      </w:r>
      <w:r>
        <w:rPr>
          <w:rFonts w:hint="eastAsia" w:ascii="仿宋" w:hAnsi="仿宋" w:eastAsia="仿宋" w:cs="宋体"/>
          <w:color w:val="auto"/>
          <w:kern w:val="0"/>
          <w:sz w:val="30"/>
          <w:szCs w:val="30"/>
        </w:rPr>
        <w:t>应用</w:t>
      </w:r>
      <w:r>
        <w:rPr>
          <w:rFonts w:ascii="仿宋" w:hAnsi="仿宋" w:eastAsia="仿宋" w:cs="宋体"/>
          <w:color w:val="auto"/>
          <w:kern w:val="0"/>
          <w:sz w:val="30"/>
          <w:szCs w:val="30"/>
        </w:rPr>
        <w:t>能力和</w:t>
      </w:r>
      <w:r>
        <w:rPr>
          <w:rFonts w:hint="eastAsia" w:ascii="仿宋" w:hAnsi="仿宋" w:eastAsia="仿宋" w:cs="宋体"/>
          <w:color w:val="auto"/>
          <w:kern w:val="0"/>
          <w:sz w:val="30"/>
          <w:szCs w:val="30"/>
        </w:rPr>
        <w:t>信息技术</w:t>
      </w:r>
      <w:r>
        <w:rPr>
          <w:rFonts w:ascii="仿宋" w:hAnsi="仿宋" w:eastAsia="仿宋" w:cs="宋体"/>
          <w:color w:val="auto"/>
          <w:kern w:val="0"/>
          <w:sz w:val="30"/>
          <w:szCs w:val="30"/>
        </w:rPr>
        <w:t>应用能力</w:t>
      </w:r>
      <w:r>
        <w:rPr>
          <w:rFonts w:hint="eastAsia" w:ascii="仿宋" w:hAnsi="仿宋" w:eastAsia="仿宋" w:cs="宋体"/>
          <w:color w:val="auto"/>
          <w:kern w:val="0"/>
          <w:sz w:val="30"/>
          <w:szCs w:val="30"/>
        </w:rPr>
        <w:t>，</w:t>
      </w:r>
      <w:r>
        <w:rPr>
          <w:rFonts w:ascii="仿宋" w:hAnsi="仿宋" w:eastAsia="仿宋" w:cs="宋体"/>
          <w:color w:val="auto"/>
          <w:kern w:val="0"/>
          <w:sz w:val="30"/>
          <w:szCs w:val="30"/>
        </w:rPr>
        <w:t>以及查阅文献资料和文字表达等基本技能。</w:t>
      </w:r>
    </w:p>
    <w:p>
      <w:pPr>
        <w:spacing w:line="360" w:lineRule="auto"/>
        <w:ind w:firstLine="602" w:firstLineChars="200"/>
        <w:outlineLvl w:val="0"/>
        <w:rPr>
          <w:rFonts w:ascii="仿宋" w:hAnsi="仿宋" w:eastAsia="仿宋" w:cs="宋体"/>
          <w:b/>
          <w:color w:val="auto"/>
          <w:kern w:val="0"/>
          <w:sz w:val="30"/>
          <w:szCs w:val="30"/>
        </w:rPr>
      </w:pPr>
      <w:bookmarkStart w:id="4" w:name="_Toc460329572"/>
      <w:r>
        <w:rPr>
          <w:rFonts w:hint="eastAsia" w:ascii="仿宋" w:hAnsi="仿宋" w:eastAsia="仿宋" w:cs="宋体"/>
          <w:b/>
          <w:color w:val="auto"/>
          <w:kern w:val="0"/>
          <w:sz w:val="30"/>
          <w:szCs w:val="30"/>
        </w:rPr>
        <w:t>三</w:t>
      </w:r>
      <w:r>
        <w:rPr>
          <w:rFonts w:ascii="仿宋" w:hAnsi="仿宋" w:eastAsia="仿宋" w:cs="宋体"/>
          <w:b/>
          <w:color w:val="auto"/>
          <w:kern w:val="0"/>
          <w:sz w:val="30"/>
          <w:szCs w:val="30"/>
        </w:rPr>
        <w:t>、教学组织管理</w:t>
      </w:r>
      <w:bookmarkEnd w:id="4"/>
    </w:p>
    <w:p>
      <w:pPr>
        <w:spacing w:line="360" w:lineRule="auto"/>
        <w:ind w:firstLine="600" w:firstLineChars="200"/>
        <w:outlineLvl w:val="0"/>
        <w:rPr>
          <w:rFonts w:ascii="仿宋" w:hAnsi="仿宋" w:eastAsia="仿宋" w:cs="宋体"/>
          <w:bCs/>
          <w:color w:val="auto"/>
          <w:kern w:val="0"/>
          <w:sz w:val="30"/>
          <w:szCs w:val="30"/>
        </w:rPr>
      </w:pPr>
      <w:r>
        <w:rPr>
          <w:rFonts w:hint="eastAsia" w:ascii="仿宋" w:hAnsi="仿宋" w:eastAsia="仿宋" w:cs="宋体"/>
          <w:bCs/>
          <w:color w:val="auto"/>
          <w:kern w:val="0"/>
          <w:sz w:val="30"/>
          <w:szCs w:val="30"/>
        </w:rPr>
        <w:t>学院成立本科</w:t>
      </w:r>
      <w:r>
        <w:rPr>
          <w:rFonts w:hint="eastAsia" w:ascii="仿宋" w:hAnsi="仿宋" w:eastAsia="仿宋" w:cs="宋体"/>
          <w:bCs/>
          <w:color w:val="auto"/>
          <w:kern w:val="0"/>
          <w:sz w:val="30"/>
          <w:szCs w:val="30"/>
          <w:lang w:eastAsia="zh-CN"/>
        </w:rPr>
        <w:t>毕业设计（论文）</w:t>
      </w:r>
      <w:r>
        <w:rPr>
          <w:rFonts w:hint="eastAsia" w:ascii="仿宋" w:hAnsi="仿宋" w:eastAsia="仿宋" w:cs="宋体"/>
          <w:bCs/>
          <w:color w:val="auto"/>
          <w:kern w:val="0"/>
          <w:sz w:val="30"/>
          <w:szCs w:val="30"/>
        </w:rPr>
        <w:t>工作领导小组，由院长任组长，教学副院长任副组长，各研究室主任、教学秘书任成员，全面负责全院</w:t>
      </w:r>
      <w:r>
        <w:rPr>
          <w:rFonts w:hint="eastAsia" w:ascii="仿宋" w:hAnsi="仿宋" w:eastAsia="仿宋" w:cs="宋体"/>
          <w:bCs/>
          <w:color w:val="auto"/>
          <w:kern w:val="0"/>
          <w:sz w:val="30"/>
          <w:szCs w:val="30"/>
          <w:lang w:eastAsia="zh-CN"/>
        </w:rPr>
        <w:t>毕业设计（论文）</w:t>
      </w:r>
      <w:r>
        <w:rPr>
          <w:rFonts w:hint="eastAsia" w:ascii="仿宋" w:hAnsi="仿宋" w:eastAsia="仿宋" w:cs="宋体"/>
          <w:bCs/>
          <w:color w:val="auto"/>
          <w:kern w:val="0"/>
          <w:sz w:val="30"/>
          <w:szCs w:val="30"/>
        </w:rPr>
        <w:t>工作。</w:t>
      </w:r>
    </w:p>
    <w:p>
      <w:pPr>
        <w:spacing w:line="360" w:lineRule="auto"/>
        <w:ind w:firstLine="600" w:firstLineChars="200"/>
        <w:outlineLvl w:val="0"/>
        <w:rPr>
          <w:rFonts w:ascii="仿宋" w:hAnsi="仿宋" w:eastAsia="仿宋" w:cs="宋体"/>
          <w:bCs/>
          <w:color w:val="auto"/>
          <w:kern w:val="0"/>
          <w:sz w:val="30"/>
          <w:szCs w:val="30"/>
        </w:rPr>
      </w:pPr>
      <w:r>
        <w:rPr>
          <w:rFonts w:hint="eastAsia" w:ascii="仿宋" w:hAnsi="仿宋" w:eastAsia="仿宋" w:cs="宋体"/>
          <w:bCs/>
          <w:color w:val="auto"/>
          <w:kern w:val="0"/>
          <w:sz w:val="30"/>
          <w:szCs w:val="30"/>
          <w:lang w:eastAsia="zh-CN"/>
        </w:rPr>
        <w:t>毕业设计（论文）</w:t>
      </w:r>
      <w:r>
        <w:rPr>
          <w:rFonts w:hint="eastAsia" w:ascii="仿宋" w:hAnsi="仿宋" w:eastAsia="仿宋" w:cs="宋体"/>
          <w:bCs/>
          <w:color w:val="auto"/>
          <w:kern w:val="0"/>
          <w:sz w:val="30"/>
          <w:szCs w:val="30"/>
        </w:rPr>
        <w:t>工作在主管教学副院长领导下，由教务办公室统一管理与协调，各研究室负责组织安排具体工作。</w:t>
      </w:r>
    </w:p>
    <w:p>
      <w:pPr>
        <w:spacing w:line="360" w:lineRule="auto"/>
        <w:ind w:firstLine="600" w:firstLineChars="200"/>
        <w:outlineLvl w:val="0"/>
        <w:rPr>
          <w:rFonts w:ascii="仿宋" w:hAnsi="仿宋" w:eastAsia="仿宋" w:cs="宋体"/>
          <w:bCs/>
          <w:color w:val="auto"/>
          <w:kern w:val="0"/>
          <w:sz w:val="30"/>
          <w:szCs w:val="30"/>
        </w:rPr>
      </w:pPr>
      <w:r>
        <w:rPr>
          <w:rFonts w:hint="eastAsia" w:ascii="仿宋" w:hAnsi="仿宋" w:eastAsia="仿宋" w:cs="宋体"/>
          <w:bCs/>
          <w:color w:val="auto"/>
          <w:kern w:val="0"/>
          <w:sz w:val="30"/>
          <w:szCs w:val="30"/>
        </w:rPr>
        <w:t>各研究室主要负责</w:t>
      </w:r>
      <w:r>
        <w:rPr>
          <w:rFonts w:hint="eastAsia" w:ascii="仿宋" w:hAnsi="仿宋" w:eastAsia="仿宋" w:cs="宋体"/>
          <w:bCs/>
          <w:color w:val="auto"/>
          <w:kern w:val="0"/>
          <w:sz w:val="30"/>
          <w:szCs w:val="30"/>
          <w:lang w:eastAsia="zh-CN"/>
        </w:rPr>
        <w:t>毕业设计（论文）</w:t>
      </w:r>
      <w:r>
        <w:rPr>
          <w:rFonts w:hint="eastAsia" w:ascii="仿宋" w:hAnsi="仿宋" w:eastAsia="仿宋" w:cs="宋体"/>
          <w:bCs/>
          <w:color w:val="auto"/>
          <w:kern w:val="0"/>
          <w:sz w:val="30"/>
          <w:szCs w:val="30"/>
        </w:rPr>
        <w:t>选题、安排指导教师、论文进行过程的检查、论文答辩、成绩评定、论文工作总结等。每届学生的</w:t>
      </w:r>
      <w:r>
        <w:rPr>
          <w:rFonts w:hint="eastAsia" w:ascii="仿宋" w:hAnsi="仿宋" w:eastAsia="仿宋" w:cs="宋体"/>
          <w:bCs/>
          <w:color w:val="auto"/>
          <w:kern w:val="0"/>
          <w:sz w:val="30"/>
          <w:szCs w:val="30"/>
          <w:lang w:eastAsia="zh-CN"/>
        </w:rPr>
        <w:t>毕业设计（论文）</w:t>
      </w:r>
      <w:r>
        <w:rPr>
          <w:rFonts w:hint="eastAsia" w:ascii="仿宋" w:hAnsi="仿宋" w:eastAsia="仿宋" w:cs="宋体"/>
          <w:bCs/>
          <w:color w:val="auto"/>
          <w:kern w:val="0"/>
          <w:sz w:val="30"/>
          <w:szCs w:val="30"/>
        </w:rPr>
        <w:t>及相关材料要在答辩后一周内收齐</w:t>
      </w:r>
      <w:r>
        <w:rPr>
          <w:rFonts w:hint="eastAsia" w:ascii="仿宋" w:hAnsi="仿宋" w:eastAsia="仿宋" w:cs="宋体"/>
          <w:bCs/>
          <w:color w:val="auto"/>
          <w:kern w:val="0"/>
          <w:sz w:val="30"/>
          <w:szCs w:val="30"/>
          <w:lang w:eastAsia="zh-CN"/>
        </w:rPr>
        <w:t>整理</w:t>
      </w:r>
      <w:r>
        <w:rPr>
          <w:rFonts w:hint="eastAsia" w:ascii="仿宋" w:hAnsi="仿宋" w:eastAsia="仿宋" w:cs="宋体"/>
          <w:bCs/>
          <w:color w:val="auto"/>
          <w:kern w:val="0"/>
          <w:sz w:val="30"/>
          <w:szCs w:val="30"/>
        </w:rPr>
        <w:t>，交给学院教务办公室。由学院教务办公室编号登记，造册归档。</w:t>
      </w:r>
    </w:p>
    <w:p>
      <w:pPr>
        <w:spacing w:line="360" w:lineRule="auto"/>
        <w:ind w:firstLine="600" w:firstLineChars="200"/>
        <w:outlineLvl w:val="0"/>
        <w:rPr>
          <w:rFonts w:ascii="仿宋" w:hAnsi="仿宋" w:eastAsia="仿宋" w:cs="宋体"/>
          <w:bCs/>
          <w:color w:val="auto"/>
          <w:kern w:val="0"/>
          <w:sz w:val="30"/>
          <w:szCs w:val="30"/>
        </w:rPr>
      </w:pPr>
      <w:r>
        <w:rPr>
          <w:rFonts w:hint="eastAsia" w:ascii="仿宋" w:hAnsi="仿宋" w:eastAsia="仿宋" w:cs="宋体"/>
          <w:bCs/>
          <w:color w:val="auto"/>
          <w:kern w:val="0"/>
          <w:sz w:val="30"/>
          <w:szCs w:val="30"/>
        </w:rPr>
        <w:t>学院成立本科</w:t>
      </w:r>
      <w:r>
        <w:rPr>
          <w:rFonts w:hint="eastAsia" w:ascii="仿宋" w:hAnsi="仿宋" w:eastAsia="仿宋" w:cs="宋体"/>
          <w:bCs/>
          <w:color w:val="auto"/>
          <w:kern w:val="0"/>
          <w:sz w:val="30"/>
          <w:szCs w:val="30"/>
          <w:lang w:eastAsia="zh-CN"/>
        </w:rPr>
        <w:t>毕业设计（论文）</w:t>
      </w:r>
      <w:r>
        <w:rPr>
          <w:rFonts w:hint="eastAsia" w:ascii="仿宋" w:hAnsi="仿宋" w:eastAsia="仿宋" w:cs="宋体"/>
          <w:bCs/>
          <w:color w:val="auto"/>
          <w:kern w:val="0"/>
          <w:sz w:val="30"/>
          <w:szCs w:val="30"/>
        </w:rPr>
        <w:t>检查工作小组，负责进行</w:t>
      </w:r>
      <w:r>
        <w:rPr>
          <w:rFonts w:hint="eastAsia" w:ascii="仿宋" w:hAnsi="仿宋" w:eastAsia="仿宋" w:cs="宋体"/>
          <w:bCs/>
          <w:color w:val="auto"/>
          <w:kern w:val="0"/>
          <w:sz w:val="30"/>
          <w:szCs w:val="30"/>
          <w:lang w:eastAsia="zh-CN"/>
        </w:rPr>
        <w:t>毕业设计（论文）</w:t>
      </w:r>
      <w:r>
        <w:rPr>
          <w:rFonts w:hint="eastAsia" w:ascii="仿宋" w:hAnsi="仿宋" w:eastAsia="仿宋" w:cs="宋体"/>
          <w:bCs/>
          <w:color w:val="auto"/>
          <w:kern w:val="0"/>
          <w:sz w:val="30"/>
          <w:szCs w:val="30"/>
        </w:rPr>
        <w:t>整个过程的检查并提交检查报告。</w:t>
      </w:r>
    </w:p>
    <w:p>
      <w:pPr>
        <w:numPr>
          <w:ilvl w:val="0"/>
          <w:numId w:val="1"/>
        </w:numPr>
        <w:spacing w:line="360" w:lineRule="auto"/>
        <w:ind w:firstLine="602" w:firstLineChars="200"/>
        <w:outlineLvl w:val="2"/>
        <w:rPr>
          <w:rFonts w:ascii="仿宋" w:hAnsi="仿宋" w:eastAsia="仿宋" w:cs="宋体"/>
          <w:b/>
          <w:color w:val="auto"/>
          <w:kern w:val="0"/>
          <w:sz w:val="30"/>
          <w:szCs w:val="30"/>
        </w:rPr>
      </w:pPr>
      <w:bookmarkStart w:id="5" w:name="_Toc460329576"/>
      <w:r>
        <w:rPr>
          <w:rFonts w:hint="eastAsia" w:ascii="仿宋" w:hAnsi="仿宋" w:eastAsia="仿宋" w:cs="宋体"/>
          <w:b/>
          <w:color w:val="auto"/>
          <w:kern w:val="0"/>
          <w:sz w:val="30"/>
          <w:szCs w:val="30"/>
        </w:rPr>
        <w:t>指导</w:t>
      </w:r>
      <w:r>
        <w:rPr>
          <w:rFonts w:ascii="仿宋" w:hAnsi="仿宋" w:eastAsia="仿宋" w:cs="宋体"/>
          <w:b/>
          <w:color w:val="auto"/>
          <w:kern w:val="0"/>
          <w:sz w:val="30"/>
          <w:szCs w:val="30"/>
        </w:rPr>
        <w:t>教师</w:t>
      </w:r>
      <w:r>
        <w:rPr>
          <w:rFonts w:hint="eastAsia" w:ascii="仿宋" w:hAnsi="仿宋" w:eastAsia="仿宋" w:cs="宋体"/>
          <w:b/>
          <w:color w:val="auto"/>
          <w:kern w:val="0"/>
          <w:sz w:val="30"/>
          <w:szCs w:val="30"/>
        </w:rPr>
        <w:t>职责</w:t>
      </w:r>
    </w:p>
    <w:bookmarkEnd w:id="5"/>
    <w:p>
      <w:pPr>
        <w:spacing w:line="360" w:lineRule="auto"/>
        <w:outlineLvl w:val="2"/>
        <w:rPr>
          <w:rFonts w:ascii="仿宋" w:hAnsi="仿宋" w:eastAsia="仿宋" w:cs="宋体"/>
          <w:b/>
          <w:color w:val="auto"/>
          <w:kern w:val="0"/>
          <w:sz w:val="30"/>
          <w:szCs w:val="30"/>
        </w:rPr>
      </w:pPr>
      <w:r>
        <w:rPr>
          <w:rFonts w:hint="eastAsia" w:ascii="仿宋" w:hAnsi="仿宋" w:eastAsia="仿宋" w:cs="宋体"/>
          <w:b/>
          <w:color w:val="auto"/>
          <w:kern w:val="0"/>
          <w:sz w:val="30"/>
          <w:szCs w:val="30"/>
        </w:rPr>
        <w:t xml:space="preserve">  </w:t>
      </w:r>
      <w:r>
        <w:rPr>
          <w:rFonts w:hint="eastAsia" w:ascii="仿宋" w:hAnsi="仿宋" w:eastAsia="仿宋" w:cs="宋体"/>
          <w:bCs/>
          <w:color w:val="auto"/>
          <w:kern w:val="0"/>
          <w:sz w:val="30"/>
          <w:szCs w:val="30"/>
        </w:rPr>
        <w:t xml:space="preserve">  1.应具有讲师及以上职称，</w:t>
      </w:r>
      <w:r>
        <w:rPr>
          <w:rFonts w:hint="eastAsia" w:ascii="仿宋" w:hAnsi="仿宋" w:eastAsia="仿宋"/>
          <w:color w:val="auto"/>
          <w:sz w:val="30"/>
          <w:szCs w:val="30"/>
        </w:rPr>
        <w:t>每位教师指导同一届学生人数一般不超过</w:t>
      </w:r>
      <w:r>
        <w:rPr>
          <w:rFonts w:ascii="仿宋" w:hAnsi="仿宋" w:eastAsia="仿宋"/>
          <w:color w:val="auto"/>
          <w:sz w:val="30"/>
          <w:szCs w:val="30"/>
        </w:rPr>
        <w:t>5</w:t>
      </w:r>
      <w:r>
        <w:rPr>
          <w:rFonts w:hint="eastAsia" w:ascii="仿宋" w:hAnsi="仿宋" w:eastAsia="仿宋"/>
          <w:color w:val="auto"/>
          <w:sz w:val="30"/>
          <w:szCs w:val="30"/>
        </w:rPr>
        <w:t>名。</w:t>
      </w:r>
    </w:p>
    <w:p>
      <w:pPr>
        <w:spacing w:line="360" w:lineRule="auto"/>
        <w:ind w:firstLine="600" w:firstLineChars="200"/>
        <w:rPr>
          <w:rFonts w:ascii="仿宋" w:hAnsi="仿宋" w:eastAsia="仿宋" w:cs="宋体"/>
          <w:color w:val="auto"/>
          <w:kern w:val="0"/>
          <w:sz w:val="30"/>
          <w:szCs w:val="30"/>
        </w:rPr>
      </w:pPr>
      <w:r>
        <w:rPr>
          <w:rFonts w:hint="eastAsia" w:ascii="仿宋" w:hAnsi="仿宋" w:eastAsia="仿宋" w:cs="宋体"/>
          <w:color w:val="auto"/>
          <w:kern w:val="0"/>
          <w:sz w:val="30"/>
          <w:szCs w:val="30"/>
        </w:rPr>
        <w:t>2.积极承担教学任务，教书育人，为人师表。</w:t>
      </w:r>
    </w:p>
    <w:p>
      <w:pPr>
        <w:spacing w:line="360" w:lineRule="auto"/>
        <w:ind w:firstLine="600" w:firstLineChars="200"/>
        <w:rPr>
          <w:rFonts w:ascii="仿宋" w:hAnsi="仿宋" w:eastAsia="仿宋" w:cs="宋体"/>
          <w:color w:val="auto"/>
          <w:kern w:val="0"/>
          <w:sz w:val="30"/>
          <w:szCs w:val="30"/>
        </w:rPr>
      </w:pPr>
      <w:r>
        <w:rPr>
          <w:rFonts w:hint="eastAsia" w:ascii="仿宋" w:hAnsi="仿宋" w:eastAsia="仿宋" w:cs="宋体"/>
          <w:color w:val="auto"/>
          <w:kern w:val="0"/>
          <w:sz w:val="30"/>
          <w:szCs w:val="30"/>
        </w:rPr>
        <w:t>3.拟定</w:t>
      </w:r>
      <w:r>
        <w:rPr>
          <w:rFonts w:hint="eastAsia" w:ascii="仿宋" w:hAnsi="仿宋" w:eastAsia="仿宋" w:cs="宋体"/>
          <w:color w:val="auto"/>
          <w:kern w:val="0"/>
          <w:sz w:val="30"/>
          <w:szCs w:val="30"/>
          <w:lang w:eastAsia="zh-CN"/>
        </w:rPr>
        <w:t>毕业设计（论文）</w:t>
      </w:r>
      <w:r>
        <w:rPr>
          <w:rFonts w:hint="eastAsia" w:ascii="仿宋" w:hAnsi="仿宋" w:eastAsia="仿宋" w:cs="宋体"/>
          <w:color w:val="auto"/>
          <w:kern w:val="0"/>
          <w:sz w:val="30"/>
          <w:szCs w:val="30"/>
        </w:rPr>
        <w:t>课题，下达</w:t>
      </w:r>
      <w:r>
        <w:rPr>
          <w:rFonts w:hint="eastAsia" w:ascii="仿宋" w:hAnsi="仿宋" w:eastAsia="仿宋" w:cs="宋体"/>
          <w:color w:val="auto"/>
          <w:kern w:val="0"/>
          <w:sz w:val="30"/>
          <w:szCs w:val="30"/>
          <w:lang w:eastAsia="zh-CN"/>
        </w:rPr>
        <w:t>毕业设计（论文）</w:t>
      </w:r>
      <w:r>
        <w:rPr>
          <w:rFonts w:ascii="仿宋" w:hAnsi="仿宋" w:eastAsia="仿宋" w:cs="宋体"/>
          <w:color w:val="auto"/>
          <w:kern w:val="0"/>
          <w:sz w:val="30"/>
          <w:szCs w:val="30"/>
        </w:rPr>
        <w:t>任务</w:t>
      </w:r>
      <w:r>
        <w:rPr>
          <w:rFonts w:hint="eastAsia" w:ascii="仿宋" w:hAnsi="仿宋" w:eastAsia="仿宋" w:cs="宋体"/>
          <w:color w:val="auto"/>
          <w:kern w:val="0"/>
          <w:sz w:val="30"/>
          <w:szCs w:val="30"/>
        </w:rPr>
        <w:t>，制定</w:t>
      </w:r>
      <w:r>
        <w:rPr>
          <w:rFonts w:ascii="仿宋" w:hAnsi="仿宋" w:eastAsia="仿宋" w:cs="宋体"/>
          <w:color w:val="auto"/>
          <w:kern w:val="0"/>
          <w:sz w:val="30"/>
          <w:szCs w:val="30"/>
        </w:rPr>
        <w:t>指导方案。</w:t>
      </w:r>
    </w:p>
    <w:p>
      <w:pPr>
        <w:spacing w:line="360" w:lineRule="auto"/>
        <w:ind w:firstLine="600" w:firstLineChars="200"/>
        <w:rPr>
          <w:rFonts w:ascii="仿宋" w:hAnsi="仿宋" w:eastAsia="仿宋" w:cs="宋体"/>
          <w:color w:val="auto"/>
          <w:kern w:val="0"/>
          <w:sz w:val="30"/>
          <w:szCs w:val="30"/>
        </w:rPr>
      </w:pPr>
      <w:r>
        <w:rPr>
          <w:rFonts w:hint="eastAsia" w:ascii="仿宋" w:hAnsi="仿宋" w:eastAsia="仿宋" w:cs="宋体"/>
          <w:color w:val="auto"/>
          <w:kern w:val="0"/>
          <w:sz w:val="30"/>
          <w:szCs w:val="30"/>
        </w:rPr>
        <w:t>4.加强学术诚信</w:t>
      </w:r>
      <w:r>
        <w:rPr>
          <w:rFonts w:ascii="仿宋" w:hAnsi="仿宋" w:eastAsia="仿宋" w:cs="宋体"/>
          <w:color w:val="auto"/>
          <w:kern w:val="0"/>
          <w:sz w:val="30"/>
          <w:szCs w:val="30"/>
        </w:rPr>
        <w:t>教育。</w:t>
      </w:r>
      <w:r>
        <w:rPr>
          <w:rFonts w:hint="eastAsia" w:ascii="仿宋" w:hAnsi="仿宋" w:eastAsia="仿宋" w:cs="宋体"/>
          <w:color w:val="auto"/>
          <w:kern w:val="0"/>
          <w:sz w:val="30"/>
          <w:szCs w:val="30"/>
        </w:rPr>
        <w:t>教育</w:t>
      </w:r>
      <w:r>
        <w:rPr>
          <w:rFonts w:ascii="仿宋" w:hAnsi="仿宋" w:eastAsia="仿宋" w:cs="宋体"/>
          <w:color w:val="auto"/>
          <w:kern w:val="0"/>
          <w:sz w:val="30"/>
          <w:szCs w:val="30"/>
        </w:rPr>
        <w:t>学生</w:t>
      </w:r>
      <w:r>
        <w:rPr>
          <w:rFonts w:hint="eastAsia" w:ascii="仿宋" w:hAnsi="仿宋" w:eastAsia="仿宋" w:cs="宋体"/>
          <w:color w:val="auto"/>
          <w:kern w:val="0"/>
          <w:sz w:val="30"/>
          <w:szCs w:val="30"/>
        </w:rPr>
        <w:t>恪守</w:t>
      </w:r>
      <w:r>
        <w:rPr>
          <w:rFonts w:ascii="仿宋" w:hAnsi="仿宋" w:eastAsia="仿宋" w:cs="宋体"/>
          <w:color w:val="auto"/>
          <w:kern w:val="0"/>
          <w:sz w:val="30"/>
          <w:szCs w:val="30"/>
        </w:rPr>
        <w:t>学术诚信</w:t>
      </w:r>
      <w:r>
        <w:rPr>
          <w:rFonts w:hint="eastAsia" w:ascii="仿宋" w:hAnsi="仿宋" w:eastAsia="仿宋" w:cs="宋体"/>
          <w:color w:val="auto"/>
          <w:kern w:val="0"/>
          <w:sz w:val="30"/>
          <w:szCs w:val="30"/>
        </w:rPr>
        <w:t>，及时纠正学术不端行为，必要时向</w:t>
      </w:r>
      <w:r>
        <w:rPr>
          <w:rFonts w:ascii="仿宋" w:hAnsi="仿宋" w:eastAsia="仿宋" w:cs="宋体"/>
          <w:color w:val="auto"/>
          <w:kern w:val="0"/>
          <w:sz w:val="30"/>
          <w:szCs w:val="30"/>
        </w:rPr>
        <w:t>学院</w:t>
      </w:r>
      <w:r>
        <w:rPr>
          <w:rFonts w:hint="eastAsia" w:ascii="仿宋" w:hAnsi="仿宋" w:eastAsia="仿宋" w:cs="宋体"/>
          <w:color w:val="auto"/>
          <w:kern w:val="0"/>
          <w:sz w:val="30"/>
          <w:szCs w:val="30"/>
        </w:rPr>
        <w:t>申报取消学生答辩资格。</w:t>
      </w:r>
    </w:p>
    <w:p>
      <w:pPr>
        <w:spacing w:line="360" w:lineRule="auto"/>
        <w:ind w:firstLine="600" w:firstLineChars="200"/>
        <w:rPr>
          <w:rFonts w:ascii="仿宋" w:hAnsi="仿宋" w:eastAsia="仿宋" w:cs="宋体"/>
          <w:color w:val="auto"/>
          <w:kern w:val="0"/>
          <w:sz w:val="30"/>
          <w:szCs w:val="30"/>
        </w:rPr>
      </w:pPr>
      <w:r>
        <w:rPr>
          <w:rFonts w:hint="eastAsia" w:ascii="仿宋" w:hAnsi="仿宋" w:eastAsia="仿宋" w:cs="宋体"/>
          <w:color w:val="auto"/>
          <w:kern w:val="0"/>
          <w:sz w:val="30"/>
          <w:szCs w:val="30"/>
        </w:rPr>
        <w:t>5.严格落实</w:t>
      </w:r>
      <w:r>
        <w:rPr>
          <w:rFonts w:ascii="仿宋" w:hAnsi="仿宋" w:eastAsia="仿宋" w:cs="宋体"/>
          <w:color w:val="auto"/>
          <w:kern w:val="0"/>
          <w:sz w:val="30"/>
          <w:szCs w:val="30"/>
        </w:rPr>
        <w:t>教学要求。</w:t>
      </w:r>
      <w:r>
        <w:rPr>
          <w:rFonts w:hint="eastAsia" w:ascii="仿宋" w:hAnsi="仿宋" w:eastAsia="仿宋" w:cs="宋体"/>
          <w:color w:val="auto"/>
          <w:kern w:val="0"/>
          <w:sz w:val="30"/>
          <w:szCs w:val="30"/>
        </w:rPr>
        <w:t>按照</w:t>
      </w:r>
      <w:r>
        <w:rPr>
          <w:rFonts w:ascii="仿宋" w:hAnsi="仿宋" w:eastAsia="仿宋" w:cs="宋体"/>
          <w:color w:val="auto"/>
          <w:kern w:val="0"/>
          <w:sz w:val="30"/>
          <w:szCs w:val="30"/>
        </w:rPr>
        <w:t>专业</w:t>
      </w:r>
      <w:r>
        <w:rPr>
          <w:rFonts w:hint="eastAsia" w:ascii="仿宋" w:hAnsi="仿宋" w:eastAsia="仿宋" w:cs="宋体"/>
          <w:color w:val="auto"/>
          <w:kern w:val="0"/>
          <w:sz w:val="30"/>
          <w:szCs w:val="30"/>
          <w:lang w:eastAsia="zh-CN"/>
        </w:rPr>
        <w:t>毕业设计（论文）</w:t>
      </w:r>
      <w:r>
        <w:rPr>
          <w:rFonts w:hint="eastAsia" w:ascii="仿宋" w:hAnsi="仿宋" w:eastAsia="仿宋" w:cs="宋体"/>
          <w:color w:val="auto"/>
          <w:kern w:val="0"/>
          <w:sz w:val="30"/>
          <w:szCs w:val="30"/>
        </w:rPr>
        <w:t>教学</w:t>
      </w:r>
      <w:r>
        <w:rPr>
          <w:rFonts w:ascii="仿宋" w:hAnsi="仿宋" w:eastAsia="仿宋" w:cs="宋体"/>
          <w:color w:val="auto"/>
          <w:kern w:val="0"/>
          <w:sz w:val="30"/>
          <w:szCs w:val="30"/>
        </w:rPr>
        <w:t>大纲</w:t>
      </w:r>
      <w:r>
        <w:rPr>
          <w:rFonts w:hint="eastAsia" w:ascii="仿宋" w:hAnsi="仿宋" w:eastAsia="仿宋" w:cs="宋体"/>
          <w:color w:val="auto"/>
          <w:kern w:val="0"/>
          <w:sz w:val="30"/>
          <w:szCs w:val="30"/>
        </w:rPr>
        <w:t>与教学标准</w:t>
      </w:r>
      <w:r>
        <w:rPr>
          <w:rFonts w:ascii="仿宋" w:hAnsi="仿宋" w:eastAsia="仿宋" w:cs="宋体"/>
          <w:color w:val="auto"/>
          <w:kern w:val="0"/>
          <w:sz w:val="30"/>
          <w:szCs w:val="30"/>
        </w:rPr>
        <w:t>要求，认真落实教学内容。</w:t>
      </w:r>
      <w:r>
        <w:rPr>
          <w:rFonts w:hint="eastAsia" w:ascii="仿宋" w:hAnsi="仿宋" w:eastAsia="仿宋" w:cs="宋体"/>
          <w:color w:val="auto"/>
          <w:kern w:val="0"/>
          <w:sz w:val="30"/>
          <w:szCs w:val="30"/>
        </w:rPr>
        <w:t>加强学生综合实践能力、主动创新精神以及独立思考与批判性思维能力的培养。</w:t>
      </w:r>
    </w:p>
    <w:p>
      <w:pPr>
        <w:spacing w:line="360" w:lineRule="auto"/>
        <w:ind w:firstLine="600" w:firstLineChars="200"/>
        <w:rPr>
          <w:rFonts w:ascii="仿宋" w:hAnsi="仿宋" w:eastAsia="仿宋" w:cs="宋体"/>
          <w:color w:val="auto"/>
          <w:kern w:val="0"/>
          <w:sz w:val="30"/>
          <w:szCs w:val="30"/>
        </w:rPr>
      </w:pPr>
      <w:r>
        <w:rPr>
          <w:rFonts w:hint="eastAsia" w:ascii="仿宋" w:hAnsi="仿宋" w:eastAsia="仿宋" w:cs="宋体"/>
          <w:color w:val="auto"/>
          <w:kern w:val="0"/>
          <w:sz w:val="30"/>
          <w:szCs w:val="30"/>
        </w:rPr>
        <w:t>6.确保</w:t>
      </w:r>
      <w:r>
        <w:rPr>
          <w:rFonts w:ascii="仿宋" w:hAnsi="仿宋" w:eastAsia="仿宋" w:cs="宋体"/>
          <w:color w:val="auto"/>
          <w:kern w:val="0"/>
          <w:sz w:val="30"/>
          <w:szCs w:val="30"/>
        </w:rPr>
        <w:t>指导精力投入。指导教师应</w:t>
      </w:r>
      <w:r>
        <w:rPr>
          <w:rFonts w:hint="eastAsia" w:ascii="仿宋" w:hAnsi="仿宋" w:eastAsia="仿宋" w:cs="宋体"/>
          <w:color w:val="auto"/>
          <w:kern w:val="0"/>
          <w:sz w:val="30"/>
          <w:szCs w:val="30"/>
        </w:rPr>
        <w:t>确保对</w:t>
      </w:r>
      <w:r>
        <w:rPr>
          <w:rFonts w:ascii="仿宋" w:hAnsi="仿宋" w:eastAsia="仿宋" w:cs="宋体"/>
          <w:color w:val="auto"/>
          <w:kern w:val="0"/>
          <w:sz w:val="30"/>
          <w:szCs w:val="30"/>
        </w:rPr>
        <w:t>学生</w:t>
      </w:r>
      <w:r>
        <w:rPr>
          <w:rFonts w:hint="eastAsia" w:ascii="仿宋" w:hAnsi="仿宋" w:eastAsia="仿宋" w:cs="宋体"/>
          <w:color w:val="auto"/>
          <w:kern w:val="0"/>
          <w:sz w:val="30"/>
          <w:szCs w:val="30"/>
        </w:rPr>
        <w:t>指导次数与时间，</w:t>
      </w:r>
      <w:r>
        <w:rPr>
          <w:rFonts w:hint="eastAsia" w:ascii="仿宋" w:hAnsi="仿宋" w:eastAsia="仿宋"/>
          <w:color w:val="auto"/>
          <w:sz w:val="30"/>
          <w:szCs w:val="30"/>
        </w:rPr>
        <w:t>及时</w:t>
      </w:r>
      <w:r>
        <w:rPr>
          <w:rFonts w:ascii="仿宋" w:hAnsi="仿宋" w:eastAsia="仿宋" w:cs="宋体"/>
          <w:color w:val="auto"/>
          <w:kern w:val="0"/>
          <w:sz w:val="30"/>
          <w:szCs w:val="30"/>
        </w:rPr>
        <w:t>检查</w:t>
      </w:r>
      <w:r>
        <w:rPr>
          <w:rFonts w:hint="eastAsia" w:ascii="仿宋" w:hAnsi="仿宋" w:eastAsia="仿宋" w:cs="宋体"/>
          <w:color w:val="auto"/>
          <w:kern w:val="0"/>
          <w:sz w:val="30"/>
          <w:szCs w:val="30"/>
        </w:rPr>
        <w:t>工作</w:t>
      </w:r>
      <w:r>
        <w:rPr>
          <w:rFonts w:ascii="仿宋" w:hAnsi="仿宋" w:eastAsia="仿宋" w:cs="宋体"/>
          <w:color w:val="auto"/>
          <w:kern w:val="0"/>
          <w:sz w:val="30"/>
          <w:szCs w:val="30"/>
        </w:rPr>
        <w:t>进度</w:t>
      </w:r>
      <w:r>
        <w:rPr>
          <w:rFonts w:hint="eastAsia" w:ascii="仿宋" w:hAnsi="仿宋" w:eastAsia="仿宋" w:cs="宋体"/>
          <w:color w:val="auto"/>
          <w:kern w:val="0"/>
          <w:sz w:val="30"/>
          <w:szCs w:val="30"/>
        </w:rPr>
        <w:t>与</w:t>
      </w:r>
      <w:r>
        <w:rPr>
          <w:rFonts w:ascii="仿宋" w:hAnsi="仿宋" w:eastAsia="仿宋" w:cs="宋体"/>
          <w:color w:val="auto"/>
          <w:kern w:val="0"/>
          <w:sz w:val="30"/>
          <w:szCs w:val="30"/>
        </w:rPr>
        <w:t>工作质量；</w:t>
      </w:r>
      <w:r>
        <w:rPr>
          <w:rFonts w:hint="eastAsia" w:ascii="仿宋" w:hAnsi="仿宋" w:eastAsia="仿宋" w:cs="宋体"/>
          <w:color w:val="auto"/>
          <w:kern w:val="0"/>
          <w:sz w:val="30"/>
          <w:szCs w:val="30"/>
        </w:rPr>
        <w:t>每月</w:t>
      </w:r>
      <w:r>
        <w:rPr>
          <w:rFonts w:ascii="仿宋" w:hAnsi="仿宋" w:eastAsia="仿宋" w:cs="宋体"/>
          <w:color w:val="auto"/>
          <w:kern w:val="0"/>
          <w:sz w:val="30"/>
          <w:szCs w:val="30"/>
        </w:rPr>
        <w:t>进行阶段性</w:t>
      </w:r>
      <w:r>
        <w:rPr>
          <w:rFonts w:hint="eastAsia" w:ascii="仿宋" w:hAnsi="仿宋" w:eastAsia="仿宋" w:cs="宋体"/>
          <w:color w:val="auto"/>
          <w:kern w:val="0"/>
          <w:sz w:val="30"/>
          <w:szCs w:val="30"/>
        </w:rPr>
        <w:t>检查</w:t>
      </w:r>
      <w:r>
        <w:rPr>
          <w:rFonts w:ascii="仿宋" w:hAnsi="仿宋" w:eastAsia="仿宋" w:cs="宋体"/>
          <w:color w:val="auto"/>
          <w:kern w:val="0"/>
          <w:sz w:val="30"/>
          <w:szCs w:val="30"/>
        </w:rPr>
        <w:t>，提出评价和指导</w:t>
      </w:r>
      <w:r>
        <w:rPr>
          <w:rFonts w:hint="eastAsia" w:ascii="仿宋" w:hAnsi="仿宋" w:eastAsia="仿宋" w:cs="宋体"/>
          <w:color w:val="auto"/>
          <w:kern w:val="0"/>
          <w:sz w:val="30"/>
          <w:szCs w:val="30"/>
        </w:rPr>
        <w:t>。</w:t>
      </w:r>
      <w:r>
        <w:rPr>
          <w:rFonts w:ascii="仿宋" w:hAnsi="仿宋" w:eastAsia="仿宋" w:cs="宋体"/>
          <w:color w:val="auto"/>
          <w:kern w:val="0"/>
          <w:sz w:val="30"/>
          <w:szCs w:val="30"/>
        </w:rPr>
        <w:t>定期向</w:t>
      </w:r>
      <w:r>
        <w:rPr>
          <w:rFonts w:hint="eastAsia" w:ascii="仿宋" w:hAnsi="仿宋" w:eastAsia="仿宋" w:cs="宋体"/>
          <w:color w:val="auto"/>
          <w:kern w:val="0"/>
          <w:sz w:val="30"/>
          <w:szCs w:val="30"/>
        </w:rPr>
        <w:t>研究室</w:t>
      </w:r>
      <w:r>
        <w:rPr>
          <w:rFonts w:ascii="仿宋" w:hAnsi="仿宋" w:eastAsia="仿宋" w:cs="宋体"/>
          <w:color w:val="auto"/>
          <w:kern w:val="0"/>
          <w:sz w:val="30"/>
          <w:szCs w:val="30"/>
        </w:rPr>
        <w:t>汇报</w:t>
      </w:r>
      <w:r>
        <w:rPr>
          <w:rFonts w:hint="eastAsia" w:ascii="仿宋" w:hAnsi="仿宋" w:eastAsia="仿宋" w:cs="宋体"/>
          <w:color w:val="auto"/>
          <w:kern w:val="0"/>
          <w:sz w:val="30"/>
          <w:szCs w:val="30"/>
        </w:rPr>
        <w:t>工作</w:t>
      </w:r>
      <w:r>
        <w:rPr>
          <w:rFonts w:ascii="仿宋" w:hAnsi="仿宋" w:eastAsia="仿宋" w:cs="宋体"/>
          <w:color w:val="auto"/>
          <w:kern w:val="0"/>
          <w:sz w:val="30"/>
          <w:szCs w:val="30"/>
        </w:rPr>
        <w:t>进展情况。</w:t>
      </w:r>
    </w:p>
    <w:p>
      <w:pPr>
        <w:spacing w:line="360" w:lineRule="auto"/>
        <w:ind w:firstLine="600" w:firstLineChars="200"/>
        <w:rPr>
          <w:rFonts w:ascii="仿宋" w:hAnsi="仿宋" w:eastAsia="仿宋" w:cs="宋体"/>
          <w:color w:val="auto"/>
          <w:kern w:val="0"/>
          <w:sz w:val="30"/>
          <w:szCs w:val="30"/>
        </w:rPr>
      </w:pPr>
      <w:r>
        <w:rPr>
          <w:rFonts w:hint="eastAsia" w:ascii="仿宋" w:hAnsi="仿宋" w:eastAsia="仿宋" w:cs="宋体"/>
          <w:color w:val="auto"/>
          <w:kern w:val="0"/>
          <w:sz w:val="30"/>
          <w:szCs w:val="30"/>
        </w:rPr>
        <w:t>7.指导教师对学生</w:t>
      </w:r>
      <w:r>
        <w:rPr>
          <w:rFonts w:hint="eastAsia" w:ascii="仿宋" w:hAnsi="仿宋" w:eastAsia="仿宋" w:cs="宋体"/>
          <w:color w:val="auto"/>
          <w:kern w:val="0"/>
          <w:sz w:val="30"/>
          <w:szCs w:val="30"/>
          <w:lang w:eastAsia="zh-CN"/>
        </w:rPr>
        <w:t>毕业设计（论文）</w:t>
      </w:r>
      <w:r>
        <w:rPr>
          <w:rFonts w:hint="eastAsia" w:ascii="仿宋" w:hAnsi="仿宋" w:eastAsia="仿宋" w:cs="宋体"/>
          <w:color w:val="auto"/>
          <w:kern w:val="0"/>
          <w:sz w:val="30"/>
          <w:szCs w:val="30"/>
        </w:rPr>
        <w:t>实施全程有效监督与指导。每周对每个学生指导时间1学时以上。因公出差，2周内需学院主管教学院长批准；超过2周，需经教务处批准，并事先布置好学生任务，委托他人代为指导。</w:t>
      </w:r>
    </w:p>
    <w:p>
      <w:pPr>
        <w:spacing w:line="360" w:lineRule="auto"/>
        <w:ind w:firstLine="600" w:firstLineChars="200"/>
        <w:rPr>
          <w:rFonts w:ascii="仿宋" w:hAnsi="仿宋" w:eastAsia="仿宋" w:cs="宋体"/>
          <w:color w:val="auto"/>
          <w:kern w:val="0"/>
          <w:sz w:val="30"/>
          <w:szCs w:val="30"/>
        </w:rPr>
      </w:pPr>
      <w:r>
        <w:rPr>
          <w:rFonts w:hint="eastAsia" w:ascii="仿宋" w:hAnsi="仿宋" w:eastAsia="仿宋" w:cs="宋体"/>
          <w:color w:val="auto"/>
          <w:kern w:val="0"/>
          <w:sz w:val="30"/>
          <w:szCs w:val="30"/>
        </w:rPr>
        <w:t>8.认真</w:t>
      </w:r>
      <w:r>
        <w:rPr>
          <w:rFonts w:ascii="仿宋" w:hAnsi="仿宋" w:eastAsia="仿宋" w:cs="宋体"/>
          <w:color w:val="auto"/>
          <w:kern w:val="0"/>
          <w:sz w:val="30"/>
          <w:szCs w:val="30"/>
        </w:rPr>
        <w:t>审查</w:t>
      </w:r>
      <w:r>
        <w:rPr>
          <w:rFonts w:hint="eastAsia" w:ascii="仿宋" w:hAnsi="仿宋" w:eastAsia="仿宋" w:cs="宋体"/>
          <w:color w:val="auto"/>
          <w:kern w:val="0"/>
          <w:sz w:val="30"/>
          <w:szCs w:val="30"/>
          <w:lang w:eastAsia="zh-CN"/>
        </w:rPr>
        <w:t>毕业设计（论文）</w:t>
      </w:r>
      <w:r>
        <w:rPr>
          <w:rFonts w:hint="eastAsia" w:ascii="仿宋" w:hAnsi="仿宋" w:eastAsia="仿宋" w:cs="宋体"/>
          <w:color w:val="auto"/>
          <w:kern w:val="0"/>
          <w:sz w:val="30"/>
          <w:szCs w:val="30"/>
        </w:rPr>
        <w:t>成果</w:t>
      </w:r>
      <w:r>
        <w:rPr>
          <w:rFonts w:ascii="仿宋" w:hAnsi="仿宋" w:eastAsia="仿宋" w:cs="宋体"/>
          <w:color w:val="auto"/>
          <w:kern w:val="0"/>
          <w:sz w:val="30"/>
          <w:szCs w:val="30"/>
        </w:rPr>
        <w:t>。审查</w:t>
      </w:r>
      <w:r>
        <w:rPr>
          <w:rFonts w:hint="eastAsia" w:ascii="仿宋" w:hAnsi="仿宋" w:eastAsia="仿宋" w:cs="宋体"/>
          <w:color w:val="auto"/>
          <w:kern w:val="0"/>
          <w:sz w:val="30"/>
          <w:szCs w:val="30"/>
        </w:rPr>
        <w:t>定稿</w:t>
      </w:r>
      <w:r>
        <w:rPr>
          <w:rFonts w:hint="eastAsia" w:ascii="仿宋" w:hAnsi="仿宋" w:eastAsia="仿宋" w:cs="宋体"/>
          <w:color w:val="auto"/>
          <w:kern w:val="0"/>
          <w:sz w:val="30"/>
          <w:szCs w:val="30"/>
          <w:lang w:eastAsia="zh-CN"/>
        </w:rPr>
        <w:t>毕业设计（论文）</w:t>
      </w:r>
      <w:r>
        <w:rPr>
          <w:rFonts w:ascii="仿宋" w:hAnsi="仿宋" w:eastAsia="仿宋" w:cs="宋体"/>
          <w:color w:val="auto"/>
          <w:kern w:val="0"/>
          <w:sz w:val="30"/>
          <w:szCs w:val="30"/>
        </w:rPr>
        <w:t>，</w:t>
      </w:r>
      <w:r>
        <w:rPr>
          <w:rFonts w:hint="eastAsia" w:ascii="仿宋" w:hAnsi="仿宋" w:eastAsia="仿宋" w:cs="宋体"/>
          <w:color w:val="auto"/>
          <w:kern w:val="0"/>
          <w:sz w:val="30"/>
          <w:szCs w:val="30"/>
        </w:rPr>
        <w:t>审查内容</w:t>
      </w:r>
      <w:r>
        <w:rPr>
          <w:rFonts w:ascii="仿宋" w:hAnsi="仿宋" w:eastAsia="仿宋" w:cs="宋体"/>
          <w:color w:val="auto"/>
          <w:kern w:val="0"/>
          <w:sz w:val="30"/>
          <w:szCs w:val="30"/>
        </w:rPr>
        <w:t>包括</w:t>
      </w:r>
      <w:r>
        <w:rPr>
          <w:rFonts w:ascii="仿宋" w:hAnsi="仿宋" w:eastAsia="仿宋"/>
          <w:color w:val="auto"/>
          <w:sz w:val="30"/>
          <w:szCs w:val="30"/>
          <w:highlight w:val="none"/>
        </w:rPr>
        <w:t>外文文献</w:t>
      </w:r>
      <w:r>
        <w:rPr>
          <w:rFonts w:hint="eastAsia" w:ascii="仿宋" w:hAnsi="仿宋" w:eastAsia="仿宋"/>
          <w:color w:val="auto"/>
          <w:sz w:val="30"/>
          <w:szCs w:val="30"/>
          <w:highlight w:val="none"/>
        </w:rPr>
        <w:t>翻译</w:t>
      </w:r>
      <w:r>
        <w:rPr>
          <w:rFonts w:ascii="仿宋" w:hAnsi="仿宋" w:eastAsia="仿宋"/>
          <w:color w:val="auto"/>
          <w:sz w:val="30"/>
          <w:szCs w:val="30"/>
          <w:highlight w:val="none"/>
        </w:rPr>
        <w:t>、文献综述、</w:t>
      </w:r>
      <w:r>
        <w:rPr>
          <w:rFonts w:hint="eastAsia" w:ascii="仿宋" w:hAnsi="仿宋" w:eastAsia="仿宋"/>
          <w:color w:val="auto"/>
          <w:sz w:val="30"/>
          <w:szCs w:val="30"/>
          <w:highlight w:val="none"/>
        </w:rPr>
        <w:t>程序、论文</w:t>
      </w:r>
      <w:r>
        <w:rPr>
          <w:rFonts w:ascii="仿宋" w:hAnsi="仿宋" w:eastAsia="仿宋" w:cs="宋体"/>
          <w:color w:val="auto"/>
          <w:kern w:val="0"/>
          <w:sz w:val="30"/>
          <w:szCs w:val="30"/>
        </w:rPr>
        <w:t>等；</w:t>
      </w:r>
      <w:r>
        <w:rPr>
          <w:rFonts w:hint="eastAsia" w:ascii="仿宋" w:hAnsi="仿宋" w:eastAsia="仿宋" w:cs="宋体"/>
          <w:color w:val="auto"/>
          <w:kern w:val="0"/>
          <w:sz w:val="30"/>
          <w:szCs w:val="30"/>
        </w:rPr>
        <w:t>审查答辩资格，</w:t>
      </w:r>
      <w:r>
        <w:rPr>
          <w:rFonts w:ascii="仿宋" w:hAnsi="仿宋" w:eastAsia="仿宋" w:cs="宋体"/>
          <w:color w:val="auto"/>
          <w:kern w:val="0"/>
          <w:sz w:val="30"/>
          <w:szCs w:val="30"/>
        </w:rPr>
        <w:t>指导学生</w:t>
      </w:r>
      <w:r>
        <w:rPr>
          <w:rFonts w:hint="eastAsia" w:ascii="仿宋" w:hAnsi="仿宋" w:eastAsia="仿宋" w:cs="宋体"/>
          <w:color w:val="auto"/>
          <w:kern w:val="0"/>
          <w:sz w:val="30"/>
          <w:szCs w:val="30"/>
        </w:rPr>
        <w:t>做好</w:t>
      </w:r>
      <w:r>
        <w:rPr>
          <w:rFonts w:ascii="仿宋" w:hAnsi="仿宋" w:eastAsia="仿宋" w:cs="宋体"/>
          <w:color w:val="auto"/>
          <w:kern w:val="0"/>
          <w:sz w:val="30"/>
          <w:szCs w:val="30"/>
        </w:rPr>
        <w:t>答辩</w:t>
      </w:r>
      <w:r>
        <w:rPr>
          <w:rFonts w:hint="eastAsia" w:ascii="仿宋" w:hAnsi="仿宋" w:eastAsia="仿宋" w:cs="宋体"/>
          <w:color w:val="auto"/>
          <w:kern w:val="0"/>
          <w:sz w:val="30"/>
          <w:szCs w:val="30"/>
        </w:rPr>
        <w:t>准备</w:t>
      </w:r>
      <w:r>
        <w:rPr>
          <w:rFonts w:ascii="仿宋" w:hAnsi="仿宋" w:eastAsia="仿宋" w:cs="宋体"/>
          <w:color w:val="auto"/>
          <w:kern w:val="0"/>
          <w:sz w:val="30"/>
          <w:szCs w:val="30"/>
        </w:rPr>
        <w:t>。承担在校外进行</w:t>
      </w:r>
      <w:r>
        <w:rPr>
          <w:rFonts w:hint="eastAsia" w:ascii="仿宋" w:hAnsi="仿宋" w:eastAsia="仿宋" w:cs="宋体"/>
          <w:color w:val="auto"/>
          <w:kern w:val="0"/>
          <w:sz w:val="30"/>
          <w:szCs w:val="30"/>
          <w:lang w:eastAsia="zh-CN"/>
        </w:rPr>
        <w:t>毕业设计（论文）</w:t>
      </w:r>
      <w:r>
        <w:rPr>
          <w:rFonts w:ascii="仿宋" w:hAnsi="仿宋" w:eastAsia="仿宋" w:cs="宋体"/>
          <w:color w:val="auto"/>
          <w:kern w:val="0"/>
          <w:sz w:val="30"/>
          <w:szCs w:val="30"/>
        </w:rPr>
        <w:t>学生的</w:t>
      </w:r>
      <w:r>
        <w:rPr>
          <w:rFonts w:hint="eastAsia" w:ascii="仿宋" w:hAnsi="仿宋" w:eastAsia="仿宋" w:cs="宋体"/>
          <w:color w:val="auto"/>
          <w:kern w:val="0"/>
          <w:sz w:val="30"/>
          <w:szCs w:val="30"/>
          <w:lang w:eastAsia="zh-CN"/>
        </w:rPr>
        <w:t>校内</w:t>
      </w:r>
      <w:r>
        <w:rPr>
          <w:rFonts w:ascii="仿宋" w:hAnsi="仿宋" w:eastAsia="仿宋" w:cs="宋体"/>
          <w:color w:val="auto"/>
          <w:kern w:val="0"/>
          <w:sz w:val="30"/>
          <w:szCs w:val="30"/>
        </w:rPr>
        <w:t>指导教师，</w:t>
      </w:r>
      <w:r>
        <w:rPr>
          <w:rFonts w:hint="eastAsia" w:ascii="仿宋" w:hAnsi="仿宋" w:eastAsia="仿宋" w:cs="宋体"/>
          <w:color w:val="auto"/>
          <w:kern w:val="0"/>
          <w:sz w:val="30"/>
          <w:szCs w:val="30"/>
        </w:rPr>
        <w:t>与校外指导单位合作</w:t>
      </w:r>
      <w:r>
        <w:rPr>
          <w:rFonts w:ascii="仿宋" w:hAnsi="仿宋" w:eastAsia="仿宋" w:cs="宋体"/>
          <w:color w:val="auto"/>
          <w:kern w:val="0"/>
          <w:sz w:val="30"/>
          <w:szCs w:val="30"/>
        </w:rPr>
        <w:t>做好</w:t>
      </w:r>
      <w:r>
        <w:rPr>
          <w:rFonts w:hint="eastAsia" w:ascii="仿宋" w:hAnsi="仿宋" w:eastAsia="仿宋" w:cs="宋体"/>
          <w:color w:val="auto"/>
          <w:kern w:val="0"/>
          <w:sz w:val="30"/>
          <w:szCs w:val="30"/>
          <w:lang w:eastAsia="zh-CN"/>
        </w:rPr>
        <w:t>毕业设计（论文）</w:t>
      </w:r>
      <w:r>
        <w:rPr>
          <w:rFonts w:ascii="仿宋" w:hAnsi="仿宋" w:eastAsia="仿宋" w:cs="宋体"/>
          <w:color w:val="auto"/>
          <w:kern w:val="0"/>
          <w:sz w:val="30"/>
          <w:szCs w:val="30"/>
        </w:rPr>
        <w:t>的各项工作。</w:t>
      </w:r>
    </w:p>
    <w:p>
      <w:pPr>
        <w:spacing w:line="360" w:lineRule="auto"/>
        <w:ind w:firstLine="600" w:firstLineChars="200"/>
        <w:rPr>
          <w:rFonts w:ascii="仿宋" w:hAnsi="仿宋" w:eastAsia="仿宋" w:cs="宋体"/>
          <w:color w:val="auto"/>
          <w:kern w:val="0"/>
          <w:sz w:val="30"/>
          <w:szCs w:val="30"/>
        </w:rPr>
      </w:pPr>
      <w:r>
        <w:rPr>
          <w:rFonts w:hint="eastAsia" w:ascii="仿宋" w:hAnsi="仿宋" w:eastAsia="仿宋" w:cs="宋体"/>
          <w:color w:val="auto"/>
          <w:kern w:val="0"/>
          <w:sz w:val="30"/>
          <w:szCs w:val="30"/>
        </w:rPr>
        <w:t>9.撰写</w:t>
      </w:r>
      <w:r>
        <w:rPr>
          <w:rFonts w:ascii="仿宋" w:hAnsi="仿宋" w:eastAsia="仿宋" w:cs="宋体"/>
          <w:color w:val="auto"/>
          <w:kern w:val="0"/>
          <w:sz w:val="30"/>
          <w:szCs w:val="30"/>
        </w:rPr>
        <w:t>年度指导</w:t>
      </w:r>
      <w:r>
        <w:rPr>
          <w:rFonts w:hint="eastAsia" w:ascii="仿宋" w:hAnsi="仿宋" w:eastAsia="仿宋" w:cs="宋体"/>
          <w:color w:val="auto"/>
          <w:kern w:val="0"/>
          <w:sz w:val="30"/>
          <w:szCs w:val="30"/>
          <w:lang w:eastAsia="zh-CN"/>
        </w:rPr>
        <w:t>毕业设计（论文）</w:t>
      </w:r>
      <w:r>
        <w:rPr>
          <w:rFonts w:hint="eastAsia" w:ascii="仿宋" w:hAnsi="仿宋" w:eastAsia="仿宋" w:cs="宋体"/>
          <w:color w:val="auto"/>
          <w:kern w:val="0"/>
          <w:sz w:val="30"/>
          <w:szCs w:val="30"/>
        </w:rPr>
        <w:t>工作</w:t>
      </w:r>
      <w:r>
        <w:rPr>
          <w:rFonts w:ascii="仿宋" w:hAnsi="仿宋" w:eastAsia="仿宋" w:cs="宋体"/>
          <w:color w:val="auto"/>
          <w:kern w:val="0"/>
          <w:sz w:val="30"/>
          <w:szCs w:val="30"/>
        </w:rPr>
        <w:t>总结。</w:t>
      </w:r>
      <w:r>
        <w:rPr>
          <w:rFonts w:hint="eastAsia" w:ascii="仿宋" w:hAnsi="仿宋" w:eastAsia="仿宋" w:cs="宋体"/>
          <w:color w:val="auto"/>
          <w:kern w:val="0"/>
          <w:sz w:val="30"/>
          <w:szCs w:val="30"/>
        </w:rPr>
        <w:t>总结</w:t>
      </w:r>
      <w:r>
        <w:rPr>
          <w:rFonts w:ascii="仿宋" w:hAnsi="仿宋" w:eastAsia="仿宋" w:cs="宋体"/>
          <w:color w:val="auto"/>
          <w:kern w:val="0"/>
          <w:sz w:val="30"/>
          <w:szCs w:val="30"/>
        </w:rPr>
        <w:t>所指导学生的</w:t>
      </w:r>
      <w:r>
        <w:rPr>
          <w:rFonts w:hint="eastAsia" w:ascii="仿宋" w:hAnsi="仿宋" w:eastAsia="仿宋" w:cs="宋体"/>
          <w:color w:val="auto"/>
          <w:kern w:val="0"/>
          <w:sz w:val="30"/>
          <w:szCs w:val="30"/>
          <w:lang w:eastAsia="zh-CN"/>
        </w:rPr>
        <w:t>毕业设计（论文）</w:t>
      </w:r>
      <w:r>
        <w:rPr>
          <w:rFonts w:ascii="仿宋" w:hAnsi="仿宋" w:eastAsia="仿宋" w:cs="宋体"/>
          <w:color w:val="auto"/>
          <w:kern w:val="0"/>
          <w:sz w:val="30"/>
          <w:szCs w:val="30"/>
        </w:rPr>
        <w:t>工作情况</w:t>
      </w:r>
      <w:r>
        <w:rPr>
          <w:rFonts w:hint="eastAsia" w:ascii="仿宋" w:hAnsi="仿宋" w:eastAsia="仿宋" w:cs="宋体"/>
          <w:color w:val="auto"/>
          <w:kern w:val="0"/>
          <w:sz w:val="30"/>
          <w:szCs w:val="30"/>
        </w:rPr>
        <w:t>，</w:t>
      </w:r>
      <w:r>
        <w:rPr>
          <w:rFonts w:ascii="仿宋" w:hAnsi="仿宋" w:eastAsia="仿宋" w:cs="宋体"/>
          <w:color w:val="auto"/>
          <w:kern w:val="0"/>
          <w:sz w:val="30"/>
          <w:szCs w:val="30"/>
        </w:rPr>
        <w:t>还应</w:t>
      </w:r>
      <w:r>
        <w:rPr>
          <w:rFonts w:hint="eastAsia" w:ascii="仿宋" w:hAnsi="仿宋" w:eastAsia="仿宋" w:cs="宋体"/>
          <w:color w:val="auto"/>
          <w:kern w:val="0"/>
          <w:sz w:val="30"/>
          <w:szCs w:val="30"/>
        </w:rPr>
        <w:t>就</w:t>
      </w:r>
      <w:r>
        <w:rPr>
          <w:rFonts w:ascii="仿宋" w:hAnsi="仿宋" w:eastAsia="仿宋" w:cs="宋体"/>
          <w:color w:val="auto"/>
          <w:kern w:val="0"/>
          <w:sz w:val="30"/>
          <w:szCs w:val="30"/>
        </w:rPr>
        <w:t>指导学生对复杂工程问题以及毕业要求的达成度进行较为详细的分析。</w:t>
      </w:r>
    </w:p>
    <w:p>
      <w:pPr>
        <w:spacing w:line="360" w:lineRule="auto"/>
        <w:ind w:firstLine="602" w:firstLineChars="200"/>
        <w:rPr>
          <w:rFonts w:ascii="仿宋" w:hAnsi="仿宋" w:eastAsia="仿宋" w:cs="宋体"/>
          <w:b/>
          <w:bCs/>
          <w:color w:val="auto"/>
          <w:kern w:val="0"/>
          <w:sz w:val="30"/>
          <w:szCs w:val="30"/>
        </w:rPr>
      </w:pPr>
      <w:r>
        <w:rPr>
          <w:rFonts w:hint="eastAsia" w:ascii="仿宋" w:hAnsi="仿宋" w:eastAsia="仿宋" w:cs="宋体"/>
          <w:b/>
          <w:bCs/>
          <w:color w:val="auto"/>
          <w:kern w:val="0"/>
          <w:sz w:val="30"/>
          <w:szCs w:val="30"/>
        </w:rPr>
        <w:t>五、学生守则</w:t>
      </w:r>
    </w:p>
    <w:p>
      <w:pPr>
        <w:adjustRightInd w:val="0"/>
        <w:snapToGrid w:val="0"/>
        <w:spacing w:line="360" w:lineRule="auto"/>
        <w:ind w:firstLine="600" w:firstLineChars="200"/>
        <w:rPr>
          <w:rFonts w:ascii="仿宋" w:hAnsi="仿宋" w:eastAsia="仿宋"/>
          <w:color w:val="auto"/>
          <w:sz w:val="30"/>
          <w:szCs w:val="30"/>
        </w:rPr>
      </w:pPr>
      <w:r>
        <w:rPr>
          <w:rFonts w:ascii="仿宋" w:hAnsi="仿宋" w:eastAsia="仿宋"/>
          <w:color w:val="auto"/>
          <w:sz w:val="30"/>
          <w:szCs w:val="30"/>
        </w:rPr>
        <w:t>1</w:t>
      </w:r>
      <w:r>
        <w:rPr>
          <w:rFonts w:hint="eastAsia" w:ascii="仿宋" w:hAnsi="仿宋" w:eastAsia="仿宋"/>
          <w:color w:val="auto"/>
          <w:sz w:val="30"/>
          <w:szCs w:val="30"/>
        </w:rPr>
        <w:t>.</w:t>
      </w:r>
      <w:r>
        <w:rPr>
          <w:rFonts w:ascii="仿宋" w:hAnsi="仿宋" w:eastAsia="仿宋"/>
          <w:color w:val="auto"/>
          <w:sz w:val="30"/>
          <w:szCs w:val="30"/>
        </w:rPr>
        <w:t>努力学习、勤于实践、勇于创新，独立保质保量完成</w:t>
      </w:r>
      <w:r>
        <w:rPr>
          <w:rFonts w:hint="eastAsia" w:ascii="仿宋" w:hAnsi="仿宋" w:eastAsia="仿宋"/>
          <w:color w:val="auto"/>
          <w:sz w:val="30"/>
          <w:szCs w:val="30"/>
          <w:lang w:eastAsia="zh-CN"/>
        </w:rPr>
        <w:t>毕业设计（论文）</w:t>
      </w:r>
      <w:r>
        <w:rPr>
          <w:rFonts w:ascii="仿宋" w:hAnsi="仿宋" w:eastAsia="仿宋"/>
          <w:color w:val="auto"/>
          <w:sz w:val="30"/>
          <w:szCs w:val="30"/>
        </w:rPr>
        <w:t>，不弄虚作假，</w:t>
      </w:r>
      <w:r>
        <w:rPr>
          <w:rFonts w:hint="eastAsia" w:ascii="仿宋" w:hAnsi="仿宋" w:eastAsia="仿宋"/>
          <w:color w:val="auto"/>
          <w:sz w:val="30"/>
          <w:szCs w:val="30"/>
        </w:rPr>
        <w:t>不</w:t>
      </w:r>
      <w:r>
        <w:rPr>
          <w:rFonts w:ascii="仿宋" w:hAnsi="仿宋" w:eastAsia="仿宋"/>
          <w:color w:val="auto"/>
          <w:sz w:val="30"/>
          <w:szCs w:val="30"/>
        </w:rPr>
        <w:t>抄袭</w:t>
      </w:r>
      <w:r>
        <w:rPr>
          <w:rFonts w:hint="eastAsia" w:ascii="仿宋" w:hAnsi="仿宋" w:eastAsia="仿宋"/>
          <w:color w:val="auto"/>
          <w:sz w:val="30"/>
          <w:szCs w:val="30"/>
        </w:rPr>
        <w:t>他</w:t>
      </w:r>
      <w:r>
        <w:rPr>
          <w:rFonts w:ascii="仿宋" w:hAnsi="仿宋" w:eastAsia="仿宋"/>
          <w:color w:val="auto"/>
          <w:sz w:val="30"/>
          <w:szCs w:val="30"/>
        </w:rPr>
        <w:t>人的成果，否则</w:t>
      </w:r>
      <w:r>
        <w:rPr>
          <w:rFonts w:hint="eastAsia" w:ascii="仿宋" w:hAnsi="仿宋" w:eastAsia="仿宋"/>
          <w:color w:val="auto"/>
          <w:sz w:val="30"/>
          <w:szCs w:val="30"/>
          <w:lang w:eastAsia="zh-CN"/>
        </w:rPr>
        <w:t>毕业设计（论文）</w:t>
      </w:r>
      <w:r>
        <w:rPr>
          <w:rFonts w:ascii="仿宋" w:hAnsi="仿宋" w:eastAsia="仿宋"/>
          <w:color w:val="auto"/>
          <w:sz w:val="30"/>
          <w:szCs w:val="30"/>
        </w:rPr>
        <w:t>成绩</w:t>
      </w:r>
      <w:r>
        <w:rPr>
          <w:rFonts w:hint="eastAsia" w:ascii="仿宋" w:hAnsi="仿宋" w:eastAsia="仿宋"/>
          <w:color w:val="auto"/>
          <w:sz w:val="30"/>
          <w:szCs w:val="30"/>
        </w:rPr>
        <w:t>为</w:t>
      </w:r>
      <w:r>
        <w:rPr>
          <w:color w:val="auto"/>
        </w:rPr>
        <w:fldChar w:fldCharType="begin"/>
      </w:r>
      <w:r>
        <w:rPr>
          <w:color w:val="auto"/>
        </w:rPr>
        <w:instrText xml:space="preserve"> HYPERLINK "http://baike.sogou.com/lemma/ShowInnerLink.htm?lemmaId=8996530&amp;ss_c=ssc.citiao.link" \t "_blank" </w:instrText>
      </w:r>
      <w:r>
        <w:rPr>
          <w:color w:val="auto"/>
        </w:rPr>
        <w:fldChar w:fldCharType="separate"/>
      </w:r>
      <w:r>
        <w:rPr>
          <w:rFonts w:ascii="仿宋" w:hAnsi="仿宋" w:eastAsia="仿宋"/>
          <w:color w:val="auto"/>
          <w:sz w:val="30"/>
          <w:szCs w:val="30"/>
        </w:rPr>
        <w:t>不及格</w:t>
      </w:r>
      <w:r>
        <w:rPr>
          <w:rFonts w:ascii="仿宋" w:hAnsi="仿宋" w:eastAsia="仿宋"/>
          <w:color w:val="auto"/>
          <w:sz w:val="30"/>
          <w:szCs w:val="30"/>
        </w:rPr>
        <w:fldChar w:fldCharType="end"/>
      </w:r>
      <w:r>
        <w:rPr>
          <w:rFonts w:ascii="仿宋" w:hAnsi="仿宋" w:eastAsia="仿宋"/>
          <w:color w:val="auto"/>
          <w:sz w:val="30"/>
          <w:szCs w:val="30"/>
        </w:rPr>
        <w:t>。</w:t>
      </w:r>
    </w:p>
    <w:p>
      <w:pPr>
        <w:adjustRightInd w:val="0"/>
        <w:snapToGrid w:val="0"/>
        <w:spacing w:line="360" w:lineRule="auto"/>
        <w:ind w:firstLine="600" w:firstLineChars="200"/>
        <w:rPr>
          <w:rFonts w:ascii="仿宋" w:hAnsi="仿宋" w:eastAsia="仿宋"/>
          <w:color w:val="auto"/>
          <w:sz w:val="30"/>
          <w:szCs w:val="30"/>
        </w:rPr>
      </w:pPr>
      <w:r>
        <w:rPr>
          <w:rFonts w:ascii="仿宋" w:hAnsi="仿宋" w:eastAsia="仿宋"/>
          <w:color w:val="auto"/>
          <w:sz w:val="30"/>
          <w:szCs w:val="30"/>
        </w:rPr>
        <w:t>2</w:t>
      </w:r>
      <w:r>
        <w:rPr>
          <w:rFonts w:hint="eastAsia" w:ascii="仿宋" w:hAnsi="仿宋" w:eastAsia="仿宋"/>
          <w:color w:val="auto"/>
          <w:sz w:val="30"/>
          <w:szCs w:val="30"/>
        </w:rPr>
        <w:t>.</w:t>
      </w:r>
      <w:r>
        <w:rPr>
          <w:rFonts w:ascii="仿宋" w:hAnsi="仿宋" w:eastAsia="仿宋"/>
          <w:color w:val="auto"/>
          <w:sz w:val="30"/>
          <w:szCs w:val="30"/>
        </w:rPr>
        <w:t>尊重指导教师，虚心向</w:t>
      </w:r>
      <w:r>
        <w:rPr>
          <w:rFonts w:hint="eastAsia" w:ascii="仿宋" w:hAnsi="仿宋" w:eastAsia="仿宋"/>
          <w:color w:val="auto"/>
          <w:sz w:val="30"/>
          <w:szCs w:val="30"/>
        </w:rPr>
        <w:t>老</w:t>
      </w:r>
      <w:r>
        <w:rPr>
          <w:rFonts w:ascii="仿宋" w:hAnsi="仿宋" w:eastAsia="仿宋"/>
          <w:color w:val="auto"/>
          <w:sz w:val="30"/>
          <w:szCs w:val="30"/>
        </w:rPr>
        <w:t>师学习，接受指导和检查。</w:t>
      </w:r>
    </w:p>
    <w:p>
      <w:pPr>
        <w:adjustRightInd w:val="0"/>
        <w:snapToGrid w:val="0"/>
        <w:spacing w:line="360" w:lineRule="auto"/>
        <w:ind w:firstLine="600" w:firstLineChars="200"/>
        <w:rPr>
          <w:rFonts w:ascii="仿宋" w:hAnsi="仿宋" w:eastAsia="仿宋"/>
          <w:color w:val="auto"/>
          <w:sz w:val="30"/>
          <w:szCs w:val="30"/>
        </w:rPr>
      </w:pPr>
      <w:r>
        <w:rPr>
          <w:rFonts w:ascii="仿宋" w:hAnsi="仿宋" w:eastAsia="仿宋"/>
          <w:color w:val="auto"/>
          <w:sz w:val="30"/>
          <w:szCs w:val="30"/>
        </w:rPr>
        <w:t>3</w:t>
      </w:r>
      <w:r>
        <w:rPr>
          <w:rFonts w:hint="eastAsia" w:ascii="仿宋" w:hAnsi="仿宋" w:eastAsia="仿宋"/>
          <w:color w:val="auto"/>
          <w:sz w:val="30"/>
          <w:szCs w:val="30"/>
        </w:rPr>
        <w:t>.</w:t>
      </w:r>
      <w:r>
        <w:rPr>
          <w:rFonts w:ascii="仿宋" w:hAnsi="仿宋" w:eastAsia="仿宋"/>
          <w:color w:val="auto"/>
          <w:sz w:val="30"/>
          <w:szCs w:val="30"/>
        </w:rPr>
        <w:t>遵守纪律，保证每天8小时</w:t>
      </w:r>
      <w:r>
        <w:rPr>
          <w:rFonts w:hint="eastAsia" w:ascii="仿宋" w:hAnsi="仿宋" w:eastAsia="仿宋"/>
          <w:color w:val="auto"/>
          <w:sz w:val="30"/>
          <w:szCs w:val="30"/>
        </w:rPr>
        <w:t>学习时间</w:t>
      </w:r>
      <w:r>
        <w:rPr>
          <w:rFonts w:ascii="仿宋" w:hAnsi="仿宋" w:eastAsia="仿宋"/>
          <w:color w:val="auto"/>
          <w:sz w:val="30"/>
          <w:szCs w:val="30"/>
        </w:rPr>
        <w:t>，</w:t>
      </w:r>
      <w:r>
        <w:rPr>
          <w:rFonts w:hint="eastAsia" w:ascii="仿宋" w:hAnsi="仿宋" w:eastAsia="仿宋"/>
          <w:color w:val="auto"/>
          <w:sz w:val="30"/>
          <w:szCs w:val="30"/>
        </w:rPr>
        <w:t>赴外</w:t>
      </w:r>
      <w:r>
        <w:rPr>
          <w:rFonts w:ascii="仿宋" w:hAnsi="仿宋" w:eastAsia="仿宋"/>
          <w:color w:val="auto"/>
          <w:sz w:val="30"/>
          <w:szCs w:val="30"/>
        </w:rPr>
        <w:t>的学生应遵守</w:t>
      </w:r>
      <w:r>
        <w:rPr>
          <w:rFonts w:hint="eastAsia" w:ascii="仿宋" w:hAnsi="仿宋" w:eastAsia="仿宋"/>
          <w:color w:val="auto"/>
          <w:sz w:val="30"/>
          <w:szCs w:val="30"/>
        </w:rPr>
        <w:t>所在</w:t>
      </w:r>
      <w:r>
        <w:rPr>
          <w:rFonts w:ascii="仿宋" w:hAnsi="仿宋" w:eastAsia="仿宋"/>
          <w:color w:val="auto"/>
          <w:sz w:val="30"/>
          <w:szCs w:val="30"/>
        </w:rPr>
        <w:t>单位作息时间。</w:t>
      </w:r>
    </w:p>
    <w:p>
      <w:pPr>
        <w:adjustRightInd w:val="0"/>
        <w:snapToGrid w:val="0"/>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rPr>
        <w:t>4.</w:t>
      </w:r>
      <w:r>
        <w:rPr>
          <w:rFonts w:ascii="仿宋" w:hAnsi="仿宋" w:eastAsia="仿宋"/>
          <w:color w:val="auto"/>
          <w:sz w:val="30"/>
          <w:szCs w:val="30"/>
        </w:rPr>
        <w:t>遇事</w:t>
      </w:r>
      <w:r>
        <w:rPr>
          <w:rFonts w:hint="eastAsia" w:ascii="仿宋" w:hAnsi="仿宋" w:eastAsia="仿宋"/>
          <w:color w:val="auto"/>
          <w:sz w:val="30"/>
          <w:szCs w:val="30"/>
        </w:rPr>
        <w:t>或生病</w:t>
      </w:r>
      <w:r>
        <w:rPr>
          <w:rFonts w:ascii="仿宋" w:hAnsi="仿宋" w:eastAsia="仿宋"/>
          <w:color w:val="auto"/>
          <w:sz w:val="30"/>
          <w:szCs w:val="30"/>
        </w:rPr>
        <w:t>，</w:t>
      </w:r>
      <w:r>
        <w:rPr>
          <w:rFonts w:hint="eastAsia" w:ascii="仿宋" w:hAnsi="仿宋" w:eastAsia="仿宋"/>
          <w:color w:val="auto"/>
          <w:sz w:val="30"/>
          <w:szCs w:val="30"/>
        </w:rPr>
        <w:t>如</w:t>
      </w:r>
      <w:r>
        <w:rPr>
          <w:rFonts w:ascii="仿宋" w:hAnsi="仿宋" w:eastAsia="仿宋"/>
          <w:color w:val="auto"/>
          <w:sz w:val="30"/>
          <w:szCs w:val="30"/>
        </w:rPr>
        <w:t>请假1至2天，</w:t>
      </w:r>
      <w:r>
        <w:rPr>
          <w:rFonts w:hint="eastAsia" w:ascii="仿宋" w:hAnsi="仿宋" w:eastAsia="仿宋"/>
          <w:color w:val="auto"/>
          <w:sz w:val="30"/>
          <w:szCs w:val="30"/>
        </w:rPr>
        <w:t>须</w:t>
      </w:r>
      <w:r>
        <w:rPr>
          <w:rFonts w:ascii="仿宋" w:hAnsi="仿宋" w:eastAsia="仿宋"/>
          <w:color w:val="auto"/>
          <w:sz w:val="30"/>
          <w:szCs w:val="30"/>
        </w:rPr>
        <w:t>经指导教师批准；请假3天以上，</w:t>
      </w:r>
      <w:r>
        <w:rPr>
          <w:rFonts w:hint="eastAsia" w:ascii="仿宋" w:hAnsi="仿宋" w:eastAsia="仿宋"/>
          <w:color w:val="auto"/>
          <w:sz w:val="30"/>
          <w:szCs w:val="30"/>
        </w:rPr>
        <w:t>须</w:t>
      </w:r>
      <w:r>
        <w:rPr>
          <w:rFonts w:ascii="仿宋" w:hAnsi="仿宋" w:eastAsia="仿宋"/>
          <w:color w:val="auto"/>
          <w:sz w:val="30"/>
          <w:szCs w:val="30"/>
        </w:rPr>
        <w:t>经学院批准；累计旷课5天（含）或请假2</w:t>
      </w:r>
      <w:r>
        <w:rPr>
          <w:rFonts w:hint="eastAsia" w:ascii="仿宋" w:hAnsi="仿宋" w:eastAsia="仿宋"/>
          <w:color w:val="auto"/>
          <w:sz w:val="30"/>
          <w:szCs w:val="30"/>
        </w:rPr>
        <w:t>周</w:t>
      </w:r>
      <w:r>
        <w:rPr>
          <w:rFonts w:ascii="仿宋" w:hAnsi="仿宋" w:eastAsia="仿宋"/>
          <w:color w:val="auto"/>
          <w:sz w:val="30"/>
          <w:szCs w:val="30"/>
        </w:rPr>
        <w:t>（含）者，</w:t>
      </w:r>
      <w:r>
        <w:rPr>
          <w:rFonts w:hint="eastAsia" w:ascii="仿宋" w:hAnsi="仿宋" w:eastAsia="仿宋"/>
          <w:color w:val="auto"/>
          <w:sz w:val="30"/>
          <w:szCs w:val="30"/>
        </w:rPr>
        <w:t>不能参加答辩，须</w:t>
      </w:r>
      <w:r>
        <w:rPr>
          <w:rFonts w:ascii="仿宋" w:hAnsi="仿宋" w:eastAsia="仿宋"/>
          <w:color w:val="auto"/>
          <w:sz w:val="30"/>
          <w:szCs w:val="30"/>
        </w:rPr>
        <w:t>重修。</w:t>
      </w:r>
    </w:p>
    <w:p>
      <w:pPr>
        <w:adjustRightInd w:val="0"/>
        <w:snapToGrid w:val="0"/>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rPr>
        <w:t>5.</w:t>
      </w:r>
      <w:r>
        <w:rPr>
          <w:rFonts w:ascii="仿宋" w:hAnsi="仿宋" w:eastAsia="仿宋"/>
          <w:color w:val="auto"/>
          <w:sz w:val="30"/>
          <w:szCs w:val="30"/>
        </w:rPr>
        <w:t>调研或实验时，爱护仪器设备，严格遵守操作规程及有关部门规定，严禁在工作场所</w:t>
      </w:r>
      <w:r>
        <w:rPr>
          <w:rFonts w:hint="eastAsia" w:ascii="仿宋" w:hAnsi="仿宋" w:eastAsia="仿宋"/>
          <w:color w:val="auto"/>
          <w:sz w:val="30"/>
          <w:szCs w:val="30"/>
        </w:rPr>
        <w:t>进行与工作无关活动</w:t>
      </w:r>
      <w:r>
        <w:rPr>
          <w:rFonts w:ascii="仿宋" w:hAnsi="仿宋" w:eastAsia="仿宋"/>
          <w:color w:val="auto"/>
          <w:sz w:val="30"/>
          <w:szCs w:val="30"/>
        </w:rPr>
        <w:t>等。</w:t>
      </w:r>
    </w:p>
    <w:p>
      <w:pPr>
        <w:adjustRightInd w:val="0"/>
        <w:snapToGrid w:val="0"/>
        <w:spacing w:line="360" w:lineRule="auto"/>
        <w:ind w:firstLine="600" w:firstLineChars="200"/>
        <w:rPr>
          <w:rFonts w:ascii="仿宋" w:hAnsi="仿宋" w:eastAsia="仿宋" w:cs="宋体"/>
          <w:color w:val="auto"/>
          <w:kern w:val="0"/>
          <w:sz w:val="30"/>
          <w:szCs w:val="30"/>
        </w:rPr>
      </w:pPr>
      <w:r>
        <w:rPr>
          <w:rFonts w:hint="eastAsia" w:ascii="仿宋" w:hAnsi="仿宋" w:eastAsia="仿宋"/>
          <w:color w:val="auto"/>
          <w:sz w:val="30"/>
          <w:szCs w:val="30"/>
        </w:rPr>
        <w:t>6.</w:t>
      </w:r>
      <w:r>
        <w:rPr>
          <w:rFonts w:ascii="仿宋" w:hAnsi="仿宋" w:eastAsia="仿宋"/>
          <w:color w:val="auto"/>
          <w:sz w:val="30"/>
          <w:szCs w:val="30"/>
        </w:rPr>
        <w:t>在</w:t>
      </w:r>
      <w:r>
        <w:rPr>
          <w:rFonts w:hint="eastAsia" w:ascii="仿宋" w:hAnsi="仿宋" w:eastAsia="仿宋"/>
          <w:color w:val="auto"/>
          <w:sz w:val="30"/>
          <w:szCs w:val="30"/>
          <w:lang w:eastAsia="zh-CN"/>
        </w:rPr>
        <w:t>毕业设计（论文）</w:t>
      </w:r>
      <w:r>
        <w:rPr>
          <w:rFonts w:ascii="仿宋" w:hAnsi="仿宋" w:eastAsia="仿宋"/>
          <w:color w:val="auto"/>
          <w:sz w:val="30"/>
          <w:szCs w:val="30"/>
        </w:rPr>
        <w:t>期间，认真填写</w:t>
      </w:r>
      <w:r>
        <w:rPr>
          <w:rFonts w:hint="eastAsia" w:ascii="仿宋" w:hAnsi="仿宋" w:eastAsia="仿宋"/>
          <w:color w:val="auto"/>
          <w:sz w:val="30"/>
          <w:szCs w:val="30"/>
          <w:highlight w:val="none"/>
        </w:rPr>
        <w:t>《吉林大学本科</w:t>
      </w:r>
      <w:r>
        <w:rPr>
          <w:rFonts w:hint="eastAsia" w:ascii="仿宋" w:hAnsi="仿宋" w:eastAsia="仿宋"/>
          <w:color w:val="auto"/>
          <w:sz w:val="30"/>
          <w:szCs w:val="30"/>
          <w:highlight w:val="none"/>
          <w:lang w:eastAsia="zh-CN"/>
        </w:rPr>
        <w:t>毕业设计（论文）工作记录本</w:t>
      </w:r>
      <w:r>
        <w:rPr>
          <w:rFonts w:hint="eastAsia" w:ascii="仿宋" w:hAnsi="仿宋" w:eastAsia="仿宋"/>
          <w:color w:val="auto"/>
          <w:sz w:val="30"/>
          <w:szCs w:val="30"/>
          <w:highlight w:val="none"/>
        </w:rPr>
        <w:t>》</w:t>
      </w:r>
      <w:r>
        <w:rPr>
          <w:rFonts w:hint="eastAsia" w:ascii="仿宋" w:hAnsi="仿宋" w:eastAsia="仿宋"/>
          <w:color w:val="auto"/>
          <w:sz w:val="30"/>
          <w:szCs w:val="30"/>
          <w:highlight w:val="none"/>
          <w:lang w:eastAsia="zh-CN"/>
        </w:rPr>
        <w:t>（附件</w:t>
      </w:r>
      <w:r>
        <w:rPr>
          <w:rFonts w:hint="eastAsia" w:ascii="仿宋" w:hAnsi="仿宋" w:eastAsia="仿宋"/>
          <w:color w:val="auto"/>
          <w:sz w:val="30"/>
          <w:szCs w:val="30"/>
          <w:highlight w:val="none"/>
          <w:lang w:val="en-US" w:eastAsia="zh-CN"/>
        </w:rPr>
        <w:t>7</w:t>
      </w:r>
      <w:r>
        <w:rPr>
          <w:rFonts w:hint="eastAsia" w:ascii="仿宋" w:hAnsi="仿宋" w:eastAsia="仿宋"/>
          <w:color w:val="auto"/>
          <w:sz w:val="30"/>
          <w:szCs w:val="30"/>
          <w:highlight w:val="none"/>
          <w:lang w:eastAsia="zh-CN"/>
        </w:rPr>
        <w:t>）</w:t>
      </w:r>
      <w:r>
        <w:rPr>
          <w:rFonts w:ascii="仿宋" w:hAnsi="仿宋" w:eastAsia="仿宋"/>
          <w:color w:val="auto"/>
          <w:sz w:val="30"/>
          <w:szCs w:val="30"/>
        </w:rPr>
        <w:t>，</w:t>
      </w:r>
      <w:r>
        <w:rPr>
          <w:rFonts w:hint="eastAsia" w:ascii="仿宋" w:hAnsi="仿宋" w:eastAsia="仿宋"/>
          <w:color w:val="auto"/>
          <w:sz w:val="30"/>
          <w:szCs w:val="30"/>
        </w:rPr>
        <w:t>不</w:t>
      </w:r>
      <w:r>
        <w:rPr>
          <w:rFonts w:ascii="仿宋" w:hAnsi="仿宋" w:eastAsia="仿宋"/>
          <w:color w:val="auto"/>
          <w:sz w:val="30"/>
          <w:szCs w:val="30"/>
        </w:rPr>
        <w:t>填写者不能参加答辩。如果丢失，</w:t>
      </w:r>
      <w:r>
        <w:rPr>
          <w:rFonts w:hint="eastAsia" w:ascii="仿宋" w:hAnsi="仿宋" w:eastAsia="仿宋"/>
          <w:color w:val="auto"/>
          <w:sz w:val="30"/>
          <w:szCs w:val="30"/>
        </w:rPr>
        <w:t>应</w:t>
      </w:r>
      <w:r>
        <w:rPr>
          <w:rFonts w:ascii="仿宋" w:hAnsi="仿宋" w:eastAsia="仿宋"/>
          <w:color w:val="auto"/>
          <w:sz w:val="30"/>
          <w:szCs w:val="30"/>
        </w:rPr>
        <w:t>及时办理补发手续，但以往的记录一律不得补填。</w:t>
      </w:r>
    </w:p>
    <w:p>
      <w:pPr>
        <w:spacing w:line="360" w:lineRule="auto"/>
        <w:ind w:firstLine="602" w:firstLineChars="200"/>
        <w:outlineLvl w:val="1"/>
        <w:rPr>
          <w:rFonts w:ascii="仿宋" w:hAnsi="仿宋" w:eastAsia="仿宋"/>
          <w:b/>
          <w:color w:val="auto"/>
          <w:sz w:val="30"/>
          <w:szCs w:val="30"/>
        </w:rPr>
      </w:pPr>
      <w:bookmarkStart w:id="6" w:name="_Toc460329578"/>
      <w:r>
        <w:rPr>
          <w:rFonts w:hint="eastAsia" w:ascii="仿宋" w:hAnsi="仿宋" w:eastAsia="仿宋"/>
          <w:b/>
          <w:color w:val="auto"/>
          <w:sz w:val="30"/>
          <w:szCs w:val="30"/>
        </w:rPr>
        <w:t>六、教学</w:t>
      </w:r>
      <w:r>
        <w:rPr>
          <w:rFonts w:ascii="仿宋" w:hAnsi="仿宋" w:eastAsia="仿宋"/>
          <w:b/>
          <w:color w:val="auto"/>
          <w:sz w:val="30"/>
          <w:szCs w:val="30"/>
        </w:rPr>
        <w:t>过程管理</w:t>
      </w:r>
      <w:bookmarkEnd w:id="6"/>
      <w:r>
        <w:rPr>
          <w:rFonts w:hint="eastAsia" w:ascii="仿宋" w:hAnsi="仿宋" w:eastAsia="仿宋"/>
          <w:b/>
          <w:color w:val="auto"/>
          <w:sz w:val="30"/>
          <w:szCs w:val="30"/>
        </w:rPr>
        <w:t>及要求</w:t>
      </w:r>
    </w:p>
    <w:p>
      <w:pPr>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rPr>
        <w:t>1.征集</w:t>
      </w:r>
      <w:r>
        <w:rPr>
          <w:rFonts w:ascii="仿宋" w:hAnsi="仿宋" w:eastAsia="仿宋"/>
          <w:color w:val="auto"/>
          <w:sz w:val="30"/>
          <w:szCs w:val="30"/>
        </w:rPr>
        <w:t>课</w:t>
      </w:r>
      <w:r>
        <w:rPr>
          <w:rFonts w:hint="eastAsia" w:ascii="仿宋" w:hAnsi="仿宋" w:eastAsia="仿宋"/>
          <w:color w:val="auto"/>
          <w:sz w:val="30"/>
          <w:szCs w:val="30"/>
        </w:rPr>
        <w:t>题：向教师征集课题；受理学生自拟课题申请</w:t>
      </w:r>
      <w:r>
        <w:rPr>
          <w:rFonts w:ascii="仿宋" w:hAnsi="仿宋" w:eastAsia="仿宋"/>
          <w:color w:val="auto"/>
          <w:sz w:val="30"/>
          <w:szCs w:val="30"/>
        </w:rPr>
        <w:t>。</w:t>
      </w:r>
      <w:r>
        <w:rPr>
          <w:rFonts w:hint="eastAsia" w:ascii="仿宋" w:hAnsi="仿宋" w:eastAsia="仿宋"/>
          <w:color w:val="auto"/>
          <w:sz w:val="30"/>
          <w:szCs w:val="30"/>
        </w:rPr>
        <w:t>教师填写《吉林大学本科</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课题论证书》（附件1），提交给研究室。</w:t>
      </w:r>
    </w:p>
    <w:p>
      <w:pPr>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rPr>
        <w:t>课题应密切结合</w:t>
      </w:r>
      <w:r>
        <w:rPr>
          <w:rFonts w:hint="eastAsia" w:ascii="仿宋" w:hAnsi="仿宋" w:eastAsia="仿宋"/>
          <w:color w:val="auto"/>
          <w:sz w:val="30"/>
          <w:szCs w:val="30"/>
          <w:highlight w:val="none"/>
        </w:rPr>
        <w:t>计算机专业大类</w:t>
      </w:r>
      <w:r>
        <w:rPr>
          <w:rFonts w:hint="eastAsia" w:ascii="仿宋" w:hAnsi="仿宋" w:eastAsia="仿宋"/>
          <w:color w:val="auto"/>
          <w:sz w:val="30"/>
          <w:szCs w:val="30"/>
        </w:rPr>
        <w:t>培养目标、</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教学大纲要求，内容与专业密切相关，具有相当的先进性、合适的深度和难度。</w:t>
      </w:r>
    </w:p>
    <w:p>
      <w:pPr>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rPr>
        <w:t>课题要有利于学生得到全面的训练，有利于巩固、深化和扩充所学的知识，有利于培养学生的实践能力与创新精神。</w:t>
      </w:r>
    </w:p>
    <w:p>
      <w:pPr>
        <w:numPr>
          <w:ilvl w:val="0"/>
          <w:numId w:val="2"/>
        </w:numPr>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rPr>
        <w:t>审题与定题：以研究室为单位审查论证所征集的课题，并确定课题。</w:t>
      </w:r>
    </w:p>
    <w:p>
      <w:pPr>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rPr>
        <w:t>课题既要使大多数学生能够在规定时间内完成规定的任务，又能使少数特别优秀的学生得到更好的培养和锻炼。</w:t>
      </w:r>
    </w:p>
    <w:p>
      <w:pPr>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rPr>
        <w:t>如多名学生共同参与同一研究项目，应要求学生不仅完成协作部分内容，还要完成自己的独立部分工作，题目名称要有区别。</w:t>
      </w:r>
    </w:p>
    <w:p>
      <w:pPr>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rPr>
        <w:t>审核课题数量应大于应做</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的学生人数（1.2倍以上）。</w:t>
      </w:r>
    </w:p>
    <w:p>
      <w:pPr>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rPr>
        <w:t>课题性质分为工程类与研究类，其中工程类论文选题应不少于80%。</w:t>
      </w:r>
    </w:p>
    <w:p>
      <w:pPr>
        <w:spacing w:line="360" w:lineRule="auto"/>
        <w:rPr>
          <w:rFonts w:ascii="仿宋" w:hAnsi="仿宋" w:eastAsia="仿宋"/>
          <w:color w:val="auto"/>
          <w:sz w:val="30"/>
          <w:szCs w:val="30"/>
        </w:rPr>
      </w:pPr>
      <w:r>
        <w:rPr>
          <w:rFonts w:hint="eastAsia" w:ascii="仿宋" w:hAnsi="仿宋" w:eastAsia="仿宋"/>
          <w:color w:val="auto"/>
          <w:sz w:val="30"/>
          <w:szCs w:val="30"/>
        </w:rPr>
        <w:t xml:space="preserve">    3.选题：将审定后的课题公布，进行课题师生双向选择，并汇总选题结果。由研究室为单位填写《</w:t>
      </w:r>
      <w:r>
        <w:rPr>
          <w:rFonts w:hint="eastAsia" w:ascii="仿宋" w:hAnsi="仿宋" w:eastAsia="仿宋"/>
          <w:color w:val="auto"/>
          <w:sz w:val="30"/>
          <w:szCs w:val="30"/>
          <w:lang w:eastAsia="zh-CN"/>
        </w:rPr>
        <w:t>吉林大学</w:t>
      </w:r>
      <w:r>
        <w:rPr>
          <w:rFonts w:hint="eastAsia" w:ascii="仿宋" w:hAnsi="仿宋" w:eastAsia="仿宋"/>
          <w:color w:val="auto"/>
          <w:sz w:val="30"/>
          <w:szCs w:val="30"/>
        </w:rPr>
        <w:t>本科</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选题汇总表》（附件2），提交给学院。</w:t>
      </w:r>
    </w:p>
    <w:p>
      <w:pPr>
        <w:spacing w:line="360" w:lineRule="auto"/>
        <w:rPr>
          <w:rFonts w:ascii="仿宋" w:hAnsi="仿宋" w:eastAsia="仿宋"/>
          <w:color w:val="auto"/>
          <w:sz w:val="30"/>
          <w:szCs w:val="30"/>
        </w:rPr>
      </w:pPr>
      <w:r>
        <w:rPr>
          <w:rFonts w:hint="eastAsia" w:ascii="仿宋" w:hAnsi="仿宋" w:eastAsia="仿宋"/>
          <w:color w:val="auto"/>
          <w:sz w:val="30"/>
          <w:szCs w:val="30"/>
        </w:rPr>
        <w:t xml:space="preserve">    题目一经</w:t>
      </w:r>
      <w:r>
        <w:rPr>
          <w:rFonts w:hint="eastAsia" w:ascii="仿宋" w:hAnsi="仿宋" w:eastAsia="仿宋"/>
          <w:color w:val="auto"/>
          <w:sz w:val="30"/>
          <w:szCs w:val="30"/>
          <w:lang w:eastAsia="zh-CN"/>
        </w:rPr>
        <w:t>选</w:t>
      </w:r>
      <w:r>
        <w:rPr>
          <w:rFonts w:hint="eastAsia" w:ascii="仿宋" w:hAnsi="仿宋" w:eastAsia="仿宋"/>
          <w:color w:val="auto"/>
          <w:sz w:val="30"/>
          <w:szCs w:val="30"/>
        </w:rPr>
        <w:t>定，不应随意改变。如内容必须变更，需重新履行审批手续；经过学生一段时间研究，或在中期检查时，</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工作组讨论认为选题必须调整，应尽快办理变更程序。</w:t>
      </w:r>
    </w:p>
    <w:p>
      <w:pPr>
        <w:spacing w:line="360" w:lineRule="auto"/>
        <w:rPr>
          <w:rFonts w:ascii="仿宋" w:hAnsi="仿宋" w:eastAsia="仿宋"/>
          <w:color w:val="auto"/>
          <w:sz w:val="30"/>
          <w:szCs w:val="30"/>
        </w:rPr>
      </w:pPr>
      <w:r>
        <w:rPr>
          <w:rFonts w:hint="eastAsia" w:ascii="仿宋" w:hAnsi="仿宋" w:eastAsia="仿宋"/>
          <w:color w:val="auto"/>
          <w:sz w:val="30"/>
          <w:szCs w:val="30"/>
        </w:rPr>
        <w:t xml:space="preserve">    4.下达任务书：指导教师对学生下达《吉林大学本科</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任务书》（附件3），明确任务。</w:t>
      </w:r>
    </w:p>
    <w:p>
      <w:pPr>
        <w:adjustRightInd w:val="0"/>
        <w:snapToGrid w:val="0"/>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rPr>
        <w:t>5.学生</w:t>
      </w:r>
      <w:r>
        <w:rPr>
          <w:rFonts w:ascii="仿宋" w:hAnsi="仿宋" w:eastAsia="仿宋"/>
          <w:color w:val="auto"/>
          <w:sz w:val="30"/>
          <w:szCs w:val="30"/>
        </w:rPr>
        <w:t>撰写</w:t>
      </w:r>
      <w:r>
        <w:rPr>
          <w:rFonts w:hint="eastAsia" w:ascii="仿宋" w:hAnsi="仿宋" w:eastAsia="仿宋"/>
          <w:color w:val="auto"/>
          <w:sz w:val="30"/>
          <w:szCs w:val="30"/>
        </w:rPr>
        <w:t>《吉林大学本科</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文献综述》（附件4），包括国内外现状、研究方向、进展情况、存在问题、参考文献等，字数不少于</w:t>
      </w:r>
      <w:r>
        <w:rPr>
          <w:rFonts w:ascii="仿宋" w:hAnsi="仿宋" w:eastAsia="仿宋"/>
          <w:color w:val="auto"/>
          <w:sz w:val="30"/>
          <w:szCs w:val="30"/>
        </w:rPr>
        <w:t>3</w:t>
      </w:r>
      <w:r>
        <w:rPr>
          <w:rFonts w:hint="eastAsia" w:ascii="仿宋" w:hAnsi="仿宋" w:eastAsia="仿宋"/>
          <w:color w:val="auto"/>
          <w:sz w:val="30"/>
          <w:szCs w:val="30"/>
        </w:rPr>
        <w:t>000字。要求查阅最新中外文参考文献不少于10篇。</w:t>
      </w:r>
    </w:p>
    <w:p>
      <w:pPr>
        <w:adjustRightInd w:val="0"/>
        <w:snapToGrid w:val="0"/>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rPr>
        <w:t>6.学生</w:t>
      </w:r>
      <w:r>
        <w:rPr>
          <w:rFonts w:ascii="仿宋" w:hAnsi="仿宋" w:eastAsia="仿宋"/>
          <w:color w:val="auto"/>
          <w:sz w:val="30"/>
          <w:szCs w:val="30"/>
        </w:rPr>
        <w:t>撰写</w:t>
      </w:r>
      <w:r>
        <w:rPr>
          <w:rFonts w:hint="eastAsia" w:ascii="仿宋" w:hAnsi="仿宋" w:eastAsia="仿宋"/>
          <w:color w:val="auto"/>
          <w:sz w:val="30"/>
          <w:szCs w:val="30"/>
        </w:rPr>
        <w:t>《吉林大学本科</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开题报告》（附件5）。</w:t>
      </w:r>
    </w:p>
    <w:p>
      <w:pPr>
        <w:adjustRightInd w:val="0"/>
        <w:snapToGrid w:val="0"/>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rPr>
        <w:t>7.学生翻译外文文献</w:t>
      </w:r>
      <w:r>
        <w:rPr>
          <w:rFonts w:hint="eastAsia" w:ascii="仿宋" w:hAnsi="仿宋" w:eastAsia="仿宋"/>
          <w:color w:val="auto"/>
          <w:sz w:val="30"/>
          <w:szCs w:val="30"/>
          <w:lang w:eastAsia="zh-CN"/>
        </w:rPr>
        <w:t>（附件</w:t>
      </w:r>
      <w:r>
        <w:rPr>
          <w:rFonts w:hint="eastAsia" w:ascii="仿宋" w:hAnsi="仿宋" w:eastAsia="仿宋"/>
          <w:color w:val="auto"/>
          <w:sz w:val="30"/>
          <w:szCs w:val="30"/>
          <w:lang w:val="en-US" w:eastAsia="zh-CN"/>
        </w:rPr>
        <w:t>6）</w:t>
      </w:r>
      <w:r>
        <w:rPr>
          <w:rFonts w:hint="eastAsia" w:ascii="仿宋" w:hAnsi="仿宋" w:eastAsia="仿宋"/>
          <w:color w:val="auto"/>
          <w:sz w:val="30"/>
          <w:szCs w:val="30"/>
        </w:rPr>
        <w:t>，翻译字数不少于</w:t>
      </w:r>
      <w:r>
        <w:rPr>
          <w:rFonts w:ascii="仿宋" w:hAnsi="仿宋" w:eastAsia="仿宋"/>
          <w:color w:val="auto"/>
          <w:sz w:val="30"/>
          <w:szCs w:val="30"/>
        </w:rPr>
        <w:t>3</w:t>
      </w:r>
      <w:r>
        <w:rPr>
          <w:rFonts w:hint="eastAsia" w:ascii="仿宋" w:hAnsi="仿宋" w:eastAsia="仿宋"/>
          <w:color w:val="auto"/>
          <w:sz w:val="30"/>
          <w:szCs w:val="30"/>
        </w:rPr>
        <w:t>000字；要求必须在中文译文中注明外文文献的出处并附原文；</w:t>
      </w:r>
      <w:r>
        <w:rPr>
          <w:rFonts w:ascii="仿宋" w:hAnsi="仿宋" w:eastAsia="仿宋"/>
          <w:color w:val="auto"/>
          <w:sz w:val="30"/>
          <w:szCs w:val="30"/>
        </w:rPr>
        <w:t>外文文献必须是国外正规出版的论文、著作、手册等；尽可能翻译以外语作为母语的作者的文献。</w:t>
      </w:r>
    </w:p>
    <w:p>
      <w:pPr>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rPr>
        <w:t>8.学院检查学生开题工作完成情况及完成质量。</w:t>
      </w:r>
    </w:p>
    <w:p>
      <w:pPr>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rPr>
        <w:t>9.开展研究：在教师指导下学生按计划开始</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研究工作。指导教师督促学生</w:t>
      </w:r>
      <w:r>
        <w:rPr>
          <w:rFonts w:ascii="仿宋" w:hAnsi="仿宋" w:eastAsia="仿宋"/>
          <w:color w:val="auto"/>
          <w:sz w:val="30"/>
          <w:szCs w:val="30"/>
        </w:rPr>
        <w:t>认真填写《</w:t>
      </w:r>
      <w:r>
        <w:rPr>
          <w:rFonts w:hint="eastAsia" w:ascii="仿宋" w:hAnsi="仿宋" w:eastAsia="仿宋"/>
          <w:color w:val="auto"/>
          <w:sz w:val="30"/>
          <w:szCs w:val="30"/>
        </w:rPr>
        <w:t>吉林大学本科</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highlight w:val="none"/>
          <w:lang w:eastAsia="zh-CN"/>
        </w:rPr>
        <w:t>工作记录本</w:t>
      </w:r>
      <w:r>
        <w:rPr>
          <w:rFonts w:ascii="仿宋" w:hAnsi="仿宋" w:eastAsia="仿宋"/>
          <w:color w:val="auto"/>
          <w:sz w:val="30"/>
          <w:szCs w:val="30"/>
        </w:rPr>
        <w:t>》</w:t>
      </w:r>
      <w:r>
        <w:rPr>
          <w:rFonts w:hint="eastAsia" w:ascii="仿宋" w:hAnsi="仿宋" w:eastAsia="仿宋"/>
          <w:color w:val="auto"/>
          <w:sz w:val="30"/>
          <w:szCs w:val="30"/>
          <w:lang w:eastAsia="zh-CN"/>
        </w:rPr>
        <w:t>（附件</w:t>
      </w:r>
      <w:r>
        <w:rPr>
          <w:rFonts w:hint="eastAsia" w:ascii="仿宋" w:hAnsi="仿宋" w:eastAsia="仿宋"/>
          <w:color w:val="auto"/>
          <w:sz w:val="30"/>
          <w:szCs w:val="30"/>
          <w:lang w:val="en-US" w:eastAsia="zh-CN"/>
        </w:rPr>
        <w:t>7</w:t>
      </w:r>
      <w:r>
        <w:rPr>
          <w:rFonts w:hint="eastAsia" w:ascii="仿宋" w:hAnsi="仿宋" w:eastAsia="仿宋"/>
          <w:color w:val="auto"/>
          <w:sz w:val="30"/>
          <w:szCs w:val="30"/>
          <w:lang w:eastAsia="zh-CN"/>
        </w:rPr>
        <w:t>）</w:t>
      </w:r>
      <w:r>
        <w:rPr>
          <w:rFonts w:hint="eastAsia" w:ascii="仿宋" w:hAnsi="仿宋" w:eastAsia="仿宋"/>
          <w:color w:val="auto"/>
          <w:sz w:val="30"/>
          <w:szCs w:val="30"/>
        </w:rPr>
        <w:t>。</w:t>
      </w:r>
    </w:p>
    <w:p>
      <w:pPr>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rPr>
        <w:t>10.中期检查：检查内容包括指导教师精力投入情况；学生精力投入情况；任务书、文献综述、外文文献翻译、开题报告等完成情况及质量，学生</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工作进展等。检查工作分为指导教师与学生自查、学院检查。学生填写《吉林大学本科</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中期检查自查</w:t>
      </w:r>
      <w:r>
        <w:rPr>
          <w:rFonts w:ascii="仿宋" w:hAnsi="仿宋" w:eastAsia="仿宋"/>
          <w:color w:val="auto"/>
          <w:sz w:val="30"/>
          <w:szCs w:val="30"/>
        </w:rPr>
        <w:t>表》</w:t>
      </w:r>
      <w:r>
        <w:rPr>
          <w:rFonts w:hint="eastAsia" w:ascii="仿宋" w:hAnsi="仿宋" w:eastAsia="仿宋"/>
          <w:color w:val="auto"/>
          <w:sz w:val="30"/>
          <w:szCs w:val="30"/>
        </w:rPr>
        <w:t>（附件</w:t>
      </w:r>
      <w:r>
        <w:rPr>
          <w:rFonts w:hint="eastAsia" w:ascii="仿宋" w:hAnsi="仿宋" w:eastAsia="仿宋"/>
          <w:color w:val="auto"/>
          <w:sz w:val="30"/>
          <w:szCs w:val="30"/>
          <w:lang w:val="en-US" w:eastAsia="zh-CN"/>
        </w:rPr>
        <w:t>8</w:t>
      </w:r>
      <w:r>
        <w:rPr>
          <w:rFonts w:hint="eastAsia" w:ascii="仿宋" w:hAnsi="仿宋" w:eastAsia="仿宋"/>
          <w:color w:val="auto"/>
          <w:sz w:val="30"/>
          <w:szCs w:val="30"/>
        </w:rPr>
        <w:t>）。</w:t>
      </w:r>
    </w:p>
    <w:p>
      <w:pPr>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rPr>
        <w:t>11.论文撰写：指导教师结合专业特点指导学生规范撰写论文；学生参照《计算机科学与技术学院本科</w:t>
      </w:r>
      <w:r>
        <w:rPr>
          <w:rFonts w:hint="eastAsia" w:ascii="仿宋" w:hAnsi="仿宋" w:eastAsia="仿宋"/>
          <w:color w:val="auto"/>
          <w:sz w:val="30"/>
          <w:szCs w:val="30"/>
          <w:lang w:eastAsia="zh-CN"/>
        </w:rPr>
        <w:t>毕业设计（论文）撰写</w:t>
      </w:r>
      <w:r>
        <w:rPr>
          <w:rFonts w:hint="eastAsia" w:ascii="仿宋" w:hAnsi="仿宋" w:eastAsia="仿宋"/>
          <w:color w:val="auto"/>
          <w:sz w:val="30"/>
          <w:szCs w:val="30"/>
        </w:rPr>
        <w:t>模板》（附件</w:t>
      </w:r>
      <w:r>
        <w:rPr>
          <w:rFonts w:hint="eastAsia" w:ascii="仿宋" w:hAnsi="仿宋" w:eastAsia="仿宋"/>
          <w:color w:val="auto"/>
          <w:sz w:val="30"/>
          <w:szCs w:val="30"/>
          <w:lang w:val="en-US" w:eastAsia="zh-CN"/>
        </w:rPr>
        <w:t>9</w:t>
      </w:r>
      <w:r>
        <w:rPr>
          <w:rFonts w:hint="eastAsia" w:ascii="仿宋" w:hAnsi="仿宋" w:eastAsia="仿宋"/>
          <w:color w:val="auto"/>
          <w:sz w:val="30"/>
          <w:szCs w:val="30"/>
        </w:rPr>
        <w:t>）撰写</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w:t>
      </w:r>
      <w:r>
        <w:rPr>
          <w:rFonts w:hint="eastAsia" w:ascii="仿宋" w:hAnsi="仿宋" w:eastAsia="仿宋"/>
          <w:color w:val="auto"/>
          <w:sz w:val="30"/>
          <w:szCs w:val="30"/>
          <w:highlight w:val="none"/>
        </w:rPr>
        <w:t>字数不少于2万字，</w:t>
      </w:r>
      <w:r>
        <w:rPr>
          <w:rFonts w:hint="eastAsia" w:ascii="仿宋" w:hAnsi="仿宋" w:eastAsia="仿宋"/>
          <w:color w:val="auto"/>
          <w:sz w:val="30"/>
          <w:szCs w:val="30"/>
        </w:rPr>
        <w:t>提交指导教师审阅修改、定稿。指导教师对照《任务书》规定的任务和技术指标，对</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成果进行考核。</w:t>
      </w:r>
    </w:p>
    <w:p>
      <w:pPr>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rPr>
        <w:t>12.论文</w:t>
      </w:r>
      <w:r>
        <w:rPr>
          <w:rFonts w:ascii="仿宋" w:hAnsi="仿宋" w:eastAsia="仿宋"/>
          <w:color w:val="auto"/>
          <w:sz w:val="30"/>
          <w:szCs w:val="30"/>
        </w:rPr>
        <w:t>查重：</w:t>
      </w:r>
      <w:r>
        <w:rPr>
          <w:rFonts w:hint="eastAsia" w:ascii="仿宋" w:hAnsi="仿宋" w:eastAsia="仿宋"/>
          <w:color w:val="auto"/>
          <w:sz w:val="30"/>
          <w:szCs w:val="30"/>
        </w:rPr>
        <w:t>学院</w:t>
      </w:r>
      <w:r>
        <w:rPr>
          <w:rFonts w:ascii="仿宋" w:hAnsi="仿宋" w:eastAsia="仿宋"/>
          <w:color w:val="auto"/>
          <w:sz w:val="30"/>
          <w:szCs w:val="30"/>
        </w:rPr>
        <w:t>采用“中国知网”大学生论文抄袭检测系统</w:t>
      </w:r>
      <w:r>
        <w:rPr>
          <w:rFonts w:hint="eastAsia" w:ascii="仿宋" w:hAnsi="仿宋" w:eastAsia="仿宋"/>
          <w:color w:val="auto"/>
          <w:sz w:val="30"/>
          <w:szCs w:val="30"/>
        </w:rPr>
        <w:t>对</w:t>
      </w:r>
      <w:r>
        <w:rPr>
          <w:rFonts w:ascii="仿宋" w:hAnsi="仿宋" w:eastAsia="仿宋"/>
          <w:color w:val="auto"/>
          <w:sz w:val="30"/>
          <w:szCs w:val="30"/>
        </w:rPr>
        <w:t>所有</w:t>
      </w:r>
      <w:r>
        <w:rPr>
          <w:rFonts w:hint="eastAsia" w:ascii="仿宋" w:hAnsi="仿宋" w:eastAsia="仿宋"/>
          <w:color w:val="auto"/>
          <w:sz w:val="30"/>
          <w:szCs w:val="30"/>
          <w:lang w:eastAsia="zh-CN"/>
        </w:rPr>
        <w:t>毕业设计（论文）</w:t>
      </w:r>
      <w:r>
        <w:rPr>
          <w:rFonts w:ascii="仿宋" w:hAnsi="仿宋" w:eastAsia="仿宋"/>
          <w:color w:val="auto"/>
          <w:sz w:val="30"/>
          <w:szCs w:val="30"/>
        </w:rPr>
        <w:t>进行学术不端检测</w:t>
      </w:r>
      <w:r>
        <w:rPr>
          <w:rFonts w:hint="eastAsia" w:ascii="仿宋" w:hAnsi="仿宋" w:eastAsia="仿宋"/>
          <w:color w:val="auto"/>
          <w:sz w:val="30"/>
          <w:szCs w:val="30"/>
        </w:rPr>
        <w:t>。</w:t>
      </w:r>
      <w:r>
        <w:rPr>
          <w:rFonts w:ascii="仿宋" w:hAnsi="仿宋" w:eastAsia="仿宋"/>
          <w:color w:val="auto"/>
          <w:sz w:val="30"/>
          <w:szCs w:val="30"/>
        </w:rPr>
        <w:t>检测合格的</w:t>
      </w:r>
      <w:r>
        <w:rPr>
          <w:rFonts w:hint="eastAsia" w:ascii="仿宋" w:hAnsi="仿宋" w:eastAsia="仿宋"/>
          <w:color w:val="auto"/>
          <w:sz w:val="30"/>
          <w:szCs w:val="30"/>
          <w:lang w:eastAsia="zh-CN"/>
        </w:rPr>
        <w:t>毕业设计（论文）</w:t>
      </w:r>
      <w:r>
        <w:rPr>
          <w:rFonts w:ascii="仿宋" w:hAnsi="仿宋" w:eastAsia="仿宋"/>
          <w:color w:val="auto"/>
          <w:sz w:val="30"/>
          <w:szCs w:val="30"/>
        </w:rPr>
        <w:t>方可参加答辩及成绩评定，终检不合格的</w:t>
      </w:r>
      <w:r>
        <w:rPr>
          <w:rFonts w:hint="eastAsia" w:ascii="仿宋" w:hAnsi="仿宋" w:eastAsia="仿宋"/>
          <w:color w:val="auto"/>
          <w:sz w:val="30"/>
          <w:szCs w:val="30"/>
          <w:lang w:eastAsia="zh-CN"/>
        </w:rPr>
        <w:t>毕业设计（论文）</w:t>
      </w:r>
      <w:r>
        <w:rPr>
          <w:rFonts w:ascii="仿宋" w:hAnsi="仿宋" w:eastAsia="仿宋"/>
          <w:color w:val="auto"/>
          <w:sz w:val="30"/>
          <w:szCs w:val="30"/>
        </w:rPr>
        <w:t>不能答辩。</w:t>
      </w:r>
      <w:r>
        <w:rPr>
          <w:rFonts w:hint="eastAsia" w:ascii="仿宋" w:hAnsi="仿宋" w:eastAsia="仿宋"/>
          <w:color w:val="auto"/>
          <w:sz w:val="30"/>
          <w:szCs w:val="30"/>
        </w:rPr>
        <w:t>学术不端检测</w:t>
      </w:r>
      <w:r>
        <w:rPr>
          <w:rFonts w:ascii="仿宋" w:hAnsi="仿宋" w:eastAsia="仿宋"/>
          <w:color w:val="auto"/>
          <w:sz w:val="30"/>
          <w:szCs w:val="30"/>
        </w:rPr>
        <w:t>的合格标准为</w:t>
      </w:r>
      <w:r>
        <w:rPr>
          <w:rFonts w:hint="eastAsia" w:ascii="仿宋" w:hAnsi="仿宋" w:eastAsia="仿宋"/>
          <w:color w:val="auto"/>
          <w:sz w:val="30"/>
          <w:szCs w:val="30"/>
        </w:rPr>
        <w:t>论文复制比小于等于20</w:t>
      </w:r>
      <w:r>
        <w:rPr>
          <w:rFonts w:ascii="仿宋" w:hAnsi="仿宋" w:eastAsia="仿宋"/>
          <w:color w:val="auto"/>
          <w:sz w:val="30"/>
          <w:szCs w:val="30"/>
        </w:rPr>
        <w:t>%</w:t>
      </w:r>
      <w:r>
        <w:rPr>
          <w:rFonts w:hint="eastAsia" w:ascii="仿宋" w:hAnsi="仿宋" w:eastAsia="仿宋"/>
          <w:color w:val="auto"/>
          <w:sz w:val="30"/>
          <w:szCs w:val="30"/>
        </w:rPr>
        <w:t>。</w:t>
      </w:r>
    </w:p>
    <w:p>
      <w:pPr>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rPr>
        <w:t>13.程序检测：以研究室为单位，对学生提交的程序进行检测，填写《</w:t>
      </w:r>
      <w:r>
        <w:rPr>
          <w:rFonts w:hint="eastAsia" w:ascii="仿宋" w:hAnsi="仿宋" w:eastAsia="仿宋"/>
          <w:color w:val="auto"/>
          <w:sz w:val="30"/>
          <w:szCs w:val="30"/>
          <w:lang w:eastAsia="zh-CN"/>
        </w:rPr>
        <w:t>吉林大学本科毕业设计（论文）</w:t>
      </w:r>
      <w:r>
        <w:rPr>
          <w:rFonts w:hint="eastAsia" w:ascii="仿宋" w:hAnsi="仿宋" w:eastAsia="仿宋"/>
          <w:color w:val="auto"/>
          <w:sz w:val="30"/>
          <w:szCs w:val="30"/>
        </w:rPr>
        <w:t>程序</w:t>
      </w:r>
      <w:r>
        <w:rPr>
          <w:rFonts w:hint="eastAsia" w:ascii="仿宋" w:hAnsi="仿宋" w:eastAsia="仿宋"/>
          <w:color w:val="auto"/>
          <w:sz w:val="30"/>
          <w:szCs w:val="30"/>
          <w:lang w:eastAsia="zh-CN"/>
        </w:rPr>
        <w:t>检测</w:t>
      </w:r>
      <w:r>
        <w:rPr>
          <w:rFonts w:hint="eastAsia" w:ascii="仿宋" w:hAnsi="仿宋" w:eastAsia="仿宋"/>
          <w:color w:val="auto"/>
          <w:sz w:val="30"/>
          <w:szCs w:val="30"/>
        </w:rPr>
        <w:t>记录表》（附件</w:t>
      </w:r>
      <w:r>
        <w:rPr>
          <w:rFonts w:hint="eastAsia" w:ascii="仿宋" w:hAnsi="仿宋" w:eastAsia="仿宋"/>
          <w:color w:val="auto"/>
          <w:sz w:val="30"/>
          <w:szCs w:val="30"/>
          <w:lang w:val="en-US" w:eastAsia="zh-CN"/>
        </w:rPr>
        <w:t>10</w:t>
      </w:r>
      <w:r>
        <w:rPr>
          <w:rFonts w:hint="eastAsia" w:ascii="仿宋" w:hAnsi="仿宋" w:eastAsia="仿宋"/>
          <w:color w:val="auto"/>
          <w:sz w:val="30"/>
          <w:szCs w:val="30"/>
        </w:rPr>
        <w:t>）。如果无法作测试，需填写《</w:t>
      </w:r>
      <w:r>
        <w:rPr>
          <w:rFonts w:hint="eastAsia" w:ascii="仿宋" w:hAnsi="仿宋" w:eastAsia="仿宋"/>
          <w:color w:val="auto"/>
          <w:sz w:val="30"/>
          <w:szCs w:val="30"/>
          <w:lang w:eastAsia="zh-CN"/>
        </w:rPr>
        <w:t>吉林大学</w:t>
      </w:r>
      <w:r>
        <w:rPr>
          <w:rFonts w:hint="eastAsia" w:ascii="仿宋" w:hAnsi="仿宋" w:eastAsia="仿宋"/>
          <w:color w:val="auto"/>
          <w:sz w:val="30"/>
          <w:szCs w:val="30"/>
        </w:rPr>
        <w:t>本科毕业设计（论文）不能进行程序</w:t>
      </w:r>
      <w:r>
        <w:rPr>
          <w:rFonts w:hint="eastAsia" w:ascii="仿宋" w:hAnsi="仿宋" w:eastAsia="仿宋"/>
          <w:color w:val="auto"/>
          <w:sz w:val="30"/>
          <w:szCs w:val="30"/>
          <w:lang w:eastAsia="zh-CN"/>
        </w:rPr>
        <w:t>检测</w:t>
      </w:r>
      <w:r>
        <w:rPr>
          <w:rFonts w:hint="eastAsia" w:ascii="仿宋" w:hAnsi="仿宋" w:eastAsia="仿宋"/>
          <w:color w:val="auto"/>
          <w:sz w:val="30"/>
          <w:szCs w:val="30"/>
        </w:rPr>
        <w:t>的情况说明》（附件</w:t>
      </w:r>
      <w:r>
        <w:rPr>
          <w:rFonts w:hint="eastAsia" w:ascii="仿宋" w:hAnsi="仿宋" w:eastAsia="仿宋"/>
          <w:color w:val="auto"/>
          <w:sz w:val="30"/>
          <w:szCs w:val="30"/>
          <w:lang w:val="en-US" w:eastAsia="zh-CN"/>
        </w:rPr>
        <w:t>11</w:t>
      </w:r>
      <w:r>
        <w:rPr>
          <w:rFonts w:hint="eastAsia" w:ascii="仿宋" w:hAnsi="仿宋" w:eastAsia="仿宋"/>
          <w:color w:val="auto"/>
          <w:sz w:val="30"/>
          <w:szCs w:val="30"/>
        </w:rPr>
        <w:t>）。</w:t>
      </w:r>
    </w:p>
    <w:p>
      <w:pPr>
        <w:spacing w:line="360" w:lineRule="auto"/>
        <w:ind w:firstLine="600" w:firstLineChars="200"/>
        <w:rPr>
          <w:rFonts w:hint="eastAsia" w:ascii="仿宋" w:hAnsi="仿宋" w:eastAsia="仿宋"/>
          <w:color w:val="auto"/>
          <w:sz w:val="30"/>
          <w:szCs w:val="30"/>
        </w:rPr>
      </w:pPr>
      <w:r>
        <w:rPr>
          <w:rFonts w:hint="eastAsia" w:ascii="仿宋" w:hAnsi="仿宋" w:eastAsia="仿宋"/>
          <w:color w:val="auto"/>
          <w:sz w:val="30"/>
          <w:szCs w:val="30"/>
        </w:rPr>
        <w:t>1</w:t>
      </w:r>
      <w:r>
        <w:rPr>
          <w:rFonts w:hint="eastAsia" w:ascii="仿宋" w:hAnsi="仿宋" w:eastAsia="仿宋"/>
          <w:color w:val="auto"/>
          <w:sz w:val="30"/>
          <w:szCs w:val="30"/>
          <w:lang w:val="en-US" w:eastAsia="zh-CN"/>
        </w:rPr>
        <w:t>4.答辩及成绩评定</w:t>
      </w:r>
    </w:p>
    <w:p>
      <w:pPr>
        <w:spacing w:line="360" w:lineRule="auto"/>
        <w:ind w:firstLine="600" w:firstLineChars="200"/>
        <w:jc w:val="left"/>
        <w:rPr>
          <w:rFonts w:ascii="仿宋" w:hAnsi="仿宋" w:eastAsia="仿宋"/>
          <w:color w:val="auto"/>
          <w:sz w:val="30"/>
          <w:szCs w:val="30"/>
          <w:highlight w:val="none"/>
        </w:rPr>
      </w:pPr>
      <w:r>
        <w:rPr>
          <w:rFonts w:hint="eastAsia" w:ascii="仿宋" w:hAnsi="仿宋" w:eastAsia="仿宋"/>
          <w:color w:val="auto"/>
          <w:sz w:val="30"/>
          <w:szCs w:val="30"/>
          <w:lang w:eastAsia="zh-CN"/>
        </w:rPr>
        <w:t>（</w:t>
      </w:r>
      <w:r>
        <w:rPr>
          <w:rFonts w:hint="eastAsia" w:ascii="仿宋" w:hAnsi="仿宋" w:eastAsia="仿宋"/>
          <w:color w:val="auto"/>
          <w:sz w:val="30"/>
          <w:szCs w:val="30"/>
          <w:lang w:val="en-US" w:eastAsia="zh-CN"/>
        </w:rPr>
        <w:t>1</w:t>
      </w:r>
      <w:r>
        <w:rPr>
          <w:rFonts w:hint="eastAsia" w:ascii="仿宋" w:hAnsi="仿宋" w:eastAsia="仿宋"/>
          <w:color w:val="auto"/>
          <w:sz w:val="30"/>
          <w:szCs w:val="30"/>
          <w:lang w:eastAsia="zh-CN"/>
        </w:rPr>
        <w:t>）</w:t>
      </w:r>
      <w:r>
        <w:rPr>
          <w:rFonts w:hint="eastAsia" w:ascii="仿宋" w:hAnsi="仿宋" w:eastAsia="仿宋"/>
          <w:color w:val="auto"/>
          <w:sz w:val="30"/>
          <w:szCs w:val="30"/>
        </w:rPr>
        <w:t>答辩资格审查：指导教师应</w:t>
      </w:r>
      <w:r>
        <w:rPr>
          <w:rFonts w:ascii="仿宋" w:hAnsi="仿宋" w:eastAsia="仿宋"/>
          <w:color w:val="auto"/>
          <w:sz w:val="30"/>
          <w:szCs w:val="30"/>
        </w:rPr>
        <w:t>全面审查学生的</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任务</w:t>
      </w:r>
      <w:r>
        <w:rPr>
          <w:rFonts w:ascii="仿宋" w:hAnsi="仿宋" w:eastAsia="仿宋"/>
          <w:color w:val="auto"/>
          <w:sz w:val="30"/>
          <w:szCs w:val="30"/>
        </w:rPr>
        <w:t>完成情况（</w:t>
      </w:r>
      <w:r>
        <w:rPr>
          <w:rFonts w:hint="eastAsia" w:ascii="仿宋" w:hAnsi="仿宋" w:eastAsia="仿宋"/>
          <w:color w:val="auto"/>
          <w:sz w:val="30"/>
          <w:szCs w:val="30"/>
        </w:rPr>
        <w:t>含程序检测</w:t>
      </w:r>
      <w:r>
        <w:rPr>
          <w:rFonts w:ascii="仿宋" w:hAnsi="仿宋" w:eastAsia="仿宋"/>
          <w:color w:val="auto"/>
          <w:sz w:val="30"/>
          <w:szCs w:val="30"/>
        </w:rPr>
        <w:t>）、</w:t>
      </w:r>
      <w:r>
        <w:rPr>
          <w:rFonts w:hint="eastAsia" w:ascii="仿宋" w:hAnsi="仿宋" w:eastAsia="仿宋"/>
          <w:color w:val="auto"/>
          <w:sz w:val="30"/>
          <w:szCs w:val="30"/>
        </w:rPr>
        <w:t>创新</w:t>
      </w:r>
      <w:r>
        <w:rPr>
          <w:rFonts w:ascii="仿宋" w:hAnsi="仿宋" w:eastAsia="仿宋"/>
          <w:color w:val="auto"/>
          <w:sz w:val="30"/>
          <w:szCs w:val="30"/>
        </w:rPr>
        <w:t>性、</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撰写</w:t>
      </w:r>
      <w:r>
        <w:rPr>
          <w:rFonts w:ascii="仿宋" w:hAnsi="仿宋" w:eastAsia="仿宋"/>
          <w:color w:val="auto"/>
          <w:sz w:val="30"/>
          <w:szCs w:val="30"/>
        </w:rPr>
        <w:t>规范</w:t>
      </w:r>
      <w:r>
        <w:rPr>
          <w:rFonts w:hint="eastAsia" w:ascii="仿宋" w:hAnsi="仿宋" w:eastAsia="仿宋"/>
          <w:color w:val="auto"/>
          <w:sz w:val="30"/>
          <w:szCs w:val="30"/>
        </w:rPr>
        <w:t>程度</w:t>
      </w:r>
      <w:r>
        <w:rPr>
          <w:rFonts w:ascii="仿宋" w:hAnsi="仿宋" w:eastAsia="仿宋"/>
          <w:color w:val="auto"/>
          <w:sz w:val="30"/>
          <w:szCs w:val="30"/>
        </w:rPr>
        <w:t>、</w:t>
      </w:r>
      <w:r>
        <w:rPr>
          <w:rFonts w:hint="eastAsia" w:ascii="仿宋" w:hAnsi="仿宋" w:eastAsia="仿宋"/>
          <w:color w:val="auto"/>
          <w:sz w:val="30"/>
          <w:szCs w:val="30"/>
        </w:rPr>
        <w:t>学术诚信、查重结果等</w:t>
      </w:r>
      <w:r>
        <w:rPr>
          <w:rFonts w:ascii="仿宋" w:hAnsi="仿宋" w:eastAsia="仿宋"/>
          <w:color w:val="auto"/>
          <w:sz w:val="30"/>
          <w:szCs w:val="30"/>
        </w:rPr>
        <w:t>，填写</w:t>
      </w:r>
      <w:r>
        <w:rPr>
          <w:rFonts w:hint="eastAsia" w:ascii="仿宋" w:hAnsi="仿宋" w:eastAsia="仿宋"/>
          <w:color w:val="auto"/>
          <w:sz w:val="30"/>
          <w:szCs w:val="30"/>
        </w:rPr>
        <w:t>《吉林大学</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答辩资格审查表》（附件1</w:t>
      </w:r>
      <w:r>
        <w:rPr>
          <w:rFonts w:hint="eastAsia" w:ascii="仿宋" w:hAnsi="仿宋" w:eastAsia="仿宋"/>
          <w:color w:val="auto"/>
          <w:sz w:val="30"/>
          <w:szCs w:val="30"/>
          <w:lang w:val="en-US" w:eastAsia="zh-CN"/>
        </w:rPr>
        <w:t>2</w:t>
      </w:r>
      <w:r>
        <w:rPr>
          <w:rFonts w:hint="eastAsia" w:ascii="仿宋" w:hAnsi="仿宋" w:eastAsia="仿宋"/>
          <w:color w:val="auto"/>
          <w:sz w:val="30"/>
          <w:szCs w:val="30"/>
        </w:rPr>
        <w:t>）</w:t>
      </w:r>
      <w:r>
        <w:rPr>
          <w:rFonts w:hint="eastAsia" w:ascii="仿宋" w:hAnsi="仿宋" w:eastAsia="仿宋"/>
          <w:color w:val="auto"/>
          <w:sz w:val="30"/>
          <w:szCs w:val="30"/>
          <w:lang w:eastAsia="zh-CN"/>
        </w:rPr>
        <w:t>。</w:t>
      </w:r>
      <w:r>
        <w:rPr>
          <w:rFonts w:hint="eastAsia" w:ascii="仿宋" w:hAnsi="仿宋" w:eastAsia="仿宋"/>
          <w:color w:val="auto"/>
          <w:sz w:val="30"/>
          <w:szCs w:val="30"/>
          <w:highlight w:val="none"/>
          <w:lang w:eastAsia="zh-CN"/>
        </w:rPr>
        <w:t>表中指导教师意见，应不少于</w:t>
      </w:r>
      <w:r>
        <w:rPr>
          <w:rFonts w:hint="eastAsia" w:ascii="仿宋" w:hAnsi="仿宋" w:eastAsia="仿宋"/>
          <w:color w:val="auto"/>
          <w:sz w:val="30"/>
          <w:szCs w:val="30"/>
          <w:highlight w:val="none"/>
          <w:lang w:val="en-US" w:eastAsia="zh-CN"/>
        </w:rPr>
        <w:t>100字。</w:t>
      </w:r>
      <w:r>
        <w:rPr>
          <w:rFonts w:hint="eastAsia" w:ascii="仿宋" w:hAnsi="仿宋" w:eastAsia="仿宋"/>
          <w:color w:val="auto"/>
          <w:sz w:val="30"/>
          <w:szCs w:val="30"/>
          <w:highlight w:val="none"/>
        </w:rPr>
        <w:t>主要内容有：</w:t>
      </w:r>
      <w:r>
        <w:rPr>
          <w:rFonts w:ascii="仿宋" w:hAnsi="仿宋" w:eastAsia="仿宋"/>
          <w:color w:val="auto"/>
          <w:sz w:val="30"/>
          <w:szCs w:val="30"/>
          <w:highlight w:val="none"/>
        </w:rPr>
        <w:t xml:space="preserve"> </w:t>
      </w:r>
    </w:p>
    <w:p>
      <w:pPr>
        <w:spacing w:line="360" w:lineRule="auto"/>
        <w:ind w:firstLine="600" w:firstLineChars="200"/>
        <w:jc w:val="left"/>
        <w:rPr>
          <w:rFonts w:ascii="仿宋" w:hAnsi="仿宋" w:eastAsia="仿宋"/>
          <w:color w:val="auto"/>
          <w:sz w:val="30"/>
          <w:szCs w:val="30"/>
          <w:highlight w:val="none"/>
        </w:rPr>
      </w:pPr>
      <w:r>
        <w:rPr>
          <w:rFonts w:hint="eastAsia" w:ascii="仿宋" w:hAnsi="仿宋" w:eastAsia="仿宋"/>
          <w:color w:val="auto"/>
          <w:sz w:val="30"/>
          <w:szCs w:val="30"/>
          <w:highlight w:val="none"/>
          <w:lang w:eastAsia="zh-CN"/>
        </w:rPr>
        <w:t>①</w:t>
      </w:r>
      <w:r>
        <w:rPr>
          <w:rFonts w:hint="eastAsia" w:ascii="仿宋" w:hAnsi="仿宋" w:eastAsia="仿宋"/>
          <w:color w:val="auto"/>
          <w:sz w:val="30"/>
          <w:szCs w:val="30"/>
          <w:highlight w:val="none"/>
        </w:rPr>
        <w:t>学生是否较好地掌握了课题所涉及到的基础理论、基本技能和专业知识；</w:t>
      </w:r>
    </w:p>
    <w:p>
      <w:pPr>
        <w:spacing w:line="360" w:lineRule="auto"/>
        <w:ind w:firstLine="600" w:firstLineChars="200"/>
        <w:jc w:val="left"/>
        <w:rPr>
          <w:rFonts w:ascii="仿宋" w:hAnsi="仿宋" w:eastAsia="仿宋"/>
          <w:color w:val="auto"/>
          <w:sz w:val="30"/>
          <w:szCs w:val="30"/>
          <w:highlight w:val="none"/>
        </w:rPr>
      </w:pPr>
      <w:r>
        <w:rPr>
          <w:rFonts w:hint="eastAsia" w:ascii="仿宋" w:hAnsi="仿宋" w:eastAsia="仿宋"/>
          <w:color w:val="auto"/>
          <w:sz w:val="30"/>
          <w:szCs w:val="30"/>
          <w:highlight w:val="none"/>
          <w:lang w:eastAsia="zh-CN"/>
        </w:rPr>
        <w:t>②</w:t>
      </w:r>
      <w:r>
        <w:rPr>
          <w:rFonts w:hint="eastAsia" w:ascii="仿宋" w:hAnsi="仿宋" w:eastAsia="仿宋"/>
          <w:color w:val="auto"/>
          <w:sz w:val="30"/>
          <w:szCs w:val="30"/>
          <w:highlight w:val="none"/>
        </w:rPr>
        <w:t>学生是否按毕业</w:t>
      </w:r>
      <w:r>
        <w:rPr>
          <w:rFonts w:hint="eastAsia" w:ascii="仿宋" w:hAnsi="仿宋" w:eastAsia="仿宋"/>
          <w:color w:val="auto"/>
          <w:sz w:val="30"/>
          <w:szCs w:val="30"/>
          <w:highlight w:val="none"/>
          <w:lang w:eastAsia="zh-CN"/>
        </w:rPr>
        <w:t>设计（</w:t>
      </w:r>
      <w:r>
        <w:rPr>
          <w:rFonts w:hint="eastAsia" w:ascii="仿宋" w:hAnsi="仿宋" w:eastAsia="仿宋"/>
          <w:color w:val="auto"/>
          <w:sz w:val="30"/>
          <w:szCs w:val="30"/>
          <w:highlight w:val="none"/>
        </w:rPr>
        <w:t>论文</w:t>
      </w:r>
      <w:r>
        <w:rPr>
          <w:rFonts w:hint="eastAsia" w:ascii="仿宋" w:hAnsi="仿宋" w:eastAsia="仿宋"/>
          <w:color w:val="auto"/>
          <w:sz w:val="30"/>
          <w:szCs w:val="30"/>
          <w:highlight w:val="none"/>
          <w:lang w:eastAsia="zh-CN"/>
        </w:rPr>
        <w:t>）</w:t>
      </w:r>
      <w:r>
        <w:rPr>
          <w:rFonts w:hint="eastAsia" w:ascii="仿宋" w:hAnsi="仿宋" w:eastAsia="仿宋"/>
          <w:color w:val="auto"/>
          <w:sz w:val="30"/>
          <w:szCs w:val="30"/>
          <w:highlight w:val="none"/>
        </w:rPr>
        <w:t>工作要求，独立完成了毕业</w:t>
      </w:r>
      <w:r>
        <w:rPr>
          <w:rFonts w:hint="eastAsia" w:ascii="仿宋" w:hAnsi="仿宋" w:eastAsia="仿宋"/>
          <w:color w:val="auto"/>
          <w:sz w:val="30"/>
          <w:szCs w:val="30"/>
          <w:highlight w:val="none"/>
          <w:lang w:eastAsia="zh-CN"/>
        </w:rPr>
        <w:t>设计（</w:t>
      </w:r>
      <w:r>
        <w:rPr>
          <w:rFonts w:hint="eastAsia" w:ascii="仿宋" w:hAnsi="仿宋" w:eastAsia="仿宋"/>
          <w:color w:val="auto"/>
          <w:sz w:val="30"/>
          <w:szCs w:val="30"/>
          <w:highlight w:val="none"/>
        </w:rPr>
        <w:t>论文</w:t>
      </w:r>
      <w:r>
        <w:rPr>
          <w:rFonts w:hint="eastAsia" w:ascii="仿宋" w:hAnsi="仿宋" w:eastAsia="仿宋"/>
          <w:color w:val="auto"/>
          <w:sz w:val="30"/>
          <w:szCs w:val="30"/>
          <w:highlight w:val="none"/>
          <w:lang w:eastAsia="zh-CN"/>
        </w:rPr>
        <w:t>）</w:t>
      </w:r>
      <w:r>
        <w:rPr>
          <w:rFonts w:hint="eastAsia" w:ascii="仿宋" w:hAnsi="仿宋" w:eastAsia="仿宋"/>
          <w:color w:val="auto"/>
          <w:sz w:val="30"/>
          <w:szCs w:val="30"/>
          <w:highlight w:val="none"/>
        </w:rPr>
        <w:t>各环节所必须完成的任务；</w:t>
      </w:r>
    </w:p>
    <w:p>
      <w:pPr>
        <w:spacing w:line="360" w:lineRule="auto"/>
        <w:ind w:firstLine="600" w:firstLineChars="200"/>
        <w:jc w:val="left"/>
        <w:rPr>
          <w:rFonts w:ascii="仿宋" w:hAnsi="仿宋" w:eastAsia="仿宋"/>
          <w:color w:val="auto"/>
          <w:sz w:val="30"/>
          <w:szCs w:val="30"/>
          <w:highlight w:val="none"/>
        </w:rPr>
      </w:pPr>
      <w:r>
        <w:rPr>
          <w:rFonts w:hint="eastAsia" w:ascii="仿宋" w:hAnsi="仿宋" w:eastAsia="仿宋"/>
          <w:color w:val="auto"/>
          <w:sz w:val="30"/>
          <w:szCs w:val="30"/>
          <w:highlight w:val="none"/>
          <w:lang w:eastAsia="zh-CN"/>
        </w:rPr>
        <w:t>③</w:t>
      </w:r>
      <w:r>
        <w:rPr>
          <w:rFonts w:hint="eastAsia" w:ascii="仿宋" w:hAnsi="仿宋" w:eastAsia="仿宋"/>
          <w:color w:val="auto"/>
          <w:sz w:val="30"/>
          <w:szCs w:val="30"/>
          <w:highlight w:val="none"/>
        </w:rPr>
        <w:t>毕业</w:t>
      </w:r>
      <w:r>
        <w:rPr>
          <w:rFonts w:hint="eastAsia" w:ascii="仿宋" w:hAnsi="仿宋" w:eastAsia="仿宋"/>
          <w:color w:val="auto"/>
          <w:sz w:val="30"/>
          <w:szCs w:val="30"/>
          <w:highlight w:val="none"/>
          <w:lang w:eastAsia="zh-CN"/>
        </w:rPr>
        <w:t>设计（</w:t>
      </w:r>
      <w:r>
        <w:rPr>
          <w:rFonts w:hint="eastAsia" w:ascii="仿宋" w:hAnsi="仿宋" w:eastAsia="仿宋"/>
          <w:color w:val="auto"/>
          <w:sz w:val="30"/>
          <w:szCs w:val="30"/>
          <w:highlight w:val="none"/>
        </w:rPr>
        <w:t>论文</w:t>
      </w:r>
      <w:r>
        <w:rPr>
          <w:rFonts w:hint="eastAsia" w:ascii="仿宋" w:hAnsi="仿宋" w:eastAsia="仿宋"/>
          <w:color w:val="auto"/>
          <w:sz w:val="30"/>
          <w:szCs w:val="30"/>
          <w:highlight w:val="none"/>
          <w:lang w:eastAsia="zh-CN"/>
        </w:rPr>
        <w:t>）</w:t>
      </w:r>
      <w:r>
        <w:rPr>
          <w:rFonts w:hint="eastAsia" w:ascii="仿宋" w:hAnsi="仿宋" w:eastAsia="仿宋"/>
          <w:color w:val="auto"/>
          <w:sz w:val="30"/>
          <w:szCs w:val="30"/>
          <w:highlight w:val="none"/>
        </w:rPr>
        <w:t>完成的质量和在完成过程中所表现的独立思考、独立工作、组织管理、表达、合作等各方面能力情况；</w:t>
      </w:r>
    </w:p>
    <w:p>
      <w:pPr>
        <w:spacing w:line="360" w:lineRule="auto"/>
        <w:ind w:firstLine="600" w:firstLineChars="200"/>
        <w:jc w:val="left"/>
        <w:rPr>
          <w:rFonts w:ascii="仿宋" w:hAnsi="仿宋" w:eastAsia="仿宋"/>
          <w:color w:val="auto"/>
          <w:sz w:val="30"/>
          <w:szCs w:val="30"/>
          <w:highlight w:val="none"/>
        </w:rPr>
      </w:pPr>
      <w:r>
        <w:rPr>
          <w:rFonts w:hint="eastAsia" w:ascii="仿宋" w:hAnsi="仿宋" w:eastAsia="仿宋"/>
          <w:color w:val="auto"/>
          <w:sz w:val="30"/>
          <w:szCs w:val="30"/>
          <w:highlight w:val="none"/>
          <w:lang w:eastAsia="zh-CN"/>
        </w:rPr>
        <w:t>④</w:t>
      </w:r>
      <w:r>
        <w:rPr>
          <w:rFonts w:hint="eastAsia" w:ascii="仿宋" w:hAnsi="仿宋" w:eastAsia="仿宋"/>
          <w:color w:val="auto"/>
          <w:sz w:val="30"/>
          <w:szCs w:val="30"/>
          <w:highlight w:val="none"/>
        </w:rPr>
        <w:t>毕业设计中所表现出的学习态度、学习纪律等情况；</w:t>
      </w:r>
    </w:p>
    <w:p>
      <w:pPr>
        <w:spacing w:line="360" w:lineRule="auto"/>
        <w:ind w:firstLine="600" w:firstLineChars="200"/>
        <w:rPr>
          <w:rFonts w:hint="eastAsia" w:ascii="仿宋" w:hAnsi="仿宋" w:eastAsia="仿宋"/>
          <w:color w:val="auto"/>
          <w:sz w:val="30"/>
          <w:szCs w:val="30"/>
          <w:highlight w:val="none"/>
        </w:rPr>
      </w:pPr>
      <w:r>
        <w:rPr>
          <w:rFonts w:hint="eastAsia" w:ascii="仿宋" w:hAnsi="仿宋" w:eastAsia="仿宋"/>
          <w:color w:val="auto"/>
          <w:sz w:val="30"/>
          <w:szCs w:val="30"/>
          <w:highlight w:val="none"/>
          <w:lang w:eastAsia="zh-CN"/>
        </w:rPr>
        <w:t>⑤</w:t>
      </w:r>
      <w:r>
        <w:rPr>
          <w:rFonts w:hint="eastAsia" w:ascii="仿宋" w:hAnsi="仿宋" w:eastAsia="仿宋"/>
          <w:color w:val="auto"/>
          <w:sz w:val="30"/>
          <w:szCs w:val="30"/>
          <w:highlight w:val="none"/>
        </w:rPr>
        <w:t>提出论文的优点与不足，指出论文解决的关键问题。</w:t>
      </w:r>
    </w:p>
    <w:p>
      <w:pPr>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highlight w:val="none"/>
          <w:lang w:val="en-US" w:eastAsia="zh-CN"/>
        </w:rPr>
        <w:t>指导教师对学生论文给出相应评分，并指出学生是否可以进行答辩的结论。</w:t>
      </w:r>
      <w:r>
        <w:rPr>
          <w:rFonts w:hint="eastAsia" w:ascii="仿宋" w:hAnsi="仿宋" w:eastAsia="仿宋"/>
          <w:color w:val="auto"/>
          <w:sz w:val="30"/>
          <w:szCs w:val="30"/>
        </w:rPr>
        <w:t>通过审查的学生方可参加答辩。</w:t>
      </w:r>
    </w:p>
    <w:p>
      <w:pPr>
        <w:adjustRightInd w:val="0"/>
        <w:snapToGrid w:val="0"/>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lang w:eastAsia="zh-CN"/>
        </w:rPr>
        <w:t>（</w:t>
      </w:r>
      <w:r>
        <w:rPr>
          <w:rFonts w:hint="eastAsia" w:ascii="仿宋" w:hAnsi="仿宋" w:eastAsia="仿宋"/>
          <w:color w:val="auto"/>
          <w:sz w:val="30"/>
          <w:szCs w:val="30"/>
          <w:lang w:val="en-US" w:eastAsia="zh-CN"/>
        </w:rPr>
        <w:t>2</w:t>
      </w:r>
      <w:r>
        <w:rPr>
          <w:rFonts w:hint="eastAsia" w:ascii="仿宋" w:hAnsi="仿宋" w:eastAsia="仿宋"/>
          <w:color w:val="auto"/>
          <w:sz w:val="30"/>
          <w:szCs w:val="30"/>
          <w:lang w:eastAsia="zh-CN"/>
        </w:rPr>
        <w:t>）</w:t>
      </w:r>
      <w:r>
        <w:rPr>
          <w:rFonts w:hint="eastAsia" w:ascii="仿宋" w:hAnsi="仿宋" w:eastAsia="仿宋"/>
          <w:color w:val="auto"/>
          <w:sz w:val="30"/>
          <w:szCs w:val="30"/>
        </w:rPr>
        <w:t>答辩评审：所有</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必须</w:t>
      </w:r>
      <w:r>
        <w:rPr>
          <w:rFonts w:ascii="仿宋" w:hAnsi="仿宋" w:eastAsia="仿宋"/>
          <w:color w:val="auto"/>
          <w:sz w:val="30"/>
          <w:szCs w:val="30"/>
        </w:rPr>
        <w:t>答辩。学院成立答辩委员会</w:t>
      </w:r>
      <w:r>
        <w:rPr>
          <w:rFonts w:hint="eastAsia" w:ascii="仿宋" w:hAnsi="仿宋" w:eastAsia="仿宋"/>
          <w:color w:val="auto"/>
          <w:sz w:val="30"/>
          <w:szCs w:val="30"/>
          <w:lang w:eastAsia="zh-CN"/>
        </w:rPr>
        <w:t>；</w:t>
      </w:r>
      <w:r>
        <w:rPr>
          <w:rFonts w:hint="eastAsia" w:ascii="仿宋" w:hAnsi="仿宋" w:eastAsia="仿宋"/>
          <w:color w:val="auto"/>
          <w:sz w:val="30"/>
          <w:szCs w:val="30"/>
        </w:rPr>
        <w:t>各研究室可</w:t>
      </w:r>
      <w:r>
        <w:rPr>
          <w:rFonts w:ascii="仿宋" w:hAnsi="仿宋" w:eastAsia="仿宋"/>
          <w:color w:val="auto"/>
          <w:sz w:val="30"/>
          <w:szCs w:val="30"/>
        </w:rPr>
        <w:t>设若干答辩组</w:t>
      </w:r>
      <w:r>
        <w:rPr>
          <w:rFonts w:hint="eastAsia" w:ascii="仿宋" w:hAnsi="仿宋" w:eastAsia="仿宋"/>
          <w:color w:val="auto"/>
          <w:sz w:val="30"/>
          <w:szCs w:val="30"/>
        </w:rPr>
        <w:t>，</w:t>
      </w:r>
      <w:r>
        <w:rPr>
          <w:rFonts w:ascii="仿宋" w:hAnsi="仿宋" w:eastAsia="仿宋"/>
          <w:color w:val="auto"/>
          <w:sz w:val="30"/>
          <w:szCs w:val="30"/>
        </w:rPr>
        <w:t>副教授</w:t>
      </w:r>
      <w:r>
        <w:rPr>
          <w:rFonts w:hint="eastAsia" w:ascii="仿宋" w:hAnsi="仿宋" w:eastAsia="仿宋"/>
          <w:color w:val="auto"/>
          <w:sz w:val="30"/>
          <w:szCs w:val="30"/>
        </w:rPr>
        <w:t>及</w:t>
      </w:r>
      <w:r>
        <w:rPr>
          <w:rFonts w:ascii="仿宋" w:hAnsi="仿宋" w:eastAsia="仿宋"/>
          <w:color w:val="auto"/>
          <w:sz w:val="30"/>
          <w:szCs w:val="30"/>
        </w:rPr>
        <w:t>以上职称的教师任组长</w:t>
      </w:r>
      <w:r>
        <w:rPr>
          <w:rFonts w:hint="eastAsia" w:ascii="仿宋" w:hAnsi="仿宋" w:eastAsia="仿宋"/>
          <w:color w:val="auto"/>
          <w:sz w:val="30"/>
          <w:szCs w:val="30"/>
        </w:rPr>
        <w:t>，答辩</w:t>
      </w:r>
      <w:r>
        <w:rPr>
          <w:rFonts w:ascii="仿宋" w:hAnsi="仿宋" w:eastAsia="仿宋"/>
          <w:color w:val="auto"/>
          <w:sz w:val="30"/>
          <w:szCs w:val="30"/>
        </w:rPr>
        <w:t>组由5</w:t>
      </w:r>
      <w:r>
        <w:rPr>
          <w:rFonts w:hint="eastAsia" w:ascii="仿宋" w:hAnsi="仿宋" w:eastAsia="仿宋"/>
          <w:color w:val="auto"/>
          <w:sz w:val="30"/>
          <w:szCs w:val="30"/>
        </w:rPr>
        <w:t>-</w:t>
      </w:r>
      <w:r>
        <w:rPr>
          <w:rFonts w:ascii="仿宋" w:hAnsi="仿宋" w:eastAsia="仿宋"/>
          <w:color w:val="auto"/>
          <w:sz w:val="30"/>
          <w:szCs w:val="30"/>
        </w:rPr>
        <w:t>7名讲师</w:t>
      </w:r>
      <w:r>
        <w:rPr>
          <w:rFonts w:hint="eastAsia" w:ascii="仿宋" w:hAnsi="仿宋" w:eastAsia="仿宋"/>
          <w:color w:val="auto"/>
          <w:sz w:val="30"/>
          <w:szCs w:val="30"/>
        </w:rPr>
        <w:t>及</w:t>
      </w:r>
      <w:r>
        <w:rPr>
          <w:rFonts w:ascii="仿宋" w:hAnsi="仿宋" w:eastAsia="仿宋"/>
          <w:color w:val="auto"/>
          <w:sz w:val="30"/>
          <w:szCs w:val="30"/>
        </w:rPr>
        <w:t>以上职称成员组成</w:t>
      </w:r>
      <w:r>
        <w:rPr>
          <w:rFonts w:hint="eastAsia" w:ascii="仿宋" w:hAnsi="仿宋" w:eastAsia="仿宋"/>
          <w:color w:val="auto"/>
          <w:sz w:val="30"/>
          <w:szCs w:val="30"/>
        </w:rPr>
        <w:t>。</w:t>
      </w:r>
    </w:p>
    <w:p>
      <w:pPr>
        <w:adjustRightInd w:val="0"/>
        <w:snapToGrid w:val="0"/>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rPr>
        <w:t>论文答辩程序：</w:t>
      </w:r>
      <w:r>
        <w:rPr>
          <w:rFonts w:hint="eastAsia" w:ascii="仿宋" w:hAnsi="仿宋" w:eastAsia="仿宋"/>
          <w:color w:val="auto"/>
          <w:sz w:val="30"/>
          <w:szCs w:val="30"/>
          <w:highlight w:val="none"/>
          <w:lang w:eastAsia="zh-CN"/>
        </w:rPr>
        <w:t>①</w:t>
      </w:r>
      <w:r>
        <w:rPr>
          <w:rFonts w:hint="eastAsia" w:ascii="仿宋" w:hAnsi="仿宋" w:eastAsia="仿宋"/>
          <w:color w:val="auto"/>
          <w:sz w:val="30"/>
          <w:szCs w:val="30"/>
          <w:highlight w:val="none"/>
        </w:rPr>
        <w:t>学生陈述论文的主要内容及</w:t>
      </w:r>
      <w:r>
        <w:rPr>
          <w:rFonts w:ascii="仿宋" w:hAnsi="仿宋" w:eastAsia="仿宋"/>
          <w:color w:val="auto"/>
          <w:sz w:val="30"/>
          <w:szCs w:val="30"/>
          <w:highlight w:val="none"/>
        </w:rPr>
        <w:t>创新点</w:t>
      </w:r>
      <w:r>
        <w:rPr>
          <w:rFonts w:hint="eastAsia" w:ascii="仿宋" w:hAnsi="仿宋" w:eastAsia="仿宋"/>
          <w:color w:val="auto"/>
          <w:sz w:val="30"/>
          <w:szCs w:val="30"/>
          <w:highlight w:val="none"/>
        </w:rPr>
        <w:t>。</w:t>
      </w:r>
      <w:r>
        <w:rPr>
          <w:rFonts w:hint="eastAsia" w:ascii="仿宋" w:hAnsi="仿宋" w:eastAsia="仿宋"/>
          <w:color w:val="auto"/>
          <w:sz w:val="30"/>
          <w:szCs w:val="30"/>
          <w:highlight w:val="none"/>
          <w:lang w:eastAsia="zh-CN"/>
        </w:rPr>
        <w:t>②</w:t>
      </w:r>
      <w:r>
        <w:rPr>
          <w:rFonts w:hint="eastAsia" w:ascii="仿宋" w:hAnsi="仿宋" w:eastAsia="仿宋"/>
          <w:color w:val="auto"/>
          <w:sz w:val="30"/>
          <w:szCs w:val="30"/>
          <w:highlight w:val="none"/>
        </w:rPr>
        <w:t>答辩组提问，学生回答问题。</w:t>
      </w:r>
      <w:r>
        <w:rPr>
          <w:rFonts w:hint="eastAsia" w:ascii="仿宋" w:hAnsi="仿宋" w:eastAsia="仿宋"/>
          <w:color w:val="auto"/>
          <w:sz w:val="30"/>
          <w:szCs w:val="30"/>
          <w:highlight w:val="none"/>
          <w:lang w:eastAsia="zh-CN"/>
        </w:rPr>
        <w:t>③</w:t>
      </w:r>
      <w:r>
        <w:rPr>
          <w:rFonts w:hint="eastAsia" w:ascii="仿宋" w:hAnsi="仿宋" w:eastAsia="仿宋"/>
          <w:color w:val="auto"/>
          <w:sz w:val="30"/>
          <w:szCs w:val="30"/>
          <w:highlight w:val="none"/>
        </w:rPr>
        <w:t>答辩</w:t>
      </w:r>
      <w:r>
        <w:rPr>
          <w:rFonts w:hint="eastAsia" w:ascii="仿宋" w:hAnsi="仿宋" w:eastAsia="仿宋"/>
          <w:color w:val="auto"/>
          <w:sz w:val="30"/>
          <w:szCs w:val="30"/>
        </w:rPr>
        <w:t>组集体讨论并为论文写出详细</w:t>
      </w:r>
      <w:r>
        <w:rPr>
          <w:rFonts w:hint="eastAsia" w:ascii="仿宋" w:hAnsi="仿宋" w:eastAsia="仿宋"/>
          <w:color w:val="auto"/>
          <w:sz w:val="30"/>
          <w:szCs w:val="30"/>
          <w:lang w:eastAsia="zh-CN"/>
        </w:rPr>
        <w:t>答辩评审意见</w:t>
      </w:r>
      <w:r>
        <w:rPr>
          <w:rFonts w:hint="eastAsia" w:ascii="仿宋" w:hAnsi="仿宋" w:eastAsia="仿宋"/>
          <w:color w:val="auto"/>
          <w:sz w:val="30"/>
          <w:szCs w:val="30"/>
        </w:rPr>
        <w:t>，</w:t>
      </w:r>
      <w:r>
        <w:rPr>
          <w:rFonts w:hint="eastAsia" w:ascii="仿宋" w:hAnsi="仿宋" w:eastAsia="仿宋"/>
          <w:color w:val="auto"/>
          <w:sz w:val="30"/>
          <w:szCs w:val="30"/>
          <w:lang w:eastAsia="zh-CN"/>
        </w:rPr>
        <w:t>给出相应评分，</w:t>
      </w:r>
      <w:r>
        <w:rPr>
          <w:rFonts w:hint="eastAsia" w:ascii="仿宋" w:hAnsi="仿宋" w:eastAsia="仿宋"/>
          <w:color w:val="auto"/>
          <w:sz w:val="30"/>
          <w:szCs w:val="30"/>
        </w:rPr>
        <w:t>填写《吉林大学本科</w:t>
      </w:r>
      <w:r>
        <w:rPr>
          <w:rFonts w:hint="eastAsia" w:ascii="仿宋" w:hAnsi="仿宋" w:eastAsia="仿宋"/>
          <w:color w:val="auto"/>
          <w:sz w:val="30"/>
          <w:szCs w:val="30"/>
          <w:lang w:eastAsia="zh-CN"/>
        </w:rPr>
        <w:t>毕业设计（论文）评审表</w:t>
      </w:r>
      <w:r>
        <w:rPr>
          <w:rFonts w:hint="eastAsia" w:ascii="仿宋" w:hAnsi="仿宋" w:eastAsia="仿宋"/>
          <w:color w:val="auto"/>
          <w:sz w:val="30"/>
          <w:szCs w:val="30"/>
        </w:rPr>
        <w:t>》（附件13）</w:t>
      </w:r>
      <w:r>
        <w:rPr>
          <w:rFonts w:hint="eastAsia" w:ascii="仿宋" w:hAnsi="仿宋" w:eastAsia="仿宋"/>
          <w:color w:val="auto"/>
          <w:sz w:val="30"/>
          <w:szCs w:val="30"/>
          <w:lang w:eastAsia="zh-CN"/>
        </w:rPr>
        <w:t>。</w:t>
      </w:r>
      <w:r>
        <w:rPr>
          <w:rFonts w:ascii="仿宋" w:hAnsi="仿宋" w:eastAsia="仿宋"/>
          <w:color w:val="auto"/>
          <w:sz w:val="30"/>
          <w:szCs w:val="30"/>
        </w:rPr>
        <w:t>答辩</w:t>
      </w:r>
      <w:r>
        <w:rPr>
          <w:rFonts w:hint="eastAsia" w:ascii="仿宋" w:hAnsi="仿宋" w:eastAsia="仿宋"/>
          <w:color w:val="auto"/>
          <w:sz w:val="30"/>
          <w:szCs w:val="30"/>
          <w:lang w:eastAsia="zh-CN"/>
        </w:rPr>
        <w:t>评审</w:t>
      </w:r>
      <w:r>
        <w:rPr>
          <w:rFonts w:ascii="仿宋" w:hAnsi="仿宋" w:eastAsia="仿宋"/>
          <w:color w:val="auto"/>
          <w:sz w:val="30"/>
          <w:szCs w:val="30"/>
        </w:rPr>
        <w:t>意见</w:t>
      </w:r>
      <w:r>
        <w:rPr>
          <w:rFonts w:hint="eastAsia" w:ascii="仿宋" w:hAnsi="仿宋" w:eastAsia="仿宋"/>
          <w:color w:val="auto"/>
          <w:sz w:val="30"/>
          <w:szCs w:val="30"/>
        </w:rPr>
        <w:t>应</w:t>
      </w:r>
      <w:r>
        <w:rPr>
          <w:rFonts w:ascii="仿宋" w:hAnsi="仿宋" w:eastAsia="仿宋"/>
          <w:color w:val="auto"/>
          <w:sz w:val="30"/>
          <w:szCs w:val="30"/>
        </w:rPr>
        <w:t>根据</w:t>
      </w:r>
      <w:r>
        <w:rPr>
          <w:rFonts w:hint="eastAsia" w:ascii="仿宋" w:hAnsi="仿宋" w:eastAsia="仿宋"/>
          <w:color w:val="auto"/>
          <w:sz w:val="30"/>
          <w:szCs w:val="30"/>
        </w:rPr>
        <w:t>学生</w:t>
      </w:r>
      <w:r>
        <w:rPr>
          <w:rFonts w:ascii="仿宋" w:hAnsi="仿宋" w:eastAsia="仿宋"/>
          <w:color w:val="auto"/>
          <w:sz w:val="30"/>
          <w:szCs w:val="30"/>
        </w:rPr>
        <w:t>实际完成质量及答辩情况等进行综合评价</w:t>
      </w:r>
      <w:r>
        <w:rPr>
          <w:rFonts w:hint="eastAsia" w:ascii="仿宋" w:hAnsi="仿宋" w:eastAsia="仿宋"/>
          <w:color w:val="auto"/>
          <w:sz w:val="30"/>
          <w:szCs w:val="30"/>
        </w:rPr>
        <w:t>（不少于100字</w:t>
      </w:r>
      <w:r>
        <w:rPr>
          <w:rFonts w:ascii="仿宋" w:hAnsi="仿宋" w:eastAsia="仿宋"/>
          <w:color w:val="auto"/>
          <w:sz w:val="30"/>
          <w:szCs w:val="30"/>
        </w:rPr>
        <w:t>）。</w:t>
      </w:r>
    </w:p>
    <w:p>
      <w:pPr>
        <w:adjustRightInd w:val="0"/>
        <w:snapToGrid w:val="0"/>
        <w:spacing w:line="360" w:lineRule="auto"/>
        <w:ind w:firstLine="600" w:firstLineChars="200"/>
        <w:rPr>
          <w:rFonts w:ascii="仿宋" w:hAnsi="仿宋" w:eastAsia="仿宋"/>
          <w:color w:val="auto"/>
          <w:sz w:val="30"/>
          <w:szCs w:val="30"/>
        </w:rPr>
      </w:pPr>
      <w:r>
        <w:rPr>
          <w:rFonts w:ascii="仿宋" w:hAnsi="仿宋" w:eastAsia="仿宋"/>
          <w:color w:val="auto"/>
          <w:sz w:val="30"/>
          <w:szCs w:val="30"/>
        </w:rPr>
        <w:t>每</w:t>
      </w:r>
      <w:r>
        <w:rPr>
          <w:rFonts w:hint="eastAsia" w:ascii="仿宋" w:hAnsi="仿宋" w:eastAsia="仿宋"/>
          <w:color w:val="auto"/>
          <w:sz w:val="30"/>
          <w:szCs w:val="30"/>
        </w:rPr>
        <w:t>个</w:t>
      </w:r>
      <w:r>
        <w:rPr>
          <w:rFonts w:ascii="仿宋" w:hAnsi="仿宋" w:eastAsia="仿宋"/>
          <w:color w:val="auto"/>
          <w:sz w:val="30"/>
          <w:szCs w:val="30"/>
        </w:rPr>
        <w:t>学生答辩时间不得少于20分钟。</w:t>
      </w:r>
    </w:p>
    <w:p>
      <w:pPr>
        <w:adjustRightInd w:val="0"/>
        <w:snapToGrid w:val="0"/>
        <w:spacing w:line="360" w:lineRule="auto"/>
        <w:ind w:firstLine="600" w:firstLineChars="200"/>
        <w:rPr>
          <w:rFonts w:hint="eastAsia" w:ascii="仿宋" w:hAnsi="仿宋" w:eastAsia="仿宋"/>
          <w:color w:val="auto"/>
          <w:sz w:val="30"/>
          <w:szCs w:val="30"/>
          <w:highlight w:val="none"/>
        </w:rPr>
      </w:pPr>
      <w:r>
        <w:rPr>
          <w:rFonts w:hint="eastAsia" w:ascii="仿宋" w:hAnsi="仿宋" w:eastAsia="仿宋"/>
          <w:color w:val="auto"/>
          <w:sz w:val="30"/>
          <w:szCs w:val="30"/>
          <w:highlight w:val="none"/>
        </w:rPr>
        <w:t>答辩评审</w:t>
      </w:r>
      <w:r>
        <w:rPr>
          <w:rFonts w:hint="eastAsia" w:ascii="仿宋" w:hAnsi="仿宋" w:eastAsia="仿宋"/>
          <w:color w:val="auto"/>
          <w:sz w:val="30"/>
          <w:szCs w:val="30"/>
          <w:highlight w:val="none"/>
          <w:lang w:eastAsia="zh-CN"/>
        </w:rPr>
        <w:t>学院</w:t>
      </w:r>
      <w:r>
        <w:rPr>
          <w:rFonts w:hint="eastAsia" w:ascii="仿宋" w:hAnsi="仿宋" w:eastAsia="仿宋"/>
          <w:color w:val="auto"/>
          <w:sz w:val="30"/>
          <w:szCs w:val="30"/>
          <w:highlight w:val="none"/>
        </w:rPr>
        <w:t>实行二次答辩制度。对答辩成绩为</w:t>
      </w:r>
      <w:r>
        <w:rPr>
          <w:rFonts w:hint="eastAsia" w:ascii="仿宋" w:hAnsi="仿宋" w:eastAsia="仿宋"/>
          <w:color w:val="auto"/>
          <w:sz w:val="30"/>
          <w:szCs w:val="30"/>
          <w:highlight w:val="none"/>
          <w:lang w:eastAsia="zh-CN"/>
        </w:rPr>
        <w:t>各研究室</w:t>
      </w:r>
      <w:r>
        <w:rPr>
          <w:rFonts w:hint="eastAsia" w:ascii="仿宋" w:hAnsi="仿宋" w:eastAsia="仿宋"/>
          <w:color w:val="auto"/>
          <w:sz w:val="30"/>
          <w:szCs w:val="30"/>
          <w:highlight w:val="none"/>
        </w:rPr>
        <w:t>后10%的及格</w:t>
      </w:r>
      <w:r>
        <w:rPr>
          <w:rFonts w:hint="eastAsia" w:ascii="仿宋" w:hAnsi="仿宋" w:eastAsia="仿宋"/>
          <w:color w:val="auto"/>
          <w:sz w:val="30"/>
          <w:szCs w:val="30"/>
          <w:highlight w:val="none"/>
          <w:lang w:eastAsia="zh-CN"/>
        </w:rPr>
        <w:t>及</w:t>
      </w:r>
      <w:r>
        <w:rPr>
          <w:rFonts w:hint="eastAsia" w:ascii="仿宋" w:hAnsi="仿宋" w:eastAsia="仿宋"/>
          <w:color w:val="auto"/>
          <w:sz w:val="30"/>
          <w:szCs w:val="30"/>
          <w:highlight w:val="none"/>
        </w:rPr>
        <w:t>以上的毕业</w:t>
      </w:r>
      <w:r>
        <w:rPr>
          <w:rFonts w:hint="eastAsia" w:ascii="仿宋" w:hAnsi="仿宋" w:eastAsia="仿宋"/>
          <w:color w:val="auto"/>
          <w:sz w:val="30"/>
          <w:szCs w:val="30"/>
          <w:highlight w:val="none"/>
          <w:lang w:eastAsia="zh-CN"/>
        </w:rPr>
        <w:t>设计</w:t>
      </w:r>
      <w:r>
        <w:rPr>
          <w:rFonts w:hint="eastAsia" w:ascii="仿宋" w:hAnsi="仿宋" w:eastAsia="仿宋"/>
          <w:color w:val="auto"/>
          <w:sz w:val="30"/>
          <w:szCs w:val="30"/>
          <w:highlight w:val="none"/>
        </w:rPr>
        <w:t>（</w:t>
      </w:r>
      <w:r>
        <w:rPr>
          <w:rFonts w:hint="eastAsia" w:ascii="仿宋" w:hAnsi="仿宋" w:eastAsia="仿宋"/>
          <w:color w:val="auto"/>
          <w:sz w:val="30"/>
          <w:szCs w:val="30"/>
          <w:highlight w:val="none"/>
          <w:lang w:eastAsia="zh-CN"/>
        </w:rPr>
        <w:t>论文</w:t>
      </w:r>
      <w:r>
        <w:rPr>
          <w:rFonts w:hint="eastAsia" w:ascii="仿宋" w:hAnsi="仿宋" w:eastAsia="仿宋"/>
          <w:color w:val="auto"/>
          <w:sz w:val="30"/>
          <w:szCs w:val="30"/>
          <w:highlight w:val="none"/>
        </w:rPr>
        <w:t>）,以及各研究室拟推荐的校优秀论文</w:t>
      </w:r>
      <w:r>
        <w:rPr>
          <w:rFonts w:hint="eastAsia" w:ascii="仿宋" w:hAnsi="仿宋" w:eastAsia="仿宋"/>
          <w:color w:val="auto"/>
          <w:sz w:val="30"/>
          <w:szCs w:val="30"/>
          <w:highlight w:val="none"/>
          <w:lang w:eastAsia="zh-CN"/>
        </w:rPr>
        <w:t>，</w:t>
      </w:r>
      <w:r>
        <w:rPr>
          <w:rFonts w:hint="eastAsia" w:ascii="仿宋" w:hAnsi="仿宋" w:eastAsia="仿宋"/>
          <w:color w:val="auto"/>
          <w:sz w:val="30"/>
          <w:szCs w:val="30"/>
          <w:highlight w:val="none"/>
        </w:rPr>
        <w:t>学院组织二次答辩；学生对答辩成绩不满意，</w:t>
      </w:r>
      <w:r>
        <w:rPr>
          <w:rFonts w:hint="eastAsia" w:ascii="仿宋" w:hAnsi="仿宋" w:eastAsia="仿宋"/>
          <w:color w:val="auto"/>
          <w:sz w:val="30"/>
          <w:szCs w:val="30"/>
          <w:highlight w:val="none"/>
          <w:lang w:eastAsia="zh-CN"/>
        </w:rPr>
        <w:t>提出书面申请（附件</w:t>
      </w:r>
      <w:r>
        <w:rPr>
          <w:rFonts w:hint="eastAsia" w:ascii="仿宋" w:hAnsi="仿宋" w:eastAsia="仿宋"/>
          <w:color w:val="auto"/>
          <w:sz w:val="30"/>
          <w:szCs w:val="30"/>
          <w:highlight w:val="none"/>
          <w:lang w:val="en-US" w:eastAsia="zh-CN"/>
        </w:rPr>
        <w:t>14</w:t>
      </w:r>
      <w:r>
        <w:rPr>
          <w:rFonts w:hint="eastAsia" w:ascii="仿宋" w:hAnsi="仿宋" w:eastAsia="仿宋"/>
          <w:color w:val="auto"/>
          <w:sz w:val="30"/>
          <w:szCs w:val="30"/>
          <w:highlight w:val="none"/>
          <w:lang w:eastAsia="zh-CN"/>
        </w:rPr>
        <w:t>），</w:t>
      </w:r>
      <w:r>
        <w:rPr>
          <w:rFonts w:hint="eastAsia" w:ascii="仿宋" w:hAnsi="仿宋" w:eastAsia="仿宋"/>
          <w:color w:val="auto"/>
          <w:sz w:val="30"/>
          <w:szCs w:val="30"/>
          <w:highlight w:val="none"/>
        </w:rPr>
        <w:t>也可以</w:t>
      </w:r>
      <w:r>
        <w:rPr>
          <w:rFonts w:hint="eastAsia" w:ascii="仿宋" w:hAnsi="仿宋" w:eastAsia="仿宋"/>
          <w:color w:val="auto"/>
          <w:sz w:val="30"/>
          <w:szCs w:val="30"/>
          <w:highlight w:val="none"/>
          <w:lang w:eastAsia="zh-CN"/>
        </w:rPr>
        <w:t>参加</w:t>
      </w:r>
      <w:r>
        <w:rPr>
          <w:rFonts w:hint="eastAsia" w:ascii="仿宋" w:hAnsi="仿宋" w:eastAsia="仿宋"/>
          <w:color w:val="auto"/>
          <w:sz w:val="30"/>
          <w:szCs w:val="30"/>
          <w:highlight w:val="none"/>
        </w:rPr>
        <w:t>二次答辩。</w:t>
      </w:r>
    </w:p>
    <w:p>
      <w:pPr>
        <w:adjustRightInd w:val="0"/>
        <w:snapToGrid w:val="0"/>
        <w:spacing w:line="360" w:lineRule="auto"/>
        <w:ind w:firstLine="600" w:firstLineChars="200"/>
        <w:rPr>
          <w:rFonts w:ascii="仿宋" w:hAnsi="仿宋" w:eastAsia="仿宋"/>
          <w:color w:val="auto"/>
          <w:sz w:val="30"/>
          <w:szCs w:val="30"/>
        </w:rPr>
      </w:pPr>
      <w:r>
        <w:rPr>
          <w:rFonts w:ascii="仿宋" w:hAnsi="仿宋" w:eastAsia="仿宋"/>
          <w:color w:val="auto"/>
          <w:sz w:val="30"/>
          <w:szCs w:val="30"/>
        </w:rPr>
        <w:t>二次答辩</w:t>
      </w:r>
      <w:r>
        <w:rPr>
          <w:rFonts w:hint="eastAsia" w:ascii="仿宋" w:hAnsi="仿宋" w:eastAsia="仿宋"/>
          <w:color w:val="auto"/>
          <w:sz w:val="30"/>
          <w:szCs w:val="30"/>
        </w:rPr>
        <w:t>的</w:t>
      </w:r>
      <w:r>
        <w:rPr>
          <w:rFonts w:ascii="仿宋" w:hAnsi="仿宋" w:eastAsia="仿宋"/>
          <w:color w:val="auto"/>
          <w:sz w:val="30"/>
          <w:szCs w:val="30"/>
        </w:rPr>
        <w:t>答辩</w:t>
      </w:r>
      <w:r>
        <w:rPr>
          <w:rFonts w:hint="eastAsia" w:ascii="仿宋" w:hAnsi="仿宋" w:eastAsia="仿宋"/>
          <w:color w:val="auto"/>
          <w:sz w:val="30"/>
          <w:szCs w:val="30"/>
        </w:rPr>
        <w:t>组</w:t>
      </w:r>
      <w:r>
        <w:rPr>
          <w:rFonts w:ascii="仿宋" w:hAnsi="仿宋" w:eastAsia="仿宋"/>
          <w:color w:val="auto"/>
          <w:sz w:val="30"/>
          <w:szCs w:val="30"/>
        </w:rPr>
        <w:t>应</w:t>
      </w:r>
      <w:r>
        <w:rPr>
          <w:rFonts w:hint="eastAsia" w:ascii="仿宋" w:hAnsi="仿宋" w:eastAsia="仿宋"/>
          <w:color w:val="auto"/>
          <w:sz w:val="30"/>
          <w:szCs w:val="30"/>
        </w:rPr>
        <w:t>由</w:t>
      </w:r>
      <w:r>
        <w:rPr>
          <w:rFonts w:ascii="仿宋" w:hAnsi="仿宋" w:eastAsia="仿宋"/>
          <w:color w:val="auto"/>
          <w:sz w:val="30"/>
          <w:szCs w:val="30"/>
        </w:rPr>
        <w:t>副教授</w:t>
      </w:r>
      <w:r>
        <w:rPr>
          <w:rFonts w:hint="eastAsia" w:ascii="仿宋" w:hAnsi="仿宋" w:eastAsia="仿宋"/>
          <w:color w:val="auto"/>
          <w:sz w:val="30"/>
          <w:szCs w:val="30"/>
        </w:rPr>
        <w:t>及以上教师</w:t>
      </w:r>
      <w:r>
        <w:rPr>
          <w:rFonts w:ascii="仿宋" w:hAnsi="仿宋" w:eastAsia="仿宋"/>
          <w:color w:val="auto"/>
          <w:sz w:val="30"/>
          <w:szCs w:val="30"/>
        </w:rPr>
        <w:t>、院级督学、</w:t>
      </w:r>
      <w:r>
        <w:rPr>
          <w:rFonts w:hint="eastAsia" w:ascii="仿宋" w:hAnsi="仿宋" w:eastAsia="仿宋"/>
          <w:color w:val="auto"/>
          <w:sz w:val="30"/>
          <w:szCs w:val="30"/>
        </w:rPr>
        <w:t>院</w:t>
      </w:r>
      <w:r>
        <w:rPr>
          <w:rFonts w:ascii="仿宋" w:hAnsi="仿宋" w:eastAsia="仿宋"/>
          <w:color w:val="auto"/>
          <w:sz w:val="30"/>
          <w:szCs w:val="30"/>
        </w:rPr>
        <w:t>教学委员会</w:t>
      </w:r>
      <w:r>
        <w:rPr>
          <w:rFonts w:hint="eastAsia" w:ascii="仿宋" w:hAnsi="仿宋" w:eastAsia="仿宋"/>
          <w:color w:val="auto"/>
          <w:sz w:val="30"/>
          <w:szCs w:val="30"/>
        </w:rPr>
        <w:t>委员</w:t>
      </w:r>
      <w:r>
        <w:rPr>
          <w:rFonts w:ascii="仿宋" w:hAnsi="仿宋" w:eastAsia="仿宋"/>
          <w:color w:val="auto"/>
          <w:sz w:val="30"/>
          <w:szCs w:val="30"/>
        </w:rPr>
        <w:t>组成。</w:t>
      </w:r>
      <w:r>
        <w:rPr>
          <w:rFonts w:hint="eastAsia" w:ascii="仿宋" w:hAnsi="仿宋" w:eastAsia="仿宋"/>
          <w:color w:val="auto"/>
          <w:sz w:val="30"/>
          <w:szCs w:val="30"/>
          <w:lang w:eastAsia="zh-CN"/>
        </w:rPr>
        <w:t>毕业设计（论文）</w:t>
      </w:r>
      <w:r>
        <w:rPr>
          <w:rFonts w:ascii="仿宋" w:hAnsi="仿宋" w:eastAsia="仿宋"/>
          <w:color w:val="auto"/>
          <w:sz w:val="30"/>
          <w:szCs w:val="30"/>
        </w:rPr>
        <w:t>的答辩成绩以</w:t>
      </w:r>
      <w:r>
        <w:rPr>
          <w:rFonts w:hint="eastAsia" w:ascii="仿宋" w:hAnsi="仿宋" w:eastAsia="仿宋"/>
          <w:color w:val="auto"/>
          <w:sz w:val="30"/>
          <w:szCs w:val="30"/>
        </w:rPr>
        <w:t>第二次答辩成绩为准</w:t>
      </w:r>
      <w:r>
        <w:rPr>
          <w:rFonts w:ascii="仿宋" w:hAnsi="仿宋" w:eastAsia="仿宋"/>
          <w:color w:val="auto"/>
          <w:sz w:val="30"/>
          <w:szCs w:val="30"/>
        </w:rPr>
        <w:t>。</w:t>
      </w:r>
    </w:p>
    <w:p>
      <w:pPr>
        <w:adjustRightInd w:val="0"/>
        <w:snapToGrid w:val="0"/>
        <w:spacing w:line="360" w:lineRule="auto"/>
        <w:rPr>
          <w:rFonts w:ascii="仿宋" w:hAnsi="仿宋" w:eastAsia="仿宋"/>
          <w:color w:val="auto"/>
          <w:sz w:val="30"/>
          <w:szCs w:val="30"/>
        </w:rPr>
      </w:pPr>
      <w:r>
        <w:rPr>
          <w:rFonts w:hint="eastAsia" w:ascii="仿宋" w:hAnsi="仿宋" w:eastAsia="仿宋"/>
          <w:color w:val="auto"/>
          <w:sz w:val="30"/>
          <w:szCs w:val="30"/>
        </w:rPr>
        <w:t xml:space="preserve">    第一、</w:t>
      </w:r>
      <w:r>
        <w:rPr>
          <w:rFonts w:ascii="仿宋" w:hAnsi="仿宋" w:eastAsia="仿宋"/>
          <w:color w:val="auto"/>
          <w:sz w:val="30"/>
          <w:szCs w:val="30"/>
        </w:rPr>
        <w:t>二次答辩，均</w:t>
      </w:r>
      <w:r>
        <w:rPr>
          <w:rFonts w:hint="eastAsia" w:ascii="仿宋" w:hAnsi="仿宋" w:eastAsia="仿宋"/>
          <w:color w:val="auto"/>
          <w:sz w:val="30"/>
          <w:szCs w:val="30"/>
        </w:rPr>
        <w:t>须</w:t>
      </w:r>
      <w:r>
        <w:rPr>
          <w:rFonts w:ascii="仿宋" w:hAnsi="仿宋" w:eastAsia="仿宋"/>
          <w:color w:val="auto"/>
          <w:sz w:val="30"/>
          <w:szCs w:val="30"/>
        </w:rPr>
        <w:t>做好</w:t>
      </w:r>
      <w:r>
        <w:rPr>
          <w:rFonts w:hint="eastAsia" w:ascii="仿宋" w:hAnsi="仿宋" w:eastAsia="仿宋"/>
          <w:color w:val="auto"/>
          <w:sz w:val="30"/>
          <w:szCs w:val="30"/>
        </w:rPr>
        <w:t>答辩</w:t>
      </w:r>
      <w:r>
        <w:rPr>
          <w:rFonts w:ascii="仿宋" w:hAnsi="仿宋" w:eastAsia="仿宋"/>
          <w:color w:val="auto"/>
          <w:sz w:val="30"/>
          <w:szCs w:val="30"/>
        </w:rPr>
        <w:t>记录</w:t>
      </w:r>
      <w:r>
        <w:rPr>
          <w:rFonts w:hint="eastAsia" w:ascii="仿宋" w:hAnsi="仿宋" w:eastAsia="仿宋"/>
          <w:color w:val="auto"/>
          <w:sz w:val="30"/>
          <w:szCs w:val="30"/>
        </w:rPr>
        <w:t>，填写《吉林大学本科</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答辩记录》（附件1</w:t>
      </w:r>
      <w:r>
        <w:rPr>
          <w:rFonts w:hint="eastAsia" w:ascii="仿宋" w:hAnsi="仿宋" w:eastAsia="仿宋"/>
          <w:color w:val="auto"/>
          <w:sz w:val="30"/>
          <w:szCs w:val="30"/>
          <w:lang w:val="en-US" w:eastAsia="zh-CN"/>
        </w:rPr>
        <w:t>5</w:t>
      </w:r>
      <w:r>
        <w:rPr>
          <w:rFonts w:hint="eastAsia" w:ascii="仿宋" w:hAnsi="仿宋" w:eastAsia="仿宋"/>
          <w:color w:val="auto"/>
          <w:sz w:val="30"/>
          <w:szCs w:val="30"/>
        </w:rPr>
        <w:t>）</w:t>
      </w:r>
      <w:r>
        <w:rPr>
          <w:rFonts w:ascii="仿宋" w:hAnsi="仿宋" w:eastAsia="仿宋"/>
          <w:color w:val="auto"/>
          <w:sz w:val="30"/>
          <w:szCs w:val="30"/>
        </w:rPr>
        <w:t>。</w:t>
      </w:r>
    </w:p>
    <w:p>
      <w:pPr>
        <w:adjustRightInd w:val="0"/>
        <w:snapToGrid w:val="0"/>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lang w:eastAsia="zh-CN"/>
        </w:rPr>
        <w:t>（</w:t>
      </w:r>
      <w:r>
        <w:rPr>
          <w:rFonts w:hint="eastAsia" w:ascii="仿宋" w:hAnsi="仿宋" w:eastAsia="仿宋"/>
          <w:color w:val="auto"/>
          <w:sz w:val="30"/>
          <w:szCs w:val="30"/>
          <w:lang w:val="en-US" w:eastAsia="zh-CN"/>
        </w:rPr>
        <w:t>3</w:t>
      </w:r>
      <w:r>
        <w:rPr>
          <w:rFonts w:hint="eastAsia" w:ascii="仿宋" w:hAnsi="仿宋" w:eastAsia="仿宋"/>
          <w:color w:val="auto"/>
          <w:sz w:val="30"/>
          <w:szCs w:val="30"/>
          <w:lang w:eastAsia="zh-CN"/>
        </w:rPr>
        <w:t>）</w:t>
      </w:r>
      <w:r>
        <w:rPr>
          <w:rFonts w:hint="eastAsia" w:ascii="仿宋" w:hAnsi="仿宋" w:eastAsia="仿宋"/>
          <w:color w:val="auto"/>
          <w:sz w:val="30"/>
          <w:szCs w:val="30"/>
        </w:rPr>
        <w:t>成绩</w:t>
      </w:r>
      <w:r>
        <w:rPr>
          <w:rFonts w:ascii="仿宋" w:hAnsi="仿宋" w:eastAsia="仿宋"/>
          <w:color w:val="auto"/>
          <w:sz w:val="30"/>
          <w:szCs w:val="30"/>
        </w:rPr>
        <w:t>评定</w:t>
      </w:r>
    </w:p>
    <w:p>
      <w:pPr>
        <w:spacing w:line="360" w:lineRule="auto"/>
        <w:ind w:firstLine="600" w:firstLineChars="200"/>
        <w:rPr>
          <w:rFonts w:hint="eastAsia" w:ascii="仿宋" w:hAnsi="仿宋" w:eastAsia="仿宋"/>
          <w:color w:val="auto"/>
          <w:sz w:val="30"/>
          <w:szCs w:val="30"/>
        </w:rPr>
      </w:pPr>
      <w:r>
        <w:rPr>
          <w:rFonts w:hint="eastAsia" w:ascii="仿宋" w:hAnsi="仿宋" w:eastAsia="仿宋"/>
          <w:color w:val="auto"/>
          <w:sz w:val="30"/>
          <w:szCs w:val="30"/>
          <w:highlight w:val="none"/>
        </w:rPr>
        <w:t>答辩小组根据</w:t>
      </w:r>
      <w:r>
        <w:rPr>
          <w:rFonts w:hint="eastAsia" w:ascii="仿宋" w:hAnsi="仿宋" w:eastAsia="仿宋"/>
          <w:color w:val="auto"/>
          <w:sz w:val="30"/>
          <w:szCs w:val="30"/>
          <w:highlight w:val="none"/>
          <w:lang w:eastAsia="zh-CN"/>
        </w:rPr>
        <w:t>开题小组评分（占</w:t>
      </w:r>
      <w:r>
        <w:rPr>
          <w:rFonts w:hint="eastAsia" w:ascii="仿宋" w:hAnsi="仿宋" w:eastAsia="仿宋"/>
          <w:color w:val="auto"/>
          <w:sz w:val="30"/>
          <w:szCs w:val="30"/>
          <w:highlight w:val="none"/>
          <w:lang w:val="en-US" w:eastAsia="zh-CN"/>
        </w:rPr>
        <w:t>20%</w:t>
      </w:r>
      <w:r>
        <w:rPr>
          <w:rFonts w:hint="eastAsia" w:ascii="仿宋" w:hAnsi="仿宋" w:eastAsia="仿宋"/>
          <w:color w:val="auto"/>
          <w:sz w:val="30"/>
          <w:szCs w:val="30"/>
          <w:highlight w:val="none"/>
          <w:lang w:eastAsia="zh-CN"/>
        </w:rPr>
        <w:t>）、程序检测评分</w:t>
      </w:r>
      <w:r>
        <w:rPr>
          <w:rFonts w:hint="eastAsia" w:ascii="仿宋" w:hAnsi="仿宋" w:eastAsia="仿宋"/>
          <w:color w:val="auto"/>
          <w:sz w:val="30"/>
          <w:szCs w:val="30"/>
          <w:highlight w:val="none"/>
        </w:rPr>
        <w:t>（占20%）指导教师</w:t>
      </w:r>
      <w:r>
        <w:rPr>
          <w:rFonts w:hint="eastAsia" w:ascii="仿宋" w:hAnsi="仿宋" w:eastAsia="仿宋"/>
          <w:color w:val="auto"/>
          <w:sz w:val="30"/>
          <w:szCs w:val="30"/>
          <w:highlight w:val="none"/>
          <w:lang w:eastAsia="zh-CN"/>
        </w:rPr>
        <w:t>评分</w:t>
      </w:r>
      <w:r>
        <w:rPr>
          <w:rFonts w:hint="eastAsia" w:ascii="仿宋" w:hAnsi="仿宋" w:eastAsia="仿宋"/>
          <w:color w:val="auto"/>
          <w:sz w:val="30"/>
          <w:szCs w:val="30"/>
          <w:highlight w:val="none"/>
        </w:rPr>
        <w:t>（占</w:t>
      </w:r>
      <w:r>
        <w:rPr>
          <w:rFonts w:hint="eastAsia" w:ascii="仿宋" w:hAnsi="仿宋" w:eastAsia="仿宋"/>
          <w:color w:val="auto"/>
          <w:sz w:val="30"/>
          <w:szCs w:val="30"/>
          <w:highlight w:val="none"/>
          <w:lang w:val="en-US" w:eastAsia="zh-CN"/>
        </w:rPr>
        <w:t>2</w:t>
      </w:r>
      <w:r>
        <w:rPr>
          <w:rFonts w:hint="eastAsia" w:ascii="仿宋" w:hAnsi="仿宋" w:eastAsia="仿宋"/>
          <w:color w:val="auto"/>
          <w:sz w:val="30"/>
          <w:szCs w:val="30"/>
          <w:highlight w:val="none"/>
        </w:rPr>
        <w:t>0%）、答辩小组</w:t>
      </w:r>
      <w:r>
        <w:rPr>
          <w:rFonts w:hint="eastAsia" w:ascii="仿宋" w:hAnsi="仿宋" w:eastAsia="仿宋"/>
          <w:color w:val="auto"/>
          <w:sz w:val="30"/>
          <w:szCs w:val="30"/>
          <w:highlight w:val="none"/>
          <w:lang w:eastAsia="zh-CN"/>
        </w:rPr>
        <w:t>评分</w:t>
      </w:r>
      <w:r>
        <w:rPr>
          <w:rFonts w:hint="eastAsia" w:ascii="仿宋" w:hAnsi="仿宋" w:eastAsia="仿宋"/>
          <w:color w:val="auto"/>
          <w:sz w:val="30"/>
          <w:szCs w:val="30"/>
          <w:highlight w:val="none"/>
        </w:rPr>
        <w:t>（占</w:t>
      </w:r>
      <w:r>
        <w:rPr>
          <w:rFonts w:hint="eastAsia" w:ascii="仿宋" w:hAnsi="仿宋" w:eastAsia="仿宋"/>
          <w:color w:val="auto"/>
          <w:sz w:val="30"/>
          <w:szCs w:val="30"/>
          <w:highlight w:val="none"/>
          <w:lang w:val="en-US" w:eastAsia="zh-CN"/>
        </w:rPr>
        <w:t>4</w:t>
      </w:r>
      <w:r>
        <w:rPr>
          <w:rFonts w:hint="eastAsia" w:ascii="仿宋" w:hAnsi="仿宋" w:eastAsia="仿宋"/>
          <w:color w:val="auto"/>
          <w:sz w:val="30"/>
          <w:szCs w:val="30"/>
          <w:highlight w:val="none"/>
        </w:rPr>
        <w:t>0%）</w:t>
      </w:r>
      <w:r>
        <w:rPr>
          <w:rFonts w:hint="eastAsia" w:ascii="仿宋" w:hAnsi="仿宋" w:eastAsia="仿宋"/>
          <w:color w:val="auto"/>
          <w:sz w:val="30"/>
          <w:szCs w:val="30"/>
          <w:highlight w:val="none"/>
          <w:lang w:eastAsia="zh-CN"/>
        </w:rPr>
        <w:t>四</w:t>
      </w:r>
      <w:r>
        <w:rPr>
          <w:rFonts w:hint="eastAsia" w:ascii="仿宋" w:hAnsi="仿宋" w:eastAsia="仿宋"/>
          <w:color w:val="auto"/>
          <w:sz w:val="30"/>
          <w:szCs w:val="30"/>
        </w:rPr>
        <w:t>个成绩，最终评定学生</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成绩。</w:t>
      </w:r>
    </w:p>
    <w:p>
      <w:pPr>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lang w:eastAsia="zh-CN"/>
        </w:rPr>
        <w:t>开题小组、程序检测、</w:t>
      </w:r>
      <w:r>
        <w:rPr>
          <w:rFonts w:hint="eastAsia" w:ascii="仿宋" w:hAnsi="仿宋" w:eastAsia="仿宋"/>
          <w:color w:val="auto"/>
          <w:sz w:val="30"/>
          <w:szCs w:val="30"/>
        </w:rPr>
        <w:t>指导教师、答辩小组成绩</w:t>
      </w:r>
      <w:r>
        <w:rPr>
          <w:rFonts w:hint="eastAsia" w:ascii="仿宋" w:hAnsi="仿宋" w:eastAsia="仿宋"/>
          <w:color w:val="auto"/>
          <w:sz w:val="30"/>
          <w:szCs w:val="30"/>
          <w:lang w:eastAsia="zh-CN"/>
        </w:rPr>
        <w:t>均</w:t>
      </w:r>
      <w:r>
        <w:rPr>
          <w:rFonts w:hint="eastAsia" w:ascii="仿宋" w:hAnsi="仿宋" w:eastAsia="仿宋"/>
          <w:color w:val="auto"/>
          <w:sz w:val="30"/>
          <w:szCs w:val="30"/>
        </w:rPr>
        <w:t>按百分制记，学生</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最终成绩按五分制记。90—100为优秀、80—89为良好、70—79为中等、60—69为及格、</w:t>
      </w:r>
      <w:r>
        <w:rPr>
          <w:rFonts w:ascii="仿宋" w:hAnsi="仿宋" w:eastAsia="仿宋"/>
          <w:color w:val="auto"/>
          <w:sz w:val="30"/>
          <w:szCs w:val="30"/>
        </w:rPr>
        <w:t>59</w:t>
      </w:r>
      <w:r>
        <w:rPr>
          <w:rFonts w:hint="eastAsia" w:ascii="仿宋" w:hAnsi="仿宋" w:eastAsia="仿宋"/>
          <w:color w:val="auto"/>
          <w:sz w:val="30"/>
          <w:szCs w:val="30"/>
        </w:rPr>
        <w:t>分及以下为不及格。</w:t>
      </w:r>
    </w:p>
    <w:p>
      <w:pPr>
        <w:adjustRightInd w:val="0"/>
        <w:snapToGrid w:val="0"/>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rPr>
        <w:t>专业内成绩分布，</w:t>
      </w:r>
      <w:r>
        <w:rPr>
          <w:rFonts w:ascii="仿宋" w:hAnsi="仿宋" w:eastAsia="仿宋"/>
          <w:color w:val="auto"/>
          <w:sz w:val="30"/>
          <w:szCs w:val="30"/>
        </w:rPr>
        <w:t>优秀率不高于20%，良好率不高于45%，中等、及格、不及格总数不低于35%。</w:t>
      </w:r>
    </w:p>
    <w:p>
      <w:pPr>
        <w:adjustRightInd w:val="0"/>
        <w:snapToGrid w:val="0"/>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rPr>
        <w:t>成绩</w:t>
      </w:r>
      <w:r>
        <w:rPr>
          <w:rFonts w:ascii="仿宋" w:hAnsi="仿宋" w:eastAsia="仿宋"/>
          <w:color w:val="auto"/>
          <w:sz w:val="30"/>
          <w:szCs w:val="30"/>
        </w:rPr>
        <w:t>评定</w:t>
      </w:r>
      <w:r>
        <w:rPr>
          <w:rFonts w:hint="eastAsia" w:ascii="仿宋" w:hAnsi="仿宋" w:eastAsia="仿宋"/>
          <w:color w:val="auto"/>
          <w:sz w:val="30"/>
          <w:szCs w:val="30"/>
        </w:rPr>
        <w:t>应严格</w:t>
      </w:r>
      <w:r>
        <w:rPr>
          <w:rFonts w:ascii="仿宋" w:hAnsi="仿宋" w:eastAsia="仿宋"/>
          <w:color w:val="auto"/>
          <w:sz w:val="30"/>
          <w:szCs w:val="30"/>
        </w:rPr>
        <w:t>按照</w:t>
      </w:r>
      <w:r>
        <w:rPr>
          <w:rFonts w:hint="eastAsia" w:ascii="仿宋" w:hAnsi="仿宋" w:eastAsia="仿宋"/>
          <w:color w:val="auto"/>
          <w:sz w:val="30"/>
          <w:szCs w:val="30"/>
        </w:rPr>
        <w:t>《计算机科学与技术学院本科</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评分</w:t>
      </w:r>
      <w:r>
        <w:rPr>
          <w:rFonts w:ascii="仿宋" w:hAnsi="仿宋" w:eastAsia="仿宋"/>
          <w:color w:val="auto"/>
          <w:sz w:val="30"/>
          <w:szCs w:val="30"/>
        </w:rPr>
        <w:t>标准</w:t>
      </w:r>
      <w:r>
        <w:rPr>
          <w:rFonts w:hint="eastAsia" w:ascii="仿宋" w:hAnsi="仿宋" w:eastAsia="仿宋"/>
          <w:color w:val="auto"/>
          <w:sz w:val="30"/>
          <w:szCs w:val="30"/>
        </w:rPr>
        <w:t>》（附件16）进行评分</w:t>
      </w:r>
      <w:r>
        <w:rPr>
          <w:rFonts w:ascii="仿宋" w:hAnsi="仿宋" w:eastAsia="仿宋"/>
          <w:color w:val="auto"/>
          <w:sz w:val="30"/>
          <w:szCs w:val="30"/>
        </w:rPr>
        <w:t>。</w:t>
      </w:r>
    </w:p>
    <w:p>
      <w:pPr>
        <w:adjustRightInd w:val="0"/>
        <w:snapToGrid w:val="0"/>
        <w:spacing w:line="360" w:lineRule="auto"/>
        <w:ind w:firstLine="600" w:firstLineChars="200"/>
        <w:rPr>
          <w:rFonts w:hint="eastAsia" w:ascii="仿宋" w:hAnsi="仿宋" w:eastAsia="仿宋"/>
          <w:color w:val="auto"/>
          <w:sz w:val="30"/>
          <w:szCs w:val="30"/>
          <w:lang w:eastAsia="zh-CN"/>
        </w:rPr>
      </w:pPr>
      <w:r>
        <w:rPr>
          <w:rFonts w:hint="eastAsia" w:ascii="仿宋" w:hAnsi="仿宋" w:eastAsia="仿宋"/>
          <w:color w:val="auto"/>
          <w:sz w:val="30"/>
          <w:szCs w:val="30"/>
          <w:lang w:eastAsia="zh-CN"/>
        </w:rPr>
        <w:t>以研究室为单位填写《吉林大学本科毕业设计（论文）成绩汇总表》（附件</w:t>
      </w:r>
      <w:r>
        <w:rPr>
          <w:rFonts w:hint="eastAsia" w:ascii="仿宋" w:hAnsi="仿宋" w:eastAsia="仿宋"/>
          <w:color w:val="auto"/>
          <w:sz w:val="30"/>
          <w:szCs w:val="30"/>
          <w:lang w:val="en-US" w:eastAsia="zh-CN"/>
        </w:rPr>
        <w:t>17</w:t>
      </w:r>
      <w:r>
        <w:rPr>
          <w:rFonts w:hint="eastAsia" w:ascii="仿宋" w:hAnsi="仿宋" w:eastAsia="仿宋"/>
          <w:color w:val="auto"/>
          <w:sz w:val="30"/>
          <w:szCs w:val="30"/>
          <w:lang w:eastAsia="zh-CN"/>
        </w:rPr>
        <w:t>），并标注参加学院二次答辩的学生名单。</w:t>
      </w:r>
    </w:p>
    <w:p>
      <w:pPr>
        <w:spacing w:line="360" w:lineRule="auto"/>
        <w:ind w:firstLine="600" w:firstLineChars="200"/>
        <w:rPr>
          <w:rFonts w:hint="eastAsia" w:ascii="仿宋" w:hAnsi="仿宋" w:eastAsia="仿宋"/>
          <w:color w:val="auto"/>
          <w:sz w:val="30"/>
          <w:szCs w:val="30"/>
        </w:rPr>
      </w:pPr>
      <w:r>
        <w:rPr>
          <w:rFonts w:hint="eastAsia" w:ascii="仿宋" w:hAnsi="仿宋" w:eastAsia="仿宋"/>
          <w:color w:val="auto"/>
          <w:sz w:val="30"/>
          <w:szCs w:val="30"/>
        </w:rPr>
        <w:t>《吉林大学本科</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评审表》经学院答辩委员会主任审核签字备案。</w:t>
      </w:r>
    </w:p>
    <w:p>
      <w:pPr>
        <w:spacing w:line="360" w:lineRule="auto"/>
        <w:ind w:firstLine="600" w:firstLineChars="200"/>
        <w:outlineLvl w:val="2"/>
        <w:rPr>
          <w:rFonts w:ascii="仿宋" w:hAnsi="仿宋" w:eastAsia="仿宋"/>
          <w:bCs/>
          <w:color w:val="auto"/>
          <w:sz w:val="30"/>
          <w:szCs w:val="30"/>
        </w:rPr>
      </w:pPr>
      <w:bookmarkStart w:id="7" w:name="_Toc460329583"/>
      <w:r>
        <w:rPr>
          <w:rFonts w:hint="eastAsia" w:ascii="仿宋" w:hAnsi="仿宋" w:eastAsia="仿宋"/>
          <w:bCs/>
          <w:color w:val="auto"/>
          <w:sz w:val="30"/>
          <w:szCs w:val="30"/>
        </w:rPr>
        <w:t>1</w:t>
      </w:r>
      <w:r>
        <w:rPr>
          <w:rFonts w:hint="eastAsia" w:ascii="仿宋" w:hAnsi="仿宋" w:eastAsia="仿宋"/>
          <w:bCs/>
          <w:color w:val="auto"/>
          <w:sz w:val="30"/>
          <w:szCs w:val="30"/>
          <w:lang w:val="en-US" w:eastAsia="zh-CN"/>
        </w:rPr>
        <w:t>5</w:t>
      </w:r>
      <w:r>
        <w:rPr>
          <w:rFonts w:hint="eastAsia" w:ascii="仿宋" w:hAnsi="仿宋" w:eastAsia="仿宋"/>
          <w:bCs/>
          <w:color w:val="auto"/>
          <w:sz w:val="30"/>
          <w:szCs w:val="30"/>
        </w:rPr>
        <w:t>.</w:t>
      </w:r>
      <w:r>
        <w:rPr>
          <w:rFonts w:ascii="仿宋" w:hAnsi="仿宋" w:eastAsia="仿宋"/>
          <w:bCs/>
          <w:color w:val="auto"/>
          <w:sz w:val="30"/>
          <w:szCs w:val="30"/>
        </w:rPr>
        <w:t>总结</w:t>
      </w:r>
      <w:bookmarkEnd w:id="7"/>
    </w:p>
    <w:p>
      <w:pPr>
        <w:adjustRightInd w:val="0"/>
        <w:snapToGrid w:val="0"/>
        <w:spacing w:line="360" w:lineRule="auto"/>
        <w:ind w:firstLine="600" w:firstLineChars="200"/>
        <w:outlineLvl w:val="2"/>
        <w:rPr>
          <w:rFonts w:ascii="仿宋" w:hAnsi="仿宋" w:eastAsia="仿宋"/>
          <w:color w:val="auto"/>
          <w:sz w:val="30"/>
          <w:szCs w:val="30"/>
        </w:rPr>
      </w:pPr>
      <w:r>
        <w:rPr>
          <w:rFonts w:hint="eastAsia" w:ascii="仿宋" w:hAnsi="仿宋" w:eastAsia="仿宋"/>
          <w:color w:val="auto"/>
          <w:sz w:val="30"/>
          <w:szCs w:val="30"/>
        </w:rPr>
        <w:t>（1）</w:t>
      </w:r>
      <w:r>
        <w:rPr>
          <w:rFonts w:ascii="仿宋" w:hAnsi="仿宋" w:eastAsia="仿宋"/>
          <w:color w:val="auto"/>
          <w:sz w:val="30"/>
          <w:szCs w:val="30"/>
        </w:rPr>
        <w:t>调查</w:t>
      </w:r>
      <w:r>
        <w:rPr>
          <w:rFonts w:hint="eastAsia" w:ascii="仿宋" w:hAnsi="仿宋" w:eastAsia="仿宋"/>
          <w:color w:val="auto"/>
          <w:sz w:val="30"/>
          <w:szCs w:val="30"/>
        </w:rPr>
        <w:t>学生满意度</w:t>
      </w:r>
    </w:p>
    <w:p>
      <w:pPr>
        <w:adjustRightInd w:val="0"/>
        <w:snapToGrid w:val="0"/>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lang w:eastAsia="zh-CN"/>
        </w:rPr>
        <w:t>毕业设计（论文）工作结束后，在学生离校前进行毕业设计（论文）环节调查，</w:t>
      </w:r>
      <w:r>
        <w:rPr>
          <w:rFonts w:ascii="仿宋" w:hAnsi="仿宋" w:eastAsia="仿宋"/>
          <w:color w:val="auto"/>
          <w:sz w:val="30"/>
          <w:szCs w:val="30"/>
        </w:rPr>
        <w:t>了解学生对</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的</w:t>
      </w:r>
      <w:r>
        <w:rPr>
          <w:rFonts w:ascii="仿宋" w:hAnsi="仿宋" w:eastAsia="仿宋"/>
          <w:color w:val="auto"/>
          <w:sz w:val="30"/>
          <w:szCs w:val="30"/>
        </w:rPr>
        <w:t>教学</w:t>
      </w:r>
      <w:r>
        <w:rPr>
          <w:rFonts w:hint="eastAsia" w:ascii="仿宋" w:hAnsi="仿宋" w:eastAsia="仿宋"/>
          <w:color w:val="auto"/>
          <w:sz w:val="30"/>
          <w:szCs w:val="30"/>
        </w:rPr>
        <w:t>管理的</w:t>
      </w:r>
      <w:r>
        <w:rPr>
          <w:rFonts w:ascii="仿宋" w:hAnsi="仿宋" w:eastAsia="仿宋"/>
          <w:color w:val="auto"/>
          <w:sz w:val="30"/>
          <w:szCs w:val="30"/>
        </w:rPr>
        <w:t>满意度</w:t>
      </w:r>
      <w:r>
        <w:rPr>
          <w:rFonts w:hint="eastAsia" w:ascii="仿宋" w:hAnsi="仿宋" w:eastAsia="仿宋"/>
          <w:color w:val="auto"/>
          <w:sz w:val="30"/>
          <w:szCs w:val="30"/>
        </w:rPr>
        <w:t>，</w:t>
      </w:r>
      <w:r>
        <w:rPr>
          <w:rFonts w:ascii="仿宋" w:hAnsi="仿宋" w:eastAsia="仿宋"/>
          <w:color w:val="auto"/>
          <w:sz w:val="30"/>
          <w:szCs w:val="30"/>
        </w:rPr>
        <w:t>了解学生对</w:t>
      </w:r>
      <w:r>
        <w:rPr>
          <w:rFonts w:hint="eastAsia" w:ascii="仿宋" w:hAnsi="仿宋" w:eastAsia="仿宋"/>
          <w:color w:val="auto"/>
          <w:sz w:val="30"/>
          <w:szCs w:val="30"/>
        </w:rPr>
        <w:t>能力</w:t>
      </w:r>
      <w:r>
        <w:rPr>
          <w:rFonts w:ascii="仿宋" w:hAnsi="仿宋" w:eastAsia="仿宋"/>
          <w:color w:val="auto"/>
          <w:sz w:val="30"/>
          <w:szCs w:val="30"/>
        </w:rPr>
        <w:t>提升</w:t>
      </w:r>
      <w:r>
        <w:rPr>
          <w:rFonts w:hint="eastAsia" w:ascii="仿宋" w:hAnsi="仿宋" w:eastAsia="仿宋"/>
          <w:color w:val="auto"/>
          <w:sz w:val="30"/>
          <w:szCs w:val="30"/>
        </w:rPr>
        <w:t>的</w:t>
      </w:r>
      <w:r>
        <w:rPr>
          <w:rFonts w:ascii="仿宋" w:hAnsi="仿宋" w:eastAsia="仿宋"/>
          <w:color w:val="auto"/>
          <w:sz w:val="30"/>
          <w:szCs w:val="30"/>
        </w:rPr>
        <w:t>自我评价</w:t>
      </w:r>
      <w:r>
        <w:rPr>
          <w:rFonts w:hint="eastAsia" w:ascii="仿宋" w:hAnsi="仿宋" w:eastAsia="仿宋"/>
          <w:color w:val="auto"/>
          <w:sz w:val="30"/>
          <w:szCs w:val="30"/>
        </w:rPr>
        <w:t>等信息。</w:t>
      </w:r>
    </w:p>
    <w:p>
      <w:pPr>
        <w:adjustRightInd w:val="0"/>
        <w:snapToGrid w:val="0"/>
        <w:spacing w:line="360" w:lineRule="auto"/>
        <w:outlineLvl w:val="2"/>
        <w:rPr>
          <w:rFonts w:ascii="仿宋" w:hAnsi="仿宋" w:eastAsia="仿宋"/>
          <w:color w:val="auto"/>
          <w:sz w:val="30"/>
          <w:szCs w:val="30"/>
        </w:rPr>
      </w:pPr>
      <w:r>
        <w:rPr>
          <w:rFonts w:hint="eastAsia" w:ascii="仿宋" w:hAnsi="仿宋" w:eastAsia="仿宋"/>
          <w:color w:val="auto"/>
          <w:sz w:val="30"/>
          <w:szCs w:val="30"/>
        </w:rPr>
        <w:t xml:space="preserve">    （2）撰写工作总结</w:t>
      </w:r>
    </w:p>
    <w:p>
      <w:pPr>
        <w:adjustRightInd w:val="0"/>
        <w:snapToGrid w:val="0"/>
        <w:spacing w:line="360" w:lineRule="auto"/>
        <w:ind w:firstLine="600"/>
        <w:outlineLvl w:val="2"/>
        <w:rPr>
          <w:rFonts w:ascii="仿宋" w:hAnsi="仿宋" w:eastAsia="仿宋"/>
          <w:color w:val="auto"/>
          <w:sz w:val="30"/>
          <w:szCs w:val="30"/>
        </w:rPr>
      </w:pPr>
      <w:r>
        <w:rPr>
          <w:rFonts w:hint="eastAsia" w:ascii="仿宋" w:hAnsi="仿宋" w:eastAsia="仿宋"/>
          <w:color w:val="auto"/>
          <w:sz w:val="30"/>
          <w:szCs w:val="30"/>
        </w:rPr>
        <w:t>指导老师填写《吉林大学本科</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工作总结分析表》（附件1</w:t>
      </w:r>
      <w:r>
        <w:rPr>
          <w:rFonts w:hint="eastAsia" w:ascii="仿宋" w:hAnsi="仿宋" w:eastAsia="仿宋"/>
          <w:color w:val="auto"/>
          <w:sz w:val="30"/>
          <w:szCs w:val="30"/>
          <w:lang w:val="en-US" w:eastAsia="zh-CN"/>
        </w:rPr>
        <w:t>8</w:t>
      </w:r>
      <w:r>
        <w:rPr>
          <w:rFonts w:hint="eastAsia" w:ascii="仿宋" w:hAnsi="仿宋" w:eastAsia="仿宋"/>
          <w:color w:val="auto"/>
          <w:sz w:val="30"/>
          <w:szCs w:val="30"/>
        </w:rPr>
        <w:t>）。</w:t>
      </w:r>
    </w:p>
    <w:p>
      <w:pPr>
        <w:adjustRightInd w:val="0"/>
        <w:snapToGrid w:val="0"/>
        <w:spacing w:line="360" w:lineRule="auto"/>
        <w:ind w:firstLine="600"/>
        <w:outlineLvl w:val="2"/>
        <w:rPr>
          <w:rFonts w:ascii="仿宋" w:hAnsi="仿宋" w:eastAsia="仿宋"/>
          <w:color w:val="auto"/>
          <w:sz w:val="30"/>
          <w:szCs w:val="30"/>
        </w:rPr>
      </w:pPr>
      <w:r>
        <w:rPr>
          <w:rFonts w:hint="eastAsia" w:ascii="仿宋" w:hAnsi="仿宋" w:eastAsia="仿宋"/>
          <w:color w:val="auto"/>
          <w:sz w:val="30"/>
          <w:szCs w:val="30"/>
        </w:rPr>
        <w:t>研究室主任撰写并提交本研究室本科</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工作总结</w:t>
      </w:r>
      <w:r>
        <w:rPr>
          <w:rFonts w:hint="eastAsia" w:ascii="仿宋" w:hAnsi="仿宋" w:eastAsia="仿宋"/>
          <w:color w:val="auto"/>
          <w:sz w:val="30"/>
          <w:szCs w:val="30"/>
          <w:lang w:eastAsia="zh-CN"/>
        </w:rPr>
        <w:t>（附件</w:t>
      </w:r>
      <w:r>
        <w:rPr>
          <w:rFonts w:hint="eastAsia" w:ascii="仿宋" w:hAnsi="仿宋" w:eastAsia="仿宋"/>
          <w:color w:val="auto"/>
          <w:sz w:val="30"/>
          <w:szCs w:val="30"/>
          <w:lang w:val="en-US" w:eastAsia="zh-CN"/>
        </w:rPr>
        <w:t>19</w:t>
      </w:r>
      <w:r>
        <w:rPr>
          <w:rFonts w:hint="eastAsia" w:ascii="仿宋" w:hAnsi="仿宋" w:eastAsia="仿宋"/>
          <w:color w:val="auto"/>
          <w:sz w:val="30"/>
          <w:szCs w:val="30"/>
          <w:lang w:eastAsia="zh-CN"/>
        </w:rPr>
        <w:t>）</w:t>
      </w:r>
      <w:r>
        <w:rPr>
          <w:rFonts w:hint="eastAsia" w:ascii="仿宋" w:hAnsi="仿宋" w:eastAsia="仿宋"/>
          <w:color w:val="auto"/>
          <w:sz w:val="30"/>
          <w:szCs w:val="30"/>
        </w:rPr>
        <w:t>。</w:t>
      </w:r>
    </w:p>
    <w:p>
      <w:pPr>
        <w:adjustRightInd w:val="0"/>
        <w:snapToGrid w:val="0"/>
        <w:spacing w:line="360" w:lineRule="auto"/>
        <w:ind w:firstLine="600"/>
        <w:outlineLvl w:val="2"/>
        <w:rPr>
          <w:rFonts w:ascii="仿宋" w:hAnsi="仿宋" w:eastAsia="仿宋"/>
          <w:color w:val="auto"/>
          <w:sz w:val="30"/>
          <w:szCs w:val="30"/>
        </w:rPr>
      </w:pPr>
      <w:r>
        <w:rPr>
          <w:rFonts w:hint="eastAsia" w:ascii="仿宋" w:hAnsi="仿宋" w:eastAsia="仿宋"/>
          <w:color w:val="auto"/>
          <w:sz w:val="30"/>
          <w:szCs w:val="30"/>
        </w:rPr>
        <w:t>学院撰写并提交学院本科</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工作总结。</w:t>
      </w:r>
    </w:p>
    <w:p>
      <w:pPr>
        <w:adjustRightInd w:val="0"/>
        <w:snapToGrid w:val="0"/>
        <w:spacing w:line="360" w:lineRule="auto"/>
        <w:ind w:firstLine="600"/>
        <w:outlineLvl w:val="2"/>
        <w:rPr>
          <w:rFonts w:ascii="仿宋" w:hAnsi="仿宋" w:eastAsia="仿宋"/>
          <w:color w:val="auto"/>
          <w:sz w:val="30"/>
          <w:szCs w:val="30"/>
        </w:rPr>
      </w:pPr>
      <w:r>
        <w:rPr>
          <w:rFonts w:hint="eastAsia" w:ascii="仿宋" w:hAnsi="仿宋" w:eastAsia="仿宋"/>
          <w:color w:val="auto"/>
          <w:sz w:val="30"/>
          <w:szCs w:val="30"/>
        </w:rPr>
        <w:t>研究室与学院的工作</w:t>
      </w:r>
      <w:r>
        <w:rPr>
          <w:rFonts w:ascii="仿宋" w:hAnsi="仿宋" w:eastAsia="仿宋"/>
          <w:color w:val="auto"/>
          <w:sz w:val="30"/>
          <w:szCs w:val="30"/>
        </w:rPr>
        <w:t>总结报</w:t>
      </w:r>
      <w:r>
        <w:rPr>
          <w:rFonts w:hint="eastAsia" w:ascii="仿宋" w:hAnsi="仿宋" w:eastAsia="仿宋"/>
          <w:color w:val="auto"/>
          <w:sz w:val="30"/>
          <w:szCs w:val="30"/>
        </w:rPr>
        <w:t>送</w:t>
      </w:r>
      <w:r>
        <w:rPr>
          <w:rFonts w:ascii="仿宋" w:hAnsi="仿宋" w:eastAsia="仿宋"/>
          <w:color w:val="auto"/>
          <w:sz w:val="30"/>
          <w:szCs w:val="30"/>
        </w:rPr>
        <w:t>教务处</w:t>
      </w:r>
      <w:r>
        <w:rPr>
          <w:rFonts w:hint="eastAsia" w:ascii="仿宋" w:hAnsi="仿宋" w:eastAsia="仿宋"/>
          <w:color w:val="auto"/>
          <w:sz w:val="30"/>
          <w:szCs w:val="30"/>
        </w:rPr>
        <w:t>备案</w:t>
      </w:r>
      <w:r>
        <w:rPr>
          <w:rFonts w:ascii="仿宋" w:hAnsi="仿宋" w:eastAsia="仿宋"/>
          <w:color w:val="auto"/>
          <w:sz w:val="30"/>
          <w:szCs w:val="30"/>
        </w:rPr>
        <w:t>。</w:t>
      </w:r>
    </w:p>
    <w:p>
      <w:pPr>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rPr>
        <w:t>总结的</w:t>
      </w:r>
      <w:r>
        <w:rPr>
          <w:rFonts w:ascii="仿宋" w:hAnsi="仿宋" w:eastAsia="仿宋"/>
          <w:color w:val="auto"/>
          <w:sz w:val="30"/>
          <w:szCs w:val="30"/>
        </w:rPr>
        <w:t>基本</w:t>
      </w:r>
      <w:r>
        <w:rPr>
          <w:rFonts w:hint="eastAsia" w:ascii="仿宋" w:hAnsi="仿宋" w:eastAsia="仿宋"/>
          <w:color w:val="auto"/>
          <w:sz w:val="30"/>
          <w:szCs w:val="30"/>
        </w:rPr>
        <w:t>内容包括：①</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工作概况，包括拟题与选题、任务书下达、开题、指导、过程管理、成绩评定、突出的指导教师及学生等情况；②具体实施</w:t>
      </w:r>
      <w:r>
        <w:rPr>
          <w:rFonts w:ascii="仿宋" w:hAnsi="仿宋" w:eastAsia="仿宋"/>
          <w:color w:val="auto"/>
          <w:sz w:val="30"/>
          <w:szCs w:val="30"/>
        </w:rPr>
        <w:t>情况</w:t>
      </w:r>
      <w:r>
        <w:rPr>
          <w:rFonts w:hint="eastAsia" w:ascii="仿宋" w:hAnsi="仿宋" w:eastAsia="仿宋"/>
          <w:color w:val="auto"/>
          <w:sz w:val="30"/>
          <w:szCs w:val="30"/>
        </w:rPr>
        <w:t>，包括</w:t>
      </w:r>
      <w:r>
        <w:rPr>
          <w:rFonts w:ascii="仿宋" w:hAnsi="仿宋" w:eastAsia="仿宋"/>
          <w:color w:val="auto"/>
          <w:sz w:val="30"/>
          <w:szCs w:val="30"/>
        </w:rPr>
        <w:t>实践条件保障、实验与调查开展情况、</w:t>
      </w:r>
      <w:r>
        <w:rPr>
          <w:rFonts w:hint="eastAsia" w:ascii="仿宋" w:hAnsi="仿宋" w:eastAsia="仿宋"/>
          <w:color w:val="auto"/>
          <w:sz w:val="30"/>
          <w:szCs w:val="30"/>
        </w:rPr>
        <w:t>成果与</w:t>
      </w:r>
      <w:r>
        <w:rPr>
          <w:rFonts w:ascii="仿宋" w:hAnsi="仿宋" w:eastAsia="仿宋"/>
          <w:color w:val="auto"/>
          <w:sz w:val="30"/>
          <w:szCs w:val="30"/>
        </w:rPr>
        <w:t>学生综合实践及创新能力提升；</w:t>
      </w:r>
      <w:r>
        <w:rPr>
          <w:rFonts w:hint="eastAsia" w:ascii="仿宋" w:hAnsi="仿宋" w:eastAsia="仿宋"/>
          <w:color w:val="auto"/>
          <w:sz w:val="30"/>
          <w:szCs w:val="30"/>
        </w:rPr>
        <w:t>③本单位提高</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质量有显著效果的做法与</w:t>
      </w:r>
      <w:r>
        <w:rPr>
          <w:rFonts w:ascii="仿宋" w:hAnsi="仿宋" w:eastAsia="仿宋"/>
          <w:color w:val="auto"/>
          <w:sz w:val="30"/>
          <w:szCs w:val="30"/>
        </w:rPr>
        <w:t>经验；</w:t>
      </w:r>
      <w:r>
        <w:rPr>
          <w:rFonts w:hint="eastAsia" w:ascii="仿宋" w:hAnsi="仿宋" w:eastAsia="仿宋"/>
          <w:color w:val="auto"/>
          <w:sz w:val="30"/>
          <w:szCs w:val="30"/>
        </w:rPr>
        <w:t>④成绩分析；毕业要求的达成度分析；针对毕业设计（论文）题目进行“复杂工程问题</w:t>
      </w:r>
      <w:r>
        <w:rPr>
          <w:rFonts w:ascii="仿宋" w:hAnsi="仿宋" w:eastAsia="仿宋"/>
          <w:color w:val="auto"/>
          <w:sz w:val="30"/>
          <w:szCs w:val="30"/>
        </w:rPr>
        <w:t>”的符合度分析。</w:t>
      </w:r>
      <w:r>
        <w:rPr>
          <w:rFonts w:hint="eastAsia" w:ascii="仿宋" w:hAnsi="仿宋" w:eastAsia="仿宋"/>
          <w:color w:val="auto"/>
          <w:sz w:val="30"/>
          <w:szCs w:val="30"/>
        </w:rPr>
        <w:t>⑤</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工作存在的主要问题；⑥意见和建议等。</w:t>
      </w:r>
    </w:p>
    <w:p>
      <w:pPr>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lang w:val="en-US" w:eastAsia="zh-CN"/>
        </w:rPr>
        <w:t>16</w:t>
      </w:r>
      <w:r>
        <w:rPr>
          <w:rFonts w:hint="eastAsia" w:ascii="仿宋" w:hAnsi="仿宋" w:eastAsia="仿宋"/>
          <w:color w:val="auto"/>
          <w:sz w:val="30"/>
          <w:szCs w:val="30"/>
        </w:rPr>
        <w:t>.归档</w:t>
      </w:r>
    </w:p>
    <w:p>
      <w:pPr>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rPr>
        <w:t>学生根据答辩意见完善</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工作、修改</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文本，按</w:t>
      </w:r>
      <w:r>
        <w:rPr>
          <w:rFonts w:hint="eastAsia" w:ascii="仿宋" w:hAnsi="仿宋" w:eastAsia="仿宋"/>
          <w:color w:val="auto"/>
          <w:sz w:val="30"/>
          <w:szCs w:val="30"/>
          <w:lang w:eastAsia="zh-CN"/>
        </w:rPr>
        <w:t>《计算机科学与技术学院本科毕业设计（论文）装订及排版要求》（附件</w:t>
      </w:r>
      <w:r>
        <w:rPr>
          <w:rFonts w:hint="eastAsia" w:ascii="仿宋" w:hAnsi="仿宋" w:eastAsia="仿宋"/>
          <w:color w:val="auto"/>
          <w:sz w:val="30"/>
          <w:szCs w:val="30"/>
          <w:lang w:val="en-US" w:eastAsia="zh-CN"/>
        </w:rPr>
        <w:t>20）</w:t>
      </w:r>
      <w:r>
        <w:rPr>
          <w:rFonts w:hint="eastAsia" w:ascii="仿宋" w:hAnsi="仿宋" w:eastAsia="仿宋"/>
          <w:color w:val="auto"/>
          <w:sz w:val="30"/>
          <w:szCs w:val="30"/>
          <w:lang w:eastAsia="zh-CN"/>
        </w:rPr>
        <w:t>，</w:t>
      </w:r>
      <w:r>
        <w:rPr>
          <w:rFonts w:hint="eastAsia" w:ascii="仿宋" w:hAnsi="仿宋" w:eastAsia="仿宋"/>
          <w:color w:val="auto"/>
          <w:sz w:val="30"/>
          <w:szCs w:val="30"/>
        </w:rPr>
        <w:t>将</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装订成册，</w:t>
      </w:r>
      <w:r>
        <w:rPr>
          <w:rFonts w:hint="eastAsia" w:ascii="仿宋" w:hAnsi="仿宋" w:eastAsia="仿宋"/>
          <w:color w:val="auto"/>
          <w:sz w:val="30"/>
          <w:szCs w:val="30"/>
          <w:lang w:eastAsia="zh-CN"/>
        </w:rPr>
        <w:t>与其他归档材料一并交给</w:t>
      </w:r>
      <w:r>
        <w:rPr>
          <w:rFonts w:hint="eastAsia" w:ascii="仿宋" w:hAnsi="仿宋" w:eastAsia="仿宋"/>
          <w:color w:val="auto"/>
          <w:sz w:val="30"/>
          <w:szCs w:val="30"/>
        </w:rPr>
        <w:t>指导教师</w:t>
      </w:r>
      <w:r>
        <w:rPr>
          <w:rFonts w:hint="eastAsia" w:ascii="仿宋" w:hAnsi="仿宋" w:eastAsia="仿宋"/>
          <w:color w:val="auto"/>
          <w:sz w:val="30"/>
          <w:szCs w:val="30"/>
          <w:lang w:eastAsia="zh-CN"/>
        </w:rPr>
        <w:t>，经指导教师</w:t>
      </w:r>
      <w:r>
        <w:rPr>
          <w:rFonts w:hint="eastAsia" w:ascii="仿宋" w:hAnsi="仿宋" w:eastAsia="仿宋"/>
          <w:color w:val="auto"/>
          <w:sz w:val="30"/>
          <w:szCs w:val="30"/>
        </w:rPr>
        <w:t>审查通过后</w:t>
      </w:r>
      <w:r>
        <w:rPr>
          <w:rFonts w:hint="eastAsia" w:ascii="仿宋" w:hAnsi="仿宋" w:eastAsia="仿宋"/>
          <w:color w:val="auto"/>
          <w:sz w:val="30"/>
          <w:szCs w:val="30"/>
          <w:lang w:eastAsia="zh-CN"/>
        </w:rPr>
        <w:t>，以研究室为单位收齐，</w:t>
      </w:r>
      <w:r>
        <w:rPr>
          <w:rFonts w:hint="eastAsia" w:ascii="仿宋" w:hAnsi="仿宋" w:eastAsia="仿宋"/>
          <w:color w:val="auto"/>
          <w:sz w:val="30"/>
          <w:szCs w:val="30"/>
        </w:rPr>
        <w:t>提交学院存档。</w:t>
      </w:r>
    </w:p>
    <w:p>
      <w:pPr>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rPr>
        <w:t>学生</w:t>
      </w:r>
      <w:r>
        <w:rPr>
          <w:rFonts w:hint="eastAsia" w:ascii="仿宋" w:hAnsi="仿宋" w:eastAsia="仿宋"/>
          <w:color w:val="auto"/>
          <w:sz w:val="30"/>
          <w:szCs w:val="30"/>
          <w:lang w:eastAsia="zh-CN"/>
        </w:rPr>
        <w:t>论文档案袋</w:t>
      </w:r>
      <w:r>
        <w:rPr>
          <w:rFonts w:hint="eastAsia" w:ascii="仿宋" w:hAnsi="仿宋" w:eastAsia="仿宋"/>
          <w:color w:val="auto"/>
          <w:sz w:val="30"/>
          <w:szCs w:val="30"/>
        </w:rPr>
        <w:t>材料：(</w:t>
      </w:r>
      <w:r>
        <w:rPr>
          <w:rFonts w:ascii="仿宋" w:hAnsi="仿宋" w:eastAsia="仿宋"/>
          <w:color w:val="auto"/>
          <w:sz w:val="30"/>
          <w:szCs w:val="30"/>
        </w:rPr>
        <w:t>a)</w:t>
      </w:r>
      <w:r>
        <w:rPr>
          <w:rFonts w:hint="eastAsia" w:ascii="仿宋" w:hAnsi="仿宋" w:eastAsia="仿宋"/>
          <w:color w:val="auto"/>
          <w:sz w:val="30"/>
          <w:szCs w:val="30"/>
        </w:rPr>
        <w:t>毕业论文；(</w:t>
      </w:r>
      <w:r>
        <w:rPr>
          <w:rFonts w:ascii="仿宋" w:hAnsi="仿宋" w:eastAsia="仿宋"/>
          <w:color w:val="auto"/>
          <w:sz w:val="30"/>
          <w:szCs w:val="30"/>
        </w:rPr>
        <w:t>b)</w:t>
      </w:r>
      <w:r>
        <w:rPr>
          <w:rFonts w:hint="eastAsia" w:ascii="仿宋" w:hAnsi="仿宋" w:eastAsia="仿宋"/>
          <w:color w:val="auto"/>
          <w:sz w:val="30"/>
          <w:szCs w:val="30"/>
          <w:highlight w:val="none"/>
        </w:rPr>
        <w:t>附件</w:t>
      </w:r>
      <w:r>
        <w:rPr>
          <w:rFonts w:hint="eastAsia" w:ascii="仿宋" w:hAnsi="仿宋" w:eastAsia="仿宋"/>
          <w:color w:val="auto"/>
          <w:sz w:val="30"/>
          <w:szCs w:val="30"/>
          <w:highlight w:val="none"/>
          <w:lang w:val="en-US" w:eastAsia="zh-CN"/>
        </w:rPr>
        <w:t>1、3</w:t>
      </w:r>
      <w:r>
        <w:rPr>
          <w:rFonts w:hint="eastAsia" w:ascii="仿宋" w:hAnsi="仿宋" w:eastAsia="仿宋"/>
          <w:color w:val="auto"/>
          <w:sz w:val="30"/>
          <w:szCs w:val="30"/>
          <w:highlight w:val="none"/>
        </w:rPr>
        <w:t>-</w:t>
      </w:r>
      <w:r>
        <w:rPr>
          <w:rFonts w:hint="eastAsia" w:ascii="仿宋" w:hAnsi="仿宋" w:eastAsia="仿宋"/>
          <w:color w:val="auto"/>
          <w:sz w:val="30"/>
          <w:szCs w:val="30"/>
          <w:highlight w:val="none"/>
          <w:lang w:val="en-US" w:eastAsia="zh-CN"/>
        </w:rPr>
        <w:t>8</w:t>
      </w:r>
      <w:r>
        <w:rPr>
          <w:rFonts w:hint="eastAsia" w:ascii="仿宋" w:hAnsi="仿宋" w:eastAsia="仿宋"/>
          <w:color w:val="auto"/>
          <w:sz w:val="30"/>
          <w:szCs w:val="30"/>
          <w:highlight w:val="none"/>
        </w:rPr>
        <w:t>、</w:t>
      </w:r>
      <w:r>
        <w:rPr>
          <w:rFonts w:hint="eastAsia" w:ascii="仿宋" w:hAnsi="仿宋" w:eastAsia="仿宋"/>
          <w:color w:val="auto"/>
          <w:sz w:val="30"/>
          <w:szCs w:val="30"/>
          <w:highlight w:val="none"/>
          <w:lang w:val="en-US" w:eastAsia="zh-CN"/>
        </w:rPr>
        <w:t>10（或11）、12-13、15、24</w:t>
      </w:r>
      <w:r>
        <w:rPr>
          <w:rFonts w:hint="eastAsia" w:ascii="仿宋" w:hAnsi="仿宋" w:eastAsia="仿宋"/>
          <w:color w:val="auto"/>
          <w:sz w:val="30"/>
          <w:szCs w:val="30"/>
          <w:lang w:val="en-US" w:eastAsia="zh-CN"/>
        </w:rPr>
        <w:t>（限在校外做毕业设计的学生）</w:t>
      </w:r>
      <w:r>
        <w:rPr>
          <w:rFonts w:hint="eastAsia" w:ascii="仿宋" w:hAnsi="仿宋" w:eastAsia="仿宋"/>
          <w:color w:val="auto"/>
          <w:sz w:val="30"/>
          <w:szCs w:val="30"/>
        </w:rPr>
        <w:t>；(</w:t>
      </w:r>
      <w:r>
        <w:rPr>
          <w:rFonts w:ascii="仿宋" w:hAnsi="仿宋" w:eastAsia="仿宋"/>
          <w:color w:val="auto"/>
          <w:sz w:val="30"/>
          <w:szCs w:val="30"/>
        </w:rPr>
        <w:t>c)</w:t>
      </w:r>
      <w:r>
        <w:rPr>
          <w:rFonts w:hint="eastAsia" w:ascii="仿宋" w:hAnsi="仿宋" w:eastAsia="仿宋"/>
          <w:color w:val="auto"/>
          <w:sz w:val="30"/>
          <w:szCs w:val="30"/>
        </w:rPr>
        <w:t>有程序</w:t>
      </w:r>
      <w:r>
        <w:rPr>
          <w:rFonts w:hint="eastAsia" w:ascii="仿宋" w:hAnsi="仿宋" w:eastAsia="仿宋"/>
          <w:color w:val="auto"/>
          <w:sz w:val="30"/>
          <w:szCs w:val="30"/>
          <w:lang w:eastAsia="zh-CN"/>
        </w:rPr>
        <w:t>检测</w:t>
      </w:r>
      <w:r>
        <w:rPr>
          <w:rFonts w:hint="eastAsia" w:ascii="仿宋" w:hAnsi="仿宋" w:eastAsia="仿宋"/>
          <w:color w:val="auto"/>
          <w:sz w:val="30"/>
          <w:szCs w:val="30"/>
        </w:rPr>
        <w:t>记录的论文需提交光盘（含论文电子版、程序、程序使用说明等）。</w:t>
      </w:r>
    </w:p>
    <w:p>
      <w:pPr>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rPr>
        <w:t>研究室归档材料：</w:t>
      </w:r>
      <w:r>
        <w:rPr>
          <w:rFonts w:hint="eastAsia" w:ascii="仿宋" w:hAnsi="仿宋" w:eastAsia="仿宋"/>
          <w:color w:val="auto"/>
          <w:sz w:val="30"/>
          <w:szCs w:val="30"/>
          <w:lang w:eastAsia="zh-CN"/>
        </w:rPr>
        <w:t>附件</w:t>
      </w:r>
      <w:r>
        <w:rPr>
          <w:rFonts w:hint="eastAsia" w:ascii="仿宋" w:hAnsi="仿宋" w:eastAsia="仿宋"/>
          <w:color w:val="auto"/>
          <w:sz w:val="30"/>
          <w:szCs w:val="30"/>
          <w:lang w:val="en-US" w:eastAsia="zh-CN"/>
        </w:rPr>
        <w:t>2、17、18、19</w:t>
      </w:r>
      <w:r>
        <w:rPr>
          <w:rFonts w:hint="eastAsia" w:ascii="仿宋" w:hAnsi="仿宋" w:eastAsia="仿宋"/>
          <w:color w:val="auto"/>
          <w:sz w:val="30"/>
          <w:szCs w:val="30"/>
        </w:rPr>
        <w:t>。</w:t>
      </w:r>
    </w:p>
    <w:p>
      <w:pPr>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rPr>
        <w:t>学院归档材料：（a）学院成绩汇总表；（b</w:t>
      </w:r>
      <w:r>
        <w:rPr>
          <w:rFonts w:ascii="仿宋" w:hAnsi="仿宋" w:eastAsia="仿宋"/>
          <w:color w:val="auto"/>
          <w:sz w:val="30"/>
          <w:szCs w:val="30"/>
        </w:rPr>
        <w:t>）</w:t>
      </w:r>
      <w:r>
        <w:rPr>
          <w:rFonts w:hint="eastAsia" w:ascii="仿宋" w:hAnsi="仿宋" w:eastAsia="仿宋"/>
          <w:color w:val="auto"/>
          <w:sz w:val="30"/>
          <w:szCs w:val="30"/>
        </w:rPr>
        <w:t>学院毕业</w:t>
      </w:r>
      <w:r>
        <w:rPr>
          <w:rFonts w:hint="eastAsia" w:ascii="仿宋" w:hAnsi="仿宋" w:eastAsia="仿宋"/>
          <w:color w:val="auto"/>
          <w:sz w:val="30"/>
          <w:szCs w:val="30"/>
          <w:lang w:eastAsia="zh-CN"/>
        </w:rPr>
        <w:t>设计（</w:t>
      </w:r>
      <w:r>
        <w:rPr>
          <w:rFonts w:hint="eastAsia" w:ascii="仿宋" w:hAnsi="仿宋" w:eastAsia="仿宋"/>
          <w:color w:val="auto"/>
          <w:sz w:val="30"/>
          <w:szCs w:val="30"/>
        </w:rPr>
        <w:t>论文</w:t>
      </w:r>
      <w:r>
        <w:rPr>
          <w:rFonts w:hint="eastAsia" w:ascii="仿宋" w:hAnsi="仿宋" w:eastAsia="仿宋"/>
          <w:color w:val="auto"/>
          <w:sz w:val="30"/>
          <w:szCs w:val="30"/>
          <w:lang w:eastAsia="zh-CN"/>
        </w:rPr>
        <w:t>）</w:t>
      </w:r>
      <w:r>
        <w:rPr>
          <w:rFonts w:hint="eastAsia" w:ascii="仿宋" w:hAnsi="仿宋" w:eastAsia="仿宋"/>
          <w:color w:val="auto"/>
          <w:sz w:val="30"/>
          <w:szCs w:val="30"/>
        </w:rPr>
        <w:t>总结。</w:t>
      </w:r>
    </w:p>
    <w:p>
      <w:pPr>
        <w:adjustRightInd w:val="0"/>
        <w:snapToGrid w:val="0"/>
        <w:spacing w:line="360" w:lineRule="auto"/>
        <w:rPr>
          <w:rFonts w:ascii="仿宋" w:hAnsi="仿宋" w:eastAsia="仿宋"/>
          <w:color w:val="auto"/>
          <w:sz w:val="30"/>
          <w:szCs w:val="30"/>
        </w:rPr>
      </w:pPr>
      <w:r>
        <w:rPr>
          <w:rFonts w:hint="eastAsia" w:ascii="仿宋" w:hAnsi="仿宋" w:eastAsia="仿宋"/>
          <w:color w:val="auto"/>
          <w:sz w:val="30"/>
          <w:szCs w:val="30"/>
        </w:rPr>
        <w:t xml:space="preserve">    </w:t>
      </w:r>
      <w:r>
        <w:rPr>
          <w:rFonts w:hint="eastAsia" w:ascii="仿宋" w:hAnsi="仿宋" w:eastAsia="仿宋"/>
          <w:b/>
          <w:bCs/>
          <w:color w:val="auto"/>
          <w:sz w:val="30"/>
          <w:szCs w:val="30"/>
        </w:rPr>
        <w:t>七、赴</w:t>
      </w:r>
      <w:r>
        <w:rPr>
          <w:rFonts w:ascii="仿宋" w:hAnsi="仿宋" w:eastAsia="仿宋"/>
          <w:b/>
          <w:bCs/>
          <w:color w:val="auto"/>
          <w:sz w:val="30"/>
          <w:szCs w:val="30"/>
        </w:rPr>
        <w:t>校外进行</w:t>
      </w:r>
      <w:r>
        <w:rPr>
          <w:rFonts w:hint="eastAsia" w:ascii="仿宋" w:hAnsi="仿宋" w:eastAsia="仿宋"/>
          <w:b/>
          <w:bCs/>
          <w:color w:val="auto"/>
          <w:sz w:val="30"/>
          <w:szCs w:val="30"/>
          <w:lang w:eastAsia="zh-CN"/>
        </w:rPr>
        <w:t>毕业设计（论文）</w:t>
      </w:r>
      <w:r>
        <w:rPr>
          <w:rFonts w:hint="eastAsia" w:ascii="仿宋" w:hAnsi="仿宋" w:eastAsia="仿宋"/>
          <w:b/>
          <w:bCs/>
          <w:color w:val="auto"/>
          <w:sz w:val="30"/>
          <w:szCs w:val="30"/>
        </w:rPr>
        <w:t>学生管理及要求</w:t>
      </w:r>
    </w:p>
    <w:p>
      <w:pPr>
        <w:adjustRightInd w:val="0"/>
        <w:snapToGrid w:val="0"/>
        <w:spacing w:line="360" w:lineRule="auto"/>
        <w:ind w:firstLine="600"/>
        <w:rPr>
          <w:rFonts w:ascii="仿宋" w:hAnsi="仿宋" w:eastAsia="仿宋"/>
          <w:color w:val="auto"/>
          <w:sz w:val="30"/>
          <w:szCs w:val="30"/>
        </w:rPr>
      </w:pPr>
      <w:r>
        <w:rPr>
          <w:rFonts w:hint="eastAsia" w:ascii="仿宋" w:hAnsi="仿宋" w:eastAsia="仿宋"/>
          <w:color w:val="auto"/>
          <w:sz w:val="30"/>
          <w:szCs w:val="30"/>
        </w:rPr>
        <w:t>赴校外做</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的同学，必须持有实习单位《本科</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邀请函》（附件2</w:t>
      </w:r>
      <w:r>
        <w:rPr>
          <w:rFonts w:hint="eastAsia" w:ascii="仿宋" w:hAnsi="仿宋" w:eastAsia="仿宋"/>
          <w:color w:val="auto"/>
          <w:sz w:val="30"/>
          <w:szCs w:val="30"/>
          <w:lang w:val="en-US" w:eastAsia="zh-CN"/>
        </w:rPr>
        <w:t>1</w:t>
      </w:r>
      <w:r>
        <w:rPr>
          <w:rFonts w:hint="eastAsia" w:ascii="仿宋" w:hAnsi="仿宋" w:eastAsia="仿宋"/>
          <w:color w:val="auto"/>
          <w:sz w:val="30"/>
          <w:szCs w:val="30"/>
        </w:rPr>
        <w:t>），邀请函必须包含实习单位配备中级及以上人员来指导学生，能提供毕业设计工作环境，并保证学生在外期间的人身安全等内容。如实习单位没有此类的公函，可以参考学院提供的格式；如果实习单位有此类的公函，可以用实习单位提供的格式，但必须包含学院参考格式要求的几项内容。</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00"/>
        <w:jc w:val="both"/>
        <w:textAlignment w:val="auto"/>
        <w:rPr>
          <w:rFonts w:ascii="仿宋" w:hAnsi="仿宋" w:eastAsia="仿宋"/>
          <w:color w:val="auto"/>
          <w:sz w:val="30"/>
          <w:szCs w:val="30"/>
        </w:rPr>
      </w:pPr>
      <w:r>
        <w:rPr>
          <w:rFonts w:hint="eastAsia" w:ascii="仿宋" w:hAnsi="仿宋" w:eastAsia="仿宋"/>
          <w:color w:val="auto"/>
          <w:sz w:val="30"/>
          <w:szCs w:val="30"/>
        </w:rPr>
        <w:t>学生填写《赴校外企事业单位进行</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申请表》（附件2</w:t>
      </w:r>
      <w:r>
        <w:rPr>
          <w:rFonts w:hint="eastAsia" w:ascii="仿宋" w:hAnsi="仿宋" w:eastAsia="仿宋"/>
          <w:color w:val="auto"/>
          <w:sz w:val="30"/>
          <w:szCs w:val="30"/>
          <w:lang w:val="en-US" w:eastAsia="zh-CN"/>
        </w:rPr>
        <w:t>2</w:t>
      </w:r>
      <w:r>
        <w:rPr>
          <w:rFonts w:hint="eastAsia" w:ascii="仿宋" w:hAnsi="仿宋" w:eastAsia="仿宋"/>
          <w:color w:val="auto"/>
          <w:sz w:val="30"/>
          <w:szCs w:val="30"/>
        </w:rPr>
        <w:t>），必须有学生家长签字，并征得指导教师同意批准，由辅导员和教学秘书签字批准后，到学院教务办公室填写《赴校外企事业单位进行</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承诺书》（附件2</w:t>
      </w:r>
      <w:r>
        <w:rPr>
          <w:rFonts w:hint="eastAsia" w:ascii="仿宋" w:hAnsi="仿宋" w:eastAsia="仿宋"/>
          <w:color w:val="auto"/>
          <w:sz w:val="30"/>
          <w:szCs w:val="30"/>
          <w:lang w:val="en-US" w:eastAsia="zh-CN"/>
        </w:rPr>
        <w:t>3</w:t>
      </w:r>
      <w:r>
        <w:rPr>
          <w:rFonts w:hint="eastAsia" w:ascii="仿宋" w:hAnsi="仿宋" w:eastAsia="仿宋"/>
          <w:color w:val="auto"/>
          <w:sz w:val="30"/>
          <w:szCs w:val="30"/>
        </w:rPr>
        <w:t>），才能离开学校到相关单位实习。</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00"/>
        <w:jc w:val="both"/>
        <w:textAlignment w:val="auto"/>
        <w:rPr>
          <w:rFonts w:ascii="仿宋" w:hAnsi="仿宋" w:eastAsia="仿宋"/>
          <w:color w:val="auto"/>
          <w:sz w:val="30"/>
          <w:szCs w:val="30"/>
        </w:rPr>
      </w:pPr>
      <w:r>
        <w:rPr>
          <w:rFonts w:hint="eastAsia" w:ascii="仿宋" w:hAnsi="仿宋" w:eastAsia="仿宋"/>
          <w:color w:val="auto"/>
          <w:sz w:val="30"/>
          <w:szCs w:val="30"/>
        </w:rPr>
        <w:t>课题可以是学院下达的题目，学生利用企事业单位的条件与环境完成；也可以是经学院</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工作领导小组审核同意的企事业单位的实际题目。</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00"/>
        <w:jc w:val="both"/>
        <w:textAlignment w:val="auto"/>
        <w:rPr>
          <w:rFonts w:ascii="仿宋" w:hAnsi="仿宋" w:eastAsia="仿宋"/>
          <w:color w:val="auto"/>
          <w:sz w:val="30"/>
          <w:szCs w:val="30"/>
        </w:rPr>
      </w:pPr>
      <w:r>
        <w:rPr>
          <w:rFonts w:hint="eastAsia" w:ascii="仿宋" w:hAnsi="仿宋" w:eastAsia="仿宋"/>
          <w:color w:val="auto"/>
          <w:sz w:val="30"/>
          <w:szCs w:val="30"/>
        </w:rPr>
        <w:t>在校外实习阶段，每周至少一次与</w:t>
      </w:r>
      <w:r>
        <w:rPr>
          <w:rFonts w:hint="eastAsia" w:ascii="仿宋" w:hAnsi="仿宋" w:eastAsia="仿宋"/>
          <w:color w:val="auto"/>
          <w:sz w:val="30"/>
          <w:szCs w:val="30"/>
          <w:highlight w:val="none"/>
        </w:rPr>
        <w:t>校内</w:t>
      </w:r>
      <w:r>
        <w:rPr>
          <w:rFonts w:hint="eastAsia" w:ascii="仿宋" w:hAnsi="仿宋" w:eastAsia="仿宋"/>
          <w:color w:val="auto"/>
          <w:sz w:val="30"/>
          <w:szCs w:val="30"/>
        </w:rPr>
        <w:t>指导教师联系，汇报毕业</w:t>
      </w:r>
      <w:r>
        <w:rPr>
          <w:rFonts w:hint="eastAsia" w:ascii="仿宋" w:hAnsi="仿宋" w:eastAsia="仿宋"/>
          <w:color w:val="auto"/>
          <w:sz w:val="30"/>
          <w:szCs w:val="30"/>
          <w:lang w:eastAsia="zh-CN"/>
        </w:rPr>
        <w:t>设计（论文）</w:t>
      </w:r>
      <w:r>
        <w:rPr>
          <w:rFonts w:hint="eastAsia" w:ascii="仿宋" w:hAnsi="仿宋" w:eastAsia="仿宋"/>
          <w:color w:val="auto"/>
          <w:sz w:val="30"/>
          <w:szCs w:val="30"/>
        </w:rPr>
        <w:t>的进展情况，否则论文不准答辩。学生在校外期间，遵守法律，遵守社会公德，树立良好的形象，遵守所在单位的各项规章制度，认真工作，不做与论文无关的事，强化安全意识，确保在外期间的人身安全。</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00"/>
        <w:jc w:val="both"/>
        <w:textAlignment w:val="auto"/>
        <w:rPr>
          <w:rFonts w:ascii="仿宋" w:hAnsi="仿宋" w:eastAsia="仿宋"/>
          <w:color w:val="auto"/>
          <w:sz w:val="30"/>
          <w:szCs w:val="30"/>
        </w:rPr>
      </w:pPr>
      <w:r>
        <w:rPr>
          <w:rFonts w:hint="eastAsia" w:ascii="仿宋" w:hAnsi="仿宋" w:eastAsia="仿宋"/>
          <w:color w:val="auto"/>
          <w:sz w:val="30"/>
          <w:szCs w:val="30"/>
          <w:lang w:eastAsia="zh-CN"/>
        </w:rPr>
        <w:t>校内</w:t>
      </w:r>
      <w:r>
        <w:rPr>
          <w:rFonts w:hint="eastAsia" w:ascii="仿宋" w:hAnsi="仿宋" w:eastAsia="仿宋"/>
          <w:color w:val="auto"/>
          <w:sz w:val="30"/>
          <w:szCs w:val="30"/>
        </w:rPr>
        <w:t>指导教师应根据学校有关规定，及时掌握学生工作质量和进度情况；要求校外指导老师检查、指导学生工作，及时解决存在的问题；要求校外指导老师检查指导学生填写</w:t>
      </w:r>
      <w:r>
        <w:rPr>
          <w:rFonts w:ascii="仿宋" w:hAnsi="仿宋" w:eastAsia="仿宋"/>
          <w:color w:val="auto"/>
          <w:sz w:val="30"/>
          <w:szCs w:val="30"/>
        </w:rPr>
        <w:t>《</w:t>
      </w:r>
      <w:r>
        <w:rPr>
          <w:rFonts w:hint="eastAsia" w:ascii="仿宋" w:hAnsi="仿宋" w:eastAsia="仿宋"/>
          <w:color w:val="auto"/>
          <w:sz w:val="30"/>
          <w:szCs w:val="30"/>
        </w:rPr>
        <w:t>吉林大学本科</w:t>
      </w:r>
      <w:r>
        <w:rPr>
          <w:rFonts w:hint="eastAsia" w:ascii="仿宋" w:hAnsi="仿宋" w:eastAsia="仿宋"/>
          <w:color w:val="auto"/>
          <w:sz w:val="30"/>
          <w:szCs w:val="30"/>
          <w:lang w:eastAsia="zh-CN"/>
        </w:rPr>
        <w:t>毕业设计（论文）工作记录本</w:t>
      </w:r>
      <w:r>
        <w:rPr>
          <w:rFonts w:ascii="仿宋" w:hAnsi="仿宋" w:eastAsia="仿宋"/>
          <w:color w:val="auto"/>
          <w:sz w:val="30"/>
          <w:szCs w:val="30"/>
        </w:rPr>
        <w:t>》</w:t>
      </w:r>
      <w:r>
        <w:rPr>
          <w:rFonts w:hint="eastAsia" w:ascii="仿宋" w:hAnsi="仿宋" w:eastAsia="仿宋"/>
          <w:color w:val="auto"/>
          <w:sz w:val="30"/>
          <w:szCs w:val="30"/>
        </w:rPr>
        <w:t>，作为对学生在校外期间工作及教师指导工作的考核依据。</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jc w:val="both"/>
        <w:textAlignment w:val="auto"/>
        <w:rPr>
          <w:rFonts w:ascii="仿宋" w:hAnsi="仿宋" w:eastAsia="仿宋"/>
          <w:color w:val="auto"/>
          <w:sz w:val="30"/>
          <w:szCs w:val="30"/>
        </w:rPr>
      </w:pPr>
      <w:r>
        <w:rPr>
          <w:rFonts w:hint="eastAsia" w:ascii="仿宋" w:hAnsi="仿宋" w:eastAsia="仿宋"/>
          <w:color w:val="auto"/>
          <w:sz w:val="30"/>
          <w:szCs w:val="30"/>
        </w:rPr>
        <w:t xml:space="preserve">    学生赴</w:t>
      </w:r>
      <w:r>
        <w:rPr>
          <w:rFonts w:ascii="仿宋" w:hAnsi="仿宋" w:eastAsia="仿宋"/>
          <w:color w:val="auto"/>
          <w:sz w:val="30"/>
          <w:szCs w:val="30"/>
        </w:rPr>
        <w:t>校外进行</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，必须回学校答辩。校外工作结束后，校外指导老师写出综合评价</w:t>
      </w:r>
      <w:r>
        <w:rPr>
          <w:rFonts w:hint="eastAsia" w:ascii="仿宋" w:hAnsi="仿宋" w:eastAsia="仿宋"/>
          <w:color w:val="auto"/>
          <w:sz w:val="30"/>
          <w:szCs w:val="30"/>
          <w:lang w:eastAsia="zh-CN"/>
        </w:rPr>
        <w:t>（附件</w:t>
      </w:r>
      <w:r>
        <w:rPr>
          <w:rFonts w:hint="eastAsia" w:ascii="仿宋" w:hAnsi="仿宋" w:eastAsia="仿宋"/>
          <w:color w:val="auto"/>
          <w:sz w:val="30"/>
          <w:szCs w:val="30"/>
          <w:lang w:val="en-US" w:eastAsia="zh-CN"/>
        </w:rPr>
        <w:t>24</w:t>
      </w:r>
      <w:r>
        <w:rPr>
          <w:rFonts w:hint="eastAsia" w:ascii="仿宋" w:hAnsi="仿宋" w:eastAsia="仿宋"/>
          <w:color w:val="auto"/>
          <w:sz w:val="30"/>
          <w:szCs w:val="30"/>
          <w:lang w:eastAsia="zh-CN"/>
        </w:rPr>
        <w:t>）</w:t>
      </w:r>
      <w:r>
        <w:rPr>
          <w:rFonts w:hint="eastAsia" w:ascii="仿宋" w:hAnsi="仿宋" w:eastAsia="仿宋"/>
          <w:color w:val="auto"/>
          <w:sz w:val="30"/>
          <w:szCs w:val="30"/>
        </w:rPr>
        <w:t>并提供有关资料作为考核依据。</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指导教师</w:t>
      </w:r>
      <w:r>
        <w:rPr>
          <w:rFonts w:hint="eastAsia" w:ascii="仿宋" w:hAnsi="仿宋" w:eastAsia="仿宋"/>
          <w:color w:val="auto"/>
          <w:sz w:val="30"/>
          <w:szCs w:val="30"/>
          <w:lang w:eastAsia="zh-CN"/>
        </w:rPr>
        <w:t>意见</w:t>
      </w:r>
      <w:r>
        <w:rPr>
          <w:rFonts w:hint="eastAsia" w:ascii="仿宋" w:hAnsi="仿宋" w:eastAsia="仿宋"/>
          <w:color w:val="auto"/>
          <w:sz w:val="30"/>
          <w:szCs w:val="30"/>
        </w:rPr>
        <w:t>，由校内指导教师依据掌握情况、校外指导老师综合评价和有关材料撰写。</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00" w:firstLineChars="200"/>
        <w:jc w:val="both"/>
        <w:textAlignment w:val="auto"/>
        <w:rPr>
          <w:rFonts w:ascii="仿宋" w:hAnsi="仿宋" w:eastAsia="仿宋"/>
          <w:color w:val="auto"/>
          <w:sz w:val="30"/>
          <w:szCs w:val="30"/>
        </w:rPr>
      </w:pPr>
      <w:r>
        <w:rPr>
          <w:rFonts w:hint="eastAsia" w:ascii="仿宋" w:hAnsi="仿宋" w:eastAsia="仿宋"/>
          <w:color w:val="auto"/>
          <w:sz w:val="30"/>
          <w:szCs w:val="30"/>
        </w:rPr>
        <w:t>校外指导老师写出综合评价以及提供的有关资料，要与</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归档材料一起提交给学院存档。</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02" w:firstLineChars="200"/>
        <w:jc w:val="both"/>
        <w:textAlignment w:val="auto"/>
        <w:outlineLvl w:val="0"/>
        <w:rPr>
          <w:rFonts w:ascii="仿宋" w:hAnsi="仿宋" w:eastAsia="仿宋"/>
          <w:b/>
          <w:color w:val="auto"/>
          <w:sz w:val="30"/>
          <w:szCs w:val="30"/>
        </w:rPr>
      </w:pPr>
      <w:bookmarkStart w:id="8" w:name="_Toc460329594"/>
      <w:r>
        <w:rPr>
          <w:rFonts w:hint="eastAsia" w:ascii="仿宋" w:hAnsi="仿宋" w:eastAsia="仿宋"/>
          <w:b/>
          <w:color w:val="auto"/>
          <w:sz w:val="30"/>
          <w:szCs w:val="30"/>
        </w:rPr>
        <w:t>八</w:t>
      </w:r>
      <w:r>
        <w:rPr>
          <w:rFonts w:ascii="仿宋" w:hAnsi="仿宋" w:eastAsia="仿宋"/>
          <w:b/>
          <w:color w:val="auto"/>
          <w:sz w:val="30"/>
          <w:szCs w:val="30"/>
        </w:rPr>
        <w:t>、</w:t>
      </w:r>
      <w:r>
        <w:rPr>
          <w:rFonts w:hint="eastAsia" w:ascii="仿宋" w:hAnsi="仿宋" w:eastAsia="仿宋"/>
          <w:b/>
          <w:color w:val="auto"/>
          <w:sz w:val="30"/>
          <w:szCs w:val="30"/>
        </w:rPr>
        <w:t>工作</w:t>
      </w:r>
      <w:r>
        <w:rPr>
          <w:rFonts w:ascii="仿宋" w:hAnsi="仿宋" w:eastAsia="仿宋"/>
          <w:b/>
          <w:color w:val="auto"/>
          <w:sz w:val="30"/>
          <w:szCs w:val="30"/>
        </w:rPr>
        <w:t>评价与奖励</w:t>
      </w:r>
      <w:bookmarkEnd w:id="8"/>
    </w:p>
    <w:p>
      <w:pPr>
        <w:adjustRightInd w:val="0"/>
        <w:snapToGrid w:val="0"/>
        <w:spacing w:line="360" w:lineRule="auto"/>
        <w:ind w:firstLine="600" w:firstLineChars="200"/>
        <w:rPr>
          <w:rFonts w:ascii="仿宋" w:hAnsi="仿宋" w:eastAsia="仿宋"/>
          <w:color w:val="auto"/>
          <w:sz w:val="30"/>
          <w:szCs w:val="30"/>
        </w:rPr>
      </w:pPr>
      <w:r>
        <w:rPr>
          <w:rFonts w:ascii="仿宋" w:hAnsi="仿宋" w:eastAsia="仿宋"/>
          <w:color w:val="auto"/>
          <w:sz w:val="30"/>
          <w:szCs w:val="30"/>
        </w:rPr>
        <w:t>1．学校每年组织</w:t>
      </w:r>
      <w:r>
        <w:rPr>
          <w:rFonts w:hint="eastAsia" w:ascii="仿宋" w:hAnsi="仿宋" w:eastAsia="仿宋"/>
          <w:color w:val="auto"/>
          <w:sz w:val="30"/>
          <w:szCs w:val="30"/>
          <w:lang w:eastAsia="zh-CN"/>
        </w:rPr>
        <w:t>毕业设计（论文）</w:t>
      </w:r>
      <w:r>
        <w:rPr>
          <w:rFonts w:ascii="仿宋" w:hAnsi="仿宋" w:eastAsia="仿宋"/>
          <w:color w:val="auto"/>
          <w:sz w:val="30"/>
          <w:szCs w:val="30"/>
        </w:rPr>
        <w:t>工作评估，</w:t>
      </w:r>
      <w:r>
        <w:rPr>
          <w:rFonts w:hint="eastAsia" w:ascii="仿宋" w:hAnsi="仿宋" w:eastAsia="仿宋"/>
          <w:color w:val="auto"/>
          <w:sz w:val="30"/>
          <w:szCs w:val="30"/>
        </w:rPr>
        <w:t>评估成绩名列前1</w:t>
      </w:r>
      <w:r>
        <w:rPr>
          <w:rFonts w:ascii="仿宋" w:hAnsi="仿宋" w:eastAsia="仿宋"/>
          <w:color w:val="auto"/>
          <w:sz w:val="30"/>
          <w:szCs w:val="30"/>
        </w:rPr>
        <w:t>/</w:t>
      </w:r>
      <w:r>
        <w:rPr>
          <w:rFonts w:hint="eastAsia" w:ascii="仿宋" w:hAnsi="仿宋" w:eastAsia="仿宋"/>
          <w:color w:val="auto"/>
          <w:sz w:val="30"/>
          <w:szCs w:val="30"/>
        </w:rPr>
        <w:t>4的学院，颁发“</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优秀管理单位”；评选表彰</w:t>
      </w:r>
      <w:r>
        <w:rPr>
          <w:rFonts w:ascii="仿宋" w:hAnsi="仿宋" w:eastAsia="仿宋"/>
          <w:color w:val="auto"/>
          <w:sz w:val="30"/>
          <w:szCs w:val="30"/>
        </w:rPr>
        <w:t>10</w:t>
      </w:r>
      <w:r>
        <w:rPr>
          <w:rFonts w:hint="eastAsia" w:ascii="仿宋" w:hAnsi="仿宋" w:eastAsia="仿宋"/>
          <w:color w:val="auto"/>
          <w:sz w:val="30"/>
          <w:szCs w:val="30"/>
        </w:rPr>
        <w:t>个“</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优秀管理专业（系）”；评选优秀毕业论文，授予学生“优秀毕业论文奖”，授予指导教师“优秀毕业论文指导教师”。</w:t>
      </w:r>
    </w:p>
    <w:p>
      <w:pPr>
        <w:adjustRightInd w:val="0"/>
        <w:snapToGrid w:val="0"/>
        <w:spacing w:line="360" w:lineRule="auto"/>
        <w:ind w:firstLine="600" w:firstLineChars="200"/>
        <w:rPr>
          <w:rFonts w:ascii="仿宋" w:hAnsi="仿宋" w:eastAsia="仿宋"/>
          <w:color w:val="auto"/>
          <w:sz w:val="30"/>
          <w:szCs w:val="30"/>
        </w:rPr>
      </w:pPr>
      <w:r>
        <w:rPr>
          <w:rFonts w:ascii="仿宋" w:hAnsi="仿宋" w:eastAsia="仿宋"/>
          <w:color w:val="auto"/>
          <w:sz w:val="30"/>
          <w:szCs w:val="30"/>
        </w:rPr>
        <w:t>2．</w:t>
      </w:r>
      <w:r>
        <w:rPr>
          <w:rFonts w:hint="eastAsia" w:ascii="仿宋" w:hAnsi="仿宋" w:eastAsia="仿宋"/>
          <w:color w:val="auto"/>
          <w:sz w:val="30"/>
          <w:szCs w:val="30"/>
        </w:rPr>
        <w:t>“</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优秀管理单位”、“</w:t>
      </w:r>
      <w:r>
        <w:rPr>
          <w:rFonts w:hint="eastAsia" w:ascii="仿宋" w:hAnsi="仿宋" w:eastAsia="仿宋"/>
          <w:color w:val="auto"/>
          <w:sz w:val="30"/>
          <w:szCs w:val="30"/>
          <w:lang w:eastAsia="zh-CN"/>
        </w:rPr>
        <w:t>毕业设计（论文）</w:t>
      </w:r>
      <w:r>
        <w:rPr>
          <w:rFonts w:hint="eastAsia" w:ascii="仿宋" w:hAnsi="仿宋" w:eastAsia="仿宋"/>
          <w:color w:val="auto"/>
          <w:sz w:val="30"/>
          <w:szCs w:val="30"/>
        </w:rPr>
        <w:t>优秀管理专业（系）”，</w:t>
      </w:r>
      <w:r>
        <w:rPr>
          <w:rFonts w:ascii="仿宋" w:hAnsi="仿宋" w:eastAsia="仿宋"/>
          <w:color w:val="auto"/>
          <w:sz w:val="30"/>
          <w:szCs w:val="30"/>
        </w:rPr>
        <w:t>作为院(系)目标责任制考核中本科教学工作考核的内容；</w:t>
      </w:r>
      <w:r>
        <w:rPr>
          <w:rFonts w:hint="eastAsia" w:ascii="仿宋" w:hAnsi="仿宋" w:eastAsia="仿宋"/>
          <w:color w:val="auto"/>
          <w:sz w:val="30"/>
          <w:szCs w:val="30"/>
        </w:rPr>
        <w:t>“优秀毕业论文奖”作为教师的工作业绩考核内容。</w:t>
      </w:r>
    </w:p>
    <w:p>
      <w:pPr>
        <w:adjustRightInd w:val="0"/>
        <w:snapToGrid w:val="0"/>
        <w:spacing w:line="360" w:lineRule="auto"/>
        <w:ind w:firstLine="602" w:firstLineChars="200"/>
        <w:outlineLvl w:val="0"/>
        <w:rPr>
          <w:rFonts w:ascii="仿宋" w:hAnsi="仿宋" w:eastAsia="仿宋"/>
          <w:b/>
          <w:color w:val="auto"/>
          <w:sz w:val="30"/>
          <w:szCs w:val="30"/>
        </w:rPr>
      </w:pPr>
      <w:bookmarkStart w:id="9" w:name="_Toc460329595"/>
      <w:r>
        <w:rPr>
          <w:rFonts w:hint="eastAsia" w:ascii="仿宋" w:hAnsi="仿宋" w:eastAsia="仿宋"/>
          <w:b/>
          <w:color w:val="auto"/>
          <w:sz w:val="30"/>
          <w:szCs w:val="30"/>
        </w:rPr>
        <w:t>九、其他</w:t>
      </w:r>
      <w:bookmarkEnd w:id="9"/>
    </w:p>
    <w:p>
      <w:pPr>
        <w:adjustRightInd w:val="0"/>
        <w:snapToGrid w:val="0"/>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rPr>
        <w:t>1.本办法自颁布之日起生效，原《计算机科学与技术学院本科生毕业论文管理细则》同时废止。</w:t>
      </w:r>
    </w:p>
    <w:p>
      <w:pPr>
        <w:snapToGrid w:val="0"/>
        <w:spacing w:line="360" w:lineRule="auto"/>
        <w:ind w:firstLine="600" w:firstLineChars="200"/>
        <w:rPr>
          <w:rFonts w:hint="eastAsia" w:ascii="仿宋" w:hAnsi="仿宋" w:eastAsia="仿宋"/>
          <w:color w:val="auto"/>
          <w:sz w:val="30"/>
          <w:szCs w:val="30"/>
        </w:rPr>
      </w:pPr>
      <w:r>
        <w:rPr>
          <w:rFonts w:hint="eastAsia" w:ascii="仿宋" w:hAnsi="仿宋" w:eastAsia="仿宋"/>
          <w:color w:val="auto"/>
          <w:sz w:val="30"/>
          <w:szCs w:val="30"/>
        </w:rPr>
        <w:t>2.本办法由学院教务办负责解释。</w:t>
      </w:r>
    </w:p>
    <w:p>
      <w:pPr>
        <w:snapToGrid w:val="0"/>
        <w:spacing w:line="360" w:lineRule="auto"/>
        <w:rPr>
          <w:rFonts w:hint="eastAsia" w:ascii="仿宋" w:hAnsi="仿宋" w:eastAsia="仿宋"/>
          <w:color w:val="auto"/>
          <w:sz w:val="24"/>
          <w:szCs w:val="24"/>
        </w:rPr>
      </w:pPr>
    </w:p>
    <w:p>
      <w:pPr>
        <w:snapToGrid w:val="0"/>
        <w:spacing w:line="360" w:lineRule="auto"/>
        <w:rPr>
          <w:rFonts w:hint="eastAsia" w:ascii="仿宋" w:hAnsi="仿宋" w:eastAsia="仿宋"/>
          <w:color w:val="auto"/>
          <w:sz w:val="24"/>
          <w:szCs w:val="24"/>
        </w:rPr>
      </w:pPr>
      <w:r>
        <w:rPr>
          <w:rFonts w:hint="eastAsia" w:ascii="仿宋" w:hAnsi="仿宋" w:eastAsia="仿宋"/>
          <w:color w:val="auto"/>
          <w:sz w:val="24"/>
          <w:szCs w:val="24"/>
        </w:rPr>
        <w:t>附件1吉林大学本科</w:t>
      </w:r>
      <w:r>
        <w:rPr>
          <w:rFonts w:hint="eastAsia" w:ascii="仿宋" w:hAnsi="仿宋" w:eastAsia="仿宋"/>
          <w:color w:val="auto"/>
          <w:sz w:val="24"/>
          <w:szCs w:val="24"/>
          <w:lang w:eastAsia="zh-CN"/>
        </w:rPr>
        <w:t>毕业设计（论文）</w:t>
      </w:r>
      <w:r>
        <w:rPr>
          <w:rFonts w:hint="eastAsia" w:ascii="仿宋" w:hAnsi="仿宋" w:eastAsia="仿宋"/>
          <w:color w:val="auto"/>
          <w:sz w:val="24"/>
          <w:szCs w:val="24"/>
        </w:rPr>
        <w:t>课题论证书</w:t>
      </w:r>
    </w:p>
    <w:p>
      <w:pPr>
        <w:snapToGrid w:val="0"/>
        <w:spacing w:line="360" w:lineRule="auto"/>
        <w:rPr>
          <w:rFonts w:hint="eastAsia" w:ascii="仿宋" w:hAnsi="仿宋" w:eastAsia="仿宋"/>
          <w:color w:val="auto"/>
          <w:sz w:val="24"/>
          <w:szCs w:val="24"/>
        </w:rPr>
      </w:pPr>
      <w:r>
        <w:rPr>
          <w:rFonts w:hint="eastAsia" w:ascii="仿宋" w:hAnsi="仿宋" w:eastAsia="仿宋"/>
          <w:color w:val="auto"/>
          <w:sz w:val="24"/>
          <w:szCs w:val="24"/>
        </w:rPr>
        <w:t>附件2吉林大学本科</w:t>
      </w:r>
      <w:r>
        <w:rPr>
          <w:rFonts w:hint="eastAsia" w:ascii="仿宋" w:hAnsi="仿宋" w:eastAsia="仿宋"/>
          <w:color w:val="auto"/>
          <w:sz w:val="24"/>
          <w:szCs w:val="24"/>
          <w:lang w:eastAsia="zh-CN"/>
        </w:rPr>
        <w:t>毕业设计（论文）</w:t>
      </w:r>
      <w:r>
        <w:rPr>
          <w:rFonts w:hint="eastAsia" w:ascii="仿宋" w:hAnsi="仿宋" w:eastAsia="仿宋"/>
          <w:color w:val="auto"/>
          <w:sz w:val="24"/>
          <w:szCs w:val="24"/>
        </w:rPr>
        <w:t>选题汇总表</w:t>
      </w:r>
    </w:p>
    <w:p>
      <w:pPr>
        <w:snapToGrid w:val="0"/>
        <w:spacing w:line="360" w:lineRule="auto"/>
        <w:rPr>
          <w:rFonts w:hint="eastAsia" w:ascii="仿宋" w:hAnsi="仿宋" w:eastAsia="仿宋"/>
          <w:color w:val="auto"/>
          <w:sz w:val="24"/>
          <w:szCs w:val="24"/>
        </w:rPr>
      </w:pPr>
      <w:r>
        <w:rPr>
          <w:rFonts w:hint="eastAsia" w:ascii="仿宋" w:hAnsi="仿宋" w:eastAsia="仿宋"/>
          <w:color w:val="auto"/>
          <w:sz w:val="24"/>
          <w:szCs w:val="24"/>
        </w:rPr>
        <w:t>附件3吉林大学本科</w:t>
      </w:r>
      <w:r>
        <w:rPr>
          <w:rFonts w:hint="eastAsia" w:ascii="仿宋" w:hAnsi="仿宋" w:eastAsia="仿宋"/>
          <w:color w:val="auto"/>
          <w:sz w:val="24"/>
          <w:szCs w:val="24"/>
          <w:lang w:eastAsia="zh-CN"/>
        </w:rPr>
        <w:t>毕业设计（论文）</w:t>
      </w:r>
      <w:r>
        <w:rPr>
          <w:rFonts w:hint="eastAsia" w:ascii="仿宋" w:hAnsi="仿宋" w:eastAsia="仿宋"/>
          <w:color w:val="auto"/>
          <w:sz w:val="24"/>
          <w:szCs w:val="24"/>
        </w:rPr>
        <w:t>任务书</w:t>
      </w:r>
    </w:p>
    <w:p>
      <w:pPr>
        <w:snapToGrid w:val="0"/>
        <w:spacing w:line="360" w:lineRule="auto"/>
        <w:rPr>
          <w:rFonts w:hint="eastAsia" w:ascii="仿宋" w:hAnsi="仿宋" w:eastAsia="仿宋"/>
          <w:color w:val="auto"/>
          <w:sz w:val="24"/>
          <w:szCs w:val="24"/>
        </w:rPr>
      </w:pPr>
      <w:r>
        <w:rPr>
          <w:rFonts w:hint="eastAsia" w:ascii="仿宋" w:hAnsi="仿宋" w:eastAsia="仿宋"/>
          <w:color w:val="auto"/>
          <w:sz w:val="24"/>
          <w:szCs w:val="24"/>
        </w:rPr>
        <w:t>附件4吉林大学本科</w:t>
      </w:r>
      <w:r>
        <w:rPr>
          <w:rFonts w:hint="eastAsia" w:ascii="仿宋" w:hAnsi="仿宋" w:eastAsia="仿宋"/>
          <w:color w:val="auto"/>
          <w:sz w:val="24"/>
          <w:szCs w:val="24"/>
          <w:lang w:eastAsia="zh-CN"/>
        </w:rPr>
        <w:t>毕业设计（论文）</w:t>
      </w:r>
      <w:r>
        <w:rPr>
          <w:rFonts w:hint="eastAsia" w:ascii="仿宋" w:hAnsi="仿宋" w:eastAsia="仿宋"/>
          <w:color w:val="auto"/>
          <w:sz w:val="24"/>
          <w:szCs w:val="24"/>
        </w:rPr>
        <w:t>文献综述</w:t>
      </w:r>
    </w:p>
    <w:p>
      <w:pPr>
        <w:snapToGrid w:val="0"/>
        <w:spacing w:line="360" w:lineRule="auto"/>
        <w:rPr>
          <w:rFonts w:hint="eastAsia" w:ascii="仿宋" w:hAnsi="仿宋" w:eastAsia="仿宋"/>
          <w:color w:val="auto"/>
          <w:sz w:val="24"/>
          <w:szCs w:val="24"/>
        </w:rPr>
      </w:pPr>
      <w:r>
        <w:rPr>
          <w:rFonts w:hint="eastAsia" w:ascii="仿宋" w:hAnsi="仿宋" w:eastAsia="仿宋"/>
          <w:color w:val="auto"/>
          <w:sz w:val="24"/>
          <w:szCs w:val="24"/>
        </w:rPr>
        <w:t>附件5吉林大学本科</w:t>
      </w:r>
      <w:r>
        <w:rPr>
          <w:rFonts w:hint="eastAsia" w:ascii="仿宋" w:hAnsi="仿宋" w:eastAsia="仿宋"/>
          <w:color w:val="auto"/>
          <w:sz w:val="24"/>
          <w:szCs w:val="24"/>
          <w:lang w:eastAsia="zh-CN"/>
        </w:rPr>
        <w:t>毕业设计（论文）</w:t>
      </w:r>
      <w:r>
        <w:rPr>
          <w:rFonts w:hint="eastAsia" w:ascii="仿宋" w:hAnsi="仿宋" w:eastAsia="仿宋"/>
          <w:color w:val="auto"/>
          <w:sz w:val="24"/>
          <w:szCs w:val="24"/>
        </w:rPr>
        <w:t>开题报告</w:t>
      </w:r>
    </w:p>
    <w:p>
      <w:pPr>
        <w:snapToGrid w:val="0"/>
        <w:spacing w:line="360" w:lineRule="auto"/>
        <w:rPr>
          <w:rFonts w:hint="eastAsia" w:ascii="仿宋" w:hAnsi="仿宋" w:eastAsia="仿宋"/>
          <w:color w:val="auto"/>
          <w:sz w:val="24"/>
          <w:szCs w:val="24"/>
          <w:lang w:eastAsia="zh-CN"/>
        </w:rPr>
      </w:pPr>
      <w:r>
        <w:rPr>
          <w:rFonts w:hint="eastAsia" w:ascii="仿宋" w:hAnsi="仿宋" w:eastAsia="仿宋"/>
          <w:color w:val="auto"/>
          <w:sz w:val="24"/>
          <w:szCs w:val="24"/>
          <w:lang w:eastAsia="zh-CN"/>
        </w:rPr>
        <w:t>附件</w:t>
      </w:r>
      <w:r>
        <w:rPr>
          <w:rFonts w:hint="eastAsia" w:ascii="仿宋" w:hAnsi="仿宋" w:eastAsia="仿宋"/>
          <w:color w:val="auto"/>
          <w:sz w:val="24"/>
          <w:szCs w:val="24"/>
          <w:lang w:val="en-US" w:eastAsia="zh-CN"/>
        </w:rPr>
        <w:t>6吉林大学本科毕业设计（论文）外文文献翻译</w:t>
      </w:r>
    </w:p>
    <w:p>
      <w:pPr>
        <w:snapToGrid w:val="0"/>
        <w:spacing w:line="360" w:lineRule="auto"/>
        <w:rPr>
          <w:rFonts w:hint="eastAsia" w:ascii="仿宋" w:hAnsi="仿宋" w:eastAsia="仿宋"/>
          <w:color w:val="auto"/>
          <w:sz w:val="24"/>
          <w:szCs w:val="24"/>
          <w:lang w:eastAsia="zh-CN"/>
        </w:rPr>
      </w:pPr>
      <w:r>
        <w:rPr>
          <w:rFonts w:hint="eastAsia" w:ascii="仿宋" w:hAnsi="仿宋" w:eastAsia="仿宋"/>
          <w:color w:val="auto"/>
          <w:sz w:val="24"/>
          <w:szCs w:val="24"/>
          <w:lang w:eastAsia="zh-CN"/>
        </w:rPr>
        <w:t>附件</w:t>
      </w:r>
      <w:r>
        <w:rPr>
          <w:rFonts w:hint="eastAsia" w:ascii="仿宋" w:hAnsi="仿宋" w:eastAsia="仿宋"/>
          <w:color w:val="auto"/>
          <w:sz w:val="24"/>
          <w:szCs w:val="24"/>
          <w:lang w:val="en-US" w:eastAsia="zh-CN"/>
        </w:rPr>
        <w:t>7：吉林大学本科</w:t>
      </w:r>
      <w:r>
        <w:rPr>
          <w:rFonts w:hint="eastAsia" w:ascii="仿宋" w:hAnsi="仿宋" w:eastAsia="仿宋"/>
          <w:color w:val="auto"/>
          <w:sz w:val="24"/>
          <w:szCs w:val="24"/>
          <w:lang w:eastAsia="zh-CN"/>
        </w:rPr>
        <w:t>毕业设计（论文）工作记录本</w:t>
      </w:r>
    </w:p>
    <w:p>
      <w:pPr>
        <w:snapToGrid w:val="0"/>
        <w:spacing w:line="360" w:lineRule="auto"/>
        <w:rPr>
          <w:rFonts w:hint="eastAsia" w:ascii="仿宋" w:hAnsi="仿宋" w:eastAsia="仿宋"/>
          <w:color w:val="auto"/>
          <w:sz w:val="24"/>
          <w:szCs w:val="24"/>
        </w:rPr>
      </w:pPr>
      <w:r>
        <w:rPr>
          <w:rFonts w:hint="eastAsia" w:ascii="仿宋" w:hAnsi="仿宋" w:eastAsia="仿宋"/>
          <w:color w:val="auto"/>
          <w:sz w:val="24"/>
          <w:szCs w:val="24"/>
        </w:rPr>
        <w:t>附件</w:t>
      </w:r>
      <w:r>
        <w:rPr>
          <w:rFonts w:hint="eastAsia" w:ascii="仿宋" w:hAnsi="仿宋" w:eastAsia="仿宋"/>
          <w:color w:val="auto"/>
          <w:sz w:val="24"/>
          <w:szCs w:val="24"/>
          <w:lang w:val="en-US" w:eastAsia="zh-CN"/>
        </w:rPr>
        <w:t>8</w:t>
      </w:r>
      <w:r>
        <w:rPr>
          <w:rFonts w:hint="eastAsia" w:ascii="仿宋" w:hAnsi="仿宋" w:eastAsia="仿宋"/>
          <w:color w:val="auto"/>
          <w:sz w:val="24"/>
          <w:szCs w:val="24"/>
        </w:rPr>
        <w:t>吉林大学本科</w:t>
      </w:r>
      <w:r>
        <w:rPr>
          <w:rFonts w:hint="eastAsia" w:ascii="仿宋" w:hAnsi="仿宋" w:eastAsia="仿宋"/>
          <w:color w:val="auto"/>
          <w:sz w:val="24"/>
          <w:szCs w:val="24"/>
          <w:lang w:eastAsia="zh-CN"/>
        </w:rPr>
        <w:t>毕业设计（论文）</w:t>
      </w:r>
      <w:r>
        <w:rPr>
          <w:rFonts w:hint="eastAsia" w:ascii="仿宋" w:hAnsi="仿宋" w:eastAsia="仿宋"/>
          <w:color w:val="auto"/>
          <w:sz w:val="24"/>
          <w:szCs w:val="24"/>
        </w:rPr>
        <w:t>中期检查自查</w:t>
      </w:r>
      <w:r>
        <w:rPr>
          <w:rFonts w:ascii="仿宋" w:hAnsi="仿宋" w:eastAsia="仿宋"/>
          <w:color w:val="auto"/>
          <w:sz w:val="24"/>
          <w:szCs w:val="24"/>
        </w:rPr>
        <w:t>表</w:t>
      </w:r>
    </w:p>
    <w:p>
      <w:pPr>
        <w:snapToGrid w:val="0"/>
        <w:spacing w:line="360" w:lineRule="auto"/>
        <w:rPr>
          <w:rFonts w:hint="eastAsia" w:ascii="仿宋" w:hAnsi="仿宋" w:eastAsia="仿宋"/>
          <w:color w:val="auto"/>
          <w:sz w:val="24"/>
          <w:szCs w:val="24"/>
        </w:rPr>
      </w:pPr>
      <w:r>
        <w:rPr>
          <w:rFonts w:hint="eastAsia" w:ascii="仿宋" w:hAnsi="仿宋" w:eastAsia="仿宋"/>
          <w:color w:val="auto"/>
          <w:sz w:val="24"/>
          <w:szCs w:val="24"/>
        </w:rPr>
        <w:t>附件</w:t>
      </w:r>
      <w:r>
        <w:rPr>
          <w:rFonts w:hint="eastAsia" w:ascii="仿宋" w:hAnsi="仿宋" w:eastAsia="仿宋"/>
          <w:color w:val="auto"/>
          <w:sz w:val="24"/>
          <w:szCs w:val="24"/>
          <w:lang w:val="en-US" w:eastAsia="zh-CN"/>
        </w:rPr>
        <w:t>9</w:t>
      </w:r>
      <w:r>
        <w:rPr>
          <w:rFonts w:hint="eastAsia" w:ascii="仿宋" w:hAnsi="仿宋" w:eastAsia="仿宋"/>
          <w:color w:val="auto"/>
          <w:sz w:val="24"/>
          <w:szCs w:val="24"/>
          <w:lang w:eastAsia="zh-CN"/>
        </w:rPr>
        <w:t>计算机科学与技术学院</w:t>
      </w:r>
      <w:r>
        <w:rPr>
          <w:rFonts w:hint="eastAsia" w:ascii="仿宋" w:hAnsi="仿宋" w:eastAsia="仿宋"/>
          <w:color w:val="auto"/>
          <w:sz w:val="24"/>
          <w:szCs w:val="24"/>
        </w:rPr>
        <w:t>本科</w:t>
      </w:r>
      <w:r>
        <w:rPr>
          <w:rFonts w:hint="eastAsia" w:ascii="仿宋" w:hAnsi="仿宋" w:eastAsia="仿宋"/>
          <w:color w:val="auto"/>
          <w:sz w:val="24"/>
          <w:szCs w:val="24"/>
          <w:lang w:eastAsia="zh-CN"/>
        </w:rPr>
        <w:t>毕业设计（论文）撰写</w:t>
      </w:r>
      <w:r>
        <w:rPr>
          <w:rFonts w:hint="eastAsia" w:ascii="仿宋" w:hAnsi="仿宋" w:eastAsia="仿宋"/>
          <w:color w:val="auto"/>
          <w:sz w:val="24"/>
          <w:szCs w:val="24"/>
        </w:rPr>
        <w:t>模板</w:t>
      </w:r>
      <w:r>
        <w:rPr>
          <w:rFonts w:hint="eastAsia" w:ascii="仿宋" w:hAnsi="仿宋" w:eastAsia="仿宋"/>
          <w:color w:val="auto"/>
          <w:sz w:val="24"/>
          <w:szCs w:val="24"/>
          <w:lang w:eastAsia="zh-CN"/>
        </w:rPr>
        <w:t>（待定）</w:t>
      </w:r>
    </w:p>
    <w:p>
      <w:pPr>
        <w:snapToGrid w:val="0"/>
        <w:spacing w:line="360" w:lineRule="auto"/>
        <w:rPr>
          <w:rFonts w:hint="eastAsia" w:ascii="仿宋" w:hAnsi="仿宋" w:eastAsia="仿宋"/>
          <w:color w:val="auto"/>
          <w:sz w:val="24"/>
          <w:szCs w:val="24"/>
        </w:rPr>
      </w:pPr>
      <w:r>
        <w:rPr>
          <w:rFonts w:hint="eastAsia" w:ascii="仿宋" w:hAnsi="仿宋" w:eastAsia="仿宋"/>
          <w:color w:val="auto"/>
          <w:sz w:val="24"/>
          <w:szCs w:val="24"/>
        </w:rPr>
        <w:t>附件</w:t>
      </w:r>
      <w:r>
        <w:rPr>
          <w:rFonts w:hint="eastAsia" w:ascii="仿宋" w:hAnsi="仿宋" w:eastAsia="仿宋"/>
          <w:color w:val="auto"/>
          <w:sz w:val="24"/>
          <w:szCs w:val="24"/>
          <w:lang w:val="en-US" w:eastAsia="zh-CN"/>
        </w:rPr>
        <w:t>10</w:t>
      </w:r>
      <w:r>
        <w:rPr>
          <w:rFonts w:hint="eastAsia" w:ascii="仿宋" w:hAnsi="仿宋" w:eastAsia="仿宋"/>
          <w:color w:val="auto"/>
          <w:sz w:val="24"/>
          <w:szCs w:val="24"/>
        </w:rPr>
        <w:t>吉林大学本科</w:t>
      </w:r>
      <w:r>
        <w:rPr>
          <w:rFonts w:hint="eastAsia" w:ascii="仿宋" w:hAnsi="仿宋" w:eastAsia="仿宋"/>
          <w:color w:val="auto"/>
          <w:sz w:val="24"/>
          <w:szCs w:val="24"/>
          <w:lang w:eastAsia="zh-CN"/>
        </w:rPr>
        <w:t>毕业设计（论文）</w:t>
      </w:r>
      <w:r>
        <w:rPr>
          <w:rFonts w:hint="eastAsia" w:ascii="仿宋" w:hAnsi="仿宋" w:eastAsia="仿宋"/>
          <w:color w:val="auto"/>
          <w:sz w:val="24"/>
          <w:szCs w:val="24"/>
        </w:rPr>
        <w:t>程序</w:t>
      </w:r>
      <w:r>
        <w:rPr>
          <w:rFonts w:hint="eastAsia" w:ascii="仿宋" w:hAnsi="仿宋" w:eastAsia="仿宋"/>
          <w:color w:val="auto"/>
          <w:sz w:val="24"/>
          <w:szCs w:val="24"/>
          <w:lang w:eastAsia="zh-CN"/>
        </w:rPr>
        <w:t>检测</w:t>
      </w:r>
      <w:r>
        <w:rPr>
          <w:rFonts w:hint="eastAsia" w:ascii="仿宋" w:hAnsi="仿宋" w:eastAsia="仿宋"/>
          <w:color w:val="auto"/>
          <w:sz w:val="24"/>
          <w:szCs w:val="24"/>
        </w:rPr>
        <w:t>记录表</w:t>
      </w:r>
    </w:p>
    <w:p>
      <w:pPr>
        <w:snapToGrid w:val="0"/>
        <w:spacing w:line="360" w:lineRule="auto"/>
        <w:rPr>
          <w:rFonts w:hint="eastAsia" w:ascii="仿宋" w:hAnsi="仿宋" w:eastAsia="仿宋"/>
          <w:color w:val="auto"/>
          <w:sz w:val="24"/>
          <w:szCs w:val="24"/>
        </w:rPr>
      </w:pPr>
      <w:r>
        <w:rPr>
          <w:rFonts w:hint="eastAsia" w:ascii="仿宋" w:hAnsi="仿宋" w:eastAsia="仿宋"/>
          <w:color w:val="auto"/>
          <w:sz w:val="24"/>
          <w:szCs w:val="24"/>
        </w:rPr>
        <w:t>附件</w:t>
      </w:r>
      <w:r>
        <w:rPr>
          <w:rFonts w:hint="eastAsia" w:ascii="仿宋" w:hAnsi="仿宋" w:eastAsia="仿宋"/>
          <w:color w:val="auto"/>
          <w:sz w:val="24"/>
          <w:szCs w:val="24"/>
          <w:lang w:val="en-US" w:eastAsia="zh-CN"/>
        </w:rPr>
        <w:t>11</w:t>
      </w:r>
      <w:r>
        <w:rPr>
          <w:rFonts w:hint="eastAsia" w:ascii="仿宋" w:hAnsi="仿宋" w:eastAsia="仿宋"/>
          <w:color w:val="auto"/>
          <w:sz w:val="24"/>
          <w:szCs w:val="24"/>
          <w:lang w:eastAsia="zh-CN"/>
        </w:rPr>
        <w:t>吉林大学</w:t>
      </w:r>
      <w:r>
        <w:rPr>
          <w:rFonts w:hint="eastAsia" w:ascii="仿宋" w:hAnsi="仿宋" w:eastAsia="仿宋"/>
          <w:color w:val="auto"/>
          <w:sz w:val="24"/>
          <w:szCs w:val="24"/>
        </w:rPr>
        <w:t>本科</w:t>
      </w:r>
      <w:r>
        <w:rPr>
          <w:rFonts w:hint="eastAsia" w:ascii="仿宋" w:hAnsi="仿宋" w:eastAsia="仿宋"/>
          <w:color w:val="auto"/>
          <w:sz w:val="24"/>
          <w:szCs w:val="24"/>
          <w:lang w:eastAsia="zh-CN"/>
        </w:rPr>
        <w:t>毕业设计（论文）</w:t>
      </w:r>
      <w:r>
        <w:rPr>
          <w:rFonts w:hint="eastAsia" w:ascii="仿宋" w:hAnsi="仿宋" w:eastAsia="仿宋"/>
          <w:color w:val="auto"/>
          <w:sz w:val="24"/>
          <w:szCs w:val="24"/>
        </w:rPr>
        <w:t>不能进行程序</w:t>
      </w:r>
      <w:r>
        <w:rPr>
          <w:rFonts w:hint="eastAsia" w:ascii="仿宋" w:hAnsi="仿宋" w:eastAsia="仿宋"/>
          <w:color w:val="auto"/>
          <w:sz w:val="24"/>
          <w:szCs w:val="24"/>
          <w:lang w:eastAsia="zh-CN"/>
        </w:rPr>
        <w:t>检测</w:t>
      </w:r>
      <w:r>
        <w:rPr>
          <w:rFonts w:hint="eastAsia" w:ascii="仿宋" w:hAnsi="仿宋" w:eastAsia="仿宋"/>
          <w:color w:val="auto"/>
          <w:sz w:val="24"/>
          <w:szCs w:val="24"/>
        </w:rPr>
        <w:t>的情况说明</w:t>
      </w:r>
    </w:p>
    <w:p>
      <w:pPr>
        <w:snapToGrid w:val="0"/>
        <w:spacing w:line="360" w:lineRule="auto"/>
        <w:rPr>
          <w:rFonts w:hint="eastAsia" w:ascii="仿宋" w:hAnsi="仿宋" w:eastAsia="仿宋"/>
          <w:color w:val="auto"/>
          <w:sz w:val="24"/>
          <w:szCs w:val="24"/>
        </w:rPr>
      </w:pPr>
      <w:r>
        <w:rPr>
          <w:rFonts w:hint="eastAsia" w:ascii="仿宋" w:hAnsi="仿宋" w:eastAsia="仿宋"/>
          <w:color w:val="auto"/>
          <w:sz w:val="24"/>
          <w:szCs w:val="24"/>
        </w:rPr>
        <w:t>附件1</w:t>
      </w:r>
      <w:r>
        <w:rPr>
          <w:rFonts w:hint="eastAsia" w:ascii="仿宋" w:hAnsi="仿宋" w:eastAsia="仿宋"/>
          <w:color w:val="auto"/>
          <w:sz w:val="24"/>
          <w:szCs w:val="24"/>
          <w:lang w:val="en-US" w:eastAsia="zh-CN"/>
        </w:rPr>
        <w:t>2</w:t>
      </w:r>
      <w:r>
        <w:rPr>
          <w:rFonts w:hint="eastAsia" w:ascii="仿宋" w:hAnsi="仿宋" w:eastAsia="仿宋"/>
          <w:color w:val="auto"/>
          <w:sz w:val="24"/>
          <w:szCs w:val="24"/>
        </w:rPr>
        <w:t>吉林大学</w:t>
      </w:r>
      <w:r>
        <w:rPr>
          <w:rFonts w:hint="eastAsia" w:ascii="仿宋" w:hAnsi="仿宋" w:eastAsia="仿宋"/>
          <w:color w:val="auto"/>
          <w:sz w:val="24"/>
          <w:szCs w:val="24"/>
          <w:lang w:eastAsia="zh-CN"/>
        </w:rPr>
        <w:t>本科毕业设计（论文）</w:t>
      </w:r>
      <w:r>
        <w:rPr>
          <w:rFonts w:hint="eastAsia" w:ascii="仿宋" w:hAnsi="仿宋" w:eastAsia="仿宋"/>
          <w:color w:val="auto"/>
          <w:sz w:val="24"/>
          <w:szCs w:val="24"/>
        </w:rPr>
        <w:t>答辩资格审查表</w:t>
      </w:r>
    </w:p>
    <w:p>
      <w:pPr>
        <w:snapToGrid w:val="0"/>
        <w:spacing w:line="360" w:lineRule="auto"/>
        <w:rPr>
          <w:rFonts w:hint="eastAsia" w:ascii="仿宋" w:hAnsi="仿宋" w:eastAsia="仿宋"/>
          <w:color w:val="auto"/>
          <w:sz w:val="24"/>
          <w:szCs w:val="24"/>
        </w:rPr>
      </w:pPr>
      <w:r>
        <w:rPr>
          <w:rFonts w:hint="eastAsia" w:ascii="仿宋" w:hAnsi="仿宋" w:eastAsia="仿宋"/>
          <w:color w:val="auto"/>
          <w:sz w:val="24"/>
          <w:szCs w:val="24"/>
        </w:rPr>
        <w:t>附件13吉林大学本科</w:t>
      </w:r>
      <w:r>
        <w:rPr>
          <w:rFonts w:hint="eastAsia" w:ascii="仿宋" w:hAnsi="仿宋" w:eastAsia="仿宋"/>
          <w:color w:val="auto"/>
          <w:sz w:val="24"/>
          <w:szCs w:val="24"/>
          <w:lang w:eastAsia="zh-CN"/>
        </w:rPr>
        <w:t>毕业设计（论文）评审表</w:t>
      </w:r>
    </w:p>
    <w:p>
      <w:pPr>
        <w:snapToGrid w:val="0"/>
        <w:spacing w:line="360" w:lineRule="auto"/>
        <w:rPr>
          <w:rFonts w:hint="eastAsia" w:ascii="仿宋" w:hAnsi="仿宋" w:eastAsia="仿宋"/>
          <w:color w:val="auto"/>
          <w:sz w:val="24"/>
          <w:szCs w:val="24"/>
        </w:rPr>
      </w:pPr>
      <w:r>
        <w:rPr>
          <w:rFonts w:hint="eastAsia" w:ascii="仿宋" w:hAnsi="仿宋" w:eastAsia="仿宋"/>
          <w:color w:val="auto"/>
          <w:sz w:val="24"/>
          <w:szCs w:val="24"/>
        </w:rPr>
        <w:t>附件14</w:t>
      </w:r>
      <w:r>
        <w:rPr>
          <w:rFonts w:hint="eastAsia" w:ascii="仿宋" w:hAnsi="仿宋" w:eastAsia="仿宋"/>
          <w:color w:val="auto"/>
          <w:sz w:val="24"/>
          <w:szCs w:val="24"/>
          <w:lang w:eastAsia="zh-CN"/>
        </w:rPr>
        <w:t>吉林大学</w:t>
      </w:r>
      <w:r>
        <w:rPr>
          <w:rFonts w:hint="eastAsia" w:ascii="仿宋" w:hAnsi="仿宋" w:eastAsia="仿宋"/>
          <w:color w:val="auto"/>
          <w:sz w:val="24"/>
          <w:szCs w:val="24"/>
        </w:rPr>
        <w:t>本科</w:t>
      </w:r>
      <w:r>
        <w:rPr>
          <w:rFonts w:hint="eastAsia" w:ascii="仿宋" w:hAnsi="仿宋" w:eastAsia="仿宋"/>
          <w:color w:val="auto"/>
          <w:sz w:val="24"/>
          <w:szCs w:val="24"/>
          <w:lang w:eastAsia="zh-CN"/>
        </w:rPr>
        <w:t>毕业设计（论文）</w:t>
      </w:r>
      <w:r>
        <w:rPr>
          <w:rFonts w:hint="eastAsia" w:ascii="仿宋" w:hAnsi="仿宋" w:eastAsia="仿宋"/>
          <w:color w:val="auto"/>
          <w:sz w:val="24"/>
          <w:szCs w:val="24"/>
        </w:rPr>
        <w:t>二次答辩申请表</w:t>
      </w:r>
    </w:p>
    <w:p>
      <w:pPr>
        <w:snapToGrid w:val="0"/>
        <w:spacing w:line="360" w:lineRule="auto"/>
        <w:rPr>
          <w:rFonts w:hint="eastAsia" w:ascii="仿宋" w:hAnsi="仿宋" w:eastAsia="仿宋"/>
          <w:color w:val="auto"/>
          <w:sz w:val="24"/>
          <w:szCs w:val="24"/>
        </w:rPr>
      </w:pPr>
      <w:r>
        <w:rPr>
          <w:rFonts w:hint="eastAsia" w:ascii="仿宋" w:hAnsi="仿宋" w:eastAsia="仿宋"/>
          <w:color w:val="auto"/>
          <w:sz w:val="24"/>
          <w:szCs w:val="24"/>
        </w:rPr>
        <w:t>附件15吉林大学本科</w:t>
      </w:r>
      <w:r>
        <w:rPr>
          <w:rFonts w:hint="eastAsia" w:ascii="仿宋" w:hAnsi="仿宋" w:eastAsia="仿宋"/>
          <w:color w:val="auto"/>
          <w:sz w:val="24"/>
          <w:szCs w:val="24"/>
          <w:lang w:eastAsia="zh-CN"/>
        </w:rPr>
        <w:t>毕业设计（论文）</w:t>
      </w:r>
      <w:r>
        <w:rPr>
          <w:rFonts w:hint="eastAsia" w:ascii="仿宋" w:hAnsi="仿宋" w:eastAsia="仿宋"/>
          <w:color w:val="auto"/>
          <w:sz w:val="24"/>
          <w:szCs w:val="24"/>
        </w:rPr>
        <w:t>答辩记录</w:t>
      </w:r>
    </w:p>
    <w:p>
      <w:pPr>
        <w:snapToGrid w:val="0"/>
        <w:spacing w:line="360" w:lineRule="auto"/>
        <w:rPr>
          <w:rFonts w:hint="eastAsia" w:ascii="仿宋" w:hAnsi="仿宋" w:eastAsia="仿宋"/>
          <w:color w:val="auto"/>
          <w:sz w:val="24"/>
          <w:szCs w:val="24"/>
        </w:rPr>
      </w:pPr>
      <w:r>
        <w:rPr>
          <w:rFonts w:hint="eastAsia" w:ascii="仿宋" w:hAnsi="仿宋" w:eastAsia="仿宋"/>
          <w:color w:val="auto"/>
          <w:sz w:val="24"/>
          <w:szCs w:val="24"/>
        </w:rPr>
        <w:t>附件16计算机科学与技术学院本科毕业设计（论文）评分标准</w:t>
      </w:r>
      <w:r>
        <w:rPr>
          <w:rFonts w:hint="eastAsia" w:ascii="仿宋" w:hAnsi="仿宋" w:eastAsia="仿宋"/>
          <w:color w:val="auto"/>
          <w:sz w:val="24"/>
          <w:szCs w:val="24"/>
          <w:lang w:eastAsia="zh-CN"/>
        </w:rPr>
        <w:t>（待定）</w:t>
      </w:r>
    </w:p>
    <w:p>
      <w:pPr>
        <w:snapToGrid w:val="0"/>
        <w:spacing w:line="360" w:lineRule="auto"/>
        <w:rPr>
          <w:rFonts w:hint="eastAsia" w:ascii="仿宋" w:hAnsi="仿宋" w:eastAsia="仿宋"/>
          <w:color w:val="auto"/>
          <w:sz w:val="24"/>
          <w:szCs w:val="24"/>
        </w:rPr>
      </w:pPr>
      <w:r>
        <w:rPr>
          <w:rFonts w:hint="eastAsia" w:ascii="仿宋" w:hAnsi="仿宋" w:eastAsia="仿宋"/>
          <w:color w:val="auto"/>
          <w:sz w:val="24"/>
          <w:szCs w:val="24"/>
        </w:rPr>
        <w:t>附件17吉林大学本科</w:t>
      </w:r>
      <w:r>
        <w:rPr>
          <w:rFonts w:hint="eastAsia" w:ascii="仿宋" w:hAnsi="仿宋" w:eastAsia="仿宋"/>
          <w:color w:val="auto"/>
          <w:sz w:val="24"/>
          <w:szCs w:val="24"/>
          <w:lang w:eastAsia="zh-CN"/>
        </w:rPr>
        <w:t>毕业设计（论文）成绩汇总</w:t>
      </w:r>
      <w:r>
        <w:rPr>
          <w:rFonts w:hint="eastAsia" w:ascii="仿宋" w:hAnsi="仿宋" w:eastAsia="仿宋"/>
          <w:color w:val="auto"/>
          <w:sz w:val="24"/>
          <w:szCs w:val="24"/>
        </w:rPr>
        <w:t>表</w:t>
      </w:r>
    </w:p>
    <w:p>
      <w:pPr>
        <w:snapToGrid w:val="0"/>
        <w:spacing w:line="360" w:lineRule="auto"/>
        <w:rPr>
          <w:rFonts w:hint="eastAsia" w:ascii="仿宋" w:hAnsi="仿宋" w:eastAsia="仿宋"/>
          <w:color w:val="auto"/>
          <w:sz w:val="24"/>
          <w:szCs w:val="24"/>
        </w:rPr>
      </w:pPr>
      <w:r>
        <w:rPr>
          <w:rFonts w:hint="eastAsia" w:ascii="仿宋" w:hAnsi="仿宋" w:eastAsia="仿宋"/>
          <w:color w:val="auto"/>
          <w:sz w:val="24"/>
          <w:szCs w:val="24"/>
        </w:rPr>
        <w:t>附件18吉林大学本科</w:t>
      </w:r>
      <w:r>
        <w:rPr>
          <w:rFonts w:hint="eastAsia" w:ascii="仿宋" w:hAnsi="仿宋" w:eastAsia="仿宋"/>
          <w:color w:val="auto"/>
          <w:sz w:val="24"/>
          <w:szCs w:val="24"/>
          <w:lang w:eastAsia="zh-CN"/>
        </w:rPr>
        <w:t>毕业设计（论文）</w:t>
      </w:r>
      <w:r>
        <w:rPr>
          <w:rFonts w:hint="eastAsia" w:ascii="仿宋" w:hAnsi="仿宋" w:eastAsia="仿宋"/>
          <w:color w:val="auto"/>
          <w:sz w:val="24"/>
          <w:szCs w:val="24"/>
        </w:rPr>
        <w:t>工作</w:t>
      </w:r>
      <w:r>
        <w:rPr>
          <w:rFonts w:hint="eastAsia" w:ascii="仿宋" w:hAnsi="仿宋" w:eastAsia="仿宋"/>
          <w:color w:val="auto"/>
          <w:sz w:val="24"/>
          <w:szCs w:val="24"/>
          <w:lang w:eastAsia="zh-CN"/>
        </w:rPr>
        <w:t>教师</w:t>
      </w:r>
      <w:bookmarkStart w:id="10" w:name="_GoBack"/>
      <w:bookmarkEnd w:id="10"/>
      <w:r>
        <w:rPr>
          <w:rFonts w:hint="eastAsia" w:ascii="仿宋" w:hAnsi="仿宋" w:eastAsia="仿宋"/>
          <w:color w:val="auto"/>
          <w:sz w:val="24"/>
          <w:szCs w:val="24"/>
        </w:rPr>
        <w:t>总结分析表</w:t>
      </w:r>
    </w:p>
    <w:p>
      <w:pPr>
        <w:snapToGrid w:val="0"/>
        <w:spacing w:line="360" w:lineRule="auto"/>
        <w:rPr>
          <w:rFonts w:hint="eastAsia" w:ascii="仿宋" w:hAnsi="仿宋" w:eastAsia="仿宋"/>
          <w:color w:val="auto"/>
          <w:sz w:val="24"/>
          <w:szCs w:val="24"/>
          <w:lang w:eastAsia="zh-CN"/>
        </w:rPr>
      </w:pPr>
      <w:r>
        <w:rPr>
          <w:rFonts w:hint="eastAsia" w:ascii="仿宋" w:hAnsi="仿宋" w:eastAsia="仿宋"/>
          <w:color w:val="auto"/>
          <w:sz w:val="24"/>
          <w:szCs w:val="24"/>
        </w:rPr>
        <w:t>附件</w:t>
      </w:r>
      <w:r>
        <w:rPr>
          <w:rFonts w:hint="eastAsia" w:ascii="仿宋" w:hAnsi="仿宋" w:eastAsia="仿宋"/>
          <w:color w:val="auto"/>
          <w:sz w:val="24"/>
          <w:szCs w:val="24"/>
          <w:lang w:val="en-US" w:eastAsia="zh-CN"/>
        </w:rPr>
        <w:t>19</w:t>
      </w:r>
      <w:r>
        <w:rPr>
          <w:rFonts w:hint="eastAsia" w:ascii="仿宋" w:hAnsi="仿宋" w:eastAsia="仿宋"/>
          <w:color w:val="auto"/>
          <w:sz w:val="24"/>
          <w:szCs w:val="24"/>
        </w:rPr>
        <w:t>吉林大学本科</w:t>
      </w:r>
      <w:r>
        <w:rPr>
          <w:rFonts w:hint="eastAsia" w:ascii="仿宋" w:hAnsi="仿宋" w:eastAsia="仿宋"/>
          <w:color w:val="auto"/>
          <w:sz w:val="24"/>
          <w:szCs w:val="24"/>
          <w:lang w:eastAsia="zh-CN"/>
        </w:rPr>
        <w:t>毕业设计（论文）工作研究室总结分析报告</w:t>
      </w:r>
    </w:p>
    <w:p>
      <w:pPr>
        <w:snapToGrid w:val="0"/>
        <w:spacing w:line="360" w:lineRule="auto"/>
        <w:rPr>
          <w:rFonts w:hint="eastAsia" w:ascii="仿宋" w:hAnsi="仿宋" w:eastAsia="仿宋"/>
          <w:color w:val="auto"/>
          <w:sz w:val="24"/>
          <w:szCs w:val="24"/>
          <w:lang w:eastAsia="zh-CN"/>
        </w:rPr>
      </w:pPr>
      <w:r>
        <w:rPr>
          <w:rFonts w:hint="eastAsia" w:ascii="仿宋" w:hAnsi="仿宋" w:eastAsia="仿宋"/>
          <w:color w:val="auto"/>
          <w:sz w:val="24"/>
          <w:szCs w:val="24"/>
          <w:lang w:eastAsia="zh-CN"/>
        </w:rPr>
        <w:t>附件</w:t>
      </w:r>
      <w:r>
        <w:rPr>
          <w:rFonts w:hint="eastAsia" w:ascii="仿宋" w:hAnsi="仿宋" w:eastAsia="仿宋"/>
          <w:color w:val="auto"/>
          <w:sz w:val="24"/>
          <w:szCs w:val="24"/>
          <w:lang w:val="en-US" w:eastAsia="zh-CN"/>
        </w:rPr>
        <w:t>20计算机科学与技术学院本科毕业设计（论文）装订及排版要求</w:t>
      </w:r>
      <w:r>
        <w:rPr>
          <w:rFonts w:hint="eastAsia" w:ascii="仿宋" w:hAnsi="仿宋" w:eastAsia="仿宋"/>
          <w:color w:val="auto"/>
          <w:sz w:val="24"/>
          <w:szCs w:val="24"/>
          <w:lang w:eastAsia="zh-CN"/>
        </w:rPr>
        <w:t>（待定）</w:t>
      </w:r>
    </w:p>
    <w:p>
      <w:pPr>
        <w:snapToGrid w:val="0"/>
        <w:spacing w:line="360" w:lineRule="auto"/>
        <w:rPr>
          <w:rFonts w:hint="eastAsia" w:ascii="仿宋" w:hAnsi="仿宋" w:eastAsia="仿宋"/>
          <w:color w:val="auto"/>
          <w:sz w:val="24"/>
          <w:szCs w:val="24"/>
        </w:rPr>
      </w:pPr>
      <w:r>
        <w:rPr>
          <w:rFonts w:hint="eastAsia" w:ascii="仿宋" w:hAnsi="仿宋" w:eastAsia="仿宋"/>
          <w:color w:val="auto"/>
          <w:sz w:val="24"/>
          <w:szCs w:val="24"/>
        </w:rPr>
        <w:t>附件2</w:t>
      </w:r>
      <w:r>
        <w:rPr>
          <w:rFonts w:hint="eastAsia" w:ascii="仿宋" w:hAnsi="仿宋" w:eastAsia="仿宋"/>
          <w:color w:val="auto"/>
          <w:sz w:val="24"/>
          <w:szCs w:val="24"/>
          <w:lang w:val="en-US" w:eastAsia="zh-CN"/>
        </w:rPr>
        <w:t>1</w:t>
      </w:r>
      <w:r>
        <w:rPr>
          <w:rFonts w:hint="eastAsia" w:ascii="仿宋" w:hAnsi="仿宋" w:eastAsia="仿宋"/>
          <w:color w:val="auto"/>
          <w:sz w:val="24"/>
          <w:szCs w:val="24"/>
        </w:rPr>
        <w:t>吉林大学本科</w:t>
      </w:r>
      <w:r>
        <w:rPr>
          <w:rFonts w:hint="eastAsia" w:ascii="仿宋" w:hAnsi="仿宋" w:eastAsia="仿宋"/>
          <w:color w:val="auto"/>
          <w:sz w:val="24"/>
          <w:szCs w:val="24"/>
          <w:lang w:eastAsia="zh-CN"/>
        </w:rPr>
        <w:t>毕业设计（论文）</w:t>
      </w:r>
      <w:r>
        <w:rPr>
          <w:rFonts w:hint="eastAsia" w:ascii="仿宋" w:hAnsi="仿宋" w:eastAsia="仿宋"/>
          <w:color w:val="auto"/>
          <w:sz w:val="24"/>
          <w:szCs w:val="24"/>
        </w:rPr>
        <w:t>邀请函</w:t>
      </w:r>
    </w:p>
    <w:p>
      <w:pPr>
        <w:snapToGrid w:val="0"/>
        <w:spacing w:line="360" w:lineRule="auto"/>
        <w:rPr>
          <w:rFonts w:hint="eastAsia" w:ascii="仿宋" w:hAnsi="仿宋" w:eastAsia="仿宋"/>
          <w:color w:val="auto"/>
          <w:sz w:val="24"/>
          <w:szCs w:val="24"/>
        </w:rPr>
      </w:pPr>
      <w:r>
        <w:rPr>
          <w:rFonts w:hint="eastAsia" w:ascii="仿宋" w:hAnsi="仿宋" w:eastAsia="仿宋"/>
          <w:color w:val="auto"/>
          <w:sz w:val="24"/>
          <w:szCs w:val="24"/>
        </w:rPr>
        <w:t>附件2</w:t>
      </w:r>
      <w:r>
        <w:rPr>
          <w:rFonts w:hint="eastAsia" w:ascii="仿宋" w:hAnsi="仿宋" w:eastAsia="仿宋"/>
          <w:color w:val="auto"/>
          <w:sz w:val="24"/>
          <w:szCs w:val="24"/>
          <w:lang w:val="en-US" w:eastAsia="zh-CN"/>
        </w:rPr>
        <w:t>2</w:t>
      </w:r>
      <w:r>
        <w:rPr>
          <w:rFonts w:hint="eastAsia" w:ascii="仿宋" w:hAnsi="仿宋" w:eastAsia="仿宋"/>
          <w:color w:val="auto"/>
          <w:sz w:val="24"/>
          <w:szCs w:val="24"/>
        </w:rPr>
        <w:t>学生赴校外企事业单位进行</w:t>
      </w:r>
      <w:r>
        <w:rPr>
          <w:rFonts w:hint="eastAsia" w:ascii="仿宋" w:hAnsi="仿宋" w:eastAsia="仿宋"/>
          <w:color w:val="auto"/>
          <w:sz w:val="24"/>
          <w:szCs w:val="24"/>
          <w:lang w:eastAsia="zh-CN"/>
        </w:rPr>
        <w:t>毕业设计（论文）</w:t>
      </w:r>
      <w:r>
        <w:rPr>
          <w:rFonts w:hint="eastAsia" w:ascii="仿宋" w:hAnsi="仿宋" w:eastAsia="仿宋"/>
          <w:color w:val="auto"/>
          <w:sz w:val="24"/>
          <w:szCs w:val="24"/>
        </w:rPr>
        <w:t>申请表</w:t>
      </w:r>
    </w:p>
    <w:p>
      <w:pPr>
        <w:snapToGrid w:val="0"/>
        <w:spacing w:line="360" w:lineRule="auto"/>
        <w:rPr>
          <w:rFonts w:hint="eastAsia" w:ascii="仿宋" w:hAnsi="仿宋" w:eastAsia="仿宋"/>
          <w:color w:val="auto"/>
          <w:sz w:val="24"/>
          <w:szCs w:val="24"/>
        </w:rPr>
      </w:pPr>
      <w:r>
        <w:rPr>
          <w:rFonts w:hint="eastAsia" w:ascii="仿宋" w:hAnsi="仿宋" w:eastAsia="仿宋"/>
          <w:color w:val="auto"/>
          <w:sz w:val="24"/>
          <w:szCs w:val="24"/>
        </w:rPr>
        <w:t>附件2</w:t>
      </w:r>
      <w:r>
        <w:rPr>
          <w:rFonts w:hint="eastAsia" w:ascii="仿宋" w:hAnsi="仿宋" w:eastAsia="仿宋"/>
          <w:color w:val="auto"/>
          <w:sz w:val="24"/>
          <w:szCs w:val="24"/>
          <w:lang w:val="en-US" w:eastAsia="zh-CN"/>
        </w:rPr>
        <w:t>3</w:t>
      </w:r>
      <w:r>
        <w:rPr>
          <w:rFonts w:hint="eastAsia" w:ascii="仿宋" w:hAnsi="仿宋" w:eastAsia="仿宋"/>
          <w:color w:val="auto"/>
          <w:sz w:val="24"/>
          <w:szCs w:val="24"/>
        </w:rPr>
        <w:t>学生赴校外企事业单位进行</w:t>
      </w:r>
      <w:r>
        <w:rPr>
          <w:rFonts w:hint="eastAsia" w:ascii="仿宋" w:hAnsi="仿宋" w:eastAsia="仿宋"/>
          <w:color w:val="auto"/>
          <w:sz w:val="24"/>
          <w:szCs w:val="24"/>
          <w:lang w:eastAsia="zh-CN"/>
        </w:rPr>
        <w:t>毕业设计（论文）</w:t>
      </w:r>
      <w:r>
        <w:rPr>
          <w:rFonts w:hint="eastAsia" w:ascii="仿宋" w:hAnsi="仿宋" w:eastAsia="仿宋"/>
          <w:color w:val="auto"/>
          <w:sz w:val="24"/>
          <w:szCs w:val="24"/>
        </w:rPr>
        <w:t>承诺书</w:t>
      </w:r>
    </w:p>
    <w:p>
      <w:pPr>
        <w:snapToGrid w:val="0"/>
        <w:spacing w:line="360" w:lineRule="auto"/>
        <w:rPr>
          <w:rFonts w:hint="eastAsia" w:ascii="仿宋" w:hAnsi="仿宋" w:eastAsia="仿宋"/>
          <w:color w:val="auto"/>
          <w:sz w:val="24"/>
          <w:szCs w:val="24"/>
          <w:lang w:val="en-US" w:eastAsia="zh-CN"/>
        </w:rPr>
      </w:pPr>
      <w:r>
        <w:rPr>
          <w:rFonts w:hint="eastAsia" w:ascii="仿宋" w:hAnsi="仿宋" w:eastAsia="仿宋"/>
          <w:color w:val="auto"/>
          <w:sz w:val="24"/>
          <w:szCs w:val="24"/>
          <w:lang w:eastAsia="zh-CN"/>
        </w:rPr>
        <w:t>附件</w:t>
      </w:r>
      <w:r>
        <w:rPr>
          <w:rFonts w:hint="eastAsia" w:ascii="仿宋" w:hAnsi="仿宋" w:eastAsia="仿宋"/>
          <w:color w:val="auto"/>
          <w:sz w:val="24"/>
          <w:szCs w:val="24"/>
          <w:lang w:val="en-US" w:eastAsia="zh-CN"/>
        </w:rPr>
        <w:t>24吉林大学本科毕业设计（论文）校外指导教师综合评语</w:t>
      </w:r>
    </w:p>
    <w:p>
      <w:pPr>
        <w:snapToGrid w:val="0"/>
        <w:spacing w:line="360" w:lineRule="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附件25毕业论文答辩工作安排表</w:t>
      </w:r>
    </w:p>
    <w:p>
      <w:pPr>
        <w:snapToGrid w:val="0"/>
        <w:spacing w:line="360" w:lineRule="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附件26吉林大学毕业论文（设计）成绩单</w:t>
      </w:r>
    </w:p>
    <w:p>
      <w:pPr>
        <w:snapToGrid w:val="0"/>
        <w:spacing w:line="360" w:lineRule="auto"/>
        <w:rPr>
          <w:rFonts w:hint="eastAsia" w:ascii="仿宋" w:hAnsi="仿宋" w:eastAsia="仿宋"/>
          <w:color w:val="auto"/>
          <w:sz w:val="24"/>
          <w:szCs w:val="24"/>
          <w:lang w:val="en-US" w:eastAsia="zh-CN"/>
        </w:rPr>
      </w:pPr>
      <w:r>
        <w:rPr>
          <w:rFonts w:hint="eastAsia" w:ascii="仿宋" w:hAnsi="仿宋" w:eastAsia="仿宋"/>
          <w:color w:val="auto"/>
          <w:sz w:val="24"/>
          <w:szCs w:val="24"/>
          <w:lang w:val="en-US" w:eastAsia="zh-CN"/>
        </w:rPr>
        <w:t>附件27毕业论文（设计）资料袋-填写模板</w:t>
      </w:r>
    </w:p>
    <w:p>
      <w:pPr>
        <w:snapToGrid w:val="0"/>
        <w:spacing w:line="360" w:lineRule="auto"/>
        <w:rPr>
          <w:rFonts w:hint="eastAsia" w:ascii="仿宋" w:hAnsi="仿宋" w:eastAsia="仿宋"/>
          <w:b w:val="0"/>
          <w:bCs w:val="0"/>
          <w:color w:val="auto"/>
          <w:sz w:val="24"/>
          <w:szCs w:val="24"/>
          <w:lang w:val="en-US" w:eastAsia="zh-CN"/>
        </w:rPr>
      </w:pPr>
      <w:r>
        <w:rPr>
          <w:rFonts w:hint="eastAsia" w:ascii="仿宋" w:hAnsi="仿宋" w:eastAsia="仿宋"/>
          <w:b w:val="0"/>
          <w:bCs w:val="0"/>
          <w:color w:val="auto"/>
          <w:sz w:val="24"/>
          <w:szCs w:val="24"/>
          <w:lang w:val="en-US" w:eastAsia="zh-CN"/>
        </w:rPr>
        <w:t>附件28优秀毕业论文（设计）的缩写格式</w:t>
      </w:r>
    </w:p>
    <w:p>
      <w:pPr>
        <w:snapToGrid w:val="0"/>
        <w:spacing w:line="360" w:lineRule="auto"/>
        <w:rPr>
          <w:rFonts w:hint="eastAsia" w:ascii="仿宋" w:hAnsi="仿宋" w:eastAsia="仿宋"/>
          <w:color w:val="auto"/>
          <w:sz w:val="30"/>
          <w:szCs w:val="30"/>
        </w:rPr>
      </w:pPr>
    </w:p>
    <w:p>
      <w:pPr>
        <w:snapToGrid w:val="0"/>
        <w:spacing w:line="360" w:lineRule="auto"/>
        <w:rPr>
          <w:rFonts w:hint="eastAsia" w:ascii="仿宋" w:hAnsi="仿宋" w:eastAsia="仿宋"/>
          <w:color w:val="auto"/>
          <w:sz w:val="30"/>
          <w:szCs w:val="30"/>
        </w:rPr>
      </w:pPr>
    </w:p>
    <w:p>
      <w:pPr>
        <w:snapToGrid w:val="0"/>
        <w:spacing w:line="360" w:lineRule="auto"/>
        <w:rPr>
          <w:rFonts w:ascii="仿宋" w:hAnsi="仿宋" w:eastAsia="仿宋"/>
          <w:color w:val="auto"/>
          <w:sz w:val="24"/>
          <w:szCs w:val="24"/>
        </w:rPr>
      </w:pPr>
    </w:p>
    <w:p>
      <w:pPr>
        <w:snapToGrid w:val="0"/>
        <w:spacing w:line="360" w:lineRule="auto"/>
        <w:ind w:firstLine="600" w:firstLineChars="200"/>
        <w:rPr>
          <w:rFonts w:ascii="仿宋" w:hAnsi="仿宋" w:eastAsia="仿宋"/>
          <w:color w:val="auto"/>
          <w:sz w:val="30"/>
          <w:szCs w:val="30"/>
        </w:rPr>
      </w:pPr>
    </w:p>
    <w:p>
      <w:pPr>
        <w:snapToGrid w:val="0"/>
        <w:spacing w:line="360" w:lineRule="auto"/>
        <w:ind w:firstLine="600" w:firstLineChars="200"/>
        <w:rPr>
          <w:rFonts w:ascii="仿宋" w:hAnsi="仿宋" w:eastAsia="仿宋"/>
          <w:color w:val="auto"/>
          <w:sz w:val="30"/>
          <w:szCs w:val="30"/>
        </w:rPr>
      </w:pPr>
    </w:p>
    <w:p>
      <w:pPr>
        <w:snapToGrid w:val="0"/>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rPr>
        <w:t xml:space="preserve">                           计算机科学与技术学院</w:t>
      </w:r>
    </w:p>
    <w:p>
      <w:pPr>
        <w:snapToGrid w:val="0"/>
        <w:spacing w:line="360" w:lineRule="auto"/>
        <w:ind w:firstLine="600" w:firstLineChars="200"/>
        <w:rPr>
          <w:rFonts w:ascii="仿宋" w:hAnsi="仿宋" w:eastAsia="仿宋"/>
          <w:color w:val="auto"/>
          <w:sz w:val="30"/>
          <w:szCs w:val="30"/>
        </w:rPr>
      </w:pPr>
      <w:r>
        <w:rPr>
          <w:rFonts w:hint="eastAsia" w:ascii="仿宋" w:hAnsi="仿宋" w:eastAsia="仿宋"/>
          <w:color w:val="auto"/>
          <w:sz w:val="30"/>
          <w:szCs w:val="30"/>
        </w:rPr>
        <w:t xml:space="preserve">                             2016年1</w:t>
      </w:r>
      <w:r>
        <w:rPr>
          <w:rFonts w:hint="eastAsia" w:ascii="仿宋" w:hAnsi="仿宋" w:eastAsia="仿宋"/>
          <w:color w:val="auto"/>
          <w:sz w:val="30"/>
          <w:szCs w:val="30"/>
          <w:lang w:val="en-US" w:eastAsia="zh-CN"/>
        </w:rPr>
        <w:t>1</w:t>
      </w:r>
      <w:r>
        <w:rPr>
          <w:rFonts w:hint="eastAsia" w:ascii="仿宋" w:hAnsi="仿宋" w:eastAsia="仿宋"/>
          <w:color w:val="auto"/>
          <w:sz w:val="30"/>
          <w:szCs w:val="30"/>
        </w:rPr>
        <w:t>月</w:t>
      </w:r>
      <w:r>
        <w:rPr>
          <w:rFonts w:hint="eastAsia" w:ascii="仿宋" w:hAnsi="仿宋" w:eastAsia="仿宋"/>
          <w:color w:val="auto"/>
          <w:sz w:val="30"/>
          <w:szCs w:val="30"/>
          <w:lang w:val="en-US" w:eastAsia="zh-CN"/>
        </w:rPr>
        <w:t>10</w:t>
      </w:r>
      <w:r>
        <w:rPr>
          <w:rFonts w:hint="eastAsia" w:ascii="仿宋" w:hAnsi="仿宋" w:eastAsia="仿宋"/>
          <w:color w:val="auto"/>
          <w:sz w:val="30"/>
          <w:szCs w:val="30"/>
        </w:rPr>
        <w:t>日</w:t>
      </w:r>
    </w:p>
    <w:sectPr>
      <w:footerReference r:id="rId3" w:type="default"/>
      <w:pgSz w:w="11907" w:h="16839"/>
      <w:pgMar w:top="1588" w:right="1588" w:bottom="1588" w:left="1701" w:header="1247" w:footer="992" w:gutter="0"/>
      <w:pgNumType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70622441"/>
    </w:sdtPr>
    <w:sdtContent>
      <w:sdt>
        <w:sdtPr>
          <w:id w:val="1728636285"/>
        </w:sdtPr>
        <w:sdtContent>
          <w:p>
            <w:pPr>
              <w:pStyle w:val="11"/>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13</w:t>
            </w:r>
            <w:r>
              <w:rPr>
                <w:b/>
                <w:bCs/>
                <w:sz w:val="24"/>
                <w:szCs w:val="24"/>
              </w:rPr>
              <w:fldChar w:fldCharType="end"/>
            </w:r>
          </w:p>
        </w:sdtContent>
      </w:sdt>
    </w:sdtContent>
  </w:sdt>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4556D"/>
    <w:multiLevelType w:val="singleLevel"/>
    <w:tmpl w:val="5834556D"/>
    <w:lvl w:ilvl="0" w:tentative="0">
      <w:start w:val="4"/>
      <w:numFmt w:val="chineseCounting"/>
      <w:suff w:val="nothing"/>
      <w:lvlText w:val="%1、"/>
      <w:lvlJc w:val="left"/>
    </w:lvl>
  </w:abstractNum>
  <w:abstractNum w:abstractNumId="1">
    <w:nsid w:val="58346411"/>
    <w:multiLevelType w:val="singleLevel"/>
    <w:tmpl w:val="58346411"/>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985"/>
    <w:rsid w:val="00013048"/>
    <w:rsid w:val="000370AF"/>
    <w:rsid w:val="0003735B"/>
    <w:rsid w:val="00045D74"/>
    <w:rsid w:val="00054C5C"/>
    <w:rsid w:val="000558D2"/>
    <w:rsid w:val="00056F1A"/>
    <w:rsid w:val="00056FBF"/>
    <w:rsid w:val="00057AB0"/>
    <w:rsid w:val="00060F7F"/>
    <w:rsid w:val="00065224"/>
    <w:rsid w:val="00067E4C"/>
    <w:rsid w:val="000736B2"/>
    <w:rsid w:val="00076715"/>
    <w:rsid w:val="00096C88"/>
    <w:rsid w:val="000A1534"/>
    <w:rsid w:val="000A40F7"/>
    <w:rsid w:val="000A73CF"/>
    <w:rsid w:val="000B1D87"/>
    <w:rsid w:val="000B7C4B"/>
    <w:rsid w:val="000C7621"/>
    <w:rsid w:val="000D2F78"/>
    <w:rsid w:val="000D48B3"/>
    <w:rsid w:val="000D6E1B"/>
    <w:rsid w:val="000E3CEF"/>
    <w:rsid w:val="000E6C86"/>
    <w:rsid w:val="00104347"/>
    <w:rsid w:val="00110C9A"/>
    <w:rsid w:val="00114092"/>
    <w:rsid w:val="00142416"/>
    <w:rsid w:val="001468FE"/>
    <w:rsid w:val="001475DE"/>
    <w:rsid w:val="0015149F"/>
    <w:rsid w:val="00152C94"/>
    <w:rsid w:val="00160272"/>
    <w:rsid w:val="001660C1"/>
    <w:rsid w:val="00174C93"/>
    <w:rsid w:val="00175ADF"/>
    <w:rsid w:val="00185A93"/>
    <w:rsid w:val="00194A23"/>
    <w:rsid w:val="00195E96"/>
    <w:rsid w:val="001A1605"/>
    <w:rsid w:val="001A1EDE"/>
    <w:rsid w:val="001A6BE0"/>
    <w:rsid w:val="001B0F74"/>
    <w:rsid w:val="001B2319"/>
    <w:rsid w:val="001B5268"/>
    <w:rsid w:val="001F373B"/>
    <w:rsid w:val="001F3B71"/>
    <w:rsid w:val="001F3F56"/>
    <w:rsid w:val="0020261E"/>
    <w:rsid w:val="00235120"/>
    <w:rsid w:val="00235A1B"/>
    <w:rsid w:val="00236478"/>
    <w:rsid w:val="00236F5E"/>
    <w:rsid w:val="002434C6"/>
    <w:rsid w:val="00246031"/>
    <w:rsid w:val="00251132"/>
    <w:rsid w:val="00251445"/>
    <w:rsid w:val="00254FC3"/>
    <w:rsid w:val="00280E63"/>
    <w:rsid w:val="00284340"/>
    <w:rsid w:val="002903EC"/>
    <w:rsid w:val="002A48FC"/>
    <w:rsid w:val="002A52A7"/>
    <w:rsid w:val="002C5160"/>
    <w:rsid w:val="002C6C59"/>
    <w:rsid w:val="002D09FC"/>
    <w:rsid w:val="002D23D2"/>
    <w:rsid w:val="002D48B9"/>
    <w:rsid w:val="002D69CC"/>
    <w:rsid w:val="002E240D"/>
    <w:rsid w:val="002E7933"/>
    <w:rsid w:val="002F42D1"/>
    <w:rsid w:val="002F72AB"/>
    <w:rsid w:val="00300F9F"/>
    <w:rsid w:val="003025CB"/>
    <w:rsid w:val="003207F2"/>
    <w:rsid w:val="00320BDE"/>
    <w:rsid w:val="00331EE2"/>
    <w:rsid w:val="00335812"/>
    <w:rsid w:val="00356900"/>
    <w:rsid w:val="003627C9"/>
    <w:rsid w:val="003641DB"/>
    <w:rsid w:val="0036460C"/>
    <w:rsid w:val="00366829"/>
    <w:rsid w:val="0038087A"/>
    <w:rsid w:val="00383CAD"/>
    <w:rsid w:val="00386B02"/>
    <w:rsid w:val="00390658"/>
    <w:rsid w:val="00391E07"/>
    <w:rsid w:val="00393CB1"/>
    <w:rsid w:val="003A037C"/>
    <w:rsid w:val="003B62CF"/>
    <w:rsid w:val="003B7C7D"/>
    <w:rsid w:val="003C2680"/>
    <w:rsid w:val="003D3EAA"/>
    <w:rsid w:val="003D4FC1"/>
    <w:rsid w:val="003D7EFB"/>
    <w:rsid w:val="003E3111"/>
    <w:rsid w:val="00402E8B"/>
    <w:rsid w:val="00412D92"/>
    <w:rsid w:val="004302F7"/>
    <w:rsid w:val="00444112"/>
    <w:rsid w:val="00447C90"/>
    <w:rsid w:val="0045488F"/>
    <w:rsid w:val="00455D16"/>
    <w:rsid w:val="00456B62"/>
    <w:rsid w:val="00466BBA"/>
    <w:rsid w:val="00473248"/>
    <w:rsid w:val="00473356"/>
    <w:rsid w:val="004A2A6A"/>
    <w:rsid w:val="004A3F2E"/>
    <w:rsid w:val="004B0D20"/>
    <w:rsid w:val="004B41BA"/>
    <w:rsid w:val="004B5B55"/>
    <w:rsid w:val="004C3F33"/>
    <w:rsid w:val="004D0B34"/>
    <w:rsid w:val="004D665A"/>
    <w:rsid w:val="004E5EDE"/>
    <w:rsid w:val="004E7E2F"/>
    <w:rsid w:val="004F7927"/>
    <w:rsid w:val="00506DC4"/>
    <w:rsid w:val="0051632C"/>
    <w:rsid w:val="00516423"/>
    <w:rsid w:val="00516FF9"/>
    <w:rsid w:val="00530158"/>
    <w:rsid w:val="005318D8"/>
    <w:rsid w:val="00532658"/>
    <w:rsid w:val="005366DD"/>
    <w:rsid w:val="00536D19"/>
    <w:rsid w:val="00545B8D"/>
    <w:rsid w:val="00545FF2"/>
    <w:rsid w:val="00554006"/>
    <w:rsid w:val="005541CD"/>
    <w:rsid w:val="005851DF"/>
    <w:rsid w:val="005855D2"/>
    <w:rsid w:val="00585A5F"/>
    <w:rsid w:val="005B1148"/>
    <w:rsid w:val="005B1242"/>
    <w:rsid w:val="005B7066"/>
    <w:rsid w:val="005B7AB4"/>
    <w:rsid w:val="005C24CE"/>
    <w:rsid w:val="005C3DB0"/>
    <w:rsid w:val="005C7877"/>
    <w:rsid w:val="005D2C43"/>
    <w:rsid w:val="005D2E7B"/>
    <w:rsid w:val="005D2EC1"/>
    <w:rsid w:val="005F202E"/>
    <w:rsid w:val="005F6635"/>
    <w:rsid w:val="00600A65"/>
    <w:rsid w:val="00610110"/>
    <w:rsid w:val="006112BA"/>
    <w:rsid w:val="00615D5C"/>
    <w:rsid w:val="00621C5F"/>
    <w:rsid w:val="006323E7"/>
    <w:rsid w:val="00653CB2"/>
    <w:rsid w:val="006567E3"/>
    <w:rsid w:val="00662EC0"/>
    <w:rsid w:val="00670D84"/>
    <w:rsid w:val="0068263D"/>
    <w:rsid w:val="00682BEC"/>
    <w:rsid w:val="006835D6"/>
    <w:rsid w:val="0068414C"/>
    <w:rsid w:val="00695858"/>
    <w:rsid w:val="006A136A"/>
    <w:rsid w:val="006A27F0"/>
    <w:rsid w:val="006A698B"/>
    <w:rsid w:val="006A69D5"/>
    <w:rsid w:val="006B4F1C"/>
    <w:rsid w:val="006B6AEB"/>
    <w:rsid w:val="006C6691"/>
    <w:rsid w:val="006D486A"/>
    <w:rsid w:val="006D5B7C"/>
    <w:rsid w:val="006E0C0B"/>
    <w:rsid w:val="006F5A8A"/>
    <w:rsid w:val="00702B50"/>
    <w:rsid w:val="00702E00"/>
    <w:rsid w:val="00703F39"/>
    <w:rsid w:val="00704334"/>
    <w:rsid w:val="00704867"/>
    <w:rsid w:val="00714F89"/>
    <w:rsid w:val="007150BA"/>
    <w:rsid w:val="00717158"/>
    <w:rsid w:val="007241DA"/>
    <w:rsid w:val="0072671D"/>
    <w:rsid w:val="0073402C"/>
    <w:rsid w:val="00736F2C"/>
    <w:rsid w:val="007439DB"/>
    <w:rsid w:val="007546F6"/>
    <w:rsid w:val="00763B57"/>
    <w:rsid w:val="00782297"/>
    <w:rsid w:val="007925B2"/>
    <w:rsid w:val="007B7EAF"/>
    <w:rsid w:val="007C4540"/>
    <w:rsid w:val="007C6418"/>
    <w:rsid w:val="007D76A6"/>
    <w:rsid w:val="007E11BD"/>
    <w:rsid w:val="007E6C6A"/>
    <w:rsid w:val="007F569C"/>
    <w:rsid w:val="0080324D"/>
    <w:rsid w:val="00805F67"/>
    <w:rsid w:val="008079FA"/>
    <w:rsid w:val="00822F04"/>
    <w:rsid w:val="00825E4F"/>
    <w:rsid w:val="008276BA"/>
    <w:rsid w:val="008309E5"/>
    <w:rsid w:val="00842985"/>
    <w:rsid w:val="0084636E"/>
    <w:rsid w:val="00875470"/>
    <w:rsid w:val="00881A90"/>
    <w:rsid w:val="00883259"/>
    <w:rsid w:val="0088500D"/>
    <w:rsid w:val="00885998"/>
    <w:rsid w:val="00887A79"/>
    <w:rsid w:val="00891078"/>
    <w:rsid w:val="00896836"/>
    <w:rsid w:val="008A5365"/>
    <w:rsid w:val="008B5B2D"/>
    <w:rsid w:val="008C4651"/>
    <w:rsid w:val="008C4C7F"/>
    <w:rsid w:val="008D73D5"/>
    <w:rsid w:val="008E1544"/>
    <w:rsid w:val="008E2DFE"/>
    <w:rsid w:val="008E62BA"/>
    <w:rsid w:val="008F30D3"/>
    <w:rsid w:val="008F3A59"/>
    <w:rsid w:val="008F487F"/>
    <w:rsid w:val="00906D39"/>
    <w:rsid w:val="009112A8"/>
    <w:rsid w:val="00912E4E"/>
    <w:rsid w:val="00917211"/>
    <w:rsid w:val="00934FE6"/>
    <w:rsid w:val="00954240"/>
    <w:rsid w:val="00963DFA"/>
    <w:rsid w:val="00965ABB"/>
    <w:rsid w:val="0097566F"/>
    <w:rsid w:val="00991C6D"/>
    <w:rsid w:val="0099676B"/>
    <w:rsid w:val="00997453"/>
    <w:rsid w:val="009A6CB7"/>
    <w:rsid w:val="009A7B7D"/>
    <w:rsid w:val="009B1B2E"/>
    <w:rsid w:val="009C100A"/>
    <w:rsid w:val="009D0549"/>
    <w:rsid w:val="009F3060"/>
    <w:rsid w:val="00A01636"/>
    <w:rsid w:val="00A03758"/>
    <w:rsid w:val="00A067AD"/>
    <w:rsid w:val="00A06D09"/>
    <w:rsid w:val="00A107A8"/>
    <w:rsid w:val="00A1123E"/>
    <w:rsid w:val="00A150E0"/>
    <w:rsid w:val="00A15B46"/>
    <w:rsid w:val="00A176D1"/>
    <w:rsid w:val="00A2438B"/>
    <w:rsid w:val="00A30F9C"/>
    <w:rsid w:val="00A356EA"/>
    <w:rsid w:val="00A35B41"/>
    <w:rsid w:val="00A423E4"/>
    <w:rsid w:val="00A73C52"/>
    <w:rsid w:val="00A757B7"/>
    <w:rsid w:val="00A84A92"/>
    <w:rsid w:val="00A9252E"/>
    <w:rsid w:val="00A93C49"/>
    <w:rsid w:val="00A93D83"/>
    <w:rsid w:val="00A975B8"/>
    <w:rsid w:val="00AA2C68"/>
    <w:rsid w:val="00AB1CF3"/>
    <w:rsid w:val="00AB4D6F"/>
    <w:rsid w:val="00AB72D2"/>
    <w:rsid w:val="00AC29D2"/>
    <w:rsid w:val="00AC5A08"/>
    <w:rsid w:val="00AE3AF4"/>
    <w:rsid w:val="00AF33B5"/>
    <w:rsid w:val="00AF39F3"/>
    <w:rsid w:val="00AF5D0F"/>
    <w:rsid w:val="00AF68B9"/>
    <w:rsid w:val="00B0411A"/>
    <w:rsid w:val="00B04802"/>
    <w:rsid w:val="00B05DA6"/>
    <w:rsid w:val="00B05F98"/>
    <w:rsid w:val="00B104B9"/>
    <w:rsid w:val="00B1111B"/>
    <w:rsid w:val="00B13463"/>
    <w:rsid w:val="00B14A7F"/>
    <w:rsid w:val="00B202AF"/>
    <w:rsid w:val="00B41CDB"/>
    <w:rsid w:val="00B5673B"/>
    <w:rsid w:val="00B64576"/>
    <w:rsid w:val="00B8126D"/>
    <w:rsid w:val="00B8449C"/>
    <w:rsid w:val="00B844C5"/>
    <w:rsid w:val="00B93C25"/>
    <w:rsid w:val="00BA0994"/>
    <w:rsid w:val="00BA1363"/>
    <w:rsid w:val="00BA4DC1"/>
    <w:rsid w:val="00BB3496"/>
    <w:rsid w:val="00BB4783"/>
    <w:rsid w:val="00BC2D36"/>
    <w:rsid w:val="00BC4E22"/>
    <w:rsid w:val="00BC67C8"/>
    <w:rsid w:val="00BD004A"/>
    <w:rsid w:val="00BD0452"/>
    <w:rsid w:val="00BD465F"/>
    <w:rsid w:val="00BE3761"/>
    <w:rsid w:val="00BF6BCD"/>
    <w:rsid w:val="00C000F8"/>
    <w:rsid w:val="00C00EAA"/>
    <w:rsid w:val="00C021F0"/>
    <w:rsid w:val="00C1422A"/>
    <w:rsid w:val="00C32840"/>
    <w:rsid w:val="00C45B5C"/>
    <w:rsid w:val="00C47798"/>
    <w:rsid w:val="00C54DEA"/>
    <w:rsid w:val="00C63D8D"/>
    <w:rsid w:val="00C73F8B"/>
    <w:rsid w:val="00C928C9"/>
    <w:rsid w:val="00CA6559"/>
    <w:rsid w:val="00CB0A70"/>
    <w:rsid w:val="00CB2553"/>
    <w:rsid w:val="00CB6B17"/>
    <w:rsid w:val="00CC389F"/>
    <w:rsid w:val="00CD0AD6"/>
    <w:rsid w:val="00CD1951"/>
    <w:rsid w:val="00CE59A2"/>
    <w:rsid w:val="00CF10B8"/>
    <w:rsid w:val="00CF4B0B"/>
    <w:rsid w:val="00D021B2"/>
    <w:rsid w:val="00D0372F"/>
    <w:rsid w:val="00D07321"/>
    <w:rsid w:val="00D10629"/>
    <w:rsid w:val="00D14647"/>
    <w:rsid w:val="00D166B5"/>
    <w:rsid w:val="00D16C27"/>
    <w:rsid w:val="00D2206B"/>
    <w:rsid w:val="00D23F4F"/>
    <w:rsid w:val="00D25813"/>
    <w:rsid w:val="00D30716"/>
    <w:rsid w:val="00D32C13"/>
    <w:rsid w:val="00D42BAD"/>
    <w:rsid w:val="00D61D4B"/>
    <w:rsid w:val="00D63C86"/>
    <w:rsid w:val="00D73A6C"/>
    <w:rsid w:val="00D811FD"/>
    <w:rsid w:val="00D81649"/>
    <w:rsid w:val="00D91167"/>
    <w:rsid w:val="00D941D6"/>
    <w:rsid w:val="00D9442F"/>
    <w:rsid w:val="00DA20D7"/>
    <w:rsid w:val="00DA5A1D"/>
    <w:rsid w:val="00DC0755"/>
    <w:rsid w:val="00DC4B69"/>
    <w:rsid w:val="00DC772C"/>
    <w:rsid w:val="00DD5D05"/>
    <w:rsid w:val="00DD69F9"/>
    <w:rsid w:val="00DF13C7"/>
    <w:rsid w:val="00DF1A0A"/>
    <w:rsid w:val="00E0135B"/>
    <w:rsid w:val="00E01CD1"/>
    <w:rsid w:val="00E108EF"/>
    <w:rsid w:val="00E21367"/>
    <w:rsid w:val="00E304D9"/>
    <w:rsid w:val="00E31F47"/>
    <w:rsid w:val="00E3208B"/>
    <w:rsid w:val="00E41BE4"/>
    <w:rsid w:val="00E52D27"/>
    <w:rsid w:val="00E83529"/>
    <w:rsid w:val="00E961C1"/>
    <w:rsid w:val="00EA0001"/>
    <w:rsid w:val="00EB31D1"/>
    <w:rsid w:val="00EB5C27"/>
    <w:rsid w:val="00EB5F3F"/>
    <w:rsid w:val="00EC482E"/>
    <w:rsid w:val="00EE1E8E"/>
    <w:rsid w:val="00EE38FE"/>
    <w:rsid w:val="00EE5678"/>
    <w:rsid w:val="00EF0C5E"/>
    <w:rsid w:val="00EF7DED"/>
    <w:rsid w:val="00F01343"/>
    <w:rsid w:val="00F07175"/>
    <w:rsid w:val="00F1726B"/>
    <w:rsid w:val="00F17270"/>
    <w:rsid w:val="00F22E96"/>
    <w:rsid w:val="00F234D1"/>
    <w:rsid w:val="00F3328A"/>
    <w:rsid w:val="00F37788"/>
    <w:rsid w:val="00F41799"/>
    <w:rsid w:val="00F42137"/>
    <w:rsid w:val="00F52BB8"/>
    <w:rsid w:val="00F61FB1"/>
    <w:rsid w:val="00F73F8E"/>
    <w:rsid w:val="00F8094A"/>
    <w:rsid w:val="00F90D74"/>
    <w:rsid w:val="00F94EF8"/>
    <w:rsid w:val="00F9519C"/>
    <w:rsid w:val="00F95204"/>
    <w:rsid w:val="00F95AF5"/>
    <w:rsid w:val="00F97061"/>
    <w:rsid w:val="00FA1E7F"/>
    <w:rsid w:val="00FA25FB"/>
    <w:rsid w:val="00FA5BDC"/>
    <w:rsid w:val="00FB18AD"/>
    <w:rsid w:val="00FB3D68"/>
    <w:rsid w:val="00FB5C04"/>
    <w:rsid w:val="00FB5FD4"/>
    <w:rsid w:val="00FD12D1"/>
    <w:rsid w:val="00FD69BA"/>
    <w:rsid w:val="00FE6928"/>
    <w:rsid w:val="00FF1C3D"/>
    <w:rsid w:val="020B703D"/>
    <w:rsid w:val="030560FE"/>
    <w:rsid w:val="050D5A79"/>
    <w:rsid w:val="072B074A"/>
    <w:rsid w:val="07E628F1"/>
    <w:rsid w:val="091D697C"/>
    <w:rsid w:val="09C5254A"/>
    <w:rsid w:val="0AF30BB0"/>
    <w:rsid w:val="0AFE6C3C"/>
    <w:rsid w:val="0C9B5FD3"/>
    <w:rsid w:val="0DFD0813"/>
    <w:rsid w:val="11B30E9E"/>
    <w:rsid w:val="138C5E6B"/>
    <w:rsid w:val="14A27724"/>
    <w:rsid w:val="16625799"/>
    <w:rsid w:val="170C5581"/>
    <w:rsid w:val="17285E69"/>
    <w:rsid w:val="189A0B7F"/>
    <w:rsid w:val="19677801"/>
    <w:rsid w:val="19C526CD"/>
    <w:rsid w:val="1A073381"/>
    <w:rsid w:val="1A111F94"/>
    <w:rsid w:val="1A987881"/>
    <w:rsid w:val="1B615FE9"/>
    <w:rsid w:val="1C344B58"/>
    <w:rsid w:val="1FB208CF"/>
    <w:rsid w:val="20E60652"/>
    <w:rsid w:val="2413240E"/>
    <w:rsid w:val="25C53F2F"/>
    <w:rsid w:val="260B6054"/>
    <w:rsid w:val="28D2781A"/>
    <w:rsid w:val="29CB65C4"/>
    <w:rsid w:val="2CA43B6A"/>
    <w:rsid w:val="2D8E4BE6"/>
    <w:rsid w:val="305A5B11"/>
    <w:rsid w:val="3192680C"/>
    <w:rsid w:val="338F5BBF"/>
    <w:rsid w:val="352750C5"/>
    <w:rsid w:val="35845FB6"/>
    <w:rsid w:val="37577B0A"/>
    <w:rsid w:val="375953E6"/>
    <w:rsid w:val="37BC42FA"/>
    <w:rsid w:val="389E02D5"/>
    <w:rsid w:val="3919595E"/>
    <w:rsid w:val="394C5EC7"/>
    <w:rsid w:val="3A2D2BE6"/>
    <w:rsid w:val="3A7D1B74"/>
    <w:rsid w:val="3AE26078"/>
    <w:rsid w:val="3BB93A42"/>
    <w:rsid w:val="3C287F0B"/>
    <w:rsid w:val="3D574B90"/>
    <w:rsid w:val="3DDE2E04"/>
    <w:rsid w:val="4057176D"/>
    <w:rsid w:val="41FF27AF"/>
    <w:rsid w:val="420F195A"/>
    <w:rsid w:val="43B33645"/>
    <w:rsid w:val="44924237"/>
    <w:rsid w:val="4595088E"/>
    <w:rsid w:val="460F214E"/>
    <w:rsid w:val="471F36A3"/>
    <w:rsid w:val="4C8877B8"/>
    <w:rsid w:val="4C9A773E"/>
    <w:rsid w:val="4E332DC6"/>
    <w:rsid w:val="4F3F34CA"/>
    <w:rsid w:val="50384FCE"/>
    <w:rsid w:val="503F4CDB"/>
    <w:rsid w:val="505C20ED"/>
    <w:rsid w:val="50CF10E3"/>
    <w:rsid w:val="50E25777"/>
    <w:rsid w:val="51630C8F"/>
    <w:rsid w:val="518777BC"/>
    <w:rsid w:val="54044C6F"/>
    <w:rsid w:val="57B1718F"/>
    <w:rsid w:val="58C7593A"/>
    <w:rsid w:val="59703609"/>
    <w:rsid w:val="59B66157"/>
    <w:rsid w:val="5BC6380E"/>
    <w:rsid w:val="5CAA15A9"/>
    <w:rsid w:val="5DCD62A5"/>
    <w:rsid w:val="5E82691F"/>
    <w:rsid w:val="5FCF610F"/>
    <w:rsid w:val="5FDD5DE5"/>
    <w:rsid w:val="600A5E51"/>
    <w:rsid w:val="61BF2D52"/>
    <w:rsid w:val="63466DFB"/>
    <w:rsid w:val="63742600"/>
    <w:rsid w:val="637E52A0"/>
    <w:rsid w:val="63C061F3"/>
    <w:rsid w:val="65A77EA0"/>
    <w:rsid w:val="67ED4936"/>
    <w:rsid w:val="69691220"/>
    <w:rsid w:val="6986092B"/>
    <w:rsid w:val="69FB7152"/>
    <w:rsid w:val="6A2C5008"/>
    <w:rsid w:val="6AE63FF7"/>
    <w:rsid w:val="6DEC0E5F"/>
    <w:rsid w:val="6DFB0777"/>
    <w:rsid w:val="6E714D24"/>
    <w:rsid w:val="6E912E3A"/>
    <w:rsid w:val="6EA3084B"/>
    <w:rsid w:val="6F2C2190"/>
    <w:rsid w:val="713A5B87"/>
    <w:rsid w:val="72C61655"/>
    <w:rsid w:val="73FF1DF6"/>
    <w:rsid w:val="74A73E3D"/>
    <w:rsid w:val="758E0908"/>
    <w:rsid w:val="76191A0F"/>
    <w:rsid w:val="763B4438"/>
    <w:rsid w:val="76471E7F"/>
    <w:rsid w:val="76797D74"/>
    <w:rsid w:val="77DF68FC"/>
    <w:rsid w:val="78644AE1"/>
    <w:rsid w:val="78CC3A39"/>
    <w:rsid w:val="793E176F"/>
    <w:rsid w:val="79CF62D6"/>
    <w:rsid w:val="79D45D9D"/>
    <w:rsid w:val="7A311E7D"/>
    <w:rsid w:val="7A472882"/>
    <w:rsid w:val="7A8F1054"/>
    <w:rsid w:val="7B4A71B0"/>
    <w:rsid w:val="7B5C6145"/>
    <w:rsid w:val="7D462864"/>
    <w:rsid w:val="7D550900"/>
    <w:rsid w:val="7E760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name="Date"/>
    <w:lsdException w:uiPriority="99" w:name="Body Text First Indent"/>
    <w:lsdException w:uiPriority="99" w:name="Body Text First Indent 2"/>
    <w:lsdException w:uiPriority="99" w:name="Note Heading"/>
    <w:lsdException w:qFormat="1"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character" w:default="1" w:styleId="17">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5">
    <w:name w:val="annotation text"/>
    <w:basedOn w:val="1"/>
    <w:link w:val="35"/>
    <w:unhideWhenUsed/>
    <w:qFormat/>
    <w:uiPriority w:val="99"/>
    <w:pPr>
      <w:jc w:val="left"/>
    </w:pPr>
  </w:style>
  <w:style w:type="paragraph" w:styleId="6">
    <w:name w:val="Body Text Indent"/>
    <w:basedOn w:val="1"/>
    <w:link w:val="30"/>
    <w:unhideWhenUsed/>
    <w:qFormat/>
    <w:uiPriority w:val="0"/>
    <w:pPr>
      <w:spacing w:line="360" w:lineRule="auto"/>
      <w:ind w:firstLine="480"/>
    </w:pPr>
    <w:rPr>
      <w:rFonts w:ascii="Times New Roman" w:hAnsi="Times New Roman" w:eastAsia="宋体" w:cs="Times New Roman"/>
      <w:sz w:val="24"/>
      <w:szCs w:val="24"/>
    </w:rPr>
  </w:style>
  <w:style w:type="paragraph" w:styleId="7">
    <w:name w:val="toc 3"/>
    <w:basedOn w:val="1"/>
    <w:next w:val="1"/>
    <w:unhideWhenUsed/>
    <w:qFormat/>
    <w:uiPriority w:val="39"/>
    <w:pPr>
      <w:ind w:left="840" w:leftChars="400"/>
    </w:pPr>
  </w:style>
  <w:style w:type="paragraph" w:styleId="8">
    <w:name w:val="Plain Text"/>
    <w:basedOn w:val="1"/>
    <w:link w:val="29"/>
    <w:qFormat/>
    <w:uiPriority w:val="0"/>
    <w:rPr>
      <w:rFonts w:ascii="宋体" w:hAnsi="Courier New" w:eastAsia="宋体" w:cs="Times New Roman"/>
      <w:szCs w:val="20"/>
    </w:rPr>
  </w:style>
  <w:style w:type="paragraph" w:styleId="9">
    <w:name w:val="Date"/>
    <w:basedOn w:val="1"/>
    <w:next w:val="1"/>
    <w:link w:val="23"/>
    <w:semiHidden/>
    <w:qFormat/>
    <w:uiPriority w:val="0"/>
    <w:pPr>
      <w:ind w:left="100" w:leftChars="2500"/>
    </w:pPr>
    <w:rPr>
      <w:rFonts w:ascii="Times New Roman" w:hAnsi="Times New Roman" w:eastAsia="宋体" w:cs="Times New Roman"/>
      <w:sz w:val="24"/>
      <w:szCs w:val="24"/>
    </w:rPr>
  </w:style>
  <w:style w:type="paragraph" w:styleId="10">
    <w:name w:val="Balloon Text"/>
    <w:basedOn w:val="1"/>
    <w:link w:val="26"/>
    <w:unhideWhenUsed/>
    <w:qFormat/>
    <w:uiPriority w:val="99"/>
    <w:rPr>
      <w:sz w:val="18"/>
      <w:szCs w:val="18"/>
    </w:rPr>
  </w:style>
  <w:style w:type="paragraph" w:styleId="11">
    <w:name w:val="footer"/>
    <w:basedOn w:val="1"/>
    <w:link w:val="22"/>
    <w:unhideWhenUsed/>
    <w:qFormat/>
    <w:uiPriority w:val="0"/>
    <w:pPr>
      <w:tabs>
        <w:tab w:val="center" w:pos="4153"/>
        <w:tab w:val="right" w:pos="8306"/>
      </w:tabs>
      <w:snapToGrid w:val="0"/>
      <w:jc w:val="left"/>
    </w:pPr>
    <w:rPr>
      <w:sz w:val="18"/>
      <w:szCs w:val="18"/>
    </w:rPr>
  </w:style>
  <w:style w:type="paragraph" w:styleId="12">
    <w:name w:val="header"/>
    <w:basedOn w:val="1"/>
    <w:link w:val="21"/>
    <w:unhideWhenUsed/>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2"/>
    <w:basedOn w:val="1"/>
    <w:next w:val="1"/>
    <w:unhideWhenUsed/>
    <w:qFormat/>
    <w:uiPriority w:val="39"/>
    <w:pPr>
      <w:ind w:left="420" w:leftChars="200"/>
    </w:pPr>
  </w:style>
  <w:style w:type="paragraph" w:styleId="15">
    <w:name w:val="Body Text 2"/>
    <w:basedOn w:val="1"/>
    <w:link w:val="31"/>
    <w:unhideWhenUsed/>
    <w:qFormat/>
    <w:uiPriority w:val="0"/>
    <w:pPr>
      <w:spacing w:after="120" w:line="480" w:lineRule="auto"/>
    </w:pPr>
    <w:rPr>
      <w:rFonts w:ascii="Times New Roman" w:hAnsi="Times New Roman" w:eastAsia="宋体" w:cs="Times New Roman"/>
      <w:szCs w:val="24"/>
    </w:rPr>
  </w:style>
  <w:style w:type="paragraph" w:styleId="16">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styleId="18">
    <w:name w:val="page number"/>
    <w:basedOn w:val="17"/>
    <w:qFormat/>
    <w:uiPriority w:val="0"/>
  </w:style>
  <w:style w:type="character" w:styleId="19">
    <w:name w:val="Hyperlink"/>
    <w:basedOn w:val="17"/>
    <w:unhideWhenUsed/>
    <w:qFormat/>
    <w:uiPriority w:val="99"/>
    <w:rPr>
      <w:color w:val="0000FF"/>
      <w:u w:val="single"/>
    </w:rPr>
  </w:style>
  <w:style w:type="character" w:customStyle="1" w:styleId="21">
    <w:name w:val="页眉 Char"/>
    <w:basedOn w:val="17"/>
    <w:link w:val="12"/>
    <w:qFormat/>
    <w:uiPriority w:val="99"/>
    <w:rPr>
      <w:sz w:val="18"/>
      <w:szCs w:val="18"/>
    </w:rPr>
  </w:style>
  <w:style w:type="character" w:customStyle="1" w:styleId="22">
    <w:name w:val="页脚 Char"/>
    <w:basedOn w:val="17"/>
    <w:link w:val="11"/>
    <w:qFormat/>
    <w:uiPriority w:val="99"/>
    <w:rPr>
      <w:sz w:val="18"/>
      <w:szCs w:val="18"/>
    </w:rPr>
  </w:style>
  <w:style w:type="character" w:customStyle="1" w:styleId="23">
    <w:name w:val="日期 Char"/>
    <w:basedOn w:val="17"/>
    <w:link w:val="9"/>
    <w:semiHidden/>
    <w:qFormat/>
    <w:uiPriority w:val="0"/>
    <w:rPr>
      <w:rFonts w:ascii="Times New Roman" w:hAnsi="Times New Roman" w:eastAsia="宋体" w:cs="Times New Roman"/>
      <w:sz w:val="24"/>
      <w:szCs w:val="24"/>
    </w:rPr>
  </w:style>
  <w:style w:type="character" w:customStyle="1" w:styleId="24">
    <w:name w:val="标题 1 Char"/>
    <w:basedOn w:val="17"/>
    <w:link w:val="2"/>
    <w:qFormat/>
    <w:uiPriority w:val="9"/>
    <w:rPr>
      <w:b/>
      <w:bCs/>
      <w:kern w:val="44"/>
      <w:sz w:val="44"/>
      <w:szCs w:val="44"/>
    </w:rPr>
  </w:style>
  <w:style w:type="character" w:customStyle="1" w:styleId="25">
    <w:name w:val="标题 2 Char"/>
    <w:basedOn w:val="17"/>
    <w:link w:val="3"/>
    <w:qFormat/>
    <w:uiPriority w:val="9"/>
    <w:rPr>
      <w:rFonts w:asciiTheme="majorHAnsi" w:hAnsiTheme="majorHAnsi" w:eastAsiaTheme="majorEastAsia" w:cstheme="majorBidi"/>
      <w:b/>
      <w:bCs/>
      <w:sz w:val="32"/>
      <w:szCs w:val="32"/>
    </w:rPr>
  </w:style>
  <w:style w:type="character" w:customStyle="1" w:styleId="26">
    <w:name w:val="批注框文本 Char"/>
    <w:basedOn w:val="17"/>
    <w:link w:val="10"/>
    <w:semiHidden/>
    <w:qFormat/>
    <w:uiPriority w:val="99"/>
    <w:rPr>
      <w:sz w:val="18"/>
      <w:szCs w:val="18"/>
    </w:rPr>
  </w:style>
  <w:style w:type="paragraph" w:customStyle="1" w:styleId="27">
    <w:name w:val="reader-word-layer"/>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8">
    <w:name w:val="占位符文本1"/>
    <w:basedOn w:val="17"/>
    <w:semiHidden/>
    <w:qFormat/>
    <w:uiPriority w:val="99"/>
    <w:rPr>
      <w:color w:val="808080"/>
    </w:rPr>
  </w:style>
  <w:style w:type="character" w:customStyle="1" w:styleId="29">
    <w:name w:val="纯文本 Char"/>
    <w:basedOn w:val="17"/>
    <w:link w:val="8"/>
    <w:qFormat/>
    <w:uiPriority w:val="0"/>
    <w:rPr>
      <w:rFonts w:ascii="宋体" w:hAnsi="Courier New" w:eastAsia="宋体" w:cs="Times New Roman"/>
      <w:szCs w:val="20"/>
    </w:rPr>
  </w:style>
  <w:style w:type="character" w:customStyle="1" w:styleId="30">
    <w:name w:val="正文文本缩进 Char"/>
    <w:basedOn w:val="17"/>
    <w:link w:val="6"/>
    <w:semiHidden/>
    <w:qFormat/>
    <w:uiPriority w:val="0"/>
    <w:rPr>
      <w:rFonts w:ascii="Times New Roman" w:hAnsi="Times New Roman" w:eastAsia="宋体" w:cs="Times New Roman"/>
      <w:sz w:val="24"/>
      <w:szCs w:val="24"/>
    </w:rPr>
  </w:style>
  <w:style w:type="character" w:customStyle="1" w:styleId="31">
    <w:name w:val="正文文本 2 Char"/>
    <w:basedOn w:val="17"/>
    <w:link w:val="15"/>
    <w:semiHidden/>
    <w:qFormat/>
    <w:uiPriority w:val="0"/>
    <w:rPr>
      <w:rFonts w:ascii="Times New Roman" w:hAnsi="Times New Roman" w:eastAsia="宋体" w:cs="Times New Roman"/>
      <w:szCs w:val="24"/>
    </w:rPr>
  </w:style>
  <w:style w:type="character" w:customStyle="1" w:styleId="32">
    <w:name w:val="标题 3 Char"/>
    <w:basedOn w:val="17"/>
    <w:link w:val="4"/>
    <w:qFormat/>
    <w:uiPriority w:val="9"/>
    <w:rPr>
      <w:b/>
      <w:bCs/>
      <w:sz w:val="32"/>
      <w:szCs w:val="32"/>
    </w:rPr>
  </w:style>
  <w:style w:type="paragraph" w:customStyle="1" w:styleId="33">
    <w:name w:val="列出段落1"/>
    <w:basedOn w:val="1"/>
    <w:qFormat/>
    <w:uiPriority w:val="34"/>
    <w:pPr>
      <w:ind w:firstLine="420" w:firstLineChars="200"/>
    </w:pPr>
  </w:style>
  <w:style w:type="paragraph" w:customStyle="1" w:styleId="34">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5">
    <w:name w:val="批注文字 Char"/>
    <w:basedOn w:val="17"/>
    <w:link w:val="5"/>
    <w:semiHidden/>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73FC24-9AE4-48E7-861A-51C0B261BEA6}">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13</Pages>
  <Words>1073</Words>
  <Characters>6120</Characters>
  <Lines>51</Lines>
  <Paragraphs>14</Paragraphs>
  <ScaleCrop>false</ScaleCrop>
  <LinksUpToDate>false</LinksUpToDate>
  <CharactersWithSpaces>7179</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2016-12-09T05:01:00Z</dcterms:created>
  <dc:creator>微软用户</dc:creator>
  <cp:lastModifiedBy>dell</cp:lastModifiedBy>
  <cp:lastPrinted>2017-10-14T05:41:25Z</cp:lastPrinted>
  <dcterms:modified xsi:type="dcterms:W3CDTF">2017-10-14T05:43:38Z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