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53" w:rsidRDefault="000E1553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0E1553" w:rsidRDefault="002D49C1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2D49C1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本科毕业设计（论文）工作记录本</w:t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3C57A7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50467C">
            <w:pPr>
              <w:spacing w:line="360" w:lineRule="exact"/>
              <w:ind w:firstLineChars="100" w:firstLine="21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（注：单选，题目性质在相应栏内填写“√”,与课题论证书一致）</w:t>
            </w:r>
          </w:p>
        </w:tc>
      </w:tr>
      <w:tr w:rsidR="000E1553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53221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BC251C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BC251C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日（共 </w:t>
            </w:r>
            <w:r w:rsidR="00BC251C"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</w:tc>
      </w:tr>
      <w:tr w:rsidR="000E1553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0E1553" w:rsidRDefault="002D49C1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0E1553" w:rsidRDefault="000E1553">
      <w:pPr>
        <w:widowControl/>
        <w:jc w:val="center"/>
      </w:pPr>
    </w:p>
    <w:p w:rsidR="000E1553" w:rsidRDefault="000E1553">
      <w:pPr>
        <w:widowControl/>
        <w:jc w:val="left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——  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D72D4"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D72D4">
              <w:rPr>
                <w:rFonts w:ascii="宋体" w:eastAsia="宋体" w:hAnsi="宋体" w:cs="宋体" w:hint="eastAsia"/>
                <w:szCs w:val="21"/>
              </w:rPr>
              <w:t>无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 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D72D4"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D72D4">
              <w:rPr>
                <w:rFonts w:ascii="宋体" w:eastAsia="宋体" w:hAnsi="宋体" w:cs="宋体" w:hint="eastAsia"/>
                <w:szCs w:val="21"/>
              </w:rPr>
              <w:t>无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0E1553"/>
    <w:p w:rsidR="000E1553" w:rsidRDefault="002D49C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0E1553">
              <w:tc>
                <w:tcPr>
                  <w:tcW w:w="704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大数据时代下的数据可视化研究</w:t>
                  </w:r>
                </w:p>
              </w:tc>
              <w:tc>
                <w:tcPr>
                  <w:tcW w:w="2835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河北大学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2014</w:t>
                  </w:r>
                </w:p>
              </w:tc>
              <w:tc>
                <w:tcPr>
                  <w:tcW w:w="1775" w:type="dxa"/>
                </w:tcPr>
                <w:p w:rsidR="000E1553" w:rsidRDefault="0079098A" w:rsidP="0079098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数据可视化的研究与发展</w:t>
                  </w:r>
                </w:p>
              </w:tc>
              <w:tc>
                <w:tcPr>
                  <w:tcW w:w="2835" w:type="dxa"/>
                </w:tcPr>
                <w:p w:rsidR="000E1553" w:rsidRDefault="009976D8" w:rsidP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计算机工程</w:t>
                  </w:r>
                  <w:r w:rsidR="00C80CE0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2002, 28(8):1-2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</w:t>
                  </w:r>
                </w:p>
              </w:tc>
              <w:tc>
                <w:tcPr>
                  <w:tcW w:w="2835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红外与激光工程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2001, 30(5):339-342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  <w:r w:rsidR="000B573E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数据可视化技术及其应用展望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全国自动化新技术学术交流会会议论文集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一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). 2005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数据可视化在数据挖掘中的应用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计算机应用与软件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2003, 20(11):71-73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基于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Web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的数据可视化技术初探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福建电脑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2007(12):58-59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大数据时代背景下的数据可视化应用研究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电子制作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2013, 47(5x):118-118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可视化库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D3.js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信息技术与信息化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2015(2):107-109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</w:tbl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2D49C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1B366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</w:t>
            </w:r>
            <w:r w:rsidR="00654C5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时 （第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654C55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Pr="005A663D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FD060D" w:rsidRPr="002B2849">
              <w:rPr>
                <w:rFonts w:ascii="宋体" w:eastAsia="宋体" w:hAnsi="宋体" w:cs="宋体" w:hint="eastAsia"/>
                <w:sz w:val="24"/>
                <w:szCs w:val="24"/>
              </w:rPr>
              <w:t>和指导老师进行题目的初步探讨，和老师交换了关于题目的意见和</w:t>
            </w:r>
            <w:r w:rsidR="005B4C72" w:rsidRPr="002B2849">
              <w:rPr>
                <w:rFonts w:ascii="宋体" w:eastAsia="宋体" w:hAnsi="宋体" w:cs="宋体" w:hint="eastAsia"/>
                <w:sz w:val="24"/>
                <w:szCs w:val="24"/>
              </w:rPr>
              <w:t>见解， 根据老师的要求进行题目研究的细节的具体化，为下一步进行技术上的选择做好准备。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时 （第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E22954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F52C89">
              <w:rPr>
                <w:rFonts w:ascii="宋体" w:eastAsia="宋体" w:hAnsi="宋体" w:cs="宋体" w:hint="eastAsia"/>
                <w:sz w:val="24"/>
                <w:szCs w:val="24"/>
              </w:rPr>
              <w:t>把自己关于题目的看法和具体的实现细节向老师做汇报，</w:t>
            </w:r>
            <w:r w:rsidR="00B723EC">
              <w:rPr>
                <w:rFonts w:ascii="宋体" w:eastAsia="宋体" w:hAnsi="宋体" w:cs="宋体" w:hint="eastAsia"/>
                <w:sz w:val="24"/>
                <w:szCs w:val="24"/>
              </w:rPr>
              <w:t>同时向老师讲述了自己关于论文在技术上的实现相关的选择，老师对这些进行了解之后做出了相关的考虑，并决定了论文的基本方向和技术选择。</w:t>
            </w:r>
            <w:r w:rsidR="00F52C89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rFonts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B723EC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Pr="00B723EC" w:rsidRDefault="00B723EC" w:rsidP="00B723EC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B723EC">
              <w:rPr>
                <w:rFonts w:ascii="宋体" w:eastAsia="宋体" w:hAnsi="宋体" w:cs="宋体" w:hint="eastAsia"/>
                <w:sz w:val="24"/>
                <w:szCs w:val="24"/>
              </w:rPr>
              <w:t>根据论文的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大纲和与老师讨论的结果确定论文的实现细节</w:t>
            </w:r>
          </w:p>
          <w:p w:rsidR="00B723EC" w:rsidRPr="00B723EC" w:rsidRDefault="00B723EC" w:rsidP="00B723EC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确定了论文需要爬取的数据</w:t>
            </w:r>
          </w:p>
          <w:p w:rsidR="00B723EC" w:rsidRPr="00C43EE6" w:rsidRDefault="00B723EC" w:rsidP="00B723EC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确定了采用Node.js，JavaScript作为基本开发语言</w:t>
            </w:r>
          </w:p>
          <w:p w:rsidR="00C43EE6" w:rsidRPr="00C43EE6" w:rsidRDefault="00C43EE6" w:rsidP="00B723EC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确定了采用D3来进行数据的可视化</w:t>
            </w:r>
          </w:p>
          <w:p w:rsidR="00C43EE6" w:rsidRPr="00B723EC" w:rsidRDefault="00C43EE6" w:rsidP="00B723EC">
            <w:pPr>
              <w:pStyle w:val="a8"/>
              <w:numPr>
                <w:ilvl w:val="0"/>
                <w:numId w:val="2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确定了采用MongoDB来作为数据库存储从网络上爬取的数据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rFonts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C6CA4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0E1553" w:rsidRPr="00EC6CA4" w:rsidRDefault="005B5E2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根据需要爬取的数据，编写了初步可用的爬虫程序，并且使用爬虫程序爬取了少许的数据，但是在爬取的过程中遇到了下面的问题：</w:t>
            </w:r>
          </w:p>
          <w:p w:rsidR="005B5E2E" w:rsidRPr="00EC6CA4" w:rsidRDefault="005B5E2E" w:rsidP="005B5E2E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爬取的数据比较的复杂，需要根据需要进行相应的取舍</w:t>
            </w:r>
          </w:p>
          <w:p w:rsidR="005B5E2E" w:rsidRPr="00EC6CA4" w:rsidRDefault="005B5E2E" w:rsidP="005B5E2E">
            <w:pPr>
              <w:pStyle w:val="a8"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爬取的速度过快，触发了网易云音乐的反爬虫机制，导致爬取失败</w:t>
            </w: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>
            <w:pPr>
              <w:rPr>
                <w:rFonts w:hint="eastAsia"/>
              </w:rPr>
            </w:pPr>
          </w:p>
          <w:p w:rsidR="000E1553" w:rsidRDefault="000E1553"/>
          <w:p w:rsidR="000E1553" w:rsidRDefault="000E1553"/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Pr="00CF6B6B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="0024440A" w:rsidRPr="00CF6B6B">
              <w:rPr>
                <w:rFonts w:ascii="宋体" w:eastAsia="宋体" w:hAnsi="宋体" w:cs="宋体" w:hint="eastAsia"/>
                <w:sz w:val="24"/>
                <w:szCs w:val="24"/>
              </w:rPr>
              <w:t>针对前面出现的问题，寻求规避网易云音乐反爬虫机制的方案，初步设想了一下几个方案：</w:t>
            </w:r>
          </w:p>
          <w:p w:rsidR="0024440A" w:rsidRPr="00CF6B6B" w:rsidRDefault="0024440A" w:rsidP="0024440A">
            <w:pPr>
              <w:pStyle w:val="a8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降低爬取速度，花费更长的时间来进行数据的爬取</w:t>
            </w:r>
          </w:p>
          <w:p w:rsidR="0024440A" w:rsidRPr="00CF6B6B" w:rsidRDefault="0024440A" w:rsidP="0024440A">
            <w:pPr>
              <w:pStyle w:val="a8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购买代理IP，通过使用多个IP，每个IP慢速爬取来防止被屏蔽</w:t>
            </w:r>
          </w:p>
          <w:p w:rsidR="0024440A" w:rsidRPr="00CF6B6B" w:rsidRDefault="0024440A" w:rsidP="0024440A">
            <w:pPr>
              <w:pStyle w:val="a8"/>
              <w:numPr>
                <w:ilvl w:val="0"/>
                <w:numId w:val="4"/>
              </w:numPr>
              <w:spacing w:line="360" w:lineRule="exact"/>
              <w:ind w:firstLineChars="0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自己搭建代理服务器集群</w:t>
            </w:r>
          </w:p>
          <w:p w:rsidR="0024440A" w:rsidRPr="00CF6B6B" w:rsidRDefault="0024440A" w:rsidP="0024440A">
            <w:pPr>
              <w:spacing w:line="360" w:lineRule="exact"/>
              <w:ind w:left="372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在综合考虑了各个方案之后，决定自己搭建代理服务器集群来解决问题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CF6B6B" w:rsidRDefault="00CF6B6B" w:rsidP="002A189E">
            <w:pPr>
              <w:spacing w:line="360" w:lineRule="exact"/>
              <w:rPr>
                <w:rFonts w:hint="eastAsia"/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E93535">
              <w:rPr>
                <w:rFonts w:ascii="宋体" w:eastAsia="宋体" w:hAnsi="宋体" w:cs="宋体" w:hint="eastAsia"/>
                <w:sz w:val="24"/>
                <w:szCs w:val="24"/>
              </w:rPr>
              <w:t>为了搭建自己的代理服务器集群，在网上查阅了很多的关于HTTP代理的资料</w:t>
            </w:r>
            <w:r w:rsidR="002C1D97">
              <w:rPr>
                <w:rFonts w:ascii="宋体" w:eastAsia="宋体" w:hAnsi="宋体" w:cs="宋体" w:hint="eastAsia"/>
                <w:sz w:val="24"/>
                <w:szCs w:val="24"/>
              </w:rPr>
              <w:t>，详细了解了HTTP代理的内部细节，并且根据查阅的资料编写了一个简单的，能够达到自己要求的代理程序，并且采取了制作镜像的方式部署到了多个服务器上，</w:t>
            </w:r>
            <w:r w:rsidR="00E93535">
              <w:rPr>
                <w:rFonts w:ascii="宋体" w:eastAsia="宋体" w:hAnsi="宋体" w:cs="宋体"/>
                <w:szCs w:val="21"/>
              </w:rPr>
              <w:t xml:space="preserve"> </w:t>
            </w:r>
            <w:r w:rsidR="002C1D97" w:rsidRPr="002C1D97">
              <w:rPr>
                <w:rFonts w:ascii="宋体" w:eastAsia="宋体" w:hAnsi="宋体" w:cs="宋体" w:hint="eastAsia"/>
                <w:sz w:val="24"/>
                <w:szCs w:val="24"/>
              </w:rPr>
              <w:t>组成了一个可以快速爬取数据的代理服务器集群，帮助爬虫程序规避反爬机制，快速的爬取到足量的数据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>
            <w:pPr>
              <w:rPr>
                <w:rFonts w:hint="eastAsia"/>
              </w:rPr>
            </w:pP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Pr="00361F8C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361F8C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="00D47D3B" w:rsidRPr="00361F8C">
              <w:rPr>
                <w:rFonts w:ascii="宋体" w:eastAsia="宋体" w:hAnsi="宋体" w:cs="宋体" w:hint="eastAsia"/>
                <w:sz w:val="24"/>
                <w:szCs w:val="24"/>
              </w:rPr>
              <w:t>在爬取的足量的数据之后，需要对存储在数据库中的数据进行初步的处理和分析，但是数据库所在的服务器配置并不高，所以需要对数据库做优化，减少查询的时间。</w:t>
            </w:r>
          </w:p>
          <w:p w:rsidR="00D47D3B" w:rsidRPr="00361F8C" w:rsidRDefault="00D47D3B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61F8C">
              <w:rPr>
                <w:rFonts w:ascii="宋体" w:eastAsia="宋体" w:hAnsi="宋体" w:cs="宋体" w:hint="eastAsia"/>
                <w:sz w:val="24"/>
                <w:szCs w:val="24"/>
              </w:rPr>
              <w:t>数据存储在自己搭建的MongoDB数据库中，为了对数据库进行优化， 在网上阅读了MongoDB的官方文档，</w:t>
            </w:r>
            <w:r w:rsidR="002B5C56" w:rsidRPr="00361F8C">
              <w:rPr>
                <w:rFonts w:ascii="宋体" w:eastAsia="宋体" w:hAnsi="宋体" w:cs="宋体" w:hint="eastAsia"/>
                <w:sz w:val="24"/>
                <w:szCs w:val="24"/>
              </w:rPr>
              <w:t>对MongoDB的基本特性有了大致的了解，结合程序需要用到的功能，对数据库进行了</w:t>
            </w:r>
            <w:r w:rsidR="00693B8A" w:rsidRPr="00361F8C">
              <w:rPr>
                <w:rFonts w:ascii="宋体" w:eastAsia="宋体" w:hAnsi="宋体" w:cs="宋体" w:hint="eastAsia"/>
                <w:sz w:val="24"/>
                <w:szCs w:val="24"/>
              </w:rPr>
              <w:t>优化，加快了数据查询的速度，为之后的分析做好了准备。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r>
        <w:rPr>
          <w:rFonts w:hint="eastAsia"/>
        </w:rPr>
        <w:t>注：共四类表格，可根据需要复制各类表格并填写；要求每周都有工作记录。</w:t>
      </w:r>
    </w:p>
    <w:sectPr w:rsidR="00ED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0A2" w:rsidRDefault="005230A2" w:rsidP="00C01C12">
      <w:r>
        <w:separator/>
      </w:r>
    </w:p>
  </w:endnote>
  <w:endnote w:type="continuationSeparator" w:id="0">
    <w:p w:rsidR="005230A2" w:rsidRDefault="005230A2" w:rsidP="00C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0A2" w:rsidRDefault="005230A2" w:rsidP="00C01C12">
      <w:r>
        <w:separator/>
      </w:r>
    </w:p>
  </w:footnote>
  <w:footnote w:type="continuationSeparator" w:id="0">
    <w:p w:rsidR="005230A2" w:rsidRDefault="005230A2" w:rsidP="00C0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963"/>
    <w:multiLevelType w:val="hybridMultilevel"/>
    <w:tmpl w:val="A144299E"/>
    <w:lvl w:ilvl="0" w:tplc="2B7693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 w15:restartNumberingAfterBreak="0">
    <w:nsid w:val="33737BBE"/>
    <w:multiLevelType w:val="hybridMultilevel"/>
    <w:tmpl w:val="CB52896C"/>
    <w:lvl w:ilvl="0" w:tplc="E6863724">
      <w:start w:val="1"/>
      <w:numFmt w:val="decimal"/>
      <w:lvlText w:val="%1."/>
      <w:lvlJc w:val="left"/>
      <w:pPr>
        <w:ind w:left="7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444C4B1B"/>
    <w:multiLevelType w:val="hybridMultilevel"/>
    <w:tmpl w:val="A8EE409A"/>
    <w:lvl w:ilvl="0" w:tplc="2A6267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 w15:restartNumberingAfterBreak="0">
    <w:nsid w:val="5C1F5979"/>
    <w:multiLevelType w:val="hybridMultilevel"/>
    <w:tmpl w:val="229AD664"/>
    <w:lvl w:ilvl="0" w:tplc="1842E44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0851AC"/>
    <w:rsid w:val="000B573E"/>
    <w:rsid w:val="000E1553"/>
    <w:rsid w:val="000E3561"/>
    <w:rsid w:val="000F1D3F"/>
    <w:rsid w:val="00133A7A"/>
    <w:rsid w:val="001623C2"/>
    <w:rsid w:val="001B3662"/>
    <w:rsid w:val="001C3556"/>
    <w:rsid w:val="00202A6F"/>
    <w:rsid w:val="0024440A"/>
    <w:rsid w:val="00255385"/>
    <w:rsid w:val="002B2849"/>
    <w:rsid w:val="002B2DC5"/>
    <w:rsid w:val="002B5C56"/>
    <w:rsid w:val="002C1D97"/>
    <w:rsid w:val="002D49C1"/>
    <w:rsid w:val="0030252E"/>
    <w:rsid w:val="00337FA3"/>
    <w:rsid w:val="00361F8C"/>
    <w:rsid w:val="003C2DE4"/>
    <w:rsid w:val="003C57A7"/>
    <w:rsid w:val="004C7E12"/>
    <w:rsid w:val="0050467C"/>
    <w:rsid w:val="005230A2"/>
    <w:rsid w:val="00532212"/>
    <w:rsid w:val="00554010"/>
    <w:rsid w:val="005A663D"/>
    <w:rsid w:val="005B4C72"/>
    <w:rsid w:val="005B5E2E"/>
    <w:rsid w:val="00600419"/>
    <w:rsid w:val="00651A4E"/>
    <w:rsid w:val="00654C55"/>
    <w:rsid w:val="006638DA"/>
    <w:rsid w:val="00693B8A"/>
    <w:rsid w:val="006D4FB0"/>
    <w:rsid w:val="00784C92"/>
    <w:rsid w:val="0079098A"/>
    <w:rsid w:val="007B0A17"/>
    <w:rsid w:val="008470A5"/>
    <w:rsid w:val="00873221"/>
    <w:rsid w:val="00897C6A"/>
    <w:rsid w:val="008D3FC2"/>
    <w:rsid w:val="008D6180"/>
    <w:rsid w:val="009976D8"/>
    <w:rsid w:val="009A196A"/>
    <w:rsid w:val="009B5232"/>
    <w:rsid w:val="009D7298"/>
    <w:rsid w:val="00A03929"/>
    <w:rsid w:val="00A63DFF"/>
    <w:rsid w:val="00A67F19"/>
    <w:rsid w:val="00AB571D"/>
    <w:rsid w:val="00AD72D4"/>
    <w:rsid w:val="00B01C83"/>
    <w:rsid w:val="00B407AB"/>
    <w:rsid w:val="00B551DD"/>
    <w:rsid w:val="00B723EC"/>
    <w:rsid w:val="00BA70B3"/>
    <w:rsid w:val="00BC251C"/>
    <w:rsid w:val="00C01C12"/>
    <w:rsid w:val="00C03658"/>
    <w:rsid w:val="00C14524"/>
    <w:rsid w:val="00C43EE6"/>
    <w:rsid w:val="00C80CE0"/>
    <w:rsid w:val="00CF6B6B"/>
    <w:rsid w:val="00D46B92"/>
    <w:rsid w:val="00D47D3B"/>
    <w:rsid w:val="00D61BEE"/>
    <w:rsid w:val="00D6456D"/>
    <w:rsid w:val="00D73E62"/>
    <w:rsid w:val="00DB4ED5"/>
    <w:rsid w:val="00DC0AA9"/>
    <w:rsid w:val="00DE3552"/>
    <w:rsid w:val="00E05A92"/>
    <w:rsid w:val="00E22954"/>
    <w:rsid w:val="00E45634"/>
    <w:rsid w:val="00E46EBA"/>
    <w:rsid w:val="00E8691A"/>
    <w:rsid w:val="00E93535"/>
    <w:rsid w:val="00EA4F5C"/>
    <w:rsid w:val="00EC6CA4"/>
    <w:rsid w:val="00ED7CE9"/>
    <w:rsid w:val="00F20B71"/>
    <w:rsid w:val="00F23DB3"/>
    <w:rsid w:val="00F35BE1"/>
    <w:rsid w:val="00F52C89"/>
    <w:rsid w:val="00F637C7"/>
    <w:rsid w:val="00F837A5"/>
    <w:rsid w:val="00FB5A4B"/>
    <w:rsid w:val="00FD060D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6B0854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B72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孟政元</cp:lastModifiedBy>
  <cp:revision>84</cp:revision>
  <dcterms:created xsi:type="dcterms:W3CDTF">2016-12-19T06:41:00Z</dcterms:created>
  <dcterms:modified xsi:type="dcterms:W3CDTF">2018-06-05T10:47:00Z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