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323" w:rsidRDefault="00F774C7" w:rsidP="00F774C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访问方式</w:t>
      </w:r>
    </w:p>
    <w:p w:rsidR="00F774C7" w:rsidRDefault="00F774C7" w:rsidP="00F774C7">
      <w:pPr>
        <w:pStyle w:val="a7"/>
        <w:ind w:left="360" w:firstLineChars="0" w:firstLine="0"/>
      </w:pPr>
    </w:p>
    <w:p w:rsidR="00F774C7" w:rsidRDefault="00F774C7" w:rsidP="00F774C7">
      <w:pPr>
        <w:wordWrap w:val="0"/>
        <w:rPr>
          <w:sz w:val="24"/>
          <w:szCs w:val="24"/>
        </w:rPr>
      </w:pPr>
      <w:r w:rsidRPr="003C110C">
        <w:rPr>
          <w:rFonts w:hint="eastAsia"/>
          <w:sz w:val="24"/>
          <w:szCs w:val="24"/>
        </w:rPr>
        <w:t>网易云音乐的后台</w:t>
      </w:r>
      <w:r w:rsidRPr="003C110C">
        <w:rPr>
          <w:sz w:val="24"/>
          <w:szCs w:val="24"/>
        </w:rPr>
        <w:t>api的url为`http://music.163.com/weapi/${api_name}?csrf_token=${token}, 通过发起http请求即可访问网易云音乐的后台api，但是后台的api需要加上正确的参数并对参数进行相应的处理，否则会被网易云音乐的后台判定为非法请求，直接屏蔽掉</w:t>
      </w:r>
    </w:p>
    <w:p w:rsidR="00F774C7" w:rsidRPr="00F774C7" w:rsidRDefault="00F774C7" w:rsidP="00F774C7">
      <w:pPr>
        <w:pStyle w:val="a7"/>
        <w:ind w:left="360" w:firstLineChars="0" w:firstLine="0"/>
      </w:pPr>
    </w:p>
    <w:p w:rsidR="00F774C7" w:rsidRDefault="00F774C7" w:rsidP="00F774C7">
      <w:pPr>
        <w:pStyle w:val="a7"/>
        <w:ind w:left="360" w:firstLineChars="0" w:firstLine="0"/>
        <w:rPr>
          <w:rFonts w:hint="eastAsia"/>
        </w:rPr>
      </w:pPr>
    </w:p>
    <w:p w:rsidR="00F774C7" w:rsidRDefault="0088062F" w:rsidP="00F774C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参数的处理</w:t>
      </w:r>
    </w:p>
    <w:p w:rsidR="0088062F" w:rsidRDefault="0088062F" w:rsidP="0088062F">
      <w:pPr>
        <w:pStyle w:val="a7"/>
        <w:ind w:left="360" w:firstLineChars="0" w:firstLine="0"/>
      </w:pPr>
    </w:p>
    <w:p w:rsidR="0088062F" w:rsidRDefault="0088062F" w:rsidP="0088062F">
      <w:pPr>
        <w:rPr>
          <w:sz w:val="24"/>
          <w:szCs w:val="24"/>
        </w:rPr>
      </w:pPr>
      <w:r w:rsidRPr="000754D8">
        <w:rPr>
          <w:rFonts w:hint="eastAsia"/>
          <w:sz w:val="24"/>
          <w:szCs w:val="24"/>
        </w:rPr>
        <w:t>上面已经提到，在对网易云音乐的后台发起请求的时候，必须带上相应的参数并进行正确的处理，否则请求会被当做非法的而自己屏蔽掉。参数的具体处理方法如下</w:t>
      </w:r>
      <w:r w:rsidRPr="000754D8">
        <w:rPr>
          <w:sz w:val="24"/>
          <w:szCs w:val="24"/>
        </w:rPr>
        <w:t>(以获取歌曲的评论为例)：</w:t>
      </w:r>
    </w:p>
    <w:p w:rsidR="00681B21" w:rsidRDefault="00681B21" w:rsidP="0088062F">
      <w:pPr>
        <w:rPr>
          <w:sz w:val="24"/>
          <w:szCs w:val="24"/>
        </w:rPr>
      </w:pPr>
    </w:p>
    <w:p w:rsidR="00681B21" w:rsidRPr="0070605A" w:rsidRDefault="00681B21" w:rsidP="00681B21">
      <w:pPr>
        <w:pStyle w:val="a7"/>
        <w:widowControl/>
        <w:numPr>
          <w:ilvl w:val="0"/>
          <w:numId w:val="2"/>
        </w:numPr>
        <w:spacing w:after="160" w:line="300" w:lineRule="auto"/>
        <w:ind w:firstLineChars="0"/>
        <w:jc w:val="left"/>
        <w:rPr>
          <w:sz w:val="24"/>
          <w:szCs w:val="24"/>
        </w:rPr>
      </w:pPr>
      <w:r w:rsidRPr="0070605A">
        <w:rPr>
          <w:sz w:val="24"/>
          <w:szCs w:val="24"/>
        </w:rPr>
        <w:t>csrf_token</w:t>
      </w:r>
    </w:p>
    <w:p w:rsidR="00681B21" w:rsidRPr="0070605A" w:rsidRDefault="00681B21" w:rsidP="00681B21">
      <w:pPr>
        <w:rPr>
          <w:sz w:val="24"/>
          <w:szCs w:val="24"/>
        </w:rPr>
      </w:pPr>
      <w:r w:rsidRPr="0070605A">
        <w:rPr>
          <w:sz w:val="24"/>
          <w:szCs w:val="24"/>
        </w:rPr>
        <w:t>csrf(cross-site request forgery)即跨站请求伪造，这个参数主要是解决一些基于web的攻击，在请求的时候可以设为空字符串（假设客户端之前没有访问过网易云音乐的网站），但不能没有这个参数。</w:t>
      </w:r>
    </w:p>
    <w:p w:rsidR="00681B21" w:rsidRDefault="00681B21" w:rsidP="00681B21"/>
    <w:p w:rsidR="00681B21" w:rsidRPr="0070605A" w:rsidRDefault="00681B21" w:rsidP="00681B21">
      <w:pPr>
        <w:pStyle w:val="a7"/>
        <w:widowControl/>
        <w:numPr>
          <w:ilvl w:val="0"/>
          <w:numId w:val="2"/>
        </w:numPr>
        <w:spacing w:after="160" w:line="300" w:lineRule="auto"/>
        <w:ind w:firstLineChars="0"/>
        <w:jc w:val="left"/>
        <w:rPr>
          <w:sz w:val="24"/>
          <w:szCs w:val="24"/>
        </w:rPr>
      </w:pPr>
      <w:r w:rsidRPr="0070605A">
        <w:rPr>
          <w:sz w:val="24"/>
          <w:szCs w:val="24"/>
        </w:rPr>
        <w:t>其余的各个参数（offset，rid，limie）</w:t>
      </w:r>
    </w:p>
    <w:p w:rsidR="00681B21" w:rsidRPr="0070605A" w:rsidRDefault="00681B21" w:rsidP="00681B21">
      <w:pPr>
        <w:rPr>
          <w:sz w:val="24"/>
          <w:szCs w:val="24"/>
        </w:rPr>
      </w:pPr>
      <w:r w:rsidRPr="0070605A">
        <w:rPr>
          <w:rFonts w:hint="eastAsia"/>
          <w:sz w:val="24"/>
          <w:szCs w:val="24"/>
        </w:rPr>
        <w:t>网易云音乐的后台请求一律采取的是</w:t>
      </w:r>
      <w:r w:rsidRPr="0070605A">
        <w:rPr>
          <w:sz w:val="24"/>
          <w:szCs w:val="24"/>
        </w:rPr>
        <w:t>post方法，请求数据放在body部分。</w:t>
      </w:r>
    </w:p>
    <w:p w:rsidR="00681B21" w:rsidRPr="0070605A" w:rsidRDefault="00681B21" w:rsidP="00681B21">
      <w:pPr>
        <w:rPr>
          <w:sz w:val="24"/>
          <w:szCs w:val="24"/>
        </w:rPr>
      </w:pPr>
      <w:r w:rsidRPr="0070605A">
        <w:rPr>
          <w:rFonts w:hint="eastAsia"/>
          <w:sz w:val="24"/>
          <w:szCs w:val="24"/>
        </w:rPr>
        <w:t>将这些参数组成一个对象，如下所示，作为未加密处理的</w:t>
      </w:r>
      <w:r w:rsidRPr="0070605A">
        <w:rPr>
          <w:sz w:val="24"/>
          <w:szCs w:val="24"/>
        </w:rPr>
        <w:t>body部分。</w:t>
      </w:r>
    </w:p>
    <w:p w:rsidR="00681B21" w:rsidRDefault="00681B21" w:rsidP="00681B21"/>
    <w:p w:rsidR="00681B21" w:rsidRDefault="00681B21" w:rsidP="00681B21"/>
    <w:p w:rsidR="00681B21" w:rsidRDefault="00681B21" w:rsidP="00681B21"/>
    <w:p w:rsidR="00681B21" w:rsidRPr="0070605A" w:rsidRDefault="00681B21" w:rsidP="00681B21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>const body =</w:t>
      </w:r>
      <w:r w:rsidRPr="0070605A">
        <w:rPr>
          <w:rFonts w:ascii="Consolas" w:hAnsi="Consolas"/>
          <w:sz w:val="24"/>
          <w:szCs w:val="24"/>
        </w:rPr>
        <w:br/>
        <w:t xml:space="preserve"> {</w:t>
      </w:r>
      <w:r w:rsidRPr="0070605A">
        <w:rPr>
          <w:rFonts w:ascii="Consolas" w:hAnsi="Consolas"/>
          <w:sz w:val="24"/>
          <w:szCs w:val="24"/>
        </w:rPr>
        <w:br/>
        <w:t xml:space="preserve">    offset: req.query.offset || 0,</w:t>
      </w:r>
      <w:r w:rsidRPr="0070605A">
        <w:rPr>
          <w:rFonts w:ascii="Consolas" w:hAnsi="Consolas"/>
          <w:sz w:val="24"/>
          <w:szCs w:val="24"/>
        </w:rPr>
        <w:br/>
      </w:r>
      <w:r w:rsidRPr="0070605A">
        <w:rPr>
          <w:rFonts w:ascii="Consolas" w:hAnsi="Consolas"/>
          <w:sz w:val="24"/>
          <w:szCs w:val="24"/>
        </w:rPr>
        <w:lastRenderedPageBreak/>
        <w:t xml:space="preserve">    rid: rid,</w:t>
      </w:r>
      <w:r w:rsidRPr="0070605A">
        <w:rPr>
          <w:rFonts w:ascii="Consolas" w:hAnsi="Consolas"/>
          <w:sz w:val="24"/>
          <w:szCs w:val="24"/>
        </w:rPr>
        <w:br/>
        <w:t xml:space="preserve">    limit: req.query.limit || 20,</w:t>
      </w:r>
      <w:r w:rsidRPr="0070605A">
        <w:rPr>
          <w:rFonts w:ascii="Consolas" w:hAnsi="Consolas"/>
          <w:sz w:val="24"/>
          <w:szCs w:val="24"/>
        </w:rPr>
        <w:br/>
        <w:t xml:space="preserve">    csrf_token: ""</w:t>
      </w:r>
      <w:r w:rsidRPr="0070605A">
        <w:rPr>
          <w:rFonts w:ascii="Consolas" w:hAnsi="Consolas"/>
          <w:sz w:val="24"/>
          <w:szCs w:val="24"/>
        </w:rPr>
        <w:br/>
        <w:t xml:space="preserve">  };</w:t>
      </w:r>
    </w:p>
    <w:p w:rsidR="00681B21" w:rsidRDefault="00681B21" w:rsidP="00681B21">
      <w:pPr>
        <w:rPr>
          <w:rFonts w:ascii="Consolas" w:hAnsi="Consolas"/>
          <w:sz w:val="28"/>
          <w:szCs w:val="28"/>
        </w:rPr>
      </w:pPr>
    </w:p>
    <w:p w:rsidR="00681B21" w:rsidRDefault="00681B21" w:rsidP="00681B21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 w:hint="eastAsia"/>
          <w:sz w:val="24"/>
          <w:szCs w:val="24"/>
        </w:rPr>
        <w:t>接下来通过相应的方法对请求进行加密处理：用一个</w:t>
      </w:r>
      <w:r w:rsidRPr="0070605A">
        <w:rPr>
          <w:rFonts w:ascii="Consolas" w:hAnsi="Consolas"/>
          <w:sz w:val="24"/>
          <w:szCs w:val="24"/>
        </w:rPr>
        <w:t>16</w:t>
      </w:r>
      <w:r w:rsidRPr="0070605A">
        <w:rPr>
          <w:rFonts w:ascii="Consolas" w:hAnsi="Consolas"/>
          <w:sz w:val="24"/>
          <w:szCs w:val="24"/>
        </w:rPr>
        <w:t>位长度的随机字符串作为加密的秘钥，然后按照下面代码所示的方法进行加密，最后返回一个对象，该对象具有两个属性：</w:t>
      </w:r>
      <w:r w:rsidRPr="0070605A">
        <w:rPr>
          <w:rFonts w:ascii="Consolas" w:hAnsi="Consolas"/>
          <w:sz w:val="24"/>
          <w:szCs w:val="24"/>
        </w:rPr>
        <w:t>params</w:t>
      </w:r>
      <w:r w:rsidRPr="0070605A">
        <w:rPr>
          <w:rFonts w:ascii="Consolas" w:hAnsi="Consolas"/>
          <w:sz w:val="24"/>
          <w:szCs w:val="24"/>
        </w:rPr>
        <w:t>是加密后的数据，</w:t>
      </w:r>
      <w:r w:rsidRPr="0070605A">
        <w:rPr>
          <w:rFonts w:ascii="Consolas" w:hAnsi="Consolas"/>
          <w:sz w:val="24"/>
          <w:szCs w:val="24"/>
        </w:rPr>
        <w:t>encSecKey</w:t>
      </w:r>
      <w:r w:rsidRPr="0070605A">
        <w:rPr>
          <w:rFonts w:ascii="Consolas" w:hAnsi="Consolas"/>
          <w:sz w:val="24"/>
          <w:szCs w:val="24"/>
        </w:rPr>
        <w:t>代表加密用的秘钥，用于服务器端对加密后的数据进行解密。</w:t>
      </w:r>
    </w:p>
    <w:p w:rsidR="00681B21" w:rsidRDefault="00681B21" w:rsidP="00681B21">
      <w:pPr>
        <w:rPr>
          <w:rFonts w:ascii="Consolas" w:hAnsi="Consolas"/>
          <w:sz w:val="24"/>
          <w:szCs w:val="24"/>
        </w:rPr>
      </w:pPr>
    </w:p>
    <w:p w:rsidR="00681B21" w:rsidRPr="0070605A" w:rsidRDefault="00681B21" w:rsidP="00681B21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>function Encrypt(obj)</w:t>
      </w:r>
    </w:p>
    <w:p w:rsidR="00681B21" w:rsidRPr="0070605A" w:rsidRDefault="00681B21" w:rsidP="00681B21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{</w:t>
      </w:r>
    </w:p>
    <w:p w:rsidR="00681B21" w:rsidRPr="0070605A" w:rsidRDefault="00681B21" w:rsidP="00681B21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const text = JSON.stringify(obj)</w:t>
      </w:r>
    </w:p>
    <w:p w:rsidR="00681B21" w:rsidRPr="0070605A" w:rsidRDefault="00681B21" w:rsidP="00681B21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const secKey = createSecretKey(16)</w:t>
      </w:r>
    </w:p>
    <w:p w:rsidR="00681B21" w:rsidRPr="0070605A" w:rsidRDefault="00681B21" w:rsidP="00681B21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const encText = aesEncrypt(aesEncrypt(text, nonce), secKey)</w:t>
      </w:r>
    </w:p>
    <w:p w:rsidR="00681B21" w:rsidRPr="0070605A" w:rsidRDefault="00681B21" w:rsidP="00681B21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const encSecKey = rsaEncrypt(secKey, pubKey, modulus)</w:t>
      </w:r>
    </w:p>
    <w:p w:rsidR="00681B21" w:rsidRPr="0070605A" w:rsidRDefault="00681B21" w:rsidP="00681B21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return {</w:t>
      </w:r>
    </w:p>
    <w:p w:rsidR="00681B21" w:rsidRPr="0070605A" w:rsidRDefault="00681B21" w:rsidP="00681B21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    params: encText,</w:t>
      </w:r>
    </w:p>
    <w:p w:rsidR="00681B21" w:rsidRPr="0070605A" w:rsidRDefault="00681B21" w:rsidP="00681B21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    encSecKey: encSecKey</w:t>
      </w:r>
    </w:p>
    <w:p w:rsidR="00681B21" w:rsidRPr="0070605A" w:rsidRDefault="00681B21" w:rsidP="00681B21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}</w:t>
      </w:r>
    </w:p>
    <w:p w:rsidR="00681B21" w:rsidRPr="0070605A" w:rsidRDefault="00681B21" w:rsidP="00681B21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>}</w:t>
      </w:r>
    </w:p>
    <w:p w:rsidR="00681B21" w:rsidRPr="0070605A" w:rsidRDefault="00681B21" w:rsidP="00681B21"/>
    <w:p w:rsidR="00681B21" w:rsidRDefault="00681B21" w:rsidP="00681B21">
      <w:pPr>
        <w:rPr>
          <w:sz w:val="24"/>
          <w:szCs w:val="24"/>
        </w:rPr>
      </w:pPr>
      <w:r w:rsidRPr="0070605A">
        <w:rPr>
          <w:rFonts w:hint="eastAsia"/>
          <w:sz w:val="24"/>
          <w:szCs w:val="24"/>
        </w:rPr>
        <w:t>然后通过</w:t>
      </w:r>
      <w:r w:rsidRPr="0070605A">
        <w:rPr>
          <w:sz w:val="24"/>
          <w:szCs w:val="24"/>
        </w:rPr>
        <w:t>post方法发起请求：url为该API对应的url，请求方法为post方法，body的内容就是上面返回的对象经过querystring序列化之后的返回结果。如下所示(注意：为了直观明了，代码有所删减，不能直接运行)：</w:t>
      </w:r>
    </w:p>
    <w:p w:rsidR="00681B21" w:rsidRDefault="00681B21" w:rsidP="00681B21">
      <w:pPr>
        <w:rPr>
          <w:sz w:val="24"/>
          <w:szCs w:val="24"/>
        </w:rPr>
      </w:pP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function createWebAPIRequest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(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data,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callback,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errorcallback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) 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{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const cryptoreq = Encrypt(data);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const options =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lastRenderedPageBreak/>
        <w:t xml:space="preserve">     {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body: querystring.stringify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(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{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    params: cryptoreq.params,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    encSecKey: cryptoreq.encSecKey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}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),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proxy: proxy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};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request(options, function(error, res, body)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{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if (error)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{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console.error(error);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errorcallback(error);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}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else 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{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callback(body, cookie);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}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});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}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createWebAPIRequest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(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"music.163.com",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`/weapi/v1/resource/comments/R_SO_4_${rid}/?csrf_token=`,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"POST",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data,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cookie,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music_req =&gt;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{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res.send(music_req);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},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err =&gt; res.status(502).send(err.message)</w:t>
      </w:r>
    </w:p>
    <w:p w:rsidR="00681B21" w:rsidRPr="00B01DCF" w:rsidRDefault="00681B21" w:rsidP="00681B21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)</w:t>
      </w:r>
    </w:p>
    <w:p w:rsidR="00681B21" w:rsidRDefault="00681B21" w:rsidP="00681B21"/>
    <w:p w:rsidR="00681B21" w:rsidRDefault="00681B21" w:rsidP="00681B21"/>
    <w:p w:rsidR="00681B21" w:rsidRPr="00B01DCF" w:rsidRDefault="00681B21" w:rsidP="00681B21">
      <w:pPr>
        <w:rPr>
          <w:sz w:val="24"/>
          <w:szCs w:val="24"/>
        </w:rPr>
      </w:pPr>
      <w:r w:rsidRPr="00B01DCF">
        <w:rPr>
          <w:rFonts w:hint="eastAsia"/>
          <w:sz w:val="24"/>
          <w:szCs w:val="24"/>
        </w:rPr>
        <w:t>注意：代码中用到了</w:t>
      </w:r>
      <w:r w:rsidRPr="00B01DCF">
        <w:rPr>
          <w:sz w:val="24"/>
          <w:szCs w:val="24"/>
        </w:rPr>
        <w:t>ES6标准中的模板字符串和箭头函数。</w:t>
      </w:r>
    </w:p>
    <w:p w:rsidR="00681B21" w:rsidRDefault="00681B21" w:rsidP="00681B21"/>
    <w:p w:rsidR="00681B21" w:rsidRPr="00B01DCF" w:rsidRDefault="00681B21" w:rsidP="00681B21">
      <w:pPr>
        <w:pStyle w:val="a7"/>
        <w:widowControl/>
        <w:numPr>
          <w:ilvl w:val="0"/>
          <w:numId w:val="3"/>
        </w:numPr>
        <w:spacing w:after="160" w:line="300" w:lineRule="auto"/>
        <w:ind w:firstLineChars="0"/>
        <w:jc w:val="left"/>
        <w:rPr>
          <w:sz w:val="24"/>
          <w:szCs w:val="24"/>
        </w:rPr>
      </w:pPr>
      <w:r w:rsidRPr="00B01DCF">
        <w:rPr>
          <w:sz w:val="24"/>
          <w:szCs w:val="24"/>
        </w:rPr>
        <w:lastRenderedPageBreak/>
        <w:t>模板字符串使用反引号 (` `) 来代替普通字符串中的用双引号和单引号。模板字符串可以包含特定语法(${expression})的占位符。占位符中的表达式和周围的文本会一起传递给一个默认函数，该函数负责将所有的部分连接起来，如果一个模板字符串由表达式开头，则该字符串被称为带标签的模板字符串，该表达式通常是一个函数，它会在模板字符串处理后被调用，在输出最终结果前，你都可以通过该函数来对模板字符串进行操作处理。在模版字符串内使用反引号（`）时，需要在它前面加转义符（\）。[1]</w:t>
      </w:r>
    </w:p>
    <w:p w:rsidR="00681B21" w:rsidRPr="00B01DCF" w:rsidRDefault="00681B21" w:rsidP="00681B21">
      <w:pPr>
        <w:pStyle w:val="a7"/>
        <w:widowControl/>
        <w:numPr>
          <w:ilvl w:val="0"/>
          <w:numId w:val="3"/>
        </w:numPr>
        <w:spacing w:after="160" w:line="300" w:lineRule="auto"/>
        <w:ind w:firstLineChars="0"/>
        <w:jc w:val="left"/>
        <w:rPr>
          <w:sz w:val="24"/>
          <w:szCs w:val="24"/>
        </w:rPr>
      </w:pPr>
      <w:r w:rsidRPr="00B01DCF">
        <w:rPr>
          <w:sz w:val="24"/>
          <w:szCs w:val="24"/>
        </w:rPr>
        <w:t>箭头函数表达式的语法比函数表达式更短，并且不绑定自己的this，arguments，super或 new.target。这些函数表达式最适合用于非方法函数，并且它们不能用作构造函数。引入箭头函数有两个方面的作用：更简短的函数并且不绑定this。在箭头函数出现之前，每个新定义的函数都有它自己的 this值（在构造函数的情况下是一个新对象，在严格模式的函数调用中为 undefined，如果该函数被称为“对象方法”则为基础对象等）。This被证明是令人厌烦的面向对象风格的编程。箭头函数不会创建自己的this</w:t>
      </w:r>
      <w:r w:rsidRPr="00B01DCF">
        <w:rPr>
          <w:rFonts w:hint="eastAsia"/>
          <w:sz w:val="24"/>
          <w:szCs w:val="24"/>
        </w:rPr>
        <w:t>；它使用封闭执行上下文的</w:t>
      </w:r>
      <w:r w:rsidRPr="00B01DCF">
        <w:rPr>
          <w:sz w:val="24"/>
          <w:szCs w:val="24"/>
        </w:rPr>
        <w:t>this值。[2]</w:t>
      </w:r>
    </w:p>
    <w:p w:rsidR="00681B21" w:rsidRDefault="00681B21" w:rsidP="0088062F">
      <w:pPr>
        <w:rPr>
          <w:sz w:val="24"/>
          <w:szCs w:val="24"/>
        </w:rPr>
      </w:pPr>
    </w:p>
    <w:p w:rsidR="006D0CF2" w:rsidRDefault="006D0CF2" w:rsidP="006D0CF2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</w:p>
    <w:p w:rsidR="006D0CF2" w:rsidRDefault="006D0CF2" w:rsidP="006D0CF2">
      <w:pPr>
        <w:rPr>
          <w:rFonts w:hint="eastAsia"/>
          <w:sz w:val="24"/>
          <w:szCs w:val="24"/>
        </w:rPr>
      </w:pPr>
    </w:p>
    <w:p w:rsidR="006D0CF2" w:rsidRDefault="006D0CF2" w:rsidP="006D0CF2">
      <w:pPr>
        <w:rPr>
          <w:sz w:val="24"/>
          <w:szCs w:val="24"/>
        </w:rPr>
      </w:pPr>
      <w:r w:rsidRPr="00B01DCF">
        <w:rPr>
          <w:rFonts w:hint="eastAsia"/>
          <w:sz w:val="24"/>
          <w:szCs w:val="24"/>
        </w:rPr>
        <w:t>通过上面所述的请求方法，可以比较方便的通过调用网易云音乐后台</w:t>
      </w:r>
      <w:r w:rsidRPr="00B01DCF">
        <w:rPr>
          <w:sz w:val="24"/>
          <w:szCs w:val="24"/>
        </w:rPr>
        <w:t>API的方式进行数据的采集，免去了通过爬取网页来提取内容的麻烦，可以让爬虫以更快的速度进行数据的采集。但是，由于网易云音乐的后台设有严格的反爬虫机制，所以还要通过下面所说的方式来进行规避，防止爬虫被屏蔽。</w:t>
      </w:r>
    </w:p>
    <w:p w:rsidR="006D0CF2" w:rsidRPr="006D0CF2" w:rsidRDefault="006D0CF2" w:rsidP="006D0CF2">
      <w:pPr>
        <w:rPr>
          <w:rFonts w:hint="eastAsia"/>
          <w:sz w:val="24"/>
          <w:szCs w:val="24"/>
        </w:rPr>
      </w:pPr>
      <w:bookmarkStart w:id="0" w:name="_GoBack"/>
      <w:bookmarkEnd w:id="0"/>
    </w:p>
    <w:p w:rsidR="0088062F" w:rsidRPr="0088062F" w:rsidRDefault="0088062F" w:rsidP="0088062F">
      <w:pPr>
        <w:pStyle w:val="a7"/>
        <w:ind w:left="360" w:firstLineChars="0" w:firstLine="0"/>
        <w:rPr>
          <w:rFonts w:hint="eastAsia"/>
        </w:rPr>
      </w:pPr>
    </w:p>
    <w:sectPr w:rsidR="0088062F" w:rsidRPr="00880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826" w:rsidRDefault="00943826" w:rsidP="00F774C7">
      <w:r>
        <w:separator/>
      </w:r>
    </w:p>
  </w:endnote>
  <w:endnote w:type="continuationSeparator" w:id="0">
    <w:p w:rsidR="00943826" w:rsidRDefault="00943826" w:rsidP="00F77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826" w:rsidRDefault="00943826" w:rsidP="00F774C7">
      <w:r>
        <w:separator/>
      </w:r>
    </w:p>
  </w:footnote>
  <w:footnote w:type="continuationSeparator" w:id="0">
    <w:p w:rsidR="00943826" w:rsidRDefault="00943826" w:rsidP="00F77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3D02"/>
    <w:multiLevelType w:val="hybridMultilevel"/>
    <w:tmpl w:val="BCDCDF90"/>
    <w:lvl w:ilvl="0" w:tplc="49245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FC2136"/>
    <w:multiLevelType w:val="hybridMultilevel"/>
    <w:tmpl w:val="5B5A1428"/>
    <w:lvl w:ilvl="0" w:tplc="D66C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9E2C4D"/>
    <w:multiLevelType w:val="hybridMultilevel"/>
    <w:tmpl w:val="7084E758"/>
    <w:lvl w:ilvl="0" w:tplc="A5089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9B"/>
    <w:rsid w:val="00681B21"/>
    <w:rsid w:val="006D0CF2"/>
    <w:rsid w:val="0088062F"/>
    <w:rsid w:val="00943826"/>
    <w:rsid w:val="00984E9B"/>
    <w:rsid w:val="00C92323"/>
    <w:rsid w:val="00F7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1CA3B"/>
  <w15:chartTrackingRefBased/>
  <w15:docId w15:val="{8E94B048-FF11-45C1-8074-4F32E262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4C7"/>
    <w:rPr>
      <w:sz w:val="18"/>
      <w:szCs w:val="18"/>
    </w:rPr>
  </w:style>
  <w:style w:type="paragraph" w:styleId="a7">
    <w:name w:val="List Paragraph"/>
    <w:basedOn w:val="a"/>
    <w:uiPriority w:val="34"/>
    <w:qFormat/>
    <w:rsid w:val="00F774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5</cp:revision>
  <dcterms:created xsi:type="dcterms:W3CDTF">2018-05-14T14:35:00Z</dcterms:created>
  <dcterms:modified xsi:type="dcterms:W3CDTF">2018-05-14T14:39:00Z</dcterms:modified>
</cp:coreProperties>
</file>