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1DCE" w:rsidRDefault="00EA4EC6">
      <w:pPr>
        <w:jc w:val="center"/>
        <w:rPr>
          <w:rFonts w:ascii="微软雅黑" w:eastAsia="微软雅黑" w:hAnsi="微软雅黑" w:cs="微软雅黑"/>
          <w:bCs/>
          <w:sz w:val="72"/>
          <w:szCs w:val="72"/>
        </w:rPr>
      </w:pPr>
      <w:r>
        <w:rPr>
          <w:rFonts w:ascii="微软雅黑" w:eastAsia="微软雅黑" w:hAnsi="微软雅黑" w:cs="微软雅黑" w:hint="eastAsia"/>
          <w:bCs/>
          <w:sz w:val="72"/>
          <w:szCs w:val="72"/>
        </w:rPr>
        <w:t>2016年育苗支教教案</w:t>
      </w:r>
    </w:p>
    <w:p w:rsidR="00321DCE" w:rsidRDefault="00321DCE">
      <w:pPr>
        <w:jc w:val="center"/>
        <w:rPr>
          <w:rFonts w:ascii="宋体" w:hAnsi="宋体"/>
          <w:sz w:val="22"/>
          <w:shd w:val="clear" w:color="auto" w:fill="FFFFFF"/>
        </w:rPr>
      </w:pPr>
    </w:p>
    <w:p w:rsidR="00321DCE" w:rsidRDefault="00321DCE"/>
    <w:p w:rsidR="00321DCE" w:rsidRDefault="00321DCE">
      <w:pPr>
        <w:jc w:val="center"/>
        <w:rPr>
          <w:b/>
          <w:sz w:val="44"/>
          <w:szCs w:val="44"/>
        </w:rPr>
      </w:pPr>
    </w:p>
    <w:p w:rsidR="00321DCE" w:rsidRDefault="00321DCE">
      <w:pPr>
        <w:jc w:val="center"/>
        <w:rPr>
          <w:b/>
          <w:sz w:val="44"/>
          <w:szCs w:val="44"/>
        </w:rPr>
      </w:pPr>
    </w:p>
    <w:p w:rsidR="00321DCE" w:rsidRDefault="00C314D1">
      <w:pPr>
        <w:jc w:val="center"/>
        <w:rPr>
          <w:b/>
          <w:sz w:val="44"/>
          <w:szCs w:val="44"/>
        </w:rPr>
      </w:pPr>
      <w:r>
        <w:rPr>
          <w:rFonts w:ascii="宋体" w:hAnsi="宋体"/>
          <w:noProof/>
          <w:sz w:val="22"/>
          <w:shd w:val="clear" w:color="auto" w:fill="FFFFFF"/>
        </w:rPr>
        <w:drawing>
          <wp:inline distT="0" distB="0" distL="0" distR="0">
            <wp:extent cx="3108960" cy="3101340"/>
            <wp:effectExtent l="57150" t="38100" r="129540" b="0"/>
            <wp:docPr id="1" name="图片框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8"/>
                    <pic:cNvPicPr>
                      <a:picLocks noChangeAspect="1" noChangeArrowheads="1"/>
                    </pic:cNvPicPr>
                  </pic:nvPicPr>
                  <pic:blipFill>
                    <a:blip r:embed="rId9" cstate="print"/>
                    <a:srcRect/>
                    <a:stretch>
                      <a:fillRect/>
                    </a:stretch>
                  </pic:blipFill>
                  <pic:spPr bwMode="auto">
                    <a:xfrm>
                      <a:off x="0" y="0"/>
                      <a:ext cx="3108960" cy="3101340"/>
                    </a:xfrm>
                    <a:prstGeom prst="rect">
                      <a:avLst/>
                    </a:prstGeom>
                    <a:solidFill>
                      <a:srgbClr val="EDEDED"/>
                    </a:solidFill>
                    <a:ln w="9525">
                      <a:noFill/>
                      <a:miter lim="800000"/>
                      <a:headEnd/>
                      <a:tailEnd/>
                    </a:ln>
                    <a:effectLst>
                      <a:outerShdw dist="50799" dir="12899998" kx="203082" algn="tl" rotWithShape="0">
                        <a:srgbClr val="000000">
                          <a:alpha val="25000"/>
                        </a:srgbClr>
                      </a:outerShdw>
                    </a:effectLst>
                  </pic:spPr>
                </pic:pic>
              </a:graphicData>
            </a:graphic>
          </wp:inline>
        </w:drawing>
      </w:r>
    </w:p>
    <w:p w:rsidR="00321DCE" w:rsidRDefault="00321DCE">
      <w:pPr>
        <w:jc w:val="center"/>
        <w:rPr>
          <w:b/>
          <w:sz w:val="44"/>
          <w:szCs w:val="44"/>
        </w:rPr>
      </w:pPr>
    </w:p>
    <w:p w:rsidR="00321DCE" w:rsidRDefault="00321DCE">
      <w:pPr>
        <w:jc w:val="center"/>
        <w:rPr>
          <w:b/>
          <w:sz w:val="44"/>
          <w:szCs w:val="44"/>
        </w:rPr>
      </w:pPr>
    </w:p>
    <w:p w:rsidR="00321DCE" w:rsidRDefault="00321DCE">
      <w:pPr>
        <w:jc w:val="center"/>
        <w:rPr>
          <w:b/>
          <w:sz w:val="44"/>
          <w:szCs w:val="44"/>
        </w:rPr>
      </w:pPr>
    </w:p>
    <w:p w:rsidR="00321DCE" w:rsidRDefault="00EA4EC6">
      <w:pPr>
        <w:jc w:val="center"/>
        <w:rPr>
          <w:b/>
          <w:sz w:val="44"/>
          <w:szCs w:val="44"/>
        </w:rPr>
      </w:pPr>
      <w:r>
        <w:rPr>
          <w:rFonts w:hint="eastAsia"/>
          <w:b/>
          <w:sz w:val="44"/>
          <w:szCs w:val="44"/>
        </w:rPr>
        <w:t>队伍：贵州二队</w:t>
      </w:r>
    </w:p>
    <w:p w:rsidR="00321DCE" w:rsidRDefault="00EA4EC6">
      <w:pPr>
        <w:jc w:val="center"/>
        <w:rPr>
          <w:b/>
          <w:sz w:val="44"/>
          <w:szCs w:val="44"/>
        </w:rPr>
      </w:pPr>
      <w:r>
        <w:rPr>
          <w:rFonts w:hint="eastAsia"/>
          <w:b/>
          <w:sz w:val="44"/>
          <w:szCs w:val="44"/>
        </w:rPr>
        <w:t>学科：三年级音乐</w:t>
      </w:r>
    </w:p>
    <w:p w:rsidR="00321DCE" w:rsidRDefault="00EA4EC6">
      <w:pPr>
        <w:jc w:val="center"/>
        <w:rPr>
          <w:b/>
          <w:sz w:val="44"/>
          <w:szCs w:val="44"/>
        </w:rPr>
      </w:pPr>
      <w:r>
        <w:rPr>
          <w:rFonts w:hint="eastAsia"/>
          <w:b/>
          <w:sz w:val="44"/>
          <w:szCs w:val="44"/>
        </w:rPr>
        <w:t>负责人：孙漪涵</w:t>
      </w:r>
    </w:p>
    <w:p w:rsidR="00321DCE" w:rsidRDefault="00321DCE"/>
    <w:p w:rsidR="00321DCE" w:rsidRDefault="00321DCE"/>
    <w:p w:rsidR="00321DCE" w:rsidRDefault="00321DCE"/>
    <w:p w:rsidR="00321DCE" w:rsidRDefault="00321DCE"/>
    <w:p w:rsidR="00321DCE" w:rsidRDefault="00321DCE"/>
    <w:p w:rsidR="00321DCE" w:rsidRDefault="00321DCE"/>
    <w:p w:rsidR="00321DCE" w:rsidRDefault="00EA4EC6">
      <w:pPr>
        <w:jc w:val="center"/>
        <w:rPr>
          <w:rFonts w:ascii="黑体" w:eastAsia="黑体" w:hAnsi="黑体"/>
          <w:b/>
          <w:sz w:val="36"/>
          <w:szCs w:val="36"/>
        </w:rPr>
      </w:pPr>
      <w:r>
        <w:rPr>
          <w:rFonts w:ascii="黑体" w:eastAsia="黑体" w:hAnsi="黑体" w:hint="eastAsia"/>
          <w:b/>
          <w:sz w:val="36"/>
          <w:szCs w:val="36"/>
        </w:rPr>
        <w:lastRenderedPageBreak/>
        <w:t>目录</w:t>
      </w:r>
    </w:p>
    <w:p w:rsidR="00321DCE" w:rsidRDefault="00EA4EC6">
      <w:pPr>
        <w:rPr>
          <w:b/>
          <w:bCs/>
          <w:sz w:val="30"/>
          <w:szCs w:val="30"/>
        </w:rPr>
      </w:pPr>
      <w:r>
        <w:rPr>
          <w:rFonts w:hint="eastAsia"/>
          <w:b/>
          <w:bCs/>
          <w:sz w:val="30"/>
          <w:szCs w:val="30"/>
        </w:rPr>
        <w:t>1.</w:t>
      </w:r>
      <w:r>
        <w:rPr>
          <w:rFonts w:hint="eastAsia"/>
          <w:b/>
          <w:bCs/>
          <w:sz w:val="30"/>
          <w:szCs w:val="30"/>
        </w:rPr>
        <w:t>目录</w:t>
      </w:r>
      <w:r>
        <w:rPr>
          <w:rFonts w:hint="eastAsia"/>
          <w:b/>
          <w:bCs/>
          <w:sz w:val="30"/>
          <w:szCs w:val="30"/>
        </w:rPr>
        <w:t>............................................................................................2</w:t>
      </w:r>
    </w:p>
    <w:p w:rsidR="00321DCE" w:rsidRDefault="00EA4EC6">
      <w:pPr>
        <w:rPr>
          <w:b/>
          <w:bCs/>
          <w:sz w:val="30"/>
          <w:szCs w:val="30"/>
        </w:rPr>
      </w:pPr>
      <w:r>
        <w:rPr>
          <w:rFonts w:hint="eastAsia"/>
          <w:b/>
          <w:bCs/>
          <w:sz w:val="30"/>
          <w:szCs w:val="30"/>
        </w:rPr>
        <w:t>2.</w:t>
      </w:r>
      <w:r>
        <w:rPr>
          <w:rFonts w:hint="eastAsia"/>
          <w:b/>
          <w:bCs/>
          <w:sz w:val="30"/>
          <w:szCs w:val="30"/>
        </w:rPr>
        <w:t>三年级教纲</w:t>
      </w:r>
      <w:r>
        <w:rPr>
          <w:rFonts w:hint="eastAsia"/>
          <w:b/>
          <w:bCs/>
          <w:sz w:val="30"/>
          <w:szCs w:val="30"/>
        </w:rPr>
        <w:t>................................................................................2</w:t>
      </w:r>
    </w:p>
    <w:p w:rsidR="00321DCE" w:rsidRDefault="00EA4EC6">
      <w:pPr>
        <w:rPr>
          <w:b/>
          <w:bCs/>
          <w:sz w:val="30"/>
          <w:szCs w:val="30"/>
        </w:rPr>
      </w:pPr>
      <w:r>
        <w:rPr>
          <w:rFonts w:hint="eastAsia"/>
          <w:b/>
          <w:bCs/>
          <w:sz w:val="30"/>
          <w:szCs w:val="30"/>
        </w:rPr>
        <w:t>3.</w:t>
      </w:r>
      <w:r>
        <w:rPr>
          <w:rFonts w:hint="eastAsia"/>
          <w:b/>
          <w:bCs/>
          <w:sz w:val="30"/>
          <w:szCs w:val="30"/>
        </w:rPr>
        <w:t>三年级分课时教案</w:t>
      </w:r>
      <w:r>
        <w:rPr>
          <w:rFonts w:hint="eastAsia"/>
          <w:b/>
          <w:bCs/>
          <w:sz w:val="30"/>
          <w:szCs w:val="30"/>
        </w:rPr>
        <w:t>....................................................................3</w:t>
      </w:r>
    </w:p>
    <w:p w:rsidR="00321DCE" w:rsidRDefault="00EA4EC6">
      <w:pPr>
        <w:rPr>
          <w:b/>
          <w:bCs/>
          <w:sz w:val="30"/>
          <w:szCs w:val="30"/>
        </w:rPr>
      </w:pPr>
      <w:r>
        <w:rPr>
          <w:rFonts w:hint="eastAsia"/>
          <w:b/>
          <w:bCs/>
          <w:sz w:val="30"/>
          <w:szCs w:val="30"/>
        </w:rPr>
        <w:t>4.</w:t>
      </w:r>
      <w:r>
        <w:rPr>
          <w:rFonts w:hint="eastAsia"/>
          <w:b/>
          <w:bCs/>
          <w:sz w:val="30"/>
          <w:szCs w:val="30"/>
        </w:rPr>
        <w:t>四、五年级教学大纲</w:t>
      </w:r>
      <w:r>
        <w:rPr>
          <w:rFonts w:hint="eastAsia"/>
          <w:b/>
          <w:bCs/>
          <w:sz w:val="30"/>
          <w:szCs w:val="30"/>
        </w:rPr>
        <w:t>................................................................8</w:t>
      </w:r>
    </w:p>
    <w:p w:rsidR="00321DCE" w:rsidRDefault="00EA4EC6">
      <w:pPr>
        <w:rPr>
          <w:b/>
          <w:bCs/>
          <w:sz w:val="30"/>
          <w:szCs w:val="30"/>
        </w:rPr>
      </w:pPr>
      <w:r>
        <w:rPr>
          <w:rFonts w:hint="eastAsia"/>
          <w:b/>
          <w:bCs/>
          <w:sz w:val="30"/>
          <w:szCs w:val="30"/>
        </w:rPr>
        <w:t>5.</w:t>
      </w:r>
      <w:r>
        <w:rPr>
          <w:rFonts w:hint="eastAsia"/>
          <w:b/>
          <w:bCs/>
          <w:sz w:val="30"/>
          <w:szCs w:val="30"/>
        </w:rPr>
        <w:t>四、五年级分课时教案</w:t>
      </w:r>
      <w:r>
        <w:rPr>
          <w:rFonts w:hint="eastAsia"/>
          <w:b/>
          <w:bCs/>
          <w:sz w:val="30"/>
          <w:szCs w:val="30"/>
        </w:rPr>
        <w:t>............................................................8</w:t>
      </w:r>
    </w:p>
    <w:p w:rsidR="00321DCE" w:rsidRDefault="00EA4EC6">
      <w:pPr>
        <w:rPr>
          <w:b/>
          <w:bCs/>
          <w:sz w:val="30"/>
          <w:szCs w:val="30"/>
        </w:rPr>
      </w:pPr>
      <w:r>
        <w:rPr>
          <w:rFonts w:hint="eastAsia"/>
          <w:b/>
          <w:bCs/>
          <w:sz w:val="30"/>
          <w:szCs w:val="30"/>
        </w:rPr>
        <w:t>6.</w:t>
      </w:r>
      <w:r>
        <w:rPr>
          <w:rFonts w:hint="eastAsia"/>
          <w:b/>
          <w:bCs/>
          <w:sz w:val="30"/>
          <w:szCs w:val="30"/>
        </w:rPr>
        <w:t>六、七年级教学大纲</w:t>
      </w:r>
      <w:r>
        <w:rPr>
          <w:rFonts w:hint="eastAsia"/>
          <w:b/>
          <w:bCs/>
          <w:sz w:val="30"/>
          <w:szCs w:val="30"/>
        </w:rPr>
        <w:t>...............................................................18</w:t>
      </w:r>
    </w:p>
    <w:p w:rsidR="00321DCE" w:rsidRDefault="00EA4EC6">
      <w:pPr>
        <w:rPr>
          <w:b/>
          <w:bCs/>
          <w:sz w:val="30"/>
          <w:szCs w:val="30"/>
        </w:rPr>
      </w:pPr>
      <w:r>
        <w:rPr>
          <w:rFonts w:hint="eastAsia"/>
          <w:b/>
          <w:bCs/>
          <w:sz w:val="30"/>
          <w:szCs w:val="30"/>
        </w:rPr>
        <w:t>7.</w:t>
      </w:r>
      <w:r>
        <w:rPr>
          <w:rFonts w:hint="eastAsia"/>
          <w:b/>
          <w:bCs/>
          <w:sz w:val="30"/>
          <w:szCs w:val="30"/>
        </w:rPr>
        <w:t>六、七年级分课时教案</w:t>
      </w:r>
      <w:r>
        <w:rPr>
          <w:rFonts w:hint="eastAsia"/>
          <w:b/>
          <w:bCs/>
          <w:sz w:val="30"/>
          <w:szCs w:val="30"/>
        </w:rPr>
        <w:t>...........................................................18</w:t>
      </w:r>
    </w:p>
    <w:p w:rsidR="00321DCE" w:rsidRDefault="00321DCE">
      <w:pPr>
        <w:rPr>
          <w:b/>
          <w:bCs/>
          <w:sz w:val="30"/>
          <w:szCs w:val="30"/>
        </w:rPr>
      </w:pPr>
    </w:p>
    <w:p w:rsidR="00321DCE" w:rsidRDefault="00EA4EC6">
      <w:pPr>
        <w:jc w:val="center"/>
        <w:rPr>
          <w:rFonts w:ascii="黑体" w:eastAsia="黑体" w:hAnsi="黑体"/>
          <w:b/>
          <w:bCs/>
          <w:sz w:val="36"/>
          <w:szCs w:val="36"/>
        </w:rPr>
      </w:pPr>
      <w:r>
        <w:rPr>
          <w:rFonts w:ascii="黑体" w:eastAsia="黑体" w:hAnsi="黑体" w:hint="eastAsia"/>
          <w:b/>
          <w:bCs/>
          <w:sz w:val="36"/>
          <w:szCs w:val="36"/>
        </w:rPr>
        <w:t>教学大纲</w:t>
      </w:r>
    </w:p>
    <w:p w:rsidR="00321DCE" w:rsidRDefault="00321DCE">
      <w:pPr>
        <w:jc w:val="left"/>
        <w:rPr>
          <w:rFonts w:ascii="黑体" w:eastAsia="黑体" w:hAnsi="黑体" w:cs="Arial Unicode MS"/>
          <w:sz w:val="28"/>
          <w:szCs w:val="28"/>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4297"/>
        <w:gridCol w:w="3358"/>
      </w:tblGrid>
      <w:tr w:rsidR="00321DCE">
        <w:tc>
          <w:tcPr>
            <w:tcW w:w="1384" w:type="dxa"/>
          </w:tcPr>
          <w:p w:rsidR="00321DCE" w:rsidRDefault="00EA4EC6">
            <w:pPr>
              <w:rPr>
                <w:rFonts w:ascii="黑体" w:eastAsia="黑体" w:hAnsi="黑体"/>
              </w:rPr>
            </w:pPr>
            <w:r>
              <w:rPr>
                <w:rFonts w:ascii="黑体" w:eastAsia="黑体" w:hAnsi="黑体"/>
              </w:rPr>
              <w:t>课次</w:t>
            </w:r>
          </w:p>
        </w:tc>
        <w:tc>
          <w:tcPr>
            <w:tcW w:w="4297" w:type="dxa"/>
          </w:tcPr>
          <w:p w:rsidR="00321DCE" w:rsidRDefault="00EA4EC6">
            <w:pPr>
              <w:rPr>
                <w:rFonts w:ascii="黑体" w:eastAsia="黑体" w:hAnsi="黑体"/>
              </w:rPr>
            </w:pPr>
            <w:r>
              <w:rPr>
                <w:rFonts w:ascii="黑体" w:eastAsia="黑体" w:hAnsi="黑体"/>
              </w:rPr>
              <w:t>目录</w:t>
            </w:r>
          </w:p>
        </w:tc>
        <w:tc>
          <w:tcPr>
            <w:tcW w:w="3358" w:type="dxa"/>
          </w:tcPr>
          <w:p w:rsidR="00321DCE" w:rsidRDefault="00EA4EC6">
            <w:pPr>
              <w:rPr>
                <w:rFonts w:ascii="黑体" w:eastAsia="黑体" w:hAnsi="黑体"/>
              </w:rPr>
            </w:pPr>
            <w:r>
              <w:rPr>
                <w:rFonts w:ascii="黑体" w:eastAsia="黑体" w:hAnsi="黑体"/>
              </w:rPr>
              <w:t>内容</w:t>
            </w:r>
          </w:p>
        </w:tc>
      </w:tr>
      <w:tr w:rsidR="00321DCE">
        <w:tc>
          <w:tcPr>
            <w:tcW w:w="1384" w:type="dxa"/>
          </w:tcPr>
          <w:p w:rsidR="00321DCE" w:rsidRDefault="00EA4EC6">
            <w:pPr>
              <w:jc w:val="center"/>
              <w:rPr>
                <w:rFonts w:ascii="黑体" w:eastAsia="黑体" w:hAnsi="黑体"/>
              </w:rPr>
            </w:pPr>
            <w:r>
              <w:rPr>
                <w:rFonts w:ascii="黑体" w:eastAsia="黑体" w:hAnsi="黑体"/>
              </w:rPr>
              <w:t>1</w:t>
            </w:r>
          </w:p>
        </w:tc>
        <w:tc>
          <w:tcPr>
            <w:tcW w:w="4297" w:type="dxa"/>
          </w:tcPr>
          <w:p w:rsidR="00321DCE" w:rsidRDefault="00EA4EC6">
            <w:pPr>
              <w:jc w:val="center"/>
              <w:rPr>
                <w:rFonts w:ascii="黑体" w:eastAsia="黑体" w:hAnsi="黑体"/>
              </w:rPr>
            </w:pPr>
            <w:r>
              <w:rPr>
                <w:rFonts w:ascii="黑体" w:eastAsia="黑体" w:hAnsi="黑体" w:hint="eastAsia"/>
                <w:sz w:val="28"/>
                <w:szCs w:val="28"/>
              </w:rPr>
              <w:t>熟悉音阶及发声</w:t>
            </w:r>
          </w:p>
        </w:tc>
        <w:tc>
          <w:tcPr>
            <w:tcW w:w="3358" w:type="dxa"/>
          </w:tcPr>
          <w:p w:rsidR="00321DCE" w:rsidRDefault="00EA4EC6">
            <w:pPr>
              <w:jc w:val="left"/>
              <w:rPr>
                <w:rFonts w:ascii="黑体" w:eastAsia="黑体" w:hAnsi="黑体"/>
              </w:rPr>
            </w:pPr>
            <w:r>
              <w:rPr>
                <w:rFonts w:ascii="黑体" w:eastAsia="黑体" w:hAnsi="黑体"/>
              </w:rPr>
              <w:t>1.讲解基础乐理，认识音阶。</w:t>
            </w:r>
          </w:p>
          <w:p w:rsidR="00321DCE" w:rsidRDefault="00EA4EC6">
            <w:pPr>
              <w:jc w:val="left"/>
              <w:rPr>
                <w:rFonts w:ascii="黑体" w:eastAsia="黑体" w:hAnsi="黑体"/>
              </w:rPr>
            </w:pPr>
            <w:r>
              <w:rPr>
                <w:rFonts w:ascii="黑体" w:eastAsia="黑体" w:hAnsi="黑体" w:hint="eastAsia"/>
              </w:rPr>
              <w:t>2.试唱，讲解正确发声方法。</w:t>
            </w:r>
          </w:p>
          <w:p w:rsidR="00321DCE" w:rsidRDefault="00EA4EC6">
            <w:pPr>
              <w:jc w:val="left"/>
              <w:rPr>
                <w:rFonts w:ascii="黑体" w:eastAsia="黑体" w:hAnsi="黑体"/>
              </w:rPr>
            </w:pPr>
            <w:r>
              <w:rPr>
                <w:rFonts w:ascii="黑体" w:eastAsia="黑体" w:hAnsi="黑体" w:hint="eastAsia"/>
              </w:rPr>
              <w:t>3.练唱音阶。</w:t>
            </w:r>
          </w:p>
        </w:tc>
      </w:tr>
      <w:tr w:rsidR="00321DCE">
        <w:tc>
          <w:tcPr>
            <w:tcW w:w="1384" w:type="dxa"/>
          </w:tcPr>
          <w:p w:rsidR="00321DCE" w:rsidRDefault="00EA4EC6">
            <w:pPr>
              <w:jc w:val="center"/>
              <w:rPr>
                <w:rFonts w:ascii="黑体" w:eastAsia="黑体" w:hAnsi="黑体"/>
              </w:rPr>
            </w:pPr>
            <w:r>
              <w:rPr>
                <w:rFonts w:ascii="黑体" w:eastAsia="黑体" w:hAnsi="黑体"/>
              </w:rPr>
              <w:t>2</w:t>
            </w:r>
          </w:p>
        </w:tc>
        <w:tc>
          <w:tcPr>
            <w:tcW w:w="4297" w:type="dxa"/>
          </w:tcPr>
          <w:p w:rsidR="00321DCE" w:rsidRDefault="00EA4EC6">
            <w:pPr>
              <w:jc w:val="center"/>
              <w:rPr>
                <w:rFonts w:ascii="黑体" w:eastAsia="黑体" w:hAnsi="黑体"/>
              </w:rPr>
            </w:pPr>
            <w:r>
              <w:rPr>
                <w:rFonts w:ascii="黑体" w:eastAsia="黑体" w:hAnsi="黑体" w:cs="Arial Unicode MS"/>
                <w:sz w:val="28"/>
                <w:szCs w:val="28"/>
              </w:rPr>
              <w:t>乐器欣赏及</w:t>
            </w:r>
            <w:r>
              <w:rPr>
                <w:rFonts w:ascii="黑体" w:eastAsia="黑体" w:hAnsi="黑体" w:cs="Arial Unicode MS" w:hint="eastAsia"/>
                <w:sz w:val="28"/>
                <w:szCs w:val="28"/>
              </w:rPr>
              <w:t xml:space="preserve">展示 </w:t>
            </w:r>
          </w:p>
        </w:tc>
        <w:tc>
          <w:tcPr>
            <w:tcW w:w="3358" w:type="dxa"/>
          </w:tcPr>
          <w:p w:rsidR="00321DCE" w:rsidRDefault="00EA4EC6">
            <w:pPr>
              <w:jc w:val="left"/>
              <w:rPr>
                <w:rFonts w:ascii="黑体" w:eastAsia="黑体" w:hAnsi="黑体"/>
              </w:rPr>
            </w:pPr>
            <w:r>
              <w:rPr>
                <w:rFonts w:ascii="黑体" w:eastAsia="黑体" w:hAnsi="黑体" w:hint="eastAsia"/>
              </w:rPr>
              <w:t>1.乐器--尤克里里（吉他、电子琴、钢琴）介绍（历史、原理、趣闻）。</w:t>
            </w:r>
          </w:p>
          <w:p w:rsidR="00321DCE" w:rsidRDefault="00EA4EC6">
            <w:pPr>
              <w:jc w:val="left"/>
              <w:rPr>
                <w:rFonts w:ascii="黑体" w:eastAsia="黑体" w:hAnsi="黑体"/>
              </w:rPr>
            </w:pPr>
            <w:r>
              <w:rPr>
                <w:rFonts w:ascii="黑体" w:eastAsia="黑体" w:hAnsi="黑体" w:hint="eastAsia"/>
              </w:rPr>
              <w:t>2.欣赏。</w:t>
            </w:r>
          </w:p>
          <w:p w:rsidR="00321DCE" w:rsidRDefault="00EA4EC6">
            <w:pPr>
              <w:jc w:val="left"/>
              <w:rPr>
                <w:rFonts w:ascii="黑体" w:eastAsia="黑体" w:hAnsi="黑体"/>
              </w:rPr>
            </w:pPr>
            <w:r>
              <w:rPr>
                <w:rFonts w:ascii="黑体" w:eastAsia="黑体" w:hAnsi="黑体" w:hint="eastAsia"/>
              </w:rPr>
              <w:t>3.借助乐器练唱音阶。</w:t>
            </w:r>
          </w:p>
        </w:tc>
      </w:tr>
      <w:tr w:rsidR="00321DCE">
        <w:tc>
          <w:tcPr>
            <w:tcW w:w="1384" w:type="dxa"/>
          </w:tcPr>
          <w:p w:rsidR="00321DCE" w:rsidRDefault="00EA4EC6">
            <w:pPr>
              <w:jc w:val="center"/>
              <w:rPr>
                <w:rFonts w:ascii="黑体" w:eastAsia="黑体" w:hAnsi="黑体"/>
              </w:rPr>
            </w:pPr>
            <w:r>
              <w:rPr>
                <w:rFonts w:ascii="黑体" w:eastAsia="黑体" w:hAnsi="黑体"/>
              </w:rPr>
              <w:t>3</w:t>
            </w:r>
          </w:p>
        </w:tc>
        <w:tc>
          <w:tcPr>
            <w:tcW w:w="4297" w:type="dxa"/>
          </w:tcPr>
          <w:p w:rsidR="00321DCE" w:rsidRDefault="00EA4EC6">
            <w:pPr>
              <w:jc w:val="center"/>
              <w:rPr>
                <w:rFonts w:ascii="黑体" w:eastAsia="黑体" w:hAnsi="黑体"/>
              </w:rPr>
            </w:pPr>
            <w:r>
              <w:rPr>
                <w:rFonts w:ascii="黑体" w:eastAsia="黑体" w:hAnsi="黑体" w:hint="eastAsia"/>
                <w:sz w:val="28"/>
                <w:szCs w:val="28"/>
              </w:rPr>
              <w:t>识简谱及演唱</w:t>
            </w:r>
          </w:p>
        </w:tc>
        <w:tc>
          <w:tcPr>
            <w:tcW w:w="3358" w:type="dxa"/>
          </w:tcPr>
          <w:p w:rsidR="00321DCE" w:rsidRDefault="00EA4EC6">
            <w:pPr>
              <w:jc w:val="left"/>
              <w:rPr>
                <w:rFonts w:ascii="黑体" w:eastAsia="黑体" w:hAnsi="黑体"/>
              </w:rPr>
            </w:pPr>
            <w:r>
              <w:rPr>
                <w:rFonts w:ascii="黑体" w:eastAsia="黑体" w:hAnsi="黑体"/>
              </w:rPr>
              <w:t>1.</w:t>
            </w:r>
            <w:r>
              <w:rPr>
                <w:rFonts w:ascii="黑体" w:eastAsia="黑体" w:hAnsi="黑体" w:hint="eastAsia"/>
              </w:rPr>
              <w:t>教识简谱。</w:t>
            </w:r>
          </w:p>
          <w:p w:rsidR="00321DCE" w:rsidRDefault="00EA4EC6">
            <w:pPr>
              <w:jc w:val="left"/>
              <w:rPr>
                <w:rFonts w:ascii="黑体" w:eastAsia="黑体" w:hAnsi="黑体"/>
              </w:rPr>
            </w:pPr>
            <w:r>
              <w:rPr>
                <w:rFonts w:ascii="黑体" w:eastAsia="黑体" w:hAnsi="黑体" w:hint="eastAsia"/>
              </w:rPr>
              <w:t>2.结合简谱进行简单旋律或曲目的演唱。</w:t>
            </w:r>
          </w:p>
        </w:tc>
      </w:tr>
      <w:tr w:rsidR="00321DCE">
        <w:tc>
          <w:tcPr>
            <w:tcW w:w="1384" w:type="dxa"/>
          </w:tcPr>
          <w:p w:rsidR="00321DCE" w:rsidRDefault="00EA4EC6">
            <w:pPr>
              <w:jc w:val="center"/>
              <w:rPr>
                <w:rFonts w:ascii="黑体" w:eastAsia="黑体" w:hAnsi="黑体"/>
              </w:rPr>
            </w:pPr>
            <w:r>
              <w:rPr>
                <w:rFonts w:ascii="黑体" w:eastAsia="黑体" w:hAnsi="黑体"/>
              </w:rPr>
              <w:t>4</w:t>
            </w:r>
          </w:p>
        </w:tc>
        <w:tc>
          <w:tcPr>
            <w:tcW w:w="4297" w:type="dxa"/>
          </w:tcPr>
          <w:p w:rsidR="00321DCE" w:rsidRDefault="00EA4EC6">
            <w:pPr>
              <w:jc w:val="center"/>
              <w:rPr>
                <w:rFonts w:ascii="黑体" w:eastAsia="黑体" w:hAnsi="黑体"/>
                <w:sz w:val="28"/>
                <w:szCs w:val="28"/>
              </w:rPr>
            </w:pPr>
            <w:r>
              <w:rPr>
                <w:rFonts w:ascii="黑体" w:eastAsia="黑体" w:hAnsi="黑体" w:hint="eastAsia"/>
                <w:sz w:val="28"/>
                <w:szCs w:val="28"/>
              </w:rPr>
              <w:t>乐曲欣赏、教授及表演（一）</w:t>
            </w:r>
          </w:p>
        </w:tc>
        <w:tc>
          <w:tcPr>
            <w:tcW w:w="3358" w:type="dxa"/>
          </w:tcPr>
          <w:p w:rsidR="00321DCE" w:rsidRDefault="00EA4EC6">
            <w:pPr>
              <w:jc w:val="left"/>
              <w:rPr>
                <w:rFonts w:ascii="黑体" w:eastAsia="黑体" w:hAnsi="黑体"/>
              </w:rPr>
            </w:pPr>
            <w:r>
              <w:rPr>
                <w:rFonts w:ascii="黑体" w:eastAsia="黑体" w:hAnsi="黑体" w:hint="eastAsia"/>
              </w:rPr>
              <w:t>1.音乐欣赏。</w:t>
            </w:r>
          </w:p>
          <w:p w:rsidR="00321DCE" w:rsidRDefault="00EA4EC6">
            <w:pPr>
              <w:jc w:val="left"/>
              <w:rPr>
                <w:rFonts w:ascii="黑体" w:eastAsia="黑体" w:hAnsi="黑体"/>
              </w:rPr>
            </w:pPr>
            <w:r>
              <w:rPr>
                <w:rFonts w:ascii="黑体" w:eastAsia="黑体" w:hAnsi="黑体" w:hint="eastAsia"/>
              </w:rPr>
              <w:t>2</w:t>
            </w:r>
            <w:r>
              <w:rPr>
                <w:rFonts w:ascii="黑体" w:eastAsia="黑体" w:hAnsi="黑体"/>
              </w:rPr>
              <w:t>.教授</w:t>
            </w:r>
            <w:r>
              <w:rPr>
                <w:rFonts w:ascii="黑体" w:eastAsia="黑体" w:hAnsi="黑体" w:hint="eastAsia"/>
              </w:rPr>
              <w:t>简单旋律或</w:t>
            </w:r>
            <w:r>
              <w:rPr>
                <w:rFonts w:ascii="黑体" w:eastAsia="黑体" w:hAnsi="黑体"/>
              </w:rPr>
              <w:t>曲目。</w:t>
            </w:r>
          </w:p>
          <w:p w:rsidR="00321DCE" w:rsidRDefault="00EA4EC6">
            <w:pPr>
              <w:jc w:val="left"/>
              <w:rPr>
                <w:rFonts w:ascii="黑体" w:eastAsia="黑体" w:hAnsi="黑体"/>
              </w:rPr>
            </w:pPr>
            <w:r>
              <w:rPr>
                <w:rFonts w:ascii="黑体" w:eastAsia="黑体" w:hAnsi="黑体" w:hint="eastAsia"/>
              </w:rPr>
              <w:t>3.巩固音阶、简谱知识。</w:t>
            </w:r>
          </w:p>
        </w:tc>
      </w:tr>
      <w:tr w:rsidR="00321DCE">
        <w:tc>
          <w:tcPr>
            <w:tcW w:w="1384" w:type="dxa"/>
          </w:tcPr>
          <w:p w:rsidR="00321DCE" w:rsidRDefault="00EA4EC6">
            <w:pPr>
              <w:jc w:val="center"/>
              <w:rPr>
                <w:rFonts w:ascii="黑体" w:eastAsia="黑体" w:hAnsi="黑体"/>
              </w:rPr>
            </w:pPr>
            <w:r>
              <w:rPr>
                <w:rFonts w:ascii="黑体" w:eastAsia="黑体" w:hAnsi="黑体"/>
              </w:rPr>
              <w:t>5</w:t>
            </w:r>
          </w:p>
        </w:tc>
        <w:tc>
          <w:tcPr>
            <w:tcW w:w="4297" w:type="dxa"/>
          </w:tcPr>
          <w:p w:rsidR="00321DCE" w:rsidRDefault="00EA4EC6">
            <w:pPr>
              <w:jc w:val="center"/>
              <w:rPr>
                <w:rFonts w:ascii="黑体" w:eastAsia="黑体" w:hAnsi="黑体"/>
              </w:rPr>
            </w:pPr>
            <w:r>
              <w:rPr>
                <w:rFonts w:ascii="黑体" w:eastAsia="黑体" w:hAnsi="黑体" w:cs="Arial Unicode MS" w:hint="eastAsia"/>
                <w:sz w:val="28"/>
                <w:szCs w:val="28"/>
              </w:rPr>
              <w:t>乐曲欣赏、教授及表演（二）</w:t>
            </w:r>
          </w:p>
        </w:tc>
        <w:tc>
          <w:tcPr>
            <w:tcW w:w="3358" w:type="dxa"/>
          </w:tcPr>
          <w:p w:rsidR="00321DCE" w:rsidRDefault="00EA4EC6">
            <w:pPr>
              <w:jc w:val="left"/>
              <w:rPr>
                <w:rFonts w:ascii="黑体" w:eastAsia="黑体" w:hAnsi="黑体"/>
              </w:rPr>
            </w:pPr>
            <w:r>
              <w:rPr>
                <w:rFonts w:ascii="黑体" w:eastAsia="黑体" w:hAnsi="黑体" w:hint="eastAsia"/>
              </w:rPr>
              <w:t>1.音乐欣赏。</w:t>
            </w:r>
          </w:p>
          <w:p w:rsidR="00321DCE" w:rsidRDefault="00EA4EC6">
            <w:pPr>
              <w:jc w:val="left"/>
              <w:rPr>
                <w:rFonts w:ascii="黑体" w:eastAsia="黑体" w:hAnsi="黑体"/>
              </w:rPr>
            </w:pPr>
            <w:r>
              <w:rPr>
                <w:rFonts w:ascii="黑体" w:eastAsia="黑体" w:hAnsi="黑体" w:hint="eastAsia"/>
              </w:rPr>
              <w:t>2</w:t>
            </w:r>
            <w:r>
              <w:rPr>
                <w:rFonts w:ascii="黑体" w:eastAsia="黑体" w:hAnsi="黑体"/>
              </w:rPr>
              <w:t>.教授</w:t>
            </w:r>
            <w:r>
              <w:rPr>
                <w:rFonts w:ascii="黑体" w:eastAsia="黑体" w:hAnsi="黑体" w:hint="eastAsia"/>
              </w:rPr>
              <w:t>简单旋律或</w:t>
            </w:r>
            <w:r>
              <w:rPr>
                <w:rFonts w:ascii="黑体" w:eastAsia="黑体" w:hAnsi="黑体"/>
              </w:rPr>
              <w:t>曲目</w:t>
            </w:r>
            <w:r>
              <w:rPr>
                <w:rFonts w:ascii="黑体" w:eastAsia="黑体" w:hAnsi="黑体" w:hint="eastAsia"/>
              </w:rPr>
              <w:t>。</w:t>
            </w:r>
          </w:p>
          <w:p w:rsidR="00321DCE" w:rsidRDefault="00EA4EC6">
            <w:pPr>
              <w:jc w:val="left"/>
              <w:rPr>
                <w:rFonts w:ascii="黑体" w:eastAsia="黑体" w:hAnsi="黑体"/>
              </w:rPr>
            </w:pPr>
            <w:r>
              <w:rPr>
                <w:rFonts w:ascii="黑体" w:eastAsia="黑体" w:hAnsi="黑体" w:hint="eastAsia"/>
              </w:rPr>
              <w:t>3.鼓励学生表演。</w:t>
            </w:r>
          </w:p>
        </w:tc>
      </w:tr>
      <w:tr w:rsidR="00321DCE">
        <w:tc>
          <w:tcPr>
            <w:tcW w:w="1384" w:type="dxa"/>
          </w:tcPr>
          <w:p w:rsidR="00321DCE" w:rsidRDefault="00EA4EC6">
            <w:pPr>
              <w:jc w:val="center"/>
              <w:rPr>
                <w:rFonts w:ascii="黑体" w:eastAsia="黑体" w:hAnsi="黑体"/>
              </w:rPr>
            </w:pPr>
            <w:r>
              <w:rPr>
                <w:rFonts w:ascii="黑体" w:eastAsia="黑体" w:hAnsi="黑体"/>
              </w:rPr>
              <w:t>6</w:t>
            </w:r>
          </w:p>
        </w:tc>
        <w:tc>
          <w:tcPr>
            <w:tcW w:w="4297" w:type="dxa"/>
          </w:tcPr>
          <w:p w:rsidR="00321DCE" w:rsidRDefault="00EA4EC6">
            <w:pPr>
              <w:jc w:val="center"/>
              <w:rPr>
                <w:rFonts w:ascii="黑体" w:eastAsia="黑体" w:hAnsi="黑体"/>
              </w:rPr>
            </w:pPr>
            <w:r>
              <w:rPr>
                <w:rFonts w:ascii="黑体" w:eastAsia="黑体" w:hAnsi="黑体" w:cs="Arial Unicode MS" w:hint="eastAsia"/>
                <w:sz w:val="28"/>
                <w:szCs w:val="28"/>
              </w:rPr>
              <w:t>乐曲欣赏、教授及表演</w:t>
            </w:r>
            <w:r>
              <w:rPr>
                <w:rFonts w:ascii="黑体" w:eastAsia="黑体" w:hAnsi="黑体" w:cs="Arial Unicode MS"/>
                <w:sz w:val="28"/>
                <w:szCs w:val="28"/>
              </w:rPr>
              <w:t>（</w:t>
            </w:r>
            <w:r>
              <w:rPr>
                <w:rFonts w:ascii="黑体" w:eastAsia="黑体" w:hAnsi="黑体" w:cs="Arial Unicode MS" w:hint="eastAsia"/>
                <w:sz w:val="28"/>
                <w:szCs w:val="28"/>
              </w:rPr>
              <w:t>三</w:t>
            </w:r>
            <w:r>
              <w:rPr>
                <w:rFonts w:ascii="黑体" w:eastAsia="黑体" w:hAnsi="黑体" w:cs="Arial Unicode MS"/>
                <w:sz w:val="28"/>
                <w:szCs w:val="28"/>
              </w:rPr>
              <w:t>）</w:t>
            </w:r>
          </w:p>
        </w:tc>
        <w:tc>
          <w:tcPr>
            <w:tcW w:w="3358" w:type="dxa"/>
          </w:tcPr>
          <w:p w:rsidR="00321DCE" w:rsidRDefault="00EA4EC6">
            <w:pPr>
              <w:jc w:val="left"/>
              <w:rPr>
                <w:rFonts w:ascii="黑体" w:eastAsia="黑体" w:hAnsi="黑体"/>
              </w:rPr>
            </w:pPr>
            <w:r>
              <w:rPr>
                <w:rFonts w:ascii="黑体" w:eastAsia="黑体" w:hAnsi="黑体" w:hint="eastAsia"/>
              </w:rPr>
              <w:t>1.音乐欣赏。</w:t>
            </w:r>
          </w:p>
          <w:p w:rsidR="00321DCE" w:rsidRDefault="00EA4EC6">
            <w:pPr>
              <w:jc w:val="left"/>
              <w:rPr>
                <w:rFonts w:ascii="黑体" w:eastAsia="黑体" w:hAnsi="黑体"/>
              </w:rPr>
            </w:pPr>
            <w:r>
              <w:rPr>
                <w:rFonts w:ascii="黑体" w:eastAsia="黑体" w:hAnsi="黑体" w:hint="eastAsia"/>
              </w:rPr>
              <w:t>2</w:t>
            </w:r>
            <w:r>
              <w:rPr>
                <w:rFonts w:ascii="黑体" w:eastAsia="黑体" w:hAnsi="黑体"/>
              </w:rPr>
              <w:t>.教授</w:t>
            </w:r>
            <w:r>
              <w:rPr>
                <w:rFonts w:ascii="黑体" w:eastAsia="黑体" w:hAnsi="黑体" w:hint="eastAsia"/>
              </w:rPr>
              <w:t>简单旋律或</w:t>
            </w:r>
            <w:r>
              <w:rPr>
                <w:rFonts w:ascii="黑体" w:eastAsia="黑体" w:hAnsi="黑体"/>
              </w:rPr>
              <w:t>曲目</w:t>
            </w:r>
            <w:r>
              <w:rPr>
                <w:rFonts w:ascii="黑体" w:eastAsia="黑体" w:hAnsi="黑体" w:hint="eastAsia"/>
              </w:rPr>
              <w:t>。</w:t>
            </w:r>
          </w:p>
          <w:p w:rsidR="00321DCE" w:rsidRDefault="00EA4EC6">
            <w:pPr>
              <w:jc w:val="left"/>
              <w:rPr>
                <w:rFonts w:ascii="黑体" w:eastAsia="黑体" w:hAnsi="黑体"/>
              </w:rPr>
            </w:pPr>
            <w:r>
              <w:rPr>
                <w:rFonts w:ascii="黑体" w:eastAsia="黑体" w:hAnsi="黑体" w:hint="eastAsia"/>
              </w:rPr>
              <w:t>3.学生表演并点评。</w:t>
            </w:r>
          </w:p>
        </w:tc>
      </w:tr>
    </w:tbl>
    <w:p w:rsidR="00321DCE" w:rsidRDefault="00321DCE">
      <w:pPr>
        <w:jc w:val="center"/>
        <w:rPr>
          <w:rFonts w:ascii="黑体" w:eastAsia="黑体" w:hAnsi="黑体"/>
          <w:b/>
          <w:sz w:val="44"/>
          <w:szCs w:val="44"/>
        </w:rPr>
      </w:pPr>
    </w:p>
    <w:p w:rsidR="00321DCE" w:rsidRDefault="00321DCE">
      <w:pPr>
        <w:jc w:val="center"/>
        <w:rPr>
          <w:rFonts w:ascii="黑体" w:eastAsia="黑体" w:hAnsi="黑体"/>
          <w:b/>
          <w:sz w:val="44"/>
          <w:szCs w:val="44"/>
        </w:rPr>
      </w:pPr>
    </w:p>
    <w:p w:rsidR="00321DCE" w:rsidRDefault="00321DCE">
      <w:pPr>
        <w:jc w:val="center"/>
        <w:rPr>
          <w:rFonts w:ascii="黑体" w:eastAsia="黑体" w:hAnsi="黑体"/>
          <w:b/>
          <w:sz w:val="44"/>
          <w:szCs w:val="44"/>
        </w:rPr>
      </w:pPr>
    </w:p>
    <w:p w:rsidR="00321DCE" w:rsidRDefault="00EA4EC6">
      <w:pPr>
        <w:jc w:val="center"/>
        <w:rPr>
          <w:rFonts w:ascii="黑体" w:eastAsia="黑体" w:hAnsi="黑体"/>
          <w:b/>
          <w:sz w:val="32"/>
          <w:szCs w:val="32"/>
        </w:rPr>
      </w:pPr>
      <w:r>
        <w:rPr>
          <w:rFonts w:ascii="黑体" w:eastAsia="黑体" w:hAnsi="黑体" w:hint="eastAsia"/>
          <w:b/>
          <w:sz w:val="44"/>
          <w:szCs w:val="44"/>
        </w:rPr>
        <w:t>分课时教案</w:t>
      </w:r>
    </w:p>
    <w:p w:rsidR="00321DCE" w:rsidRDefault="00321DCE">
      <w:pPr>
        <w:jc w:val="left"/>
        <w:rPr>
          <w:rFonts w:ascii="黑体" w:eastAsia="黑体" w:hAnsi="黑体"/>
          <w:b/>
          <w:sz w:val="32"/>
          <w:szCs w:val="32"/>
        </w:rPr>
      </w:pPr>
    </w:p>
    <w:p w:rsidR="00321DCE" w:rsidRDefault="00EA4EC6">
      <w:pPr>
        <w:jc w:val="left"/>
        <w:rPr>
          <w:rFonts w:ascii="黑体" w:eastAsia="黑体" w:hAnsi="黑体"/>
          <w:b/>
          <w:sz w:val="32"/>
          <w:szCs w:val="32"/>
        </w:rPr>
      </w:pPr>
      <w:r>
        <w:rPr>
          <w:rFonts w:ascii="黑体" w:eastAsia="黑体" w:hAnsi="黑体" w:hint="eastAsia"/>
          <w:b/>
          <w:sz w:val="32"/>
          <w:szCs w:val="32"/>
        </w:rPr>
        <w:t>第一节</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7796"/>
      </w:tblGrid>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课程名称</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熟悉音阶及演唱</w:t>
            </w:r>
          </w:p>
        </w:tc>
      </w:tr>
      <w:tr w:rsidR="00321DCE">
        <w:trPr>
          <w:trHeight w:val="354"/>
        </w:trPr>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教授课时</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1课时</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教授年级</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六、七年级</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教学物资</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尤克里里（教师自备）</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教学目的</w:t>
            </w:r>
          </w:p>
        </w:tc>
        <w:tc>
          <w:tcPr>
            <w:tcW w:w="7796" w:type="dxa"/>
          </w:tcPr>
          <w:p w:rsidR="00321DCE" w:rsidRDefault="00EA4EC6">
            <w:pPr>
              <w:pStyle w:val="10"/>
              <w:numPr>
                <w:ilvl w:val="0"/>
                <w:numId w:val="1"/>
              </w:numPr>
              <w:ind w:firstLineChars="0"/>
              <w:rPr>
                <w:rFonts w:ascii="黑体" w:eastAsia="黑体" w:hAnsi="黑体"/>
                <w:sz w:val="28"/>
                <w:szCs w:val="28"/>
              </w:rPr>
            </w:pPr>
            <w:r>
              <w:rPr>
                <w:rFonts w:ascii="黑体" w:eastAsia="黑体" w:hAnsi="黑体" w:hint="eastAsia"/>
                <w:sz w:val="28"/>
                <w:szCs w:val="28"/>
              </w:rPr>
              <w:t>讲解基础乐理，认识音阶</w:t>
            </w:r>
          </w:p>
          <w:p w:rsidR="00321DCE" w:rsidRDefault="00EA4EC6">
            <w:pPr>
              <w:pStyle w:val="10"/>
              <w:numPr>
                <w:ilvl w:val="0"/>
                <w:numId w:val="1"/>
              </w:numPr>
              <w:ind w:firstLineChars="0"/>
              <w:rPr>
                <w:rFonts w:ascii="黑体" w:eastAsia="黑体" w:hAnsi="黑体"/>
                <w:sz w:val="28"/>
                <w:szCs w:val="28"/>
              </w:rPr>
            </w:pPr>
            <w:r>
              <w:rPr>
                <w:rFonts w:ascii="黑体" w:eastAsia="黑体" w:hAnsi="黑体" w:cs="Times New Roman" w:hint="eastAsia"/>
              </w:rPr>
              <w:t>借助尤克里里学习 dol re mi fa sol la si 的发音，唱准音阶</w:t>
            </w:r>
          </w:p>
          <w:p w:rsidR="00321DCE" w:rsidRDefault="00EA4EC6">
            <w:pPr>
              <w:pStyle w:val="10"/>
              <w:numPr>
                <w:ilvl w:val="0"/>
                <w:numId w:val="1"/>
              </w:numPr>
              <w:ind w:firstLineChars="0"/>
              <w:rPr>
                <w:rFonts w:ascii="黑体" w:eastAsia="黑体" w:hAnsi="黑体"/>
                <w:sz w:val="28"/>
                <w:szCs w:val="28"/>
              </w:rPr>
            </w:pPr>
            <w:r>
              <w:rPr>
                <w:rFonts w:ascii="黑体" w:eastAsia="黑体" w:hAnsi="黑体" w:hint="eastAsia"/>
                <w:sz w:val="28"/>
                <w:szCs w:val="28"/>
              </w:rPr>
              <w:t>哼唱旋律</w:t>
            </w:r>
          </w:p>
          <w:p w:rsidR="00321DCE" w:rsidRDefault="00EA4EC6">
            <w:pPr>
              <w:pStyle w:val="10"/>
              <w:numPr>
                <w:ilvl w:val="0"/>
                <w:numId w:val="1"/>
              </w:numPr>
              <w:ind w:firstLineChars="0"/>
              <w:rPr>
                <w:rFonts w:ascii="黑体" w:eastAsia="黑体" w:hAnsi="黑体"/>
                <w:sz w:val="28"/>
                <w:szCs w:val="28"/>
              </w:rPr>
            </w:pPr>
            <w:r>
              <w:rPr>
                <w:rFonts w:ascii="黑体" w:eastAsia="黑体" w:hAnsi="黑体" w:hint="eastAsia"/>
                <w:sz w:val="28"/>
                <w:szCs w:val="28"/>
              </w:rPr>
              <w:t>教识简谱</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教学内容</w:t>
            </w:r>
          </w:p>
        </w:tc>
        <w:tc>
          <w:tcPr>
            <w:tcW w:w="7796" w:type="dxa"/>
          </w:tcPr>
          <w:p w:rsidR="00321DCE" w:rsidRDefault="00EA4EC6">
            <w:pPr>
              <w:rPr>
                <w:rFonts w:ascii="黑体" w:eastAsia="黑体" w:hAnsi="黑体"/>
                <w:sz w:val="28"/>
                <w:szCs w:val="28"/>
              </w:rPr>
            </w:pPr>
            <w:r>
              <w:rPr>
                <w:rFonts w:ascii="黑体" w:eastAsia="黑体" w:hAnsi="黑体" w:hint="eastAsia"/>
                <w:sz w:val="28"/>
                <w:szCs w:val="28"/>
              </w:rPr>
              <w:t>这里将课程分为四部分。</w:t>
            </w:r>
          </w:p>
          <w:p w:rsidR="00321DCE" w:rsidRDefault="00EA4EC6">
            <w:pPr>
              <w:rPr>
                <w:rFonts w:ascii="黑体" w:eastAsia="黑体" w:hAnsi="黑体"/>
                <w:sz w:val="28"/>
                <w:szCs w:val="28"/>
              </w:rPr>
            </w:pPr>
            <w:r>
              <w:rPr>
                <w:rFonts w:ascii="黑体" w:eastAsia="黑体" w:hAnsi="黑体" w:hint="eastAsia"/>
                <w:sz w:val="28"/>
                <w:szCs w:val="28"/>
              </w:rPr>
              <w:t>教学内容如下：</w:t>
            </w:r>
          </w:p>
          <w:p w:rsidR="00321DCE" w:rsidRDefault="00EA4EC6">
            <w:pPr>
              <w:rPr>
                <w:rFonts w:ascii="黑体" w:eastAsia="黑体" w:hAnsi="黑体"/>
                <w:sz w:val="28"/>
                <w:szCs w:val="28"/>
              </w:rPr>
            </w:pPr>
            <w:r>
              <w:rPr>
                <w:rFonts w:ascii="黑体" w:eastAsia="黑体" w:hAnsi="黑体" w:hint="eastAsia"/>
                <w:sz w:val="28"/>
                <w:szCs w:val="28"/>
                <w:u w:val="single"/>
              </w:rPr>
              <w:t>第一部分：尤克里里</w:t>
            </w:r>
            <w:r>
              <w:rPr>
                <w:rFonts w:ascii="黑体" w:eastAsia="黑体" w:hAnsi="黑体" w:hint="eastAsia"/>
                <w:sz w:val="28"/>
                <w:szCs w:val="28"/>
              </w:rPr>
              <w:t>表演。（预计时间7min）</w:t>
            </w:r>
          </w:p>
          <w:p w:rsidR="00321DCE" w:rsidRDefault="00EA4EC6">
            <w:pPr>
              <w:rPr>
                <w:rFonts w:ascii="黑体" w:eastAsia="黑体" w:hAnsi="黑体"/>
                <w:sz w:val="28"/>
                <w:szCs w:val="28"/>
              </w:rPr>
            </w:pPr>
            <w:r>
              <w:rPr>
                <w:rFonts w:ascii="黑体" w:eastAsia="黑体" w:hAnsi="黑体" w:hint="eastAsia"/>
                <w:sz w:val="28"/>
                <w:szCs w:val="28"/>
                <w:u w:val="single"/>
              </w:rPr>
              <w:t>第二部分:</w:t>
            </w:r>
            <w:r>
              <w:rPr>
                <w:rFonts w:ascii="黑体" w:eastAsia="黑体" w:hAnsi="黑体" w:hint="eastAsia"/>
                <w:sz w:val="28"/>
                <w:szCs w:val="28"/>
              </w:rPr>
              <w:t xml:space="preserve"> 认识同学（预计时间15min）</w:t>
            </w:r>
          </w:p>
          <w:p w:rsidR="00321DCE" w:rsidRDefault="00EA4EC6">
            <w:pPr>
              <w:rPr>
                <w:rFonts w:ascii="黑体" w:eastAsia="黑体" w:hAnsi="黑体"/>
                <w:sz w:val="28"/>
                <w:szCs w:val="28"/>
              </w:rPr>
            </w:pPr>
            <w:r>
              <w:rPr>
                <w:rFonts w:ascii="黑体" w:eastAsia="黑体" w:hAnsi="黑体" w:hint="eastAsia"/>
                <w:sz w:val="28"/>
                <w:szCs w:val="28"/>
              </w:rPr>
              <w:t>第三部分：</w:t>
            </w:r>
          </w:p>
          <w:p w:rsidR="00321DCE" w:rsidRDefault="00EA4EC6">
            <w:pPr>
              <w:rPr>
                <w:rFonts w:ascii="黑体" w:eastAsia="黑体" w:hAnsi="黑体" w:cs="Arial"/>
                <w:color w:val="333333"/>
                <w:kern w:val="0"/>
                <w:sz w:val="28"/>
                <w:szCs w:val="28"/>
              </w:rPr>
            </w:pPr>
            <w:r>
              <w:rPr>
                <w:rFonts w:ascii="黑体" w:eastAsia="黑体" w:hAnsi="黑体" w:hint="eastAsia"/>
                <w:sz w:val="28"/>
                <w:szCs w:val="28"/>
              </w:rPr>
              <w:t>乐理的讲授：通过自我示范的方式介绍简谱中1,2,3,4,5,6,7的正确唱名，并用尤克里里展示音阶的声音，让学生能够简单辨识，并学会简单的唱谱。</w:t>
            </w:r>
          </w:p>
          <w:p w:rsidR="00321DCE" w:rsidRDefault="00EA4EC6">
            <w:pPr>
              <w:shd w:val="clear" w:color="auto" w:fill="FFFFFF"/>
              <w:spacing w:line="360" w:lineRule="atLeast"/>
              <w:rPr>
                <w:rFonts w:ascii="黑体" w:eastAsia="黑体" w:hAnsi="黑体" w:cs="Arial"/>
                <w:color w:val="333333"/>
                <w:kern w:val="0"/>
                <w:sz w:val="28"/>
                <w:szCs w:val="28"/>
              </w:rPr>
            </w:pPr>
            <w:r>
              <w:rPr>
                <w:rFonts w:ascii="黑体" w:eastAsia="黑体" w:hAnsi="黑体" w:cs="Arial" w:hint="eastAsia"/>
                <w:color w:val="333333"/>
                <w:kern w:val="0"/>
                <w:sz w:val="28"/>
                <w:szCs w:val="28"/>
                <w:u w:val="single"/>
              </w:rPr>
              <w:t>第四部分：</w:t>
            </w:r>
            <w:r>
              <w:rPr>
                <w:rFonts w:ascii="黑体" w:eastAsia="黑体" w:hAnsi="黑体" w:cs="Arial" w:hint="eastAsia"/>
                <w:color w:val="333333"/>
                <w:kern w:val="0"/>
                <w:sz w:val="28"/>
                <w:szCs w:val="28"/>
              </w:rPr>
              <w:t>（预计时间3min），走下讲台，让学生实际接触乐</w:t>
            </w:r>
            <w:r>
              <w:rPr>
                <w:rFonts w:ascii="黑体" w:eastAsia="黑体" w:hAnsi="黑体" w:cs="Arial" w:hint="eastAsia"/>
                <w:color w:val="333333"/>
                <w:kern w:val="0"/>
                <w:sz w:val="28"/>
                <w:szCs w:val="28"/>
              </w:rPr>
              <w:lastRenderedPageBreak/>
              <w:t>器，比方说让学生轻轻拨弦感受乐器发声。</w:t>
            </w:r>
          </w:p>
        </w:tc>
      </w:tr>
    </w:tbl>
    <w:p w:rsidR="00321DCE" w:rsidRDefault="00321DCE">
      <w:pPr>
        <w:rPr>
          <w:rFonts w:ascii="黑体" w:eastAsia="黑体" w:hAnsi="黑体"/>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8080"/>
      </w:tblGrid>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备注</w:t>
            </w:r>
          </w:p>
        </w:tc>
        <w:tc>
          <w:tcPr>
            <w:tcW w:w="8080" w:type="dxa"/>
          </w:tcPr>
          <w:p w:rsidR="00321DCE" w:rsidRDefault="00EA4EC6">
            <w:pPr>
              <w:rPr>
                <w:rFonts w:ascii="黑体" w:eastAsia="黑体" w:hAnsi="黑体"/>
                <w:sz w:val="28"/>
                <w:szCs w:val="28"/>
              </w:rPr>
            </w:pPr>
            <w:r>
              <w:rPr>
                <w:rFonts w:ascii="黑体" w:eastAsia="黑体" w:hAnsi="黑体"/>
                <w:sz w:val="28"/>
                <w:szCs w:val="28"/>
              </w:rPr>
              <w:t>1.课前会提前了解学生是否在之前学习过简谱知识，倘若学习过，就可以缩减时间，扩充到其他部分的介绍。倘若没有，则按计划执行。</w:t>
            </w:r>
          </w:p>
          <w:p w:rsidR="00321DCE" w:rsidRDefault="00EA4EC6">
            <w:pPr>
              <w:rPr>
                <w:rFonts w:ascii="黑体" w:eastAsia="黑体" w:hAnsi="黑体"/>
                <w:sz w:val="28"/>
                <w:szCs w:val="28"/>
              </w:rPr>
            </w:pPr>
            <w:r>
              <w:rPr>
                <w:rFonts w:ascii="黑体" w:eastAsia="黑体" w:hAnsi="黑体" w:hint="eastAsia"/>
                <w:sz w:val="28"/>
                <w:szCs w:val="28"/>
              </w:rPr>
              <w:t>2.课内根据学生兴趣热情偏向，可及时调整时间分配。注重对学生兴趣的引导。</w:t>
            </w:r>
          </w:p>
        </w:tc>
      </w:tr>
    </w:tbl>
    <w:p w:rsidR="00321DCE" w:rsidRDefault="00321DCE">
      <w:pPr>
        <w:rPr>
          <w:rFonts w:ascii="黑体" w:eastAsia="黑体" w:hAnsi="黑体"/>
        </w:rPr>
      </w:pPr>
    </w:p>
    <w:p w:rsidR="00321DCE" w:rsidRDefault="00321DCE">
      <w:pPr>
        <w:jc w:val="left"/>
        <w:rPr>
          <w:rFonts w:ascii="黑体" w:eastAsia="黑体" w:hAnsi="黑体"/>
          <w:b/>
          <w:sz w:val="32"/>
          <w:szCs w:val="32"/>
        </w:rPr>
      </w:pPr>
    </w:p>
    <w:p w:rsidR="00321DCE" w:rsidRDefault="00EA4EC6">
      <w:pPr>
        <w:jc w:val="left"/>
        <w:rPr>
          <w:rFonts w:ascii="黑体" w:eastAsia="黑体" w:hAnsi="黑体"/>
          <w:b/>
          <w:sz w:val="32"/>
          <w:szCs w:val="32"/>
        </w:rPr>
      </w:pPr>
      <w:r>
        <w:rPr>
          <w:rFonts w:ascii="黑体" w:eastAsia="黑体" w:hAnsi="黑体" w:hint="eastAsia"/>
          <w:b/>
          <w:sz w:val="32"/>
          <w:szCs w:val="32"/>
        </w:rPr>
        <w:t>第二节</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8080"/>
      </w:tblGrid>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课程名称</w:t>
            </w:r>
          </w:p>
        </w:tc>
        <w:tc>
          <w:tcPr>
            <w:tcW w:w="8080" w:type="dxa"/>
          </w:tcPr>
          <w:p w:rsidR="00321DCE" w:rsidRDefault="00EA4EC6">
            <w:pPr>
              <w:jc w:val="center"/>
              <w:rPr>
                <w:rFonts w:ascii="黑体" w:eastAsia="黑体" w:hAnsi="黑体"/>
                <w:sz w:val="28"/>
                <w:szCs w:val="28"/>
              </w:rPr>
            </w:pPr>
            <w:r>
              <w:rPr>
                <w:rFonts w:ascii="黑体" w:eastAsia="黑体" w:hAnsi="黑体" w:cs="Arial Unicode MS"/>
                <w:sz w:val="28"/>
                <w:szCs w:val="28"/>
              </w:rPr>
              <w:t>乐器欣赏及</w:t>
            </w:r>
            <w:r>
              <w:rPr>
                <w:rFonts w:ascii="黑体" w:eastAsia="黑体" w:hAnsi="黑体" w:cs="Arial Unicode MS" w:hint="eastAsia"/>
                <w:sz w:val="28"/>
                <w:szCs w:val="28"/>
              </w:rPr>
              <w:t>展示</w:t>
            </w:r>
            <w:r>
              <w:rPr>
                <w:rFonts w:ascii="黑体" w:eastAsia="黑体" w:hAnsi="黑体"/>
              </w:rPr>
              <w:t>（二）</w:t>
            </w:r>
          </w:p>
        </w:tc>
      </w:tr>
      <w:tr w:rsidR="00321DCE">
        <w:trPr>
          <w:trHeight w:val="354"/>
        </w:trPr>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教授课时</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1课时</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教授年级</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三年级</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教学物资</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尤克里里（教师自备）</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教学目的</w:t>
            </w:r>
          </w:p>
        </w:tc>
        <w:tc>
          <w:tcPr>
            <w:tcW w:w="8080" w:type="dxa"/>
          </w:tcPr>
          <w:p w:rsidR="00321DCE" w:rsidRDefault="00EA4EC6">
            <w:pPr>
              <w:pStyle w:val="10"/>
              <w:ind w:left="360" w:firstLineChars="0" w:firstLine="0"/>
              <w:rPr>
                <w:rFonts w:ascii="黑体" w:eastAsia="黑体" w:hAnsi="黑体"/>
                <w:sz w:val="28"/>
                <w:szCs w:val="28"/>
              </w:rPr>
            </w:pPr>
            <w:r>
              <w:rPr>
                <w:rFonts w:ascii="黑体" w:eastAsia="黑体" w:hAnsi="黑体" w:hint="eastAsia"/>
                <w:sz w:val="28"/>
                <w:szCs w:val="28"/>
              </w:rPr>
              <w:t>1.复习音阶</w:t>
            </w:r>
          </w:p>
          <w:p w:rsidR="00321DCE" w:rsidRDefault="00EA4EC6">
            <w:pPr>
              <w:pStyle w:val="10"/>
              <w:ind w:left="360" w:firstLineChars="0" w:firstLine="0"/>
              <w:rPr>
                <w:rFonts w:ascii="黑体" w:eastAsia="黑体" w:hAnsi="黑体"/>
                <w:sz w:val="28"/>
                <w:szCs w:val="28"/>
              </w:rPr>
            </w:pPr>
            <w:r>
              <w:rPr>
                <w:rFonts w:ascii="黑体" w:eastAsia="黑体" w:hAnsi="黑体" w:hint="eastAsia"/>
              </w:rPr>
              <w:t>2.复习简谱</w:t>
            </w:r>
          </w:p>
          <w:p w:rsidR="00321DCE" w:rsidRDefault="00EA4EC6">
            <w:pPr>
              <w:pStyle w:val="10"/>
              <w:ind w:left="360" w:firstLineChars="0" w:firstLine="0"/>
              <w:rPr>
                <w:rFonts w:ascii="黑体" w:eastAsia="黑体" w:hAnsi="黑体"/>
                <w:sz w:val="28"/>
                <w:szCs w:val="28"/>
              </w:rPr>
            </w:pPr>
            <w:r>
              <w:rPr>
                <w:rFonts w:ascii="黑体" w:eastAsia="黑体" w:hAnsi="黑体" w:hint="eastAsia"/>
                <w:sz w:val="28"/>
                <w:szCs w:val="28"/>
              </w:rPr>
              <w:t>3.演唱小星星</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教学内容</w:t>
            </w:r>
          </w:p>
        </w:tc>
        <w:tc>
          <w:tcPr>
            <w:tcW w:w="8080" w:type="dxa"/>
          </w:tcPr>
          <w:p w:rsidR="00321DCE" w:rsidRDefault="00EA4EC6">
            <w:pPr>
              <w:rPr>
                <w:rFonts w:ascii="黑体" w:eastAsia="黑体" w:hAnsi="黑体"/>
                <w:sz w:val="28"/>
                <w:szCs w:val="28"/>
              </w:rPr>
            </w:pPr>
            <w:r>
              <w:rPr>
                <w:rFonts w:ascii="黑体" w:eastAsia="黑体" w:hAnsi="黑体" w:hint="eastAsia"/>
                <w:sz w:val="28"/>
                <w:szCs w:val="28"/>
              </w:rPr>
              <w:t>这里将课程分为四部分。</w:t>
            </w:r>
          </w:p>
          <w:p w:rsidR="00321DCE" w:rsidRDefault="00EA4EC6">
            <w:pPr>
              <w:rPr>
                <w:rFonts w:ascii="黑体" w:eastAsia="黑体" w:hAnsi="黑体"/>
                <w:sz w:val="28"/>
                <w:szCs w:val="28"/>
              </w:rPr>
            </w:pPr>
            <w:r>
              <w:rPr>
                <w:rFonts w:ascii="黑体" w:eastAsia="黑体" w:hAnsi="黑体" w:hint="eastAsia"/>
                <w:sz w:val="28"/>
                <w:szCs w:val="28"/>
              </w:rPr>
              <w:t>教学内容如下：</w:t>
            </w:r>
          </w:p>
          <w:p w:rsidR="00321DCE" w:rsidRDefault="00EA4EC6">
            <w:pPr>
              <w:rPr>
                <w:rFonts w:ascii="黑体" w:eastAsia="黑体" w:hAnsi="黑体"/>
                <w:sz w:val="28"/>
                <w:szCs w:val="28"/>
              </w:rPr>
            </w:pPr>
            <w:r>
              <w:rPr>
                <w:rFonts w:ascii="黑体" w:eastAsia="黑体" w:hAnsi="黑体" w:hint="eastAsia"/>
                <w:sz w:val="28"/>
                <w:szCs w:val="28"/>
                <w:u w:val="single"/>
              </w:rPr>
              <w:t>第一部分：</w:t>
            </w:r>
            <w:r>
              <w:rPr>
                <w:rFonts w:ascii="黑体" w:eastAsia="黑体" w:hAnsi="黑体" w:hint="eastAsia"/>
                <w:sz w:val="28"/>
                <w:szCs w:val="28"/>
              </w:rPr>
              <w:t>（预计时间15min）复习音阶</w:t>
            </w:r>
          </w:p>
          <w:p w:rsidR="00321DCE" w:rsidRDefault="00EA4EC6">
            <w:pPr>
              <w:rPr>
                <w:rFonts w:ascii="黑体" w:eastAsia="黑体" w:hAnsi="黑体"/>
                <w:sz w:val="28"/>
                <w:szCs w:val="28"/>
              </w:rPr>
            </w:pPr>
            <w:r>
              <w:rPr>
                <w:rFonts w:ascii="黑体" w:eastAsia="黑体" w:hAnsi="黑体" w:hint="eastAsia"/>
                <w:sz w:val="28"/>
                <w:szCs w:val="28"/>
                <w:u w:val="single"/>
              </w:rPr>
              <w:t>第二部分:</w:t>
            </w:r>
            <w:r>
              <w:rPr>
                <w:rFonts w:ascii="黑体" w:eastAsia="黑体" w:hAnsi="黑体" w:hint="eastAsia"/>
                <w:sz w:val="28"/>
                <w:szCs w:val="28"/>
              </w:rPr>
              <w:t xml:space="preserve"> （预计时间25min）</w:t>
            </w:r>
          </w:p>
          <w:p w:rsidR="00321DCE" w:rsidRDefault="00EA4EC6">
            <w:pPr>
              <w:rPr>
                <w:rFonts w:ascii="黑体" w:eastAsia="黑体" w:hAnsi="黑体"/>
                <w:sz w:val="28"/>
                <w:szCs w:val="28"/>
              </w:rPr>
            </w:pPr>
            <w:r>
              <w:rPr>
                <w:rFonts w:ascii="黑体" w:eastAsia="黑体" w:hAnsi="黑体" w:hint="eastAsia"/>
                <w:sz w:val="28"/>
                <w:szCs w:val="28"/>
              </w:rPr>
              <w:t>乐理的讲授：熟悉《小星星》简谱的唱法</w:t>
            </w:r>
          </w:p>
          <w:p w:rsidR="00321DCE" w:rsidRDefault="00C314D1">
            <w:pPr>
              <w:rPr>
                <w:rFonts w:ascii="黑体" w:eastAsia="黑体" w:hAnsi="黑体"/>
                <w:sz w:val="28"/>
                <w:szCs w:val="28"/>
              </w:rPr>
            </w:pPr>
            <w:r>
              <w:rPr>
                <w:rFonts w:ascii="黑体" w:eastAsia="黑体" w:hAnsi="黑体"/>
                <w:noProof/>
                <w:sz w:val="28"/>
                <w:szCs w:val="28"/>
              </w:rPr>
              <w:lastRenderedPageBreak/>
              <w:drawing>
                <wp:inline distT="0" distB="0" distL="0" distR="0">
                  <wp:extent cx="4724400" cy="2217420"/>
                  <wp:effectExtent l="19050" t="0" r="0" b="0"/>
                  <wp:docPr id="2" name="图片框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9"/>
                          <pic:cNvPicPr>
                            <a:picLocks noChangeAspect="1" noChangeArrowheads="1"/>
                          </pic:cNvPicPr>
                        </pic:nvPicPr>
                        <pic:blipFill>
                          <a:blip r:embed="rId10" cstate="print"/>
                          <a:srcRect/>
                          <a:stretch>
                            <a:fillRect/>
                          </a:stretch>
                        </pic:blipFill>
                        <pic:spPr bwMode="auto">
                          <a:xfrm>
                            <a:off x="0" y="0"/>
                            <a:ext cx="4724400" cy="2217420"/>
                          </a:xfrm>
                          <a:prstGeom prst="rect">
                            <a:avLst/>
                          </a:prstGeom>
                          <a:noFill/>
                          <a:ln w="9525">
                            <a:noFill/>
                            <a:miter lim="800000"/>
                            <a:headEnd/>
                            <a:tailEnd/>
                          </a:ln>
                        </pic:spPr>
                      </pic:pic>
                    </a:graphicData>
                  </a:graphic>
                </wp:inline>
              </w:drawing>
            </w:r>
          </w:p>
          <w:p w:rsidR="00321DCE" w:rsidRDefault="00321DCE">
            <w:pPr>
              <w:shd w:val="clear" w:color="auto" w:fill="FFFFFF"/>
              <w:spacing w:line="360" w:lineRule="atLeast"/>
              <w:rPr>
                <w:rFonts w:ascii="黑体" w:eastAsia="黑体" w:hAnsi="黑体" w:cs="Arial"/>
                <w:color w:val="333333"/>
                <w:kern w:val="0"/>
                <w:sz w:val="28"/>
                <w:szCs w:val="28"/>
              </w:rPr>
            </w:pPr>
          </w:p>
        </w:tc>
      </w:tr>
    </w:tbl>
    <w:p w:rsidR="00321DCE" w:rsidRDefault="00321DCE">
      <w:pPr>
        <w:jc w:val="left"/>
        <w:rPr>
          <w:rFonts w:ascii="黑体" w:eastAsia="黑体" w:hAnsi="黑体"/>
          <w:b/>
          <w:sz w:val="32"/>
          <w:szCs w:val="32"/>
        </w:rPr>
      </w:pPr>
    </w:p>
    <w:p w:rsidR="00321DCE" w:rsidRDefault="00321DCE">
      <w:pPr>
        <w:jc w:val="left"/>
        <w:rPr>
          <w:rFonts w:ascii="黑体" w:eastAsia="黑体" w:hAnsi="黑体"/>
          <w:b/>
          <w:sz w:val="32"/>
          <w:szCs w:val="32"/>
        </w:rPr>
      </w:pPr>
    </w:p>
    <w:p w:rsidR="00321DCE" w:rsidRDefault="00321DCE">
      <w:pPr>
        <w:jc w:val="left"/>
        <w:rPr>
          <w:rFonts w:ascii="黑体" w:eastAsia="黑体" w:hAnsi="黑体"/>
          <w:b/>
          <w:sz w:val="32"/>
          <w:szCs w:val="32"/>
        </w:rPr>
      </w:pPr>
    </w:p>
    <w:p w:rsidR="00321DCE" w:rsidRDefault="00321DCE">
      <w:pPr>
        <w:jc w:val="left"/>
        <w:rPr>
          <w:rFonts w:ascii="黑体" w:eastAsia="黑体" w:hAnsi="黑体"/>
          <w:b/>
          <w:sz w:val="32"/>
          <w:szCs w:val="32"/>
        </w:rPr>
      </w:pPr>
    </w:p>
    <w:p w:rsidR="00321DCE" w:rsidRDefault="00EA4EC6">
      <w:pPr>
        <w:jc w:val="left"/>
        <w:rPr>
          <w:rFonts w:ascii="黑体" w:eastAsia="黑体" w:hAnsi="黑体"/>
          <w:b/>
          <w:sz w:val="32"/>
          <w:szCs w:val="32"/>
        </w:rPr>
      </w:pPr>
      <w:r>
        <w:rPr>
          <w:rFonts w:ascii="黑体" w:eastAsia="黑体" w:hAnsi="黑体" w:hint="eastAsia"/>
          <w:b/>
          <w:sz w:val="32"/>
          <w:szCs w:val="32"/>
        </w:rPr>
        <w:t>第三至六节（混合穿插教学）</w:t>
      </w:r>
    </w:p>
    <w:p w:rsidR="00321DCE" w:rsidRDefault="00321DCE">
      <w:pPr>
        <w:widowControl/>
        <w:jc w:val="left"/>
        <w:rPr>
          <w:rFonts w:ascii="黑体" w:eastAsia="黑体" w:hAnsi="黑体"/>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371"/>
      </w:tblGrid>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课程名称</w:t>
            </w:r>
          </w:p>
        </w:tc>
        <w:tc>
          <w:tcPr>
            <w:tcW w:w="7371" w:type="dxa"/>
          </w:tcPr>
          <w:p w:rsidR="00321DCE" w:rsidRDefault="00EA4EC6">
            <w:pPr>
              <w:tabs>
                <w:tab w:val="left" w:pos="4806"/>
              </w:tabs>
              <w:jc w:val="center"/>
              <w:rPr>
                <w:rFonts w:ascii="黑体" w:eastAsia="黑体" w:hAnsi="黑体"/>
                <w:sz w:val="28"/>
                <w:szCs w:val="28"/>
              </w:rPr>
            </w:pPr>
            <w:r>
              <w:rPr>
                <w:rFonts w:ascii="黑体" w:eastAsia="黑体" w:hAnsi="黑体" w:hint="eastAsia"/>
                <w:sz w:val="28"/>
                <w:szCs w:val="28"/>
              </w:rPr>
              <w:t>乐曲欣赏、教授及表演</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教授课时</w:t>
            </w:r>
          </w:p>
        </w:tc>
        <w:tc>
          <w:tcPr>
            <w:tcW w:w="7371" w:type="dxa"/>
          </w:tcPr>
          <w:p w:rsidR="00321DCE" w:rsidRDefault="00EA4EC6">
            <w:pPr>
              <w:tabs>
                <w:tab w:val="left" w:pos="4806"/>
              </w:tabs>
              <w:jc w:val="center"/>
              <w:rPr>
                <w:rFonts w:ascii="黑体" w:eastAsia="黑体" w:hAnsi="黑体"/>
                <w:sz w:val="28"/>
                <w:szCs w:val="28"/>
              </w:rPr>
            </w:pPr>
            <w:r>
              <w:rPr>
                <w:rFonts w:ascii="黑体" w:eastAsia="黑体" w:hAnsi="黑体" w:hint="eastAsia"/>
                <w:sz w:val="28"/>
                <w:szCs w:val="28"/>
              </w:rPr>
              <w:t>3课时（混合进行）</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教授年级</w:t>
            </w:r>
          </w:p>
        </w:tc>
        <w:tc>
          <w:tcPr>
            <w:tcW w:w="7371" w:type="dxa"/>
          </w:tcPr>
          <w:p w:rsidR="00321DCE" w:rsidRDefault="00EA4EC6">
            <w:pPr>
              <w:tabs>
                <w:tab w:val="left" w:pos="4806"/>
              </w:tabs>
              <w:jc w:val="center"/>
              <w:rPr>
                <w:rFonts w:ascii="黑体" w:eastAsia="黑体" w:hAnsi="黑体"/>
                <w:sz w:val="28"/>
                <w:szCs w:val="28"/>
              </w:rPr>
            </w:pPr>
            <w:r>
              <w:rPr>
                <w:rFonts w:ascii="黑体" w:eastAsia="黑体" w:hAnsi="黑体" w:hint="eastAsia"/>
                <w:sz w:val="28"/>
                <w:szCs w:val="28"/>
              </w:rPr>
              <w:t>三年级</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教学物资</w:t>
            </w:r>
          </w:p>
        </w:tc>
        <w:tc>
          <w:tcPr>
            <w:tcW w:w="7371" w:type="dxa"/>
          </w:tcPr>
          <w:p w:rsidR="00321DCE" w:rsidRDefault="00EA4EC6">
            <w:pPr>
              <w:tabs>
                <w:tab w:val="left" w:pos="4806"/>
              </w:tabs>
              <w:jc w:val="center"/>
              <w:rPr>
                <w:rFonts w:ascii="黑体" w:eastAsia="黑体" w:hAnsi="黑体"/>
                <w:sz w:val="28"/>
                <w:szCs w:val="28"/>
              </w:rPr>
            </w:pPr>
            <w:r>
              <w:rPr>
                <w:rFonts w:ascii="黑体" w:eastAsia="黑体" w:hAnsi="黑体" w:hint="eastAsia"/>
                <w:sz w:val="28"/>
                <w:szCs w:val="28"/>
              </w:rPr>
              <w:t>尤克里里（教师自备）</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教学目的</w:t>
            </w:r>
          </w:p>
        </w:tc>
        <w:tc>
          <w:tcPr>
            <w:tcW w:w="7371" w:type="dxa"/>
          </w:tcPr>
          <w:p w:rsidR="00321DCE" w:rsidRDefault="00EA4EC6">
            <w:pPr>
              <w:pStyle w:val="10"/>
              <w:numPr>
                <w:ilvl w:val="0"/>
                <w:numId w:val="2"/>
              </w:numPr>
              <w:ind w:firstLineChars="0"/>
              <w:rPr>
                <w:rFonts w:ascii="黑体" w:eastAsia="黑体" w:hAnsi="黑体"/>
                <w:sz w:val="28"/>
                <w:szCs w:val="28"/>
              </w:rPr>
            </w:pPr>
            <w:r>
              <w:rPr>
                <w:rFonts w:ascii="黑体" w:eastAsia="黑体" w:hAnsi="黑体" w:hint="eastAsia"/>
                <w:sz w:val="28"/>
                <w:szCs w:val="28"/>
              </w:rPr>
              <w:t>让孩子们欣赏不同类型的歌曲</w:t>
            </w:r>
          </w:p>
          <w:p w:rsidR="00321DCE" w:rsidRDefault="00EA4EC6">
            <w:pPr>
              <w:pStyle w:val="10"/>
              <w:numPr>
                <w:ilvl w:val="0"/>
                <w:numId w:val="2"/>
              </w:numPr>
              <w:ind w:firstLineChars="0"/>
              <w:rPr>
                <w:rFonts w:ascii="黑体" w:eastAsia="黑体" w:hAnsi="黑体"/>
                <w:sz w:val="28"/>
                <w:szCs w:val="28"/>
              </w:rPr>
            </w:pPr>
            <w:r>
              <w:rPr>
                <w:rFonts w:ascii="黑体" w:eastAsia="黑体" w:hAnsi="黑体" w:hint="eastAsia"/>
                <w:sz w:val="28"/>
                <w:szCs w:val="28"/>
              </w:rPr>
              <w:t>学唱歌曲《我会想起你》</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教学内容</w:t>
            </w:r>
          </w:p>
        </w:tc>
        <w:tc>
          <w:tcPr>
            <w:tcW w:w="7371" w:type="dxa"/>
          </w:tcPr>
          <w:p w:rsidR="00321DCE" w:rsidRDefault="00EA4EC6">
            <w:pPr>
              <w:rPr>
                <w:rFonts w:ascii="黑体" w:eastAsia="黑体" w:hAnsi="黑体"/>
                <w:sz w:val="28"/>
                <w:szCs w:val="28"/>
              </w:rPr>
            </w:pPr>
            <w:r>
              <w:rPr>
                <w:rFonts w:ascii="黑体" w:eastAsia="黑体" w:hAnsi="黑体" w:hint="eastAsia"/>
                <w:sz w:val="28"/>
                <w:szCs w:val="28"/>
              </w:rPr>
              <w:t>这里将本课程分为三部分讲授：</w:t>
            </w:r>
          </w:p>
          <w:p w:rsidR="00321DCE" w:rsidRDefault="00EA4EC6">
            <w:pPr>
              <w:rPr>
                <w:rFonts w:ascii="黑体" w:eastAsia="黑体" w:hAnsi="黑体"/>
                <w:sz w:val="28"/>
                <w:szCs w:val="28"/>
              </w:rPr>
            </w:pPr>
            <w:r>
              <w:rPr>
                <w:rFonts w:ascii="黑体" w:eastAsia="黑体" w:hAnsi="黑体" w:hint="eastAsia"/>
                <w:sz w:val="28"/>
                <w:szCs w:val="28"/>
              </w:rPr>
              <w:t>第一部分（预计时间15min）</w:t>
            </w:r>
          </w:p>
          <w:p w:rsidR="00321DCE" w:rsidRDefault="00EA4EC6">
            <w:pPr>
              <w:ind w:firstLineChars="100" w:firstLine="280"/>
              <w:rPr>
                <w:rFonts w:ascii="黑体" w:eastAsia="黑体" w:hAnsi="黑体"/>
                <w:sz w:val="28"/>
                <w:szCs w:val="28"/>
              </w:rPr>
            </w:pPr>
            <w:r>
              <w:rPr>
                <w:rFonts w:ascii="黑体" w:eastAsia="黑体" w:hAnsi="黑体" w:hint="eastAsia"/>
                <w:sz w:val="28"/>
                <w:szCs w:val="28"/>
              </w:rPr>
              <w:t xml:space="preserve">  向学生们展示不同音乐（可用手机播放或教师演唱）</w:t>
            </w:r>
          </w:p>
          <w:p w:rsidR="00321DCE" w:rsidRDefault="00EA4EC6">
            <w:pPr>
              <w:rPr>
                <w:rFonts w:ascii="黑体" w:eastAsia="黑体" w:hAnsi="黑体"/>
                <w:sz w:val="28"/>
                <w:szCs w:val="28"/>
              </w:rPr>
            </w:pPr>
            <w:r>
              <w:rPr>
                <w:rFonts w:ascii="黑体" w:eastAsia="黑体" w:hAnsi="黑体" w:hint="eastAsia"/>
                <w:sz w:val="28"/>
                <w:szCs w:val="28"/>
                <w:u w:val="single"/>
              </w:rPr>
              <w:lastRenderedPageBreak/>
              <w:t>第二部分</w:t>
            </w:r>
            <w:r>
              <w:rPr>
                <w:rFonts w:ascii="黑体" w:eastAsia="黑体" w:hAnsi="黑体" w:hint="eastAsia"/>
                <w:sz w:val="28"/>
                <w:szCs w:val="28"/>
              </w:rPr>
              <w:t>（预计时间25min）</w:t>
            </w:r>
          </w:p>
          <w:p w:rsidR="00321DCE" w:rsidRDefault="00C314D1">
            <w:pPr>
              <w:rPr>
                <w:rFonts w:ascii="黑体" w:eastAsia="黑体" w:hAnsi="黑体"/>
                <w:sz w:val="28"/>
                <w:szCs w:val="28"/>
              </w:rPr>
            </w:pPr>
            <w:r>
              <w:rPr>
                <w:rFonts w:ascii="黑体" w:eastAsia="黑体" w:hAnsi="黑体"/>
                <w:noProof/>
                <w:sz w:val="28"/>
                <w:szCs w:val="28"/>
              </w:rPr>
              <w:drawing>
                <wp:inline distT="0" distB="0" distL="0" distR="0">
                  <wp:extent cx="4404360" cy="4823460"/>
                  <wp:effectExtent l="19050" t="0" r="0" b="0"/>
                  <wp:docPr id="3" name="图片框 15"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5" descr="06"/>
                          <pic:cNvPicPr>
                            <a:picLocks noChangeAspect="1" noChangeArrowheads="1"/>
                          </pic:cNvPicPr>
                        </pic:nvPicPr>
                        <pic:blipFill>
                          <a:blip r:embed="rId11" cstate="print"/>
                          <a:srcRect/>
                          <a:stretch>
                            <a:fillRect/>
                          </a:stretch>
                        </pic:blipFill>
                        <pic:spPr bwMode="auto">
                          <a:xfrm>
                            <a:off x="0" y="0"/>
                            <a:ext cx="4404360" cy="4823460"/>
                          </a:xfrm>
                          <a:prstGeom prst="rect">
                            <a:avLst/>
                          </a:prstGeom>
                          <a:noFill/>
                          <a:ln w="9525">
                            <a:noFill/>
                            <a:miter lim="800000"/>
                            <a:headEnd/>
                            <a:tailEnd/>
                          </a:ln>
                        </pic:spPr>
                      </pic:pic>
                    </a:graphicData>
                  </a:graphic>
                </wp:inline>
              </w:drawing>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lastRenderedPageBreak/>
              <w:t>备注</w:t>
            </w:r>
          </w:p>
        </w:tc>
        <w:tc>
          <w:tcPr>
            <w:tcW w:w="7371" w:type="dxa"/>
          </w:tcPr>
          <w:p w:rsidR="00321DCE" w:rsidRDefault="00EA4EC6">
            <w:pPr>
              <w:rPr>
                <w:rFonts w:ascii="黑体" w:eastAsia="黑体" w:hAnsi="黑体"/>
                <w:sz w:val="28"/>
                <w:szCs w:val="28"/>
              </w:rPr>
            </w:pPr>
            <w:r>
              <w:rPr>
                <w:rFonts w:ascii="黑体" w:eastAsia="黑体" w:hAnsi="黑体" w:hint="eastAsia"/>
                <w:sz w:val="28"/>
                <w:szCs w:val="28"/>
              </w:rPr>
              <w:t>考虑学生领悟能力可能更高，可以适当教授额外歌曲</w:t>
            </w:r>
          </w:p>
        </w:tc>
      </w:tr>
    </w:tbl>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rPr>
          <w:rFonts w:ascii="黑体" w:eastAsia="黑体" w:hAnsi="黑体"/>
          <w:sz w:val="36"/>
          <w:szCs w:val="36"/>
        </w:rPr>
      </w:pPr>
    </w:p>
    <w:p w:rsidR="00321DCE" w:rsidRDefault="00EA4EC6">
      <w:pPr>
        <w:jc w:val="center"/>
        <w:rPr>
          <w:rFonts w:ascii="微软雅黑" w:eastAsia="微软雅黑" w:hAnsi="微软雅黑" w:cs="微软雅黑"/>
          <w:bCs/>
          <w:sz w:val="72"/>
          <w:szCs w:val="72"/>
        </w:rPr>
      </w:pPr>
      <w:r>
        <w:rPr>
          <w:rFonts w:ascii="微软雅黑" w:eastAsia="微软雅黑" w:hAnsi="微软雅黑" w:cs="微软雅黑" w:hint="eastAsia"/>
          <w:bCs/>
          <w:sz w:val="72"/>
          <w:szCs w:val="72"/>
        </w:rPr>
        <w:lastRenderedPageBreak/>
        <w:t>2016年育苗支教教案</w:t>
      </w:r>
    </w:p>
    <w:p w:rsidR="00321DCE" w:rsidRDefault="00321DCE">
      <w:pPr>
        <w:jc w:val="center"/>
        <w:rPr>
          <w:rFonts w:ascii="宋体" w:hAnsi="宋体"/>
          <w:sz w:val="22"/>
          <w:shd w:val="clear" w:color="auto" w:fill="FFFFFF"/>
        </w:rPr>
      </w:pPr>
    </w:p>
    <w:p w:rsidR="00321DCE" w:rsidRDefault="00321DCE"/>
    <w:p w:rsidR="00321DCE" w:rsidRDefault="00321DCE">
      <w:pPr>
        <w:jc w:val="center"/>
        <w:rPr>
          <w:b/>
          <w:sz w:val="44"/>
          <w:szCs w:val="44"/>
        </w:rPr>
      </w:pPr>
    </w:p>
    <w:p w:rsidR="00321DCE" w:rsidRDefault="00321DCE">
      <w:pPr>
        <w:jc w:val="center"/>
        <w:rPr>
          <w:b/>
          <w:sz w:val="44"/>
          <w:szCs w:val="44"/>
        </w:rPr>
      </w:pPr>
    </w:p>
    <w:p w:rsidR="00321DCE" w:rsidRDefault="00C314D1">
      <w:pPr>
        <w:jc w:val="center"/>
        <w:rPr>
          <w:b/>
          <w:sz w:val="44"/>
          <w:szCs w:val="44"/>
        </w:rPr>
      </w:pPr>
      <w:r>
        <w:rPr>
          <w:rFonts w:ascii="宋体" w:hAnsi="宋体"/>
          <w:noProof/>
          <w:sz w:val="22"/>
          <w:shd w:val="clear" w:color="auto" w:fill="FFFFFF"/>
        </w:rPr>
        <w:drawing>
          <wp:inline distT="0" distB="0" distL="0" distR="0">
            <wp:extent cx="3108960" cy="3101340"/>
            <wp:effectExtent l="57150" t="38100" r="129540" b="0"/>
            <wp:docPr id="4" name="图片框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3"/>
                    <pic:cNvPicPr>
                      <a:picLocks noChangeAspect="1" noChangeArrowheads="1"/>
                    </pic:cNvPicPr>
                  </pic:nvPicPr>
                  <pic:blipFill>
                    <a:blip r:embed="rId9" cstate="print"/>
                    <a:srcRect/>
                    <a:stretch>
                      <a:fillRect/>
                    </a:stretch>
                  </pic:blipFill>
                  <pic:spPr bwMode="auto">
                    <a:xfrm>
                      <a:off x="0" y="0"/>
                      <a:ext cx="3108960" cy="3101340"/>
                    </a:xfrm>
                    <a:prstGeom prst="rect">
                      <a:avLst/>
                    </a:prstGeom>
                    <a:solidFill>
                      <a:srgbClr val="EDEDED"/>
                    </a:solidFill>
                    <a:ln w="9525">
                      <a:noFill/>
                      <a:miter lim="800000"/>
                      <a:headEnd/>
                      <a:tailEnd/>
                    </a:ln>
                    <a:effectLst>
                      <a:outerShdw dist="50799" dir="12899998" kx="203082" algn="tl" rotWithShape="0">
                        <a:srgbClr val="000000">
                          <a:alpha val="25000"/>
                        </a:srgbClr>
                      </a:outerShdw>
                    </a:effectLst>
                  </pic:spPr>
                </pic:pic>
              </a:graphicData>
            </a:graphic>
          </wp:inline>
        </w:drawing>
      </w:r>
    </w:p>
    <w:p w:rsidR="00321DCE" w:rsidRDefault="00321DCE">
      <w:pPr>
        <w:jc w:val="center"/>
        <w:rPr>
          <w:b/>
          <w:sz w:val="44"/>
          <w:szCs w:val="44"/>
        </w:rPr>
      </w:pPr>
    </w:p>
    <w:p w:rsidR="00321DCE" w:rsidRDefault="00321DCE">
      <w:pPr>
        <w:jc w:val="center"/>
        <w:rPr>
          <w:b/>
          <w:sz w:val="44"/>
          <w:szCs w:val="44"/>
        </w:rPr>
      </w:pPr>
    </w:p>
    <w:p w:rsidR="00321DCE" w:rsidRDefault="00321DCE">
      <w:pPr>
        <w:jc w:val="center"/>
        <w:rPr>
          <w:b/>
          <w:sz w:val="44"/>
          <w:szCs w:val="44"/>
        </w:rPr>
      </w:pPr>
    </w:p>
    <w:p w:rsidR="00321DCE" w:rsidRDefault="00EA4EC6">
      <w:pPr>
        <w:jc w:val="center"/>
        <w:rPr>
          <w:b/>
          <w:sz w:val="44"/>
          <w:szCs w:val="44"/>
        </w:rPr>
      </w:pPr>
      <w:r>
        <w:rPr>
          <w:rFonts w:hint="eastAsia"/>
          <w:b/>
          <w:sz w:val="44"/>
          <w:szCs w:val="44"/>
        </w:rPr>
        <w:t>队伍：贵州二队</w:t>
      </w:r>
    </w:p>
    <w:p w:rsidR="00321DCE" w:rsidRDefault="00EA4EC6">
      <w:pPr>
        <w:jc w:val="center"/>
        <w:rPr>
          <w:b/>
          <w:sz w:val="44"/>
          <w:szCs w:val="44"/>
        </w:rPr>
      </w:pPr>
      <w:r>
        <w:rPr>
          <w:rFonts w:hint="eastAsia"/>
          <w:b/>
          <w:sz w:val="44"/>
          <w:szCs w:val="44"/>
        </w:rPr>
        <w:t>学科：四年级音乐</w:t>
      </w:r>
    </w:p>
    <w:p w:rsidR="00321DCE" w:rsidRDefault="00EA4EC6">
      <w:pPr>
        <w:jc w:val="center"/>
        <w:rPr>
          <w:b/>
          <w:sz w:val="44"/>
          <w:szCs w:val="44"/>
        </w:rPr>
      </w:pPr>
      <w:r>
        <w:rPr>
          <w:rFonts w:hint="eastAsia"/>
          <w:b/>
          <w:sz w:val="44"/>
          <w:szCs w:val="44"/>
        </w:rPr>
        <w:t xml:space="preserve">      </w:t>
      </w:r>
      <w:r>
        <w:rPr>
          <w:rFonts w:hint="eastAsia"/>
          <w:b/>
          <w:sz w:val="44"/>
          <w:szCs w:val="44"/>
        </w:rPr>
        <w:t>五年级音乐</w:t>
      </w:r>
    </w:p>
    <w:p w:rsidR="00321DCE" w:rsidRDefault="00EA4EC6">
      <w:pPr>
        <w:jc w:val="center"/>
        <w:rPr>
          <w:b/>
          <w:sz w:val="44"/>
          <w:szCs w:val="44"/>
        </w:rPr>
      </w:pPr>
      <w:r>
        <w:rPr>
          <w:rFonts w:hint="eastAsia"/>
          <w:b/>
          <w:sz w:val="44"/>
          <w:szCs w:val="44"/>
        </w:rPr>
        <w:t>负责人：宋昊</w:t>
      </w:r>
    </w:p>
    <w:p w:rsidR="00321DCE" w:rsidRDefault="00321DCE"/>
    <w:p w:rsidR="00321DCE" w:rsidRDefault="00321DCE">
      <w:pPr>
        <w:rPr>
          <w:b/>
          <w:bCs/>
          <w:szCs w:val="21"/>
        </w:rPr>
      </w:pPr>
    </w:p>
    <w:p w:rsidR="00321DCE" w:rsidRDefault="00321DCE">
      <w:pPr>
        <w:rPr>
          <w:b/>
          <w:bCs/>
          <w:szCs w:val="21"/>
        </w:rPr>
      </w:pPr>
    </w:p>
    <w:p w:rsidR="00321DCE" w:rsidRDefault="00EA4EC6">
      <w:pPr>
        <w:jc w:val="center"/>
        <w:rPr>
          <w:rFonts w:ascii="黑体" w:eastAsia="黑体" w:hAnsi="黑体"/>
          <w:b/>
          <w:bCs/>
          <w:sz w:val="36"/>
          <w:szCs w:val="36"/>
        </w:rPr>
      </w:pPr>
      <w:r>
        <w:rPr>
          <w:rFonts w:ascii="黑体" w:eastAsia="黑体" w:hAnsi="黑体" w:hint="eastAsia"/>
          <w:b/>
          <w:bCs/>
          <w:sz w:val="36"/>
          <w:szCs w:val="36"/>
        </w:rPr>
        <w:lastRenderedPageBreak/>
        <w:t>教学大纲</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4297"/>
        <w:gridCol w:w="3358"/>
      </w:tblGrid>
      <w:tr w:rsidR="00321DCE">
        <w:tc>
          <w:tcPr>
            <w:tcW w:w="1384" w:type="dxa"/>
          </w:tcPr>
          <w:p w:rsidR="00321DCE" w:rsidRDefault="00EA4EC6">
            <w:pPr>
              <w:rPr>
                <w:rFonts w:ascii="黑体" w:eastAsia="黑体" w:hAnsi="黑体"/>
              </w:rPr>
            </w:pPr>
            <w:r>
              <w:rPr>
                <w:rFonts w:ascii="黑体" w:eastAsia="黑体" w:hAnsi="黑体"/>
              </w:rPr>
              <w:t>课次</w:t>
            </w:r>
          </w:p>
        </w:tc>
        <w:tc>
          <w:tcPr>
            <w:tcW w:w="4297" w:type="dxa"/>
          </w:tcPr>
          <w:p w:rsidR="00321DCE" w:rsidRDefault="00EA4EC6">
            <w:pPr>
              <w:rPr>
                <w:rFonts w:ascii="黑体" w:eastAsia="黑体" w:hAnsi="黑体"/>
              </w:rPr>
            </w:pPr>
            <w:r>
              <w:rPr>
                <w:rFonts w:ascii="黑体" w:eastAsia="黑体" w:hAnsi="黑体"/>
              </w:rPr>
              <w:t>目录</w:t>
            </w:r>
          </w:p>
        </w:tc>
        <w:tc>
          <w:tcPr>
            <w:tcW w:w="3358" w:type="dxa"/>
          </w:tcPr>
          <w:p w:rsidR="00321DCE" w:rsidRDefault="00EA4EC6">
            <w:pPr>
              <w:rPr>
                <w:rFonts w:ascii="黑体" w:eastAsia="黑体" w:hAnsi="黑体"/>
              </w:rPr>
            </w:pPr>
            <w:r>
              <w:rPr>
                <w:rFonts w:ascii="黑体" w:eastAsia="黑体" w:hAnsi="黑体"/>
              </w:rPr>
              <w:t>内容</w:t>
            </w:r>
          </w:p>
        </w:tc>
      </w:tr>
      <w:tr w:rsidR="00321DCE">
        <w:tc>
          <w:tcPr>
            <w:tcW w:w="1384" w:type="dxa"/>
          </w:tcPr>
          <w:p w:rsidR="00321DCE" w:rsidRDefault="00EA4EC6">
            <w:pPr>
              <w:jc w:val="center"/>
              <w:rPr>
                <w:rFonts w:ascii="黑体" w:eastAsia="黑体" w:hAnsi="黑体"/>
              </w:rPr>
            </w:pPr>
            <w:r>
              <w:rPr>
                <w:rFonts w:ascii="黑体" w:eastAsia="黑体" w:hAnsi="黑体"/>
              </w:rPr>
              <w:t>1</w:t>
            </w:r>
          </w:p>
        </w:tc>
        <w:tc>
          <w:tcPr>
            <w:tcW w:w="4297" w:type="dxa"/>
          </w:tcPr>
          <w:p w:rsidR="00321DCE" w:rsidRDefault="00EA4EC6">
            <w:pPr>
              <w:jc w:val="center"/>
              <w:rPr>
                <w:rFonts w:ascii="黑体" w:eastAsia="黑体" w:hAnsi="黑体"/>
              </w:rPr>
            </w:pPr>
            <w:r>
              <w:rPr>
                <w:rFonts w:ascii="黑体" w:eastAsia="黑体" w:hAnsi="黑体" w:cs="Arial Unicode MS"/>
                <w:sz w:val="28"/>
                <w:szCs w:val="28"/>
              </w:rPr>
              <w:t>乐器欣赏及介绍</w:t>
            </w:r>
            <w:r>
              <w:rPr>
                <w:rFonts w:ascii="黑体" w:eastAsia="黑体" w:hAnsi="黑体"/>
              </w:rPr>
              <w:t>（一）</w:t>
            </w:r>
          </w:p>
        </w:tc>
        <w:tc>
          <w:tcPr>
            <w:tcW w:w="3358" w:type="dxa"/>
          </w:tcPr>
          <w:p w:rsidR="00321DCE" w:rsidRDefault="00EA4EC6">
            <w:pPr>
              <w:jc w:val="left"/>
              <w:rPr>
                <w:rFonts w:ascii="黑体" w:eastAsia="黑体" w:hAnsi="黑体"/>
              </w:rPr>
            </w:pPr>
            <w:r>
              <w:rPr>
                <w:rFonts w:ascii="黑体" w:eastAsia="黑体" w:hAnsi="黑体"/>
              </w:rPr>
              <w:t>1.讲解基础乐理，认识音阶。</w:t>
            </w:r>
          </w:p>
          <w:p w:rsidR="00321DCE" w:rsidRDefault="00EA4EC6">
            <w:pPr>
              <w:jc w:val="left"/>
              <w:rPr>
                <w:rFonts w:ascii="黑体" w:eastAsia="黑体" w:hAnsi="黑体"/>
              </w:rPr>
            </w:pPr>
            <w:r>
              <w:rPr>
                <w:rFonts w:ascii="黑体" w:eastAsia="黑体" w:hAnsi="黑体" w:hint="eastAsia"/>
              </w:rPr>
              <w:t>2.乐器-吉他介绍（历史、原理）。</w:t>
            </w:r>
          </w:p>
          <w:p w:rsidR="00321DCE" w:rsidRDefault="00EA4EC6">
            <w:pPr>
              <w:jc w:val="left"/>
              <w:rPr>
                <w:rFonts w:ascii="黑体" w:eastAsia="黑体" w:hAnsi="黑体"/>
              </w:rPr>
            </w:pPr>
            <w:r>
              <w:rPr>
                <w:rFonts w:ascii="黑体" w:eastAsia="黑体" w:hAnsi="黑体" w:hint="eastAsia"/>
              </w:rPr>
              <w:t>3.欣赏。</w:t>
            </w:r>
          </w:p>
        </w:tc>
      </w:tr>
      <w:tr w:rsidR="00321DCE">
        <w:tc>
          <w:tcPr>
            <w:tcW w:w="1384" w:type="dxa"/>
          </w:tcPr>
          <w:p w:rsidR="00321DCE" w:rsidRDefault="00EA4EC6">
            <w:pPr>
              <w:jc w:val="center"/>
              <w:rPr>
                <w:rFonts w:ascii="黑体" w:eastAsia="黑体" w:hAnsi="黑体"/>
              </w:rPr>
            </w:pPr>
            <w:r>
              <w:rPr>
                <w:rFonts w:ascii="黑体" w:eastAsia="黑体" w:hAnsi="黑体"/>
              </w:rPr>
              <w:t>2</w:t>
            </w:r>
          </w:p>
        </w:tc>
        <w:tc>
          <w:tcPr>
            <w:tcW w:w="4297" w:type="dxa"/>
          </w:tcPr>
          <w:p w:rsidR="00321DCE" w:rsidRDefault="00EA4EC6">
            <w:pPr>
              <w:jc w:val="center"/>
              <w:rPr>
                <w:rFonts w:ascii="黑体" w:eastAsia="黑体" w:hAnsi="黑体"/>
              </w:rPr>
            </w:pPr>
            <w:r>
              <w:rPr>
                <w:rFonts w:ascii="黑体" w:eastAsia="黑体" w:hAnsi="黑体" w:cs="Arial Unicode MS"/>
                <w:sz w:val="28"/>
                <w:szCs w:val="28"/>
              </w:rPr>
              <w:t>乐器欣赏及介绍（二）</w:t>
            </w:r>
          </w:p>
        </w:tc>
        <w:tc>
          <w:tcPr>
            <w:tcW w:w="3358" w:type="dxa"/>
          </w:tcPr>
          <w:p w:rsidR="00321DCE" w:rsidRDefault="00EA4EC6">
            <w:pPr>
              <w:jc w:val="left"/>
              <w:rPr>
                <w:rFonts w:ascii="黑体" w:eastAsia="黑体" w:hAnsi="黑体"/>
              </w:rPr>
            </w:pPr>
            <w:r>
              <w:rPr>
                <w:rFonts w:ascii="黑体" w:eastAsia="黑体" w:hAnsi="黑体"/>
              </w:rPr>
              <w:t>1.讲解基础乐理，认识简谱。</w:t>
            </w:r>
          </w:p>
          <w:p w:rsidR="00321DCE" w:rsidRDefault="00EA4EC6">
            <w:pPr>
              <w:jc w:val="left"/>
              <w:rPr>
                <w:rFonts w:ascii="黑体" w:eastAsia="黑体" w:hAnsi="黑体"/>
              </w:rPr>
            </w:pPr>
            <w:r>
              <w:rPr>
                <w:rFonts w:ascii="黑体" w:eastAsia="黑体" w:hAnsi="黑体" w:hint="eastAsia"/>
              </w:rPr>
              <w:t>2.乐器--口琴介绍（历史、原理、趣闻）。</w:t>
            </w:r>
          </w:p>
          <w:p w:rsidR="00321DCE" w:rsidRDefault="00EA4EC6">
            <w:pPr>
              <w:jc w:val="left"/>
              <w:rPr>
                <w:rFonts w:ascii="黑体" w:eastAsia="黑体" w:hAnsi="黑体"/>
              </w:rPr>
            </w:pPr>
            <w:r>
              <w:rPr>
                <w:rFonts w:ascii="黑体" w:eastAsia="黑体" w:hAnsi="黑体" w:hint="eastAsia"/>
              </w:rPr>
              <w:t>3.欣赏。</w:t>
            </w:r>
          </w:p>
        </w:tc>
      </w:tr>
      <w:tr w:rsidR="00321DCE">
        <w:tc>
          <w:tcPr>
            <w:tcW w:w="1384" w:type="dxa"/>
          </w:tcPr>
          <w:p w:rsidR="00321DCE" w:rsidRDefault="00EA4EC6">
            <w:pPr>
              <w:jc w:val="center"/>
              <w:rPr>
                <w:rFonts w:ascii="黑体" w:eastAsia="黑体" w:hAnsi="黑体"/>
              </w:rPr>
            </w:pPr>
            <w:r>
              <w:rPr>
                <w:rFonts w:ascii="黑体" w:eastAsia="黑体" w:hAnsi="黑体"/>
              </w:rPr>
              <w:t>3</w:t>
            </w:r>
          </w:p>
        </w:tc>
        <w:tc>
          <w:tcPr>
            <w:tcW w:w="4297" w:type="dxa"/>
          </w:tcPr>
          <w:p w:rsidR="00321DCE" w:rsidRDefault="00EA4EC6">
            <w:pPr>
              <w:jc w:val="center"/>
              <w:rPr>
                <w:rFonts w:ascii="黑体" w:eastAsia="黑体" w:hAnsi="黑体"/>
              </w:rPr>
            </w:pPr>
            <w:r>
              <w:rPr>
                <w:rFonts w:ascii="黑体" w:eastAsia="黑体" w:hAnsi="黑体" w:cs="Arial Unicode MS" w:hint="eastAsia"/>
                <w:sz w:val="28"/>
                <w:szCs w:val="28"/>
              </w:rPr>
              <w:t>育苗笛</w:t>
            </w:r>
            <w:r>
              <w:rPr>
                <w:rFonts w:ascii="黑体" w:eastAsia="黑体" w:hAnsi="黑体"/>
              </w:rPr>
              <w:t>（一）----展示、制作</w:t>
            </w:r>
          </w:p>
        </w:tc>
        <w:tc>
          <w:tcPr>
            <w:tcW w:w="3358" w:type="dxa"/>
          </w:tcPr>
          <w:p w:rsidR="00321DCE" w:rsidRDefault="00EA4EC6">
            <w:pPr>
              <w:jc w:val="left"/>
              <w:rPr>
                <w:rFonts w:ascii="黑体" w:eastAsia="黑体" w:hAnsi="黑体"/>
              </w:rPr>
            </w:pPr>
            <w:r>
              <w:rPr>
                <w:rFonts w:ascii="黑体" w:eastAsia="黑体" w:hAnsi="黑体"/>
              </w:rPr>
              <w:t>1.展示。</w:t>
            </w:r>
          </w:p>
          <w:p w:rsidR="00321DCE" w:rsidRDefault="00EA4EC6">
            <w:pPr>
              <w:jc w:val="left"/>
              <w:rPr>
                <w:rFonts w:ascii="黑体" w:eastAsia="黑体" w:hAnsi="黑体"/>
              </w:rPr>
            </w:pPr>
            <w:r>
              <w:rPr>
                <w:rFonts w:ascii="黑体" w:eastAsia="黑体" w:hAnsi="黑体" w:hint="eastAsia"/>
              </w:rPr>
              <w:t>2.详细教导制作流程，并带学生在本次课内完成制作。</w:t>
            </w:r>
          </w:p>
        </w:tc>
      </w:tr>
      <w:tr w:rsidR="00321DCE">
        <w:tc>
          <w:tcPr>
            <w:tcW w:w="1384" w:type="dxa"/>
          </w:tcPr>
          <w:p w:rsidR="00321DCE" w:rsidRDefault="00EA4EC6">
            <w:pPr>
              <w:jc w:val="center"/>
              <w:rPr>
                <w:rFonts w:ascii="黑体" w:eastAsia="黑体" w:hAnsi="黑体"/>
              </w:rPr>
            </w:pPr>
            <w:r>
              <w:rPr>
                <w:rFonts w:ascii="黑体" w:eastAsia="黑体" w:hAnsi="黑体"/>
              </w:rPr>
              <w:t>4</w:t>
            </w:r>
          </w:p>
        </w:tc>
        <w:tc>
          <w:tcPr>
            <w:tcW w:w="4297" w:type="dxa"/>
          </w:tcPr>
          <w:p w:rsidR="00321DCE" w:rsidRDefault="00EA4EC6">
            <w:pPr>
              <w:jc w:val="center"/>
              <w:rPr>
                <w:rFonts w:ascii="黑体" w:eastAsia="黑体" w:hAnsi="黑体"/>
              </w:rPr>
            </w:pPr>
            <w:r>
              <w:rPr>
                <w:rFonts w:ascii="黑体" w:eastAsia="黑体" w:hAnsi="黑体" w:cs="Arial Unicode MS" w:hint="eastAsia"/>
                <w:sz w:val="28"/>
                <w:szCs w:val="28"/>
              </w:rPr>
              <w:t>育苗笛</w:t>
            </w:r>
            <w:r>
              <w:rPr>
                <w:rFonts w:ascii="黑体" w:eastAsia="黑体" w:hAnsi="黑体" w:cs="Arial Unicode MS"/>
                <w:sz w:val="28"/>
                <w:szCs w:val="28"/>
              </w:rPr>
              <w:t>（二）--教授表演</w:t>
            </w:r>
          </w:p>
        </w:tc>
        <w:tc>
          <w:tcPr>
            <w:tcW w:w="3358" w:type="dxa"/>
          </w:tcPr>
          <w:p w:rsidR="00321DCE" w:rsidRDefault="00EA4EC6">
            <w:pPr>
              <w:jc w:val="left"/>
              <w:rPr>
                <w:rFonts w:ascii="黑体" w:eastAsia="黑体" w:hAnsi="黑体"/>
              </w:rPr>
            </w:pPr>
            <w:r>
              <w:rPr>
                <w:rFonts w:ascii="黑体" w:eastAsia="黑体" w:hAnsi="黑体"/>
              </w:rPr>
              <w:t>1.教授简单的育苗笛演奏曲目。</w:t>
            </w:r>
          </w:p>
          <w:p w:rsidR="00321DCE" w:rsidRDefault="00EA4EC6">
            <w:pPr>
              <w:jc w:val="left"/>
              <w:rPr>
                <w:rFonts w:ascii="黑体" w:eastAsia="黑体" w:hAnsi="黑体"/>
              </w:rPr>
            </w:pPr>
            <w:r>
              <w:rPr>
                <w:rFonts w:ascii="黑体" w:eastAsia="黑体" w:hAnsi="黑体" w:hint="eastAsia"/>
              </w:rPr>
              <w:t>2.巩固音阶、简谱知识。</w:t>
            </w:r>
          </w:p>
        </w:tc>
      </w:tr>
      <w:tr w:rsidR="00321DCE">
        <w:tc>
          <w:tcPr>
            <w:tcW w:w="1384" w:type="dxa"/>
          </w:tcPr>
          <w:p w:rsidR="00321DCE" w:rsidRDefault="00EA4EC6">
            <w:pPr>
              <w:jc w:val="center"/>
              <w:rPr>
                <w:rFonts w:ascii="黑体" w:eastAsia="黑体" w:hAnsi="黑体"/>
              </w:rPr>
            </w:pPr>
            <w:r>
              <w:rPr>
                <w:rFonts w:ascii="黑体" w:eastAsia="黑体" w:hAnsi="黑体"/>
              </w:rPr>
              <w:t>5</w:t>
            </w:r>
          </w:p>
        </w:tc>
        <w:tc>
          <w:tcPr>
            <w:tcW w:w="4297" w:type="dxa"/>
          </w:tcPr>
          <w:p w:rsidR="00321DCE" w:rsidRDefault="00EA4EC6">
            <w:pPr>
              <w:jc w:val="center"/>
              <w:rPr>
                <w:rFonts w:ascii="黑体" w:eastAsia="黑体" w:hAnsi="黑体"/>
              </w:rPr>
            </w:pPr>
            <w:r>
              <w:rPr>
                <w:rFonts w:ascii="黑体" w:eastAsia="黑体" w:hAnsi="黑体" w:cs="Arial Unicode MS" w:hint="eastAsia"/>
                <w:sz w:val="28"/>
                <w:szCs w:val="28"/>
              </w:rPr>
              <w:t>乐曲欣赏、教授及表演</w:t>
            </w:r>
            <w:r>
              <w:rPr>
                <w:rFonts w:ascii="黑体" w:eastAsia="黑体" w:hAnsi="黑体"/>
              </w:rPr>
              <w:t>（一）</w:t>
            </w:r>
          </w:p>
        </w:tc>
        <w:tc>
          <w:tcPr>
            <w:tcW w:w="3358" w:type="dxa"/>
          </w:tcPr>
          <w:p w:rsidR="00321DCE" w:rsidRDefault="00EA4EC6">
            <w:pPr>
              <w:jc w:val="left"/>
              <w:rPr>
                <w:rFonts w:ascii="黑体" w:eastAsia="黑体" w:hAnsi="黑体"/>
              </w:rPr>
            </w:pPr>
            <w:r>
              <w:rPr>
                <w:rFonts w:ascii="黑体" w:eastAsia="黑体" w:hAnsi="黑体"/>
              </w:rPr>
              <w:t>1.不同种类音乐欣赏</w:t>
            </w:r>
          </w:p>
          <w:p w:rsidR="00321DCE" w:rsidRDefault="00EA4EC6">
            <w:pPr>
              <w:jc w:val="left"/>
              <w:rPr>
                <w:rFonts w:ascii="黑体" w:eastAsia="黑体" w:hAnsi="黑体"/>
              </w:rPr>
            </w:pPr>
            <w:r>
              <w:rPr>
                <w:rFonts w:ascii="黑体" w:eastAsia="黑体" w:hAnsi="黑体" w:hint="eastAsia"/>
              </w:rPr>
              <w:t>2.育苗笛演奏表演。</w:t>
            </w:r>
          </w:p>
        </w:tc>
      </w:tr>
      <w:tr w:rsidR="00321DCE">
        <w:tc>
          <w:tcPr>
            <w:tcW w:w="1384" w:type="dxa"/>
          </w:tcPr>
          <w:p w:rsidR="00321DCE" w:rsidRDefault="00EA4EC6">
            <w:pPr>
              <w:jc w:val="center"/>
              <w:rPr>
                <w:rFonts w:ascii="黑体" w:eastAsia="黑体" w:hAnsi="黑体"/>
              </w:rPr>
            </w:pPr>
            <w:r>
              <w:rPr>
                <w:rFonts w:ascii="黑体" w:eastAsia="黑体" w:hAnsi="黑体"/>
              </w:rPr>
              <w:t>6</w:t>
            </w:r>
          </w:p>
        </w:tc>
        <w:tc>
          <w:tcPr>
            <w:tcW w:w="4297" w:type="dxa"/>
          </w:tcPr>
          <w:p w:rsidR="00321DCE" w:rsidRDefault="00EA4EC6">
            <w:pPr>
              <w:jc w:val="center"/>
              <w:rPr>
                <w:rFonts w:ascii="黑体" w:eastAsia="黑体" w:hAnsi="黑体"/>
              </w:rPr>
            </w:pPr>
            <w:r>
              <w:rPr>
                <w:rFonts w:ascii="黑体" w:eastAsia="黑体" w:hAnsi="黑体" w:cs="Arial Unicode MS" w:hint="eastAsia"/>
                <w:sz w:val="28"/>
                <w:szCs w:val="28"/>
              </w:rPr>
              <w:t>乐曲欣赏、教授及表演</w:t>
            </w:r>
            <w:r>
              <w:rPr>
                <w:rFonts w:ascii="黑体" w:eastAsia="黑体" w:hAnsi="黑体" w:cs="Arial Unicode MS"/>
                <w:sz w:val="28"/>
                <w:szCs w:val="28"/>
              </w:rPr>
              <w:t>（二）</w:t>
            </w:r>
          </w:p>
        </w:tc>
        <w:tc>
          <w:tcPr>
            <w:tcW w:w="3358" w:type="dxa"/>
          </w:tcPr>
          <w:p w:rsidR="00321DCE" w:rsidRDefault="00EA4EC6">
            <w:pPr>
              <w:jc w:val="left"/>
              <w:rPr>
                <w:rFonts w:ascii="黑体" w:eastAsia="黑体" w:hAnsi="黑体"/>
              </w:rPr>
            </w:pPr>
            <w:r>
              <w:rPr>
                <w:rFonts w:ascii="黑体" w:eastAsia="黑体" w:hAnsi="黑体"/>
              </w:rPr>
              <w:t>1.教授歌曲。</w:t>
            </w:r>
          </w:p>
          <w:p w:rsidR="00321DCE" w:rsidRDefault="00EA4EC6">
            <w:pPr>
              <w:jc w:val="left"/>
              <w:rPr>
                <w:rFonts w:ascii="黑体" w:eastAsia="黑体" w:hAnsi="黑体"/>
              </w:rPr>
            </w:pPr>
            <w:r>
              <w:rPr>
                <w:rFonts w:ascii="黑体" w:eastAsia="黑体" w:hAnsi="黑体" w:hint="eastAsia"/>
              </w:rPr>
              <w:t>2.育苗笛演奏表演</w:t>
            </w:r>
            <w:r>
              <w:rPr>
                <w:rFonts w:ascii="黑体" w:eastAsia="黑体" w:hAnsi="黑体"/>
              </w:rPr>
              <w:t xml:space="preserve"> </w:t>
            </w:r>
          </w:p>
        </w:tc>
      </w:tr>
    </w:tbl>
    <w:p w:rsidR="00321DCE" w:rsidRDefault="00321DCE"/>
    <w:p w:rsidR="00321DCE" w:rsidRDefault="00321DCE"/>
    <w:p w:rsidR="00321DCE" w:rsidRDefault="00321DCE"/>
    <w:p w:rsidR="00321DCE" w:rsidRDefault="00321DCE"/>
    <w:p w:rsidR="00321DCE" w:rsidRDefault="00EA4EC6">
      <w:pPr>
        <w:jc w:val="center"/>
        <w:rPr>
          <w:rFonts w:ascii="黑体" w:eastAsia="黑体" w:hAnsi="黑体"/>
          <w:b/>
          <w:bCs/>
          <w:sz w:val="36"/>
          <w:szCs w:val="36"/>
        </w:rPr>
      </w:pPr>
      <w:r>
        <w:rPr>
          <w:rFonts w:ascii="黑体" w:eastAsia="黑体" w:hAnsi="黑体" w:hint="eastAsia"/>
          <w:b/>
          <w:bCs/>
          <w:sz w:val="36"/>
          <w:szCs w:val="36"/>
        </w:rPr>
        <w:t>分课时教案</w:t>
      </w:r>
    </w:p>
    <w:p w:rsidR="00321DCE" w:rsidRDefault="00EA4EC6">
      <w:pPr>
        <w:jc w:val="left"/>
        <w:rPr>
          <w:rFonts w:ascii="黑体" w:eastAsia="黑体" w:hAnsi="黑体"/>
          <w:b/>
          <w:sz w:val="32"/>
          <w:szCs w:val="32"/>
        </w:rPr>
      </w:pPr>
      <w:r>
        <w:rPr>
          <w:rFonts w:ascii="黑体" w:eastAsia="黑体" w:hAnsi="黑体" w:hint="eastAsia"/>
          <w:b/>
          <w:sz w:val="32"/>
          <w:szCs w:val="32"/>
        </w:rPr>
        <w:t>第一节</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7796"/>
      </w:tblGrid>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课程名称</w:t>
            </w:r>
          </w:p>
        </w:tc>
        <w:tc>
          <w:tcPr>
            <w:tcW w:w="7796" w:type="dxa"/>
          </w:tcPr>
          <w:p w:rsidR="00321DCE" w:rsidRDefault="00EA4EC6">
            <w:pPr>
              <w:jc w:val="center"/>
              <w:rPr>
                <w:rFonts w:ascii="黑体" w:eastAsia="黑体" w:hAnsi="黑体"/>
                <w:sz w:val="28"/>
                <w:szCs w:val="28"/>
              </w:rPr>
            </w:pPr>
            <w:r>
              <w:rPr>
                <w:rFonts w:ascii="黑体" w:eastAsia="黑体" w:hAnsi="黑体" w:cs="Arial Unicode MS"/>
                <w:sz w:val="28"/>
                <w:szCs w:val="28"/>
              </w:rPr>
              <w:t>乐器欣赏及介绍</w:t>
            </w:r>
            <w:r>
              <w:rPr>
                <w:rFonts w:ascii="黑体" w:eastAsia="黑体" w:hAnsi="黑体"/>
              </w:rPr>
              <w:t>（一）</w:t>
            </w:r>
          </w:p>
        </w:tc>
      </w:tr>
      <w:tr w:rsidR="00321DCE">
        <w:trPr>
          <w:trHeight w:val="354"/>
        </w:trPr>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教授课时</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1课时</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教授年级</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四、五年级</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教学物资</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吉他（教师自备）</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教学目的</w:t>
            </w:r>
          </w:p>
        </w:tc>
        <w:tc>
          <w:tcPr>
            <w:tcW w:w="7796" w:type="dxa"/>
          </w:tcPr>
          <w:p w:rsidR="00321DCE" w:rsidRDefault="00EA4EC6">
            <w:pPr>
              <w:pStyle w:val="10"/>
              <w:numPr>
                <w:ilvl w:val="0"/>
                <w:numId w:val="3"/>
              </w:numPr>
              <w:ind w:firstLineChars="0"/>
              <w:rPr>
                <w:rFonts w:ascii="黑体" w:eastAsia="黑体" w:hAnsi="黑体"/>
                <w:sz w:val="28"/>
                <w:szCs w:val="28"/>
              </w:rPr>
            </w:pPr>
            <w:r>
              <w:rPr>
                <w:rFonts w:ascii="黑体" w:eastAsia="黑体" w:hAnsi="黑体" w:hint="eastAsia"/>
                <w:sz w:val="28"/>
                <w:szCs w:val="28"/>
              </w:rPr>
              <w:t>通过直观展现吉他，讲解原理，让学生对吉他有初步的了解。</w:t>
            </w:r>
          </w:p>
          <w:p w:rsidR="00321DCE" w:rsidRDefault="00EA4EC6">
            <w:pPr>
              <w:pStyle w:val="10"/>
              <w:numPr>
                <w:ilvl w:val="0"/>
                <w:numId w:val="3"/>
              </w:numPr>
              <w:ind w:firstLineChars="0"/>
              <w:rPr>
                <w:rFonts w:ascii="黑体" w:eastAsia="黑体" w:hAnsi="黑体"/>
                <w:sz w:val="28"/>
                <w:szCs w:val="28"/>
              </w:rPr>
            </w:pPr>
            <w:r>
              <w:rPr>
                <w:rFonts w:ascii="黑体" w:eastAsia="黑体" w:hAnsi="黑体" w:cs="Times New Roman" w:hint="eastAsia"/>
              </w:rPr>
              <w:t>学习 dol re mi fa sol la si 的发音，唱准音阶</w:t>
            </w:r>
          </w:p>
          <w:p w:rsidR="00321DCE" w:rsidRDefault="00EA4EC6">
            <w:pPr>
              <w:pStyle w:val="10"/>
              <w:numPr>
                <w:ilvl w:val="0"/>
                <w:numId w:val="3"/>
              </w:numPr>
              <w:ind w:firstLineChars="0"/>
              <w:rPr>
                <w:rFonts w:ascii="黑体" w:eastAsia="黑体" w:hAnsi="黑体"/>
                <w:sz w:val="28"/>
                <w:szCs w:val="28"/>
              </w:rPr>
            </w:pPr>
            <w:r>
              <w:rPr>
                <w:rFonts w:ascii="黑体" w:eastAsia="黑体" w:hAnsi="黑体" w:hint="eastAsia"/>
                <w:sz w:val="28"/>
                <w:szCs w:val="28"/>
              </w:rPr>
              <w:t>通过欣赏吉他表演，了解乐器历史，让学生对吉他、音乐产生兴趣，扩充认识范围。</w:t>
            </w:r>
            <w:r>
              <w:rPr>
                <w:rFonts w:ascii="黑体" w:eastAsia="黑体" w:hAnsi="黑体"/>
                <w:sz w:val="28"/>
                <w:szCs w:val="28"/>
              </w:rPr>
              <w:t xml:space="preserve"> </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lastRenderedPageBreak/>
              <w:t>教学内容</w:t>
            </w:r>
          </w:p>
        </w:tc>
        <w:tc>
          <w:tcPr>
            <w:tcW w:w="7796" w:type="dxa"/>
          </w:tcPr>
          <w:p w:rsidR="00321DCE" w:rsidRDefault="00EA4EC6">
            <w:pPr>
              <w:rPr>
                <w:rFonts w:ascii="黑体" w:eastAsia="黑体" w:hAnsi="黑体"/>
                <w:sz w:val="28"/>
                <w:szCs w:val="28"/>
              </w:rPr>
            </w:pPr>
            <w:r>
              <w:rPr>
                <w:rFonts w:ascii="黑体" w:eastAsia="黑体" w:hAnsi="黑体" w:hint="eastAsia"/>
                <w:sz w:val="28"/>
                <w:szCs w:val="28"/>
              </w:rPr>
              <w:t>这里将课程分为四部分。</w:t>
            </w:r>
          </w:p>
          <w:p w:rsidR="00321DCE" w:rsidRDefault="00EA4EC6">
            <w:pPr>
              <w:rPr>
                <w:rFonts w:ascii="黑体" w:eastAsia="黑体" w:hAnsi="黑体"/>
                <w:sz w:val="28"/>
                <w:szCs w:val="28"/>
              </w:rPr>
            </w:pPr>
            <w:r>
              <w:rPr>
                <w:rFonts w:ascii="黑体" w:eastAsia="黑体" w:hAnsi="黑体" w:hint="eastAsia"/>
                <w:sz w:val="28"/>
                <w:szCs w:val="28"/>
              </w:rPr>
              <w:t>教学内容如下：</w:t>
            </w:r>
          </w:p>
          <w:p w:rsidR="00321DCE" w:rsidRDefault="00EA4EC6">
            <w:pPr>
              <w:rPr>
                <w:rFonts w:ascii="黑体" w:eastAsia="黑体" w:hAnsi="黑体"/>
                <w:sz w:val="28"/>
                <w:szCs w:val="28"/>
              </w:rPr>
            </w:pPr>
            <w:r>
              <w:rPr>
                <w:rFonts w:ascii="黑体" w:eastAsia="黑体" w:hAnsi="黑体" w:hint="eastAsia"/>
                <w:sz w:val="28"/>
                <w:szCs w:val="28"/>
                <w:u w:val="single"/>
              </w:rPr>
              <w:t>第一部分：</w:t>
            </w:r>
            <w:r>
              <w:rPr>
                <w:rFonts w:ascii="黑体" w:eastAsia="黑体" w:hAnsi="黑体" w:hint="eastAsia"/>
                <w:sz w:val="28"/>
                <w:szCs w:val="28"/>
              </w:rPr>
              <w:t>吉他表演。（预计时间7min），认识同学。（3min）</w:t>
            </w:r>
          </w:p>
          <w:p w:rsidR="00321DCE" w:rsidRDefault="00EA4EC6">
            <w:pPr>
              <w:rPr>
                <w:rFonts w:ascii="黑体" w:eastAsia="黑体" w:hAnsi="黑体"/>
                <w:sz w:val="28"/>
                <w:szCs w:val="28"/>
              </w:rPr>
            </w:pPr>
            <w:r>
              <w:rPr>
                <w:rFonts w:ascii="黑体" w:eastAsia="黑体" w:hAnsi="黑体" w:hint="eastAsia"/>
                <w:sz w:val="28"/>
                <w:szCs w:val="28"/>
                <w:u w:val="single"/>
              </w:rPr>
              <w:t>第二部分:</w:t>
            </w:r>
            <w:r>
              <w:rPr>
                <w:rFonts w:ascii="黑体" w:eastAsia="黑体" w:hAnsi="黑体" w:hint="eastAsia"/>
                <w:sz w:val="28"/>
                <w:szCs w:val="28"/>
              </w:rPr>
              <w:t xml:space="preserve"> （预计时间15min）</w:t>
            </w:r>
          </w:p>
          <w:p w:rsidR="00321DCE" w:rsidRDefault="00EA4EC6">
            <w:pPr>
              <w:rPr>
                <w:rFonts w:ascii="黑体" w:eastAsia="黑体" w:hAnsi="黑体"/>
                <w:sz w:val="28"/>
                <w:szCs w:val="28"/>
              </w:rPr>
            </w:pPr>
            <w:r>
              <w:rPr>
                <w:rFonts w:ascii="黑体" w:eastAsia="黑体" w:hAnsi="黑体" w:hint="eastAsia"/>
                <w:sz w:val="28"/>
                <w:szCs w:val="28"/>
              </w:rPr>
              <w:t>乐理的讲授：通过自我示范的方式介绍简谱中1,2,3,4,5,6,7的正确唱名，并用吉他、口琴两种乐器分别展示音阶的声音，让学生能够简单辨识，并学会简单的唱谱，这里选用简谱《小星星》，为后续育苗笛演奏打下基础。</w:t>
            </w:r>
          </w:p>
          <w:p w:rsidR="00321DCE" w:rsidRDefault="00C314D1">
            <w:pPr>
              <w:rPr>
                <w:rFonts w:ascii="黑体" w:eastAsia="黑体" w:hAnsi="黑体"/>
                <w:sz w:val="28"/>
                <w:szCs w:val="28"/>
              </w:rPr>
            </w:pPr>
            <w:r>
              <w:rPr>
                <w:rFonts w:ascii="黑体" w:eastAsia="黑体" w:hAnsi="黑体"/>
                <w:noProof/>
                <w:sz w:val="28"/>
                <w:szCs w:val="28"/>
              </w:rPr>
              <w:drawing>
                <wp:inline distT="0" distB="0" distL="0" distR="0">
                  <wp:extent cx="4724400" cy="2217420"/>
                  <wp:effectExtent l="19050" t="0" r="0" b="0"/>
                  <wp:docPr id="5" name="图片框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4"/>
                          <pic:cNvPicPr>
                            <a:picLocks noChangeAspect="1" noChangeArrowheads="1"/>
                          </pic:cNvPicPr>
                        </pic:nvPicPr>
                        <pic:blipFill>
                          <a:blip r:embed="rId10" cstate="print"/>
                          <a:srcRect/>
                          <a:stretch>
                            <a:fillRect/>
                          </a:stretch>
                        </pic:blipFill>
                        <pic:spPr bwMode="auto">
                          <a:xfrm>
                            <a:off x="0" y="0"/>
                            <a:ext cx="4724400" cy="2217420"/>
                          </a:xfrm>
                          <a:prstGeom prst="rect">
                            <a:avLst/>
                          </a:prstGeom>
                          <a:noFill/>
                          <a:ln w="9525">
                            <a:noFill/>
                            <a:miter lim="800000"/>
                            <a:headEnd/>
                            <a:tailEnd/>
                          </a:ln>
                        </pic:spPr>
                      </pic:pic>
                    </a:graphicData>
                  </a:graphic>
                </wp:inline>
              </w:drawing>
            </w:r>
          </w:p>
          <w:p w:rsidR="00321DCE" w:rsidRDefault="00EA4EC6">
            <w:pPr>
              <w:rPr>
                <w:rFonts w:ascii="黑体" w:eastAsia="黑体" w:hAnsi="黑体" w:cs="Arial"/>
                <w:color w:val="333333"/>
                <w:kern w:val="0"/>
                <w:sz w:val="28"/>
                <w:szCs w:val="28"/>
              </w:rPr>
            </w:pPr>
            <w:r>
              <w:rPr>
                <w:rFonts w:ascii="黑体" w:eastAsia="黑体" w:hAnsi="黑体" w:hint="eastAsia"/>
                <w:sz w:val="28"/>
                <w:szCs w:val="28"/>
                <w:u w:val="single"/>
              </w:rPr>
              <w:t>第三部分：</w:t>
            </w:r>
            <w:r>
              <w:rPr>
                <w:rFonts w:ascii="黑体" w:eastAsia="黑体" w:hAnsi="黑体" w:hint="eastAsia"/>
                <w:sz w:val="28"/>
                <w:szCs w:val="28"/>
              </w:rPr>
              <w:t>（预计时间12min）简单的吉他构造、历史介绍，解释原理。</w:t>
            </w:r>
          </w:p>
          <w:p w:rsidR="00321DCE" w:rsidRDefault="00EA4EC6">
            <w:pPr>
              <w:shd w:val="clear" w:color="auto" w:fill="FFFFFF"/>
              <w:spacing w:line="360" w:lineRule="atLeast"/>
              <w:rPr>
                <w:rFonts w:ascii="黑体" w:eastAsia="黑体" w:hAnsi="黑体" w:cs="Arial"/>
                <w:color w:val="333333"/>
                <w:kern w:val="0"/>
                <w:sz w:val="28"/>
                <w:szCs w:val="28"/>
              </w:rPr>
            </w:pPr>
            <w:r>
              <w:rPr>
                <w:rFonts w:ascii="黑体" w:eastAsia="黑体" w:hAnsi="黑体" w:cs="Arial" w:hint="eastAsia"/>
                <w:color w:val="333333"/>
                <w:kern w:val="0"/>
                <w:sz w:val="28"/>
                <w:szCs w:val="28"/>
                <w:u w:val="single"/>
              </w:rPr>
              <w:t>第四部分：</w:t>
            </w:r>
            <w:r>
              <w:rPr>
                <w:rFonts w:ascii="黑体" w:eastAsia="黑体" w:hAnsi="黑体" w:cs="Arial" w:hint="eastAsia"/>
                <w:color w:val="333333"/>
                <w:kern w:val="0"/>
                <w:sz w:val="28"/>
                <w:szCs w:val="28"/>
              </w:rPr>
              <w:t>（预计时间3min），走下讲台，让学生实际接触乐器，比方说让学生轻轻拨弦感受乐器发声。</w:t>
            </w:r>
          </w:p>
        </w:tc>
      </w:tr>
    </w:tbl>
    <w:p w:rsidR="00321DCE" w:rsidRDefault="00321DCE">
      <w:pPr>
        <w:rPr>
          <w:rFonts w:ascii="黑体" w:eastAsia="黑体" w:hAnsi="黑体"/>
        </w:rPr>
      </w:pPr>
    </w:p>
    <w:p w:rsidR="00321DCE" w:rsidRDefault="00321DCE">
      <w:pPr>
        <w:rPr>
          <w:rFonts w:ascii="黑体" w:eastAsia="黑体" w:hAnsi="黑体"/>
        </w:rPr>
      </w:pPr>
    </w:p>
    <w:p w:rsidR="00321DCE" w:rsidRDefault="00321DCE">
      <w:pPr>
        <w:rPr>
          <w:rFonts w:ascii="黑体" w:eastAsia="黑体" w:hAnsi="黑体"/>
        </w:rPr>
      </w:pPr>
    </w:p>
    <w:p w:rsidR="00321DCE" w:rsidRDefault="00321DCE">
      <w:pPr>
        <w:rPr>
          <w:rFonts w:ascii="黑体" w:eastAsia="黑体" w:hAnsi="黑体"/>
        </w:rPr>
      </w:pPr>
    </w:p>
    <w:p w:rsidR="00321DCE" w:rsidRDefault="00321DCE">
      <w:pPr>
        <w:rPr>
          <w:rFonts w:ascii="黑体" w:eastAsia="黑体" w:hAnsi="黑体"/>
        </w:rPr>
      </w:pPr>
    </w:p>
    <w:p w:rsidR="00321DCE" w:rsidRDefault="00321DCE">
      <w:pPr>
        <w:rPr>
          <w:rFonts w:ascii="黑体" w:eastAsia="黑体" w:hAnsi="黑体"/>
        </w:rPr>
      </w:pPr>
    </w:p>
    <w:p w:rsidR="00321DCE" w:rsidRDefault="00321DCE">
      <w:pPr>
        <w:rPr>
          <w:rFonts w:ascii="黑体" w:eastAsia="黑体" w:hAnsi="黑体"/>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8080"/>
      </w:tblGrid>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lastRenderedPageBreak/>
              <w:t>备注</w:t>
            </w:r>
          </w:p>
        </w:tc>
        <w:tc>
          <w:tcPr>
            <w:tcW w:w="8080" w:type="dxa"/>
          </w:tcPr>
          <w:p w:rsidR="00321DCE" w:rsidRDefault="00EA4EC6">
            <w:pPr>
              <w:rPr>
                <w:rFonts w:ascii="黑体" w:eastAsia="黑体" w:hAnsi="黑体"/>
                <w:sz w:val="28"/>
                <w:szCs w:val="28"/>
              </w:rPr>
            </w:pPr>
            <w:r>
              <w:rPr>
                <w:rFonts w:ascii="黑体" w:eastAsia="黑体" w:hAnsi="黑体"/>
                <w:sz w:val="28"/>
                <w:szCs w:val="28"/>
              </w:rPr>
              <w:t>1.课前会提前了解学生是否在之前学习过简谱知识，倘若学习过，就可以缩减时间，扩充到其他部分的介绍。倘若没有，则按计划执行。</w:t>
            </w:r>
          </w:p>
          <w:p w:rsidR="00321DCE" w:rsidRDefault="00EA4EC6">
            <w:pPr>
              <w:rPr>
                <w:rFonts w:ascii="黑体" w:eastAsia="黑体" w:hAnsi="黑体"/>
                <w:sz w:val="28"/>
                <w:szCs w:val="28"/>
              </w:rPr>
            </w:pPr>
            <w:r>
              <w:rPr>
                <w:rFonts w:ascii="黑体" w:eastAsia="黑体" w:hAnsi="黑体" w:hint="eastAsia"/>
                <w:sz w:val="28"/>
                <w:szCs w:val="28"/>
              </w:rPr>
              <w:t>2.课内根据学生兴趣热情偏向，可及时调整时间分配。注重对学生兴趣的引导。</w:t>
            </w:r>
          </w:p>
        </w:tc>
      </w:tr>
    </w:tbl>
    <w:p w:rsidR="00321DCE" w:rsidRDefault="00321DCE">
      <w:pPr>
        <w:rPr>
          <w:rFonts w:ascii="黑体" w:eastAsia="黑体" w:hAnsi="黑体"/>
        </w:rPr>
      </w:pPr>
    </w:p>
    <w:p w:rsidR="00321DCE" w:rsidRDefault="00321DCE">
      <w:pPr>
        <w:widowControl/>
        <w:jc w:val="left"/>
        <w:rPr>
          <w:rFonts w:ascii="黑体" w:eastAsia="黑体" w:hAnsi="黑体"/>
        </w:rPr>
      </w:pPr>
    </w:p>
    <w:p w:rsidR="00321DCE" w:rsidRDefault="00321DCE">
      <w:pPr>
        <w:widowControl/>
        <w:jc w:val="left"/>
        <w:rPr>
          <w:rFonts w:ascii="黑体" w:eastAsia="黑体" w:hAnsi="黑体"/>
        </w:rPr>
      </w:pPr>
    </w:p>
    <w:p w:rsidR="00321DCE" w:rsidRDefault="00321DCE">
      <w:pPr>
        <w:widowControl/>
        <w:jc w:val="left"/>
        <w:rPr>
          <w:rFonts w:ascii="黑体" w:eastAsia="黑体" w:hAnsi="黑体"/>
        </w:rPr>
      </w:pPr>
    </w:p>
    <w:p w:rsidR="00321DCE" w:rsidRDefault="00321DCE">
      <w:pPr>
        <w:jc w:val="left"/>
        <w:rPr>
          <w:rFonts w:ascii="黑体" w:eastAsia="黑体" w:hAnsi="黑体"/>
          <w:b/>
          <w:sz w:val="32"/>
          <w:szCs w:val="32"/>
        </w:rPr>
      </w:pPr>
    </w:p>
    <w:p w:rsidR="00321DCE" w:rsidRDefault="00EA4EC6">
      <w:pPr>
        <w:jc w:val="left"/>
        <w:rPr>
          <w:rFonts w:ascii="黑体" w:eastAsia="黑体" w:hAnsi="黑体"/>
          <w:b/>
          <w:sz w:val="32"/>
          <w:szCs w:val="32"/>
        </w:rPr>
      </w:pPr>
      <w:r>
        <w:rPr>
          <w:rFonts w:ascii="黑体" w:eastAsia="黑体" w:hAnsi="黑体" w:hint="eastAsia"/>
          <w:b/>
          <w:sz w:val="32"/>
          <w:szCs w:val="32"/>
        </w:rPr>
        <w:t>第二节</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8080"/>
      </w:tblGrid>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课程名称</w:t>
            </w:r>
          </w:p>
        </w:tc>
        <w:tc>
          <w:tcPr>
            <w:tcW w:w="8080" w:type="dxa"/>
          </w:tcPr>
          <w:p w:rsidR="00321DCE" w:rsidRDefault="00EA4EC6">
            <w:pPr>
              <w:jc w:val="center"/>
              <w:rPr>
                <w:rFonts w:ascii="黑体" w:eastAsia="黑体" w:hAnsi="黑体"/>
                <w:sz w:val="28"/>
                <w:szCs w:val="28"/>
              </w:rPr>
            </w:pPr>
            <w:r>
              <w:rPr>
                <w:rFonts w:ascii="黑体" w:eastAsia="黑体" w:hAnsi="黑体" w:cs="Arial Unicode MS"/>
                <w:sz w:val="28"/>
                <w:szCs w:val="28"/>
              </w:rPr>
              <w:t>乐器欣赏及介绍</w:t>
            </w:r>
            <w:r>
              <w:rPr>
                <w:rFonts w:ascii="黑体" w:eastAsia="黑体" w:hAnsi="黑体"/>
              </w:rPr>
              <w:t>（二）</w:t>
            </w:r>
          </w:p>
        </w:tc>
      </w:tr>
      <w:tr w:rsidR="00321DCE">
        <w:trPr>
          <w:trHeight w:val="354"/>
        </w:trPr>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教授课时</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1课时</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教授年级</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四、五年级</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教学物资</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口琴（教师自备）</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教学目的</w:t>
            </w:r>
          </w:p>
        </w:tc>
        <w:tc>
          <w:tcPr>
            <w:tcW w:w="8080" w:type="dxa"/>
          </w:tcPr>
          <w:p w:rsidR="00321DCE" w:rsidRDefault="00EA4EC6">
            <w:pPr>
              <w:pStyle w:val="10"/>
              <w:ind w:left="360" w:firstLineChars="0" w:firstLine="0"/>
              <w:rPr>
                <w:rFonts w:ascii="黑体" w:eastAsia="黑体" w:hAnsi="黑体"/>
                <w:sz w:val="28"/>
                <w:szCs w:val="28"/>
              </w:rPr>
            </w:pPr>
            <w:r>
              <w:rPr>
                <w:rFonts w:ascii="黑体" w:eastAsia="黑体" w:hAnsi="黑体" w:hint="eastAsia"/>
                <w:sz w:val="28"/>
                <w:szCs w:val="28"/>
              </w:rPr>
              <w:t>1.通过直观展现口琴，讲解原理，让学生对口琴有初步的了解。</w:t>
            </w:r>
          </w:p>
          <w:p w:rsidR="00321DCE" w:rsidRDefault="00EA4EC6">
            <w:pPr>
              <w:pStyle w:val="10"/>
              <w:ind w:left="360" w:firstLineChars="0" w:firstLine="0"/>
              <w:rPr>
                <w:rFonts w:ascii="黑体" w:eastAsia="黑体" w:hAnsi="黑体"/>
                <w:sz w:val="28"/>
                <w:szCs w:val="28"/>
              </w:rPr>
            </w:pPr>
            <w:r>
              <w:rPr>
                <w:rFonts w:ascii="黑体" w:eastAsia="黑体" w:hAnsi="黑体" w:hint="eastAsia"/>
              </w:rPr>
              <w:t>2.学习唱谱。</w:t>
            </w:r>
          </w:p>
          <w:p w:rsidR="00321DCE" w:rsidRDefault="00EA4EC6">
            <w:pPr>
              <w:pStyle w:val="10"/>
              <w:ind w:left="360" w:firstLineChars="0" w:firstLine="0"/>
              <w:rPr>
                <w:rFonts w:ascii="黑体" w:eastAsia="黑体" w:hAnsi="黑体"/>
                <w:sz w:val="28"/>
                <w:szCs w:val="28"/>
              </w:rPr>
            </w:pPr>
            <w:r>
              <w:rPr>
                <w:rFonts w:ascii="黑体" w:eastAsia="黑体" w:hAnsi="黑体" w:hint="eastAsia"/>
                <w:sz w:val="28"/>
                <w:szCs w:val="28"/>
              </w:rPr>
              <w:t>3.通过欣赏口琴演奏，让学生们对乐器有更多的了解。</w:t>
            </w:r>
            <w:r>
              <w:rPr>
                <w:rFonts w:ascii="黑体" w:eastAsia="黑体" w:hAnsi="黑体"/>
                <w:sz w:val="28"/>
                <w:szCs w:val="28"/>
              </w:rPr>
              <w:t xml:space="preserve"> </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教学内容</w:t>
            </w:r>
          </w:p>
        </w:tc>
        <w:tc>
          <w:tcPr>
            <w:tcW w:w="8080" w:type="dxa"/>
          </w:tcPr>
          <w:p w:rsidR="00321DCE" w:rsidRDefault="00EA4EC6">
            <w:pPr>
              <w:rPr>
                <w:rFonts w:ascii="黑体" w:eastAsia="黑体" w:hAnsi="黑体"/>
                <w:sz w:val="28"/>
                <w:szCs w:val="28"/>
              </w:rPr>
            </w:pPr>
            <w:r>
              <w:rPr>
                <w:rFonts w:ascii="黑体" w:eastAsia="黑体" w:hAnsi="黑体" w:hint="eastAsia"/>
                <w:sz w:val="28"/>
                <w:szCs w:val="28"/>
              </w:rPr>
              <w:t>这里将课程分为四部分。</w:t>
            </w:r>
          </w:p>
          <w:p w:rsidR="00321DCE" w:rsidRDefault="00EA4EC6">
            <w:pPr>
              <w:rPr>
                <w:rFonts w:ascii="黑体" w:eastAsia="黑体" w:hAnsi="黑体"/>
                <w:sz w:val="28"/>
                <w:szCs w:val="28"/>
              </w:rPr>
            </w:pPr>
            <w:r>
              <w:rPr>
                <w:rFonts w:ascii="黑体" w:eastAsia="黑体" w:hAnsi="黑体" w:hint="eastAsia"/>
                <w:sz w:val="28"/>
                <w:szCs w:val="28"/>
              </w:rPr>
              <w:t>教学内容如下：</w:t>
            </w:r>
          </w:p>
          <w:p w:rsidR="00321DCE" w:rsidRDefault="00EA4EC6">
            <w:pPr>
              <w:rPr>
                <w:rFonts w:ascii="黑体" w:eastAsia="黑体" w:hAnsi="黑体"/>
                <w:sz w:val="28"/>
                <w:szCs w:val="28"/>
              </w:rPr>
            </w:pPr>
            <w:r>
              <w:rPr>
                <w:rFonts w:ascii="黑体" w:eastAsia="黑体" w:hAnsi="黑体" w:hint="eastAsia"/>
                <w:sz w:val="28"/>
                <w:szCs w:val="28"/>
                <w:u w:val="single"/>
              </w:rPr>
              <w:t>第一部分：</w:t>
            </w:r>
            <w:r>
              <w:rPr>
                <w:rFonts w:ascii="黑体" w:eastAsia="黑体" w:hAnsi="黑体" w:hint="eastAsia"/>
                <w:sz w:val="28"/>
                <w:szCs w:val="28"/>
              </w:rPr>
              <w:t>（预计时间10min）口琴表演。</w:t>
            </w:r>
          </w:p>
          <w:p w:rsidR="00321DCE" w:rsidRDefault="00EA4EC6">
            <w:pPr>
              <w:rPr>
                <w:rFonts w:ascii="黑体" w:eastAsia="黑体" w:hAnsi="黑体"/>
                <w:sz w:val="28"/>
                <w:szCs w:val="28"/>
              </w:rPr>
            </w:pPr>
            <w:r>
              <w:rPr>
                <w:rFonts w:ascii="黑体" w:eastAsia="黑体" w:hAnsi="黑体" w:hint="eastAsia"/>
                <w:sz w:val="28"/>
                <w:szCs w:val="28"/>
                <w:u w:val="single"/>
              </w:rPr>
              <w:t>第二部分:</w:t>
            </w:r>
            <w:r>
              <w:rPr>
                <w:rFonts w:ascii="黑体" w:eastAsia="黑体" w:hAnsi="黑体" w:hint="eastAsia"/>
                <w:sz w:val="28"/>
                <w:szCs w:val="28"/>
              </w:rPr>
              <w:t xml:space="preserve"> （预计时间15min）</w:t>
            </w:r>
          </w:p>
          <w:p w:rsidR="00321DCE" w:rsidRDefault="00EA4EC6">
            <w:pPr>
              <w:rPr>
                <w:rFonts w:ascii="黑体" w:eastAsia="黑体" w:hAnsi="黑体"/>
                <w:sz w:val="28"/>
                <w:szCs w:val="28"/>
              </w:rPr>
            </w:pPr>
            <w:r>
              <w:rPr>
                <w:rFonts w:ascii="黑体" w:eastAsia="黑体" w:hAnsi="黑体" w:hint="eastAsia"/>
                <w:sz w:val="28"/>
                <w:szCs w:val="28"/>
              </w:rPr>
              <w:t>乐理的讲授：熟悉《生日歌》、《四季歌》简谱的唱法</w:t>
            </w:r>
          </w:p>
          <w:p w:rsidR="00321DCE" w:rsidRDefault="00321DCE">
            <w:pPr>
              <w:rPr>
                <w:rFonts w:ascii="黑体" w:eastAsia="黑体" w:hAnsi="黑体"/>
                <w:sz w:val="28"/>
                <w:szCs w:val="28"/>
              </w:rPr>
            </w:pPr>
          </w:p>
          <w:p w:rsidR="00321DCE" w:rsidRDefault="00C314D1">
            <w:pPr>
              <w:rPr>
                <w:rFonts w:ascii="黑体" w:eastAsia="黑体" w:hAnsi="黑体"/>
                <w:sz w:val="28"/>
                <w:szCs w:val="28"/>
              </w:rPr>
            </w:pPr>
            <w:r>
              <w:rPr>
                <w:rFonts w:ascii="黑体" w:eastAsia="黑体" w:hAnsi="黑体"/>
                <w:noProof/>
                <w:sz w:val="28"/>
                <w:szCs w:val="28"/>
              </w:rPr>
              <w:lastRenderedPageBreak/>
              <w:drawing>
                <wp:inline distT="0" distB="0" distL="0" distR="0">
                  <wp:extent cx="4747260" cy="2324100"/>
                  <wp:effectExtent l="19050" t="0" r="0" b="0"/>
                  <wp:docPr id="6" name="图片框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5"/>
                          <pic:cNvPicPr>
                            <a:picLocks noChangeAspect="1" noChangeArrowheads="1"/>
                          </pic:cNvPicPr>
                        </pic:nvPicPr>
                        <pic:blipFill>
                          <a:blip r:embed="rId12" cstate="print"/>
                          <a:srcRect/>
                          <a:stretch>
                            <a:fillRect/>
                          </a:stretch>
                        </pic:blipFill>
                        <pic:spPr bwMode="auto">
                          <a:xfrm>
                            <a:off x="0" y="0"/>
                            <a:ext cx="4747260" cy="2324100"/>
                          </a:xfrm>
                          <a:prstGeom prst="rect">
                            <a:avLst/>
                          </a:prstGeom>
                          <a:noFill/>
                          <a:ln w="9525">
                            <a:noFill/>
                            <a:miter lim="800000"/>
                            <a:headEnd/>
                            <a:tailEnd/>
                          </a:ln>
                        </pic:spPr>
                      </pic:pic>
                    </a:graphicData>
                  </a:graphic>
                </wp:inline>
              </w:drawing>
            </w:r>
          </w:p>
          <w:p w:rsidR="00321DCE" w:rsidRDefault="00C314D1">
            <w:pPr>
              <w:rPr>
                <w:rFonts w:ascii="黑体" w:eastAsia="黑体" w:hAnsi="黑体"/>
                <w:sz w:val="28"/>
                <w:szCs w:val="28"/>
              </w:rPr>
            </w:pPr>
            <w:r>
              <w:rPr>
                <w:rFonts w:ascii="黑体" w:eastAsia="黑体" w:hAnsi="黑体"/>
                <w:noProof/>
                <w:sz w:val="28"/>
                <w:szCs w:val="28"/>
              </w:rPr>
              <w:drawing>
                <wp:inline distT="0" distB="0" distL="0" distR="0">
                  <wp:extent cx="4869180" cy="2415540"/>
                  <wp:effectExtent l="19050" t="0" r="7620" b="0"/>
                  <wp:docPr id="7" name="图片框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6"/>
                          <pic:cNvPicPr>
                            <a:picLocks noChangeAspect="1" noChangeArrowheads="1"/>
                          </pic:cNvPicPr>
                        </pic:nvPicPr>
                        <pic:blipFill>
                          <a:blip r:embed="rId13" cstate="print"/>
                          <a:srcRect/>
                          <a:stretch>
                            <a:fillRect/>
                          </a:stretch>
                        </pic:blipFill>
                        <pic:spPr bwMode="auto">
                          <a:xfrm>
                            <a:off x="0" y="0"/>
                            <a:ext cx="4869180" cy="2415540"/>
                          </a:xfrm>
                          <a:prstGeom prst="rect">
                            <a:avLst/>
                          </a:prstGeom>
                          <a:noFill/>
                          <a:ln w="9525">
                            <a:noFill/>
                            <a:miter lim="800000"/>
                            <a:headEnd/>
                            <a:tailEnd/>
                          </a:ln>
                        </pic:spPr>
                      </pic:pic>
                    </a:graphicData>
                  </a:graphic>
                </wp:inline>
              </w:drawing>
            </w:r>
          </w:p>
          <w:p w:rsidR="00321DCE" w:rsidRDefault="00EA4EC6">
            <w:pPr>
              <w:rPr>
                <w:rFonts w:ascii="黑体" w:eastAsia="黑体" w:hAnsi="黑体"/>
                <w:sz w:val="28"/>
                <w:szCs w:val="28"/>
              </w:rPr>
            </w:pPr>
            <w:r>
              <w:rPr>
                <w:rFonts w:ascii="黑体" w:eastAsia="黑体" w:hAnsi="黑体" w:hint="eastAsia"/>
                <w:sz w:val="28"/>
                <w:szCs w:val="28"/>
              </w:rPr>
              <w:t>第三部分：（预计时间10min)</w:t>
            </w:r>
          </w:p>
          <w:p w:rsidR="00321DCE" w:rsidRDefault="00EA4EC6">
            <w:pPr>
              <w:rPr>
                <w:rFonts w:ascii="黑体" w:eastAsia="黑体" w:hAnsi="黑体"/>
                <w:sz w:val="28"/>
                <w:szCs w:val="28"/>
              </w:rPr>
            </w:pPr>
            <w:r>
              <w:rPr>
                <w:rFonts w:ascii="黑体" w:eastAsia="黑体" w:hAnsi="黑体" w:hint="eastAsia"/>
                <w:sz w:val="28"/>
                <w:szCs w:val="28"/>
              </w:rPr>
              <w:t>简单的口琴构造、历史介绍，解释原理。设计提问小环节。</w:t>
            </w:r>
          </w:p>
          <w:p w:rsidR="00321DCE" w:rsidRDefault="00EA4EC6">
            <w:pPr>
              <w:shd w:val="clear" w:color="auto" w:fill="FFFFFF"/>
              <w:spacing w:line="360" w:lineRule="atLeast"/>
              <w:rPr>
                <w:rFonts w:ascii="黑体" w:eastAsia="黑体" w:hAnsi="黑体" w:cs="Arial"/>
                <w:color w:val="333333"/>
                <w:kern w:val="0"/>
                <w:sz w:val="28"/>
                <w:szCs w:val="28"/>
              </w:rPr>
            </w:pPr>
            <w:r>
              <w:rPr>
                <w:rFonts w:ascii="黑体" w:eastAsia="黑体" w:hAnsi="黑体" w:cs="Arial" w:hint="eastAsia"/>
                <w:color w:val="333333"/>
                <w:kern w:val="0"/>
                <w:sz w:val="28"/>
                <w:szCs w:val="28"/>
              </w:rPr>
              <w:t>第四部分：学生实际接触乐器（预计时间5min）</w:t>
            </w:r>
          </w:p>
          <w:p w:rsidR="00321DCE" w:rsidRDefault="00EA4EC6">
            <w:pPr>
              <w:shd w:val="clear" w:color="auto" w:fill="FFFFFF"/>
              <w:spacing w:line="360" w:lineRule="atLeast"/>
              <w:rPr>
                <w:rFonts w:ascii="黑体" w:eastAsia="黑体" w:hAnsi="黑体" w:cs="Arial"/>
                <w:color w:val="333333"/>
                <w:kern w:val="0"/>
                <w:sz w:val="28"/>
                <w:szCs w:val="28"/>
              </w:rPr>
            </w:pPr>
            <w:r>
              <w:rPr>
                <w:rFonts w:ascii="黑体" w:eastAsia="黑体" w:hAnsi="黑体" w:cs="Arial" w:hint="eastAsia"/>
                <w:color w:val="333333"/>
                <w:kern w:val="0"/>
                <w:sz w:val="28"/>
                <w:szCs w:val="28"/>
              </w:rPr>
              <w:t>传看细节，感受拿到乐器的感觉。</w:t>
            </w:r>
          </w:p>
        </w:tc>
      </w:tr>
    </w:tbl>
    <w:p w:rsidR="00321DCE" w:rsidRDefault="00321DCE">
      <w:pPr>
        <w:widowControl/>
        <w:jc w:val="left"/>
        <w:rPr>
          <w:rFonts w:ascii="黑体" w:eastAsia="黑体" w:hAnsi="黑体"/>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5"/>
        <w:gridCol w:w="8789"/>
      </w:tblGrid>
      <w:tr w:rsidR="00321DCE">
        <w:trPr>
          <w:trHeight w:val="81"/>
        </w:trPr>
        <w:tc>
          <w:tcPr>
            <w:tcW w:w="675" w:type="dxa"/>
          </w:tcPr>
          <w:p w:rsidR="00321DCE" w:rsidRDefault="00EA4EC6">
            <w:pPr>
              <w:widowControl/>
              <w:jc w:val="left"/>
              <w:rPr>
                <w:rFonts w:ascii="黑体" w:eastAsia="黑体" w:hAnsi="黑体"/>
                <w:sz w:val="28"/>
                <w:szCs w:val="28"/>
              </w:rPr>
            </w:pPr>
            <w:r>
              <w:rPr>
                <w:rFonts w:ascii="黑体" w:eastAsia="黑体" w:hAnsi="黑体" w:hint="eastAsia"/>
                <w:sz w:val="28"/>
                <w:szCs w:val="28"/>
              </w:rPr>
              <w:t>备注</w:t>
            </w:r>
          </w:p>
        </w:tc>
        <w:tc>
          <w:tcPr>
            <w:tcW w:w="8789" w:type="dxa"/>
          </w:tcPr>
          <w:p w:rsidR="00321DCE" w:rsidRDefault="00EA4EC6">
            <w:pPr>
              <w:widowControl/>
              <w:jc w:val="left"/>
              <w:rPr>
                <w:rFonts w:ascii="黑体" w:eastAsia="黑体" w:hAnsi="黑体"/>
                <w:sz w:val="28"/>
                <w:szCs w:val="28"/>
              </w:rPr>
            </w:pPr>
            <w:r>
              <w:rPr>
                <w:rFonts w:ascii="黑体" w:eastAsia="黑体" w:hAnsi="黑体" w:hint="eastAsia"/>
                <w:sz w:val="28"/>
                <w:szCs w:val="28"/>
              </w:rPr>
              <w:t>1.口琴因为乐器特殊性没办法让孩子们使用，只能作为观赏性乐器。这里就着重表演和介绍这类乐器，讲解简单的原理，让孩子们对口琴有一个基本的认识。</w:t>
            </w:r>
          </w:p>
          <w:p w:rsidR="00321DCE" w:rsidRDefault="00EA4EC6">
            <w:pPr>
              <w:widowControl/>
              <w:jc w:val="left"/>
              <w:rPr>
                <w:rFonts w:ascii="黑体" w:eastAsia="黑体" w:hAnsi="黑体"/>
                <w:sz w:val="28"/>
                <w:szCs w:val="28"/>
              </w:rPr>
            </w:pPr>
            <w:r>
              <w:rPr>
                <w:rFonts w:ascii="黑体" w:eastAsia="黑体" w:hAnsi="黑体" w:hint="eastAsia"/>
                <w:sz w:val="28"/>
                <w:szCs w:val="28"/>
              </w:rPr>
              <w:t>2.可以适当引出后续课程中育苗笛的用法。</w:t>
            </w:r>
          </w:p>
        </w:tc>
      </w:tr>
    </w:tbl>
    <w:p w:rsidR="00321DCE" w:rsidRDefault="00321DCE">
      <w:pPr>
        <w:widowControl/>
        <w:jc w:val="left"/>
        <w:rPr>
          <w:rFonts w:ascii="黑体" w:eastAsia="黑体" w:hAnsi="黑体"/>
        </w:rPr>
      </w:pPr>
    </w:p>
    <w:p w:rsidR="00321DCE" w:rsidRDefault="00EA4EC6">
      <w:pPr>
        <w:jc w:val="left"/>
        <w:rPr>
          <w:rFonts w:ascii="黑体" w:eastAsia="黑体" w:hAnsi="黑体"/>
          <w:b/>
          <w:sz w:val="32"/>
          <w:szCs w:val="32"/>
        </w:rPr>
      </w:pPr>
      <w:r>
        <w:rPr>
          <w:rFonts w:ascii="黑体" w:eastAsia="黑体" w:hAnsi="黑体" w:hint="eastAsia"/>
          <w:b/>
          <w:sz w:val="32"/>
          <w:szCs w:val="32"/>
        </w:rPr>
        <w:lastRenderedPageBreak/>
        <w:t>第三至六节（混合穿插教学）</w:t>
      </w:r>
    </w:p>
    <w:p w:rsidR="00321DCE" w:rsidRDefault="00321DCE">
      <w:pPr>
        <w:widowControl/>
        <w:jc w:val="left"/>
        <w:rPr>
          <w:rFonts w:ascii="黑体" w:eastAsia="黑体" w:hAnsi="黑体"/>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7371"/>
      </w:tblGrid>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课程名称</w:t>
            </w:r>
          </w:p>
        </w:tc>
        <w:tc>
          <w:tcPr>
            <w:tcW w:w="7371" w:type="dxa"/>
          </w:tcPr>
          <w:p w:rsidR="00321DCE" w:rsidRDefault="00EA4EC6">
            <w:pPr>
              <w:tabs>
                <w:tab w:val="left" w:pos="4806"/>
              </w:tabs>
              <w:jc w:val="center"/>
              <w:rPr>
                <w:rFonts w:ascii="黑体" w:eastAsia="黑体" w:hAnsi="黑体"/>
                <w:sz w:val="28"/>
                <w:szCs w:val="28"/>
              </w:rPr>
            </w:pPr>
            <w:r>
              <w:rPr>
                <w:rFonts w:ascii="黑体" w:eastAsia="黑体" w:hAnsi="黑体" w:hint="eastAsia"/>
                <w:sz w:val="28"/>
                <w:szCs w:val="28"/>
              </w:rPr>
              <w:t>育苗笛的制作及演奏</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教授课时</w:t>
            </w:r>
          </w:p>
        </w:tc>
        <w:tc>
          <w:tcPr>
            <w:tcW w:w="7371" w:type="dxa"/>
          </w:tcPr>
          <w:p w:rsidR="00321DCE" w:rsidRDefault="00EA4EC6">
            <w:pPr>
              <w:tabs>
                <w:tab w:val="left" w:pos="4806"/>
              </w:tabs>
              <w:jc w:val="center"/>
              <w:rPr>
                <w:rFonts w:ascii="黑体" w:eastAsia="黑体" w:hAnsi="黑体"/>
                <w:sz w:val="28"/>
                <w:szCs w:val="28"/>
              </w:rPr>
            </w:pPr>
            <w:r>
              <w:rPr>
                <w:rFonts w:ascii="黑体" w:eastAsia="黑体" w:hAnsi="黑体" w:hint="eastAsia"/>
                <w:sz w:val="28"/>
                <w:szCs w:val="28"/>
              </w:rPr>
              <w:t>3课时（混合进行）</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教授年级</w:t>
            </w:r>
          </w:p>
        </w:tc>
        <w:tc>
          <w:tcPr>
            <w:tcW w:w="7371" w:type="dxa"/>
          </w:tcPr>
          <w:p w:rsidR="00321DCE" w:rsidRDefault="00EA4EC6">
            <w:pPr>
              <w:tabs>
                <w:tab w:val="left" w:pos="4806"/>
              </w:tabs>
              <w:jc w:val="center"/>
              <w:rPr>
                <w:rFonts w:ascii="黑体" w:eastAsia="黑体" w:hAnsi="黑体"/>
                <w:sz w:val="28"/>
                <w:szCs w:val="28"/>
              </w:rPr>
            </w:pPr>
            <w:r>
              <w:rPr>
                <w:rFonts w:ascii="黑体" w:eastAsia="黑体" w:hAnsi="黑体" w:hint="eastAsia"/>
                <w:sz w:val="28"/>
                <w:szCs w:val="28"/>
              </w:rPr>
              <w:t>四、五年级</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教学物资</w:t>
            </w:r>
          </w:p>
        </w:tc>
        <w:tc>
          <w:tcPr>
            <w:tcW w:w="7371" w:type="dxa"/>
          </w:tcPr>
          <w:p w:rsidR="00321DCE" w:rsidRDefault="00EA4EC6">
            <w:pPr>
              <w:tabs>
                <w:tab w:val="left" w:pos="4806"/>
              </w:tabs>
              <w:jc w:val="center"/>
              <w:rPr>
                <w:rFonts w:ascii="黑体" w:eastAsia="黑体" w:hAnsi="黑体"/>
                <w:sz w:val="28"/>
                <w:szCs w:val="28"/>
              </w:rPr>
            </w:pPr>
            <w:r>
              <w:rPr>
                <w:rFonts w:ascii="黑体" w:eastAsia="黑体" w:hAnsi="黑体" w:hint="eastAsia"/>
                <w:sz w:val="28"/>
                <w:szCs w:val="28"/>
              </w:rPr>
              <w:t>吸管300个，刻刀，剪子，直尺，透明胶、</w:t>
            </w:r>
          </w:p>
          <w:p w:rsidR="00321DCE" w:rsidRDefault="00321DCE">
            <w:pPr>
              <w:tabs>
                <w:tab w:val="left" w:pos="4806"/>
              </w:tabs>
              <w:jc w:val="center"/>
              <w:rPr>
                <w:rFonts w:ascii="黑体" w:eastAsia="黑体" w:hAnsi="黑体"/>
                <w:sz w:val="28"/>
                <w:szCs w:val="28"/>
              </w:rPr>
            </w:pP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教学目的</w:t>
            </w:r>
          </w:p>
        </w:tc>
        <w:tc>
          <w:tcPr>
            <w:tcW w:w="7371" w:type="dxa"/>
          </w:tcPr>
          <w:p w:rsidR="00321DCE" w:rsidRDefault="00EA4EC6">
            <w:pPr>
              <w:pStyle w:val="10"/>
              <w:numPr>
                <w:ilvl w:val="0"/>
                <w:numId w:val="4"/>
              </w:numPr>
              <w:ind w:firstLineChars="0"/>
              <w:rPr>
                <w:rFonts w:ascii="黑体" w:eastAsia="黑体" w:hAnsi="黑体"/>
                <w:sz w:val="28"/>
                <w:szCs w:val="28"/>
              </w:rPr>
            </w:pPr>
            <w:r>
              <w:rPr>
                <w:rFonts w:ascii="黑体" w:eastAsia="黑体" w:hAnsi="黑体" w:hint="eastAsia"/>
                <w:sz w:val="28"/>
                <w:szCs w:val="28"/>
              </w:rPr>
              <w:t>用非常简单便宜的材料-吸管制作乐器，培养学生的音乐素养和动手能力。</w:t>
            </w:r>
          </w:p>
          <w:p w:rsidR="00321DCE" w:rsidRDefault="00EA4EC6">
            <w:pPr>
              <w:pStyle w:val="10"/>
              <w:numPr>
                <w:ilvl w:val="0"/>
                <w:numId w:val="4"/>
              </w:numPr>
              <w:ind w:firstLineChars="0"/>
              <w:rPr>
                <w:rFonts w:ascii="黑体" w:eastAsia="黑体" w:hAnsi="黑体"/>
                <w:sz w:val="28"/>
                <w:szCs w:val="28"/>
              </w:rPr>
            </w:pPr>
            <w:r>
              <w:rPr>
                <w:rFonts w:ascii="黑体" w:eastAsia="黑体" w:hAnsi="黑体" w:hint="eastAsia"/>
                <w:sz w:val="28"/>
                <w:szCs w:val="28"/>
              </w:rPr>
              <w:t>激发学生的想象力和创造力，让他们明白生活中处处充满音乐。</w:t>
            </w:r>
          </w:p>
          <w:p w:rsidR="00321DCE" w:rsidRDefault="00EA4EC6">
            <w:pPr>
              <w:pStyle w:val="10"/>
              <w:numPr>
                <w:ilvl w:val="0"/>
                <w:numId w:val="4"/>
              </w:numPr>
              <w:ind w:firstLineChars="0"/>
              <w:rPr>
                <w:rFonts w:ascii="黑体" w:eastAsia="黑体" w:hAnsi="黑体"/>
                <w:sz w:val="28"/>
                <w:szCs w:val="28"/>
              </w:rPr>
            </w:pPr>
            <w:r>
              <w:rPr>
                <w:rFonts w:ascii="黑体" w:eastAsia="黑体" w:hAnsi="黑体" w:hint="eastAsia"/>
                <w:sz w:val="28"/>
                <w:szCs w:val="28"/>
              </w:rPr>
              <w:t>留下一种乐器，让孩子们在我们离开以后还有办法继续创造、欣赏音乐。</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t>教学内容</w:t>
            </w:r>
          </w:p>
        </w:tc>
        <w:tc>
          <w:tcPr>
            <w:tcW w:w="7371" w:type="dxa"/>
          </w:tcPr>
          <w:p w:rsidR="00321DCE" w:rsidRDefault="00EA4EC6">
            <w:pPr>
              <w:rPr>
                <w:rFonts w:ascii="黑体" w:eastAsia="黑体" w:hAnsi="黑体"/>
                <w:sz w:val="28"/>
                <w:szCs w:val="28"/>
              </w:rPr>
            </w:pPr>
            <w:r>
              <w:rPr>
                <w:rFonts w:ascii="黑体" w:eastAsia="黑体" w:hAnsi="黑体" w:hint="eastAsia"/>
                <w:sz w:val="28"/>
                <w:szCs w:val="28"/>
              </w:rPr>
              <w:t>这里将本课程分为三部分讲授：</w:t>
            </w:r>
          </w:p>
          <w:p w:rsidR="00321DCE" w:rsidRDefault="00EA4EC6">
            <w:pPr>
              <w:rPr>
                <w:rFonts w:ascii="黑体" w:eastAsia="黑体" w:hAnsi="黑体"/>
                <w:sz w:val="28"/>
                <w:szCs w:val="28"/>
              </w:rPr>
            </w:pPr>
            <w:r>
              <w:rPr>
                <w:rFonts w:ascii="黑体" w:eastAsia="黑体" w:hAnsi="黑体" w:hint="eastAsia"/>
                <w:sz w:val="28"/>
                <w:szCs w:val="28"/>
              </w:rPr>
              <w:t>第一部分（预计时间10min）</w:t>
            </w:r>
          </w:p>
          <w:p w:rsidR="00321DCE" w:rsidRDefault="00EA4EC6">
            <w:pPr>
              <w:ind w:firstLineChars="100" w:firstLine="280"/>
              <w:rPr>
                <w:rFonts w:ascii="黑体" w:eastAsia="黑体" w:hAnsi="黑体"/>
                <w:sz w:val="28"/>
                <w:szCs w:val="28"/>
              </w:rPr>
            </w:pPr>
            <w:r>
              <w:rPr>
                <w:rFonts w:ascii="黑体" w:eastAsia="黑体" w:hAnsi="黑体" w:hint="eastAsia"/>
                <w:sz w:val="28"/>
                <w:szCs w:val="28"/>
              </w:rPr>
              <w:t xml:space="preserve">  向学生们展示已经制作好的乐器：教师表演，让同学先欣赏一下育苗笛的效果，调动学生积极性。</w:t>
            </w:r>
          </w:p>
          <w:p w:rsidR="00321DCE" w:rsidRDefault="00EA4EC6">
            <w:pPr>
              <w:rPr>
                <w:rFonts w:ascii="黑体" w:eastAsia="黑体" w:hAnsi="黑体"/>
                <w:sz w:val="28"/>
                <w:szCs w:val="28"/>
              </w:rPr>
            </w:pPr>
            <w:r>
              <w:rPr>
                <w:rFonts w:ascii="黑体" w:eastAsia="黑体" w:hAnsi="黑体" w:hint="eastAsia"/>
                <w:sz w:val="28"/>
                <w:szCs w:val="28"/>
                <w:u w:val="single"/>
              </w:rPr>
              <w:t>第二部分</w:t>
            </w:r>
            <w:r>
              <w:rPr>
                <w:rFonts w:ascii="黑体" w:eastAsia="黑体" w:hAnsi="黑体" w:hint="eastAsia"/>
                <w:sz w:val="28"/>
                <w:szCs w:val="28"/>
              </w:rPr>
              <w:t>（预计时间30min）</w:t>
            </w:r>
          </w:p>
          <w:p w:rsidR="00321DCE" w:rsidRDefault="00EA4EC6">
            <w:pPr>
              <w:ind w:firstLineChars="100" w:firstLine="280"/>
              <w:rPr>
                <w:rFonts w:ascii="黑体" w:eastAsia="黑体" w:hAnsi="黑体"/>
                <w:sz w:val="28"/>
                <w:szCs w:val="28"/>
              </w:rPr>
            </w:pPr>
            <w:r>
              <w:rPr>
                <w:rFonts w:ascii="黑体" w:eastAsia="黑体" w:hAnsi="黑体" w:hint="eastAsia"/>
                <w:sz w:val="28"/>
                <w:szCs w:val="28"/>
              </w:rPr>
              <w:t xml:space="preserve">  育苗笛的制作方法：取两根吸管，其中一根取2cm，用力将其一端压扁，没有压扁的一端与长吸管相接，连接处用透明胶粘好，在长吸管上开孔，具体如下表（do不开孔）：</w:t>
            </w:r>
          </w:p>
          <w:p w:rsidR="00321DCE" w:rsidRDefault="00EA4EC6">
            <w:pPr>
              <w:rPr>
                <w:rFonts w:ascii="黑体" w:eastAsia="黑体" w:hAnsi="黑体"/>
                <w:sz w:val="28"/>
                <w:szCs w:val="28"/>
              </w:rPr>
            </w:pPr>
            <w:r>
              <w:rPr>
                <w:rFonts w:ascii="黑体" w:eastAsia="黑体" w:hAnsi="黑体" w:hint="eastAsia"/>
                <w:sz w:val="28"/>
                <w:szCs w:val="28"/>
              </w:rPr>
              <w:t xml:space="preserve">  </w:t>
            </w:r>
          </w:p>
          <w:p w:rsidR="00321DCE" w:rsidRDefault="00321DCE">
            <w:pPr>
              <w:rPr>
                <w:rFonts w:ascii="黑体" w:eastAsia="黑体" w:hAnsi="黑体"/>
                <w:sz w:val="28"/>
                <w:szCs w:val="28"/>
              </w:rPr>
            </w:pPr>
          </w:p>
          <w:tbl>
            <w:tblPr>
              <w:tblW w:w="6189" w:type="dxa"/>
              <w:jc w:val="center"/>
              <w:tblInd w:w="288" w:type="dxa"/>
              <w:shd w:val="clear" w:color="auto" w:fill="FFFFFF"/>
              <w:tblLayout w:type="fixed"/>
              <w:tblCellMar>
                <w:left w:w="0" w:type="dxa"/>
                <w:right w:w="0" w:type="dxa"/>
              </w:tblCellMar>
              <w:tblLook w:val="0000"/>
            </w:tblPr>
            <w:tblGrid>
              <w:gridCol w:w="942"/>
              <w:gridCol w:w="750"/>
              <w:gridCol w:w="749"/>
              <w:gridCol w:w="750"/>
              <w:gridCol w:w="749"/>
              <w:gridCol w:w="750"/>
              <w:gridCol w:w="749"/>
              <w:gridCol w:w="750"/>
            </w:tblGrid>
            <w:tr w:rsidR="00321DCE">
              <w:trPr>
                <w:jc w:val="center"/>
              </w:trPr>
              <w:tc>
                <w:tcPr>
                  <w:tcW w:w="94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音名</w:t>
                  </w:r>
                </w:p>
              </w:tc>
              <w:tc>
                <w:tcPr>
                  <w:tcW w:w="750" w:type="dxa"/>
                  <w:tcBorders>
                    <w:top w:val="single" w:sz="8" w:space="0" w:color="auto"/>
                    <w:left w:val="outset" w:sz="6" w:space="0" w:color="ECE9D8"/>
                    <w:bottom w:val="single" w:sz="8" w:space="0" w:color="auto"/>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do</w:t>
                  </w:r>
                </w:p>
              </w:tc>
              <w:tc>
                <w:tcPr>
                  <w:tcW w:w="749" w:type="dxa"/>
                  <w:tcBorders>
                    <w:top w:val="single" w:sz="8" w:space="0" w:color="auto"/>
                    <w:left w:val="outset" w:sz="6" w:space="0" w:color="ECE9D8"/>
                    <w:bottom w:val="single" w:sz="8" w:space="0" w:color="auto"/>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re</w:t>
                  </w:r>
                </w:p>
              </w:tc>
              <w:tc>
                <w:tcPr>
                  <w:tcW w:w="750" w:type="dxa"/>
                  <w:tcBorders>
                    <w:top w:val="single" w:sz="8" w:space="0" w:color="auto"/>
                    <w:left w:val="outset" w:sz="6" w:space="0" w:color="ECE9D8"/>
                    <w:bottom w:val="single" w:sz="8" w:space="0" w:color="auto"/>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mi</w:t>
                  </w:r>
                </w:p>
              </w:tc>
              <w:tc>
                <w:tcPr>
                  <w:tcW w:w="749" w:type="dxa"/>
                  <w:tcBorders>
                    <w:top w:val="single" w:sz="8" w:space="0" w:color="auto"/>
                    <w:left w:val="outset" w:sz="6" w:space="0" w:color="ECE9D8"/>
                    <w:bottom w:val="single" w:sz="8" w:space="0" w:color="auto"/>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fa</w:t>
                  </w:r>
                </w:p>
              </w:tc>
              <w:tc>
                <w:tcPr>
                  <w:tcW w:w="750" w:type="dxa"/>
                  <w:tcBorders>
                    <w:top w:val="single" w:sz="8" w:space="0" w:color="auto"/>
                    <w:left w:val="outset" w:sz="6" w:space="0" w:color="ECE9D8"/>
                    <w:bottom w:val="single" w:sz="8" w:space="0" w:color="auto"/>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sol</w:t>
                  </w:r>
                </w:p>
              </w:tc>
              <w:tc>
                <w:tcPr>
                  <w:tcW w:w="749" w:type="dxa"/>
                  <w:tcBorders>
                    <w:top w:val="single" w:sz="8" w:space="0" w:color="auto"/>
                    <w:left w:val="outset" w:sz="6" w:space="0" w:color="ECE9D8"/>
                    <w:bottom w:val="single" w:sz="8" w:space="0" w:color="auto"/>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la</w:t>
                  </w:r>
                </w:p>
              </w:tc>
              <w:tc>
                <w:tcPr>
                  <w:tcW w:w="750" w:type="dxa"/>
                  <w:tcBorders>
                    <w:top w:val="single" w:sz="8" w:space="0" w:color="auto"/>
                    <w:left w:val="outset" w:sz="6" w:space="0" w:color="ECE9D8"/>
                    <w:bottom w:val="single" w:sz="8" w:space="0" w:color="auto"/>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si</w:t>
                  </w:r>
                </w:p>
              </w:tc>
            </w:tr>
            <w:tr w:rsidR="00321DCE">
              <w:trPr>
                <w:trHeight w:val="1055"/>
                <w:jc w:val="center"/>
              </w:trPr>
              <w:tc>
                <w:tcPr>
                  <w:tcW w:w="942" w:type="dxa"/>
                  <w:tcBorders>
                    <w:top w:val="outset" w:sz="6" w:space="0" w:color="ECE9D8"/>
                    <w:left w:val="single" w:sz="8" w:space="0" w:color="auto"/>
                    <w:bottom w:val="outset" w:sz="6" w:space="0" w:color="ECE9D8"/>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管长(cm)</w:t>
                  </w:r>
                </w:p>
              </w:tc>
              <w:tc>
                <w:tcPr>
                  <w:tcW w:w="750" w:type="dxa"/>
                  <w:tcBorders>
                    <w:top w:val="outset" w:sz="6" w:space="0" w:color="ECE9D8"/>
                    <w:left w:val="outset" w:sz="6" w:space="0" w:color="ECE9D8"/>
                    <w:bottom w:val="outset" w:sz="6" w:space="0" w:color="ECE9D8"/>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27</w:t>
                  </w:r>
                  <w:r>
                    <w:rPr>
                      <w:rFonts w:ascii="黑体" w:eastAsia="黑体" w:hAnsi="黑体" w:cs="宋体"/>
                      <w:kern w:val="0"/>
                      <w:sz w:val="22"/>
                    </w:rPr>
                    <w:t>.</w:t>
                  </w:r>
                  <w:r>
                    <w:rPr>
                      <w:rFonts w:ascii="黑体" w:eastAsia="黑体" w:hAnsi="黑体" w:cs="宋体" w:hint="eastAsia"/>
                      <w:kern w:val="0"/>
                      <w:sz w:val="22"/>
                    </w:rPr>
                    <w:t>3</w:t>
                  </w:r>
                </w:p>
              </w:tc>
              <w:tc>
                <w:tcPr>
                  <w:tcW w:w="749" w:type="dxa"/>
                  <w:tcBorders>
                    <w:top w:val="outset" w:sz="6" w:space="0" w:color="ECE9D8"/>
                    <w:left w:val="outset" w:sz="6" w:space="0" w:color="ECE9D8"/>
                    <w:bottom w:val="outset" w:sz="6" w:space="0" w:color="ECE9D8"/>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22</w:t>
                  </w:r>
                  <w:r>
                    <w:rPr>
                      <w:rFonts w:ascii="黑体" w:eastAsia="黑体" w:hAnsi="黑体" w:cs="宋体"/>
                      <w:kern w:val="0"/>
                      <w:sz w:val="22"/>
                    </w:rPr>
                    <w:t>.</w:t>
                  </w:r>
                  <w:r>
                    <w:rPr>
                      <w:rFonts w:ascii="黑体" w:eastAsia="黑体" w:hAnsi="黑体" w:cs="宋体" w:hint="eastAsia"/>
                      <w:kern w:val="0"/>
                      <w:sz w:val="22"/>
                    </w:rPr>
                    <w:t>9</w:t>
                  </w:r>
                </w:p>
              </w:tc>
              <w:tc>
                <w:tcPr>
                  <w:tcW w:w="750" w:type="dxa"/>
                  <w:tcBorders>
                    <w:top w:val="outset" w:sz="6" w:space="0" w:color="ECE9D8"/>
                    <w:left w:val="outset" w:sz="6" w:space="0" w:color="ECE9D8"/>
                    <w:bottom w:val="outset" w:sz="6" w:space="0" w:color="ECE9D8"/>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20</w:t>
                  </w:r>
                  <w:r>
                    <w:rPr>
                      <w:rFonts w:ascii="黑体" w:eastAsia="黑体" w:hAnsi="黑体" w:cs="宋体"/>
                      <w:kern w:val="0"/>
                      <w:sz w:val="22"/>
                    </w:rPr>
                    <w:t>.</w:t>
                  </w:r>
                  <w:r>
                    <w:rPr>
                      <w:rFonts w:ascii="黑体" w:eastAsia="黑体" w:hAnsi="黑体" w:cs="宋体" w:hint="eastAsia"/>
                      <w:kern w:val="0"/>
                      <w:sz w:val="22"/>
                    </w:rPr>
                    <w:t>1</w:t>
                  </w:r>
                </w:p>
              </w:tc>
              <w:tc>
                <w:tcPr>
                  <w:tcW w:w="749" w:type="dxa"/>
                  <w:tcBorders>
                    <w:top w:val="outset" w:sz="6" w:space="0" w:color="ECE9D8"/>
                    <w:left w:val="outset" w:sz="6" w:space="0" w:color="ECE9D8"/>
                    <w:bottom w:val="outset" w:sz="6" w:space="0" w:color="ECE9D8"/>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18</w:t>
                  </w:r>
                  <w:r>
                    <w:rPr>
                      <w:rFonts w:ascii="黑体" w:eastAsia="黑体" w:hAnsi="黑体" w:cs="宋体"/>
                      <w:kern w:val="0"/>
                      <w:sz w:val="22"/>
                    </w:rPr>
                    <w:t>.</w:t>
                  </w:r>
                  <w:r>
                    <w:rPr>
                      <w:rFonts w:ascii="黑体" w:eastAsia="黑体" w:hAnsi="黑体" w:cs="宋体" w:hint="eastAsia"/>
                      <w:kern w:val="0"/>
                      <w:sz w:val="22"/>
                    </w:rPr>
                    <w:t>9</w:t>
                  </w:r>
                </w:p>
              </w:tc>
              <w:tc>
                <w:tcPr>
                  <w:tcW w:w="750" w:type="dxa"/>
                  <w:tcBorders>
                    <w:top w:val="outset" w:sz="6" w:space="0" w:color="ECE9D8"/>
                    <w:left w:val="outset" w:sz="6" w:space="0" w:color="ECE9D8"/>
                    <w:bottom w:val="outset" w:sz="6" w:space="0" w:color="ECE9D8"/>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16</w:t>
                  </w:r>
                  <w:r>
                    <w:rPr>
                      <w:rFonts w:ascii="黑体" w:eastAsia="黑体" w:hAnsi="黑体" w:cs="宋体"/>
                      <w:kern w:val="0"/>
                      <w:sz w:val="22"/>
                    </w:rPr>
                    <w:t>.</w:t>
                  </w:r>
                  <w:r>
                    <w:rPr>
                      <w:rFonts w:ascii="黑体" w:eastAsia="黑体" w:hAnsi="黑体" w:cs="宋体" w:hint="eastAsia"/>
                      <w:kern w:val="0"/>
                      <w:sz w:val="22"/>
                    </w:rPr>
                    <w:t>7</w:t>
                  </w:r>
                </w:p>
              </w:tc>
              <w:tc>
                <w:tcPr>
                  <w:tcW w:w="749" w:type="dxa"/>
                  <w:tcBorders>
                    <w:top w:val="outset" w:sz="6" w:space="0" w:color="ECE9D8"/>
                    <w:left w:val="outset" w:sz="6" w:space="0" w:color="ECE9D8"/>
                    <w:bottom w:val="outset" w:sz="6" w:space="0" w:color="ECE9D8"/>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14</w:t>
                  </w:r>
                  <w:r>
                    <w:rPr>
                      <w:rFonts w:ascii="黑体" w:eastAsia="黑体" w:hAnsi="黑体" w:cs="宋体"/>
                      <w:kern w:val="0"/>
                      <w:sz w:val="22"/>
                    </w:rPr>
                    <w:t>.</w:t>
                  </w:r>
                  <w:r>
                    <w:rPr>
                      <w:rFonts w:ascii="黑体" w:eastAsia="黑体" w:hAnsi="黑体" w:cs="宋体" w:hint="eastAsia"/>
                      <w:kern w:val="0"/>
                      <w:sz w:val="22"/>
                    </w:rPr>
                    <w:t>6</w:t>
                  </w:r>
                </w:p>
              </w:tc>
              <w:tc>
                <w:tcPr>
                  <w:tcW w:w="750" w:type="dxa"/>
                  <w:tcBorders>
                    <w:top w:val="outset" w:sz="6" w:space="0" w:color="ECE9D8"/>
                    <w:left w:val="outset" w:sz="6" w:space="0" w:color="ECE9D8"/>
                    <w:bottom w:val="outset" w:sz="6" w:space="0" w:color="ECE9D8"/>
                    <w:right w:val="single" w:sz="8" w:space="0" w:color="auto"/>
                  </w:tcBorders>
                  <w:shd w:val="clear" w:color="auto" w:fill="FFFFFF"/>
                  <w:tcMar>
                    <w:top w:w="0" w:type="dxa"/>
                    <w:left w:w="108" w:type="dxa"/>
                    <w:bottom w:w="0" w:type="dxa"/>
                    <w:right w:w="108" w:type="dxa"/>
                  </w:tcMar>
                </w:tcPr>
                <w:p w:rsidR="00321DCE" w:rsidRDefault="00EA4EC6">
                  <w:pPr>
                    <w:widowControl/>
                    <w:spacing w:before="156" w:after="312" w:line="270" w:lineRule="atLeast"/>
                    <w:jc w:val="center"/>
                    <w:rPr>
                      <w:rFonts w:ascii="黑体" w:eastAsia="黑体" w:hAnsi="黑体" w:cs="宋体"/>
                      <w:kern w:val="0"/>
                    </w:rPr>
                  </w:pPr>
                  <w:r>
                    <w:rPr>
                      <w:rFonts w:ascii="黑体" w:eastAsia="黑体" w:hAnsi="黑体" w:cs="宋体" w:hint="eastAsia"/>
                      <w:kern w:val="0"/>
                      <w:sz w:val="22"/>
                    </w:rPr>
                    <w:t>12</w:t>
                  </w:r>
                  <w:r>
                    <w:rPr>
                      <w:rFonts w:ascii="黑体" w:eastAsia="黑体" w:hAnsi="黑体" w:cs="宋体"/>
                      <w:kern w:val="0"/>
                      <w:sz w:val="22"/>
                    </w:rPr>
                    <w:t>.</w:t>
                  </w:r>
                  <w:r>
                    <w:rPr>
                      <w:rFonts w:ascii="黑体" w:eastAsia="黑体" w:hAnsi="黑体" w:cs="宋体" w:hint="eastAsia"/>
                      <w:kern w:val="0"/>
                      <w:sz w:val="22"/>
                    </w:rPr>
                    <w:t>6</w:t>
                  </w:r>
                </w:p>
              </w:tc>
            </w:tr>
          </w:tbl>
          <w:p w:rsidR="00321DCE" w:rsidRDefault="00EA4EC6">
            <w:pPr>
              <w:rPr>
                <w:rFonts w:ascii="黑体" w:eastAsia="黑体" w:hAnsi="黑体"/>
                <w:sz w:val="28"/>
                <w:szCs w:val="28"/>
                <w:u w:val="single"/>
              </w:rPr>
            </w:pPr>
            <w:r>
              <w:rPr>
                <w:rFonts w:ascii="黑体" w:eastAsia="黑体" w:hAnsi="黑体" w:hint="eastAsia"/>
                <w:sz w:val="28"/>
                <w:szCs w:val="28"/>
                <w:u w:val="single"/>
              </w:rPr>
              <w:t>第三部分（根据进度调整）</w:t>
            </w:r>
          </w:p>
          <w:p w:rsidR="00321DCE" w:rsidRDefault="00EA4EC6">
            <w:pPr>
              <w:rPr>
                <w:rFonts w:ascii="黑体" w:eastAsia="黑体" w:hAnsi="黑体"/>
                <w:sz w:val="28"/>
                <w:szCs w:val="28"/>
              </w:rPr>
            </w:pPr>
            <w:r>
              <w:rPr>
                <w:rFonts w:ascii="黑体" w:eastAsia="黑体" w:hAnsi="黑体" w:hint="eastAsia"/>
                <w:sz w:val="28"/>
                <w:szCs w:val="28"/>
              </w:rPr>
              <w:t xml:space="preserve">    授育苗笛的具体演奏方法，并进行逐一指导。</w:t>
            </w:r>
          </w:p>
          <w:p w:rsidR="00321DCE" w:rsidRDefault="00EA4EC6">
            <w:pPr>
              <w:rPr>
                <w:rFonts w:ascii="黑体" w:eastAsia="黑体" w:hAnsi="黑体"/>
                <w:sz w:val="28"/>
                <w:szCs w:val="28"/>
              </w:rPr>
            </w:pPr>
            <w:r>
              <w:rPr>
                <w:rFonts w:ascii="黑体" w:eastAsia="黑体" w:hAnsi="黑体" w:hint="eastAsia"/>
                <w:sz w:val="28"/>
                <w:szCs w:val="28"/>
              </w:rPr>
              <w:t>教授曲目：《四季歌》《小星星》《生日歌》（预计时间3课时，穿插进行。）</w:t>
            </w:r>
          </w:p>
        </w:tc>
      </w:tr>
      <w:tr w:rsidR="00321DCE">
        <w:tc>
          <w:tcPr>
            <w:tcW w:w="1809" w:type="dxa"/>
          </w:tcPr>
          <w:p w:rsidR="00321DCE" w:rsidRDefault="00EA4EC6">
            <w:pPr>
              <w:jc w:val="center"/>
              <w:rPr>
                <w:rFonts w:ascii="黑体" w:eastAsia="黑体" w:hAnsi="黑体"/>
                <w:sz w:val="28"/>
                <w:szCs w:val="28"/>
              </w:rPr>
            </w:pPr>
            <w:r>
              <w:rPr>
                <w:rFonts w:ascii="黑体" w:eastAsia="黑体" w:hAnsi="黑体" w:hint="eastAsia"/>
                <w:sz w:val="28"/>
                <w:szCs w:val="28"/>
              </w:rPr>
              <w:lastRenderedPageBreak/>
              <w:t>备注</w:t>
            </w:r>
          </w:p>
        </w:tc>
        <w:tc>
          <w:tcPr>
            <w:tcW w:w="7371" w:type="dxa"/>
          </w:tcPr>
          <w:p w:rsidR="00321DCE" w:rsidRDefault="00EA4EC6">
            <w:pPr>
              <w:rPr>
                <w:rFonts w:ascii="黑体" w:eastAsia="黑体" w:hAnsi="黑体"/>
                <w:sz w:val="28"/>
                <w:szCs w:val="28"/>
              </w:rPr>
            </w:pPr>
            <w:r>
              <w:rPr>
                <w:rFonts w:ascii="黑体" w:eastAsia="黑体" w:hAnsi="黑体" w:hint="eastAsia"/>
                <w:sz w:val="28"/>
                <w:szCs w:val="28"/>
              </w:rPr>
              <w:t>1.学生应该没有制作、演奏的经历，所以这里耗时可能会较多，所以总体设计上，包括识谱、唱谱，都是为育苗笛演奏打下基础。这里要求授课有极大的耐心，不断鼓励学生，对每一位学生进行详细指导，直到能基本掌握为止。</w:t>
            </w:r>
          </w:p>
          <w:p w:rsidR="00321DCE" w:rsidRDefault="00EA4EC6">
            <w:pPr>
              <w:rPr>
                <w:rFonts w:ascii="黑体" w:eastAsia="黑体" w:hAnsi="黑体"/>
                <w:sz w:val="28"/>
                <w:szCs w:val="28"/>
              </w:rPr>
            </w:pPr>
            <w:r>
              <w:rPr>
                <w:rFonts w:ascii="黑体" w:eastAsia="黑体" w:hAnsi="黑体" w:hint="eastAsia"/>
                <w:sz w:val="28"/>
                <w:szCs w:val="28"/>
              </w:rPr>
              <w:t xml:space="preserve">2.：吸管是我队负责购买的教学物资，透明胶也是我队购买，剪刀等工具由学生自备。 </w:t>
            </w:r>
          </w:p>
          <w:p w:rsidR="00321DCE" w:rsidRDefault="00EA4EC6">
            <w:pPr>
              <w:rPr>
                <w:rFonts w:ascii="黑体" w:eastAsia="黑体" w:hAnsi="黑体"/>
                <w:sz w:val="28"/>
                <w:szCs w:val="28"/>
              </w:rPr>
            </w:pPr>
            <w:r>
              <w:rPr>
                <w:rFonts w:ascii="黑体" w:eastAsia="黑体" w:hAnsi="黑体" w:hint="eastAsia"/>
                <w:sz w:val="28"/>
                <w:szCs w:val="28"/>
              </w:rPr>
              <w:t>3.考虑到学生没有类似经历，过程中需要保持耐心，认真指导学生做好。</w:t>
            </w:r>
          </w:p>
          <w:p w:rsidR="00321DCE" w:rsidRDefault="00EA4EC6">
            <w:pPr>
              <w:rPr>
                <w:rFonts w:ascii="黑体" w:eastAsia="黑体" w:hAnsi="黑体"/>
                <w:sz w:val="28"/>
                <w:szCs w:val="28"/>
              </w:rPr>
            </w:pPr>
            <w:r>
              <w:rPr>
                <w:rFonts w:ascii="黑体" w:eastAsia="黑体" w:hAnsi="黑体" w:hint="eastAsia"/>
                <w:sz w:val="28"/>
                <w:szCs w:val="28"/>
              </w:rPr>
              <w:t>4.为了避免出现有同学没有制作成功，教师应该在事先做好一些成品，在下课时候分发给没有做出来的孩子们，并鼓励孩子们自己在简单的教授后尝试一些简单的组合，看看能不能吹出声音，甚至组合出好听的声音，有愿意的人在下节课上展示。</w:t>
            </w:r>
          </w:p>
        </w:tc>
      </w:tr>
    </w:tbl>
    <w:p w:rsidR="00321DCE" w:rsidRDefault="00321DCE">
      <w:pPr>
        <w:jc w:val="center"/>
        <w:rPr>
          <w:rFonts w:ascii="黑体" w:eastAsia="黑体" w:hAnsi="黑体"/>
          <w:b/>
          <w:bCs/>
          <w:sz w:val="36"/>
          <w:szCs w:val="36"/>
        </w:rPr>
      </w:pPr>
    </w:p>
    <w:p w:rsidR="00321DCE" w:rsidRDefault="00EA4EC6">
      <w:pPr>
        <w:rPr>
          <w:rFonts w:ascii="黑体" w:eastAsia="黑体" w:hAnsi="黑体"/>
          <w:b/>
          <w:sz w:val="30"/>
          <w:szCs w:val="30"/>
        </w:rPr>
      </w:pPr>
      <w:r>
        <w:rPr>
          <w:rFonts w:ascii="黑体" w:eastAsia="黑体" w:hAnsi="黑体" w:hint="eastAsia"/>
          <w:b/>
          <w:sz w:val="30"/>
          <w:szCs w:val="30"/>
        </w:rPr>
        <w:lastRenderedPageBreak/>
        <w:t>第五节</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8"/>
        <w:gridCol w:w="7654"/>
      </w:tblGrid>
      <w:tr w:rsidR="00321DCE">
        <w:tc>
          <w:tcPr>
            <w:tcW w:w="1668" w:type="dxa"/>
          </w:tcPr>
          <w:p w:rsidR="00321DCE" w:rsidRDefault="00EA4EC6">
            <w:pPr>
              <w:jc w:val="center"/>
              <w:rPr>
                <w:rFonts w:ascii="黑体" w:eastAsia="黑体" w:hAnsi="黑体"/>
                <w:sz w:val="28"/>
                <w:szCs w:val="28"/>
              </w:rPr>
            </w:pPr>
            <w:r>
              <w:rPr>
                <w:rFonts w:ascii="黑体" w:eastAsia="黑体" w:hAnsi="黑体" w:hint="eastAsia"/>
                <w:sz w:val="28"/>
                <w:szCs w:val="28"/>
              </w:rPr>
              <w:t>课程名称</w:t>
            </w:r>
          </w:p>
        </w:tc>
        <w:tc>
          <w:tcPr>
            <w:tcW w:w="7654" w:type="dxa"/>
          </w:tcPr>
          <w:p w:rsidR="00321DCE" w:rsidRDefault="00EA4EC6">
            <w:pPr>
              <w:jc w:val="center"/>
              <w:rPr>
                <w:rFonts w:ascii="黑体" w:eastAsia="黑体" w:hAnsi="黑体"/>
                <w:sz w:val="28"/>
                <w:szCs w:val="28"/>
              </w:rPr>
            </w:pPr>
            <w:r>
              <w:rPr>
                <w:rFonts w:ascii="黑体" w:eastAsia="黑体" w:hAnsi="黑体" w:cs="Arial Unicode MS" w:hint="eastAsia"/>
                <w:sz w:val="28"/>
                <w:szCs w:val="28"/>
              </w:rPr>
              <w:t>乐曲欣赏、教授及表演</w:t>
            </w:r>
            <w:r>
              <w:rPr>
                <w:rFonts w:ascii="黑体" w:eastAsia="黑体" w:hAnsi="黑体"/>
              </w:rPr>
              <w:t>（一）</w:t>
            </w:r>
          </w:p>
        </w:tc>
      </w:tr>
      <w:tr w:rsidR="00321DCE">
        <w:tc>
          <w:tcPr>
            <w:tcW w:w="1668" w:type="dxa"/>
          </w:tcPr>
          <w:p w:rsidR="00321DCE" w:rsidRDefault="00EA4EC6">
            <w:pPr>
              <w:jc w:val="center"/>
              <w:rPr>
                <w:rFonts w:ascii="黑体" w:eastAsia="黑体" w:hAnsi="黑体"/>
                <w:sz w:val="28"/>
                <w:szCs w:val="28"/>
              </w:rPr>
            </w:pPr>
            <w:r>
              <w:rPr>
                <w:rFonts w:ascii="黑体" w:eastAsia="黑体" w:hAnsi="黑体" w:hint="eastAsia"/>
                <w:sz w:val="28"/>
                <w:szCs w:val="28"/>
              </w:rPr>
              <w:t>教授课时</w:t>
            </w:r>
          </w:p>
        </w:tc>
        <w:tc>
          <w:tcPr>
            <w:tcW w:w="7654" w:type="dxa"/>
          </w:tcPr>
          <w:p w:rsidR="00321DCE" w:rsidRDefault="00EA4EC6">
            <w:pPr>
              <w:jc w:val="center"/>
              <w:rPr>
                <w:rFonts w:ascii="黑体" w:eastAsia="黑体" w:hAnsi="黑体"/>
                <w:sz w:val="28"/>
                <w:szCs w:val="28"/>
              </w:rPr>
            </w:pPr>
            <w:r>
              <w:rPr>
                <w:rFonts w:ascii="黑体" w:eastAsia="黑体" w:hAnsi="黑体" w:hint="eastAsia"/>
                <w:sz w:val="28"/>
                <w:szCs w:val="28"/>
              </w:rPr>
              <w:t>1课时</w:t>
            </w:r>
          </w:p>
        </w:tc>
      </w:tr>
      <w:tr w:rsidR="00321DCE">
        <w:tc>
          <w:tcPr>
            <w:tcW w:w="1668" w:type="dxa"/>
          </w:tcPr>
          <w:p w:rsidR="00321DCE" w:rsidRDefault="00EA4EC6">
            <w:pPr>
              <w:jc w:val="center"/>
              <w:rPr>
                <w:rFonts w:ascii="黑体" w:eastAsia="黑体" w:hAnsi="黑体"/>
                <w:sz w:val="28"/>
                <w:szCs w:val="28"/>
              </w:rPr>
            </w:pPr>
            <w:r>
              <w:rPr>
                <w:rFonts w:ascii="黑体" w:eastAsia="黑体" w:hAnsi="黑体" w:hint="eastAsia"/>
                <w:sz w:val="28"/>
                <w:szCs w:val="28"/>
              </w:rPr>
              <w:t>教授年级</w:t>
            </w:r>
          </w:p>
        </w:tc>
        <w:tc>
          <w:tcPr>
            <w:tcW w:w="7654" w:type="dxa"/>
          </w:tcPr>
          <w:p w:rsidR="00321DCE" w:rsidRDefault="00EA4EC6">
            <w:pPr>
              <w:jc w:val="center"/>
              <w:rPr>
                <w:rFonts w:ascii="黑体" w:eastAsia="黑体" w:hAnsi="黑体"/>
                <w:sz w:val="28"/>
                <w:szCs w:val="28"/>
              </w:rPr>
            </w:pPr>
            <w:r>
              <w:rPr>
                <w:rFonts w:ascii="黑体" w:eastAsia="黑体" w:hAnsi="黑体" w:hint="eastAsia"/>
                <w:sz w:val="28"/>
                <w:szCs w:val="28"/>
              </w:rPr>
              <w:t>四、五年级</w:t>
            </w:r>
          </w:p>
        </w:tc>
      </w:tr>
      <w:tr w:rsidR="00321DCE">
        <w:tc>
          <w:tcPr>
            <w:tcW w:w="1668" w:type="dxa"/>
          </w:tcPr>
          <w:p w:rsidR="00321DCE" w:rsidRDefault="00EA4EC6">
            <w:pPr>
              <w:jc w:val="center"/>
              <w:rPr>
                <w:rFonts w:ascii="黑体" w:eastAsia="黑体" w:hAnsi="黑体"/>
                <w:sz w:val="28"/>
                <w:szCs w:val="28"/>
              </w:rPr>
            </w:pPr>
            <w:r>
              <w:rPr>
                <w:rFonts w:ascii="黑体" w:eastAsia="黑体" w:hAnsi="黑体" w:hint="eastAsia"/>
                <w:sz w:val="28"/>
                <w:szCs w:val="28"/>
              </w:rPr>
              <w:t>教学物资</w:t>
            </w:r>
          </w:p>
        </w:tc>
        <w:tc>
          <w:tcPr>
            <w:tcW w:w="7654" w:type="dxa"/>
          </w:tcPr>
          <w:p w:rsidR="00321DCE" w:rsidRDefault="00EA4EC6">
            <w:pPr>
              <w:jc w:val="center"/>
              <w:rPr>
                <w:rFonts w:ascii="黑体" w:eastAsia="黑体" w:hAnsi="黑体"/>
                <w:sz w:val="28"/>
                <w:szCs w:val="28"/>
              </w:rPr>
            </w:pPr>
            <w:r>
              <w:rPr>
                <w:rFonts w:ascii="黑体" w:eastAsia="黑体" w:hAnsi="黑体" w:hint="eastAsia"/>
                <w:sz w:val="28"/>
                <w:szCs w:val="28"/>
              </w:rPr>
              <w:t>电脑</w:t>
            </w:r>
          </w:p>
        </w:tc>
      </w:tr>
      <w:tr w:rsidR="00321DCE">
        <w:tc>
          <w:tcPr>
            <w:tcW w:w="1668" w:type="dxa"/>
          </w:tcPr>
          <w:p w:rsidR="00321DCE" w:rsidRDefault="00EA4EC6">
            <w:pPr>
              <w:jc w:val="center"/>
              <w:rPr>
                <w:rFonts w:ascii="黑体" w:eastAsia="黑体" w:hAnsi="黑体"/>
                <w:sz w:val="28"/>
                <w:szCs w:val="28"/>
              </w:rPr>
            </w:pPr>
            <w:r>
              <w:rPr>
                <w:rFonts w:ascii="黑体" w:eastAsia="黑体" w:hAnsi="黑体" w:hint="eastAsia"/>
                <w:sz w:val="28"/>
                <w:szCs w:val="28"/>
              </w:rPr>
              <w:t>教学目的</w:t>
            </w:r>
          </w:p>
        </w:tc>
        <w:tc>
          <w:tcPr>
            <w:tcW w:w="7654" w:type="dxa"/>
          </w:tcPr>
          <w:p w:rsidR="00321DCE" w:rsidRDefault="00EA4EC6">
            <w:pPr>
              <w:pStyle w:val="10"/>
              <w:ind w:left="360" w:firstLineChars="0" w:firstLine="0"/>
              <w:rPr>
                <w:rFonts w:ascii="黑体" w:eastAsia="黑体" w:hAnsi="黑体"/>
                <w:sz w:val="28"/>
                <w:szCs w:val="28"/>
              </w:rPr>
            </w:pPr>
            <w:r>
              <w:rPr>
                <w:rFonts w:ascii="黑体" w:eastAsia="黑体" w:hAnsi="黑体" w:hint="eastAsia"/>
                <w:sz w:val="28"/>
                <w:szCs w:val="28"/>
              </w:rPr>
              <w:t>1.通过播放不同类型的音乐，让孩子们了解更多的音乐知识，提高音乐欣赏水平。</w:t>
            </w:r>
          </w:p>
          <w:p w:rsidR="00321DCE" w:rsidRDefault="00EA4EC6">
            <w:pPr>
              <w:pStyle w:val="10"/>
              <w:ind w:left="360" w:firstLineChars="0" w:firstLine="0"/>
              <w:rPr>
                <w:rFonts w:ascii="黑体" w:eastAsia="黑体" w:hAnsi="黑体"/>
                <w:sz w:val="28"/>
                <w:szCs w:val="28"/>
              </w:rPr>
            </w:pPr>
            <w:r>
              <w:rPr>
                <w:rFonts w:ascii="黑体" w:eastAsia="黑体" w:hAnsi="黑体" w:hint="eastAsia"/>
                <w:sz w:val="28"/>
                <w:szCs w:val="28"/>
              </w:rPr>
              <w:t>2.让孩子们体会到音乐的魅力，提高孩子们对音乐的兴趣。</w:t>
            </w:r>
          </w:p>
        </w:tc>
      </w:tr>
      <w:tr w:rsidR="00321DCE">
        <w:trPr>
          <w:trHeight w:val="3251"/>
        </w:trPr>
        <w:tc>
          <w:tcPr>
            <w:tcW w:w="1668" w:type="dxa"/>
          </w:tcPr>
          <w:p w:rsidR="00321DCE" w:rsidRDefault="00EA4EC6">
            <w:pPr>
              <w:jc w:val="center"/>
              <w:rPr>
                <w:rFonts w:ascii="黑体" w:eastAsia="黑体" w:hAnsi="黑体"/>
                <w:sz w:val="28"/>
                <w:szCs w:val="28"/>
              </w:rPr>
            </w:pPr>
            <w:r>
              <w:rPr>
                <w:rFonts w:ascii="黑体" w:eastAsia="黑体" w:hAnsi="黑体" w:hint="eastAsia"/>
                <w:sz w:val="28"/>
                <w:szCs w:val="28"/>
              </w:rPr>
              <w:t>教学内容</w:t>
            </w:r>
          </w:p>
        </w:tc>
        <w:tc>
          <w:tcPr>
            <w:tcW w:w="7654" w:type="dxa"/>
          </w:tcPr>
          <w:p w:rsidR="00321DCE" w:rsidRDefault="00EA4EC6">
            <w:pPr>
              <w:rPr>
                <w:rFonts w:ascii="黑体" w:eastAsia="黑体" w:hAnsi="黑体"/>
                <w:sz w:val="28"/>
                <w:szCs w:val="28"/>
              </w:rPr>
            </w:pPr>
            <w:r>
              <w:rPr>
                <w:rFonts w:ascii="黑体" w:eastAsia="黑体" w:hAnsi="黑体" w:hint="eastAsia"/>
                <w:sz w:val="28"/>
                <w:szCs w:val="28"/>
              </w:rPr>
              <w:t>这里将本课程分为两部分：</w:t>
            </w:r>
          </w:p>
          <w:p w:rsidR="00321DCE" w:rsidRDefault="00EA4EC6">
            <w:pPr>
              <w:rPr>
                <w:rFonts w:ascii="黑体" w:eastAsia="黑体" w:hAnsi="黑体"/>
                <w:sz w:val="28"/>
                <w:szCs w:val="28"/>
              </w:rPr>
            </w:pPr>
            <w:r>
              <w:rPr>
                <w:rFonts w:ascii="黑体" w:eastAsia="黑体" w:hAnsi="黑体" w:hint="eastAsia"/>
                <w:sz w:val="28"/>
                <w:szCs w:val="28"/>
                <w:u w:val="single"/>
              </w:rPr>
              <w:t>第一部分</w:t>
            </w:r>
            <w:r>
              <w:rPr>
                <w:rFonts w:ascii="黑体" w:eastAsia="黑体" w:hAnsi="黑体" w:hint="eastAsia"/>
                <w:sz w:val="28"/>
                <w:szCs w:val="28"/>
              </w:rPr>
              <w:t>（预计时间30min）：</w:t>
            </w:r>
          </w:p>
          <w:p w:rsidR="00321DCE" w:rsidRDefault="00EA4EC6">
            <w:pPr>
              <w:rPr>
                <w:rFonts w:ascii="黑体" w:eastAsia="黑体" w:hAnsi="黑体"/>
                <w:sz w:val="28"/>
                <w:szCs w:val="28"/>
              </w:rPr>
            </w:pPr>
            <w:r>
              <w:rPr>
                <w:rFonts w:ascii="黑体" w:eastAsia="黑体" w:hAnsi="黑体" w:hint="eastAsia"/>
                <w:sz w:val="28"/>
                <w:szCs w:val="28"/>
              </w:rPr>
              <w:t>介绍音乐种类，并播放相应音频。</w:t>
            </w:r>
          </w:p>
          <w:p w:rsidR="00321DCE" w:rsidRDefault="00EA4EC6">
            <w:pPr>
              <w:rPr>
                <w:rFonts w:ascii="宋体" w:hAnsi="宋体"/>
                <w:sz w:val="28"/>
                <w:szCs w:val="28"/>
              </w:rPr>
            </w:pPr>
            <w:r>
              <w:rPr>
                <w:rFonts w:ascii="宋体" w:hAnsi="宋体" w:hint="eastAsia"/>
                <w:sz w:val="28"/>
                <w:szCs w:val="28"/>
              </w:rPr>
              <w:t>1.</w:t>
            </w:r>
            <w:r>
              <w:rPr>
                <w:rFonts w:ascii="宋体" w:hAnsi="宋体" w:cs="Arial"/>
                <w:b/>
                <w:color w:val="333333"/>
                <w:sz w:val="28"/>
                <w:szCs w:val="28"/>
                <w:shd w:val="pct10" w:color="auto" w:fill="FFFFFF"/>
              </w:rPr>
              <w:t xml:space="preserve"> r&amp;b</w:t>
            </w:r>
            <w:r>
              <w:rPr>
                <w:rFonts w:ascii="宋体" w:hAnsi="宋体"/>
                <w:b/>
                <w:sz w:val="28"/>
                <w:szCs w:val="28"/>
                <w:shd w:val="pct10" w:color="auto" w:fill="FFFFFF"/>
              </w:rPr>
              <w:t>的全名是 rhythm &amp; blues，</w:t>
            </w:r>
            <w:r>
              <w:rPr>
                <w:rFonts w:ascii="宋体" w:hAnsi="宋体"/>
                <w:sz w:val="28"/>
                <w:szCs w:val="28"/>
              </w:rPr>
              <w:t>一般译作"</w:t>
            </w:r>
            <w:hyperlink r:id="rId14" w:tgtFrame="_blank" w:history="1">
              <w:r>
                <w:rPr>
                  <w:rStyle w:val="a5"/>
                  <w:rFonts w:ascii="宋体" w:hAnsi="宋体"/>
                  <w:sz w:val="28"/>
                  <w:szCs w:val="28"/>
                  <w:u w:val="none"/>
                </w:rPr>
                <w:t>节奏布鲁斯</w:t>
              </w:r>
            </w:hyperlink>
            <w:r>
              <w:rPr>
                <w:rFonts w:ascii="宋体" w:hAnsi="宋体"/>
                <w:sz w:val="28"/>
                <w:szCs w:val="28"/>
              </w:rPr>
              <w:t>"。广义上， r&amp;b可视为“黑人的流行音乐”。</w:t>
            </w:r>
          </w:p>
          <w:p w:rsidR="00321DCE" w:rsidRDefault="00EA4EC6">
            <w:pPr>
              <w:rPr>
                <w:rFonts w:ascii="宋体" w:hAnsi="宋体"/>
                <w:sz w:val="28"/>
                <w:szCs w:val="28"/>
              </w:rPr>
            </w:pPr>
            <w:r>
              <w:rPr>
                <w:rFonts w:ascii="宋体" w:hAnsi="宋体"/>
                <w:sz w:val="28"/>
                <w:szCs w:val="28"/>
              </w:rPr>
              <w:t>黑人俚语，相当于“谈话”（talking），产自纽约贫困黑人聚居区。它以在机械的节奏声的背景下，快速地诉说一连串押韵的诗句为特征。</w:t>
            </w:r>
          </w:p>
          <w:p w:rsidR="00321DCE" w:rsidRDefault="00EA4EC6">
            <w:pPr>
              <w:rPr>
                <w:rFonts w:ascii="宋体" w:hAnsi="宋体"/>
                <w:b/>
                <w:sz w:val="28"/>
                <w:szCs w:val="28"/>
              </w:rPr>
            </w:pPr>
            <w:r>
              <w:rPr>
                <w:rFonts w:ascii="宋体" w:hAnsi="宋体" w:hint="eastAsia"/>
                <w:b/>
                <w:sz w:val="28"/>
                <w:szCs w:val="28"/>
              </w:rPr>
              <w:t>2.</w:t>
            </w:r>
            <w:r>
              <w:rPr>
                <w:rFonts w:ascii="宋体" w:hAnsi="宋体"/>
                <w:b/>
                <w:sz w:val="28"/>
                <w:szCs w:val="28"/>
              </w:rPr>
              <w:t xml:space="preserve"> </w:t>
            </w:r>
            <w:r>
              <w:rPr>
                <w:rFonts w:ascii="宋体" w:hAnsi="宋体"/>
                <w:b/>
                <w:sz w:val="28"/>
                <w:szCs w:val="28"/>
                <w:shd w:val="pct10" w:color="auto" w:fill="FFFFFF"/>
              </w:rPr>
              <w:t>Pop music: 流行音乐</w:t>
            </w:r>
          </w:p>
          <w:p w:rsidR="00321DCE" w:rsidRDefault="00EA4EC6">
            <w:pPr>
              <w:rPr>
                <w:rFonts w:ascii="宋体" w:hAnsi="宋体"/>
                <w:sz w:val="28"/>
                <w:szCs w:val="28"/>
              </w:rPr>
            </w:pPr>
            <w:r>
              <w:rPr>
                <w:rFonts w:ascii="宋体" w:hAnsi="宋体" w:hint="eastAsia"/>
                <w:b/>
                <w:sz w:val="28"/>
                <w:szCs w:val="28"/>
              </w:rPr>
              <w:t>3.</w:t>
            </w:r>
            <w:r>
              <w:rPr>
                <w:rFonts w:ascii="宋体" w:hAnsi="宋体"/>
                <w:b/>
                <w:sz w:val="28"/>
                <w:szCs w:val="28"/>
                <w:shd w:val="pct10" w:color="auto" w:fill="FFFFFF"/>
              </w:rPr>
              <w:t xml:space="preserve"> Jazz:</w:t>
            </w:r>
            <w:r>
              <w:rPr>
                <w:rFonts w:ascii="宋体" w:hAnsi="宋体"/>
                <w:b/>
                <w:sz w:val="28"/>
                <w:szCs w:val="28"/>
              </w:rPr>
              <w:t xml:space="preserve"> </w:t>
            </w:r>
            <w:r>
              <w:rPr>
                <w:rFonts w:ascii="宋体" w:hAnsi="宋体"/>
                <w:sz w:val="28"/>
                <w:szCs w:val="28"/>
              </w:rPr>
              <w:t>爵士乐士乐相较于其它音乐，其自身有很多独特之处：1）爵士乐常用乐器即兴演奏或者是演唱2）运用布鲁斯音阶3）爵士乐节奏的极其复杂性4）独有的爵士和弦5）独特的音色运用</w:t>
            </w:r>
          </w:p>
          <w:p w:rsidR="00321DCE" w:rsidRDefault="00EA4EC6">
            <w:pPr>
              <w:rPr>
                <w:rFonts w:ascii="宋体" w:hAnsi="宋体"/>
                <w:sz w:val="28"/>
                <w:szCs w:val="28"/>
              </w:rPr>
            </w:pPr>
            <w:r>
              <w:rPr>
                <w:rFonts w:ascii="宋体" w:hAnsi="宋体" w:hint="eastAsia"/>
                <w:b/>
                <w:sz w:val="28"/>
                <w:szCs w:val="28"/>
              </w:rPr>
              <w:t>4.</w:t>
            </w:r>
            <w:r>
              <w:rPr>
                <w:rFonts w:ascii="宋体" w:hAnsi="宋体"/>
                <w:b/>
                <w:sz w:val="28"/>
                <w:szCs w:val="28"/>
                <w:shd w:val="pct10" w:color="auto" w:fill="FFFFFF"/>
              </w:rPr>
              <w:t xml:space="preserve"> Blues: 蓝调歌曲,忧郁音乐蓝调</w:t>
            </w:r>
            <w:r>
              <w:rPr>
                <w:rFonts w:ascii="宋体" w:hAnsi="宋体"/>
                <w:b/>
                <w:sz w:val="28"/>
                <w:szCs w:val="28"/>
              </w:rPr>
              <w:t>(</w:t>
            </w:r>
            <w:r>
              <w:rPr>
                <w:rFonts w:ascii="宋体" w:hAnsi="宋体"/>
                <w:sz w:val="28"/>
                <w:szCs w:val="28"/>
              </w:rPr>
              <w:t>英文:Blues，解作"蓝色</w:t>
            </w:r>
            <w:r>
              <w:rPr>
                <w:rFonts w:ascii="宋体" w:hAnsi="宋体"/>
                <w:sz w:val="28"/>
                <w:szCs w:val="28"/>
              </w:rPr>
              <w:lastRenderedPageBreak/>
              <w:t>"，又音译为布鲁斯)是一种基于</w:t>
            </w:r>
            <w:hyperlink r:id="rId15" w:tgtFrame="_blank" w:history="1">
              <w:r>
                <w:rPr>
                  <w:rStyle w:val="a5"/>
                  <w:rFonts w:ascii="宋体" w:hAnsi="宋体"/>
                  <w:sz w:val="28"/>
                  <w:szCs w:val="28"/>
                  <w:u w:val="none"/>
                </w:rPr>
                <w:t>五声音阶</w:t>
              </w:r>
            </w:hyperlink>
            <w:r>
              <w:rPr>
                <w:rFonts w:ascii="宋体" w:hAnsi="宋体"/>
                <w:sz w:val="28"/>
                <w:szCs w:val="28"/>
              </w:rPr>
              <w:t>的声乐和乐器音乐，它的另一个特点是其特殊的和声。蓝调起源于过去美国黑人奴隶的</w:t>
            </w:r>
            <w:hyperlink r:id="rId16" w:tgtFrame="_blank" w:history="1">
              <w:r>
                <w:rPr>
                  <w:rStyle w:val="a5"/>
                  <w:rFonts w:ascii="宋体" w:hAnsi="宋体"/>
                  <w:sz w:val="28"/>
                  <w:szCs w:val="28"/>
                  <w:u w:val="none"/>
                </w:rPr>
                <w:t>灵魂乐</w:t>
              </w:r>
            </w:hyperlink>
            <w:r>
              <w:rPr>
                <w:rFonts w:ascii="宋体" w:hAnsi="宋体"/>
                <w:sz w:val="28"/>
                <w:szCs w:val="28"/>
              </w:rPr>
              <w:t>、</w:t>
            </w:r>
            <w:hyperlink r:id="rId17" w:tgtFrame="_blank" w:history="1">
              <w:r>
                <w:rPr>
                  <w:rStyle w:val="a5"/>
                  <w:rFonts w:ascii="宋体" w:hAnsi="宋体"/>
                  <w:sz w:val="28"/>
                  <w:szCs w:val="28"/>
                  <w:u w:val="none"/>
                </w:rPr>
                <w:t>赞美歌</w:t>
              </w:r>
            </w:hyperlink>
            <w:r>
              <w:rPr>
                <w:rFonts w:ascii="宋体" w:hAnsi="宋体"/>
                <w:sz w:val="28"/>
                <w:szCs w:val="28"/>
              </w:rPr>
              <w:t>、劳动歌曲、叫喊和</w:t>
            </w:r>
            <w:hyperlink r:id="rId18" w:tgtFrame="_blank" w:history="1">
              <w:r>
                <w:rPr>
                  <w:rStyle w:val="a5"/>
                  <w:rFonts w:ascii="宋体" w:hAnsi="宋体"/>
                  <w:sz w:val="28"/>
                  <w:szCs w:val="28"/>
                  <w:u w:val="none"/>
                </w:rPr>
                <w:t>圣歌</w:t>
              </w:r>
            </w:hyperlink>
            <w:r>
              <w:rPr>
                <w:rFonts w:ascii="宋体" w:hAnsi="宋体"/>
                <w:sz w:val="28"/>
                <w:szCs w:val="28"/>
              </w:rPr>
              <w:t>。蓝调中使用的"蓝调之音"和启应的演唱方式都显示了它的西方来源。</w:t>
            </w:r>
          </w:p>
          <w:p w:rsidR="00321DCE" w:rsidRDefault="00EA4EC6">
            <w:pPr>
              <w:rPr>
                <w:rFonts w:ascii="宋体" w:hAnsi="宋体"/>
                <w:sz w:val="28"/>
                <w:szCs w:val="28"/>
              </w:rPr>
            </w:pPr>
            <w:r>
              <w:rPr>
                <w:rFonts w:ascii="宋体" w:hAnsi="宋体" w:hint="eastAsia"/>
                <w:b/>
                <w:sz w:val="28"/>
                <w:szCs w:val="28"/>
                <w:shd w:val="pct10" w:color="auto" w:fill="FFFFFF"/>
              </w:rPr>
              <w:t>5.</w:t>
            </w:r>
            <w:r>
              <w:rPr>
                <w:rFonts w:ascii="宋体" w:hAnsi="宋体"/>
                <w:b/>
                <w:sz w:val="28"/>
                <w:szCs w:val="28"/>
                <w:shd w:val="pct10" w:color="auto" w:fill="FFFFFF"/>
              </w:rPr>
              <w:t xml:space="preserve"> 民歌 (folk)</w:t>
            </w:r>
            <w:r>
              <w:rPr>
                <w:rFonts w:ascii="宋体" w:hAnsi="宋体"/>
                <w:sz w:val="28"/>
                <w:szCs w:val="28"/>
                <w:shd w:val="pct10" w:color="auto" w:fill="FFFFFF"/>
              </w:rPr>
              <w:t xml:space="preserve"> </w:t>
            </w:r>
            <w:r>
              <w:rPr>
                <w:rFonts w:ascii="宋体" w:hAnsi="宋体"/>
                <w:sz w:val="28"/>
                <w:szCs w:val="28"/>
              </w:rPr>
              <w:t>民歌，人民之歌。 从古至今，无论东西南北，每一时代、地域、民族、国家；在不同的</w:t>
            </w:r>
            <w:hyperlink r:id="rId19" w:tgtFrame="_blank" w:history="1">
              <w:r>
                <w:rPr>
                  <w:rStyle w:val="a5"/>
                  <w:rFonts w:ascii="宋体" w:hAnsi="宋体"/>
                  <w:sz w:val="28"/>
                  <w:szCs w:val="28"/>
                  <w:u w:val="none"/>
                </w:rPr>
                <w:t>地理</w:t>
              </w:r>
            </w:hyperlink>
            <w:r>
              <w:rPr>
                <w:rFonts w:ascii="宋体" w:hAnsi="宋体"/>
                <w:sz w:val="28"/>
                <w:szCs w:val="28"/>
              </w:rPr>
              <w:t>、气候、</w:t>
            </w:r>
            <w:hyperlink r:id="rId20" w:tgtFrame="_blank" w:history="1">
              <w:r>
                <w:rPr>
                  <w:rStyle w:val="a5"/>
                  <w:rFonts w:ascii="宋体" w:hAnsi="宋体"/>
                  <w:sz w:val="28"/>
                  <w:szCs w:val="28"/>
                  <w:u w:val="none"/>
                </w:rPr>
                <w:t>语言</w:t>
              </w:r>
            </w:hyperlink>
            <w:r>
              <w:rPr>
                <w:rFonts w:ascii="宋体" w:hAnsi="宋体"/>
                <w:sz w:val="28"/>
                <w:szCs w:val="28"/>
              </w:rPr>
              <w:t>、文化、</w:t>
            </w:r>
            <w:hyperlink r:id="rId21" w:tgtFrame="_blank" w:history="1">
              <w:r>
                <w:rPr>
                  <w:rStyle w:val="a5"/>
                  <w:rFonts w:ascii="宋体" w:hAnsi="宋体"/>
                  <w:sz w:val="28"/>
                  <w:szCs w:val="28"/>
                  <w:u w:val="none"/>
                </w:rPr>
                <w:t>宗教</w:t>
              </w:r>
            </w:hyperlink>
            <w:r>
              <w:rPr>
                <w:rFonts w:ascii="宋体" w:hAnsi="宋体"/>
                <w:sz w:val="28"/>
                <w:szCs w:val="28"/>
              </w:rPr>
              <w:t>的影响下，都不其然会产生一类别人类自娱、文化留传或生活实质的宣泄。 他们会以不同的形色传递他们的历史、文明及热爱，而歌谣亦是其重要之一环，而社会学或大众俗称之为民歌/民谣。民歌/谣的特色，是在於其能否反影它的出处和环境、文化特色/质，而不只是在乎其使用的乐器的多少、轻重。</w:t>
            </w:r>
          </w:p>
          <w:p w:rsidR="00321DCE" w:rsidRDefault="00EA4EC6">
            <w:pPr>
              <w:rPr>
                <w:rFonts w:ascii="宋体" w:hAnsi="宋体"/>
                <w:sz w:val="28"/>
                <w:szCs w:val="28"/>
              </w:rPr>
            </w:pPr>
            <w:r>
              <w:rPr>
                <w:rFonts w:ascii="宋体" w:hAnsi="宋体" w:hint="eastAsia"/>
                <w:b/>
                <w:sz w:val="28"/>
                <w:szCs w:val="28"/>
                <w:shd w:val="pct10" w:color="auto" w:fill="FFFFFF"/>
              </w:rPr>
              <w:t>6.朋克</w:t>
            </w:r>
            <w:r>
              <w:rPr>
                <w:rFonts w:ascii="宋体" w:hAnsi="宋体" w:hint="eastAsia"/>
                <w:sz w:val="28"/>
                <w:szCs w:val="28"/>
                <w:shd w:val="pct10" w:color="auto" w:fill="FFFFFF"/>
              </w:rPr>
              <w:t xml:space="preserve"> </w:t>
            </w:r>
            <w:r>
              <w:rPr>
                <w:rFonts w:ascii="宋体" w:hAnsi="宋体" w:hint="eastAsia"/>
                <w:sz w:val="28"/>
                <w:szCs w:val="28"/>
              </w:rPr>
              <w:t>7</w:t>
            </w:r>
            <w:r>
              <w:rPr>
                <w:rFonts w:ascii="宋体" w:hAnsi="宋体"/>
                <w:sz w:val="28"/>
                <w:szCs w:val="28"/>
              </w:rPr>
              <w:t>0年代中期发展起来的一种摇滚乐，或称“朋克摇滚”（punk rock），80年代初扩展到全美国。朋克针对摇滚乐的反抗性减弱这一情况，以一种故意与比较文明的摇滚乐相对立的面目出现。它继承了摇滚乐开始时的反叛精神，蔑视一切传统，蔑视、宗教、教育机构等等，但却是用一种更加颓废的方式，极端无主义的言行表现出来。他们的唱词淫狠、粗鲁；在舞台上尖叫、跺脚、斗殴；音乐上与硬摇滚比较接近，音响极大，音色浓烈浑厚。</w:t>
            </w:r>
          </w:p>
          <w:p w:rsidR="00321DCE" w:rsidRDefault="00EA4EC6">
            <w:pPr>
              <w:rPr>
                <w:rFonts w:ascii="宋体" w:hAnsi="宋体"/>
                <w:sz w:val="28"/>
                <w:szCs w:val="28"/>
              </w:rPr>
            </w:pPr>
            <w:r>
              <w:rPr>
                <w:rFonts w:ascii="宋体" w:hAnsi="宋体" w:hint="eastAsia"/>
                <w:b/>
                <w:sz w:val="28"/>
                <w:szCs w:val="28"/>
                <w:shd w:val="pct10" w:color="auto" w:fill="FFFFFF"/>
              </w:rPr>
              <w:t xml:space="preserve">7.重金属 </w:t>
            </w:r>
            <w:r>
              <w:rPr>
                <w:rFonts w:ascii="宋体" w:hAnsi="宋体" w:hint="eastAsia"/>
                <w:sz w:val="28"/>
                <w:szCs w:val="28"/>
                <w:shd w:val="pct10" w:color="auto" w:fill="FFFFFF"/>
              </w:rPr>
              <w:t xml:space="preserve"> </w:t>
            </w:r>
            <w:r>
              <w:rPr>
                <w:rFonts w:ascii="宋体" w:hAnsi="宋体" w:hint="eastAsia"/>
                <w:sz w:val="28"/>
                <w:szCs w:val="28"/>
              </w:rPr>
              <w:t xml:space="preserve"> </w:t>
            </w:r>
            <w:r>
              <w:rPr>
                <w:rFonts w:ascii="宋体" w:hAnsi="宋体"/>
                <w:sz w:val="28"/>
                <w:szCs w:val="28"/>
              </w:rPr>
              <w:t>重金属”必须具备狂吼咆哮或高亢激昂的嗓音、电吉他大量失真的音色、再以密集快速的鼓点和低沉有力的贝</w:t>
            </w:r>
            <w:r>
              <w:rPr>
                <w:rFonts w:ascii="宋体" w:hAnsi="宋体"/>
                <w:sz w:val="28"/>
                <w:szCs w:val="28"/>
              </w:rPr>
              <w:lastRenderedPageBreak/>
              <w:t>司填满整个听觉的背景空间，而构成一种含有高爆发力，快速度，重量感及破坏性等元素的改良式摇滚乐。通常泛指传统的主流派重金属或无法分类到其他重金属流派里的重金属乐。</w:t>
            </w:r>
          </w:p>
          <w:p w:rsidR="00321DCE" w:rsidRDefault="00EA4EC6">
            <w:pPr>
              <w:rPr>
                <w:rFonts w:ascii="宋体" w:hAnsi="宋体"/>
                <w:sz w:val="28"/>
                <w:szCs w:val="28"/>
              </w:rPr>
            </w:pPr>
            <w:r>
              <w:rPr>
                <w:rFonts w:ascii="宋体" w:hAnsi="宋体" w:hint="eastAsia"/>
                <w:b/>
                <w:sz w:val="28"/>
                <w:szCs w:val="28"/>
                <w:u w:val="single"/>
              </w:rPr>
              <w:t>第二部分</w:t>
            </w:r>
            <w:r>
              <w:rPr>
                <w:rFonts w:ascii="宋体" w:hAnsi="宋体" w:hint="eastAsia"/>
                <w:sz w:val="28"/>
                <w:szCs w:val="28"/>
              </w:rPr>
              <w:t>：（预计10min）</w:t>
            </w:r>
          </w:p>
          <w:p w:rsidR="00321DCE" w:rsidRDefault="00EA4EC6">
            <w:pPr>
              <w:rPr>
                <w:rFonts w:ascii="黑体" w:eastAsia="黑体" w:hAnsi="黑体"/>
                <w:sz w:val="28"/>
                <w:szCs w:val="28"/>
              </w:rPr>
            </w:pPr>
            <w:r>
              <w:rPr>
                <w:rFonts w:ascii="宋体" w:hAnsi="宋体" w:hint="eastAsia"/>
                <w:sz w:val="28"/>
                <w:szCs w:val="28"/>
              </w:rPr>
              <w:t>每个音频播放完后就让孩子们谈谈对音乐的感受，，有什么感受，觉得有什么特点。听完后再详细介绍音乐。课程的最后对音乐进行总结，让孩子们说说喜欢哪种 音乐，调动学生对音乐的兴趣。</w:t>
            </w:r>
          </w:p>
        </w:tc>
      </w:tr>
    </w:tbl>
    <w:p w:rsidR="00321DCE" w:rsidRDefault="00321DCE">
      <w:pPr>
        <w:jc w:val="cente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8"/>
        <w:gridCol w:w="7654"/>
      </w:tblGrid>
      <w:tr w:rsidR="00321DCE">
        <w:tc>
          <w:tcPr>
            <w:tcW w:w="1668" w:type="dxa"/>
          </w:tcPr>
          <w:p w:rsidR="00321DCE" w:rsidRDefault="00EA4EC6">
            <w:pPr>
              <w:jc w:val="center"/>
              <w:rPr>
                <w:rFonts w:ascii="黑体" w:eastAsia="黑体" w:hAnsi="黑体"/>
              </w:rPr>
            </w:pPr>
            <w:r>
              <w:rPr>
                <w:rFonts w:ascii="黑体" w:eastAsia="黑体" w:hAnsi="黑体" w:hint="eastAsia"/>
              </w:rPr>
              <w:t>备注</w:t>
            </w:r>
          </w:p>
        </w:tc>
        <w:tc>
          <w:tcPr>
            <w:tcW w:w="7654" w:type="dxa"/>
          </w:tcPr>
          <w:p w:rsidR="00321DCE" w:rsidRDefault="00EA4EC6">
            <w:pPr>
              <w:jc w:val="center"/>
              <w:rPr>
                <w:rFonts w:ascii="黑体" w:eastAsia="黑体" w:hAnsi="黑体"/>
                <w:sz w:val="28"/>
                <w:szCs w:val="28"/>
              </w:rPr>
            </w:pPr>
            <w:r>
              <w:rPr>
                <w:rFonts w:ascii="黑体" w:eastAsia="黑体" w:hAnsi="黑体" w:hint="eastAsia"/>
                <w:sz w:val="28"/>
                <w:szCs w:val="28"/>
              </w:rPr>
              <w:t>1.根据时间调整介绍音乐种类的数目，个人感觉如蜻蜓点水一般让孩子们对各类音乐都有一点初步认识即可，让他们知道有这样子的一种东西，而不是仅仅局限于很少很少的音乐。</w:t>
            </w:r>
          </w:p>
          <w:p w:rsidR="00321DCE" w:rsidRDefault="00EA4EC6">
            <w:pPr>
              <w:jc w:val="center"/>
              <w:rPr>
                <w:rFonts w:eastAsia="Times New Roman"/>
              </w:rPr>
            </w:pPr>
            <w:r>
              <w:rPr>
                <w:rFonts w:ascii="黑体" w:eastAsia="黑体" w:hAnsi="黑体" w:hint="eastAsia"/>
                <w:sz w:val="28"/>
                <w:szCs w:val="28"/>
              </w:rPr>
              <w:t>2.课程内容较多，所以需要合理把控时间，根据孩子们兴趣，选择适当拓展的内容。</w:t>
            </w:r>
          </w:p>
        </w:tc>
      </w:tr>
    </w:tbl>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EA4EC6">
      <w:pPr>
        <w:jc w:val="center"/>
        <w:rPr>
          <w:rFonts w:ascii="微软雅黑" w:eastAsia="微软雅黑" w:hAnsi="微软雅黑" w:cs="微软雅黑"/>
          <w:bCs/>
          <w:sz w:val="72"/>
          <w:szCs w:val="72"/>
        </w:rPr>
      </w:pPr>
      <w:r>
        <w:rPr>
          <w:rFonts w:ascii="微软雅黑" w:eastAsia="微软雅黑" w:hAnsi="微软雅黑" w:cs="微软雅黑" w:hint="eastAsia"/>
          <w:bCs/>
          <w:sz w:val="72"/>
          <w:szCs w:val="72"/>
        </w:rPr>
        <w:lastRenderedPageBreak/>
        <w:t>2016年育苗支教个人教案</w:t>
      </w:r>
    </w:p>
    <w:p w:rsidR="00321DCE" w:rsidRDefault="00321DCE">
      <w:pPr>
        <w:jc w:val="center"/>
        <w:rPr>
          <w:rFonts w:ascii="宋体" w:hAnsi="宋体"/>
          <w:sz w:val="22"/>
          <w:shd w:val="clear" w:color="auto" w:fill="FFFFFF"/>
        </w:rPr>
      </w:pPr>
    </w:p>
    <w:p w:rsidR="00321DCE" w:rsidRDefault="00321DCE"/>
    <w:p w:rsidR="00321DCE" w:rsidRDefault="00321DCE">
      <w:pPr>
        <w:jc w:val="center"/>
        <w:rPr>
          <w:b/>
          <w:sz w:val="44"/>
          <w:szCs w:val="44"/>
        </w:rPr>
      </w:pPr>
    </w:p>
    <w:p w:rsidR="00321DCE" w:rsidRDefault="00321DCE">
      <w:pPr>
        <w:jc w:val="center"/>
        <w:rPr>
          <w:b/>
          <w:sz w:val="44"/>
          <w:szCs w:val="44"/>
        </w:rPr>
      </w:pPr>
    </w:p>
    <w:p w:rsidR="00321DCE" w:rsidRDefault="00C314D1">
      <w:pPr>
        <w:jc w:val="center"/>
        <w:rPr>
          <w:b/>
          <w:sz w:val="44"/>
          <w:szCs w:val="44"/>
        </w:rPr>
      </w:pPr>
      <w:r>
        <w:rPr>
          <w:rFonts w:ascii="宋体" w:hAnsi="宋体"/>
          <w:noProof/>
          <w:sz w:val="22"/>
          <w:shd w:val="clear" w:color="auto" w:fill="FFFFFF"/>
        </w:rPr>
        <w:drawing>
          <wp:inline distT="0" distB="0" distL="0" distR="0">
            <wp:extent cx="3108960" cy="3101340"/>
            <wp:effectExtent l="57150" t="38100" r="129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108960" cy="3101340"/>
                    </a:xfrm>
                    <a:prstGeom prst="rect">
                      <a:avLst/>
                    </a:prstGeom>
                    <a:solidFill>
                      <a:srgbClr val="EDEDED"/>
                    </a:solidFill>
                    <a:ln w="9525">
                      <a:noFill/>
                      <a:miter lim="800000"/>
                      <a:headEnd/>
                      <a:tailEnd/>
                    </a:ln>
                    <a:effectLst>
                      <a:outerShdw dist="50799" dir="12899998" kx="203082" algn="tl" rotWithShape="0">
                        <a:srgbClr val="000000">
                          <a:alpha val="25000"/>
                        </a:srgbClr>
                      </a:outerShdw>
                    </a:effectLst>
                  </pic:spPr>
                </pic:pic>
              </a:graphicData>
            </a:graphic>
          </wp:inline>
        </w:drawing>
      </w:r>
    </w:p>
    <w:p w:rsidR="00321DCE" w:rsidRDefault="00321DCE">
      <w:pPr>
        <w:jc w:val="center"/>
        <w:rPr>
          <w:b/>
          <w:sz w:val="44"/>
          <w:szCs w:val="44"/>
        </w:rPr>
      </w:pPr>
    </w:p>
    <w:p w:rsidR="00321DCE" w:rsidRDefault="00321DCE">
      <w:pPr>
        <w:jc w:val="center"/>
        <w:rPr>
          <w:b/>
          <w:sz w:val="44"/>
          <w:szCs w:val="44"/>
        </w:rPr>
      </w:pPr>
    </w:p>
    <w:p w:rsidR="00321DCE" w:rsidRDefault="00321DCE">
      <w:pPr>
        <w:jc w:val="center"/>
        <w:rPr>
          <w:b/>
          <w:sz w:val="44"/>
          <w:szCs w:val="44"/>
        </w:rPr>
      </w:pPr>
    </w:p>
    <w:p w:rsidR="00321DCE" w:rsidRDefault="00EA4EC6">
      <w:pPr>
        <w:jc w:val="center"/>
        <w:rPr>
          <w:b/>
          <w:sz w:val="44"/>
          <w:szCs w:val="44"/>
        </w:rPr>
      </w:pPr>
      <w:r>
        <w:rPr>
          <w:rFonts w:hint="eastAsia"/>
          <w:b/>
          <w:sz w:val="44"/>
          <w:szCs w:val="44"/>
        </w:rPr>
        <w:t>队伍：贵州二队</w:t>
      </w:r>
    </w:p>
    <w:p w:rsidR="00321DCE" w:rsidRDefault="00EA4EC6">
      <w:pPr>
        <w:jc w:val="center"/>
        <w:rPr>
          <w:b/>
          <w:sz w:val="44"/>
          <w:szCs w:val="44"/>
        </w:rPr>
      </w:pPr>
      <w:r>
        <w:rPr>
          <w:rFonts w:hint="eastAsia"/>
          <w:b/>
          <w:sz w:val="44"/>
          <w:szCs w:val="44"/>
        </w:rPr>
        <w:t>学科：六年级音乐</w:t>
      </w:r>
    </w:p>
    <w:p w:rsidR="00321DCE" w:rsidRDefault="00EA4EC6">
      <w:pPr>
        <w:jc w:val="center"/>
        <w:rPr>
          <w:b/>
          <w:sz w:val="44"/>
          <w:szCs w:val="44"/>
        </w:rPr>
      </w:pPr>
      <w:r>
        <w:rPr>
          <w:rFonts w:hint="eastAsia"/>
          <w:b/>
          <w:sz w:val="44"/>
          <w:szCs w:val="44"/>
        </w:rPr>
        <w:t xml:space="preserve">      </w:t>
      </w:r>
      <w:r>
        <w:rPr>
          <w:rFonts w:hint="eastAsia"/>
          <w:b/>
          <w:sz w:val="44"/>
          <w:szCs w:val="44"/>
        </w:rPr>
        <w:t>七年级音乐</w:t>
      </w:r>
    </w:p>
    <w:p w:rsidR="00321DCE" w:rsidRDefault="00EA4EC6">
      <w:pPr>
        <w:jc w:val="center"/>
        <w:rPr>
          <w:b/>
          <w:sz w:val="44"/>
          <w:szCs w:val="44"/>
        </w:rPr>
      </w:pPr>
      <w:r>
        <w:rPr>
          <w:rFonts w:hint="eastAsia"/>
          <w:b/>
          <w:sz w:val="44"/>
          <w:szCs w:val="44"/>
        </w:rPr>
        <w:t>负责人：孙漪涵</w:t>
      </w:r>
    </w:p>
    <w:p w:rsidR="00321DCE" w:rsidRDefault="00321DCE"/>
    <w:p w:rsidR="00321DCE" w:rsidRDefault="00321DCE"/>
    <w:p w:rsidR="00321DCE" w:rsidRDefault="00EA4EC6">
      <w:pPr>
        <w:jc w:val="center"/>
        <w:rPr>
          <w:rFonts w:ascii="黑体" w:eastAsia="黑体" w:hAnsi="黑体"/>
          <w:b/>
          <w:bCs/>
          <w:sz w:val="36"/>
          <w:szCs w:val="36"/>
        </w:rPr>
      </w:pPr>
      <w:r>
        <w:rPr>
          <w:rFonts w:ascii="黑体" w:eastAsia="黑体" w:hAnsi="黑体" w:hint="eastAsia"/>
          <w:b/>
          <w:bCs/>
          <w:sz w:val="36"/>
          <w:szCs w:val="36"/>
        </w:rPr>
        <w:t>教学大纲</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4297"/>
        <w:gridCol w:w="3358"/>
      </w:tblGrid>
      <w:tr w:rsidR="00321DCE">
        <w:tc>
          <w:tcPr>
            <w:tcW w:w="1384" w:type="dxa"/>
          </w:tcPr>
          <w:p w:rsidR="00321DCE" w:rsidRDefault="00EA4EC6">
            <w:pPr>
              <w:rPr>
                <w:rFonts w:ascii="黑体" w:eastAsia="黑体" w:hAnsi="黑体"/>
              </w:rPr>
            </w:pPr>
            <w:r>
              <w:rPr>
                <w:rFonts w:ascii="黑体" w:eastAsia="黑体" w:hAnsi="黑体"/>
              </w:rPr>
              <w:lastRenderedPageBreak/>
              <w:t>课次</w:t>
            </w:r>
          </w:p>
        </w:tc>
        <w:tc>
          <w:tcPr>
            <w:tcW w:w="4297" w:type="dxa"/>
          </w:tcPr>
          <w:p w:rsidR="00321DCE" w:rsidRDefault="00EA4EC6">
            <w:pPr>
              <w:rPr>
                <w:rFonts w:ascii="黑体" w:eastAsia="黑体" w:hAnsi="黑体"/>
              </w:rPr>
            </w:pPr>
            <w:r>
              <w:rPr>
                <w:rFonts w:ascii="黑体" w:eastAsia="黑体" w:hAnsi="黑体"/>
              </w:rPr>
              <w:t>目录</w:t>
            </w:r>
          </w:p>
        </w:tc>
        <w:tc>
          <w:tcPr>
            <w:tcW w:w="3358" w:type="dxa"/>
          </w:tcPr>
          <w:p w:rsidR="00321DCE" w:rsidRDefault="00EA4EC6">
            <w:pPr>
              <w:rPr>
                <w:rFonts w:ascii="黑体" w:eastAsia="黑体" w:hAnsi="黑体"/>
              </w:rPr>
            </w:pPr>
            <w:r>
              <w:rPr>
                <w:rFonts w:ascii="黑体" w:eastAsia="黑体" w:hAnsi="黑体"/>
              </w:rPr>
              <w:t>内容</w:t>
            </w:r>
          </w:p>
        </w:tc>
      </w:tr>
      <w:tr w:rsidR="00321DCE">
        <w:tc>
          <w:tcPr>
            <w:tcW w:w="1384" w:type="dxa"/>
          </w:tcPr>
          <w:p w:rsidR="00321DCE" w:rsidRDefault="00EA4EC6">
            <w:pPr>
              <w:jc w:val="center"/>
              <w:rPr>
                <w:rFonts w:ascii="黑体" w:eastAsia="黑体" w:hAnsi="黑体"/>
              </w:rPr>
            </w:pPr>
            <w:r>
              <w:rPr>
                <w:rFonts w:ascii="黑体" w:eastAsia="黑体" w:hAnsi="黑体"/>
              </w:rPr>
              <w:t>1</w:t>
            </w:r>
          </w:p>
        </w:tc>
        <w:tc>
          <w:tcPr>
            <w:tcW w:w="4297" w:type="dxa"/>
          </w:tcPr>
          <w:p w:rsidR="00321DCE" w:rsidRDefault="00EA4EC6">
            <w:pPr>
              <w:jc w:val="center"/>
              <w:rPr>
                <w:rFonts w:ascii="黑体" w:eastAsia="黑体" w:hAnsi="黑体"/>
              </w:rPr>
            </w:pPr>
            <w:r>
              <w:rPr>
                <w:rFonts w:ascii="黑体" w:eastAsia="黑体" w:hAnsi="黑体" w:hint="eastAsia"/>
                <w:sz w:val="28"/>
                <w:szCs w:val="28"/>
              </w:rPr>
              <w:t>熟悉音阶及演唱</w:t>
            </w:r>
          </w:p>
        </w:tc>
        <w:tc>
          <w:tcPr>
            <w:tcW w:w="3358" w:type="dxa"/>
          </w:tcPr>
          <w:p w:rsidR="00321DCE" w:rsidRDefault="00EA4EC6">
            <w:pPr>
              <w:jc w:val="left"/>
              <w:rPr>
                <w:rFonts w:ascii="黑体" w:eastAsia="黑体" w:hAnsi="黑体"/>
              </w:rPr>
            </w:pPr>
            <w:r>
              <w:rPr>
                <w:rFonts w:ascii="黑体" w:eastAsia="黑体" w:hAnsi="黑体"/>
              </w:rPr>
              <w:t>1.讲解基础乐理，认识音阶。</w:t>
            </w:r>
          </w:p>
          <w:p w:rsidR="00321DCE" w:rsidRDefault="00EA4EC6">
            <w:pPr>
              <w:jc w:val="left"/>
              <w:rPr>
                <w:rFonts w:ascii="黑体" w:eastAsia="黑体" w:hAnsi="黑体"/>
              </w:rPr>
            </w:pPr>
            <w:r>
              <w:rPr>
                <w:rFonts w:ascii="黑体" w:eastAsia="黑体" w:hAnsi="黑体" w:hint="eastAsia"/>
              </w:rPr>
              <w:t>2.讲授正确发声方法，引导学生发声及哼唱旋律。</w:t>
            </w:r>
          </w:p>
          <w:p w:rsidR="00321DCE" w:rsidRDefault="00EA4EC6">
            <w:pPr>
              <w:jc w:val="left"/>
              <w:rPr>
                <w:rFonts w:ascii="黑体" w:eastAsia="黑体" w:hAnsi="黑体"/>
              </w:rPr>
            </w:pPr>
            <w:r>
              <w:rPr>
                <w:rFonts w:ascii="黑体" w:eastAsia="黑体" w:hAnsi="黑体" w:hint="eastAsia"/>
              </w:rPr>
              <w:t>3.教识简谱。</w:t>
            </w:r>
          </w:p>
        </w:tc>
      </w:tr>
      <w:tr w:rsidR="00321DCE">
        <w:tc>
          <w:tcPr>
            <w:tcW w:w="1384" w:type="dxa"/>
          </w:tcPr>
          <w:p w:rsidR="00321DCE" w:rsidRDefault="00EA4EC6">
            <w:pPr>
              <w:jc w:val="center"/>
              <w:rPr>
                <w:rFonts w:ascii="黑体" w:eastAsia="黑体" w:hAnsi="黑体"/>
              </w:rPr>
            </w:pPr>
            <w:r>
              <w:rPr>
                <w:rFonts w:ascii="黑体" w:eastAsia="黑体" w:hAnsi="黑体"/>
              </w:rPr>
              <w:t>2</w:t>
            </w:r>
          </w:p>
        </w:tc>
        <w:tc>
          <w:tcPr>
            <w:tcW w:w="4297" w:type="dxa"/>
          </w:tcPr>
          <w:p w:rsidR="00321DCE" w:rsidRDefault="00EA4EC6">
            <w:pPr>
              <w:jc w:val="center"/>
              <w:rPr>
                <w:rFonts w:ascii="黑体" w:eastAsia="黑体" w:hAnsi="黑体"/>
                <w:sz w:val="28"/>
                <w:szCs w:val="28"/>
              </w:rPr>
            </w:pPr>
            <w:r>
              <w:rPr>
                <w:rFonts w:ascii="黑体" w:eastAsia="黑体" w:hAnsi="黑体" w:hint="eastAsia"/>
                <w:sz w:val="28"/>
                <w:szCs w:val="28"/>
              </w:rPr>
              <w:t>乐器欣赏及展示</w:t>
            </w:r>
          </w:p>
        </w:tc>
        <w:tc>
          <w:tcPr>
            <w:tcW w:w="3358" w:type="dxa"/>
          </w:tcPr>
          <w:p w:rsidR="00321DCE" w:rsidRDefault="00EA4EC6">
            <w:pPr>
              <w:jc w:val="left"/>
              <w:rPr>
                <w:rFonts w:ascii="黑体" w:eastAsia="黑体" w:hAnsi="黑体"/>
              </w:rPr>
            </w:pPr>
            <w:r>
              <w:rPr>
                <w:rFonts w:ascii="黑体" w:eastAsia="黑体" w:hAnsi="黑体"/>
              </w:rPr>
              <w:t>1</w:t>
            </w:r>
            <w:r>
              <w:rPr>
                <w:rFonts w:ascii="黑体" w:eastAsia="黑体" w:hAnsi="黑体" w:hint="eastAsia"/>
              </w:rPr>
              <w:t>.乐器--尤克里里（吉他、电子琴、钢琴）介绍（历史、原理、趣闻）。</w:t>
            </w:r>
          </w:p>
          <w:p w:rsidR="00321DCE" w:rsidRDefault="00EA4EC6">
            <w:pPr>
              <w:jc w:val="left"/>
              <w:rPr>
                <w:rFonts w:ascii="黑体" w:eastAsia="黑体" w:hAnsi="黑体"/>
              </w:rPr>
            </w:pPr>
            <w:r>
              <w:rPr>
                <w:rFonts w:ascii="黑体" w:eastAsia="黑体" w:hAnsi="黑体" w:hint="eastAsia"/>
              </w:rPr>
              <w:t>2.欣赏。</w:t>
            </w:r>
          </w:p>
          <w:p w:rsidR="00321DCE" w:rsidRDefault="00EA4EC6">
            <w:pPr>
              <w:jc w:val="left"/>
              <w:rPr>
                <w:rFonts w:ascii="黑体" w:eastAsia="黑体" w:hAnsi="黑体"/>
              </w:rPr>
            </w:pPr>
            <w:r>
              <w:rPr>
                <w:rFonts w:ascii="黑体" w:eastAsia="黑体" w:hAnsi="黑体" w:hint="eastAsia"/>
              </w:rPr>
              <w:t>3.借助乐器，识简谱演唱旋律。</w:t>
            </w:r>
          </w:p>
        </w:tc>
      </w:tr>
      <w:tr w:rsidR="00321DCE">
        <w:tc>
          <w:tcPr>
            <w:tcW w:w="1384" w:type="dxa"/>
          </w:tcPr>
          <w:p w:rsidR="00321DCE" w:rsidRDefault="00EA4EC6">
            <w:pPr>
              <w:jc w:val="center"/>
              <w:rPr>
                <w:rFonts w:ascii="黑体" w:eastAsia="黑体" w:hAnsi="黑体"/>
              </w:rPr>
            </w:pPr>
            <w:r>
              <w:rPr>
                <w:rFonts w:ascii="黑体" w:eastAsia="黑体" w:hAnsi="黑体"/>
              </w:rPr>
              <w:t>3</w:t>
            </w:r>
          </w:p>
        </w:tc>
        <w:tc>
          <w:tcPr>
            <w:tcW w:w="4297" w:type="dxa"/>
          </w:tcPr>
          <w:p w:rsidR="00321DCE" w:rsidRDefault="00EA4EC6">
            <w:pPr>
              <w:jc w:val="center"/>
              <w:rPr>
                <w:rFonts w:ascii="黑体" w:eastAsia="黑体" w:hAnsi="黑体"/>
                <w:sz w:val="28"/>
                <w:szCs w:val="28"/>
              </w:rPr>
            </w:pPr>
            <w:r>
              <w:rPr>
                <w:rFonts w:ascii="黑体" w:eastAsia="黑体" w:hAnsi="黑体" w:hint="eastAsia"/>
                <w:sz w:val="28"/>
                <w:szCs w:val="28"/>
              </w:rPr>
              <w:t>教授歌曲及表演</w:t>
            </w:r>
          </w:p>
        </w:tc>
        <w:tc>
          <w:tcPr>
            <w:tcW w:w="3358" w:type="dxa"/>
          </w:tcPr>
          <w:p w:rsidR="00321DCE" w:rsidRDefault="00EA4EC6">
            <w:pPr>
              <w:jc w:val="left"/>
              <w:rPr>
                <w:rFonts w:ascii="黑体" w:eastAsia="黑体" w:hAnsi="黑体"/>
              </w:rPr>
            </w:pPr>
            <w:r>
              <w:rPr>
                <w:rFonts w:ascii="黑体" w:eastAsia="黑体" w:hAnsi="黑体"/>
              </w:rPr>
              <w:t>1.</w:t>
            </w:r>
            <w:r>
              <w:rPr>
                <w:rFonts w:ascii="黑体" w:eastAsia="黑体" w:hAnsi="黑体" w:hint="eastAsia"/>
              </w:rPr>
              <w:t>借助乐器巩固旋律。</w:t>
            </w:r>
          </w:p>
          <w:p w:rsidR="00321DCE" w:rsidRDefault="00EA4EC6">
            <w:pPr>
              <w:jc w:val="left"/>
              <w:rPr>
                <w:rFonts w:ascii="黑体" w:eastAsia="黑体" w:hAnsi="黑体"/>
              </w:rPr>
            </w:pPr>
            <w:r>
              <w:rPr>
                <w:rFonts w:ascii="黑体" w:eastAsia="黑体" w:hAnsi="黑体" w:hint="eastAsia"/>
              </w:rPr>
              <w:t>2.教授歌曲。</w:t>
            </w:r>
          </w:p>
          <w:p w:rsidR="00321DCE" w:rsidRDefault="00EA4EC6">
            <w:pPr>
              <w:jc w:val="left"/>
              <w:rPr>
                <w:rFonts w:ascii="黑体" w:eastAsia="黑体" w:hAnsi="黑体"/>
              </w:rPr>
            </w:pPr>
            <w:r>
              <w:rPr>
                <w:rFonts w:ascii="黑体" w:eastAsia="黑体" w:hAnsi="黑体" w:hint="eastAsia"/>
              </w:rPr>
              <w:t>3.和学生一起表演。</w:t>
            </w:r>
          </w:p>
        </w:tc>
      </w:tr>
    </w:tbl>
    <w:p w:rsidR="00321DCE" w:rsidRDefault="00321DCE"/>
    <w:p w:rsidR="00321DCE" w:rsidRDefault="00321DCE"/>
    <w:p w:rsidR="00321DCE" w:rsidRDefault="00321DCE"/>
    <w:p w:rsidR="00321DCE" w:rsidRDefault="00321DCE"/>
    <w:p w:rsidR="00321DCE" w:rsidRDefault="00321DCE">
      <w:pPr>
        <w:jc w:val="center"/>
        <w:rPr>
          <w:rFonts w:ascii="黑体" w:eastAsia="黑体" w:hAnsi="黑体"/>
          <w:b/>
          <w:bCs/>
          <w:sz w:val="36"/>
          <w:szCs w:val="36"/>
        </w:rPr>
      </w:pPr>
    </w:p>
    <w:p w:rsidR="00321DCE" w:rsidRDefault="00EA4EC6">
      <w:pPr>
        <w:jc w:val="center"/>
        <w:rPr>
          <w:rFonts w:ascii="黑体" w:eastAsia="黑体" w:hAnsi="黑体"/>
          <w:b/>
          <w:bCs/>
          <w:sz w:val="36"/>
          <w:szCs w:val="36"/>
        </w:rPr>
      </w:pPr>
      <w:r>
        <w:rPr>
          <w:rFonts w:ascii="黑体" w:eastAsia="黑体" w:hAnsi="黑体" w:hint="eastAsia"/>
          <w:b/>
          <w:bCs/>
          <w:sz w:val="36"/>
          <w:szCs w:val="36"/>
        </w:rPr>
        <w:t>分课时教案</w:t>
      </w:r>
    </w:p>
    <w:p w:rsidR="00321DCE" w:rsidRDefault="00EA4EC6">
      <w:pPr>
        <w:jc w:val="left"/>
        <w:rPr>
          <w:rFonts w:ascii="黑体" w:eastAsia="黑体" w:hAnsi="黑体"/>
          <w:b/>
          <w:sz w:val="32"/>
          <w:szCs w:val="32"/>
        </w:rPr>
      </w:pPr>
      <w:r>
        <w:rPr>
          <w:rFonts w:ascii="黑体" w:eastAsia="黑体" w:hAnsi="黑体" w:hint="eastAsia"/>
          <w:b/>
          <w:sz w:val="32"/>
          <w:szCs w:val="32"/>
        </w:rPr>
        <w:t>第一节</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26"/>
        <w:gridCol w:w="7796"/>
      </w:tblGrid>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课程名称</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熟悉音阶及演唱</w:t>
            </w:r>
          </w:p>
        </w:tc>
      </w:tr>
      <w:tr w:rsidR="00321DCE">
        <w:trPr>
          <w:trHeight w:val="354"/>
        </w:trPr>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教授课时</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1课时</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教授年级</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六、七年级</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教学物资</w:t>
            </w:r>
          </w:p>
        </w:tc>
        <w:tc>
          <w:tcPr>
            <w:tcW w:w="7796" w:type="dxa"/>
          </w:tcPr>
          <w:p w:rsidR="00321DCE" w:rsidRDefault="00EA4EC6">
            <w:pPr>
              <w:jc w:val="center"/>
              <w:rPr>
                <w:rFonts w:ascii="黑体" w:eastAsia="黑体" w:hAnsi="黑体"/>
                <w:sz w:val="28"/>
                <w:szCs w:val="28"/>
              </w:rPr>
            </w:pPr>
            <w:r>
              <w:rPr>
                <w:rFonts w:ascii="黑体" w:eastAsia="黑体" w:hAnsi="黑体" w:hint="eastAsia"/>
                <w:sz w:val="28"/>
                <w:szCs w:val="28"/>
              </w:rPr>
              <w:t>尤克里里（教师自备）</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教学目的</w:t>
            </w:r>
          </w:p>
        </w:tc>
        <w:tc>
          <w:tcPr>
            <w:tcW w:w="7796" w:type="dxa"/>
          </w:tcPr>
          <w:p w:rsidR="00321DCE" w:rsidRDefault="00EA4EC6">
            <w:pPr>
              <w:pStyle w:val="10"/>
              <w:numPr>
                <w:ilvl w:val="0"/>
                <w:numId w:val="5"/>
              </w:numPr>
              <w:ind w:firstLineChars="0"/>
              <w:rPr>
                <w:rFonts w:ascii="黑体" w:eastAsia="黑体" w:hAnsi="黑体"/>
                <w:sz w:val="28"/>
                <w:szCs w:val="28"/>
              </w:rPr>
            </w:pPr>
            <w:r>
              <w:rPr>
                <w:rFonts w:ascii="黑体" w:eastAsia="黑体" w:hAnsi="黑体" w:hint="eastAsia"/>
                <w:sz w:val="28"/>
                <w:szCs w:val="28"/>
              </w:rPr>
              <w:t>讲解基础乐理，认识音阶</w:t>
            </w:r>
          </w:p>
          <w:p w:rsidR="00321DCE" w:rsidRDefault="00EA4EC6">
            <w:pPr>
              <w:pStyle w:val="10"/>
              <w:numPr>
                <w:ilvl w:val="0"/>
                <w:numId w:val="5"/>
              </w:numPr>
              <w:ind w:firstLineChars="0"/>
              <w:rPr>
                <w:rFonts w:ascii="黑体" w:eastAsia="黑体" w:hAnsi="黑体"/>
                <w:sz w:val="28"/>
                <w:szCs w:val="28"/>
              </w:rPr>
            </w:pPr>
            <w:r>
              <w:rPr>
                <w:rFonts w:ascii="黑体" w:eastAsia="黑体" w:hAnsi="黑体" w:cs="Times New Roman" w:hint="eastAsia"/>
              </w:rPr>
              <w:t>借助尤克里里学习 dol re mi fa sol la si 的发音，唱准音阶</w:t>
            </w:r>
          </w:p>
          <w:p w:rsidR="00321DCE" w:rsidRDefault="00EA4EC6">
            <w:pPr>
              <w:pStyle w:val="10"/>
              <w:numPr>
                <w:ilvl w:val="0"/>
                <w:numId w:val="5"/>
              </w:numPr>
              <w:ind w:firstLineChars="0"/>
              <w:rPr>
                <w:rFonts w:ascii="黑体" w:eastAsia="黑体" w:hAnsi="黑体"/>
                <w:sz w:val="28"/>
                <w:szCs w:val="28"/>
              </w:rPr>
            </w:pPr>
            <w:r>
              <w:rPr>
                <w:rFonts w:ascii="黑体" w:eastAsia="黑体" w:hAnsi="黑体" w:hint="eastAsia"/>
                <w:sz w:val="28"/>
                <w:szCs w:val="28"/>
              </w:rPr>
              <w:t>哼唱旋律</w:t>
            </w:r>
          </w:p>
          <w:p w:rsidR="00321DCE" w:rsidRDefault="00EA4EC6">
            <w:pPr>
              <w:pStyle w:val="10"/>
              <w:numPr>
                <w:ilvl w:val="0"/>
                <w:numId w:val="5"/>
              </w:numPr>
              <w:ind w:firstLineChars="0"/>
              <w:rPr>
                <w:rFonts w:ascii="黑体" w:eastAsia="黑体" w:hAnsi="黑体"/>
                <w:sz w:val="28"/>
                <w:szCs w:val="28"/>
              </w:rPr>
            </w:pPr>
            <w:r>
              <w:rPr>
                <w:rFonts w:ascii="黑体" w:eastAsia="黑体" w:hAnsi="黑体" w:hint="eastAsia"/>
                <w:sz w:val="28"/>
                <w:szCs w:val="28"/>
              </w:rPr>
              <w:t>教识简谱</w:t>
            </w:r>
          </w:p>
        </w:tc>
      </w:tr>
      <w:tr w:rsidR="00321DCE">
        <w:tc>
          <w:tcPr>
            <w:tcW w:w="1526" w:type="dxa"/>
          </w:tcPr>
          <w:p w:rsidR="00321DCE" w:rsidRDefault="00EA4EC6">
            <w:pPr>
              <w:jc w:val="center"/>
              <w:rPr>
                <w:rFonts w:ascii="黑体" w:eastAsia="黑体" w:hAnsi="黑体"/>
                <w:sz w:val="28"/>
                <w:szCs w:val="28"/>
              </w:rPr>
            </w:pPr>
            <w:r>
              <w:rPr>
                <w:rFonts w:ascii="黑体" w:eastAsia="黑体" w:hAnsi="黑体" w:hint="eastAsia"/>
                <w:sz w:val="28"/>
                <w:szCs w:val="28"/>
              </w:rPr>
              <w:t>教学内容</w:t>
            </w:r>
          </w:p>
        </w:tc>
        <w:tc>
          <w:tcPr>
            <w:tcW w:w="7796" w:type="dxa"/>
          </w:tcPr>
          <w:p w:rsidR="00321DCE" w:rsidRDefault="00EA4EC6">
            <w:pPr>
              <w:rPr>
                <w:rFonts w:ascii="黑体" w:eastAsia="黑体" w:hAnsi="黑体"/>
                <w:sz w:val="28"/>
                <w:szCs w:val="28"/>
              </w:rPr>
            </w:pPr>
            <w:r>
              <w:rPr>
                <w:rFonts w:ascii="黑体" w:eastAsia="黑体" w:hAnsi="黑体" w:hint="eastAsia"/>
                <w:sz w:val="28"/>
                <w:szCs w:val="28"/>
              </w:rPr>
              <w:t>这里将课程分为四部分。</w:t>
            </w:r>
          </w:p>
          <w:p w:rsidR="00321DCE" w:rsidRDefault="00EA4EC6">
            <w:pPr>
              <w:rPr>
                <w:rFonts w:ascii="黑体" w:eastAsia="黑体" w:hAnsi="黑体"/>
                <w:sz w:val="28"/>
                <w:szCs w:val="28"/>
              </w:rPr>
            </w:pPr>
            <w:r>
              <w:rPr>
                <w:rFonts w:ascii="黑体" w:eastAsia="黑体" w:hAnsi="黑体" w:hint="eastAsia"/>
                <w:sz w:val="28"/>
                <w:szCs w:val="28"/>
              </w:rPr>
              <w:t xml:space="preserve">教学内容如下： </w:t>
            </w:r>
          </w:p>
          <w:p w:rsidR="00321DCE" w:rsidRDefault="00EA4EC6">
            <w:pPr>
              <w:rPr>
                <w:rFonts w:ascii="黑体" w:eastAsia="黑体" w:hAnsi="黑体"/>
                <w:sz w:val="28"/>
                <w:szCs w:val="28"/>
              </w:rPr>
            </w:pPr>
            <w:r>
              <w:rPr>
                <w:rFonts w:ascii="黑体" w:eastAsia="黑体" w:hAnsi="黑体" w:hint="eastAsia"/>
                <w:sz w:val="28"/>
                <w:szCs w:val="28"/>
                <w:u w:val="single"/>
              </w:rPr>
              <w:t>第一部分：尤克里里</w:t>
            </w:r>
            <w:r>
              <w:rPr>
                <w:rFonts w:ascii="黑体" w:eastAsia="黑体" w:hAnsi="黑体" w:hint="eastAsia"/>
                <w:sz w:val="28"/>
                <w:szCs w:val="28"/>
              </w:rPr>
              <w:t>表演。（预计时间7min），认识同学。（3min）</w:t>
            </w:r>
          </w:p>
          <w:p w:rsidR="00321DCE" w:rsidRDefault="00EA4EC6">
            <w:pPr>
              <w:rPr>
                <w:rFonts w:ascii="黑体" w:eastAsia="黑体" w:hAnsi="黑体"/>
                <w:sz w:val="28"/>
                <w:szCs w:val="28"/>
              </w:rPr>
            </w:pPr>
            <w:r>
              <w:rPr>
                <w:rFonts w:ascii="黑体" w:eastAsia="黑体" w:hAnsi="黑体" w:hint="eastAsia"/>
                <w:sz w:val="28"/>
                <w:szCs w:val="28"/>
                <w:u w:val="single"/>
              </w:rPr>
              <w:lastRenderedPageBreak/>
              <w:t>第二部分:</w:t>
            </w:r>
            <w:r>
              <w:rPr>
                <w:rFonts w:ascii="黑体" w:eastAsia="黑体" w:hAnsi="黑体" w:hint="eastAsia"/>
                <w:sz w:val="28"/>
                <w:szCs w:val="28"/>
              </w:rPr>
              <w:t xml:space="preserve"> （预计时间15min）</w:t>
            </w:r>
          </w:p>
          <w:p w:rsidR="00321DCE" w:rsidRDefault="00EA4EC6">
            <w:pPr>
              <w:rPr>
                <w:rFonts w:ascii="黑体" w:eastAsia="黑体" w:hAnsi="黑体"/>
                <w:sz w:val="28"/>
                <w:szCs w:val="28"/>
              </w:rPr>
            </w:pPr>
            <w:r>
              <w:rPr>
                <w:rFonts w:ascii="黑体" w:eastAsia="黑体" w:hAnsi="黑体" w:hint="eastAsia"/>
                <w:sz w:val="28"/>
                <w:szCs w:val="28"/>
              </w:rPr>
              <w:t>乐理的讲授：通过自我示范的方式介绍简谱中1,2,3,4,5,6,7的正确唱名，并用尤克里里展示音阶的声音，让学生能够简单辨识，并学会简单的唱谱。</w:t>
            </w:r>
          </w:p>
          <w:p w:rsidR="00321DCE" w:rsidRDefault="00C314D1">
            <w:pPr>
              <w:rPr>
                <w:rFonts w:ascii="黑体" w:eastAsia="黑体" w:hAnsi="黑体"/>
                <w:sz w:val="28"/>
                <w:szCs w:val="28"/>
              </w:rPr>
            </w:pPr>
            <w:r>
              <w:rPr>
                <w:rFonts w:ascii="黑体" w:eastAsia="黑体" w:hAnsi="黑体"/>
                <w:noProof/>
                <w:sz w:val="28"/>
                <w:szCs w:val="28"/>
              </w:rPr>
              <w:drawing>
                <wp:inline distT="0" distB="0" distL="0" distR="0">
                  <wp:extent cx="4724400" cy="221742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4724400" cy="2217420"/>
                          </a:xfrm>
                          <a:prstGeom prst="rect">
                            <a:avLst/>
                          </a:prstGeom>
                          <a:noFill/>
                          <a:ln w="9525">
                            <a:noFill/>
                            <a:miter lim="800000"/>
                            <a:headEnd/>
                            <a:tailEnd/>
                          </a:ln>
                        </pic:spPr>
                      </pic:pic>
                    </a:graphicData>
                  </a:graphic>
                </wp:inline>
              </w:drawing>
            </w:r>
          </w:p>
          <w:p w:rsidR="00321DCE" w:rsidRDefault="00EA4EC6">
            <w:pPr>
              <w:rPr>
                <w:rFonts w:ascii="黑体" w:eastAsia="黑体" w:hAnsi="黑体" w:cs="Arial"/>
                <w:color w:val="333333"/>
                <w:kern w:val="0"/>
                <w:sz w:val="28"/>
                <w:szCs w:val="28"/>
              </w:rPr>
            </w:pPr>
            <w:r>
              <w:rPr>
                <w:rFonts w:ascii="黑体" w:eastAsia="黑体" w:hAnsi="黑体" w:hint="eastAsia"/>
                <w:sz w:val="28"/>
                <w:szCs w:val="28"/>
                <w:u w:val="single"/>
              </w:rPr>
              <w:t>第三部分：</w:t>
            </w:r>
            <w:r>
              <w:rPr>
                <w:rFonts w:ascii="黑体" w:eastAsia="黑体" w:hAnsi="黑体" w:hint="eastAsia"/>
                <w:sz w:val="28"/>
                <w:szCs w:val="28"/>
              </w:rPr>
              <w:t>（预计时间12min）简单的尤克里里构造、历史介绍，解释原理。</w:t>
            </w:r>
          </w:p>
          <w:p w:rsidR="00321DCE" w:rsidRDefault="00EA4EC6">
            <w:pPr>
              <w:shd w:val="clear" w:color="auto" w:fill="FFFFFF"/>
              <w:spacing w:line="360" w:lineRule="atLeast"/>
              <w:rPr>
                <w:rFonts w:ascii="黑体" w:eastAsia="黑体" w:hAnsi="黑体" w:cs="Arial"/>
                <w:color w:val="333333"/>
                <w:kern w:val="0"/>
                <w:sz w:val="28"/>
                <w:szCs w:val="28"/>
              </w:rPr>
            </w:pPr>
            <w:r>
              <w:rPr>
                <w:rFonts w:ascii="黑体" w:eastAsia="黑体" w:hAnsi="黑体" w:cs="Arial" w:hint="eastAsia"/>
                <w:color w:val="333333"/>
                <w:kern w:val="0"/>
                <w:sz w:val="28"/>
                <w:szCs w:val="28"/>
                <w:u w:val="single"/>
              </w:rPr>
              <w:t>第四部分：</w:t>
            </w:r>
            <w:r>
              <w:rPr>
                <w:rFonts w:ascii="黑体" w:eastAsia="黑体" w:hAnsi="黑体" w:cs="Arial" w:hint="eastAsia"/>
                <w:color w:val="333333"/>
                <w:kern w:val="0"/>
                <w:sz w:val="28"/>
                <w:szCs w:val="28"/>
              </w:rPr>
              <w:t>（预计时间3min），走下讲台，让学生实际接触乐器，比方说让学生轻轻拨弦感受乐器发声。</w:t>
            </w:r>
          </w:p>
        </w:tc>
      </w:tr>
    </w:tbl>
    <w:p w:rsidR="00321DCE" w:rsidRDefault="00321DCE">
      <w:pPr>
        <w:rPr>
          <w:rFonts w:ascii="黑体" w:eastAsia="黑体" w:hAnsi="黑体"/>
        </w:rPr>
      </w:pPr>
    </w:p>
    <w:p w:rsidR="00321DCE" w:rsidRDefault="00321DCE">
      <w:pPr>
        <w:rPr>
          <w:rFonts w:ascii="黑体" w:eastAsia="黑体" w:hAnsi="黑体"/>
        </w:rPr>
      </w:pPr>
    </w:p>
    <w:p w:rsidR="00321DCE" w:rsidRDefault="00321DCE">
      <w:pPr>
        <w:rPr>
          <w:rFonts w:ascii="黑体" w:eastAsia="黑体" w:hAnsi="黑体"/>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8080"/>
      </w:tblGrid>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备注</w:t>
            </w:r>
          </w:p>
        </w:tc>
        <w:tc>
          <w:tcPr>
            <w:tcW w:w="8080" w:type="dxa"/>
          </w:tcPr>
          <w:p w:rsidR="00321DCE" w:rsidRDefault="00EA4EC6">
            <w:pPr>
              <w:rPr>
                <w:rFonts w:ascii="黑体" w:eastAsia="黑体" w:hAnsi="黑体"/>
                <w:sz w:val="28"/>
                <w:szCs w:val="28"/>
              </w:rPr>
            </w:pPr>
            <w:r>
              <w:rPr>
                <w:rFonts w:ascii="黑体" w:eastAsia="黑体" w:hAnsi="黑体"/>
                <w:sz w:val="28"/>
                <w:szCs w:val="28"/>
              </w:rPr>
              <w:t>1.课前会提前了解学生是否在之前学习过简谱知识，倘若学习过，就可以缩减时间，扩充到其他部分的介绍。倘若没有，则按计划执行。</w:t>
            </w:r>
          </w:p>
          <w:p w:rsidR="00321DCE" w:rsidRDefault="00EA4EC6">
            <w:pPr>
              <w:rPr>
                <w:rFonts w:ascii="黑体" w:eastAsia="黑体" w:hAnsi="黑体"/>
                <w:sz w:val="28"/>
                <w:szCs w:val="28"/>
              </w:rPr>
            </w:pPr>
            <w:r>
              <w:rPr>
                <w:rFonts w:ascii="黑体" w:eastAsia="黑体" w:hAnsi="黑体" w:hint="eastAsia"/>
                <w:sz w:val="28"/>
                <w:szCs w:val="28"/>
              </w:rPr>
              <w:t>2.课内根据学生兴趣热情偏向，可及时调整时间分配。注重对学生兴趣的引导。</w:t>
            </w:r>
          </w:p>
        </w:tc>
      </w:tr>
    </w:tbl>
    <w:p w:rsidR="00321DCE" w:rsidRDefault="00321DCE">
      <w:pPr>
        <w:jc w:val="left"/>
        <w:rPr>
          <w:rFonts w:ascii="黑体" w:eastAsia="黑体" w:hAnsi="黑体"/>
          <w:b/>
          <w:sz w:val="32"/>
          <w:szCs w:val="32"/>
        </w:rPr>
      </w:pPr>
    </w:p>
    <w:p w:rsidR="00321DCE" w:rsidRDefault="00EA4EC6">
      <w:pPr>
        <w:jc w:val="left"/>
        <w:rPr>
          <w:rFonts w:ascii="黑体" w:eastAsia="黑体" w:hAnsi="黑体"/>
          <w:b/>
          <w:sz w:val="32"/>
          <w:szCs w:val="32"/>
        </w:rPr>
      </w:pPr>
      <w:r>
        <w:rPr>
          <w:rFonts w:ascii="黑体" w:eastAsia="黑体" w:hAnsi="黑体" w:hint="eastAsia"/>
          <w:b/>
          <w:sz w:val="32"/>
          <w:szCs w:val="32"/>
        </w:rPr>
        <w:lastRenderedPageBreak/>
        <w:t>第二节</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8080"/>
      </w:tblGrid>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课程名称</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教授歌曲及表演</w:t>
            </w:r>
          </w:p>
        </w:tc>
      </w:tr>
      <w:tr w:rsidR="00321DCE">
        <w:trPr>
          <w:trHeight w:val="354"/>
        </w:trPr>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教授课时</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1课时</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教授年级</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六、七年级</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教学物资</w:t>
            </w:r>
          </w:p>
        </w:tc>
        <w:tc>
          <w:tcPr>
            <w:tcW w:w="8080" w:type="dxa"/>
          </w:tcPr>
          <w:p w:rsidR="00321DCE" w:rsidRDefault="00EA4EC6">
            <w:pPr>
              <w:jc w:val="center"/>
              <w:rPr>
                <w:rFonts w:ascii="黑体" w:eastAsia="黑体" w:hAnsi="黑体"/>
                <w:sz w:val="28"/>
                <w:szCs w:val="28"/>
              </w:rPr>
            </w:pPr>
            <w:r>
              <w:rPr>
                <w:rFonts w:ascii="黑体" w:eastAsia="黑体" w:hAnsi="黑体" w:hint="eastAsia"/>
                <w:sz w:val="28"/>
                <w:szCs w:val="28"/>
              </w:rPr>
              <w:t>尤克里里（教师自备）</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教学目的</w:t>
            </w:r>
          </w:p>
        </w:tc>
        <w:tc>
          <w:tcPr>
            <w:tcW w:w="8080" w:type="dxa"/>
          </w:tcPr>
          <w:p w:rsidR="00321DCE" w:rsidRDefault="00EA4EC6">
            <w:pPr>
              <w:pStyle w:val="10"/>
              <w:ind w:left="360" w:firstLineChars="0" w:firstLine="0"/>
              <w:rPr>
                <w:rFonts w:ascii="黑体" w:eastAsia="黑体" w:hAnsi="黑体"/>
                <w:sz w:val="28"/>
                <w:szCs w:val="28"/>
              </w:rPr>
            </w:pPr>
            <w:r>
              <w:rPr>
                <w:rFonts w:ascii="黑体" w:eastAsia="黑体" w:hAnsi="黑体" w:hint="eastAsia"/>
                <w:sz w:val="28"/>
                <w:szCs w:val="28"/>
              </w:rPr>
              <w:t>1.识《明天会更好》简谱</w:t>
            </w:r>
          </w:p>
          <w:p w:rsidR="00321DCE" w:rsidRDefault="00EA4EC6">
            <w:pPr>
              <w:pStyle w:val="10"/>
              <w:ind w:left="360" w:firstLineChars="0" w:firstLine="0"/>
              <w:rPr>
                <w:rFonts w:ascii="黑体" w:eastAsia="黑体" w:hAnsi="黑体"/>
                <w:sz w:val="28"/>
                <w:szCs w:val="28"/>
              </w:rPr>
            </w:pPr>
            <w:r>
              <w:rPr>
                <w:rFonts w:ascii="黑体" w:eastAsia="黑体" w:hAnsi="黑体" w:hint="eastAsia"/>
                <w:sz w:val="28"/>
                <w:szCs w:val="28"/>
              </w:rPr>
              <w:t>2.哼唱部分旋律</w:t>
            </w:r>
          </w:p>
          <w:p w:rsidR="00321DCE" w:rsidRDefault="00EA4EC6">
            <w:pPr>
              <w:pStyle w:val="10"/>
              <w:ind w:left="360" w:firstLineChars="0" w:firstLine="0"/>
              <w:rPr>
                <w:rFonts w:ascii="黑体" w:eastAsia="黑体" w:hAnsi="黑体"/>
                <w:sz w:val="28"/>
                <w:szCs w:val="28"/>
              </w:rPr>
            </w:pPr>
            <w:r>
              <w:rPr>
                <w:rFonts w:ascii="黑体" w:eastAsia="黑体" w:hAnsi="黑体" w:hint="eastAsia"/>
                <w:sz w:val="28"/>
                <w:szCs w:val="28"/>
              </w:rPr>
              <w:t>3.演唱歌曲</w:t>
            </w:r>
          </w:p>
        </w:tc>
      </w:tr>
      <w:tr w:rsidR="00321DCE">
        <w:tc>
          <w:tcPr>
            <w:tcW w:w="1384" w:type="dxa"/>
          </w:tcPr>
          <w:p w:rsidR="00321DCE" w:rsidRDefault="00EA4EC6">
            <w:pPr>
              <w:jc w:val="center"/>
              <w:rPr>
                <w:rFonts w:ascii="黑体" w:eastAsia="黑体" w:hAnsi="黑体"/>
                <w:sz w:val="28"/>
                <w:szCs w:val="28"/>
              </w:rPr>
            </w:pPr>
            <w:r>
              <w:rPr>
                <w:rFonts w:ascii="黑体" w:eastAsia="黑体" w:hAnsi="黑体" w:hint="eastAsia"/>
                <w:sz w:val="28"/>
                <w:szCs w:val="28"/>
              </w:rPr>
              <w:t>教学内容</w:t>
            </w:r>
          </w:p>
        </w:tc>
        <w:tc>
          <w:tcPr>
            <w:tcW w:w="8080" w:type="dxa"/>
          </w:tcPr>
          <w:p w:rsidR="00321DCE" w:rsidRDefault="00EA4EC6">
            <w:pPr>
              <w:rPr>
                <w:rFonts w:ascii="黑体" w:eastAsia="黑体" w:hAnsi="黑体"/>
                <w:sz w:val="28"/>
                <w:szCs w:val="28"/>
              </w:rPr>
            </w:pPr>
            <w:r>
              <w:rPr>
                <w:rFonts w:ascii="黑体" w:eastAsia="黑体" w:hAnsi="黑体" w:hint="eastAsia"/>
                <w:sz w:val="28"/>
                <w:szCs w:val="28"/>
              </w:rPr>
              <w:t>这里将课程分为四部分。</w:t>
            </w:r>
          </w:p>
          <w:p w:rsidR="00321DCE" w:rsidRDefault="00EA4EC6">
            <w:pPr>
              <w:rPr>
                <w:rFonts w:ascii="黑体" w:eastAsia="黑体" w:hAnsi="黑体"/>
                <w:sz w:val="28"/>
                <w:szCs w:val="28"/>
              </w:rPr>
            </w:pPr>
            <w:r>
              <w:rPr>
                <w:rFonts w:ascii="黑体" w:eastAsia="黑体" w:hAnsi="黑体" w:hint="eastAsia"/>
                <w:sz w:val="28"/>
                <w:szCs w:val="28"/>
              </w:rPr>
              <w:t>教学内容如下：</w:t>
            </w:r>
          </w:p>
          <w:p w:rsidR="00321DCE" w:rsidRDefault="00EA4EC6">
            <w:pPr>
              <w:rPr>
                <w:rFonts w:ascii="黑体" w:eastAsia="黑体" w:hAnsi="黑体"/>
                <w:sz w:val="28"/>
                <w:szCs w:val="28"/>
              </w:rPr>
            </w:pPr>
            <w:r>
              <w:rPr>
                <w:rFonts w:ascii="黑体" w:eastAsia="黑体" w:hAnsi="黑体" w:hint="eastAsia"/>
                <w:sz w:val="28"/>
                <w:szCs w:val="28"/>
                <w:u w:val="single"/>
              </w:rPr>
              <w:t>第一部分：</w:t>
            </w:r>
            <w:r>
              <w:rPr>
                <w:rFonts w:ascii="黑体" w:eastAsia="黑体" w:hAnsi="黑体" w:hint="eastAsia"/>
                <w:sz w:val="28"/>
                <w:szCs w:val="28"/>
              </w:rPr>
              <w:t>（预计时间10min）尤克里里表演。</w:t>
            </w:r>
          </w:p>
          <w:p w:rsidR="00321DCE" w:rsidRDefault="00EA4EC6">
            <w:pPr>
              <w:rPr>
                <w:rFonts w:ascii="黑体" w:eastAsia="黑体" w:hAnsi="黑体"/>
                <w:sz w:val="28"/>
                <w:szCs w:val="28"/>
              </w:rPr>
            </w:pPr>
            <w:r>
              <w:rPr>
                <w:rFonts w:ascii="黑体" w:eastAsia="黑体" w:hAnsi="黑体" w:hint="eastAsia"/>
                <w:sz w:val="28"/>
                <w:szCs w:val="28"/>
                <w:u w:val="single"/>
              </w:rPr>
              <w:t>第二部分:</w:t>
            </w:r>
            <w:r>
              <w:rPr>
                <w:rFonts w:ascii="黑体" w:eastAsia="黑体" w:hAnsi="黑体" w:hint="eastAsia"/>
                <w:sz w:val="28"/>
                <w:szCs w:val="28"/>
              </w:rPr>
              <w:t xml:space="preserve"> （预计时间30min）</w:t>
            </w:r>
          </w:p>
          <w:p w:rsidR="00321DCE" w:rsidRDefault="00EA4EC6">
            <w:pPr>
              <w:rPr>
                <w:rFonts w:ascii="黑体" w:eastAsia="黑体" w:hAnsi="黑体"/>
                <w:sz w:val="28"/>
                <w:szCs w:val="28"/>
              </w:rPr>
            </w:pPr>
            <w:r>
              <w:rPr>
                <w:rFonts w:ascii="黑体" w:eastAsia="黑体" w:hAnsi="黑体" w:hint="eastAsia"/>
                <w:sz w:val="28"/>
                <w:szCs w:val="28"/>
              </w:rPr>
              <w:t>乐理的讲授：熟悉《生日歌》、《明天会更哈》简谱的唱法</w:t>
            </w:r>
          </w:p>
          <w:p w:rsidR="00321DCE" w:rsidRDefault="00321DCE">
            <w:pPr>
              <w:rPr>
                <w:rFonts w:ascii="黑体" w:eastAsia="黑体" w:hAnsi="黑体"/>
                <w:sz w:val="28"/>
                <w:szCs w:val="28"/>
              </w:rPr>
            </w:pPr>
          </w:p>
          <w:p w:rsidR="00321DCE" w:rsidRDefault="00C314D1">
            <w:pPr>
              <w:rPr>
                <w:rFonts w:ascii="黑体" w:eastAsia="黑体" w:hAnsi="黑体"/>
                <w:sz w:val="28"/>
                <w:szCs w:val="28"/>
              </w:rPr>
            </w:pPr>
            <w:r>
              <w:rPr>
                <w:rFonts w:ascii="黑体" w:eastAsia="黑体" w:hAnsi="黑体"/>
                <w:noProof/>
                <w:sz w:val="28"/>
                <w:szCs w:val="28"/>
              </w:rPr>
              <w:drawing>
                <wp:inline distT="0" distB="0" distL="0" distR="0">
                  <wp:extent cx="4747260" cy="2324100"/>
                  <wp:effectExtent l="19050" t="0" r="0" b="0"/>
                  <wp:docPr id="10" name="图片框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0"/>
                          <pic:cNvPicPr>
                            <a:picLocks noChangeAspect="1" noChangeArrowheads="1"/>
                          </pic:cNvPicPr>
                        </pic:nvPicPr>
                        <pic:blipFill>
                          <a:blip r:embed="rId12" cstate="print"/>
                          <a:srcRect/>
                          <a:stretch>
                            <a:fillRect/>
                          </a:stretch>
                        </pic:blipFill>
                        <pic:spPr bwMode="auto">
                          <a:xfrm>
                            <a:off x="0" y="0"/>
                            <a:ext cx="4747260" cy="2324100"/>
                          </a:xfrm>
                          <a:prstGeom prst="rect">
                            <a:avLst/>
                          </a:prstGeom>
                          <a:noFill/>
                          <a:ln w="9525">
                            <a:noFill/>
                            <a:miter lim="800000"/>
                            <a:headEnd/>
                            <a:tailEnd/>
                          </a:ln>
                        </pic:spPr>
                      </pic:pic>
                    </a:graphicData>
                  </a:graphic>
                </wp:inline>
              </w:drawing>
            </w:r>
          </w:p>
          <w:p w:rsidR="00321DCE" w:rsidRDefault="00C314D1">
            <w:pPr>
              <w:rPr>
                <w:rFonts w:ascii="黑体" w:eastAsia="黑体" w:hAnsi="黑体"/>
                <w:sz w:val="28"/>
                <w:szCs w:val="28"/>
              </w:rPr>
            </w:pPr>
            <w:r>
              <w:rPr>
                <w:rFonts w:ascii="黑体" w:eastAsia="黑体" w:hAnsi="黑体"/>
                <w:noProof/>
                <w:sz w:val="28"/>
                <w:szCs w:val="28"/>
              </w:rPr>
              <w:lastRenderedPageBreak/>
              <w:drawing>
                <wp:inline distT="0" distB="0" distL="0" distR="0">
                  <wp:extent cx="3627120" cy="5326380"/>
                  <wp:effectExtent l="19050" t="0" r="0" b="0"/>
                  <wp:docPr id="11" name="图片框 17"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7" descr="02"/>
                          <pic:cNvPicPr>
                            <a:picLocks noChangeAspect="1" noChangeArrowheads="1"/>
                          </pic:cNvPicPr>
                        </pic:nvPicPr>
                        <pic:blipFill>
                          <a:blip r:embed="rId22" cstate="print"/>
                          <a:srcRect/>
                          <a:stretch>
                            <a:fillRect/>
                          </a:stretch>
                        </pic:blipFill>
                        <pic:spPr bwMode="auto">
                          <a:xfrm>
                            <a:off x="0" y="0"/>
                            <a:ext cx="3627120" cy="5326380"/>
                          </a:xfrm>
                          <a:prstGeom prst="rect">
                            <a:avLst/>
                          </a:prstGeom>
                          <a:noFill/>
                          <a:ln w="9525">
                            <a:noFill/>
                            <a:miter lim="800000"/>
                            <a:headEnd/>
                            <a:tailEnd/>
                          </a:ln>
                        </pic:spPr>
                      </pic:pic>
                    </a:graphicData>
                  </a:graphic>
                </wp:inline>
              </w:drawing>
            </w:r>
          </w:p>
          <w:p w:rsidR="00321DCE" w:rsidRDefault="00321DCE">
            <w:pPr>
              <w:shd w:val="clear" w:color="auto" w:fill="FFFFFF"/>
              <w:spacing w:line="360" w:lineRule="atLeast"/>
              <w:rPr>
                <w:rFonts w:ascii="黑体" w:eastAsia="黑体" w:hAnsi="黑体" w:cs="Arial"/>
                <w:color w:val="333333"/>
                <w:kern w:val="0"/>
                <w:sz w:val="28"/>
                <w:szCs w:val="28"/>
              </w:rPr>
            </w:pPr>
          </w:p>
        </w:tc>
      </w:tr>
    </w:tbl>
    <w:p w:rsidR="00321DCE" w:rsidRDefault="00321DCE">
      <w:pPr>
        <w:widowControl/>
        <w:jc w:val="left"/>
        <w:rPr>
          <w:rFonts w:ascii="黑体" w:eastAsia="黑体" w:hAnsi="黑体"/>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5"/>
        <w:gridCol w:w="8789"/>
      </w:tblGrid>
      <w:tr w:rsidR="00321DCE">
        <w:trPr>
          <w:trHeight w:val="81"/>
        </w:trPr>
        <w:tc>
          <w:tcPr>
            <w:tcW w:w="675" w:type="dxa"/>
          </w:tcPr>
          <w:p w:rsidR="00321DCE" w:rsidRDefault="00EA4EC6">
            <w:pPr>
              <w:widowControl/>
              <w:jc w:val="left"/>
              <w:rPr>
                <w:rFonts w:ascii="黑体" w:eastAsia="黑体" w:hAnsi="黑体"/>
                <w:sz w:val="28"/>
                <w:szCs w:val="28"/>
              </w:rPr>
            </w:pPr>
            <w:r>
              <w:rPr>
                <w:rFonts w:ascii="黑体" w:eastAsia="黑体" w:hAnsi="黑体" w:hint="eastAsia"/>
                <w:sz w:val="28"/>
                <w:szCs w:val="28"/>
              </w:rPr>
              <w:t>备注</w:t>
            </w:r>
          </w:p>
        </w:tc>
        <w:tc>
          <w:tcPr>
            <w:tcW w:w="8789" w:type="dxa"/>
          </w:tcPr>
          <w:p w:rsidR="00321DCE" w:rsidRDefault="00EA4EC6">
            <w:pPr>
              <w:widowControl/>
              <w:jc w:val="left"/>
              <w:rPr>
                <w:rFonts w:ascii="黑体" w:eastAsia="黑体" w:hAnsi="黑体"/>
                <w:sz w:val="28"/>
                <w:szCs w:val="28"/>
              </w:rPr>
            </w:pPr>
            <w:r>
              <w:rPr>
                <w:rFonts w:ascii="黑体" w:eastAsia="黑体" w:hAnsi="黑体" w:hint="eastAsia"/>
                <w:sz w:val="28"/>
                <w:szCs w:val="28"/>
              </w:rPr>
              <w:t>1.由于孩子们领悟程度不同，适当教授歌曲，可教授《明天会更好》的片段。</w:t>
            </w:r>
          </w:p>
        </w:tc>
      </w:tr>
    </w:tbl>
    <w:p w:rsidR="00321DCE" w:rsidRDefault="00321DCE">
      <w:pPr>
        <w:widowControl/>
        <w:jc w:val="left"/>
        <w:rPr>
          <w:rFonts w:ascii="黑体" w:eastAsia="黑体" w:hAnsi="黑体"/>
        </w:rPr>
      </w:pPr>
    </w:p>
    <w:p w:rsidR="00321DCE" w:rsidRDefault="00321DCE">
      <w:pPr>
        <w:widowControl/>
        <w:jc w:val="left"/>
        <w:rPr>
          <w:rFonts w:ascii="黑体" w:eastAsia="黑体" w:hAnsi="黑体"/>
        </w:rPr>
      </w:pPr>
    </w:p>
    <w:p w:rsidR="00321DCE" w:rsidRDefault="00321DCE">
      <w:pPr>
        <w:widowControl/>
        <w:jc w:val="left"/>
        <w:rPr>
          <w:rFonts w:ascii="黑体" w:eastAsia="黑体" w:hAnsi="黑体"/>
        </w:rPr>
      </w:pPr>
    </w:p>
    <w:p w:rsidR="00321DCE" w:rsidRDefault="00321DCE">
      <w:pPr>
        <w:widowControl/>
        <w:jc w:val="left"/>
        <w:rPr>
          <w:rFonts w:ascii="黑体" w:eastAsia="黑体" w:hAnsi="黑体"/>
        </w:rPr>
      </w:pPr>
    </w:p>
    <w:p w:rsidR="00321DCE" w:rsidRDefault="00321DCE">
      <w:pPr>
        <w:widowControl/>
        <w:jc w:val="left"/>
        <w:rPr>
          <w:rFonts w:ascii="黑体" w:eastAsia="黑体" w:hAnsi="黑体"/>
        </w:rPr>
      </w:pPr>
    </w:p>
    <w:p w:rsidR="00321DCE" w:rsidRDefault="00321DCE">
      <w:pPr>
        <w:jc w:val="left"/>
        <w:rPr>
          <w:rFonts w:ascii="黑体" w:eastAsia="黑体" w:hAnsi="黑体"/>
          <w:b/>
          <w:sz w:val="32"/>
          <w:szCs w:val="32"/>
        </w:rPr>
      </w:pPr>
    </w:p>
    <w:p w:rsidR="00321DCE" w:rsidRDefault="00321DCE">
      <w:pPr>
        <w:jc w:val="left"/>
        <w:rPr>
          <w:rFonts w:ascii="黑体" w:eastAsia="黑体" w:hAnsi="黑体"/>
          <w:b/>
          <w:sz w:val="32"/>
          <w:szCs w:val="32"/>
        </w:rPr>
      </w:pPr>
    </w:p>
    <w:p w:rsidR="00321DCE" w:rsidRDefault="00321DCE">
      <w:pPr>
        <w:jc w:val="center"/>
        <w:rPr>
          <w:b/>
        </w:rPr>
      </w:pPr>
    </w:p>
    <w:p w:rsidR="00321DCE" w:rsidRDefault="00EA4EC6">
      <w:pPr>
        <w:rPr>
          <w:b/>
          <w:bCs/>
          <w:sz w:val="28"/>
          <w:szCs w:val="28"/>
        </w:rPr>
      </w:pPr>
      <w:r>
        <w:rPr>
          <w:rFonts w:hint="eastAsia"/>
          <w:b/>
          <w:bCs/>
          <w:sz w:val="28"/>
          <w:szCs w:val="28"/>
        </w:rPr>
        <w:lastRenderedPageBreak/>
        <w:t>附件：教师备课曲目谱子：</w:t>
      </w:r>
    </w:p>
    <w:p w:rsidR="00321DCE" w:rsidRDefault="00C314D1">
      <w:pPr>
        <w:jc w:val="center"/>
        <w:rPr>
          <w:rFonts w:ascii="黑体" w:eastAsia="黑体" w:hAnsi="黑体"/>
          <w:sz w:val="36"/>
          <w:szCs w:val="36"/>
        </w:rPr>
      </w:pPr>
      <w:r>
        <w:rPr>
          <w:rFonts w:ascii="黑体" w:eastAsia="黑体" w:hAnsi="黑体"/>
          <w:noProof/>
          <w:sz w:val="36"/>
          <w:szCs w:val="36"/>
        </w:rPr>
        <w:drawing>
          <wp:inline distT="0" distB="0" distL="0" distR="0">
            <wp:extent cx="5166360" cy="7307580"/>
            <wp:effectExtent l="19050" t="0" r="0" b="0"/>
            <wp:docPr id="12" name="图片框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6"/>
                    <pic:cNvPicPr>
                      <a:picLocks noChangeAspect="1" noChangeArrowheads="1"/>
                    </pic:cNvPicPr>
                  </pic:nvPicPr>
                  <pic:blipFill>
                    <a:blip r:embed="rId23" cstate="print"/>
                    <a:srcRect/>
                    <a:stretch>
                      <a:fillRect/>
                    </a:stretch>
                  </pic:blipFill>
                  <pic:spPr bwMode="auto">
                    <a:xfrm>
                      <a:off x="0" y="0"/>
                      <a:ext cx="5166360" cy="7307580"/>
                    </a:xfrm>
                    <a:prstGeom prst="rect">
                      <a:avLst/>
                    </a:prstGeom>
                    <a:noFill/>
                    <a:ln w="9525">
                      <a:noFill/>
                      <a:miter lim="800000"/>
                      <a:headEnd/>
                      <a:tailEnd/>
                    </a:ln>
                  </pic:spPr>
                </pic:pic>
              </a:graphicData>
            </a:graphic>
          </wp:inline>
        </w:drawing>
      </w:r>
    </w:p>
    <w:p w:rsidR="00321DCE" w:rsidRDefault="00C314D1">
      <w:pPr>
        <w:jc w:val="center"/>
        <w:rPr>
          <w:rFonts w:ascii="黑体" w:eastAsia="黑体" w:hAnsi="黑体"/>
          <w:sz w:val="36"/>
          <w:szCs w:val="36"/>
        </w:rPr>
      </w:pPr>
      <w:r>
        <w:rPr>
          <w:rFonts w:ascii="黑体" w:eastAsia="黑体" w:hAnsi="黑体"/>
          <w:noProof/>
          <w:sz w:val="36"/>
          <w:szCs w:val="36"/>
        </w:rPr>
        <w:lastRenderedPageBreak/>
        <w:drawing>
          <wp:inline distT="0" distB="0" distL="0" distR="0">
            <wp:extent cx="5273040" cy="7452360"/>
            <wp:effectExtent l="19050" t="0" r="3810" b="0"/>
            <wp:docPr id="13" name="图片框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7"/>
                    <pic:cNvPicPr>
                      <a:picLocks noChangeAspect="1" noChangeArrowheads="1"/>
                    </pic:cNvPicPr>
                  </pic:nvPicPr>
                  <pic:blipFill>
                    <a:blip r:embed="rId24" cstate="print"/>
                    <a:srcRect/>
                    <a:stretch>
                      <a:fillRect/>
                    </a:stretch>
                  </pic:blipFill>
                  <pic:spPr bwMode="auto">
                    <a:xfrm>
                      <a:off x="0" y="0"/>
                      <a:ext cx="5273040" cy="7452360"/>
                    </a:xfrm>
                    <a:prstGeom prst="rect">
                      <a:avLst/>
                    </a:prstGeom>
                    <a:noFill/>
                    <a:ln w="9525">
                      <a:noFill/>
                      <a:miter lim="800000"/>
                      <a:headEnd/>
                      <a:tailEnd/>
                    </a:ln>
                  </pic:spPr>
                </pic:pic>
              </a:graphicData>
            </a:graphic>
          </wp:inline>
        </w:drawing>
      </w:r>
    </w:p>
    <w:p w:rsidR="00321DCE" w:rsidRDefault="00321DCE">
      <w:pPr>
        <w:jc w:val="center"/>
        <w:rPr>
          <w:rFonts w:ascii="黑体" w:eastAsia="黑体" w:hAnsi="黑体"/>
          <w:sz w:val="36"/>
          <w:szCs w:val="36"/>
        </w:rPr>
      </w:pPr>
    </w:p>
    <w:p w:rsidR="00321DCE" w:rsidRDefault="00321DCE">
      <w:pPr>
        <w:jc w:val="center"/>
        <w:rPr>
          <w:rFonts w:ascii="黑体" w:eastAsia="黑体" w:hAnsi="黑体"/>
          <w:sz w:val="36"/>
          <w:szCs w:val="36"/>
        </w:rPr>
      </w:pPr>
    </w:p>
    <w:p w:rsidR="00321DCE" w:rsidRDefault="00321DCE">
      <w:pPr>
        <w:jc w:val="center"/>
        <w:rPr>
          <w:rFonts w:ascii="黑体" w:eastAsia="黑体" w:hAnsi="黑体"/>
          <w:sz w:val="36"/>
          <w:szCs w:val="36"/>
        </w:rPr>
      </w:pPr>
    </w:p>
    <w:p w:rsidR="00321DCE" w:rsidRDefault="00C314D1">
      <w:pPr>
        <w:jc w:val="left"/>
        <w:rPr>
          <w:rFonts w:ascii="黑体" w:eastAsia="黑体" w:hAnsi="黑体"/>
          <w:sz w:val="36"/>
          <w:szCs w:val="36"/>
        </w:rPr>
      </w:pPr>
      <w:r>
        <w:rPr>
          <w:rFonts w:ascii="黑体" w:eastAsia="黑体" w:hAnsi="黑体"/>
          <w:noProof/>
          <w:sz w:val="36"/>
          <w:szCs w:val="36"/>
        </w:rPr>
        <w:lastRenderedPageBreak/>
        <w:drawing>
          <wp:inline distT="0" distB="0" distL="0" distR="0">
            <wp:extent cx="5273040" cy="7452360"/>
            <wp:effectExtent l="19050" t="0" r="3810" b="0"/>
            <wp:docPr id="14" name="图片框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8"/>
                    <pic:cNvPicPr>
                      <a:picLocks noChangeAspect="1" noChangeArrowheads="1"/>
                    </pic:cNvPicPr>
                  </pic:nvPicPr>
                  <pic:blipFill>
                    <a:blip r:embed="rId24" cstate="print"/>
                    <a:srcRect/>
                    <a:stretch>
                      <a:fillRect/>
                    </a:stretch>
                  </pic:blipFill>
                  <pic:spPr bwMode="auto">
                    <a:xfrm>
                      <a:off x="0" y="0"/>
                      <a:ext cx="5273040" cy="7452360"/>
                    </a:xfrm>
                    <a:prstGeom prst="rect">
                      <a:avLst/>
                    </a:prstGeom>
                    <a:noFill/>
                    <a:ln w="9525">
                      <a:noFill/>
                      <a:miter lim="800000"/>
                      <a:headEnd/>
                      <a:tailEnd/>
                    </a:ln>
                  </pic:spPr>
                </pic:pic>
              </a:graphicData>
            </a:graphic>
          </wp:inline>
        </w:drawing>
      </w:r>
    </w:p>
    <w:p w:rsidR="00321DCE" w:rsidRDefault="00321DCE">
      <w:pPr>
        <w:jc w:val="left"/>
        <w:rPr>
          <w:rFonts w:ascii="黑体" w:eastAsia="黑体" w:hAnsi="黑体"/>
          <w:sz w:val="36"/>
          <w:szCs w:val="36"/>
        </w:rPr>
      </w:pPr>
    </w:p>
    <w:p w:rsidR="00321DCE" w:rsidRDefault="00321DCE">
      <w:pPr>
        <w:jc w:val="left"/>
        <w:rPr>
          <w:rFonts w:ascii="黑体" w:eastAsia="黑体" w:hAnsi="黑体"/>
          <w:sz w:val="36"/>
          <w:szCs w:val="36"/>
        </w:rPr>
      </w:pPr>
    </w:p>
    <w:p w:rsidR="00321DCE" w:rsidRDefault="00321DCE">
      <w:pPr>
        <w:jc w:val="left"/>
        <w:rPr>
          <w:rFonts w:ascii="黑体" w:eastAsia="黑体" w:hAnsi="黑体"/>
          <w:sz w:val="36"/>
          <w:szCs w:val="36"/>
        </w:rPr>
      </w:pPr>
    </w:p>
    <w:p w:rsidR="00321DCE" w:rsidRDefault="00C314D1">
      <w:pPr>
        <w:jc w:val="left"/>
        <w:rPr>
          <w:rFonts w:ascii="黑体" w:eastAsia="黑体" w:hAnsi="黑体"/>
          <w:sz w:val="36"/>
          <w:szCs w:val="36"/>
        </w:rPr>
      </w:pPr>
      <w:r>
        <w:rPr>
          <w:rFonts w:ascii="黑体" w:eastAsia="黑体" w:hAnsi="黑体"/>
          <w:noProof/>
          <w:sz w:val="36"/>
          <w:szCs w:val="36"/>
        </w:rPr>
        <w:lastRenderedPageBreak/>
        <w:drawing>
          <wp:inline distT="0" distB="0" distL="0" distR="0">
            <wp:extent cx="4777740" cy="6781800"/>
            <wp:effectExtent l="19050" t="0" r="3810" b="0"/>
            <wp:docPr id="15" name="图片框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9"/>
                    <pic:cNvPicPr>
                      <a:picLocks noChangeAspect="1" noChangeArrowheads="1"/>
                    </pic:cNvPicPr>
                  </pic:nvPicPr>
                  <pic:blipFill>
                    <a:blip r:embed="rId25" cstate="print"/>
                    <a:srcRect/>
                    <a:stretch>
                      <a:fillRect/>
                    </a:stretch>
                  </pic:blipFill>
                  <pic:spPr bwMode="auto">
                    <a:xfrm>
                      <a:off x="0" y="0"/>
                      <a:ext cx="4777740" cy="6781800"/>
                    </a:xfrm>
                    <a:prstGeom prst="rect">
                      <a:avLst/>
                    </a:prstGeom>
                    <a:noFill/>
                    <a:ln w="9525">
                      <a:noFill/>
                      <a:miter lim="800000"/>
                      <a:headEnd/>
                      <a:tailEnd/>
                    </a:ln>
                  </pic:spPr>
                </pic:pic>
              </a:graphicData>
            </a:graphic>
          </wp:inline>
        </w:drawing>
      </w:r>
    </w:p>
    <w:p w:rsidR="00321DCE" w:rsidRDefault="00321DCE">
      <w:pPr>
        <w:jc w:val="left"/>
        <w:rPr>
          <w:rFonts w:ascii="黑体" w:eastAsia="黑体" w:hAnsi="黑体"/>
          <w:sz w:val="36"/>
          <w:szCs w:val="36"/>
        </w:rPr>
      </w:pPr>
    </w:p>
    <w:p w:rsidR="00321DCE" w:rsidRDefault="00C314D1">
      <w:pPr>
        <w:jc w:val="left"/>
        <w:rPr>
          <w:rFonts w:ascii="黑体" w:eastAsia="黑体" w:hAnsi="黑体"/>
          <w:sz w:val="36"/>
          <w:szCs w:val="36"/>
        </w:rPr>
      </w:pPr>
      <w:r>
        <w:rPr>
          <w:rFonts w:ascii="黑体" w:eastAsia="黑体" w:hAnsi="黑体"/>
          <w:noProof/>
          <w:sz w:val="36"/>
          <w:szCs w:val="36"/>
        </w:rPr>
        <w:lastRenderedPageBreak/>
        <w:drawing>
          <wp:inline distT="0" distB="0" distL="0" distR="0">
            <wp:extent cx="4724400" cy="6050280"/>
            <wp:effectExtent l="19050" t="0" r="0" b="0"/>
            <wp:docPr id="16" name="图片框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0"/>
                    <pic:cNvPicPr>
                      <a:picLocks noChangeAspect="1" noChangeArrowheads="1"/>
                    </pic:cNvPicPr>
                  </pic:nvPicPr>
                  <pic:blipFill>
                    <a:blip r:embed="rId26" cstate="print"/>
                    <a:srcRect/>
                    <a:stretch>
                      <a:fillRect/>
                    </a:stretch>
                  </pic:blipFill>
                  <pic:spPr bwMode="auto">
                    <a:xfrm>
                      <a:off x="0" y="0"/>
                      <a:ext cx="4724400" cy="6050280"/>
                    </a:xfrm>
                    <a:prstGeom prst="rect">
                      <a:avLst/>
                    </a:prstGeom>
                    <a:noFill/>
                    <a:ln w="9525">
                      <a:noFill/>
                      <a:miter lim="800000"/>
                      <a:headEnd/>
                      <a:tailEnd/>
                    </a:ln>
                  </pic:spPr>
                </pic:pic>
              </a:graphicData>
            </a:graphic>
          </wp:inline>
        </w:drawing>
      </w:r>
    </w:p>
    <w:p w:rsidR="00321DCE" w:rsidRDefault="00321DCE">
      <w:pPr>
        <w:jc w:val="left"/>
        <w:rPr>
          <w:rFonts w:ascii="黑体" w:eastAsia="黑体" w:hAnsi="黑体"/>
          <w:sz w:val="36"/>
          <w:szCs w:val="36"/>
        </w:rPr>
      </w:pPr>
    </w:p>
    <w:p w:rsidR="00321DCE" w:rsidRDefault="00321DCE">
      <w:pPr>
        <w:jc w:val="left"/>
        <w:rPr>
          <w:rFonts w:ascii="黑体" w:eastAsia="黑体" w:hAnsi="黑体"/>
          <w:sz w:val="36"/>
          <w:szCs w:val="36"/>
        </w:rPr>
      </w:pPr>
    </w:p>
    <w:p w:rsidR="00321DCE" w:rsidRDefault="00321DCE">
      <w:pPr>
        <w:jc w:val="left"/>
        <w:rPr>
          <w:rFonts w:ascii="黑体" w:eastAsia="黑体" w:hAnsi="黑体"/>
          <w:sz w:val="36"/>
          <w:szCs w:val="36"/>
        </w:rPr>
      </w:pPr>
    </w:p>
    <w:p w:rsidR="00321DCE" w:rsidRDefault="00321DCE">
      <w:pPr>
        <w:jc w:val="left"/>
        <w:rPr>
          <w:rFonts w:ascii="黑体" w:eastAsia="黑体" w:hAnsi="黑体"/>
          <w:sz w:val="36"/>
          <w:szCs w:val="36"/>
        </w:rPr>
      </w:pPr>
    </w:p>
    <w:p w:rsidR="00321DCE" w:rsidRDefault="00321DCE">
      <w:pPr>
        <w:jc w:val="left"/>
        <w:rPr>
          <w:rFonts w:ascii="黑体" w:eastAsia="黑体" w:hAnsi="黑体"/>
          <w:sz w:val="36"/>
          <w:szCs w:val="36"/>
        </w:rPr>
      </w:pPr>
    </w:p>
    <w:p w:rsidR="00321DCE" w:rsidRDefault="00321DCE">
      <w:pPr>
        <w:jc w:val="left"/>
        <w:rPr>
          <w:rFonts w:ascii="黑体" w:eastAsia="黑体" w:hAnsi="黑体"/>
          <w:sz w:val="36"/>
          <w:szCs w:val="36"/>
        </w:rPr>
      </w:pPr>
    </w:p>
    <w:p w:rsidR="00321DCE" w:rsidRDefault="00C314D1">
      <w:pPr>
        <w:jc w:val="left"/>
        <w:rPr>
          <w:rFonts w:ascii="黑体" w:eastAsia="黑体" w:hAnsi="黑体"/>
          <w:sz w:val="36"/>
          <w:szCs w:val="36"/>
        </w:rPr>
      </w:pPr>
      <w:r>
        <w:rPr>
          <w:rFonts w:ascii="黑体" w:eastAsia="黑体" w:hAnsi="黑体"/>
          <w:noProof/>
          <w:sz w:val="36"/>
          <w:szCs w:val="36"/>
        </w:rPr>
        <w:lastRenderedPageBreak/>
        <w:drawing>
          <wp:inline distT="0" distB="0" distL="0" distR="0">
            <wp:extent cx="4808220" cy="6697980"/>
            <wp:effectExtent l="19050" t="0" r="0" b="0"/>
            <wp:docPr id="17" name="图片框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1"/>
                    <pic:cNvPicPr>
                      <a:picLocks noChangeAspect="1" noChangeArrowheads="1"/>
                    </pic:cNvPicPr>
                  </pic:nvPicPr>
                  <pic:blipFill>
                    <a:blip r:embed="rId27" cstate="print"/>
                    <a:srcRect/>
                    <a:stretch>
                      <a:fillRect/>
                    </a:stretch>
                  </pic:blipFill>
                  <pic:spPr bwMode="auto">
                    <a:xfrm>
                      <a:off x="0" y="0"/>
                      <a:ext cx="4808220" cy="6697980"/>
                    </a:xfrm>
                    <a:prstGeom prst="rect">
                      <a:avLst/>
                    </a:prstGeom>
                    <a:noFill/>
                    <a:ln w="9525">
                      <a:noFill/>
                      <a:miter lim="800000"/>
                      <a:headEnd/>
                      <a:tailEnd/>
                    </a:ln>
                  </pic:spPr>
                </pic:pic>
              </a:graphicData>
            </a:graphic>
          </wp:inline>
        </w:drawing>
      </w: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321DCE">
      <w:pPr>
        <w:jc w:val="center"/>
      </w:pPr>
    </w:p>
    <w:p w:rsidR="00321DCE" w:rsidRDefault="00C314D1">
      <w:pPr>
        <w:jc w:val="center"/>
      </w:pPr>
      <w:r>
        <w:rPr>
          <w:rFonts w:ascii="黑体" w:eastAsia="黑体" w:hAnsi="黑体"/>
          <w:noProof/>
          <w:sz w:val="36"/>
          <w:szCs w:val="36"/>
        </w:rPr>
        <w:drawing>
          <wp:inline distT="0" distB="0" distL="0" distR="0">
            <wp:extent cx="4861560" cy="5783580"/>
            <wp:effectExtent l="19050" t="0" r="0" b="0"/>
            <wp:docPr id="18" name="图片框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2"/>
                    <pic:cNvPicPr>
                      <a:picLocks noChangeAspect="1" noChangeArrowheads="1"/>
                    </pic:cNvPicPr>
                  </pic:nvPicPr>
                  <pic:blipFill>
                    <a:blip r:embed="rId28" cstate="print"/>
                    <a:srcRect/>
                    <a:stretch>
                      <a:fillRect/>
                    </a:stretch>
                  </pic:blipFill>
                  <pic:spPr bwMode="auto">
                    <a:xfrm>
                      <a:off x="0" y="0"/>
                      <a:ext cx="4861560" cy="5783580"/>
                    </a:xfrm>
                    <a:prstGeom prst="rect">
                      <a:avLst/>
                    </a:prstGeom>
                    <a:noFill/>
                    <a:ln w="9525">
                      <a:noFill/>
                      <a:miter lim="800000"/>
                      <a:headEnd/>
                      <a:tailEnd/>
                    </a:ln>
                  </pic:spPr>
                </pic:pic>
              </a:graphicData>
            </a:graphic>
          </wp:inline>
        </w:drawing>
      </w:r>
    </w:p>
    <w:p w:rsidR="00321DCE" w:rsidRDefault="00321DCE">
      <w:pPr>
        <w:jc w:val="center"/>
      </w:pPr>
    </w:p>
    <w:p w:rsidR="00321DCE" w:rsidRDefault="00321DCE">
      <w:pPr>
        <w:jc w:val="center"/>
        <w:rPr>
          <w:rFonts w:ascii="黑体" w:eastAsia="黑体" w:hAnsi="黑体"/>
          <w:sz w:val="36"/>
          <w:szCs w:val="36"/>
        </w:rPr>
      </w:pPr>
    </w:p>
    <w:p w:rsidR="00321DCE" w:rsidRDefault="00321DCE">
      <w:pPr>
        <w:jc w:val="center"/>
        <w:rPr>
          <w:rFonts w:ascii="黑体" w:eastAsia="黑体" w:hAnsi="黑体"/>
          <w:sz w:val="36"/>
          <w:szCs w:val="36"/>
        </w:rPr>
      </w:pPr>
    </w:p>
    <w:p w:rsidR="00321DCE" w:rsidRDefault="00321DCE">
      <w:pPr>
        <w:jc w:val="center"/>
        <w:rPr>
          <w:rFonts w:ascii="黑体" w:eastAsia="黑体" w:hAnsi="黑体"/>
          <w:sz w:val="36"/>
          <w:szCs w:val="36"/>
        </w:rPr>
      </w:pPr>
    </w:p>
    <w:p w:rsidR="00321DCE" w:rsidRDefault="00321DCE">
      <w:pPr>
        <w:jc w:val="center"/>
        <w:rPr>
          <w:rFonts w:ascii="黑体" w:eastAsia="黑体" w:hAnsi="黑体"/>
          <w:sz w:val="36"/>
          <w:szCs w:val="36"/>
        </w:rPr>
      </w:pPr>
    </w:p>
    <w:p w:rsidR="00321DCE" w:rsidRDefault="00321DCE">
      <w:pPr>
        <w:jc w:val="center"/>
        <w:rPr>
          <w:rFonts w:ascii="黑体" w:eastAsia="黑体" w:hAnsi="黑体"/>
          <w:sz w:val="36"/>
          <w:szCs w:val="36"/>
        </w:rPr>
      </w:pPr>
    </w:p>
    <w:p w:rsidR="00321DCE" w:rsidRDefault="00321DCE">
      <w:pPr>
        <w:jc w:val="center"/>
        <w:rPr>
          <w:rFonts w:ascii="黑体" w:eastAsia="黑体" w:hAnsi="黑体"/>
          <w:sz w:val="36"/>
          <w:szCs w:val="36"/>
        </w:rPr>
      </w:pPr>
    </w:p>
    <w:p w:rsidR="00321DCE" w:rsidRDefault="00C314D1">
      <w:pPr>
        <w:jc w:val="center"/>
        <w:rPr>
          <w:rFonts w:ascii="黑体" w:eastAsia="黑体" w:hAnsi="黑体"/>
          <w:sz w:val="36"/>
          <w:szCs w:val="36"/>
        </w:rPr>
      </w:pPr>
      <w:r>
        <w:rPr>
          <w:rFonts w:ascii="黑体" w:eastAsia="黑体" w:hAnsi="黑体"/>
          <w:noProof/>
          <w:sz w:val="36"/>
          <w:szCs w:val="36"/>
        </w:rPr>
        <w:lastRenderedPageBreak/>
        <w:drawing>
          <wp:inline distT="0" distB="0" distL="0" distR="0">
            <wp:extent cx="6454140" cy="9151620"/>
            <wp:effectExtent l="1905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6454140" cy="9151620"/>
                    </a:xfrm>
                    <a:prstGeom prst="rect">
                      <a:avLst/>
                    </a:prstGeom>
                    <a:noFill/>
                    <a:ln w="9525">
                      <a:noFill/>
                      <a:miter lim="800000"/>
                      <a:headEnd/>
                      <a:tailEnd/>
                    </a:ln>
                  </pic:spPr>
                </pic:pic>
              </a:graphicData>
            </a:graphic>
          </wp:inline>
        </w:drawing>
      </w:r>
      <w:r>
        <w:rPr>
          <w:rFonts w:ascii="黑体" w:eastAsia="黑体" w:hAnsi="黑体"/>
          <w:noProof/>
          <w:sz w:val="36"/>
          <w:szCs w:val="36"/>
        </w:rPr>
        <w:drawing>
          <wp:anchor distT="0" distB="0" distL="114300" distR="114300" simplePos="0" relativeHeight="251657728" behindDoc="1" locked="0" layoutInCell="1" allowOverlap="1">
            <wp:simplePos x="0" y="0"/>
            <wp:positionH relativeFrom="page">
              <wp:posOffset>1143000</wp:posOffset>
            </wp:positionH>
            <wp:positionV relativeFrom="page">
              <wp:posOffset>914400</wp:posOffset>
            </wp:positionV>
            <wp:extent cx="6703060" cy="9509760"/>
            <wp:effectExtent l="19050" t="0" r="2540" b="0"/>
            <wp:wrapTight wrapText="bothSides">
              <wp:wrapPolygon edited="0">
                <wp:start x="-61" y="0"/>
                <wp:lineTo x="-61" y="21548"/>
                <wp:lineTo x="21608" y="21548"/>
                <wp:lineTo x="21608" y="0"/>
                <wp:lineTo x="-61" y="0"/>
              </wp:wrapPolygon>
            </wp:wrapTight>
            <wp:docPr id="21" name="图片框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4"/>
                    <pic:cNvPicPr>
                      <a:picLocks noChangeAspect="1" noChangeArrowheads="1"/>
                    </pic:cNvPicPr>
                  </pic:nvPicPr>
                  <pic:blipFill>
                    <a:blip r:embed="rId30" cstate="print"/>
                    <a:srcRect/>
                    <a:stretch>
                      <a:fillRect/>
                    </a:stretch>
                  </pic:blipFill>
                  <pic:spPr bwMode="auto">
                    <a:xfrm>
                      <a:off x="0" y="0"/>
                      <a:ext cx="6703060" cy="9509760"/>
                    </a:xfrm>
                    <a:prstGeom prst="rect">
                      <a:avLst/>
                    </a:prstGeom>
                    <a:noFill/>
                  </pic:spPr>
                </pic:pic>
              </a:graphicData>
            </a:graphic>
          </wp:anchor>
        </w:drawing>
      </w:r>
    </w:p>
    <w:p w:rsidR="00321DCE" w:rsidRDefault="00C314D1">
      <w:pPr>
        <w:jc w:val="center"/>
        <w:rPr>
          <w:rFonts w:ascii="黑体" w:eastAsia="黑体" w:hAnsi="黑体"/>
          <w:sz w:val="36"/>
          <w:szCs w:val="36"/>
        </w:rPr>
      </w:pPr>
      <w:r>
        <w:rPr>
          <w:rFonts w:ascii="黑体" w:eastAsia="黑体" w:hAnsi="黑体"/>
          <w:noProof/>
          <w:sz w:val="36"/>
          <w:szCs w:val="36"/>
        </w:rPr>
        <w:lastRenderedPageBreak/>
        <w:drawing>
          <wp:inline distT="0" distB="0" distL="0" distR="0">
            <wp:extent cx="6705600" cy="950976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6705600" cy="9509760"/>
                    </a:xfrm>
                    <a:prstGeom prst="rect">
                      <a:avLst/>
                    </a:prstGeom>
                    <a:noFill/>
                    <a:ln w="9525">
                      <a:noFill/>
                      <a:miter lim="800000"/>
                      <a:headEnd/>
                      <a:tailEnd/>
                    </a:ln>
                  </pic:spPr>
                </pic:pic>
              </a:graphicData>
            </a:graphic>
          </wp:inline>
        </w:drawing>
      </w:r>
    </w:p>
    <w:p w:rsidR="00321DCE" w:rsidRDefault="00321DCE">
      <w:pPr>
        <w:jc w:val="center"/>
        <w:rPr>
          <w:rFonts w:ascii="黑体" w:eastAsia="黑体" w:hAnsi="黑体"/>
          <w:sz w:val="36"/>
          <w:szCs w:val="36"/>
        </w:rPr>
      </w:pPr>
    </w:p>
    <w:sectPr w:rsidR="00321DCE" w:rsidSect="00321DCE">
      <w:footerReference w:type="default" r:id="rId31"/>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6D0B" w:rsidRDefault="00FB6D0B" w:rsidP="00BA1C54">
      <w:r>
        <w:separator/>
      </w:r>
    </w:p>
  </w:endnote>
  <w:endnote w:type="continuationSeparator" w:id="0">
    <w:p w:rsidR="00FB6D0B" w:rsidRDefault="00FB6D0B" w:rsidP="00BA1C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C54" w:rsidRDefault="005B4BD0">
    <w:pPr>
      <w:pStyle w:val="a3"/>
      <w:jc w:val="right"/>
    </w:pPr>
    <w:fldSimple w:instr=" PAGE   \* MERGEFORMAT ">
      <w:r w:rsidR="00927E17" w:rsidRPr="00927E17">
        <w:rPr>
          <w:noProof/>
          <w:lang w:val="zh-CN"/>
        </w:rPr>
        <w:t>31</w:t>
      </w:r>
    </w:fldSimple>
  </w:p>
  <w:p w:rsidR="00BA1C54" w:rsidRDefault="00BA1C54">
    <w:pPr>
      <w:pStyle w:val="a3"/>
    </w:pPr>
    <w:r>
      <w:t>贵州二队音乐组</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6D0B" w:rsidRDefault="00FB6D0B" w:rsidP="00BA1C54">
      <w:r>
        <w:separator/>
      </w:r>
    </w:p>
  </w:footnote>
  <w:footnote w:type="continuationSeparator" w:id="0">
    <w:p w:rsidR="00FB6D0B" w:rsidRDefault="00FB6D0B" w:rsidP="00BA1C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3734F7"/>
    <w:multiLevelType w:val="multilevel"/>
    <w:tmpl w:val="573734F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57373502"/>
    <w:multiLevelType w:val="multilevel"/>
    <w:tmpl w:val="5737350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737350D"/>
    <w:multiLevelType w:val="multilevel"/>
    <w:tmpl w:val="5737350D"/>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57373518"/>
    <w:multiLevelType w:val="multilevel"/>
    <w:tmpl w:val="5737351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57373523"/>
    <w:multiLevelType w:val="multilevel"/>
    <w:tmpl w:val="57373523"/>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HorizontalSpacing w:val="0"/>
  <w:drawingGridVerticalSpacing w:val="156"/>
  <w:displayHorizontalDrawingGridEvery w:val="0"/>
  <w:displayVerticalDrawingGridEvery w:val="2"/>
  <w:characterSpacingControl w:val="compressPunctuation"/>
  <w:hdrShapeDefaults>
    <o:shapedefaults v:ext="edit" spidmax="9218" fillcolor="#759cd2" strokecolor="#446188">
      <v:fill color="#759cd2" color2="#a3c5f1" type="gradient">
        <o:fill v:ext="view" type="gradientUnscaled"/>
      </v:fill>
      <v:stroke color="#446188" weight="2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21DCE"/>
    <w:rsid w:val="002F7E39"/>
    <w:rsid w:val="00321DCE"/>
    <w:rsid w:val="005B4BD0"/>
    <w:rsid w:val="00927E17"/>
    <w:rsid w:val="00BA1C54"/>
    <w:rsid w:val="00C314D1"/>
    <w:rsid w:val="00D11907"/>
    <w:rsid w:val="00EA4EC6"/>
    <w:rsid w:val="00FB6D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color="#759cd2" strokecolor="#446188">
      <v:fill color="#759cd2" color2="#a3c5f1" type="gradient">
        <o:fill v:ext="view" type="gradientUnscaled"/>
      </v:fill>
      <v:stroke color="#446188" weight="2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21DCE"/>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纯文本 Char"/>
    <w:basedOn w:val="a0"/>
    <w:link w:val="1"/>
    <w:semiHidden/>
    <w:rsid w:val="00321DCE"/>
    <w:rPr>
      <w:rFonts w:ascii="宋体" w:eastAsia="宋体" w:hAnsi="宋体" w:cs="Times New Roman"/>
      <w:kern w:val="0"/>
      <w:sz w:val="24"/>
      <w:szCs w:val="24"/>
    </w:rPr>
  </w:style>
  <w:style w:type="paragraph" w:customStyle="1" w:styleId="1">
    <w:name w:val="纯文本1"/>
    <w:basedOn w:val="a"/>
    <w:link w:val="Char"/>
    <w:rsid w:val="00321DCE"/>
    <w:pPr>
      <w:widowControl/>
      <w:spacing w:before="100" w:beforeAutospacing="1" w:after="100" w:afterAutospacing="1"/>
      <w:jc w:val="left"/>
    </w:pPr>
    <w:rPr>
      <w:rFonts w:ascii="宋体" w:hAnsi="宋体"/>
      <w:kern w:val="0"/>
      <w:sz w:val="24"/>
    </w:rPr>
  </w:style>
  <w:style w:type="paragraph" w:styleId="a3">
    <w:name w:val="footer"/>
    <w:basedOn w:val="a"/>
    <w:link w:val="Char0"/>
    <w:uiPriority w:val="99"/>
    <w:rsid w:val="00321DCE"/>
    <w:pPr>
      <w:tabs>
        <w:tab w:val="center" w:pos="4153"/>
        <w:tab w:val="right" w:pos="8306"/>
      </w:tabs>
      <w:snapToGrid w:val="0"/>
      <w:jc w:val="left"/>
    </w:pPr>
    <w:rPr>
      <w:sz w:val="18"/>
      <w:szCs w:val="18"/>
    </w:rPr>
  </w:style>
  <w:style w:type="character" w:customStyle="1" w:styleId="Char0">
    <w:name w:val="页脚 Char"/>
    <w:basedOn w:val="a0"/>
    <w:link w:val="a3"/>
    <w:uiPriority w:val="99"/>
    <w:rsid w:val="00321DCE"/>
    <w:rPr>
      <w:sz w:val="18"/>
      <w:szCs w:val="18"/>
    </w:rPr>
  </w:style>
  <w:style w:type="paragraph" w:styleId="a4">
    <w:name w:val="header"/>
    <w:basedOn w:val="a"/>
    <w:link w:val="Char1"/>
    <w:rsid w:val="00321DC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4"/>
    <w:semiHidden/>
    <w:rsid w:val="00321DCE"/>
    <w:rPr>
      <w:sz w:val="18"/>
      <w:szCs w:val="18"/>
    </w:rPr>
  </w:style>
  <w:style w:type="character" w:styleId="a5">
    <w:name w:val="Hyperlink"/>
    <w:basedOn w:val="a0"/>
    <w:rsid w:val="00321DCE"/>
    <w:rPr>
      <w:u w:val="single"/>
    </w:rPr>
  </w:style>
  <w:style w:type="paragraph" w:customStyle="1" w:styleId="CharChar">
    <w:name w:val="批注框文本 Char Char"/>
    <w:basedOn w:val="a"/>
    <w:link w:val="CharCharCharChar"/>
    <w:rsid w:val="00321DCE"/>
    <w:rPr>
      <w:sz w:val="18"/>
      <w:szCs w:val="18"/>
    </w:rPr>
  </w:style>
  <w:style w:type="paragraph" w:customStyle="1" w:styleId="10">
    <w:name w:val="列出段落1"/>
    <w:basedOn w:val="a"/>
    <w:rsid w:val="00321DCE"/>
    <w:pPr>
      <w:ind w:firstLineChars="200" w:firstLine="420"/>
    </w:pPr>
    <w:rPr>
      <w:rFonts w:ascii="Calibri" w:hAnsi="Calibri" w:cs="黑体"/>
      <w:szCs w:val="22"/>
    </w:rPr>
  </w:style>
  <w:style w:type="paragraph" w:customStyle="1" w:styleId="11">
    <w:name w:val="普通(网站)1"/>
    <w:basedOn w:val="a"/>
    <w:rsid w:val="00321DCE"/>
    <w:pPr>
      <w:widowControl/>
      <w:spacing w:before="100" w:beforeAutospacing="1" w:after="100" w:afterAutospacing="1"/>
      <w:jc w:val="left"/>
    </w:pPr>
    <w:rPr>
      <w:rFonts w:ascii="宋体" w:hAnsi="宋体" w:cs="宋体"/>
      <w:kern w:val="0"/>
      <w:sz w:val="24"/>
    </w:rPr>
  </w:style>
  <w:style w:type="character" w:customStyle="1" w:styleId="CharCharCharChar">
    <w:name w:val="批注框文本 Char Char Char Char"/>
    <w:basedOn w:val="a0"/>
    <w:link w:val="CharChar"/>
    <w:semiHidden/>
    <w:rsid w:val="00321DCE"/>
    <w:rPr>
      <w:rFonts w:ascii="Times New Roman" w:eastAsia="宋体" w:hAnsi="Times New Roman" w:cs="Times New Roman"/>
      <w:sz w:val="18"/>
      <w:szCs w:val="18"/>
    </w:rPr>
  </w:style>
  <w:style w:type="character" w:customStyle="1" w:styleId="words-outer-wrap">
    <w:name w:val="words-outer-wrap"/>
    <w:basedOn w:val="a0"/>
    <w:rsid w:val="00321DCE"/>
  </w:style>
  <w:style w:type="character" w:customStyle="1" w:styleId="split-word">
    <w:name w:val="split-word"/>
    <w:basedOn w:val="a0"/>
    <w:rsid w:val="00321DCE"/>
  </w:style>
  <w:style w:type="paragraph" w:styleId="a6">
    <w:name w:val="Balloon Text"/>
    <w:basedOn w:val="a"/>
    <w:link w:val="Char2"/>
    <w:uiPriority w:val="99"/>
    <w:semiHidden/>
    <w:unhideWhenUsed/>
    <w:rsid w:val="00BA1C54"/>
    <w:rPr>
      <w:sz w:val="18"/>
      <w:szCs w:val="18"/>
    </w:rPr>
  </w:style>
  <w:style w:type="character" w:customStyle="1" w:styleId="Char2">
    <w:name w:val="批注框文本 Char"/>
    <w:basedOn w:val="a0"/>
    <w:link w:val="a6"/>
    <w:uiPriority w:val="99"/>
    <w:semiHidden/>
    <w:rsid w:val="00BA1C54"/>
    <w:rPr>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hyperlink" Target="http://baike.so.com/doc/6727955-6942230.html" TargetMode="External"/><Relationship Id="rId26" Type="http://schemas.openxmlformats.org/officeDocument/2006/relationships/image" Target="media/image10.gif"/><Relationship Id="rId3" Type="http://schemas.openxmlformats.org/officeDocument/2006/relationships/numbering" Target="numbering.xml"/><Relationship Id="rId21" Type="http://schemas.openxmlformats.org/officeDocument/2006/relationships/hyperlink" Target="http://baike.so.com/doc/4936812.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baike.so.com/doc/5738998-5951748.html" TargetMode="External"/><Relationship Id="rId25" Type="http://schemas.openxmlformats.org/officeDocument/2006/relationships/image" Target="media/image9.gi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baike.so.com/doc/5327081-5562253.html" TargetMode="External"/><Relationship Id="rId20" Type="http://schemas.openxmlformats.org/officeDocument/2006/relationships/hyperlink" Target="http://baike.so.com/doc/5000477.html"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baike.so.com/doc/1406214-1486538.html" TargetMode="External"/><Relationship Id="rId23" Type="http://schemas.openxmlformats.org/officeDocument/2006/relationships/image" Target="media/image7.png"/><Relationship Id="rId28" Type="http://schemas.openxmlformats.org/officeDocument/2006/relationships/image" Target="media/image12.gif"/><Relationship Id="rId10" Type="http://schemas.openxmlformats.org/officeDocument/2006/relationships/image" Target="media/image2.jpeg"/><Relationship Id="rId19" Type="http://schemas.openxmlformats.org/officeDocument/2006/relationships/hyperlink" Target="http://baike.so.com/doc/10044302.html"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baike.so.com/doc/5769349.html" TargetMode="External"/><Relationship Id="rId22" Type="http://schemas.openxmlformats.org/officeDocument/2006/relationships/image" Target="media/image6.gif"/><Relationship Id="rId27" Type="http://schemas.openxmlformats.org/officeDocument/2006/relationships/image" Target="media/image11.gif"/><Relationship Id="rId30"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9A7245-E1D4-4DF0-BB6D-3862B2B7A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1020</Words>
  <Characters>5820</Characters>
  <Application>Microsoft Office Word</Application>
  <DocSecurity>0</DocSecurity>
  <Lines>48</Lines>
  <Paragraphs>13</Paragraphs>
  <ScaleCrop>false</ScaleCrop>
  <Company/>
  <LinksUpToDate>false</LinksUpToDate>
  <CharactersWithSpaces>6827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iPhone (9)</dc:title>
  <dc:creator>ASUS</dc:creator>
  <cp:lastModifiedBy>ASUS</cp:lastModifiedBy>
  <cp:revision>2</cp:revision>
  <dcterms:created xsi:type="dcterms:W3CDTF">2016-05-14T14:37:00Z</dcterms:created>
  <dcterms:modified xsi:type="dcterms:W3CDTF">2016-05-14T14:37:00Z</dcterms:modified>
</cp:coreProperties>
</file>