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F084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Toc166762241"/>
    </w:p>
    <w:p w14:paraId="4A68CDE5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31AFB125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3C2BA1F2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70F0A205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5A84833D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8ABAAE1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5CC74CE8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64DE51F2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3FFA9FCF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0CD19B73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604536AF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Руководство по установке программного обеспечения</w:t>
      </w:r>
    </w:p>
    <w:p w14:paraId="5A4FC259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Программный модуль для учета заявок на ремонт климатического оборудования</w:t>
      </w:r>
    </w:p>
    <w:p w14:paraId="40DFA3F4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EA19664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813507E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803EDA2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C01D11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A27FE61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B56839D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103F69B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0184040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D65839D" w14:textId="237C6B43" w:rsidR="00E02CCD" w:rsidRPr="00A22F99" w:rsidRDefault="00A22F99" w:rsidP="00A22F99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</w:rPr>
      </w:pPr>
      <w:r w:rsidRPr="00A22F99">
        <w:rPr>
          <w:rFonts w:ascii="Times New Roman" w:hAnsi="Times New Roman" w:cs="Times New Roman"/>
          <w:bCs/>
          <w:sz w:val="28"/>
        </w:rPr>
        <w:t>Курбанов А.Р.</w:t>
      </w:r>
    </w:p>
    <w:p w14:paraId="0A76CB08" w14:textId="111D1FF4" w:rsidR="00E02CCD" w:rsidRPr="00532510" w:rsidRDefault="00A22F99" w:rsidP="00E02CCD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Гафиятуллин Б.Ф.</w:t>
      </w:r>
    </w:p>
    <w:p w14:paraId="0A57BB74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2BEFC2F" w14:textId="77777777" w:rsid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3DD919E" w14:textId="77777777" w:rsidR="00E02CCD" w:rsidRPr="00E02CCD" w:rsidRDefault="00E02CCD" w:rsidP="00E02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Казань 2024</w:t>
      </w:r>
    </w:p>
    <w:p w14:paraId="76284A30" w14:textId="77777777" w:rsidR="003741D1" w:rsidRPr="00940DCB" w:rsidRDefault="003741D1" w:rsidP="00E02CC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40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Руководство по установке программного обеспечения</w:t>
      </w:r>
      <w:bookmarkEnd w:id="0"/>
    </w:p>
    <w:p w14:paraId="02B313F2" w14:textId="77777777" w:rsidR="003741D1" w:rsidRDefault="003741D1" w:rsidP="00E02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необходимо описать процесс установки программного обеспечения с помощью ранее созданного инсталлятора. Так как ранее было разобрано два примера создания инсталлятора с помощью мастера, рассмотрим два примера описания процесса установки. </w:t>
      </w:r>
    </w:p>
    <w:p w14:paraId="2B10CBCF" w14:textId="77777777" w:rsidR="003741D1" w:rsidRPr="002D24E4" w:rsidRDefault="003741D1" w:rsidP="00E02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 w:rsidRPr="001640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64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с инсталлятором, открывается окно, представленное на рисунке </w:t>
      </w:r>
      <w:r w:rsidR="00E02CC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На данном окне пользователю необходимо выбрать папку установки программы. Папка прописывается автоматически, та которую мы указали в мастере создания инсталлятора. Однако у пользователей имеется возможность установить программу в свою папку. </w:t>
      </w:r>
    </w:p>
    <w:p w14:paraId="3E679413" w14:textId="77777777" w:rsidR="003741D1" w:rsidRDefault="00E7679C" w:rsidP="00E02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BA067C" wp14:editId="4497A115">
            <wp:extent cx="485775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7F83" w14:textId="77777777" w:rsidR="003741D1" w:rsidRDefault="003741D1" w:rsidP="00E02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679C" w:rsidRPr="00E7679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Окно выбора папки установки. </w:t>
      </w:r>
    </w:p>
    <w:p w14:paraId="29307991" w14:textId="77777777" w:rsidR="003741D1" w:rsidRDefault="003741D1" w:rsidP="00E02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открывается окно выбора дополнительных задач</w:t>
      </w:r>
      <w:r w:rsidR="00E02CCD">
        <w:rPr>
          <w:rFonts w:ascii="Times New Roman" w:hAnsi="Times New Roman" w:cs="Times New Roman"/>
          <w:sz w:val="28"/>
          <w:szCs w:val="28"/>
        </w:rPr>
        <w:t>, представленное на рисунке 2</w:t>
      </w:r>
      <w:r>
        <w:rPr>
          <w:rFonts w:ascii="Times New Roman" w:hAnsi="Times New Roman" w:cs="Times New Roman"/>
          <w:sz w:val="28"/>
          <w:szCs w:val="28"/>
        </w:rPr>
        <w:t xml:space="preserve">. Если нет необходимости устанавливать ярлык программы на рабочем столе, пользователь может снять эту галочку. </w:t>
      </w:r>
    </w:p>
    <w:p w14:paraId="43B47343" w14:textId="77777777" w:rsidR="003741D1" w:rsidRPr="00AE0D90" w:rsidRDefault="00E7679C" w:rsidP="00E02CCD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0B7AE6" wp14:editId="3B767BFB">
            <wp:extent cx="4848225" cy="3838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A508" w14:textId="77777777" w:rsidR="003741D1" w:rsidRDefault="003741D1" w:rsidP="00E02CCD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E7679C" w:rsidRPr="00E7679C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AE0D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Окно выбора дополнительных задач</w:t>
      </w:r>
    </w:p>
    <w:p w14:paraId="05E61FFE" w14:textId="77777777" w:rsidR="003741D1" w:rsidRDefault="003741D1" w:rsidP="00E02CC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следующем окне</w:t>
      </w:r>
      <w:r w:rsidR="00E02CCD">
        <w:rPr>
          <w:rFonts w:ascii="Times New Roman" w:hAnsi="Times New Roman" w:cs="Times New Roman"/>
          <w:noProof/>
          <w:sz w:val="28"/>
          <w:szCs w:val="28"/>
          <w:lang w:eastAsia="ru-RU"/>
        </w:rPr>
        <w:t>, представленно на рисунке 3,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пользователь видит итоговые настройки проекта: папку усрановки, дополнительнык задачи. </w:t>
      </w:r>
    </w:p>
    <w:p w14:paraId="6865FEF4" w14:textId="77777777" w:rsidR="003741D1" w:rsidRDefault="00FA5E1D" w:rsidP="00E02CCD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7F2F63" wp14:editId="6949D5AF">
            <wp:extent cx="4800600" cy="3800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D2E0" w14:textId="77777777" w:rsidR="003741D1" w:rsidRDefault="003741D1" w:rsidP="00E02CC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FA5E1D" w:rsidRPr="00E02CCD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E0D90">
        <w:rPr>
          <w:rFonts w:ascii="Times New Roman" w:hAnsi="Times New Roman" w:cs="Times New Roman"/>
          <w:noProof/>
          <w:sz w:val="28"/>
          <w:szCs w:val="28"/>
          <w:lang w:eastAsia="ru-RU"/>
        </w:rPr>
        <w:t>- Окно итоговых настроек</w:t>
      </w:r>
    </w:p>
    <w:p w14:paraId="1D9094FF" w14:textId="77777777" w:rsidR="003741D1" w:rsidRPr="00AE0D90" w:rsidRDefault="003741D1" w:rsidP="00E02CCD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На следующем окне нажимаем кнопку «Завершить»</w:t>
      </w:r>
      <w:r w:rsidR="00E02CCD">
        <w:rPr>
          <w:rFonts w:ascii="Times New Roman" w:hAnsi="Times New Roman" w:cs="Times New Roman"/>
          <w:noProof/>
          <w:sz w:val="28"/>
          <w:szCs w:val="28"/>
          <w:lang w:eastAsia="ru-RU"/>
        </w:rPr>
        <w:t>, представленно на рисунке 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после чго приложение устанавливается на учетной записи пользователя. </w:t>
      </w:r>
    </w:p>
    <w:p w14:paraId="4EB0C843" w14:textId="77777777" w:rsidR="003741D1" w:rsidRDefault="00BE5E17" w:rsidP="00E02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789EB" wp14:editId="6092D310">
            <wp:extent cx="4791075" cy="3810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9312" w14:textId="77777777" w:rsidR="003741D1" w:rsidRDefault="003741D1" w:rsidP="00E02C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1F9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Завершение установки приложения</w:t>
      </w:r>
    </w:p>
    <w:sectPr w:rsidR="00374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8621E"/>
    <w:multiLevelType w:val="hybridMultilevel"/>
    <w:tmpl w:val="24F091B0"/>
    <w:lvl w:ilvl="0" w:tplc="3CA2A0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BA8"/>
    <w:rsid w:val="0010550E"/>
    <w:rsid w:val="00355B8E"/>
    <w:rsid w:val="003741D1"/>
    <w:rsid w:val="00436F7C"/>
    <w:rsid w:val="008E0420"/>
    <w:rsid w:val="00A22F99"/>
    <w:rsid w:val="00A24877"/>
    <w:rsid w:val="00AA1F9C"/>
    <w:rsid w:val="00AE0EB2"/>
    <w:rsid w:val="00BE5E17"/>
    <w:rsid w:val="00D27BA8"/>
    <w:rsid w:val="00E02CCD"/>
    <w:rsid w:val="00E7679C"/>
    <w:rsid w:val="00FA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3BDD"/>
  <w15:chartTrackingRefBased/>
  <w15:docId w15:val="{7C374B7E-4639-4E9F-A610-AF2EC6FA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D1"/>
  </w:style>
  <w:style w:type="paragraph" w:styleId="1">
    <w:name w:val="heading 1"/>
    <w:basedOn w:val="a"/>
    <w:next w:val="a"/>
    <w:link w:val="10"/>
    <w:uiPriority w:val="9"/>
    <w:qFormat/>
    <w:rsid w:val="00374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74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219</Words>
  <Characters>1252</Characters>
  <Application>Microsoft Office Word</Application>
  <DocSecurity>0</DocSecurity>
  <Lines>10</Lines>
  <Paragraphs>2</Paragraphs>
  <ScaleCrop>false</ScaleCrop>
  <Company>KNITU-KAI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Булат Гафиятуллин</cp:lastModifiedBy>
  <cp:revision>6</cp:revision>
  <dcterms:created xsi:type="dcterms:W3CDTF">2024-05-27T09:12:00Z</dcterms:created>
  <dcterms:modified xsi:type="dcterms:W3CDTF">2024-11-29T12:47:00Z</dcterms:modified>
</cp:coreProperties>
</file>