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Reporte de Cambios Mensuales</w:t>
      </w:r>
    </w:p>
    <w:p>
      <w:pPr>
        <w:spacing w:after="360"/>
        <w:jc w:val="center"/>
      </w:pPr>
      <w:r>
        <w:rPr>
          <w:color w:val="666666"/>
          <w:sz w:val="24"/>
          <w:szCs w:val="24"/>
        </w:rPr>
        <w:t xml:space="preserve">Para el Control de Paneles Solares</w:t>
      </w:r>
    </w:p>
    <w:p>
      <w:pPr>
        <w:pStyle w:val="Heading1"/>
      </w:pPr>
      <w:r>
        <w:t xml:space="preserve">Introducción</w:t>
      </w:r>
    </w:p>
    <w:p>
      <w:pPr>
        <w:spacing w:after="240"/>
      </w:pPr>
      <w:r>
        <w:t xml:space="preserve">Esta guía explica cómo reportar los cambios mensuales de paneles (altas, bajas y desmontajes) utilizando la plantilla Excel proporcionada. El sistema procesará automáticamente todos los cambios.</w:t>
      </w:r>
    </w:p>
    <w:p>
      <w:pPr>
        <w:pStyle w:val="Heading1"/>
      </w:pPr>
      <w:r>
        <w:t xml:space="preserve">Archivo a Utilizar</w:t>
      </w:r>
    </w:p>
    <w:p>
      <w:pPr>
        <w:spacing w:after="120"/>
      </w:pPr>
      <w:r>
        <w:rPr>
          <w:b/>
          <w:bCs/>
        </w:rPr>
        <w:t xml:space="preserve">Archivo: </w:t>
      </w:r>
      <w:r>
        <w:rPr>
          <w:color w:val="2E75B5"/>
        </w:rPr>
        <w:t xml:space="preserve">plantilla_cambios_mensuales.xlsx</w:t>
      </w:r>
    </w:p>
    <w:p>
      <w:pPr>
        <w:spacing w:after="240"/>
      </w:pPr>
      <w:r>
        <w:t xml:space="preserve">Este archivo contiene 4 pestañas. Solo necesitas completar las pestañas donde haya cambios.</w:t>
      </w:r>
    </w:p>
    <w:p>
      <w:pPr>
        <w:pStyle w:val="Heading1"/>
      </w:pPr>
      <w:r>
        <w:t xml:space="preserve">Las 3 Pestañas de Trabajo</w:t>
      </w:r>
    </w:p>
    <w:p>
      <w:pPr>
        <w:pStyle w:val="Heading2"/>
      </w:pPr>
      <w:r>
        <w:t xml:space="preserve">1. Pestaña ALTAS (Verde)</w:t>
      </w:r>
    </w:p>
    <w:p>
      <w:pPr>
        <w:spacing w:after="120"/>
      </w:pPr>
      <w:r>
        <w:rPr>
          <w:b/>
          <w:bCs/>
        </w:rPr>
        <w:t xml:space="preserve">Usar para: </w:t>
      </w:r>
      <w:r>
        <w:t xml:space="preserve">Registrar paneles nuevos instalados durante el mes</w:t>
      </w:r>
    </w:p>
    <w:p>
      <w:pPr>
        <w:spacing w:after="180"/>
      </w:pPr>
      <w:r>
        <w:rPr>
          <w:b/>
          <w:bCs/>
        </w:rPr>
        <w:t xml:space="preserve">Columnas a completar: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Municipio: </w:t>
      </w:r>
      <w:r>
        <w:t xml:space="preserve">Nombre del municipio donde se instaló (ej: Madrid, Getafe)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Código Parada: </w:t>
      </w:r>
      <w:r>
        <w:t xml:space="preserve">Código único del panel (ej: 12345, TFT Hosp.Getafe)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Fecha Instalación: </w:t>
      </w:r>
      <w:r>
        <w:rPr>
          <w:b/>
          <w:bCs/>
          <w:color w:val="DC3545"/>
        </w:rPr>
        <w:t xml:space="preserve">DD/MM/AAAA</w:t>
      </w:r>
      <w:r>
        <w:t xml:space="preserve"> (ej: 24/10/2025)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Observaciones: </w:t>
      </w:r>
      <w:r>
        <w:t xml:space="preserve">Cualquier nota adicional (opcional)</w:t>
      </w:r>
    </w:p>
    <w:p>
      <w:pPr>
        <w:pStyle w:val="Heading2"/>
      </w:pPr>
      <w:r>
        <w:t xml:space="preserve">2. Pestaña BAJAS (Rojo)</w:t>
      </w:r>
    </w:p>
    <w:p>
      <w:pPr>
        <w:spacing w:after="120"/>
      </w:pPr>
      <w:r>
        <w:rPr>
          <w:b/>
          <w:bCs/>
        </w:rPr>
        <w:t xml:space="preserve">Usar para: </w:t>
      </w:r>
      <w:r>
        <w:t xml:space="preserve">Eliminar paneles que YA NO dan servicio</w:t>
      </w:r>
    </w:p>
    <w:p>
      <w:pPr>
        <w:spacing w:after="180"/>
      </w:pPr>
      <w:r>
        <w:rPr>
          <w:b/>
          <w:bCs/>
        </w:rPr>
        <w:t xml:space="preserve">Columnas a completar: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Código Parada: </w:t>
      </w:r>
      <w:r>
        <w:t xml:space="preserve">Código del panel a eliminar (ej: 12790)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Motivo: </w:t>
      </w:r>
      <w:r>
        <w:t xml:space="preserve">Razón de la baja (ej: Sin servicio, Panel en mal estado)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Observaciones: </w:t>
      </w:r>
      <w:r>
        <w:t xml:space="preserve">Cualquier nota adicional (opcional)</w:t>
      </w:r>
    </w:p>
    <w:p>
      <w:pPr>
        <w:spacing w:after="240"/>
      </w:pPr>
      <w:r>
        <w:rPr>
          <w:b/>
          <w:bCs/>
          <w:color w:val="DC3545"/>
        </w:rPr>
        <w:t xml:space="preserve">IMPORTANTE: </w:t>
      </w:r>
      <w:r>
        <w:t xml:space="preserve">Los paneles en BAJAS se eliminan completamente del sistema. NO los facturarán nunca más.</w:t>
      </w:r>
    </w:p>
    <w:p>
      <w:pPr>
        <w:pStyle w:val="Heading2"/>
      </w:pPr>
      <w:r>
        <w:t xml:space="preserve">3. Pestaña DESMONTAJES (Amarillo)</w:t>
      </w:r>
    </w:p>
    <w:p>
      <w:pPr>
        <w:spacing w:after="120"/>
      </w:pPr>
      <w:r>
        <w:rPr>
          <w:b/>
          <w:bCs/>
        </w:rPr>
        <w:t xml:space="preserve">Usar para: </w:t>
      </w:r>
      <w:r>
        <w:t xml:space="preserve">Paneles desmontados con fecha específica</w:t>
      </w:r>
    </w:p>
    <w:p>
      <w:pPr>
        <w:spacing w:after="180"/>
      </w:pPr>
      <w:r>
        <w:rPr>
          <w:b/>
          <w:bCs/>
        </w:rPr>
        <w:t xml:space="preserve">Columnas a completar: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Código Parada: </w:t>
      </w:r>
      <w:r>
        <w:t xml:space="preserve">Código del panel desmontado (ej: 8933)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Fecha Desmontaje: </w:t>
      </w:r>
      <w:r>
        <w:rPr>
          <w:b/>
          <w:bCs/>
          <w:color w:val="DC3545"/>
        </w:rPr>
        <w:t xml:space="preserve">DD/MM/AAAA</w:t>
      </w:r>
      <w:r>
        <w:t xml:space="preserve"> (ej: 24/10/2025)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Observaciones: </w:t>
      </w:r>
      <w:r>
        <w:t xml:space="preserve">Cualquier nota adicional (opcional)</w:t>
      </w:r>
    </w:p>
    <w:p>
      <w:pPr>
        <w:pStyle w:val="Heading1"/>
      </w:pPr>
      <w:r>
        <w:t xml:space="preserve">Reglas Importantes</w:t>
      </w:r>
    </w:p>
    <w:p>
      <w:pPr>
        <w:pStyle w:val="Heading2"/>
      </w:pPr>
      <w:r>
        <w:t xml:space="preserve">Formato de Fechas</w:t>
      </w:r>
    </w:p>
    <w:p>
      <w:pPr>
        <w:spacing w:after="120"/>
      </w:pPr>
      <w:r>
        <w:rPr>
          <w:b/>
          <w:bCs/>
          <w:color w:val="DC3545"/>
        </w:rPr>
        <w:t xml:space="preserve">MUY IMPORTANTE: </w:t>
      </w:r>
      <w:r>
        <w:t xml:space="preserve">Las fechas SIEMPRE deben estar en formato DD/MM/AAAA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8A745"/>
        </w:rPr>
        <w:t xml:space="preserve">✅ CORRECTO: </w:t>
      </w:r>
      <w:r>
        <w:t xml:space="preserve">24/10/2025, 09/11/2025, 01/12/2025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color w:val="DC3545"/>
        </w:rPr>
        <w:t xml:space="preserve">❌ INCORRECTO: </w:t>
      </w:r>
      <w:r>
        <w:t xml:space="preserve">24-10-2025, 24/10/25, 2025/10/24, 10/24/2025</w:t>
      </w:r>
    </w:p>
    <w:p>
      <w:pPr>
        <w:pStyle w:val="Heading2"/>
      </w:pPr>
      <w:r>
        <w:t xml:space="preserve">Cálculo de Facturación</w:t>
      </w:r>
    </w:p>
    <w:p>
      <w:pPr>
        <w:spacing w:after="180"/>
      </w:pPr>
      <w:r>
        <w:t xml:space="preserve">El sistema calculará automáticamente la facturación según estas reglas: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30 días: </w:t>
      </w:r>
      <w:r>
        <w:t xml:space="preserve">Aunque el mes tenga 31 días, siempre se calcula sobre 30 días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Tarifa estándar: </w:t>
      </w:r>
      <w:r>
        <w:t xml:space="preserve">37,70 € por 30 días = 1,26 € por día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Instalación: </w:t>
      </w:r>
      <w:r>
        <w:t xml:space="preserve">Factura desde el día de instalación (incluido) hasta el día 30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Desmontaje: </w:t>
      </w:r>
      <w:r>
        <w:t xml:space="preserve">Factura desde el día 1 hasta el día de desmontaje (incluido, a las 23:59h)</w:t>
      </w:r>
    </w:p>
    <w:p>
      <w:pPr>
        <w:pStyle w:val="Heading1"/>
      </w:pPr>
      <w:r>
        <w:t xml:space="preserve">Ejemplos Prácticos</w:t>
      </w:r>
    </w:p>
    <w:p>
      <w:pPr>
        <w:pStyle w:val="Heading2"/>
      </w:pPr>
      <w:r>
        <w:t xml:space="preserve">Ejemplo 1: Alta de Panel</w:t>
      </w:r>
    </w:p>
    <w:p>
      <w:pPr>
        <w:spacing w:after="120"/>
      </w:pPr>
      <w:r>
        <w:rPr>
          <w:b/>
          <w:bCs/>
        </w:rPr>
        <w:t xml:space="preserve">Situación:</w:t>
      </w:r>
    </w:p>
    <w:p>
      <w:pPr>
        <w:spacing w:after="180"/>
      </w:pPr>
      <w:r>
        <w:t xml:space="preserve">Se instala un panel nuevo en Getafe el día 24 de octubre de 2025.</w:t>
      </w:r>
    </w:p>
    <w:p>
      <w:pPr>
        <w:spacing w:after="120"/>
      </w:pPr>
      <w:r>
        <w:rPr>
          <w:b/>
          <w:bCs/>
        </w:rPr>
        <w:t xml:space="preserve">Cómo completar la pestaña ALTAS: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Municipio: </w:t>
      </w:r>
      <w:r>
        <w:t xml:space="preserve">Getafe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Código Parada: </w:t>
      </w:r>
      <w:r>
        <w:t xml:space="preserve">TFT Hosp.Getafe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Fecha Instalación: </w:t>
      </w:r>
      <w:r>
        <w:t xml:space="preserve">24/10/2025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Observaciones: </w:t>
      </w:r>
      <w:r>
        <w:t xml:space="preserve">Panel nuevo hospital</w:t>
      </w:r>
    </w:p>
    <w:p>
      <w:pPr>
        <w:spacing w:after="240"/>
      </w:pPr>
      <w:r>
        <w:rPr>
          <w:b/>
          <w:bCs/>
        </w:rPr>
        <w:t xml:space="preserve">Resultado: </w:t>
      </w:r>
      <w:r>
        <w:t xml:space="preserve">El sistema calculará 7 días (del 24 al 30) = 8,80 €</w:t>
      </w:r>
    </w:p>
    <w:p>
      <w:pPr>
        <w:pStyle w:val="Heading2"/>
      </w:pPr>
      <w:r>
        <w:t xml:space="preserve">Ejemplo 2: Baja de Panel</w:t>
      </w:r>
    </w:p>
    <w:p>
      <w:pPr>
        <w:spacing w:after="120"/>
      </w:pPr>
      <w:r>
        <w:rPr>
          <w:b/>
          <w:bCs/>
        </w:rPr>
        <w:t xml:space="preserve">Situación:</w:t>
      </w:r>
    </w:p>
    <w:p>
      <w:pPr>
        <w:spacing w:after="180"/>
      </w:pPr>
      <w:r>
        <w:t xml:space="preserve">El panel 12790 ya no da servicio y debe eliminarse completamente.</w:t>
      </w:r>
    </w:p>
    <w:p>
      <w:pPr>
        <w:spacing w:after="120"/>
      </w:pPr>
      <w:r>
        <w:rPr>
          <w:b/>
          <w:bCs/>
        </w:rPr>
        <w:t xml:space="preserve">Cómo completar la pestaña BAJAS: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Código Parada: </w:t>
      </w:r>
      <w:r>
        <w:t xml:space="preserve">12790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Motivo: </w:t>
      </w:r>
      <w:r>
        <w:t xml:space="preserve">Sin servicio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Observaciones: </w:t>
      </w:r>
      <w:r>
        <w:t xml:space="preserve">Retirado por CCH</w:t>
      </w:r>
    </w:p>
    <w:p>
      <w:pPr>
        <w:spacing w:after="240"/>
      </w:pPr>
      <w:r>
        <w:rPr>
          <w:b/>
          <w:bCs/>
        </w:rPr>
        <w:t xml:space="preserve">Resultado: </w:t>
      </w:r>
      <w:r>
        <w:t xml:space="preserve">El panel se eliminará completamente del sistema</w:t>
      </w:r>
    </w:p>
    <w:p>
      <w:pPr>
        <w:pStyle w:val="Heading2"/>
      </w:pPr>
      <w:r>
        <w:t xml:space="preserve">Ejemplo 3: Desmontaje</w:t>
      </w:r>
    </w:p>
    <w:p>
      <w:pPr>
        <w:spacing w:after="120"/>
      </w:pPr>
      <w:r>
        <w:rPr>
          <w:b/>
          <w:bCs/>
        </w:rPr>
        <w:t xml:space="preserve">Situación:</w:t>
      </w:r>
    </w:p>
    <w:p>
      <w:pPr>
        <w:spacing w:after="180"/>
      </w:pPr>
      <w:r>
        <w:t xml:space="preserve">El panel 8933 se desmonta el 24 de octubre de 2025.</w:t>
      </w:r>
    </w:p>
    <w:p>
      <w:pPr>
        <w:spacing w:after="120"/>
      </w:pPr>
      <w:r>
        <w:rPr>
          <w:b/>
          <w:bCs/>
        </w:rPr>
        <w:t xml:space="preserve">Cómo completar la pestaña DESMONTAJES: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Código Parada: </w:t>
      </w:r>
      <w:r>
        <w:t xml:space="preserve">8933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Fecha Desmontaje: </w:t>
      </w:r>
      <w:r>
        <w:t xml:space="preserve">24/10/2025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Observaciones: </w:t>
      </w:r>
      <w:r>
        <w:t xml:space="preserve">Desmontaje programado</w:t>
      </w:r>
    </w:p>
    <w:p>
      <w:pPr>
        <w:spacing w:after="360"/>
      </w:pPr>
      <w:r>
        <w:rPr>
          <w:b/>
          <w:bCs/>
        </w:rPr>
        <w:t xml:space="preserve">Resultado: </w:t>
      </w:r>
      <w:r>
        <w:t xml:space="preserve">El sistema calculará 24 días (del 1 al 24) = 30,16 €</w:t>
      </w:r>
    </w:p>
    <w:p>
      <w:r>
        <w:br w:type="page"/>
      </w:r>
    </w:p>
    <w:p>
      <w:pPr>
        <w:pStyle w:val="Heading1"/>
      </w:pPr>
      <w:r>
        <w:t xml:space="preserve">Proceso Mensual Paso a Paso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Abre la plantilla: </w:t>
      </w:r>
      <w:r>
        <w:t xml:space="preserve">plantilla_cambios_mensuales.xlsx</w:t>
      </w:r>
    </w:p>
    <w:p>
      <w:pPr>
        <w:pStyle w:val="ListParagraph"/>
        <w:numPr>
          <w:ilvl w:val="0"/>
          <w:numId w:val="2"/>
        </w:numPr>
      </w:pPr>
      <w:r>
        <w:t xml:space="preserve">Lee las instrucciones en la pestaña INSTRUCCIONES</w:t>
      </w:r>
    </w:p>
    <w:p>
      <w:pPr>
        <w:pStyle w:val="ListParagraph"/>
        <w:numPr>
          <w:ilvl w:val="0"/>
          <w:numId w:val="2"/>
        </w:numPr>
      </w:pPr>
      <w:r>
        <w:t xml:space="preserve">Completa SOLO las pestañas donde haya cambios:</w:t>
      </w:r>
    </w:p>
    <w:p>
      <w:pPr>
        <w:spacing w:before="0" w:after="0"/>
      </w:pPr>
      <w:r>
        <w:t xml:space="preserve">   - Si hay paneles nuevos, completa la pestaña ALTAS</w:t>
      </w:r>
    </w:p>
    <w:p>
      <w:pPr>
        <w:spacing w:before="0" w:after="0"/>
      </w:pPr>
      <w:r>
        <w:t xml:space="preserve">   - Si hay paneles a eliminar, completa la pestaña BAJAS</w:t>
      </w:r>
    </w:p>
    <w:p>
      <w:pPr>
        <w:spacing w:before="0" w:after="180"/>
      </w:pPr>
      <w:r>
        <w:t xml:space="preserve">   - Si hay paneles desmontados, completa la pestaña DESMONTAJES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 las fechas: </w:t>
      </w:r>
      <w:r>
        <w:t xml:space="preserve">Asegúrate de usar el formato DD/MM/AAAA</w:t>
      </w:r>
    </w:p>
    <w:p>
      <w:pPr>
        <w:pStyle w:val="ListParagraph"/>
        <w:numPr>
          <w:ilvl w:val="0"/>
          <w:numId w:val="2"/>
        </w:numPr>
      </w:pPr>
      <w:r>
        <w:t xml:space="preserve">Guarda el archivo con un nombre descriptivo (ej: cambios_octubre_2025.xlsx)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Envía el archivo al equipo de facturación</w:t>
      </w:r>
    </w:p>
    <w:p>
      <w:pPr>
        <w:pStyle w:val="Heading1"/>
      </w:pPr>
      <w:r>
        <w:t xml:space="preserve">Preguntas Frecuentes</w:t>
      </w:r>
    </w:p>
    <w:p>
      <w:pPr>
        <w:spacing w:after="120"/>
      </w:pPr>
      <w:r>
        <w:rPr>
          <w:b/>
          <w:bCs/>
        </w:rPr>
        <w:t xml:space="preserve">¿Qué pasa si me equivoco en una fecha?</w:t>
      </w:r>
    </w:p>
    <w:p>
      <w:pPr>
        <w:spacing w:after="240"/>
      </w:pPr>
      <w:r>
        <w:t xml:space="preserve">El sistema mostrará un error o calculará mal la facturación. Es importante verificar bien las fechas antes de enviar el archivo.</w:t>
      </w:r>
    </w:p>
    <w:p>
      <w:pPr>
        <w:spacing w:after="120"/>
      </w:pPr>
      <w:r>
        <w:rPr>
          <w:b/>
          <w:bCs/>
        </w:rPr>
        <w:t xml:space="preserve">¿Puedo dejar pestañas vacías?</w:t>
      </w:r>
    </w:p>
    <w:p>
      <w:pPr>
        <w:spacing w:after="240"/>
      </w:pPr>
      <w:r>
        <w:t xml:space="preserve">Sí, solo completa las pestañas donde haya cambios. Si no hay altas este mes, deja la pestaña ALTAS vacía.</w:t>
      </w:r>
    </w:p>
    <w:p>
      <w:pPr>
        <w:spacing w:after="120"/>
      </w:pPr>
      <w:r>
        <w:rPr>
          <w:b/>
          <w:bCs/>
        </w:rPr>
        <w:t xml:space="preserve">¿Qué diferencia hay entre BAJAS y DESMONTAJES?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BAJAS: </w:t>
      </w:r>
      <w:r>
        <w:t xml:space="preserve">El panel se elimina completamente, no facturará más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DESMONTAJES: </w:t>
      </w:r>
      <w:r>
        <w:t xml:space="preserve">El panel factura hasta el día del desmontaje</w:t>
      </w:r>
    </w:p>
    <w:p>
      <w:pPr>
        <w:spacing w:after="120"/>
      </w:pPr>
      <w:r>
        <w:rPr>
          <w:b/>
          <w:bCs/>
        </w:rPr>
        <w:t xml:space="preserve">¿Cómo sé si el panel existe en el sistema?</w:t>
      </w:r>
    </w:p>
    <w:p>
      <w:pPr>
        <w:spacing w:after="240"/>
      </w:pPr>
      <w:r>
        <w:t xml:space="preserve">El sistema mostrará un error si intentas desmontar o eliminar un panel que no existe.</w:t>
      </w:r>
    </w:p>
    <w:p>
      <w:pPr>
        <w:spacing w:after="120"/>
      </w:pPr>
      <w:r>
        <w:rPr>
          <w:b/>
          <w:bCs/>
        </w:rPr>
        <w:t xml:space="preserve">¿Puedo añadir observaciones?</w:t>
      </w:r>
    </w:p>
    <w:p>
      <w:pPr>
        <w:spacing w:after="360"/>
      </w:pPr>
      <w:r>
        <w:t xml:space="preserve">Sí, la columna de observaciones es opcional pero puede ser útil para el equipo de facturación.</w:t>
      </w:r>
    </w:p>
    <w:p>
      <w:pPr>
        <w:spacing w:before="480"/>
        <w:jc w:val="center"/>
      </w:pPr>
      <w:r>
        <w:rPr>
          <w:i/>
          <w:iCs/>
          <w:color w:val="999999"/>
          <w:sz w:val="20"/>
          <w:szCs w:val="20"/>
        </w:rPr>
        <w:t xml:space="preserve">Ante cualquier duda, consulta con el equipo de facturación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2025-11-04T10:00:24.309Z</dcterms:created>
  <dcterms:modified xsi:type="dcterms:W3CDTF">2025-11-04T10:00:24.310Z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