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/>
        </w:rPr>
      </w:pPr>
      <w:bookmarkStart w:id="0" w:name="_Toc457228031"/>
      <w:bookmarkStart w:id="1" w:name="_Toc492563838"/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hint="eastAsia" w:ascii="Arial" w:hAnsi="Arial"/>
        </w:rPr>
      </w:pPr>
    </w:p>
    <w:p>
      <w:pPr>
        <w:rPr>
          <w:rFonts w:hint="eastAsia" w:ascii="Arial" w:hAnsi="Arial"/>
        </w:rPr>
      </w:pPr>
    </w:p>
    <w:p>
      <w:pPr>
        <w:rPr>
          <w:rFonts w:hint="eastAsia" w:ascii="Arial" w:hAnsi="Arial"/>
        </w:rPr>
      </w:pPr>
    </w:p>
    <w:p>
      <w:pPr>
        <w:rPr>
          <w:rFonts w:hint="eastAsia" w:ascii="Arial" w:hAnsi="Arial"/>
        </w:rPr>
      </w:pPr>
    </w:p>
    <w:p>
      <w:pPr>
        <w:rPr>
          <w:rFonts w:hint="eastAsia" w:ascii="Arial" w:hAnsi="Arial"/>
        </w:rPr>
      </w:pPr>
    </w:p>
    <w:p>
      <w:pPr>
        <w:rPr>
          <w:rFonts w:hint="eastAsia" w:ascii="Arial" w:hAnsi="Arial"/>
        </w:rPr>
      </w:pPr>
    </w:p>
    <w:p>
      <w:pPr>
        <w:pStyle w:val="3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</w:t>
      </w:r>
      <w:r>
        <w:rPr>
          <w:rFonts w:hint="eastAsia"/>
          <w:b/>
          <w:sz w:val="48"/>
          <w:szCs w:val="48"/>
          <w:lang w:val="en-US" w:eastAsia="zh-CN"/>
        </w:rPr>
        <w:t>社区健康服务信息系统</w:t>
      </w:r>
      <w:r>
        <w:rPr>
          <w:rFonts w:hint="eastAsia"/>
          <w:b/>
          <w:sz w:val="48"/>
          <w:szCs w:val="48"/>
        </w:rPr>
        <w:t>》</w:t>
      </w:r>
    </w:p>
    <w:p>
      <w:pPr>
        <w:pStyle w:val="3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详细设计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Arial" w:hAnsi="Arial"/>
          <w:b/>
          <w:bCs/>
        </w:rPr>
      </w:pPr>
    </w:p>
    <w:p>
      <w:pPr>
        <w:jc w:val="center"/>
        <w:rPr>
          <w:rFonts w:hint="eastAsia" w:ascii="Arial" w:hAnsi="Arial"/>
          <w:b/>
          <w:bCs/>
        </w:rPr>
      </w:pPr>
    </w:p>
    <w:p>
      <w:pPr>
        <w:jc w:val="center"/>
        <w:rPr>
          <w:rFonts w:hint="eastAsia" w:ascii="Arial" w:hAnsi="Arial"/>
          <w:b/>
          <w:bCs/>
        </w:rPr>
      </w:pPr>
      <w:r>
        <w:rPr>
          <w:rFonts w:hint="eastAsia" w:ascii="Arial" w:hAnsi="Arial"/>
          <w:b/>
          <w:bCs/>
        </w:rPr>
        <w:t>V</w:t>
      </w:r>
      <w:r>
        <w:rPr>
          <w:rFonts w:hint="eastAsia" w:ascii="宋体"/>
          <w:b/>
        </w:rPr>
        <w:t>1.0</w:t>
      </w:r>
    </w:p>
    <w:p/>
    <w:p>
      <w:pPr>
        <w:rPr>
          <w:rFonts w:hint="eastAsia" w:ascii="Arial" w:hAnsi="Arial"/>
        </w:rPr>
      </w:pPr>
    </w:p>
    <w:p>
      <w:pPr>
        <w:rPr>
          <w:rFonts w:hint="eastAsia" w:ascii="Arial" w:hAnsi="Arial"/>
        </w:rPr>
      </w:pPr>
    </w:p>
    <w:p>
      <w:pPr>
        <w:rPr>
          <w:rFonts w:hint="eastAsia" w:ascii="Arial" w:hAnsi="Arial"/>
        </w:rPr>
      </w:pPr>
    </w:p>
    <w:p>
      <w:pPr>
        <w:outlineLvl w:val="4"/>
        <w:rPr>
          <w:rFonts w:hint="eastAsia" w:ascii="Arial" w:hAnsi="Arial"/>
        </w:rPr>
      </w:pPr>
    </w:p>
    <w:p>
      <w:pPr>
        <w:rPr>
          <w:rFonts w:hint="eastAsia" w:ascii="Arial" w:hAnsi="Arial"/>
        </w:rPr>
      </w:pPr>
    </w:p>
    <w:p>
      <w:pPr>
        <w:rPr>
          <w:rFonts w:hint="eastAsia" w:ascii="Arial" w:hAnsi="Arial"/>
        </w:rPr>
      </w:pPr>
    </w:p>
    <w:p>
      <w:pPr>
        <w:rPr>
          <w:rFonts w:hint="eastAsia" w:ascii="Arial" w:hAnsi="Arial"/>
        </w:rPr>
      </w:pPr>
    </w:p>
    <w:p>
      <w:pPr>
        <w:rPr>
          <w:rFonts w:hint="eastAsia"/>
        </w:rPr>
      </w:pPr>
    </w:p>
    <w:p>
      <w:pPr>
        <w:rPr>
          <w:rFonts w:hint="eastAsia" w:ascii="Arial" w:hAnsi="Arial"/>
        </w:rPr>
      </w:pPr>
    </w:p>
    <w:p>
      <w:pPr>
        <w:jc w:val="center"/>
        <w:rPr>
          <w:rFonts w:hint="eastAsia" w:ascii="Arial" w:hAnsi="Arial"/>
          <w:b/>
          <w:sz w:val="28"/>
        </w:rPr>
      </w:pPr>
    </w:p>
    <w:p>
      <w:pPr>
        <w:jc w:val="center"/>
        <w:rPr>
          <w:rFonts w:hint="eastAsia" w:ascii="Arial" w:hAnsi="Arial"/>
          <w:b/>
          <w:sz w:val="28"/>
        </w:rPr>
      </w:pPr>
    </w:p>
    <w:p>
      <w:pPr>
        <w:jc w:val="center"/>
        <w:rPr>
          <w:rFonts w:hint="eastAsia" w:ascii="Arial" w:hAnsi="Arial"/>
          <w:b/>
          <w:sz w:val="28"/>
        </w:rPr>
      </w:pPr>
    </w:p>
    <w:p>
      <w:pPr>
        <w:jc w:val="center"/>
        <w:rPr>
          <w:rFonts w:hint="eastAsia" w:ascii="Arial" w:hAnsi="Arial"/>
          <w:b/>
          <w:sz w:val="28"/>
        </w:rPr>
      </w:pPr>
    </w:p>
    <w:p>
      <w:pPr>
        <w:jc w:val="center"/>
        <w:rPr>
          <w:rFonts w:hint="eastAsia" w:ascii="Arial" w:hAnsi="Arial"/>
          <w:b/>
          <w:sz w:val="28"/>
        </w:rPr>
      </w:pPr>
    </w:p>
    <w:p>
      <w:pPr>
        <w:jc w:val="center"/>
        <w:rPr>
          <w:rFonts w:hint="eastAsia" w:ascii="楷体_GB2312" w:eastAsia="楷体_GB2312"/>
          <w:sz w:val="30"/>
        </w:rPr>
      </w:pPr>
    </w:p>
    <w:p>
      <w:pPr>
        <w:jc w:val="center"/>
        <w:rPr>
          <w:rFonts w:hint="eastAsia" w:ascii="楷体_GB2312" w:eastAsia="楷体_GB2312"/>
          <w:sz w:val="30"/>
        </w:rPr>
      </w:pPr>
    </w:p>
    <w:p>
      <w:pPr>
        <w:jc w:val="center"/>
        <w:rPr>
          <w:rFonts w:hint="eastAsia" w:ascii="楷体_GB2312" w:eastAsia="楷体_GB2312"/>
          <w:sz w:val="30"/>
        </w:rPr>
      </w:pPr>
    </w:p>
    <w:p>
      <w:pPr>
        <w:jc w:val="center"/>
        <w:rPr>
          <w:rFonts w:hint="eastAsia" w:ascii="楷体_GB2312" w:eastAsia="楷体_GB2312"/>
          <w:sz w:val="30"/>
        </w:rPr>
      </w:pPr>
    </w:p>
    <w:p>
      <w:pPr>
        <w:jc w:val="center"/>
        <w:rPr>
          <w:rFonts w:hint="eastAsia" w:ascii="楷体_GB2312" w:eastAsia="楷体_GB2312"/>
          <w:sz w:val="30"/>
        </w:rPr>
      </w:pPr>
    </w:p>
    <w:p>
      <w:pPr>
        <w:jc w:val="both"/>
        <w:rPr>
          <w:rFonts w:hint="eastAsia" w:ascii="楷体_GB2312" w:eastAsia="楷体_GB2312"/>
          <w:sz w:val="30"/>
          <w:lang w:val="en-US" w:eastAsia="zh-CN"/>
        </w:rPr>
      </w:pPr>
      <w:r>
        <w:rPr>
          <w:rFonts w:hint="eastAsia" w:ascii="楷体_GB2312" w:eastAsia="楷体_GB2312"/>
          <w:sz w:val="30"/>
          <w:lang w:val="en-US" w:eastAsia="zh-CN"/>
        </w:rPr>
        <w:t xml:space="preserve">           </w:t>
      </w:r>
    </w:p>
    <w:p>
      <w:pPr>
        <w:jc w:val="both"/>
        <w:rPr>
          <w:rFonts w:hint="eastAsia" w:ascii="Arial" w:hAnsi="Arial"/>
          <w:b/>
          <w:sz w:val="28"/>
        </w:rPr>
      </w:pPr>
      <w:r>
        <w:rPr>
          <w:rFonts w:hint="eastAsia" w:ascii="楷体_GB2312" w:eastAsia="楷体_GB2312"/>
          <w:sz w:val="30"/>
          <w:lang w:val="en-US" w:eastAsia="zh-CN"/>
        </w:rPr>
        <w:t xml:space="preserve">             </w:t>
      </w:r>
      <w:r>
        <w:rPr>
          <w:rFonts w:hint="eastAsia" w:ascii="楷体_GB2312" w:eastAsia="楷体_GB2312"/>
          <w:sz w:val="30"/>
        </w:rPr>
        <w:t>评</w:t>
      </w:r>
      <w:r>
        <w:rPr>
          <w:rFonts w:ascii="楷体_GB2312" w:eastAsia="楷体_GB2312"/>
          <w:sz w:val="30"/>
        </w:rPr>
        <w:t xml:space="preserve"> </w:t>
      </w:r>
      <w:r>
        <w:rPr>
          <w:rFonts w:hint="eastAsia" w:ascii="楷体_GB2312" w:eastAsia="楷体_GB2312"/>
          <w:sz w:val="30"/>
        </w:rPr>
        <w:t xml:space="preserve">   审   日 </w:t>
      </w:r>
      <w:bookmarkStart w:id="6" w:name="_GoBack"/>
      <w:bookmarkEnd w:id="6"/>
      <w:r>
        <w:rPr>
          <w:rFonts w:hint="eastAsia" w:ascii="楷体_GB2312" w:eastAsia="楷体_GB2312"/>
          <w:sz w:val="30"/>
        </w:rPr>
        <w:t xml:space="preserve"> 期：20</w:t>
      </w:r>
      <w:r>
        <w:rPr>
          <w:rFonts w:hint="eastAsia" w:ascii="楷体_GB2312" w:eastAsia="楷体_GB2312"/>
          <w:sz w:val="30"/>
          <w:lang w:val="en-US" w:eastAsia="zh-CN"/>
        </w:rPr>
        <w:t>18</w:t>
      </w:r>
      <w:r>
        <w:rPr>
          <w:rFonts w:hint="eastAsia" w:ascii="楷体_GB2312" w:eastAsia="楷体_GB2312"/>
          <w:sz w:val="30"/>
        </w:rPr>
        <w:t>年</w:t>
      </w:r>
      <w:r>
        <w:rPr>
          <w:rFonts w:hint="eastAsia" w:ascii="楷体_GB2312" w:eastAsia="楷体_GB2312"/>
          <w:sz w:val="30"/>
          <w:lang w:val="en-US" w:eastAsia="zh-CN"/>
        </w:rPr>
        <w:t>1</w:t>
      </w:r>
      <w:r>
        <w:rPr>
          <w:rFonts w:hint="eastAsia" w:ascii="楷体_GB2312" w:eastAsia="楷体_GB2312"/>
          <w:sz w:val="30"/>
        </w:rPr>
        <w:t>月1</w:t>
      </w:r>
      <w:r>
        <w:rPr>
          <w:rFonts w:hint="eastAsia" w:ascii="楷体_GB2312" w:eastAsia="楷体_GB2312"/>
          <w:sz w:val="30"/>
          <w:lang w:val="en-US" w:eastAsia="zh-CN"/>
        </w:rPr>
        <w:t>1</w:t>
      </w:r>
      <w:r>
        <w:rPr>
          <w:rFonts w:hint="eastAsia" w:ascii="楷体_GB2312" w:eastAsia="楷体_GB2312"/>
          <w:sz w:val="30"/>
        </w:rPr>
        <w:t>日</w:t>
      </w:r>
    </w:p>
    <w:p>
      <w:pPr>
        <w:jc w:val="center"/>
        <w:rPr>
          <w:rFonts w:hint="eastAsia" w:ascii="Arial" w:hAnsi="Arial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7" w:h="16840"/>
          <w:pgMar w:top="1440" w:right="1985" w:bottom="1440" w:left="1418" w:header="720" w:footer="720" w:gutter="0"/>
          <w:paperSrc w:first="1" w:other="1"/>
          <w:cols w:space="720" w:num="1"/>
          <w:titlePg/>
          <w:docGrid w:linePitch="326" w:charSpace="0"/>
        </w:sectPr>
      </w:pPr>
    </w:p>
    <w:p>
      <w:pPr>
        <w:ind w:left="30"/>
        <w:rPr>
          <w:rFonts w:hint="eastAsia" w:ascii="Arial" w:hAnsi="Arial"/>
          <w:b/>
          <w:sz w:val="48"/>
          <w:szCs w:val="48"/>
        </w:rPr>
      </w:pPr>
      <w:r>
        <w:rPr>
          <w:rFonts w:hint="eastAsia" w:ascii="Arial" w:hAnsi="Arial"/>
          <w:b/>
          <w:sz w:val="48"/>
          <w:szCs w:val="48"/>
        </w:rPr>
        <w:t>目</w:t>
      </w:r>
      <w:r>
        <w:rPr>
          <w:rFonts w:ascii="Arial" w:hAnsi="Arial"/>
          <w:b/>
          <w:sz w:val="48"/>
          <w:szCs w:val="48"/>
        </w:rPr>
        <w:t xml:space="preserve"> </w:t>
      </w:r>
      <w:r>
        <w:rPr>
          <w:rFonts w:hint="eastAsia" w:ascii="Arial" w:hAnsi="Arial"/>
          <w:b/>
          <w:sz w:val="48"/>
          <w:szCs w:val="48"/>
        </w:rPr>
        <w:t>录</w:t>
      </w:r>
    </w:p>
    <w:p>
      <w:pPr>
        <w:ind w:left="30"/>
        <w:rPr>
          <w:rFonts w:hint="eastAsia" w:ascii="Arial" w:hAnsi="Arial"/>
          <w:b/>
          <w:sz w:val="48"/>
          <w:szCs w:val="48"/>
        </w:rPr>
      </w:pPr>
    </w:p>
    <w:p>
      <w:pPr>
        <w:pStyle w:val="6"/>
        <w:tabs>
          <w:tab w:val="right" w:leader="dot" w:pos="8296"/>
        </w:tabs>
        <w:rPr>
          <w:rFonts w:ascii="等线" w:hAnsi="等线" w:eastAsia="等线"/>
          <w:b w:val="0"/>
          <w:bCs w:val="0"/>
          <w:caps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"_Toc492563837"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1 版本更新信息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0"/>
        </w:rP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b w:val="0"/>
          <w:bCs w:val="0"/>
          <w:caps w:val="0"/>
          <w:sz w:val="21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"_Toc492563838"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2 详细设计概述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0"/>
        </w:rP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b w:val="0"/>
          <w:bCs w:val="0"/>
          <w:caps w:val="0"/>
          <w:sz w:val="21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"_Toc492563839"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 xml:space="preserve">3 </w:t>
      </w:r>
      <w:r>
        <w:rPr>
          <w:rStyle w:val="10"/>
          <w:rFonts w:hint="eastAsia"/>
          <w:lang w:val="en-US" w:eastAsia="zh-CN"/>
        </w:rPr>
        <w:t>注册</w:t>
      </w:r>
      <w:r>
        <w:rPr>
          <w:rStyle w:val="10"/>
        </w:rPr>
        <w:t>用例的详细设计</w:t>
      </w:r>
      <w:r>
        <w:tab/>
      </w:r>
      <w:r>
        <w:rPr>
          <w:rFonts w:hint="eastAsia"/>
          <w:lang w:val="en-US" w:eastAsia="zh-CN"/>
        </w:rPr>
        <w:t>2</w:t>
      </w:r>
      <w:r>
        <w:rPr>
          <w:rStyle w:val="10"/>
        </w:rP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b w:val="0"/>
          <w:bCs w:val="0"/>
          <w:caps w:val="0"/>
          <w:sz w:val="21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"_Toc492563840"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4 登录用例的详细设计</w:t>
      </w:r>
      <w:r>
        <w:tab/>
      </w:r>
      <w:r>
        <w:rPr>
          <w:rFonts w:hint="eastAsia"/>
          <w:lang w:val="en-US" w:eastAsia="zh-CN"/>
        </w:rPr>
        <w:t>3</w:t>
      </w:r>
      <w:r>
        <w:rPr>
          <w:rStyle w:val="10"/>
        </w:rPr>
        <w:fldChar w:fldCharType="end"/>
      </w:r>
    </w:p>
    <w:p>
      <w:pPr>
        <w:pStyle w:val="6"/>
        <w:tabs>
          <w:tab w:val="right" w:leader="dot" w:pos="8296"/>
        </w:tabs>
        <w:rPr>
          <w:rStyle w:val="10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"_Toc492563841"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5 修改密码用例的详细设计</w:t>
      </w:r>
      <w:r>
        <w:tab/>
      </w:r>
      <w:r>
        <w:rPr>
          <w:rFonts w:hint="eastAsia"/>
          <w:lang w:val="en-US" w:eastAsia="zh-CN"/>
        </w:rPr>
        <w:t>4</w:t>
      </w:r>
      <w:r>
        <w:rPr>
          <w:rStyle w:val="10"/>
        </w:rPr>
        <w:fldChar w:fldCharType="end"/>
      </w:r>
    </w:p>
    <w:p>
      <w:pPr>
        <w:rPr>
          <w:rStyle w:val="10"/>
          <w:rFonts w:hint="eastAsia" w:cstheme="minorBidi"/>
          <w:b/>
          <w:bCs/>
          <w:caps/>
          <w:kern w:val="2"/>
          <w:sz w:val="20"/>
          <w:szCs w:val="20"/>
          <w:lang w:val="en-US" w:eastAsia="zh-CN" w:bidi="ar-SA"/>
        </w:rPr>
      </w:pPr>
      <w:r>
        <w:rPr>
          <w:rStyle w:val="10"/>
          <w:rFonts w:hint="eastAsia" w:asciiTheme="minorHAnsi" w:hAnsiTheme="minorHAnsi" w:eastAsiaTheme="minorEastAsia" w:cstheme="minorBidi"/>
          <w:b/>
          <w:bCs/>
          <w:caps/>
          <w:kern w:val="2"/>
          <w:sz w:val="20"/>
          <w:szCs w:val="20"/>
          <w:lang w:val="en-US" w:eastAsia="zh-CN" w:bidi="ar-SA"/>
        </w:rPr>
        <w:t>6取药</w:t>
      </w:r>
      <w:r>
        <w:rPr>
          <w:rStyle w:val="10"/>
          <w:rFonts w:asciiTheme="minorHAnsi" w:hAnsiTheme="minorHAnsi" w:eastAsiaTheme="minorEastAsia" w:cstheme="minorBidi"/>
          <w:b/>
          <w:bCs/>
          <w:caps/>
          <w:kern w:val="2"/>
          <w:sz w:val="20"/>
          <w:szCs w:val="20"/>
          <w:lang w:val="en-US" w:eastAsia="zh-CN" w:bidi="ar-SA"/>
        </w:rPr>
        <w:t>用例的详细设计</w:t>
      </w:r>
      <w:r>
        <w:rPr>
          <w:rStyle w:val="10"/>
          <w:rFonts w:hint="eastAsia" w:asciiTheme="minorHAnsi" w:hAnsiTheme="minorHAnsi" w:eastAsiaTheme="minorEastAsia" w:cstheme="minorBidi"/>
          <w:b/>
          <w:bCs/>
          <w:caps/>
          <w:kern w:val="2"/>
          <w:sz w:val="20"/>
          <w:szCs w:val="20"/>
          <w:lang w:val="en-US" w:eastAsia="zh-CN" w:bidi="ar-SA"/>
        </w:rPr>
        <w:t>.....................</w:t>
      </w:r>
      <w:r>
        <w:rPr>
          <w:rStyle w:val="10"/>
          <w:rFonts w:hint="eastAsia" w:cstheme="minorBidi"/>
          <w:b/>
          <w:bCs/>
          <w:caps/>
          <w:kern w:val="2"/>
          <w:sz w:val="20"/>
          <w:szCs w:val="20"/>
          <w:lang w:val="en-US" w:eastAsia="zh-CN" w:bidi="ar-SA"/>
        </w:rPr>
        <w:t>...............................................................................................5</w:t>
      </w:r>
    </w:p>
    <w:p>
      <w:pPr>
        <w:rPr>
          <w:rStyle w:val="10"/>
          <w:rFonts w:hint="eastAsia" w:cstheme="minorBidi"/>
          <w:b/>
          <w:bCs/>
          <w:caps/>
          <w:kern w:val="2"/>
          <w:sz w:val="20"/>
          <w:szCs w:val="20"/>
          <w:lang w:val="en-US" w:eastAsia="zh-CN" w:bidi="ar-SA"/>
        </w:rPr>
      </w:pPr>
    </w:p>
    <w:p>
      <w:pPr>
        <w:rPr>
          <w:rStyle w:val="10"/>
          <w:rFonts w:hint="eastAsia" w:cstheme="minorBidi"/>
          <w:b/>
          <w:bCs/>
          <w:caps/>
          <w:kern w:val="2"/>
          <w:sz w:val="20"/>
          <w:szCs w:val="20"/>
          <w:lang w:val="en-US" w:eastAsia="zh-CN" w:bidi="ar-SA"/>
        </w:rPr>
      </w:pPr>
      <w:r>
        <w:rPr>
          <w:rStyle w:val="10"/>
          <w:rFonts w:hint="eastAsia" w:asciiTheme="minorHAnsi" w:hAnsiTheme="minorHAnsi" w:eastAsiaTheme="minorEastAsia" w:cstheme="minorBidi"/>
          <w:b/>
          <w:bCs/>
          <w:caps/>
          <w:kern w:val="2"/>
          <w:sz w:val="20"/>
          <w:szCs w:val="20"/>
          <w:lang w:val="en-US" w:eastAsia="zh-CN" w:bidi="ar-SA"/>
        </w:rPr>
        <w:t>7档案信息</w:t>
      </w:r>
      <w:r>
        <w:rPr>
          <w:rStyle w:val="10"/>
          <w:rFonts w:asciiTheme="minorHAnsi" w:hAnsiTheme="minorHAnsi" w:eastAsiaTheme="minorEastAsia" w:cstheme="minorBidi"/>
          <w:b/>
          <w:bCs/>
          <w:caps/>
          <w:kern w:val="2"/>
          <w:sz w:val="20"/>
          <w:szCs w:val="20"/>
          <w:lang w:val="en-US" w:eastAsia="zh-CN" w:bidi="ar-SA"/>
        </w:rPr>
        <w:t>用例的详细设计</w:t>
      </w:r>
      <w:r>
        <w:rPr>
          <w:rStyle w:val="10"/>
          <w:rFonts w:hint="eastAsia" w:cstheme="minorBidi"/>
          <w:b/>
          <w:bCs/>
          <w:caps/>
          <w:kern w:val="2"/>
          <w:sz w:val="20"/>
          <w:szCs w:val="20"/>
          <w:lang w:val="en-US" w:eastAsia="zh-CN" w:bidi="ar-SA"/>
        </w:rPr>
        <w:t>............................................................................................................6</w:t>
      </w:r>
    </w:p>
    <w:p>
      <w:pPr>
        <w:rPr>
          <w:rStyle w:val="10"/>
          <w:rFonts w:hint="eastAsia" w:cstheme="minorBidi"/>
          <w:b/>
          <w:bCs/>
          <w:caps/>
          <w:kern w:val="2"/>
          <w:sz w:val="20"/>
          <w:szCs w:val="20"/>
          <w:lang w:val="en-US" w:eastAsia="zh-CN" w:bidi="ar-SA"/>
        </w:rPr>
      </w:pPr>
    </w:p>
    <w:p>
      <w:pPr>
        <w:rPr>
          <w:rStyle w:val="10"/>
          <w:rFonts w:hint="eastAsia" w:cstheme="minorBidi"/>
          <w:b/>
          <w:bCs/>
          <w:caps/>
          <w:kern w:val="2"/>
          <w:sz w:val="20"/>
          <w:szCs w:val="20"/>
          <w:lang w:val="en-US" w:eastAsia="zh-CN" w:bidi="ar-SA"/>
        </w:rPr>
      </w:pPr>
      <w:r>
        <w:rPr>
          <w:rStyle w:val="10"/>
          <w:rFonts w:hint="eastAsia" w:asciiTheme="minorHAnsi" w:hAnsiTheme="minorHAnsi" w:eastAsiaTheme="minorEastAsia" w:cstheme="minorBidi"/>
          <w:b/>
          <w:bCs/>
          <w:caps/>
          <w:kern w:val="2"/>
          <w:sz w:val="20"/>
          <w:szCs w:val="20"/>
          <w:lang w:val="en-US" w:eastAsia="zh-CN" w:bidi="ar-SA"/>
        </w:rPr>
        <w:t>8预约信息</w:t>
      </w:r>
      <w:r>
        <w:rPr>
          <w:rStyle w:val="10"/>
          <w:rFonts w:asciiTheme="minorHAnsi" w:hAnsiTheme="minorHAnsi" w:eastAsiaTheme="minorEastAsia" w:cstheme="minorBidi"/>
          <w:b/>
          <w:bCs/>
          <w:caps/>
          <w:kern w:val="2"/>
          <w:sz w:val="20"/>
          <w:szCs w:val="20"/>
          <w:lang w:val="en-US" w:eastAsia="zh-CN" w:bidi="ar-SA"/>
        </w:rPr>
        <w:t>用例的详细设计</w:t>
      </w:r>
      <w:r>
        <w:rPr>
          <w:rStyle w:val="10"/>
          <w:rFonts w:hint="eastAsia" w:cstheme="minorBidi"/>
          <w:b/>
          <w:bCs/>
          <w:caps/>
          <w:kern w:val="2"/>
          <w:sz w:val="20"/>
          <w:szCs w:val="20"/>
          <w:lang w:val="en-US" w:eastAsia="zh-CN" w:bidi="ar-SA"/>
        </w:rPr>
        <w:t>.............................................................................................................7</w:t>
      </w:r>
    </w:p>
    <w:p>
      <w:pPr>
        <w:rPr>
          <w:rStyle w:val="10"/>
          <w:rFonts w:hint="eastAsia" w:cstheme="minorBidi"/>
          <w:b/>
          <w:bCs/>
          <w:caps/>
          <w:kern w:val="2"/>
          <w:sz w:val="20"/>
          <w:szCs w:val="20"/>
          <w:lang w:val="en-US" w:eastAsia="zh-CN" w:bidi="ar-SA"/>
        </w:rPr>
      </w:pPr>
    </w:p>
    <w:p>
      <w:pPr>
        <w:rPr>
          <w:rStyle w:val="10"/>
          <w:rFonts w:hint="eastAsia" w:cstheme="minorBidi"/>
          <w:b/>
          <w:bCs/>
          <w:caps/>
          <w:kern w:val="2"/>
          <w:sz w:val="20"/>
          <w:szCs w:val="20"/>
          <w:lang w:val="en-US" w:eastAsia="zh-CN" w:bidi="ar-SA"/>
        </w:rPr>
      </w:pPr>
      <w:r>
        <w:rPr>
          <w:rStyle w:val="10"/>
          <w:rFonts w:hint="eastAsia" w:asciiTheme="minorHAnsi" w:hAnsiTheme="minorHAnsi" w:eastAsiaTheme="minorEastAsia" w:cstheme="minorBidi"/>
          <w:b/>
          <w:bCs/>
          <w:caps/>
          <w:kern w:val="2"/>
          <w:sz w:val="20"/>
          <w:szCs w:val="20"/>
          <w:lang w:val="en-US" w:eastAsia="zh-CN" w:bidi="ar-SA"/>
        </w:rPr>
        <w:t>9医患交互</w:t>
      </w:r>
      <w:r>
        <w:rPr>
          <w:rStyle w:val="10"/>
          <w:rFonts w:asciiTheme="minorHAnsi" w:hAnsiTheme="minorHAnsi" w:eastAsiaTheme="minorEastAsia" w:cstheme="minorBidi"/>
          <w:b/>
          <w:bCs/>
          <w:caps/>
          <w:kern w:val="2"/>
          <w:sz w:val="20"/>
          <w:szCs w:val="20"/>
          <w:lang w:val="en-US" w:eastAsia="zh-CN" w:bidi="ar-SA"/>
        </w:rPr>
        <w:t>用例的详细设计</w:t>
      </w:r>
      <w:r>
        <w:rPr>
          <w:rStyle w:val="10"/>
          <w:rFonts w:hint="eastAsia" w:cstheme="minorBidi"/>
          <w:b/>
          <w:bCs/>
          <w:caps/>
          <w:kern w:val="2"/>
          <w:sz w:val="20"/>
          <w:szCs w:val="20"/>
          <w:lang w:val="en-US" w:eastAsia="zh-CN" w:bidi="ar-SA"/>
        </w:rPr>
        <w:t>...........................................................................................................9</w:t>
      </w:r>
    </w:p>
    <w:p>
      <w:pPr>
        <w:rPr>
          <w:rStyle w:val="10"/>
          <w:rFonts w:hint="eastAsia" w:cstheme="minorBidi"/>
          <w:b/>
          <w:bCs/>
          <w:caps/>
          <w:kern w:val="2"/>
          <w:sz w:val="20"/>
          <w:szCs w:val="20"/>
          <w:lang w:val="en-US" w:eastAsia="zh-CN" w:bidi="ar-SA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 w:cstheme="minorBidi"/>
          <w:b/>
          <w:bCs/>
          <w:caps/>
          <w:kern w:val="2"/>
          <w:sz w:val="20"/>
          <w:szCs w:val="20"/>
          <w:lang w:val="en-US" w:eastAsia="zh-CN" w:bidi="ar-SA"/>
        </w:rPr>
        <w:t>10</w:t>
      </w:r>
      <w:r>
        <w:rPr>
          <w:rStyle w:val="10"/>
          <w:rFonts w:hint="eastAsia" w:asciiTheme="minorHAnsi" w:hAnsiTheme="minorHAnsi" w:eastAsiaTheme="minorEastAsia" w:cstheme="minorBidi"/>
          <w:b/>
          <w:bCs/>
          <w:caps/>
          <w:kern w:val="2"/>
          <w:sz w:val="20"/>
          <w:szCs w:val="20"/>
          <w:lang w:val="en-US" w:eastAsia="zh-CN" w:bidi="ar-SA"/>
        </w:rPr>
        <w:t>购药</w:t>
      </w:r>
      <w:r>
        <w:rPr>
          <w:rStyle w:val="10"/>
          <w:rFonts w:asciiTheme="minorHAnsi" w:hAnsiTheme="minorHAnsi" w:eastAsiaTheme="minorEastAsia" w:cstheme="minorBidi"/>
          <w:b/>
          <w:bCs/>
          <w:caps/>
          <w:kern w:val="2"/>
          <w:sz w:val="20"/>
          <w:szCs w:val="20"/>
          <w:lang w:val="en-US" w:eastAsia="zh-CN" w:bidi="ar-SA"/>
        </w:rPr>
        <w:t>用例的详细设计</w:t>
      </w:r>
      <w:r>
        <w:rPr>
          <w:rStyle w:val="10"/>
          <w:rFonts w:hint="eastAsia" w:cstheme="minorBidi"/>
          <w:b/>
          <w:bCs/>
          <w:caps/>
          <w:kern w:val="2"/>
          <w:sz w:val="20"/>
          <w:szCs w:val="20"/>
          <w:lang w:val="en-US" w:eastAsia="zh-CN" w:bidi="ar-SA"/>
        </w:rPr>
        <w:t>.................................................................................................................10</w:t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b w:val="0"/>
          <w:bCs w:val="0"/>
          <w:caps w:val="0"/>
          <w:sz w:val="21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"_Toc492563842"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hint="eastAsia"/>
          <w:lang w:val="en-US" w:eastAsia="zh-CN"/>
        </w:rPr>
        <w:t>11</w:t>
      </w:r>
      <w:r>
        <w:rPr>
          <w:rStyle w:val="10"/>
        </w:rPr>
        <w:t xml:space="preserve"> 复用的模块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0"/>
        </w:rPr>
        <w:fldChar w:fldCharType="end"/>
      </w:r>
      <w:r>
        <w:rPr>
          <w:rStyle w:val="10"/>
          <w:rFonts w:hint="eastAsia"/>
          <w:lang w:val="en-US" w:eastAsia="zh-CN"/>
        </w:rPr>
        <w:t>1</w:t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mallCaps w:val="0"/>
          <w:sz w:val="21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"_Toc492563843"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hint="eastAsia"/>
          <w:lang w:val="en-US" w:eastAsia="zh-CN"/>
        </w:rPr>
        <w:t>11</w:t>
      </w:r>
      <w:r>
        <w:rPr>
          <w:rStyle w:val="10"/>
        </w:rPr>
        <w:t>.1 共享信息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0"/>
        </w:rPr>
        <w:fldChar w:fldCharType="end"/>
      </w:r>
      <w:r>
        <w:rPr>
          <w:rStyle w:val="10"/>
          <w:rFonts w:hint="eastAsia"/>
          <w:lang w:val="en-US" w:eastAsia="zh-CN"/>
        </w:rPr>
        <w:t>1</w:t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mallCaps w:val="0"/>
          <w:sz w:val="21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"_Toc492563844"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hint="eastAsia"/>
          <w:lang w:val="en-US" w:eastAsia="zh-CN"/>
        </w:rPr>
        <w:t>11</w:t>
      </w:r>
      <w:r>
        <w:rPr>
          <w:rStyle w:val="10"/>
        </w:rPr>
        <w:t>.2 数据库脚本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0"/>
        </w:rPr>
        <w:fldChar w:fldCharType="end"/>
      </w:r>
      <w:r>
        <w:rPr>
          <w:rStyle w:val="10"/>
          <w:rFonts w:hint="eastAsia"/>
          <w:lang w:val="en-US" w:eastAsia="zh-CN"/>
        </w:rPr>
        <w:t>1</w:t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b w:val="0"/>
          <w:bCs w:val="0"/>
          <w:caps w:val="0"/>
          <w:sz w:val="21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"_Toc492563845"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hint="eastAsia"/>
          <w:lang w:val="en-US" w:eastAsia="zh-CN"/>
        </w:rPr>
        <w:t>12</w:t>
      </w:r>
      <w:r>
        <w:rPr>
          <w:rStyle w:val="10"/>
        </w:rPr>
        <w:t xml:space="preserve"> 配置文件</w:t>
      </w:r>
      <w:r>
        <w:tab/>
      </w:r>
      <w:r>
        <w:rPr>
          <w:rFonts w:hint="eastAsia"/>
          <w:lang w:val="en-US" w:eastAsia="zh-CN"/>
        </w:rPr>
        <w:t>1</w:t>
      </w:r>
      <w:r>
        <w:rPr>
          <w:rStyle w:val="10"/>
        </w:rPr>
        <w:fldChar w:fldCharType="end"/>
      </w:r>
      <w:r>
        <w:rPr>
          <w:rStyle w:val="10"/>
          <w:rFonts w:hint="eastAsia"/>
          <w:lang w:val="en-US" w:eastAsia="zh-CN"/>
        </w:rPr>
        <w:t>1</w:t>
      </w:r>
    </w:p>
    <w:p>
      <w:pPr>
        <w:pStyle w:val="2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fldChar w:fldCharType="end"/>
      </w:r>
    </w:p>
    <w:p>
      <w:pPr>
        <w:rPr>
          <w:b/>
          <w:bCs/>
          <w:caps/>
          <w:sz w:val="20"/>
          <w:szCs w:val="20"/>
        </w:rPr>
      </w:pPr>
    </w:p>
    <w:p>
      <w:pPr>
        <w:rPr>
          <w:b/>
          <w:bCs/>
          <w:caps/>
          <w:sz w:val="20"/>
          <w:szCs w:val="20"/>
        </w:rPr>
      </w:pPr>
    </w:p>
    <w:p>
      <w:pPr>
        <w:rPr>
          <w:b/>
          <w:bCs/>
          <w:caps/>
          <w:sz w:val="20"/>
          <w:szCs w:val="20"/>
        </w:rPr>
      </w:pPr>
    </w:p>
    <w:p>
      <w:pPr>
        <w:rPr>
          <w:b/>
          <w:bCs/>
          <w:caps/>
          <w:sz w:val="20"/>
          <w:szCs w:val="20"/>
        </w:rPr>
      </w:pPr>
    </w:p>
    <w:p>
      <w:pPr>
        <w:rPr>
          <w:b/>
          <w:bCs/>
          <w:caps/>
          <w:sz w:val="20"/>
          <w:szCs w:val="20"/>
        </w:rPr>
      </w:pPr>
    </w:p>
    <w:p>
      <w:pPr>
        <w:rPr>
          <w:b/>
          <w:bCs/>
          <w:caps/>
          <w:sz w:val="20"/>
          <w:szCs w:val="20"/>
        </w:rPr>
      </w:pPr>
    </w:p>
    <w:p>
      <w:pPr>
        <w:rPr>
          <w:b/>
          <w:bCs/>
          <w:caps/>
          <w:sz w:val="20"/>
          <w:szCs w:val="20"/>
        </w:rPr>
      </w:pPr>
    </w:p>
    <w:p>
      <w:pPr>
        <w:rPr>
          <w:b/>
          <w:bCs/>
          <w:caps/>
          <w:sz w:val="20"/>
          <w:szCs w:val="20"/>
        </w:rPr>
      </w:pPr>
    </w:p>
    <w:p>
      <w:pPr>
        <w:rPr>
          <w:b/>
          <w:bCs/>
          <w:caps/>
          <w:sz w:val="20"/>
          <w:szCs w:val="20"/>
        </w:rPr>
      </w:pPr>
    </w:p>
    <w:p>
      <w:pPr>
        <w:rPr>
          <w:b/>
          <w:bCs/>
          <w:caps/>
          <w:sz w:val="20"/>
          <w:szCs w:val="20"/>
        </w:rPr>
      </w:pPr>
    </w:p>
    <w:p>
      <w:pPr>
        <w:rPr>
          <w:b/>
          <w:bCs/>
          <w:caps/>
          <w:sz w:val="20"/>
          <w:szCs w:val="20"/>
        </w:rPr>
      </w:pPr>
    </w:p>
    <w:p>
      <w:pPr>
        <w:rPr>
          <w:b/>
          <w:bCs/>
          <w:caps/>
          <w:sz w:val="20"/>
          <w:szCs w:val="20"/>
        </w:rPr>
      </w:pPr>
    </w:p>
    <w:p>
      <w:pPr>
        <w:rPr>
          <w:b/>
          <w:bCs/>
          <w:caps/>
          <w:sz w:val="20"/>
          <w:szCs w:val="20"/>
        </w:rPr>
      </w:pPr>
    </w:p>
    <w:p>
      <w:pPr>
        <w:rPr>
          <w:b/>
          <w:bCs/>
          <w:caps/>
          <w:sz w:val="20"/>
          <w:szCs w:val="20"/>
        </w:rPr>
      </w:pPr>
    </w:p>
    <w:p>
      <w:pPr>
        <w:pStyle w:val="2"/>
        <w:rPr>
          <w:sz w:val="48"/>
          <w:szCs w:val="4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2" w:name="_Toc492481178"/>
      <w:bookmarkStart w:id="3" w:name="_Toc492479601"/>
      <w:bookmarkStart w:id="4" w:name="_Toc492563837"/>
      <w:bookmarkStart w:id="5" w:name="_Toc457228030"/>
    </w:p>
    <w:p>
      <w:pPr>
        <w:pStyle w:val="2"/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1 </w:t>
      </w:r>
      <w:r>
        <w:rPr>
          <w:rFonts w:hint="eastAsia"/>
          <w:sz w:val="48"/>
          <w:szCs w:val="48"/>
        </w:rPr>
        <w:t>版本更新信息</w:t>
      </w:r>
      <w:bookmarkEnd w:id="2"/>
      <w:bookmarkEnd w:id="3"/>
      <w:bookmarkEnd w:id="4"/>
    </w:p>
    <w:p>
      <w:pPr>
        <w:ind w:firstLine="425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文档版本更新信息。</w:t>
      </w:r>
    </w:p>
    <w:p>
      <w:pPr>
        <w:ind w:left="120" w:hanging="35"/>
        <w:jc w:val="center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表1-1 版本更新记录</w:t>
      </w:r>
    </w:p>
    <w:tbl>
      <w:tblPr>
        <w:tblStyle w:val="11"/>
        <w:tblW w:w="839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08"/>
        <w:gridCol w:w="1260"/>
        <w:gridCol w:w="1260"/>
        <w:gridCol w:w="1260"/>
        <w:gridCol w:w="350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108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修改编号</w:t>
            </w:r>
          </w:p>
        </w:tc>
        <w:tc>
          <w:tcPr>
            <w:tcW w:w="1260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修改日期</w:t>
            </w:r>
          </w:p>
        </w:tc>
        <w:tc>
          <w:tcPr>
            <w:tcW w:w="1260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修改后版本</w:t>
            </w:r>
          </w:p>
        </w:tc>
        <w:tc>
          <w:tcPr>
            <w:tcW w:w="1260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修改位置</w:t>
            </w:r>
          </w:p>
        </w:tc>
        <w:tc>
          <w:tcPr>
            <w:tcW w:w="3504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修改内容概述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108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001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0.1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全部</w:t>
            </w:r>
          </w:p>
        </w:tc>
        <w:tc>
          <w:tcPr>
            <w:tcW w:w="3504" w:type="dxa"/>
            <w:tcBorders>
              <w:top w:val="nil"/>
              <w:bottom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初始发布版本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80" w:hRule="atLeast"/>
        </w:trPr>
        <w:tc>
          <w:tcPr>
            <w:tcW w:w="1108" w:type="dxa"/>
            <w:tcBorders>
              <w:top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3504" w:type="dxa"/>
            <w:tcBorders>
              <w:top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108" w:type="dxa"/>
            <w:tcBorders>
              <w:top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002</w:t>
            </w:r>
          </w:p>
        </w:tc>
        <w:tc>
          <w:tcPr>
            <w:tcW w:w="1260" w:type="dxa"/>
            <w:tcBorders>
              <w:top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0.2</w:t>
            </w:r>
          </w:p>
        </w:tc>
        <w:tc>
          <w:tcPr>
            <w:tcW w:w="1260" w:type="dxa"/>
            <w:tcBorders>
              <w:top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3.1章节</w:t>
            </w:r>
          </w:p>
        </w:tc>
        <w:tc>
          <w:tcPr>
            <w:tcW w:w="3504" w:type="dxa"/>
            <w:tcBorders>
              <w:top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增加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108" w:type="dxa"/>
            <w:tcBorders>
              <w:top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003</w:t>
            </w:r>
          </w:p>
        </w:tc>
        <w:tc>
          <w:tcPr>
            <w:tcW w:w="1260" w:type="dxa"/>
            <w:tcBorders>
              <w:top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0.3</w:t>
            </w:r>
          </w:p>
        </w:tc>
        <w:tc>
          <w:tcPr>
            <w:tcW w:w="1260" w:type="dxa"/>
            <w:tcBorders>
              <w:top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4.1章节</w:t>
            </w:r>
          </w:p>
        </w:tc>
        <w:tc>
          <w:tcPr>
            <w:tcW w:w="3504" w:type="dxa"/>
            <w:tcBorders>
              <w:top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修改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108" w:type="dxa"/>
            <w:tcBorders>
              <w:top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  <w:tc>
          <w:tcPr>
            <w:tcW w:w="3504" w:type="dxa"/>
            <w:tcBorders>
              <w:top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</w:tr>
      <w:bookmarkEnd w:id="5"/>
    </w:tbl>
    <w:p>
      <w:pPr>
        <w:rPr>
          <w:rFonts w:hint="eastAsia"/>
          <w:b/>
          <w:bCs/>
          <w:caps/>
          <w:sz w:val="20"/>
          <w:szCs w:val="20"/>
        </w:rPr>
      </w:pPr>
    </w:p>
    <w:p>
      <w:pPr>
        <w:pStyle w:val="2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详细设计</w:t>
      </w:r>
      <w:bookmarkEnd w:id="0"/>
      <w:r>
        <w:rPr>
          <w:rFonts w:hint="eastAsia"/>
          <w:sz w:val="48"/>
          <w:szCs w:val="48"/>
        </w:rPr>
        <w:t>概述</w:t>
      </w:r>
      <w:bookmarkEnd w:id="1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详细设计工作是将包的内容细化，即尽可能详细的描述每一个类，使得编程人员可以很容易地根据详细设计方案进行编码。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详细设计阶段主要包括：用例设计、交互图设计和类图设计三部分内容。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这三部分内容分析是对分析得到的功能描述、系统动态协作和静态结构的技术性细化，它们通过引入对技术实现的考虑来直接指导后续的系统实施。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3 注册用例类图的详细设计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3209925"/>
            <wp:effectExtent l="0" t="0" r="12065" b="9525"/>
            <wp:docPr id="2" name="图片 2" descr="注册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注册顺序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660775"/>
            <wp:effectExtent l="0" t="0" r="0" b="0"/>
            <wp:docPr id="7" name="图片 7" descr="注册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注册类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4 登录用例类图的详细设计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3209925"/>
            <wp:effectExtent l="0" t="0" r="12065" b="9525"/>
            <wp:docPr id="8" name="图片 8" descr="登陆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登陆顺序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606800"/>
            <wp:effectExtent l="0" t="0" r="10795" b="12700"/>
            <wp:docPr id="9" name="图片 9" descr="登陆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登陆类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5 修改密码用例类图的详细设计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4114800"/>
            <wp:effectExtent l="0" t="0" r="0" b="0"/>
            <wp:docPr id="1" name="图片 1" descr="修改密码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修改密码顺序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627120"/>
            <wp:effectExtent l="0" t="0" r="0" b="0"/>
            <wp:docPr id="5" name="图片 5" descr="修改密码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修改密码类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6 取药用例类图的详细设计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3669665"/>
            <wp:effectExtent l="0" t="0" r="0" b="0"/>
            <wp:docPr id="3" name="图片 3" descr="取药界面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取药界面顺序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565525"/>
            <wp:effectExtent l="0" t="0" r="0" b="0"/>
            <wp:docPr id="4" name="图片 4" descr="取药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取药类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7 档案信息用例类图的详细设计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837940"/>
            <wp:effectExtent l="0" t="0" r="0" b="0"/>
            <wp:docPr id="21" name="图片 2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4140200"/>
            <wp:effectExtent l="0" t="0" r="0" b="0"/>
            <wp:docPr id="22" name="图片 2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8 预约信息用例类图的详细设计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844290"/>
            <wp:effectExtent l="0" t="0" r="0" b="0"/>
            <wp:docPr id="15" name="图片 1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055" cy="4133215"/>
            <wp:effectExtent l="0" t="0" r="0" b="0"/>
            <wp:docPr id="17" name="图片 1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9 医患交互用例类图的详细设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2564765"/>
            <wp:effectExtent l="0" t="0" r="0" b="0"/>
            <wp:docPr id="18" name="图片 18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未命名文件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216910"/>
            <wp:effectExtent l="0" t="0" r="0" b="0"/>
            <wp:docPr id="20" name="图片 20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未命名文件 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10 购药用例类图的详细设计</w:t>
      </w:r>
    </w:p>
    <w:p>
      <w:pP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  <w:drawing>
          <wp:inline distT="0" distB="0" distL="114300" distR="114300">
            <wp:extent cx="5268595" cy="3212465"/>
            <wp:effectExtent l="0" t="0" r="8255" b="6985"/>
            <wp:docPr id="19" name="图片 19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片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  <w:drawing>
          <wp:inline distT="0" distB="0" distL="114300" distR="114300">
            <wp:extent cx="5041265" cy="4518025"/>
            <wp:effectExtent l="0" t="0" r="6985" b="15875"/>
            <wp:docPr id="13" name="图片 13" descr="QQ图片20180109103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图片201801091035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44"/>
          <w:sz w:val="48"/>
          <w:szCs w:val="48"/>
          <w:lang w:val="en-US" w:eastAsia="zh-CN" w:bidi="ar-SA"/>
        </w:rPr>
      </w:pPr>
      <w:r>
        <w:rPr>
          <w:sz w:val="48"/>
          <w:szCs w:val="48"/>
        </w:rPr>
        <w:tab/>
      </w:r>
      <w:r>
        <w:rPr>
          <w:rFonts w:hint="eastAsia" w:asciiTheme="minorHAnsi" w:hAnsiTheme="minorHAnsi" w:eastAsiaTheme="minorEastAsia" w:cstheme="minorBidi"/>
          <w:b/>
          <w:bCs/>
          <w:kern w:val="44"/>
          <w:sz w:val="48"/>
          <w:szCs w:val="48"/>
          <w:lang w:val="en-US" w:eastAsia="zh-CN" w:bidi="ar-SA"/>
        </w:rPr>
        <w:t>11复用的模块 </w:t>
      </w:r>
    </w:p>
    <w:p>
      <w:pP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复用是本系统设计的一个重要原则，尤其struct体系本身也遵循了复用的原理，本系统复用的部分主要包括标签库、IO流基本操作以及结果的显示等环节。</w:t>
      </w:r>
    </w:p>
    <w:p>
      <w:pPr>
        <w:rPr>
          <w:rFonts w:hint="eastAsia"/>
          <w:lang w:val="en-US" w:eastAsia="zh-CN"/>
        </w:rPr>
      </w:pPr>
    </w:p>
    <w:sectPr>
      <w:footerReference r:id="rId8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urier (W1)">
    <w:altName w:val="Lucida Consol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</w:rPr>
    </w:pPr>
    <w:r>
      <w:rPr>
        <w:rStyle w:val="9"/>
        <w:rFonts w:eastAsia="PMingLiU"/>
      </w:rPr>
      <w:tab/>
    </w:r>
    <w:r>
      <w:rPr>
        <w:rStyle w:val="9"/>
        <w:rFonts w:eastAsia="PMingLiU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3F45UV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I3F45U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818"/>
      <w:jc w:val="center"/>
      <w:rPr>
        <w:rFonts w:hint="eastAsia" w:ascii="Arial" w:hAnsi="Arial"/>
        <w:b w:val="0"/>
        <w:bCs w:val="0"/>
        <w:sz w:val="21"/>
        <w:szCs w:val="21"/>
      </w:rPr>
    </w:pPr>
    <w:r>
      <w:rPr>
        <w:rFonts w:ascii="Arial" w:hAnsi="Arial"/>
        <w:b w:val="0"/>
        <w:bCs w:val="0"/>
        <w:sz w:val="21"/>
        <w:szCs w:val="21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-54610</wp:posOffset>
              </wp:positionH>
              <wp:positionV relativeFrom="paragraph">
                <wp:posOffset>184785</wp:posOffset>
              </wp:positionV>
              <wp:extent cx="5922010" cy="0"/>
              <wp:effectExtent l="0" t="0" r="0" b="0"/>
              <wp:wrapNone/>
              <wp:docPr id="6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969696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flip:y;margin-left:-4.3pt;margin-top:14.55pt;height:0pt;width:466.3pt;z-index:251658240;mso-width-relative:page;mso-height-relative:page;" filled="f" stroked="t" coordsize="21600,21600" o:allowincell="f" o:gfxdata="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5eYMjYAAAACAEAAA8AAAAAAAAAAQAg&#10;AAAAIgAAAGRycy9kb3ducmV2LnhtbFBLAQIUABQAAAAIAIdO4kAYh4Sc1QEAAJcDAAAOAAAAAAAA&#10;AAEAIAAAACcBAABkcnMvZTJvRG9jLnhtbFBLBQYAAAAABgAGAFkBAABuBQAAAAA=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Arial" w:hAnsi="Arial"/>
        <w:b w:val="0"/>
        <w:bCs w:val="0"/>
        <w:sz w:val="21"/>
        <w:szCs w:val="21"/>
      </w:rPr>
      <w:t>《</w:t>
    </w:r>
    <w:r>
      <w:rPr>
        <w:rFonts w:hint="eastAsia"/>
        <w:b w:val="0"/>
        <w:bCs w:val="0"/>
        <w:sz w:val="21"/>
        <w:szCs w:val="21"/>
        <w:lang w:val="en-US" w:eastAsia="zh-CN"/>
      </w:rPr>
      <w:t>社区健康服务信息系统</w:t>
    </w:r>
    <w:r>
      <w:rPr>
        <w:rFonts w:hint="eastAsia" w:ascii="Arial" w:hAnsi="Arial"/>
        <w:b w:val="0"/>
        <w:bCs w:val="0"/>
        <w:sz w:val="21"/>
        <w:szCs w:val="21"/>
      </w:rPr>
      <w:t>》详细设计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-616"/>
      <w:jc w:val="right"/>
      <w:rPr>
        <w:rFonts w:ascii="Arial" w:hAnsi="Arial"/>
      </w:rPr>
    </w:pPr>
    <w:r>
      <w:t xml:space="preserve">                                                                                                                                    </w:t>
    </w:r>
    <w:r>
      <w:rPr>
        <w:rFonts w:ascii="Arial" w:hAnsi="Arial"/>
      </w:rPr>
      <w:t xml:space="preserve">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B64FE"/>
    <w:rsid w:val="069A679A"/>
    <w:rsid w:val="07E62306"/>
    <w:rsid w:val="1BDC73AB"/>
    <w:rsid w:val="1C0B64FE"/>
    <w:rsid w:val="21B54AA9"/>
    <w:rsid w:val="2B707441"/>
    <w:rsid w:val="2E301238"/>
    <w:rsid w:val="391A2033"/>
    <w:rsid w:val="4DA74BF5"/>
    <w:rsid w:val="4E847A5E"/>
    <w:rsid w:val="4EBD11A4"/>
    <w:rsid w:val="51827BAF"/>
    <w:rsid w:val="5A6B1642"/>
    <w:rsid w:val="5F8B4CF7"/>
    <w:rsid w:val="6C761C5D"/>
    <w:rsid w:val="76421927"/>
    <w:rsid w:val="7A8914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9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spacing w:after="120"/>
      <w:ind w:left="420" w:leftChars="2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toc 1"/>
    <w:basedOn w:val="1"/>
    <w:next w:val="1"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7">
    <w:name w:val="toc 2"/>
    <w:basedOn w:val="1"/>
    <w:next w:val="1"/>
    <w:qFormat/>
    <w:uiPriority w:val="0"/>
    <w:pPr>
      <w:ind w:left="210"/>
      <w:jc w:val="left"/>
    </w:pPr>
    <w:rPr>
      <w:smallCaps/>
      <w:sz w:val="20"/>
      <w:szCs w:val="20"/>
    </w:rPr>
  </w:style>
  <w:style w:type="character" w:styleId="9">
    <w:name w:val="page number"/>
    <w:basedOn w:val="8"/>
    <w:qFormat/>
    <w:uiPriority w:val="0"/>
  </w:style>
  <w:style w:type="character" w:styleId="10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2017-11-13T12:49:00Z</dcterms:created>
  <dc:creator>lenovo</dc:creator>
  <cp:lastModifiedBy>洞1406012020</cp:lastModifiedBy>
  <dcterms:modified xsi:type="dcterms:W3CDTF">2018-01-11T02:44:06Z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