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00B0" w14:textId="77777777" w:rsidR="00E606BC" w:rsidRPr="00E606BC" w:rsidRDefault="00E606BC" w:rsidP="00E606BC">
      <w:r w:rsidRPr="00E606BC">
        <w:rPr>
          <w:b/>
          <w:bCs/>
        </w:rPr>
        <w:t>Synthesis of BMT-819 Analogues</w:t>
      </w:r>
      <w:r w:rsidRPr="00E606BC">
        <w:t> </w:t>
      </w:r>
    </w:p>
    <w:p w14:paraId="14D9215A" w14:textId="7C4A607B" w:rsidR="00E606BC" w:rsidRPr="00E606BC" w:rsidRDefault="00E606BC" w:rsidP="00E606BC">
      <w:r w:rsidRPr="00E606BC">
        <w:drawing>
          <wp:inline distT="0" distB="0" distL="0" distR="0" wp14:anchorId="538B481A" wp14:editId="2ECE7B07">
            <wp:extent cx="5943600" cy="3701415"/>
            <wp:effectExtent l="0" t="0" r="0" b="0"/>
            <wp:docPr id="1901024770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24770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6BC">
        <w:t> </w:t>
      </w:r>
    </w:p>
    <w:p w14:paraId="68E1431F" w14:textId="77777777" w:rsidR="00E606BC" w:rsidRPr="00E606BC" w:rsidRDefault="00E606BC" w:rsidP="00E606BC">
      <w:r w:rsidRPr="00E606BC">
        <w:rPr>
          <w:b/>
          <w:bCs/>
        </w:rPr>
        <w:t>Compound Characterization</w:t>
      </w:r>
      <w:r w:rsidRPr="00E606BC">
        <w:t> </w:t>
      </w:r>
    </w:p>
    <w:p w14:paraId="24D8FCC4" w14:textId="77777777" w:rsidR="00E606BC" w:rsidRPr="00E606BC" w:rsidRDefault="00E606BC" w:rsidP="00E606BC">
      <w:r w:rsidRPr="00E606BC">
        <w:t>B508. 1H NMR (400 MHz, CDCl3) δ 8.06 (dd, J = 8.5, 4.0 Hz, 1H), 7.89 (dd, J = 8.4, 1.3 Hz, 1H), 7.69 (ddt, J = 8.3, 4.5, 2.0 Hz, 1H), 7.55 – 7.46 (m, 1H), 7.42 (s, 1H), 7.07 (dd, J = 12.3, 8.3 Hz, 1H), 6.92 – 6.78 (m, 2H), 5.45 (d, J = 8.4 Hz, 2H), 4.70 (s, 1H), 4.57 (s, 1H), 3.80 (t, J = 5.9 Hz, 1H), 3.65 (t, J = 5.9 Hz, 1H), 2.80 (dt, J = 20.6, 6.0 Hz, 2H), 2.73 (s, 3H), 2.36 (t, J = 7.6 Hz, 2H), 1.68 (qd, J = 7.6, 5.9 Hz, 2H), 0.97 (td, J = 7.3, 5.5 Hz, 3H); 13C NMR (101 MHz, CDCl3) δ 171.90 (d, J = 17.5 Hz), 158.96, 156.95 (d, J = 16.7 Hz), 147.89, 141.89, 135.06, 134.03, 130.11, 129.59 – 129.27 (m), 128.18, 127.06, 126.01, 124.14, 122.64 (d, J = 5.2 Hz), 120.18 (d, J = 7.4 Hz), 113.68 (d, J = 16.6 Hz), 112.45, 112.04, 66.90 (d, J = 5.9 Hz), 47.51, 44.30, 43.45, 39.79, 35.79, 35.55, 28.79, 27.75, 25.50, 18.64 (d, J = 9.2 Hz), 14.05 (d, J = 3.2 Hz). HRMS (m/z): [M]+ calcd. for C</w:t>
      </w:r>
      <w:r w:rsidRPr="00E606BC">
        <w:rPr>
          <w:vertAlign w:val="subscript"/>
        </w:rPr>
        <w:t>24</w:t>
      </w:r>
      <w:r w:rsidRPr="00E606BC">
        <w:t>H</w:t>
      </w:r>
      <w:r w:rsidRPr="00E606BC">
        <w:rPr>
          <w:vertAlign w:val="subscript"/>
        </w:rPr>
        <w:t>26</w:t>
      </w:r>
      <w:r w:rsidRPr="00E606BC">
        <w:t>N</w:t>
      </w:r>
      <w:r w:rsidRPr="00E606BC">
        <w:rPr>
          <w:vertAlign w:val="subscript"/>
        </w:rPr>
        <w:t>2</w:t>
      </w:r>
      <w:r w:rsidRPr="00E606BC">
        <w:t>O</w:t>
      </w:r>
      <w:r w:rsidRPr="00E606BC">
        <w:rPr>
          <w:vertAlign w:val="subscript"/>
        </w:rPr>
        <w:t>2</w:t>
      </w:r>
      <w:r w:rsidRPr="00E606BC">
        <w:t>, 375.1994; found, 375.1950; </w:t>
      </w:r>
    </w:p>
    <w:p w14:paraId="3365B263" w14:textId="77777777" w:rsidR="00E606BC" w:rsidRPr="00E606BC" w:rsidRDefault="00E606BC" w:rsidP="00E606BC">
      <w:r w:rsidRPr="00E606BC">
        <w:t xml:space="preserve">BMT-174819. 1H NMR (500 MHz, CDCl3) δ 8.06 (dd, J = 8.4, 6.1 Hz, 1H), 7.89 (dd, J = 8.6, 4.7 Hz, 1H), 7.73 – 7.65 (m, 1H), 7.55 – 7.48 (m, 1H), 7.42 (d, J = 3.6 Hz, 1H), 7.07 (dd, J = 11.6, 8.3 Hz, 1H), 6.86 (ddd, J = 18.5, 8.4, 2.6 Hz, 1H), 6.77 (dd, J = 26.4, 2.7 Hz, 1H), 5.45 (d, J = 12.1 Hz, 2H), 5.27 (s, 2H), 4.67 (s, 1H), 4.51 (s, 1H), 3.78 (t, J = 6.0 Hz, 1H), 3.59 (t, J = 5.9 Hz, 1H), 2.82 (t, J = 5.9 Hz, 1H), 2.77 (t, J = 6.0 Hz, 1H), 2.73 (d, J = 4.0 Hz, 3H), 2.12 (td, J = 7.6, 3.9 Hz, 2H), 2.01 (tdd, J = 7.7, 5.7, 2.7 Hz, 2H), 1.96 (dt, J = 5.6, 2.7 Hz, 1H), 1.87 (td, J = 7.8, 4.5 Hz, 2H), 1.66 (td, J = 7.5, 3.6 Hz, 2H). 13C NMR (126 MHz, DMSO) δ 170.30 (d, J = 13.4 Hz), 159.37 (d, J = 3.9 Hz), 157.50, 157.33, 148.31, 142.22, 135.20, 134.00, 130.50, 130.00 – 129.67 (m), 128.41, 127.37, 126.42, 124.52 (d, J = 3.8 Hz), 123.03 (d, J = 4.9 Hz), 120.58 (d, J = 8.8 Hz), 114.34, 114.09, 112.89, 112.46, 83.18, 77.75, 77.50, </w:t>
      </w:r>
      <w:r w:rsidRPr="00E606BC">
        <w:lastRenderedPageBreak/>
        <w:t>77.24, 69.58, 67.33 (d, J = 6.5 Hz), 53.86, 47.66, 44.85, 43.69, 40.43, 32.95 (d, J = 2.9 Hz), 29.02, 28.34 (d, J = 4.9 Hz), 28.07, 27.91, 27.59, 25.89, 13.72. HRMS (m/z): [M]+ calcd. for C</w:t>
      </w:r>
      <w:r w:rsidRPr="00E606BC">
        <w:rPr>
          <w:vertAlign w:val="subscript"/>
        </w:rPr>
        <w:t>28</w:t>
      </w:r>
      <w:r w:rsidRPr="00E606BC">
        <w:t>H</w:t>
      </w:r>
      <w:r w:rsidRPr="00E606BC">
        <w:rPr>
          <w:vertAlign w:val="subscript"/>
        </w:rPr>
        <w:t>28</w:t>
      </w:r>
      <w:r w:rsidRPr="00E606BC">
        <w:t>N</w:t>
      </w:r>
      <w:r w:rsidRPr="00E606BC">
        <w:rPr>
          <w:vertAlign w:val="subscript"/>
        </w:rPr>
        <w:t>4</w:t>
      </w:r>
      <w:r w:rsidRPr="00E606BC">
        <w:t>O</w:t>
      </w:r>
      <w:r w:rsidRPr="00E606BC">
        <w:rPr>
          <w:vertAlign w:val="subscript"/>
        </w:rPr>
        <w:t>2</w:t>
      </w:r>
      <w:r w:rsidRPr="00E606BC">
        <w:t>, 453.2212; found, 453.2150; </w:t>
      </w:r>
    </w:p>
    <w:p w14:paraId="588E1642" w14:textId="6AD93C8A" w:rsidR="005A566C" w:rsidRDefault="005A566C"/>
    <w:sectPr w:rsidR="005A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BC"/>
    <w:rsid w:val="00323821"/>
    <w:rsid w:val="005A566C"/>
    <w:rsid w:val="007D42D2"/>
    <w:rsid w:val="00E606BC"/>
    <w:rsid w:val="00F1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42EA"/>
  <w15:chartTrackingRefBased/>
  <w15:docId w15:val="{8ABDD53A-9C43-4C9A-9A88-BE67E740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A4F20A68A3245B38AC9ED5E9EDED5" ma:contentTypeVersion="5" ma:contentTypeDescription="Create a new document." ma:contentTypeScope="" ma:versionID="6817d4d3250d4ba2117c664dee3472fb">
  <xsd:schema xmlns:xsd="http://www.w3.org/2001/XMLSchema" xmlns:xs="http://www.w3.org/2001/XMLSchema" xmlns:p="http://schemas.microsoft.com/office/2006/metadata/properties" xmlns:ns3="68107622-43a1-49c8-a214-d129ef5e3b8c" targetNamespace="http://schemas.microsoft.com/office/2006/metadata/properties" ma:root="true" ma:fieldsID="681b5b8cd450bad403b89a4489956754" ns3:_="">
    <xsd:import namespace="68107622-43a1-49c8-a214-d129ef5e3b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07622-43a1-49c8-a214-d129ef5e3b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05867-61D3-4A6C-929D-8A29AFDA8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07622-43a1-49c8-a214-d129ef5e3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5DB43-DA8B-4195-8E1B-A1814A79EB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93215-2C24-4FA2-993F-7453848278EE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68107622-43a1-49c8-a214-d129ef5e3b8c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Hanigan</dc:creator>
  <cp:keywords/>
  <dc:description/>
  <cp:lastModifiedBy>Thomas Hanigan</cp:lastModifiedBy>
  <cp:revision>1</cp:revision>
  <dcterms:created xsi:type="dcterms:W3CDTF">2024-09-04T15:14:00Z</dcterms:created>
  <dcterms:modified xsi:type="dcterms:W3CDTF">2024-09-04T15:15:00Z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0x010100112A4F20A68A3245B38AC9ED5E9EDED5</vt:lpwstr>
  </property>
</Properties>
</file>