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Dev Handoff Notes</w:t>
      </w:r>
    </w:p>
    <w:p>
      <w:pPr>
        <w:spacing w:after="160"/>
      </w:pPr>
      <w:r>
        <w:rPr>
          <w:i/>
          <w:iCs/>
          <w:color w:val="555555"/>
        </w:rPr>
        <w:t xml:space="preserve">Team 15 — Login Restyle &amp; Team Page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Telstra-Network API (NaaP) Innovation — COSC2408 Programming Project 1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Team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Team 15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Abin Siju — UX Designer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Prepared for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Tom Lynch &amp; Varinder Pal Singh Bhatti — Developers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11 August 2026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Ready for Dev — pending final BA/PM handoff confirmation</w:t>
            </w:r>
          </w:p>
        </w:tc>
      </w:tr>
    </w:tbl>
    <w:p>
      <w:pPr>
        <w:spacing w:after="200"/>
      </w:pP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20" w:before="260"/>
      </w:pPr>
      <w:r>
        <w:t xml:space="preserve">1. Overview</w:t>
      </w:r>
    </w:p>
    <w:p>
      <w:pPr>
        <w:spacing w:after="160"/>
      </w:pPr>
      <w:r>
        <w:rPr>
          <w:i w:val="false"/>
          <w:iCs w:val="false"/>
        </w:rPr>
        <w:t xml:space="preserve">This restyles the existing login page and adds a new authenticated Team 15 page. Auth logic, validation and session handling are unchanged — this is a visual/UX handoff only, covering layout, styling, copy, states and edge cases.</w:t>
      </w:r>
    </w:p>
    <w:p>
      <w:pPr>
        <w:pStyle w:val="Heading1"/>
        <w:spacing w:after="120" w:before="260"/>
      </w:pPr>
      <w:r>
        <w:t xml:space="preserve">2. Reference Links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Figma (wireframes + mockup): </w:t>
      </w:r>
      <w:r>
        <w:t xml:space="preserve">https://www.figma.com/design/do4fr8TAGOu7HLsTDoIKkz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Interactive prototype: </w:t>
      </w:r>
      <w:r>
        <w:t xml:space="preserve">team15-prototype.html (in repo — open directly in a browser, no build step needed)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BA Requirements Specification: </w:t>
      </w:r>
      <w:r>
        <w:t xml:space="preserve">10 August 2026, Aditya Barot (linked from the Planner UX card)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UX Design Brief: </w:t>
      </w:r>
      <w:r>
        <w:t xml:space="preserve">Team15_UX_Design_Brief.docx (repo, same folder)</w:t>
      </w:r>
    </w:p>
    <w:p>
      <w:pPr>
        <w:pStyle w:val="Heading1"/>
        <w:spacing w:after="120" w:before="260"/>
      </w:pPr>
      <w:r>
        <w:t xml:space="preserve">3. Screens</w:t>
      </w:r>
    </w:p>
    <w:p>
      <w:pPr>
        <w:spacing w:after="160"/>
      </w:pPr>
      <w:r>
        <w:rPr>
          <w:i w:val="false"/>
          <w:iCs w:val="false"/>
        </w:rPr>
        <w:t xml:space="preserve">Wireframe (structure/layout pass) and final mockup (styled to match the live boilerplate exactly) — both exported from the Figma file linked above, which stays the live source of truth for Dev Mode inspection.</w:t>
      </w:r>
    </w:p>
    <w:p>
      <w:pPr>
        <w:spacing w:after="60"/>
      </w:pPr>
      <w:r>
        <w:drawing>
          <wp:inline distT="0" distB="0" distL="0" distR="0">
            <wp:extent cx="57150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Fig. 1 — Lo-fi wireframe: Sign in + Team 15 (structure and edge cases, greyscale).</w:t>
      </w:r>
    </w:p>
    <w:p>
      <w:pPr>
        <w:spacing w:after="60"/>
      </w:pPr>
      <w:r>
        <w:drawing>
          <wp:inline distT="0" distB="0" distL="0" distR="0">
            <wp:extent cx="5715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Fig. 2 — Final mockup: Sign in + Team 15, styled to match the live boilerplate exactly. This is the version to build from.</w:t>
      </w:r>
    </w:p>
    <w:p>
      <w:pPr>
        <w:pStyle w:val="Heading1"/>
        <w:spacing w:after="120" w:before="260"/>
      </w:pPr>
      <w:r>
        <w:t xml:space="preserve">4. Colour Palette</w:t>
      </w:r>
    </w:p>
    <w:p>
      <w:pPr>
        <w:spacing w:after="160"/>
      </w:pPr>
      <w:r>
        <w:rPr>
          <w:i w:val="false"/>
          <w:iCs w:val="false"/>
        </w:rPr>
        <w:t xml:space="preserve">Matches the existing live boilerplate — this is a restyle, not a rebrand, so no new brand colours were introduced.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600"/>
        <w:gridCol w:w="4700"/>
      </w:tblGrid>
      <w:tr>
        <w:tc>
          <w:tcPr>
            <w:tcW w:type="dxa" w:w="900"/>
            <w:shd w:fill="2B2B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1800"/>
            <w:shd w:fill="2B2B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1600"/>
            <w:shd w:fill="2B2B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4700"/>
            <w:shd w:fill="2B2B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900"/>
            <w:shd w:fill="0A0A0A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#0A0A0A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 background</w:t>
            </w:r>
          </w:p>
        </w:tc>
      </w:tr>
      <w:tr>
        <w:tc>
          <w:tcPr>
            <w:tcW w:type="dxa" w:w="900"/>
            <w:shd w:fill="14141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Surface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#141414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Cards, input fields, secondary buttons</w:t>
            </w:r>
          </w:p>
        </w:tc>
      </w:tr>
      <w:tr>
        <w:tc>
          <w:tcPr>
            <w:tcW w:type="dxa" w:w="900"/>
            <w:shd w:fill="2E2E2E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Border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#2E2E2E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Card/input borders, dividers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Text Primary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#FFFFFF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Headings, primary body text (on dark backgrounds)</w:t>
            </w:r>
          </w:p>
        </w:tc>
      </w:tr>
      <w:tr>
        <w:tc>
          <w:tcPr>
            <w:tcW w:type="dxa" w:w="900"/>
            <w:shd w:fill="0D0D0D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Button Text (on white)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#0D0D0D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colour for the white ‘Sign in’ submit button — not Text Primary</w:t>
            </w:r>
          </w:p>
        </w:tc>
      </w:tr>
      <w:tr>
        <w:tc>
          <w:tcPr>
            <w:tcW w:type="dxa" w:w="900"/>
            <w:shd w:fill="94949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Text Secondary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#949494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Labels, placeholders, helper/meta text</w:t>
            </w:r>
          </w:p>
        </w:tc>
      </w:tr>
      <w:tr>
        <w:tc>
          <w:tcPr>
            <w:tcW w:type="dxa" w:w="900"/>
            <w:shd w:fill="29334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Accent BG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#29334F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Initials-avatar background</w:t>
            </w:r>
          </w:p>
        </w:tc>
      </w:tr>
      <w:tr>
        <w:tc>
          <w:tcPr>
            <w:tcW w:type="dxa" w:w="900"/>
            <w:shd w:fill="8CAD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Accent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#8CADFF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Initials-avatar text, edge-case annotation text/outline</w:t>
            </w:r>
          </w:p>
        </w:tc>
      </w:tr>
      <w:tr>
        <w:tc>
          <w:tcPr>
            <w:tcW w:type="dxa" w:w="900"/>
            <w:shd w:fill="D96666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Error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#D96666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Validation/error message text (existing logic, styling only)</w:t>
            </w:r>
          </w:p>
        </w:tc>
      </w:tr>
    </w:tbl>
    <w:p>
      <w:pPr>
        <w:spacing w:after="160"/>
      </w:pPr>
    </w:p>
    <w:p>
      <w:pPr>
        <w:pStyle w:val="Heading1"/>
        <w:spacing w:after="120" w:before="260"/>
      </w:pPr>
      <w:r>
        <w:t xml:space="preserve">5. Typography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Font family: system sans-serif stack (-apple-system, Segoe UI, Roboto, Helvetica, Arial) — matches what's rendering in the live app. Please confirm against the actual codebase font-family / Tailwind config and swap this note for the real value.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Headings: 22–28px, semi-bold/bold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Body / labels: 12–15px, regular/medium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Meta / helper text: 11–12px, regular, Text Secondary colour</w:t>
      </w:r>
    </w:p>
    <w:p>
      <w:pPr>
        <w:pStyle w:val="Heading1"/>
        <w:spacing w:after="120" w:before="260"/>
      </w:pPr>
      <w:r>
        <w:t xml:space="preserve">6. Component Notes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Inputs &amp; buttons: </w:t>
      </w:r>
      <w:r>
        <w:t xml:space="preserve">8px border-radius, 1px Border-colour stroke, Surface background.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Primary button (Sign in): </w:t>
      </w:r>
      <w:r>
        <w:t xml:space="preserve">white background, dark text, full width of the form.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Google button: </w:t>
      </w:r>
      <w:r>
        <w:t xml:space="preserve">Surface background, Border stroke, full width, placed above the OR divider.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Cards (team page): </w:t>
      </w:r>
      <w:r>
        <w:t xml:space="preserve">10px border-radius, Surface background, Border stroke, 18–20px padding, fixed width ~230px, auto height (do not fix height — see long-blurb edge case).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Avatar: </w:t>
      </w:r>
      <w:r>
        <w:t xml:space="preserve">48px circle, Accent BG background, Accent-coloured initials text, centred.</w:t>
      </w:r>
    </w:p>
    <w:p>
      <w:pPr>
        <w:pStyle w:val="Heading1"/>
        <w:spacing w:after="120" w:before="260"/>
      </w:pPr>
      <w:r>
        <w:t xml:space="preserve">7. Login Screen — Exact Copy &amp; Fields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Heading: “Sign in”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Subtitle: “Enter your credentials to continue”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Button: “Continue with Google”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Divider: “OR”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Field 1 — label “Email”, placeholder “you@example.com”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Field 2 — label “Password”, placeholder “Enter your password”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Submit button: “Sign in”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Bottom link: “Don’t have an account? Create one”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forgot-password link on this screen (confirmed against the live page — do not add one).</w:t>
      </w:r>
    </w:p>
    <w:p>
      <w:pPr>
        <w:pStyle w:val="Heading1"/>
        <w:spacing w:after="120" w:before="260"/>
      </w:pPr>
      <w:r>
        <w:t xml:space="preserve">8. Team Page — Content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Topbar: app logo/mark (left), user email + Log out (right) — matches the existing dashboard shell pattern.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Heading: “Team 15”, subtitle “Meet the team behind this project.”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5 member cards — Rishi Verma (Project Manager), Aditya Barot (Business Analyst), Abin Siju (UX Designer), Tom Lynch (Developer), Varinder Pal Singh Bhatti (Developer) — copy as shown in the Figma file / prototype.</w:t>
      </w:r>
    </w:p>
    <w:p>
      <w:pPr>
        <w:pStyle w:val="Heading1"/>
        <w:spacing w:after="120" w:before="260"/>
      </w:pPr>
      <w:r>
        <w:t xml:space="preserve">9. Edge Cases (BA-approved, 10 Aug)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EC-03 — Missing photo: </w:t>
      </w:r>
      <w:r>
        <w:t xml:space="preserve">show the initials-avatar treatment (Accent BG circle + 2-letter initials) in place of the image — never a broken-image icon or empty space. Since real photos aren't supplied for this sprint, all 5 cards currently use this state by default.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EC-04 — Long blurb: </w:t>
      </w:r>
      <w:r>
        <w:t xml:space="preserve">let the card grow vertically and wrap the text — do not truncate, do not let it overlap neighbouring cards or break the row. Demonstrated on the Tom Lynch card in the prototype.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EC-01 — Invalid login: </w:t>
      </w:r>
      <w:r>
        <w:t xml:space="preserve">existing validation/error behaviour is unchanged — only the visual style of the error text should change (Error colour token). Demonstrated via the “simulate invalid login” link in the prototype.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EC-02 — Direct team-page access without login: </w:t>
      </w:r>
      <w:r>
        <w:t xml:space="preserve">no visual spec needed — this is existing auth/session logic (redirect to login), out of scope for this restyle.</w:t>
      </w:r>
    </w:p>
    <w:p>
      <w:pPr>
        <w:pStyle w:val="Heading1"/>
        <w:spacing w:after="120" w:before="260"/>
      </w:pPr>
      <w:r>
        <w:t xml:space="preserve">10. Accessibility Notes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Focus order: Google button → Email → Password → Sign in → Create-one link (login); logo → user menu → Log out → each card in order (team page).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Initials avatar should have an aria-label / alt text equivalent to “Photo not available for {name}” rather than being announced as decorative.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Text/background contrast: all token pairs above meet WCAG AA at the sizes specified — please re-check if any text size is reduced from what's specced.</w:t>
      </w:r>
    </w:p>
    <w:p>
      <w:pPr>
        <w:pStyle w:val="Heading1"/>
        <w:spacing w:after="120" w:before="260"/>
      </w:pPr>
      <w:r>
        <w:t xml:space="preserve">11. Out of Scope — Please Do Not Change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Auth logic, validation rules, session handling, existing error behaviour.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Any new login fields, auth methods or account-management functionality.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Public/unauthenticated access to the team page.</w:t>
      </w:r>
    </w:p>
    <w:p>
      <w:pPr>
        <w:pStyle w:val="Heading1"/>
        <w:spacing w:after="120" w:before="260"/>
      </w:pPr>
      <w:r>
        <w:t xml:space="preserve">12. Open Items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Confirm actual font-family from the codebase and update Section 5.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Confirm target sign-off date now that mockups are complete.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8412d5a551507dc4cd04d1f727bf06208c9c5b.png"/><Relationship Id="rId8" Type="http://schemas.openxmlformats.org/officeDocument/2006/relationships/image" Target="media/74ded80b3d07f7dea0f9c64ccb01f0d641cc202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2026-08-12T03:59:36.080Z</dcterms:created>
  <dcterms:modified xsi:type="dcterms:W3CDTF">2026-08-12T03:59:36.101Z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