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37D18" w14:textId="1B6C7F97" w:rsidR="007C2569" w:rsidRDefault="007C2569" w:rsidP="007C2569">
      <w:pPr>
        <w:jc w:val="center"/>
        <w:rPr>
          <w:sz w:val="28"/>
          <w:szCs w:val="28"/>
        </w:rPr>
      </w:pPr>
      <w:r w:rsidRPr="007C2569">
        <w:rPr>
          <w:rFonts w:hint="eastAsia"/>
          <w:sz w:val="28"/>
          <w:szCs w:val="28"/>
        </w:rPr>
        <w:t xml:space="preserve">作业一 </w:t>
      </w:r>
      <w:r w:rsidRPr="007C2569">
        <w:rPr>
          <w:sz w:val="28"/>
          <w:szCs w:val="28"/>
        </w:rPr>
        <w:t>证明</w:t>
      </w:r>
      <w:r w:rsidRPr="007C2569">
        <w:rPr>
          <w:rFonts w:hint="eastAsia"/>
          <w:sz w:val="28"/>
          <w:szCs w:val="28"/>
        </w:rPr>
        <w:t>三角测量法</w:t>
      </w:r>
    </w:p>
    <w:p w14:paraId="2C6789FD" w14:textId="04637FD7" w:rsidR="007C2569" w:rsidRPr="007C2569" w:rsidRDefault="007C2569" w:rsidP="007C2569">
      <w:pPr>
        <w:wordWrap w:val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计172班 刘梓瑄 41724039</w:t>
      </w:r>
    </w:p>
    <w:p w14:paraId="282C6D3A" w14:textId="01A197A6" w:rsidR="0003325F" w:rsidRDefault="007C2569">
      <w:r w:rsidRPr="007C2569">
        <w:rPr>
          <w:noProof/>
        </w:rPr>
        <w:drawing>
          <wp:inline distT="0" distB="0" distL="0" distR="0" wp14:anchorId="5CC925A6" wp14:editId="6B66E4EA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63"/>
    <w:rsid w:val="0003325F"/>
    <w:rsid w:val="00664963"/>
    <w:rsid w:val="007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D433"/>
  <w15:chartTrackingRefBased/>
  <w15:docId w15:val="{3FE36BFA-9D30-466E-9834-4A0EC16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梓瑄</dc:creator>
  <cp:keywords/>
  <dc:description/>
  <cp:lastModifiedBy>刘 梓瑄</cp:lastModifiedBy>
  <cp:revision>2</cp:revision>
  <dcterms:created xsi:type="dcterms:W3CDTF">2020-05-07T08:56:00Z</dcterms:created>
  <dcterms:modified xsi:type="dcterms:W3CDTF">2020-05-07T08:57:00Z</dcterms:modified>
</cp:coreProperties>
</file>