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56DE" w14:textId="2D44C213" w:rsidR="00C57E93" w:rsidRPr="00A549D0" w:rsidRDefault="00092880" w:rsidP="00092880">
      <w:pPr>
        <w:jc w:val="center"/>
        <w:rPr>
          <w:rFonts w:ascii="仿宋" w:eastAsia="仿宋" w:hAnsi="仿宋"/>
          <w:sz w:val="32"/>
          <w:szCs w:val="32"/>
        </w:rPr>
      </w:pPr>
      <w:r w:rsidRPr="00A549D0">
        <w:rPr>
          <w:rFonts w:ascii="仿宋" w:eastAsia="仿宋" w:hAnsi="仿宋" w:hint="eastAsia"/>
          <w:sz w:val="32"/>
          <w:szCs w:val="32"/>
        </w:rPr>
        <w:t>域分离网络</w:t>
      </w:r>
    </w:p>
    <w:p w14:paraId="41D612BE" w14:textId="4EBB1CC0" w:rsidR="00092880" w:rsidRPr="000A380E" w:rsidRDefault="00092880" w:rsidP="00A549D0">
      <w:pPr>
        <w:spacing w:line="360" w:lineRule="auto"/>
        <w:jc w:val="left"/>
        <w:rPr>
          <w:rFonts w:ascii="仿宋" w:eastAsia="仿宋" w:hAnsi="仿宋"/>
          <w:sz w:val="24"/>
          <w:szCs w:val="24"/>
        </w:rPr>
      </w:pPr>
      <w:r w:rsidRPr="000A380E">
        <w:rPr>
          <w:rFonts w:ascii="仿宋" w:eastAsia="仿宋" w:hAnsi="仿宋" w:hint="eastAsia"/>
          <w:sz w:val="24"/>
          <w:szCs w:val="24"/>
        </w:rPr>
        <w:t>康斯坦丁诺斯·布斯迈尔</w:t>
      </w:r>
      <w:r w:rsidRPr="000A380E">
        <w:rPr>
          <w:rFonts w:ascii="仿宋" w:eastAsia="仿宋" w:hAnsi="仿宋"/>
          <w:sz w:val="24"/>
          <w:szCs w:val="24"/>
        </w:rPr>
        <w:t xml:space="preserve"> </w:t>
      </w:r>
      <w:proofErr w:type="gramStart"/>
      <w:r w:rsidRPr="000A380E">
        <w:rPr>
          <w:rFonts w:ascii="仿宋" w:eastAsia="仿宋" w:hAnsi="仿宋" w:hint="eastAsia"/>
          <w:sz w:val="24"/>
          <w:szCs w:val="24"/>
        </w:rPr>
        <w:t>谷歌大脑</w:t>
      </w:r>
      <w:proofErr w:type="gramEnd"/>
      <w:r w:rsidRPr="000A380E">
        <w:rPr>
          <w:rFonts w:ascii="仿宋" w:eastAsia="仿宋" w:hAnsi="仿宋" w:hint="eastAsia"/>
          <w:sz w:val="24"/>
          <w:szCs w:val="24"/>
        </w:rPr>
        <w:t xml:space="preserve"> 加利福尼亚，山景城</w:t>
      </w:r>
    </w:p>
    <w:p w14:paraId="0C254249" w14:textId="347A184B" w:rsidR="00092880" w:rsidRPr="000A380E" w:rsidRDefault="00092880" w:rsidP="00A549D0">
      <w:pPr>
        <w:spacing w:line="360" w:lineRule="auto"/>
        <w:jc w:val="left"/>
        <w:rPr>
          <w:rFonts w:ascii="仿宋" w:eastAsia="仿宋" w:hAnsi="仿宋"/>
          <w:sz w:val="24"/>
          <w:szCs w:val="24"/>
        </w:rPr>
      </w:pPr>
      <w:r w:rsidRPr="000A380E">
        <w:rPr>
          <w:rFonts w:ascii="仿宋" w:eastAsia="仿宋" w:hAnsi="仿宋" w:hint="eastAsia"/>
          <w:sz w:val="24"/>
          <w:szCs w:val="24"/>
        </w:rPr>
        <w:t>乔治·特里格尔吉斯 帝国理工学院 英国，伦敦</w:t>
      </w:r>
    </w:p>
    <w:p w14:paraId="4162E0D0" w14:textId="4A822691" w:rsidR="00092880" w:rsidRPr="000A380E" w:rsidRDefault="00092880" w:rsidP="00A549D0">
      <w:pPr>
        <w:spacing w:line="360" w:lineRule="auto"/>
        <w:jc w:val="left"/>
        <w:rPr>
          <w:rFonts w:ascii="仿宋" w:eastAsia="仿宋" w:hAnsi="仿宋"/>
          <w:sz w:val="24"/>
          <w:szCs w:val="24"/>
        </w:rPr>
      </w:pPr>
      <w:r w:rsidRPr="000A380E">
        <w:rPr>
          <w:rFonts w:ascii="仿宋" w:eastAsia="仿宋" w:hAnsi="仿宋" w:hint="eastAsia"/>
          <w:sz w:val="24"/>
          <w:szCs w:val="24"/>
        </w:rPr>
        <w:t xml:space="preserve">内森·西尔伯曼 </w:t>
      </w:r>
      <w:proofErr w:type="gramStart"/>
      <w:r w:rsidRPr="000A380E">
        <w:rPr>
          <w:rFonts w:ascii="仿宋" w:eastAsia="仿宋" w:hAnsi="仿宋" w:hint="eastAsia"/>
          <w:sz w:val="24"/>
          <w:szCs w:val="24"/>
        </w:rPr>
        <w:t>谷歌研究</w:t>
      </w:r>
      <w:proofErr w:type="gramEnd"/>
      <w:r w:rsidRPr="000A380E">
        <w:rPr>
          <w:rFonts w:ascii="仿宋" w:eastAsia="仿宋" w:hAnsi="仿宋" w:hint="eastAsia"/>
          <w:sz w:val="24"/>
          <w:szCs w:val="24"/>
        </w:rPr>
        <w:t xml:space="preserve"> 美国，纽约</w:t>
      </w:r>
    </w:p>
    <w:p w14:paraId="3846BB3E" w14:textId="47055B42" w:rsidR="00092880" w:rsidRPr="000A380E" w:rsidRDefault="00092880" w:rsidP="00A549D0">
      <w:pPr>
        <w:spacing w:line="360" w:lineRule="auto"/>
        <w:jc w:val="left"/>
        <w:rPr>
          <w:rFonts w:ascii="仿宋" w:eastAsia="仿宋" w:hAnsi="仿宋"/>
          <w:sz w:val="24"/>
          <w:szCs w:val="24"/>
        </w:rPr>
      </w:pPr>
      <w:r w:rsidRPr="000A380E">
        <w:rPr>
          <w:rFonts w:ascii="仿宋" w:eastAsia="仿宋" w:hAnsi="仿宋" w:hint="eastAsia"/>
          <w:sz w:val="24"/>
          <w:szCs w:val="24"/>
        </w:rPr>
        <w:t xml:space="preserve">迪利普·克里希南 </w:t>
      </w:r>
      <w:proofErr w:type="gramStart"/>
      <w:r w:rsidRPr="000A380E">
        <w:rPr>
          <w:rFonts w:ascii="仿宋" w:eastAsia="仿宋" w:hAnsi="仿宋" w:hint="eastAsia"/>
          <w:sz w:val="24"/>
          <w:szCs w:val="24"/>
        </w:rPr>
        <w:t>谷歌研究</w:t>
      </w:r>
      <w:proofErr w:type="gramEnd"/>
      <w:r w:rsidRPr="000A380E">
        <w:rPr>
          <w:rFonts w:ascii="仿宋" w:eastAsia="仿宋" w:hAnsi="仿宋" w:hint="eastAsia"/>
          <w:sz w:val="24"/>
          <w:szCs w:val="24"/>
        </w:rPr>
        <w:t xml:space="preserve"> </w:t>
      </w:r>
      <w:r w:rsidR="00A549D0" w:rsidRPr="000A380E">
        <w:rPr>
          <w:rFonts w:ascii="仿宋" w:eastAsia="仿宋" w:hAnsi="仿宋" w:hint="eastAsia"/>
          <w:sz w:val="24"/>
          <w:szCs w:val="24"/>
        </w:rPr>
        <w:t>马萨诸塞州，剑桥市</w:t>
      </w:r>
    </w:p>
    <w:p w14:paraId="0087D606" w14:textId="346A9513" w:rsidR="00092880" w:rsidRDefault="00092880" w:rsidP="00A549D0">
      <w:pPr>
        <w:spacing w:line="360" w:lineRule="auto"/>
        <w:jc w:val="left"/>
        <w:rPr>
          <w:rFonts w:ascii="仿宋" w:eastAsia="仿宋" w:hAnsi="仿宋"/>
          <w:sz w:val="24"/>
          <w:szCs w:val="24"/>
        </w:rPr>
      </w:pPr>
      <w:r w:rsidRPr="000A380E">
        <w:rPr>
          <w:rFonts w:ascii="仿宋" w:eastAsia="仿宋" w:hAnsi="仿宋" w:hint="eastAsia"/>
          <w:sz w:val="24"/>
          <w:szCs w:val="24"/>
        </w:rPr>
        <w:t>杜米特鲁·埃尔汉</w:t>
      </w:r>
      <w:r w:rsidR="00A549D0" w:rsidRPr="000A380E">
        <w:rPr>
          <w:rFonts w:ascii="仿宋" w:eastAsia="仿宋" w:hAnsi="仿宋" w:hint="eastAsia"/>
          <w:sz w:val="24"/>
          <w:szCs w:val="24"/>
        </w:rPr>
        <w:t xml:space="preserve"> </w:t>
      </w:r>
      <w:proofErr w:type="gramStart"/>
      <w:r w:rsidR="00A549D0" w:rsidRPr="000A380E">
        <w:rPr>
          <w:rFonts w:ascii="仿宋" w:eastAsia="仿宋" w:hAnsi="仿宋" w:hint="eastAsia"/>
          <w:sz w:val="24"/>
          <w:szCs w:val="24"/>
        </w:rPr>
        <w:t>谷歌大脑</w:t>
      </w:r>
      <w:proofErr w:type="gramEnd"/>
      <w:r w:rsidR="00A549D0" w:rsidRPr="000A380E">
        <w:rPr>
          <w:rFonts w:ascii="仿宋" w:eastAsia="仿宋" w:hAnsi="仿宋" w:hint="eastAsia"/>
          <w:sz w:val="24"/>
          <w:szCs w:val="24"/>
        </w:rPr>
        <w:t xml:space="preserve"> 加利福尼亚，山景城</w:t>
      </w:r>
    </w:p>
    <w:p w14:paraId="77E5BEC2" w14:textId="43D415E8" w:rsidR="000A380E" w:rsidRDefault="000A380E" w:rsidP="00A549D0">
      <w:pPr>
        <w:spacing w:line="360" w:lineRule="auto"/>
        <w:jc w:val="left"/>
        <w:rPr>
          <w:rFonts w:ascii="仿宋" w:eastAsia="仿宋" w:hAnsi="仿宋"/>
          <w:sz w:val="24"/>
          <w:szCs w:val="24"/>
        </w:rPr>
      </w:pPr>
    </w:p>
    <w:p w14:paraId="3A5941D2" w14:textId="4632701F" w:rsidR="000A380E" w:rsidRDefault="000A380E" w:rsidP="000A380E">
      <w:pPr>
        <w:spacing w:line="360" w:lineRule="auto"/>
        <w:jc w:val="center"/>
        <w:rPr>
          <w:rFonts w:ascii="仿宋" w:eastAsia="仿宋" w:hAnsi="仿宋"/>
          <w:sz w:val="32"/>
          <w:szCs w:val="32"/>
        </w:rPr>
      </w:pPr>
      <w:r w:rsidRPr="000A380E">
        <w:rPr>
          <w:rFonts w:ascii="仿宋" w:eastAsia="仿宋" w:hAnsi="仿宋" w:hint="eastAsia"/>
          <w:sz w:val="32"/>
          <w:szCs w:val="32"/>
        </w:rPr>
        <w:t>摘要</w:t>
      </w:r>
    </w:p>
    <w:p w14:paraId="18042669" w14:textId="5E8E30B0" w:rsidR="000A380E" w:rsidRDefault="000A380E" w:rsidP="000A380E">
      <w:pPr>
        <w:spacing w:line="360" w:lineRule="auto"/>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大规模数据的收集和注释成本常常使得机器学习算法在新的任务或数据集上的应用变得代价昂贵，一种规避这种昂贵成本的方法是在可以进行自动数据标注的合成数据集上完成模型训练。尽管这个方法很有吸引力，但这样的模型常常不能从合成图像推广</w:t>
      </w:r>
      <w:proofErr w:type="gramStart"/>
      <w:r>
        <w:rPr>
          <w:rFonts w:ascii="仿宋" w:eastAsia="仿宋" w:hAnsi="仿宋" w:hint="eastAsia"/>
          <w:sz w:val="24"/>
          <w:szCs w:val="24"/>
        </w:rPr>
        <w:t>至真正</w:t>
      </w:r>
      <w:proofErr w:type="gramEnd"/>
      <w:r>
        <w:rPr>
          <w:rFonts w:ascii="仿宋" w:eastAsia="仿宋" w:hAnsi="仿宋" w:hint="eastAsia"/>
          <w:sz w:val="24"/>
          <w:szCs w:val="24"/>
        </w:rPr>
        <w:t>的图像，因此有必要使用域分离算法在这些模型能成功应用之前操纵他们。现有方法或者关注</w:t>
      </w:r>
      <w:r w:rsidR="00BE7B1E">
        <w:rPr>
          <w:rFonts w:ascii="仿宋" w:eastAsia="仿宋" w:hAnsi="仿宋" w:hint="eastAsia"/>
          <w:sz w:val="24"/>
          <w:szCs w:val="24"/>
        </w:rPr>
        <w:t>从</w:t>
      </w:r>
      <w:proofErr w:type="gramStart"/>
      <w:r w:rsidR="00BE7B1E">
        <w:rPr>
          <w:rFonts w:ascii="仿宋" w:eastAsia="仿宋" w:hAnsi="仿宋" w:hint="eastAsia"/>
          <w:sz w:val="24"/>
          <w:szCs w:val="24"/>
        </w:rPr>
        <w:t>一个域到另</w:t>
      </w:r>
      <w:proofErr w:type="gramEnd"/>
      <w:r w:rsidR="00BE7B1E">
        <w:rPr>
          <w:rFonts w:ascii="仿宋" w:eastAsia="仿宋" w:hAnsi="仿宋" w:hint="eastAsia"/>
          <w:sz w:val="24"/>
          <w:szCs w:val="24"/>
        </w:rPr>
        <w:t>一个域的映射表示，或者关注于学习提取与提取域不变的特性。然而，仅仅只关注了在两个域</w:t>
      </w:r>
      <w:proofErr w:type="gramStart"/>
      <w:r w:rsidR="00BE7B1E">
        <w:rPr>
          <w:rFonts w:ascii="仿宋" w:eastAsia="仿宋" w:hAnsi="仿宋" w:hint="eastAsia"/>
          <w:sz w:val="24"/>
          <w:szCs w:val="24"/>
        </w:rPr>
        <w:t>间创建</w:t>
      </w:r>
      <w:proofErr w:type="gramEnd"/>
      <w:r w:rsidR="00BE7B1E">
        <w:rPr>
          <w:rFonts w:ascii="仿宋" w:eastAsia="仿宋" w:hAnsi="仿宋" w:hint="eastAsia"/>
          <w:sz w:val="24"/>
          <w:szCs w:val="24"/>
        </w:rPr>
        <w:t>映射或共享展示，他们忽略了每个域的单个特征。我们假设，对每个域的特有特征进行显式建模可以提高模型提取域不变特征的能力。受私有共享组件分析工作的启发，我们明确地学习了如何在被划分为两个子空间的</w:t>
      </w:r>
      <w:r w:rsidR="001D0818">
        <w:rPr>
          <w:rFonts w:ascii="仿宋" w:eastAsia="仿宋" w:hAnsi="仿宋" w:hint="eastAsia"/>
          <w:sz w:val="24"/>
          <w:szCs w:val="24"/>
        </w:rPr>
        <w:t>图像集中进行图像表示的提取：一个组件是每个域的私有组件，另一个组件是跨域共享的。我们的模型被训练成为不止能</w:t>
      </w:r>
      <w:proofErr w:type="gramStart"/>
      <w:r w:rsidR="001D0818">
        <w:rPr>
          <w:rFonts w:ascii="仿宋" w:eastAsia="仿宋" w:hAnsi="仿宋" w:hint="eastAsia"/>
          <w:sz w:val="24"/>
          <w:szCs w:val="24"/>
        </w:rPr>
        <w:t>在源域上</w:t>
      </w:r>
      <w:proofErr w:type="gramEnd"/>
      <w:r w:rsidR="001D0818">
        <w:rPr>
          <w:rFonts w:ascii="仿宋" w:eastAsia="仿宋" w:hAnsi="仿宋" w:hint="eastAsia"/>
          <w:sz w:val="24"/>
          <w:szCs w:val="24"/>
        </w:rPr>
        <w:t>执行我们关注的任务</w:t>
      </w:r>
      <w:r w:rsidR="003C316B">
        <w:rPr>
          <w:rFonts w:ascii="仿宋" w:eastAsia="仿宋" w:hAnsi="仿宋" w:hint="eastAsia"/>
          <w:sz w:val="24"/>
          <w:szCs w:val="24"/>
        </w:rPr>
        <w:t>，而且使用分区表示来重构来自这两个域的图像。我们新颖的层次结构生成了一个模型，该模型在一系列无监督</w:t>
      </w:r>
      <w:proofErr w:type="gramStart"/>
      <w:r w:rsidR="003C316B">
        <w:rPr>
          <w:rFonts w:ascii="仿宋" w:eastAsia="仿宋" w:hAnsi="仿宋" w:hint="eastAsia"/>
          <w:sz w:val="24"/>
          <w:szCs w:val="24"/>
        </w:rPr>
        <w:t>域适应</w:t>
      </w:r>
      <w:proofErr w:type="gramEnd"/>
      <w:r w:rsidR="003C316B">
        <w:rPr>
          <w:rFonts w:ascii="仿宋" w:eastAsia="仿宋" w:hAnsi="仿宋" w:hint="eastAsia"/>
          <w:sz w:val="24"/>
          <w:szCs w:val="24"/>
        </w:rPr>
        <w:t>场景上的性能表现优于最先进的模型，且生成了私有和共享表示的可视化，得以支持</w:t>
      </w:r>
      <w:proofErr w:type="gramStart"/>
      <w:r w:rsidR="003C316B">
        <w:rPr>
          <w:rFonts w:ascii="仿宋" w:eastAsia="仿宋" w:hAnsi="仿宋" w:hint="eastAsia"/>
          <w:sz w:val="24"/>
          <w:szCs w:val="24"/>
        </w:rPr>
        <w:t>对域自</w:t>
      </w:r>
      <w:proofErr w:type="gramEnd"/>
      <w:r w:rsidR="003C316B">
        <w:rPr>
          <w:rFonts w:ascii="仿宋" w:eastAsia="仿宋" w:hAnsi="仿宋" w:hint="eastAsia"/>
          <w:sz w:val="24"/>
          <w:szCs w:val="24"/>
        </w:rPr>
        <w:t>适应过程的解释。</w:t>
      </w:r>
    </w:p>
    <w:p w14:paraId="0FEEB2FF" w14:textId="5AABDAE5" w:rsidR="00FD507C" w:rsidRDefault="00FD507C" w:rsidP="00FD507C">
      <w:pPr>
        <w:pStyle w:val="a3"/>
        <w:numPr>
          <w:ilvl w:val="0"/>
          <w:numId w:val="1"/>
        </w:numPr>
        <w:spacing w:line="360" w:lineRule="auto"/>
        <w:ind w:firstLineChars="0"/>
        <w:jc w:val="left"/>
        <w:rPr>
          <w:rFonts w:ascii="仿宋" w:eastAsia="仿宋" w:hAnsi="仿宋"/>
          <w:b/>
          <w:bCs/>
          <w:sz w:val="32"/>
          <w:szCs w:val="32"/>
        </w:rPr>
      </w:pPr>
      <w:r w:rsidRPr="00FD507C">
        <w:rPr>
          <w:rFonts w:ascii="仿宋" w:eastAsia="仿宋" w:hAnsi="仿宋" w:hint="eastAsia"/>
          <w:b/>
          <w:bCs/>
          <w:sz w:val="32"/>
          <w:szCs w:val="32"/>
        </w:rPr>
        <w:t>介绍</w:t>
      </w:r>
    </w:p>
    <w:p w14:paraId="0DF97217" w14:textId="00BE9777" w:rsidR="00FD507C" w:rsidRPr="00FD507C" w:rsidRDefault="00FD507C" w:rsidP="001F3070">
      <w:pPr>
        <w:pStyle w:val="a3"/>
        <w:spacing w:line="360" w:lineRule="auto"/>
        <w:ind w:left="360" w:firstLine="480"/>
        <w:jc w:val="left"/>
        <w:rPr>
          <w:rFonts w:ascii="仿宋" w:eastAsia="仿宋" w:hAnsi="仿宋"/>
          <w:sz w:val="24"/>
          <w:szCs w:val="24"/>
        </w:rPr>
      </w:pPr>
      <w:r>
        <w:rPr>
          <w:rFonts w:ascii="仿宋" w:eastAsia="仿宋" w:hAnsi="仿宋" w:hint="eastAsia"/>
          <w:sz w:val="24"/>
          <w:szCs w:val="24"/>
        </w:rPr>
        <w:t>近日监督学习算法的成功</w:t>
      </w:r>
      <w:r w:rsidR="001F3070">
        <w:rPr>
          <w:rFonts w:ascii="仿宋" w:eastAsia="仿宋" w:hAnsi="仿宋" w:hint="eastAsia"/>
          <w:sz w:val="24"/>
          <w:szCs w:val="24"/>
        </w:rPr>
        <w:t>，</w:t>
      </w:r>
      <w:r>
        <w:rPr>
          <w:rFonts w:ascii="仿宋" w:eastAsia="仿宋" w:hAnsi="仿宋" w:hint="eastAsia"/>
          <w:sz w:val="24"/>
          <w:szCs w:val="24"/>
        </w:rPr>
        <w:t>部分</w:t>
      </w:r>
      <w:r w:rsidR="001F3070">
        <w:rPr>
          <w:rFonts w:ascii="仿宋" w:eastAsia="仿宋" w:hAnsi="仿宋" w:hint="eastAsia"/>
          <w:sz w:val="24"/>
          <w:szCs w:val="24"/>
        </w:rPr>
        <w:t>要</w:t>
      </w:r>
      <w:r>
        <w:rPr>
          <w:rFonts w:ascii="仿宋" w:eastAsia="仿宋" w:hAnsi="仿宋" w:hint="eastAsia"/>
          <w:sz w:val="24"/>
          <w:szCs w:val="24"/>
        </w:rPr>
        <w:t>归功于他们训练的大规模数据集。不幸的是，对这样数据集进行收集、标注和管理工作非常消耗时间，且代价昂贵</w:t>
      </w:r>
      <w:r w:rsidR="001F3070">
        <w:rPr>
          <w:rFonts w:ascii="仿宋" w:eastAsia="仿宋" w:hAnsi="仿宋" w:hint="eastAsia"/>
          <w:sz w:val="24"/>
          <w:szCs w:val="24"/>
        </w:rPr>
        <w:t>。另一种选择是在非现实但便宜的设置中创建大型数据集，比如计算机生成的场景。虽然这样的方法提供了针对无限带标签数据的有效承诺，但是在这种设置下训练的模型不能很好地推广</w:t>
      </w:r>
      <w:proofErr w:type="gramStart"/>
      <w:r w:rsidR="001F3070">
        <w:rPr>
          <w:rFonts w:ascii="仿宋" w:eastAsia="仿宋" w:hAnsi="仿宋" w:hint="eastAsia"/>
          <w:sz w:val="24"/>
          <w:szCs w:val="24"/>
        </w:rPr>
        <w:t>至现实</w:t>
      </w:r>
      <w:proofErr w:type="gramEnd"/>
      <w:r w:rsidR="001F3070">
        <w:rPr>
          <w:rFonts w:ascii="仿宋" w:eastAsia="仿宋" w:hAnsi="仿宋" w:hint="eastAsia"/>
          <w:sz w:val="24"/>
          <w:szCs w:val="24"/>
        </w:rPr>
        <w:t>领域。受此启发，我们研究了</w:t>
      </w:r>
      <w:r w:rsidR="001F3070">
        <w:rPr>
          <w:rFonts w:ascii="仿宋" w:eastAsia="仿宋" w:hAnsi="仿宋" w:hint="eastAsia"/>
          <w:sz w:val="24"/>
          <w:szCs w:val="24"/>
        </w:rPr>
        <w:lastRenderedPageBreak/>
        <w:t>在训练和测试期间数据分布不同的场景中，域不变的学习表示问题。在这种设置下，</w:t>
      </w:r>
      <w:proofErr w:type="gramStart"/>
      <w:r w:rsidR="001F3070">
        <w:rPr>
          <w:rFonts w:ascii="仿宋" w:eastAsia="仿宋" w:hAnsi="仿宋" w:hint="eastAsia"/>
          <w:sz w:val="24"/>
          <w:szCs w:val="24"/>
        </w:rPr>
        <w:t>源数据</w:t>
      </w:r>
      <w:proofErr w:type="gramEnd"/>
      <w:r w:rsidR="001F3070">
        <w:rPr>
          <w:rFonts w:ascii="仿宋" w:eastAsia="仿宋" w:hAnsi="仿宋" w:hint="eastAsia"/>
          <w:sz w:val="24"/>
          <w:szCs w:val="24"/>
        </w:rPr>
        <w:t>被标记为一个特定的任务，我们希望将知识</w:t>
      </w:r>
      <w:proofErr w:type="gramStart"/>
      <w:r w:rsidR="001F3070">
        <w:rPr>
          <w:rFonts w:ascii="仿宋" w:eastAsia="仿宋" w:hAnsi="仿宋" w:hint="eastAsia"/>
          <w:sz w:val="24"/>
          <w:szCs w:val="24"/>
        </w:rPr>
        <w:t>从源域迁移</w:t>
      </w:r>
      <w:proofErr w:type="gramEnd"/>
      <w:r w:rsidR="001F3070">
        <w:rPr>
          <w:rFonts w:ascii="仿宋" w:eastAsia="仿宋" w:hAnsi="仿宋" w:hint="eastAsia"/>
          <w:sz w:val="24"/>
          <w:szCs w:val="24"/>
        </w:rPr>
        <w:t>到目标域，而我们对该目标</w:t>
      </w:r>
      <w:proofErr w:type="gramStart"/>
      <w:r w:rsidR="001F3070">
        <w:rPr>
          <w:rFonts w:ascii="仿宋" w:eastAsia="仿宋" w:hAnsi="仿宋" w:hint="eastAsia"/>
          <w:sz w:val="24"/>
          <w:szCs w:val="24"/>
        </w:rPr>
        <w:t>域没有</w:t>
      </w:r>
      <w:proofErr w:type="gramEnd"/>
      <w:r w:rsidR="001F3070">
        <w:rPr>
          <w:rFonts w:ascii="仿宋" w:eastAsia="仿宋" w:hAnsi="仿宋" w:hint="eastAsia"/>
          <w:sz w:val="24"/>
          <w:szCs w:val="24"/>
        </w:rPr>
        <w:t>基本事实标签。</w:t>
      </w:r>
    </w:p>
    <w:p w14:paraId="44E9FB1F" w14:textId="5565DDC6" w:rsidR="00FD507C" w:rsidRDefault="00A17051" w:rsidP="00FD507C">
      <w:pPr>
        <w:pStyle w:val="a3"/>
        <w:numPr>
          <w:ilvl w:val="0"/>
          <w:numId w:val="1"/>
        </w:numPr>
        <w:spacing w:line="360" w:lineRule="auto"/>
        <w:ind w:firstLineChars="0"/>
        <w:jc w:val="left"/>
        <w:rPr>
          <w:rFonts w:ascii="仿宋" w:eastAsia="仿宋" w:hAnsi="仿宋"/>
          <w:b/>
          <w:bCs/>
          <w:sz w:val="32"/>
          <w:szCs w:val="32"/>
        </w:rPr>
      </w:pPr>
      <w:r>
        <w:rPr>
          <w:rFonts w:ascii="仿宋" w:eastAsia="仿宋" w:hAnsi="仿宋" w:hint="eastAsia"/>
          <w:b/>
          <w:bCs/>
          <w:sz w:val="32"/>
          <w:szCs w:val="32"/>
        </w:rPr>
        <w:t>相关工作</w:t>
      </w:r>
    </w:p>
    <w:p w14:paraId="3FF9E699" w14:textId="153DA6D3" w:rsidR="00F57F31" w:rsidRDefault="00AB32A3" w:rsidP="00F57F31">
      <w:pPr>
        <w:pStyle w:val="a3"/>
        <w:spacing w:line="360" w:lineRule="auto"/>
        <w:ind w:left="360" w:firstLineChars="0" w:firstLine="0"/>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学习进行无监督</w:t>
      </w:r>
      <w:proofErr w:type="gramStart"/>
      <w:r>
        <w:rPr>
          <w:rFonts w:ascii="仿宋" w:eastAsia="仿宋" w:hAnsi="仿宋" w:hint="eastAsia"/>
          <w:sz w:val="24"/>
          <w:szCs w:val="24"/>
        </w:rPr>
        <w:t>域适应</w:t>
      </w:r>
      <w:proofErr w:type="gramEnd"/>
      <w:r>
        <w:rPr>
          <w:rFonts w:ascii="仿宋" w:eastAsia="仿宋" w:hAnsi="仿宋" w:hint="eastAsia"/>
          <w:sz w:val="24"/>
          <w:szCs w:val="24"/>
        </w:rPr>
        <w:t>是一个开放的理论和实践问题。虽然已经存在了很多现有技术，但我们的文献综述主要关注基于卷积神经网络（CNN）的方法，</w:t>
      </w:r>
      <w:r w:rsidR="00E737DA">
        <w:rPr>
          <w:rFonts w:ascii="仿宋" w:eastAsia="仿宋" w:hAnsi="仿宋" w:hint="eastAsia"/>
          <w:sz w:val="24"/>
          <w:szCs w:val="24"/>
        </w:rPr>
        <w:t>得益于</w:t>
      </w:r>
      <w:r>
        <w:rPr>
          <w:rFonts w:ascii="仿宋" w:eastAsia="仿宋" w:hAnsi="仿宋" w:hint="eastAsia"/>
          <w:sz w:val="24"/>
          <w:szCs w:val="24"/>
        </w:rPr>
        <w:t>它们在这个问题[</w:t>
      </w:r>
      <w:r>
        <w:rPr>
          <w:rFonts w:ascii="仿宋" w:eastAsia="仿宋" w:hAnsi="仿宋"/>
          <w:sz w:val="24"/>
          <w:szCs w:val="24"/>
        </w:rPr>
        <w:t>8,18,27,30]</w:t>
      </w:r>
      <w:r>
        <w:rPr>
          <w:rFonts w:ascii="仿宋" w:eastAsia="仿宋" w:hAnsi="仿宋" w:hint="eastAsia"/>
          <w:sz w:val="24"/>
          <w:szCs w:val="24"/>
        </w:rPr>
        <w:t>上所体现出的经验优势。本-大卫等人提出了目标域的</w:t>
      </w:r>
      <w:proofErr w:type="gramStart"/>
      <w:r>
        <w:rPr>
          <w:rFonts w:ascii="仿宋" w:eastAsia="仿宋" w:hAnsi="仿宋" w:hint="eastAsia"/>
          <w:sz w:val="24"/>
          <w:szCs w:val="24"/>
        </w:rPr>
        <w:t>域适应</w:t>
      </w:r>
      <w:proofErr w:type="gramEnd"/>
      <w:r>
        <w:rPr>
          <w:rFonts w:ascii="仿宋" w:eastAsia="仿宋" w:hAnsi="仿宋" w:hint="eastAsia"/>
          <w:sz w:val="24"/>
          <w:szCs w:val="24"/>
        </w:rPr>
        <w:t>分类器的上界，他们介绍了训练一个二分类器来</w:t>
      </w:r>
      <w:proofErr w:type="gramStart"/>
      <w:r>
        <w:rPr>
          <w:rFonts w:ascii="仿宋" w:eastAsia="仿宋" w:hAnsi="仿宋" w:hint="eastAsia"/>
          <w:sz w:val="24"/>
          <w:szCs w:val="24"/>
        </w:rPr>
        <w:t>区分源域和</w:t>
      </w:r>
      <w:proofErr w:type="gramEnd"/>
      <w:r>
        <w:rPr>
          <w:rFonts w:ascii="仿宋" w:eastAsia="仿宋" w:hAnsi="仿宋" w:hint="eastAsia"/>
          <w:sz w:val="24"/>
          <w:szCs w:val="24"/>
        </w:rPr>
        <w:t>目标域的思想。这个由“域不一致”分类器</w:t>
      </w:r>
      <w:r w:rsidR="00AB1EE1">
        <w:rPr>
          <w:rFonts w:ascii="仿宋" w:eastAsia="仿宋" w:hAnsi="仿宋" w:hint="eastAsia"/>
          <w:sz w:val="24"/>
          <w:szCs w:val="24"/>
        </w:rPr>
        <w:t>提供的错误（</w:t>
      </w:r>
      <w:proofErr w:type="gramStart"/>
      <w:r w:rsidR="00AB1EE1">
        <w:rPr>
          <w:rFonts w:ascii="仿宋" w:eastAsia="仿宋" w:hAnsi="仿宋" w:hint="eastAsia"/>
          <w:sz w:val="24"/>
          <w:szCs w:val="24"/>
        </w:rPr>
        <w:t>以及源域</w:t>
      </w:r>
      <w:proofErr w:type="gramEnd"/>
      <w:r w:rsidR="00AB1EE1">
        <w:rPr>
          <w:rFonts w:ascii="仿宋" w:eastAsia="仿宋" w:hAnsi="仿宋" w:hint="eastAsia"/>
          <w:sz w:val="24"/>
          <w:szCs w:val="24"/>
        </w:rPr>
        <w:t>特定分类器的错误）结合起来给出了整个分类器的边界。</w:t>
      </w:r>
      <w:proofErr w:type="gramStart"/>
      <w:r w:rsidR="00AB1EE1">
        <w:rPr>
          <w:rFonts w:ascii="仿宋" w:eastAsia="仿宋" w:hAnsi="仿宋" w:hint="eastAsia"/>
          <w:sz w:val="24"/>
          <w:szCs w:val="24"/>
        </w:rPr>
        <w:t>曼</w:t>
      </w:r>
      <w:proofErr w:type="gramEnd"/>
      <w:r w:rsidR="00AB1EE1">
        <w:rPr>
          <w:rFonts w:ascii="仿宋" w:eastAsia="仿宋" w:hAnsi="仿宋" w:hint="eastAsia"/>
          <w:sz w:val="24"/>
          <w:szCs w:val="24"/>
        </w:rPr>
        <w:t>苏尔等人将这一理论扩展到了处理</w:t>
      </w:r>
      <w:proofErr w:type="gramStart"/>
      <w:r w:rsidR="00AB1EE1">
        <w:rPr>
          <w:rFonts w:ascii="仿宋" w:eastAsia="仿宋" w:hAnsi="仿宋" w:hint="eastAsia"/>
          <w:sz w:val="24"/>
          <w:szCs w:val="24"/>
        </w:rPr>
        <w:t>多个源</w:t>
      </w:r>
      <w:proofErr w:type="gramEnd"/>
      <w:r w:rsidR="00AB1EE1">
        <w:rPr>
          <w:rFonts w:ascii="仿宋" w:eastAsia="仿宋" w:hAnsi="仿宋" w:hint="eastAsia"/>
          <w:sz w:val="24"/>
          <w:szCs w:val="24"/>
        </w:rPr>
        <w:t>域的情况。</w:t>
      </w:r>
    </w:p>
    <w:p w14:paraId="5B13A8B1" w14:textId="1246AE82" w:rsidR="00AB1EE1" w:rsidRDefault="00AB1EE1" w:rsidP="00F57F31">
      <w:pPr>
        <w:pStyle w:val="a3"/>
        <w:spacing w:line="360" w:lineRule="auto"/>
        <w:ind w:left="360" w:firstLineChars="0" w:firstLine="0"/>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加宁和阿嘉康等人使用对抗性训练来寻找网络中的域不变表示。他们的域-对抗神经网络（DANN）展示了一种结构：其最初的几个特征提取层由两个同时训练的分类器共享，第一个训练用于正确预测</w:t>
      </w:r>
      <w:proofErr w:type="gramStart"/>
      <w:r>
        <w:rPr>
          <w:rFonts w:ascii="仿宋" w:eastAsia="仿宋" w:hAnsi="仿宋" w:hint="eastAsia"/>
          <w:sz w:val="24"/>
          <w:szCs w:val="24"/>
        </w:rPr>
        <w:t>源数据</w:t>
      </w:r>
      <w:proofErr w:type="gramEnd"/>
      <w:r>
        <w:rPr>
          <w:rFonts w:ascii="仿宋" w:eastAsia="仿宋" w:hAnsi="仿宋" w:hint="eastAsia"/>
          <w:sz w:val="24"/>
          <w:szCs w:val="24"/>
        </w:rPr>
        <w:t>上特定于任务的类标签，第二个训练用于预测每个输入的域，</w:t>
      </w:r>
      <w:proofErr w:type="spellStart"/>
      <w:r>
        <w:rPr>
          <w:rFonts w:ascii="仿宋" w:eastAsia="仿宋" w:hAnsi="仿宋" w:hint="eastAsia"/>
          <w:sz w:val="24"/>
          <w:szCs w:val="24"/>
        </w:rPr>
        <w:t>DANN</w:t>
      </w:r>
      <w:proofErr w:type="spellEnd"/>
      <w:r>
        <w:rPr>
          <w:rFonts w:ascii="仿宋" w:eastAsia="仿宋" w:hAnsi="仿宋" w:hint="eastAsia"/>
          <w:sz w:val="24"/>
          <w:szCs w:val="24"/>
        </w:rPr>
        <w:t>使</w:t>
      </w:r>
      <w:proofErr w:type="gramStart"/>
      <w:r w:rsidR="00CC20E4">
        <w:rPr>
          <w:rFonts w:ascii="仿宋" w:eastAsia="仿宋" w:hAnsi="仿宋" w:hint="eastAsia"/>
          <w:sz w:val="24"/>
          <w:szCs w:val="24"/>
        </w:rPr>
        <w:t>特定于域分类器</w:t>
      </w:r>
      <w:proofErr w:type="gramEnd"/>
      <w:r w:rsidR="00CC20E4">
        <w:rPr>
          <w:rFonts w:ascii="仿宋" w:eastAsia="仿宋" w:hAnsi="仿宋" w:hint="eastAsia"/>
          <w:sz w:val="24"/>
          <w:szCs w:val="24"/>
        </w:rPr>
        <w:t>的域分类损失最小化，同时使得两个分类器共有的参数的域分类损失最大化。通过使用梯度反转层（GRL），这种极小极大优化成为可能。</w:t>
      </w:r>
    </w:p>
    <w:p w14:paraId="3CA169A6" w14:textId="41E81CD7" w:rsidR="00CC20E4" w:rsidRDefault="00CC20E4" w:rsidP="00F57F31">
      <w:pPr>
        <w:pStyle w:val="a3"/>
        <w:spacing w:line="360" w:lineRule="auto"/>
        <w:ind w:left="360" w:firstLineChars="0" w:firstLine="0"/>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曾和</w:t>
      </w:r>
      <w:proofErr w:type="gramStart"/>
      <w:r>
        <w:rPr>
          <w:rFonts w:ascii="仿宋" w:eastAsia="仿宋" w:hAnsi="仿宋" w:hint="eastAsia"/>
          <w:sz w:val="24"/>
          <w:szCs w:val="24"/>
        </w:rPr>
        <w:t>朗等人</w:t>
      </w:r>
      <w:proofErr w:type="gramEnd"/>
      <w:r>
        <w:rPr>
          <w:rFonts w:ascii="仿宋" w:eastAsia="仿宋" w:hAnsi="仿宋" w:hint="eastAsia"/>
          <w:sz w:val="24"/>
          <w:szCs w:val="24"/>
        </w:rPr>
        <w:t>提出了该模型的版本，其用最大平均偏差（MMD）度量最小化</w:t>
      </w:r>
      <w:proofErr w:type="gramStart"/>
      <w:r>
        <w:rPr>
          <w:rFonts w:ascii="仿宋" w:eastAsia="仿宋" w:hAnsi="仿宋" w:hint="eastAsia"/>
          <w:sz w:val="24"/>
          <w:szCs w:val="24"/>
        </w:rPr>
        <w:t>代替了域分类</w:t>
      </w:r>
      <w:proofErr w:type="gramEnd"/>
      <w:r>
        <w:rPr>
          <w:rFonts w:ascii="仿宋" w:eastAsia="仿宋" w:hAnsi="仿宋" w:hint="eastAsia"/>
          <w:sz w:val="24"/>
          <w:szCs w:val="24"/>
        </w:rPr>
        <w:t>损失的最大化。MMD度量是通过从每个域的样本集中提取到的特征进行计算的。曾等人提出的</w:t>
      </w:r>
      <w:r w:rsidRPr="00CC20E4">
        <w:rPr>
          <w:rFonts w:ascii="仿宋" w:eastAsia="仿宋" w:hAnsi="仿宋" w:hint="eastAsia"/>
          <w:sz w:val="24"/>
          <w:szCs w:val="24"/>
          <w:highlight w:val="yellow"/>
        </w:rPr>
        <w:t>深度域混淆网络</w:t>
      </w:r>
      <w:r w:rsidRPr="00540498">
        <w:rPr>
          <w:rFonts w:ascii="仿宋" w:eastAsia="仿宋" w:hAnsi="仿宋" w:hint="eastAsia"/>
          <w:sz w:val="24"/>
          <w:szCs w:val="24"/>
        </w:rPr>
        <w:t>在</w:t>
      </w:r>
      <w:r w:rsidR="00540498" w:rsidRPr="00540498">
        <w:rPr>
          <w:rFonts w:ascii="仿宋" w:eastAsia="仿宋" w:hAnsi="仿宋" w:hint="eastAsia"/>
          <w:sz w:val="24"/>
          <w:szCs w:val="24"/>
        </w:rPr>
        <w:t>CNN体系中的一层有MMD损失</w:t>
      </w:r>
      <w:r w:rsidR="00540498">
        <w:rPr>
          <w:rFonts w:ascii="仿宋" w:eastAsia="仿宋" w:hAnsi="仿宋" w:hint="eastAsia"/>
          <w:sz w:val="24"/>
          <w:szCs w:val="24"/>
        </w:rPr>
        <w:t>，然而朗等人提出了在多层上的MMD损失。</w:t>
      </w:r>
    </w:p>
    <w:p w14:paraId="00A73076" w14:textId="7C18EF87" w:rsidR="00540498" w:rsidRPr="00F57F31" w:rsidRDefault="00540498" w:rsidP="00F57F31">
      <w:pPr>
        <w:pStyle w:val="a3"/>
        <w:spacing w:line="360" w:lineRule="auto"/>
        <w:ind w:left="360" w:firstLineChars="0" w:firstLine="0"/>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其他相关技术包括学习从</w:t>
      </w:r>
      <w:proofErr w:type="gramStart"/>
      <w:r>
        <w:rPr>
          <w:rFonts w:ascii="仿宋" w:eastAsia="仿宋" w:hAnsi="仿宋" w:hint="eastAsia"/>
          <w:sz w:val="24"/>
          <w:szCs w:val="24"/>
        </w:rPr>
        <w:t>一个域到另</w:t>
      </w:r>
      <w:proofErr w:type="gramEnd"/>
      <w:r>
        <w:rPr>
          <w:rFonts w:ascii="仿宋" w:eastAsia="仿宋" w:hAnsi="仿宋" w:hint="eastAsia"/>
          <w:sz w:val="24"/>
          <w:szCs w:val="24"/>
        </w:rPr>
        <w:t>一个域的转化。在此设置下，</w:t>
      </w:r>
      <w:proofErr w:type="gramStart"/>
      <w:r>
        <w:rPr>
          <w:rFonts w:ascii="仿宋" w:eastAsia="仿宋" w:hAnsi="仿宋" w:hint="eastAsia"/>
          <w:sz w:val="24"/>
          <w:szCs w:val="24"/>
        </w:rPr>
        <w:t>在域自适应</w:t>
      </w:r>
      <w:proofErr w:type="gramEnd"/>
      <w:r>
        <w:rPr>
          <w:rFonts w:ascii="仿宋" w:eastAsia="仿宋" w:hAnsi="仿宋" w:hint="eastAsia"/>
          <w:sz w:val="24"/>
          <w:szCs w:val="24"/>
        </w:rPr>
        <w:t>优化过程中，特征提取管道是固定的。这已经应用于了多种非CNN的方法[</w:t>
      </w:r>
      <w:r>
        <w:rPr>
          <w:rFonts w:ascii="仿宋" w:eastAsia="仿宋" w:hAnsi="仿宋"/>
          <w:sz w:val="24"/>
          <w:szCs w:val="24"/>
        </w:rPr>
        <w:t>9,5,10]</w:t>
      </w:r>
      <w:r>
        <w:rPr>
          <w:rFonts w:ascii="仿宋" w:eastAsia="仿宋" w:hAnsi="仿宋" w:hint="eastAsia"/>
          <w:sz w:val="24"/>
          <w:szCs w:val="24"/>
        </w:rPr>
        <w:t>，以及最近基于CNN的相关对其算法(</w:t>
      </w:r>
      <w:r>
        <w:rPr>
          <w:rFonts w:ascii="仿宋" w:eastAsia="仿宋" w:hAnsi="仿宋"/>
          <w:sz w:val="24"/>
          <w:szCs w:val="24"/>
        </w:rPr>
        <w:t>CORAL)</w:t>
      </w:r>
      <w:r>
        <w:rPr>
          <w:rFonts w:ascii="仿宋" w:eastAsia="仿宋" w:hAnsi="仿宋" w:hint="eastAsia"/>
          <w:sz w:val="24"/>
          <w:szCs w:val="24"/>
        </w:rPr>
        <w:t>，该算法利用目标域特征的协方差对</w:t>
      </w:r>
      <w:proofErr w:type="gramStart"/>
      <w:r>
        <w:rPr>
          <w:rFonts w:ascii="仿宋" w:eastAsia="仿宋" w:hAnsi="仿宋" w:hint="eastAsia"/>
          <w:sz w:val="24"/>
          <w:szCs w:val="24"/>
        </w:rPr>
        <w:t>源特征</w:t>
      </w:r>
      <w:proofErr w:type="gramEnd"/>
      <w:r>
        <w:rPr>
          <w:rFonts w:ascii="仿宋" w:eastAsia="仿宋" w:hAnsi="仿宋" w:hint="eastAsia"/>
          <w:sz w:val="24"/>
          <w:szCs w:val="24"/>
        </w:rPr>
        <w:t>进行“重新着色”。</w:t>
      </w:r>
    </w:p>
    <w:p w14:paraId="4899F557" w14:textId="31F12625" w:rsidR="00F57F31" w:rsidRDefault="00E737DA" w:rsidP="00FD507C">
      <w:pPr>
        <w:pStyle w:val="a3"/>
        <w:numPr>
          <w:ilvl w:val="0"/>
          <w:numId w:val="1"/>
        </w:numPr>
        <w:spacing w:line="360" w:lineRule="auto"/>
        <w:ind w:firstLineChars="0"/>
        <w:jc w:val="left"/>
        <w:rPr>
          <w:rFonts w:ascii="仿宋" w:eastAsia="仿宋" w:hAnsi="仿宋"/>
          <w:b/>
          <w:bCs/>
          <w:sz w:val="32"/>
          <w:szCs w:val="32"/>
        </w:rPr>
      </w:pPr>
      <w:r>
        <w:rPr>
          <w:rFonts w:ascii="仿宋" w:eastAsia="仿宋" w:hAnsi="仿宋" w:hint="eastAsia"/>
          <w:b/>
          <w:bCs/>
          <w:sz w:val="32"/>
          <w:szCs w:val="32"/>
        </w:rPr>
        <w:t>方法</w:t>
      </w:r>
    </w:p>
    <w:p w14:paraId="0B511B4F" w14:textId="0437969D" w:rsidR="005E6ACC" w:rsidRDefault="005E6ACC" w:rsidP="00AB25F3">
      <w:pPr>
        <w:pStyle w:val="a3"/>
        <w:spacing w:line="360" w:lineRule="auto"/>
        <w:ind w:left="360" w:firstLine="480"/>
        <w:jc w:val="left"/>
        <w:rPr>
          <w:rFonts w:ascii="仿宋" w:eastAsia="仿宋" w:hAnsi="仿宋"/>
          <w:sz w:val="24"/>
          <w:szCs w:val="24"/>
        </w:rPr>
      </w:pPr>
      <w:r>
        <w:rPr>
          <w:rFonts w:ascii="仿宋" w:eastAsia="仿宋" w:hAnsi="仿宋" w:hint="eastAsia"/>
          <w:sz w:val="24"/>
          <w:szCs w:val="24"/>
        </w:rPr>
        <w:t>虽然域分离网络在原则上可以被应用于</w:t>
      </w:r>
      <w:proofErr w:type="gramStart"/>
      <w:r>
        <w:rPr>
          <w:rFonts w:ascii="仿宋" w:eastAsia="仿宋" w:hAnsi="仿宋" w:hint="eastAsia"/>
          <w:sz w:val="24"/>
          <w:szCs w:val="24"/>
        </w:rPr>
        <w:t>其他学习</w:t>
      </w:r>
      <w:proofErr w:type="gramEnd"/>
      <w:r>
        <w:rPr>
          <w:rFonts w:ascii="仿宋" w:eastAsia="仿宋" w:hAnsi="仿宋" w:hint="eastAsia"/>
          <w:sz w:val="24"/>
          <w:szCs w:val="24"/>
        </w:rPr>
        <w:t>任务，但没有失去泛化，我们主要使用图像分类</w:t>
      </w:r>
      <w:proofErr w:type="gramStart"/>
      <w:r>
        <w:rPr>
          <w:rFonts w:ascii="仿宋" w:eastAsia="仿宋" w:hAnsi="仿宋" w:hint="eastAsia"/>
          <w:sz w:val="24"/>
          <w:szCs w:val="24"/>
        </w:rPr>
        <w:t>做为</w:t>
      </w:r>
      <w:proofErr w:type="gramEnd"/>
      <w:r>
        <w:rPr>
          <w:rFonts w:ascii="仿宋" w:eastAsia="仿宋" w:hAnsi="仿宋" w:hint="eastAsia"/>
          <w:sz w:val="24"/>
          <w:szCs w:val="24"/>
        </w:rPr>
        <w:t>跨域任务。给定</w:t>
      </w:r>
      <w:proofErr w:type="gramStart"/>
      <w:r>
        <w:rPr>
          <w:rFonts w:ascii="仿宋" w:eastAsia="仿宋" w:hAnsi="仿宋" w:hint="eastAsia"/>
          <w:sz w:val="24"/>
          <w:szCs w:val="24"/>
        </w:rPr>
        <w:t>一个源域</w:t>
      </w:r>
      <w:proofErr w:type="gramEnd"/>
      <w:r>
        <w:rPr>
          <w:rFonts w:ascii="仿宋" w:eastAsia="仿宋" w:hAnsi="仿宋" w:hint="eastAsia"/>
          <w:sz w:val="24"/>
          <w:szCs w:val="24"/>
        </w:rPr>
        <w:t>上的有标签数据集和一个目标域上的无标签数据集，我们的目标是训练一个分类器用于从源域中归纳出目标域中的数据。类似之前的工作，我们的模型经过训练，使得来自源域的图像表示与来自目标域的图像表示相似。这使得一个</w:t>
      </w:r>
      <w:proofErr w:type="gramStart"/>
      <w:r>
        <w:rPr>
          <w:rFonts w:ascii="仿宋" w:eastAsia="仿宋" w:hAnsi="仿宋" w:hint="eastAsia"/>
          <w:sz w:val="24"/>
          <w:szCs w:val="24"/>
        </w:rPr>
        <w:t>基于源域</w:t>
      </w:r>
      <w:proofErr w:type="gramEnd"/>
      <w:r>
        <w:rPr>
          <w:rFonts w:ascii="仿宋" w:eastAsia="仿宋" w:hAnsi="仿宋" w:hint="eastAsia"/>
          <w:sz w:val="24"/>
          <w:szCs w:val="24"/>
        </w:rPr>
        <w:t>图像训练的分类器可以泛化，因为分类器的输入理论上不受源域的影响。然而，这些表示可能包括与共享表示高度相关的噪声，如萨尔兹曼等人展示的一般。</w:t>
      </w:r>
    </w:p>
    <w:p w14:paraId="7AB6BF6D" w14:textId="22EDD7CF" w:rsidR="005E6ACC" w:rsidRDefault="005E6ACC" w:rsidP="00042F7F">
      <w:pPr>
        <w:pStyle w:val="a3"/>
        <w:spacing w:line="360" w:lineRule="auto"/>
        <w:ind w:left="360" w:firstLineChars="0" w:firstLine="0"/>
        <w:jc w:val="left"/>
        <w:rPr>
          <w:rFonts w:ascii="仿宋" w:eastAsia="仿宋" w:hAnsi="仿宋"/>
          <w:sz w:val="24"/>
          <w:szCs w:val="24"/>
        </w:rPr>
      </w:pPr>
      <w:r w:rsidRPr="005E6ACC">
        <w:rPr>
          <w:rFonts w:ascii="仿宋" w:eastAsia="仿宋" w:hAnsi="仿宋"/>
          <w:noProof/>
          <w:sz w:val="24"/>
          <w:szCs w:val="24"/>
        </w:rPr>
        <w:drawing>
          <wp:inline distT="0" distB="0" distL="0" distR="0" wp14:anchorId="63218EBB" wp14:editId="483F8EC1">
            <wp:extent cx="5153025" cy="2333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2333625"/>
                    </a:xfrm>
                    <a:prstGeom prst="rect">
                      <a:avLst/>
                    </a:prstGeom>
                    <a:noFill/>
                    <a:ln>
                      <a:noFill/>
                    </a:ln>
                  </pic:spPr>
                </pic:pic>
              </a:graphicData>
            </a:graphic>
          </wp:inline>
        </w:drawing>
      </w:r>
    </w:p>
    <w:p w14:paraId="197CDA59" w14:textId="22FB3A82" w:rsidR="00F36B87" w:rsidRDefault="00F36B87" w:rsidP="00F36B87">
      <w:pPr>
        <w:pStyle w:val="a3"/>
        <w:spacing w:line="360" w:lineRule="auto"/>
        <w:ind w:left="360" w:firstLine="480"/>
        <w:jc w:val="left"/>
        <w:rPr>
          <w:rFonts w:ascii="仿宋" w:eastAsia="仿宋" w:hAnsi="仿宋"/>
          <w:sz w:val="24"/>
          <w:szCs w:val="24"/>
        </w:rPr>
      </w:pPr>
      <w:r>
        <w:rPr>
          <w:rFonts w:ascii="仿宋" w:eastAsia="仿宋" w:hAnsi="仿宋" w:hint="eastAsia"/>
          <w:sz w:val="24"/>
          <w:szCs w:val="24"/>
        </w:rPr>
        <w:t>我们主要的创新之处在于，受最近关于共享空间组件分析工作的启发，DSN</w:t>
      </w:r>
      <w:r>
        <w:rPr>
          <w:rFonts w:ascii="仿宋" w:eastAsia="仿宋" w:hAnsi="仿宋"/>
          <w:sz w:val="24"/>
          <w:szCs w:val="24"/>
        </w:rPr>
        <w:t>s</w:t>
      </w:r>
      <w:r>
        <w:rPr>
          <w:rFonts w:ascii="仿宋" w:eastAsia="仿宋" w:hAnsi="仿宋" w:hint="eastAsia"/>
          <w:sz w:val="24"/>
          <w:szCs w:val="24"/>
        </w:rPr>
        <w:t>显式地为域表示的私有和共享组件建模，表示的私有组件独立于每个域，且表示的共享组件由两个域共享。为了诱导模型产生这样的分割展示，我们添加了一个损失函数来鼓励这些部分的独立性。最后，为了确保私有展示仍然有效（避免平凡的解决方案）并增加可泛化性，我们还添加了一个重构损失。这些目标的组和是一个模型，它为域和特定于域的私有表示生成类似的共享表示</w:t>
      </w:r>
      <w:r w:rsidR="002C6A81">
        <w:rPr>
          <w:rFonts w:ascii="仿宋" w:eastAsia="仿宋" w:hAnsi="仿宋" w:hint="eastAsia"/>
          <w:sz w:val="24"/>
          <w:szCs w:val="24"/>
        </w:rPr>
        <w:t>。通过以这种方式划分空间，</w:t>
      </w:r>
      <w:r>
        <w:rPr>
          <w:rFonts w:ascii="仿宋" w:eastAsia="仿宋" w:hAnsi="仿宋" w:hint="eastAsia"/>
          <w:sz w:val="24"/>
          <w:szCs w:val="24"/>
        </w:rPr>
        <w:t>在共享域表示上训练的分类器</w:t>
      </w:r>
      <w:r w:rsidR="002C6A81">
        <w:rPr>
          <w:rFonts w:ascii="仿宋" w:eastAsia="仿宋" w:hAnsi="仿宋" w:hint="eastAsia"/>
          <w:sz w:val="24"/>
          <w:szCs w:val="24"/>
        </w:rPr>
        <w:t>，能够更好地进行跨域泛化，因为它的输入不受每个域特有的表示方面的损害。</w:t>
      </w:r>
    </w:p>
    <w:p w14:paraId="1B004739" w14:textId="314FB18F" w:rsidR="00CD601A" w:rsidRDefault="00CD601A" w:rsidP="00F36B87">
      <w:pPr>
        <w:pStyle w:val="a3"/>
        <w:spacing w:line="360" w:lineRule="auto"/>
        <w:ind w:left="360" w:firstLine="480"/>
        <w:jc w:val="left"/>
        <w:rPr>
          <w:rFonts w:ascii="仿宋" w:eastAsia="仿宋" w:hAnsi="仿宋"/>
          <w:sz w:val="24"/>
          <w:szCs w:val="24"/>
        </w:rPr>
      </w:pPr>
      <w:r>
        <w:rPr>
          <w:rFonts w:ascii="仿宋" w:eastAsia="仿宋" w:hAnsi="仿宋" w:hint="eastAsia"/>
          <w:sz w:val="24"/>
          <w:szCs w:val="24"/>
        </w:rPr>
        <w:t>更特别的是，让</w:t>
      </w:r>
      <w:r w:rsidRPr="00CD601A">
        <w:rPr>
          <w:rFonts w:ascii="仿宋" w:eastAsia="仿宋" w:hAnsi="仿宋"/>
          <w:noProof/>
          <w:sz w:val="24"/>
          <w:szCs w:val="24"/>
        </w:rPr>
        <w:drawing>
          <wp:inline distT="0" distB="0" distL="0" distR="0" wp14:anchorId="59D0DAEC" wp14:editId="19C97556">
            <wp:extent cx="1090930" cy="200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0930" cy="200025"/>
                    </a:xfrm>
                    <a:prstGeom prst="rect">
                      <a:avLst/>
                    </a:prstGeom>
                    <a:noFill/>
                    <a:ln>
                      <a:noFill/>
                    </a:ln>
                  </pic:spPr>
                </pic:pic>
              </a:graphicData>
            </a:graphic>
          </wp:inline>
        </w:drawing>
      </w:r>
      <w:proofErr w:type="gramStart"/>
      <w:r>
        <w:rPr>
          <w:rFonts w:ascii="仿宋" w:eastAsia="仿宋" w:hAnsi="仿宋" w:hint="eastAsia"/>
          <w:sz w:val="24"/>
          <w:szCs w:val="24"/>
        </w:rPr>
        <w:t>表示源域</w:t>
      </w:r>
      <w:proofErr w:type="gramEnd"/>
      <w:r w:rsidRPr="00CD601A">
        <w:rPr>
          <w:rFonts w:ascii="仿宋" w:eastAsia="仿宋" w:hAnsi="仿宋"/>
          <w:noProof/>
          <w:sz w:val="24"/>
          <w:szCs w:val="24"/>
        </w:rPr>
        <w:drawing>
          <wp:inline distT="0" distB="0" distL="0" distR="0" wp14:anchorId="20462C54" wp14:editId="756C4814">
            <wp:extent cx="542925" cy="186055"/>
            <wp:effectExtent l="0" t="0" r="952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 cy="186055"/>
                    </a:xfrm>
                    <a:prstGeom prst="rect">
                      <a:avLst/>
                    </a:prstGeom>
                    <a:noFill/>
                    <a:ln>
                      <a:noFill/>
                    </a:ln>
                  </pic:spPr>
                </pic:pic>
              </a:graphicData>
            </a:graphic>
          </wp:inline>
        </w:drawing>
      </w:r>
      <w:r>
        <w:rPr>
          <w:rFonts w:ascii="仿宋" w:eastAsia="仿宋" w:hAnsi="仿宋" w:hint="eastAsia"/>
          <w:sz w:val="24"/>
          <w:szCs w:val="24"/>
        </w:rPr>
        <w:t>的</w:t>
      </w:r>
      <w:r w:rsidRPr="00CD601A">
        <w:rPr>
          <w:rFonts w:ascii="仿宋" w:eastAsia="仿宋" w:hAnsi="仿宋"/>
          <w:noProof/>
          <w:sz w:val="24"/>
          <w:szCs w:val="24"/>
        </w:rPr>
        <w:drawing>
          <wp:inline distT="0" distB="0" distL="0" distR="0" wp14:anchorId="6A6CF2DD" wp14:editId="228A0596">
            <wp:extent cx="190500" cy="195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5580"/>
                    </a:xfrm>
                    <a:prstGeom prst="rect">
                      <a:avLst/>
                    </a:prstGeom>
                    <a:noFill/>
                    <a:ln>
                      <a:noFill/>
                    </a:ln>
                  </pic:spPr>
                </pic:pic>
              </a:graphicData>
            </a:graphic>
          </wp:inline>
        </w:drawing>
      </w:r>
      <w:r>
        <w:rPr>
          <w:rFonts w:ascii="仿宋" w:eastAsia="仿宋" w:hAnsi="仿宋" w:hint="eastAsia"/>
          <w:sz w:val="24"/>
          <w:szCs w:val="24"/>
        </w:rPr>
        <w:t>样本的标记数据集，并且让</w:t>
      </w:r>
      <w:r w:rsidRPr="00CD601A">
        <w:rPr>
          <w:rFonts w:ascii="仿宋" w:eastAsia="仿宋" w:hAnsi="仿宋"/>
          <w:noProof/>
          <w:sz w:val="24"/>
          <w:szCs w:val="24"/>
        </w:rPr>
        <w:drawing>
          <wp:inline distT="0" distB="0" distL="0" distR="0" wp14:anchorId="783513D5" wp14:editId="46894FF0">
            <wp:extent cx="781050" cy="1860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86055"/>
                    </a:xfrm>
                    <a:prstGeom prst="rect">
                      <a:avLst/>
                    </a:prstGeom>
                    <a:noFill/>
                    <a:ln>
                      <a:noFill/>
                    </a:ln>
                  </pic:spPr>
                </pic:pic>
              </a:graphicData>
            </a:graphic>
          </wp:inline>
        </w:drawing>
      </w:r>
      <w:r>
        <w:rPr>
          <w:rFonts w:ascii="仿宋" w:eastAsia="仿宋" w:hAnsi="仿宋" w:hint="eastAsia"/>
          <w:sz w:val="24"/>
          <w:szCs w:val="24"/>
        </w:rPr>
        <w:t>表示目标域</w:t>
      </w:r>
      <w:r w:rsidRPr="00CD601A">
        <w:rPr>
          <w:rFonts w:ascii="仿宋" w:eastAsia="仿宋" w:hAnsi="仿宋"/>
          <w:noProof/>
          <w:sz w:val="24"/>
          <w:szCs w:val="24"/>
        </w:rPr>
        <w:drawing>
          <wp:inline distT="0" distB="0" distL="0" distR="0" wp14:anchorId="79B7A370" wp14:editId="5EA7033A">
            <wp:extent cx="542925" cy="152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152400"/>
                    </a:xfrm>
                    <a:prstGeom prst="rect">
                      <a:avLst/>
                    </a:prstGeom>
                    <a:noFill/>
                    <a:ln>
                      <a:noFill/>
                    </a:ln>
                  </pic:spPr>
                </pic:pic>
              </a:graphicData>
            </a:graphic>
          </wp:inline>
        </w:drawing>
      </w:r>
      <w:r>
        <w:rPr>
          <w:rFonts w:ascii="仿宋" w:eastAsia="仿宋" w:hAnsi="仿宋" w:hint="eastAsia"/>
          <w:sz w:val="24"/>
          <w:szCs w:val="24"/>
        </w:rPr>
        <w:t>的</w:t>
      </w:r>
      <w:r w:rsidRPr="00CD601A">
        <w:rPr>
          <w:rFonts w:ascii="仿宋" w:eastAsia="仿宋" w:hAnsi="仿宋"/>
          <w:noProof/>
          <w:sz w:val="24"/>
          <w:szCs w:val="24"/>
        </w:rPr>
        <w:drawing>
          <wp:inline distT="0" distB="0" distL="0" distR="0" wp14:anchorId="21FCD039" wp14:editId="55596C8F">
            <wp:extent cx="186055" cy="205105"/>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055" cy="205105"/>
                    </a:xfrm>
                    <a:prstGeom prst="rect">
                      <a:avLst/>
                    </a:prstGeom>
                    <a:noFill/>
                    <a:ln>
                      <a:noFill/>
                    </a:ln>
                  </pic:spPr>
                </pic:pic>
              </a:graphicData>
            </a:graphic>
          </wp:inline>
        </w:drawing>
      </w:r>
      <w:r>
        <w:rPr>
          <w:rFonts w:ascii="仿宋" w:eastAsia="仿宋" w:hAnsi="仿宋" w:hint="eastAsia"/>
          <w:sz w:val="24"/>
          <w:szCs w:val="24"/>
        </w:rPr>
        <w:t>样本的未标记数据集，让</w:t>
      </w:r>
      <w:r w:rsidRPr="00CD601A">
        <w:rPr>
          <w:rFonts w:ascii="仿宋" w:eastAsia="仿宋" w:hAnsi="仿宋"/>
          <w:noProof/>
          <w:sz w:val="24"/>
          <w:szCs w:val="24"/>
        </w:rPr>
        <w:drawing>
          <wp:inline distT="0" distB="0" distL="0" distR="0" wp14:anchorId="5EC7DDDA" wp14:editId="6A2B6C93">
            <wp:extent cx="538480" cy="180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0" cy="180975"/>
                    </a:xfrm>
                    <a:prstGeom prst="rect">
                      <a:avLst/>
                    </a:prstGeom>
                    <a:noFill/>
                    <a:ln>
                      <a:noFill/>
                    </a:ln>
                  </pic:spPr>
                </pic:pic>
              </a:graphicData>
            </a:graphic>
          </wp:inline>
        </w:drawing>
      </w:r>
      <w:r>
        <w:rPr>
          <w:rFonts w:ascii="仿宋" w:eastAsia="仿宋" w:hAnsi="仿宋" w:hint="eastAsia"/>
          <w:sz w:val="24"/>
          <w:szCs w:val="24"/>
        </w:rPr>
        <w:t>是一个函数参数化的图像x，</w:t>
      </w:r>
      <w:proofErr w:type="spellStart"/>
      <w:r>
        <w:rPr>
          <w:rFonts w:ascii="仿宋" w:eastAsia="仿宋" w:hAnsi="仿宋" w:hint="eastAsia"/>
          <w:sz w:val="24"/>
          <w:szCs w:val="24"/>
        </w:rPr>
        <w:t>h</w:t>
      </w:r>
      <w:r>
        <w:rPr>
          <w:rFonts w:ascii="仿宋" w:eastAsia="仿宋" w:hAnsi="仿宋"/>
          <w:sz w:val="24"/>
          <w:szCs w:val="24"/>
        </w:rPr>
        <w:t>c</w:t>
      </w:r>
      <w:proofErr w:type="spellEnd"/>
      <w:r>
        <w:rPr>
          <w:rFonts w:ascii="仿宋" w:eastAsia="仿宋" w:hAnsi="仿宋" w:hint="eastAsia"/>
          <w:sz w:val="24"/>
          <w:szCs w:val="24"/>
        </w:rPr>
        <w:t>代表一个隐藏的表示特性相同或跨域共享。让</w:t>
      </w:r>
      <w:r w:rsidRPr="00CD601A">
        <w:rPr>
          <w:rFonts w:ascii="仿宋" w:eastAsia="仿宋" w:hAnsi="仿宋"/>
          <w:noProof/>
          <w:sz w:val="24"/>
          <w:szCs w:val="24"/>
        </w:rPr>
        <w:drawing>
          <wp:inline distT="0" distB="0" distL="0" distR="0" wp14:anchorId="6F11DF17" wp14:editId="02B6F85B">
            <wp:extent cx="557530" cy="1574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 cy="157480"/>
                    </a:xfrm>
                    <a:prstGeom prst="rect">
                      <a:avLst/>
                    </a:prstGeom>
                    <a:noFill/>
                    <a:ln>
                      <a:noFill/>
                    </a:ln>
                  </pic:spPr>
                </pic:pic>
              </a:graphicData>
            </a:graphic>
          </wp:inline>
        </w:drawing>
      </w:r>
      <w:r>
        <w:rPr>
          <w:rFonts w:ascii="仿宋" w:eastAsia="仿宋" w:hAnsi="仿宋" w:hint="eastAsia"/>
          <w:sz w:val="24"/>
          <w:szCs w:val="24"/>
        </w:rPr>
        <w:t>是一个类似的函数映射图像x隐藏表示h</w:t>
      </w:r>
      <w:r>
        <w:rPr>
          <w:rFonts w:ascii="仿宋" w:eastAsia="仿宋" w:hAnsi="仿宋"/>
          <w:sz w:val="24"/>
          <w:szCs w:val="24"/>
        </w:rPr>
        <w:t>p</w:t>
      </w:r>
      <w:r>
        <w:rPr>
          <w:rFonts w:ascii="仿宋" w:eastAsia="仿宋" w:hAnsi="仿宋" w:hint="eastAsia"/>
          <w:sz w:val="24"/>
          <w:szCs w:val="24"/>
        </w:rPr>
        <w:t>展示了每个域的私有特征。让</w:t>
      </w:r>
      <w:r w:rsidR="00A449E0" w:rsidRPr="00A449E0">
        <w:rPr>
          <w:rFonts w:ascii="仿宋" w:eastAsia="仿宋" w:hAnsi="仿宋"/>
          <w:noProof/>
          <w:sz w:val="24"/>
          <w:szCs w:val="24"/>
        </w:rPr>
        <w:drawing>
          <wp:inline distT="0" distB="0" distL="0" distR="0" wp14:anchorId="48E18B15" wp14:editId="0CCDD77C">
            <wp:extent cx="490855" cy="167005"/>
            <wp:effectExtent l="0" t="0" r="444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855" cy="167005"/>
                    </a:xfrm>
                    <a:prstGeom prst="rect">
                      <a:avLst/>
                    </a:prstGeom>
                    <a:noFill/>
                    <a:ln>
                      <a:noFill/>
                    </a:ln>
                  </pic:spPr>
                </pic:pic>
              </a:graphicData>
            </a:graphic>
          </wp:inline>
        </w:drawing>
      </w:r>
      <w:r w:rsidR="00A449E0">
        <w:rPr>
          <w:rFonts w:ascii="仿宋" w:eastAsia="仿宋" w:hAnsi="仿宋" w:hint="eastAsia"/>
          <w:sz w:val="24"/>
          <w:szCs w:val="24"/>
        </w:rPr>
        <w:t>是一个解码函数映射一个隐藏表示h，对一张图像x的重构。最后，</w:t>
      </w:r>
      <w:r w:rsidR="00A449E0" w:rsidRPr="00A449E0">
        <w:rPr>
          <w:rFonts w:ascii="仿宋" w:eastAsia="仿宋" w:hAnsi="仿宋"/>
          <w:noProof/>
          <w:sz w:val="24"/>
          <w:szCs w:val="24"/>
        </w:rPr>
        <w:drawing>
          <wp:inline distT="0" distB="0" distL="0" distR="0" wp14:anchorId="4C9A877A" wp14:editId="62977714">
            <wp:extent cx="462280" cy="142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80" cy="142875"/>
                    </a:xfrm>
                    <a:prstGeom prst="rect">
                      <a:avLst/>
                    </a:prstGeom>
                    <a:noFill/>
                    <a:ln>
                      <a:noFill/>
                    </a:ln>
                  </pic:spPr>
                </pic:pic>
              </a:graphicData>
            </a:graphic>
          </wp:inline>
        </w:drawing>
      </w:r>
      <w:r w:rsidR="00A449E0">
        <w:rPr>
          <w:rFonts w:ascii="仿宋" w:eastAsia="仿宋" w:hAnsi="仿宋" w:hint="eastAsia"/>
          <w:sz w:val="24"/>
          <w:szCs w:val="24"/>
        </w:rPr>
        <w:t>表示一个特定于任务的函数，由</w:t>
      </w:r>
      <w:r w:rsidR="00A449E0" w:rsidRPr="00A449E0">
        <w:rPr>
          <w:rFonts w:ascii="仿宋" w:eastAsia="仿宋" w:hAnsi="仿宋"/>
          <w:noProof/>
          <w:sz w:val="24"/>
          <w:szCs w:val="24"/>
        </w:rPr>
        <w:drawing>
          <wp:inline distT="0" distB="0" distL="0" distR="0" wp14:anchorId="7055109E" wp14:editId="34C48C91">
            <wp:extent cx="186055" cy="1524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055" cy="152400"/>
                    </a:xfrm>
                    <a:prstGeom prst="rect">
                      <a:avLst/>
                    </a:prstGeom>
                    <a:noFill/>
                    <a:ln>
                      <a:noFill/>
                    </a:ln>
                  </pic:spPr>
                </pic:pic>
              </a:graphicData>
            </a:graphic>
          </wp:inline>
        </w:drawing>
      </w:r>
      <w:r w:rsidR="00A449E0">
        <w:rPr>
          <w:rFonts w:ascii="仿宋" w:eastAsia="仿宋" w:hAnsi="仿宋" w:hint="eastAsia"/>
          <w:sz w:val="24"/>
          <w:szCs w:val="24"/>
        </w:rPr>
        <w:t>进行参数化，h从隐藏表示映射到特定于任务的预测</w:t>
      </w:r>
      <w:r w:rsidR="00A449E0" w:rsidRPr="00A449E0">
        <w:rPr>
          <w:rFonts w:ascii="仿宋" w:eastAsia="仿宋" w:hAnsi="仿宋"/>
          <w:noProof/>
          <w:sz w:val="24"/>
          <w:szCs w:val="24"/>
        </w:rPr>
        <w:drawing>
          <wp:inline distT="0" distB="0" distL="0" distR="0" wp14:anchorId="62D667CB" wp14:editId="7AB6C0B1">
            <wp:extent cx="119380" cy="16700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380" cy="167005"/>
                    </a:xfrm>
                    <a:prstGeom prst="rect">
                      <a:avLst/>
                    </a:prstGeom>
                    <a:noFill/>
                    <a:ln>
                      <a:noFill/>
                    </a:ln>
                  </pic:spPr>
                </pic:pic>
              </a:graphicData>
            </a:graphic>
          </wp:inline>
        </w:drawing>
      </w:r>
      <w:r w:rsidR="00A449E0">
        <w:rPr>
          <w:rFonts w:ascii="仿宋" w:eastAsia="仿宋" w:hAnsi="仿宋" w:hint="eastAsia"/>
          <w:sz w:val="24"/>
          <w:szCs w:val="24"/>
        </w:rPr>
        <w:t>。得到的域分离网络模型（DSN）如图１所示。</w:t>
      </w:r>
    </w:p>
    <w:p w14:paraId="595B7DC9" w14:textId="0BE461F4" w:rsidR="00A449E0" w:rsidRDefault="00A449E0" w:rsidP="00A449E0">
      <w:pPr>
        <w:spacing w:line="360" w:lineRule="auto"/>
        <w:jc w:val="left"/>
        <w:rPr>
          <w:rFonts w:ascii="仿宋" w:eastAsia="仿宋" w:hAnsi="仿宋"/>
          <w:b/>
          <w:bCs/>
          <w:sz w:val="28"/>
          <w:szCs w:val="28"/>
        </w:rPr>
      </w:pPr>
      <w:r w:rsidRPr="00A449E0">
        <w:rPr>
          <w:rFonts w:ascii="仿宋" w:eastAsia="仿宋" w:hAnsi="仿宋" w:hint="eastAsia"/>
          <w:b/>
          <w:bCs/>
          <w:sz w:val="28"/>
          <w:szCs w:val="28"/>
        </w:rPr>
        <w:t>３.１　学习</w:t>
      </w:r>
    </w:p>
    <w:p w14:paraId="538E7221" w14:textId="2CB97FA5" w:rsidR="00A449E0" w:rsidRDefault="00A449E0" w:rsidP="00A449E0">
      <w:pPr>
        <w:spacing w:line="360" w:lineRule="auto"/>
        <w:ind w:firstLine="480"/>
        <w:jc w:val="left"/>
        <w:rPr>
          <w:rFonts w:ascii="仿宋" w:eastAsia="仿宋" w:hAnsi="仿宋"/>
          <w:sz w:val="24"/>
          <w:szCs w:val="24"/>
        </w:rPr>
      </w:pPr>
      <w:r>
        <w:rPr>
          <w:rFonts w:ascii="仿宋" w:eastAsia="仿宋" w:hAnsi="仿宋" w:hint="eastAsia"/>
          <w:sz w:val="24"/>
          <w:szCs w:val="24"/>
        </w:rPr>
        <w:t>DSN模型的推理由</w:t>
      </w:r>
      <w:r w:rsidRPr="00A449E0">
        <w:rPr>
          <w:rFonts w:ascii="仿宋" w:eastAsia="仿宋" w:hAnsi="仿宋"/>
          <w:noProof/>
          <w:sz w:val="24"/>
          <w:szCs w:val="24"/>
        </w:rPr>
        <w:drawing>
          <wp:inline distT="0" distB="0" distL="0" distR="0" wp14:anchorId="54AB6B75" wp14:editId="0C350355">
            <wp:extent cx="1767205" cy="205105"/>
            <wp:effectExtent l="0" t="0" r="444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7205" cy="205105"/>
                    </a:xfrm>
                    <a:prstGeom prst="rect">
                      <a:avLst/>
                    </a:prstGeom>
                    <a:noFill/>
                    <a:ln>
                      <a:noFill/>
                    </a:ln>
                  </pic:spPr>
                </pic:pic>
              </a:graphicData>
            </a:graphic>
          </wp:inline>
        </w:drawing>
      </w:r>
      <w:r>
        <w:rPr>
          <w:rFonts w:ascii="仿宋" w:eastAsia="仿宋" w:hAnsi="仿宋" w:hint="eastAsia"/>
          <w:sz w:val="24"/>
          <w:szCs w:val="24"/>
        </w:rPr>
        <w:t>和</w:t>
      </w:r>
      <w:r w:rsidRPr="00A449E0">
        <w:rPr>
          <w:rFonts w:ascii="仿宋" w:eastAsia="仿宋" w:hAnsi="仿宋"/>
          <w:noProof/>
          <w:sz w:val="24"/>
          <w:szCs w:val="24"/>
        </w:rPr>
        <w:drawing>
          <wp:inline distT="0" distB="0" distL="0" distR="0" wp14:anchorId="090ABE5C" wp14:editId="1D7CBAAA">
            <wp:extent cx="1100455" cy="262255"/>
            <wp:effectExtent l="0" t="0" r="444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0455" cy="262255"/>
                    </a:xfrm>
                    <a:prstGeom prst="rect">
                      <a:avLst/>
                    </a:prstGeom>
                    <a:noFill/>
                    <a:ln>
                      <a:noFill/>
                    </a:ln>
                  </pic:spPr>
                </pic:pic>
              </a:graphicData>
            </a:graphic>
          </wp:inline>
        </w:drawing>
      </w:r>
      <w:r>
        <w:rPr>
          <w:rFonts w:ascii="仿宋" w:eastAsia="仿宋" w:hAnsi="仿宋" w:hint="eastAsia"/>
          <w:sz w:val="24"/>
          <w:szCs w:val="24"/>
        </w:rPr>
        <w:t>给出，其中</w:t>
      </w:r>
      <w:r w:rsidRPr="00A449E0">
        <w:rPr>
          <w:rFonts w:ascii="仿宋" w:eastAsia="仿宋" w:hAnsi="仿宋"/>
          <w:noProof/>
          <w:sz w:val="24"/>
          <w:szCs w:val="24"/>
        </w:rPr>
        <w:drawing>
          <wp:inline distT="0" distB="0" distL="0" distR="0" wp14:anchorId="2D23DE4F" wp14:editId="133176A3">
            <wp:extent cx="138430" cy="1384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Fonts w:ascii="仿宋" w:eastAsia="仿宋" w:hAnsi="仿宋" w:hint="eastAsia"/>
          <w:sz w:val="24"/>
          <w:szCs w:val="24"/>
        </w:rPr>
        <w:t>为输入ｘ的重构，且</w:t>
      </w:r>
      <w:r w:rsidRPr="00A449E0">
        <w:rPr>
          <w:rFonts w:ascii="仿宋" w:eastAsia="仿宋" w:hAnsi="仿宋"/>
          <w:noProof/>
          <w:sz w:val="24"/>
          <w:szCs w:val="24"/>
        </w:rPr>
        <w:drawing>
          <wp:inline distT="0" distB="0" distL="0" distR="0" wp14:anchorId="63A35F02" wp14:editId="26C04EE6">
            <wp:extent cx="138430" cy="16700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rPr>
          <w:rFonts w:ascii="仿宋" w:eastAsia="仿宋" w:hAnsi="仿宋" w:hint="eastAsia"/>
          <w:sz w:val="24"/>
          <w:szCs w:val="24"/>
        </w:rPr>
        <w:t>是任务特定预测。训练的目标是对以下参数</w:t>
      </w:r>
      <w:r w:rsidRPr="00A449E0">
        <w:rPr>
          <w:rFonts w:ascii="仿宋" w:eastAsia="仿宋" w:hAnsi="仿宋"/>
          <w:noProof/>
          <w:sz w:val="24"/>
          <w:szCs w:val="24"/>
        </w:rPr>
        <w:drawing>
          <wp:inline distT="0" distB="0" distL="0" distR="0" wp14:anchorId="1A39981C" wp14:editId="69D6D798">
            <wp:extent cx="1243330" cy="1765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3330" cy="176530"/>
                    </a:xfrm>
                    <a:prstGeom prst="rect">
                      <a:avLst/>
                    </a:prstGeom>
                    <a:noFill/>
                    <a:ln>
                      <a:noFill/>
                    </a:ln>
                  </pic:spPr>
                </pic:pic>
              </a:graphicData>
            </a:graphic>
          </wp:inline>
        </w:drawing>
      </w:r>
      <w:r>
        <w:rPr>
          <w:rFonts w:ascii="仿宋" w:eastAsia="仿宋" w:hAnsi="仿宋" w:hint="eastAsia"/>
          <w:sz w:val="24"/>
          <w:szCs w:val="24"/>
        </w:rPr>
        <w:t>进行损失最小化：</w:t>
      </w:r>
    </w:p>
    <w:p w14:paraId="15CE770A" w14:textId="3C90E5B7" w:rsidR="00A449E0" w:rsidRDefault="00A449E0" w:rsidP="00A449E0">
      <w:pPr>
        <w:spacing w:line="360" w:lineRule="auto"/>
        <w:ind w:firstLine="480"/>
        <w:jc w:val="center"/>
        <w:rPr>
          <w:rFonts w:ascii="仿宋" w:eastAsia="仿宋" w:hAnsi="仿宋"/>
          <w:sz w:val="24"/>
          <w:szCs w:val="24"/>
        </w:rPr>
      </w:pPr>
      <w:r w:rsidRPr="00A449E0">
        <w:rPr>
          <w:rFonts w:ascii="仿宋" w:eastAsia="仿宋" w:hAnsi="仿宋"/>
          <w:noProof/>
          <w:sz w:val="24"/>
          <w:szCs w:val="24"/>
        </w:rPr>
        <w:drawing>
          <wp:inline distT="0" distB="0" distL="0" distR="0" wp14:anchorId="3F8953E7" wp14:editId="71269F97">
            <wp:extent cx="314325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0" cy="228600"/>
                    </a:xfrm>
                    <a:prstGeom prst="rect">
                      <a:avLst/>
                    </a:prstGeom>
                    <a:noFill/>
                    <a:ln>
                      <a:noFill/>
                    </a:ln>
                  </pic:spPr>
                </pic:pic>
              </a:graphicData>
            </a:graphic>
          </wp:inline>
        </w:drawing>
      </w:r>
    </w:p>
    <w:p w14:paraId="1DC96809" w14:textId="65144F28" w:rsidR="00A449E0" w:rsidRDefault="00A449E0" w:rsidP="00A449E0">
      <w:pPr>
        <w:spacing w:line="360" w:lineRule="auto"/>
        <w:ind w:firstLine="480"/>
        <w:jc w:val="left"/>
        <w:rPr>
          <w:rFonts w:ascii="仿宋" w:eastAsia="仿宋" w:hAnsi="仿宋"/>
          <w:sz w:val="24"/>
          <w:szCs w:val="24"/>
        </w:rPr>
      </w:pPr>
      <w:r>
        <w:rPr>
          <w:rFonts w:ascii="仿宋" w:eastAsia="仿宋" w:hAnsi="仿宋" w:hint="eastAsia"/>
          <w:sz w:val="24"/>
          <w:szCs w:val="24"/>
        </w:rPr>
        <w:t>其中α、β、γ是控制损失项交互的权重。分类损失</w:t>
      </w:r>
      <w:r w:rsidRPr="00A449E0">
        <w:rPr>
          <w:rFonts w:ascii="仿宋" w:eastAsia="仿宋" w:hAnsi="仿宋"/>
          <w:noProof/>
          <w:sz w:val="24"/>
          <w:szCs w:val="24"/>
        </w:rPr>
        <w:drawing>
          <wp:inline distT="0" distB="0" distL="0" distR="0" wp14:anchorId="02844B1E" wp14:editId="6253F4A5">
            <wp:extent cx="357505" cy="186055"/>
            <wp:effectExtent l="0" t="0" r="444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505" cy="186055"/>
                    </a:xfrm>
                    <a:prstGeom prst="rect">
                      <a:avLst/>
                    </a:prstGeom>
                    <a:noFill/>
                    <a:ln>
                      <a:noFill/>
                    </a:ln>
                  </pic:spPr>
                </pic:pic>
              </a:graphicData>
            </a:graphic>
          </wp:inline>
        </w:drawing>
      </w:r>
      <w:r>
        <w:rPr>
          <w:rFonts w:ascii="仿宋" w:eastAsia="仿宋" w:hAnsi="仿宋" w:hint="eastAsia"/>
          <w:sz w:val="24"/>
          <w:szCs w:val="24"/>
        </w:rPr>
        <w:t>训练模型来</w:t>
      </w:r>
      <w:r w:rsidR="00425338">
        <w:rPr>
          <w:rFonts w:ascii="仿宋" w:eastAsia="仿宋" w:hAnsi="仿宋" w:hint="eastAsia"/>
          <w:sz w:val="24"/>
          <w:szCs w:val="24"/>
        </w:rPr>
        <w:t>预测我们最感兴趣的输出标签。我们假定目标域是未标记的，这项损失</w:t>
      </w:r>
      <w:proofErr w:type="gramStart"/>
      <w:r w:rsidR="00425338">
        <w:rPr>
          <w:rFonts w:ascii="仿宋" w:eastAsia="仿宋" w:hAnsi="仿宋" w:hint="eastAsia"/>
          <w:sz w:val="24"/>
          <w:szCs w:val="24"/>
        </w:rPr>
        <w:t>仅运用于源域</w:t>
      </w:r>
      <w:proofErr w:type="gramEnd"/>
      <w:r w:rsidR="00425338">
        <w:rPr>
          <w:rFonts w:ascii="仿宋" w:eastAsia="仿宋" w:hAnsi="仿宋" w:hint="eastAsia"/>
          <w:sz w:val="24"/>
          <w:szCs w:val="24"/>
        </w:rPr>
        <w:t>。我们希望最小</w:t>
      </w:r>
      <w:proofErr w:type="gramStart"/>
      <w:r w:rsidR="00425338">
        <w:rPr>
          <w:rFonts w:ascii="仿宋" w:eastAsia="仿宋" w:hAnsi="仿宋" w:hint="eastAsia"/>
          <w:sz w:val="24"/>
          <w:szCs w:val="24"/>
        </w:rPr>
        <w:t>化每个源域</w:t>
      </w:r>
      <w:proofErr w:type="gramEnd"/>
      <w:r w:rsidR="00425338">
        <w:rPr>
          <w:rFonts w:ascii="仿宋" w:eastAsia="仿宋" w:hAnsi="仿宋" w:hint="eastAsia"/>
          <w:sz w:val="24"/>
          <w:szCs w:val="24"/>
        </w:rPr>
        <w:t>样本的分类准确性的负对数可能性：</w:t>
      </w:r>
    </w:p>
    <w:p w14:paraId="572D969C" w14:textId="4272451E" w:rsidR="00425338" w:rsidRDefault="00425338" w:rsidP="00425338">
      <w:pPr>
        <w:spacing w:line="360" w:lineRule="auto"/>
        <w:ind w:firstLine="480"/>
        <w:jc w:val="center"/>
        <w:rPr>
          <w:rFonts w:ascii="仿宋" w:eastAsia="仿宋" w:hAnsi="仿宋"/>
          <w:sz w:val="24"/>
          <w:szCs w:val="24"/>
        </w:rPr>
      </w:pPr>
      <w:r w:rsidRPr="00425338">
        <w:rPr>
          <w:rFonts w:ascii="仿宋" w:eastAsia="仿宋" w:hAnsi="仿宋"/>
          <w:noProof/>
          <w:sz w:val="24"/>
          <w:szCs w:val="24"/>
        </w:rPr>
        <w:drawing>
          <wp:inline distT="0" distB="0" distL="0" distR="0" wp14:anchorId="0534819C" wp14:editId="78405930">
            <wp:extent cx="1466850" cy="4286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850" cy="428625"/>
                    </a:xfrm>
                    <a:prstGeom prst="rect">
                      <a:avLst/>
                    </a:prstGeom>
                    <a:noFill/>
                    <a:ln>
                      <a:noFill/>
                    </a:ln>
                  </pic:spPr>
                </pic:pic>
              </a:graphicData>
            </a:graphic>
          </wp:inline>
        </w:drawing>
      </w:r>
    </w:p>
    <w:p w14:paraId="34D26C5C" w14:textId="70027A80" w:rsidR="00425338" w:rsidRDefault="00425338" w:rsidP="00425338">
      <w:pPr>
        <w:spacing w:line="360" w:lineRule="auto"/>
        <w:ind w:firstLine="480"/>
        <w:jc w:val="left"/>
        <w:rPr>
          <w:rFonts w:ascii="仿宋" w:eastAsia="仿宋" w:hAnsi="仿宋"/>
          <w:sz w:val="24"/>
          <w:szCs w:val="24"/>
        </w:rPr>
      </w:pPr>
      <w:r>
        <w:rPr>
          <w:rFonts w:ascii="仿宋" w:eastAsia="仿宋" w:hAnsi="仿宋" w:hint="eastAsia"/>
          <w:sz w:val="24"/>
          <w:szCs w:val="24"/>
        </w:rPr>
        <w:t>其中</w:t>
      </w:r>
      <w:r w:rsidRPr="00425338">
        <w:rPr>
          <w:rFonts w:ascii="仿宋" w:eastAsia="仿宋" w:hAnsi="仿宋"/>
          <w:noProof/>
          <w:sz w:val="24"/>
          <w:szCs w:val="24"/>
        </w:rPr>
        <w:drawing>
          <wp:inline distT="0" distB="0" distL="0" distR="0" wp14:anchorId="1373EAED" wp14:editId="237E95DC">
            <wp:extent cx="200025" cy="1809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roofErr w:type="gramStart"/>
      <w:r>
        <w:rPr>
          <w:rFonts w:ascii="仿宋" w:eastAsia="仿宋" w:hAnsi="仿宋" w:hint="eastAsia"/>
          <w:sz w:val="24"/>
          <w:szCs w:val="24"/>
        </w:rPr>
        <w:t>是源域输入</w:t>
      </w:r>
      <w:proofErr w:type="gramEnd"/>
      <w:r>
        <w:rPr>
          <w:rFonts w:ascii="仿宋" w:eastAsia="仿宋" w:hAnsi="仿宋" w:hint="eastAsia"/>
          <w:sz w:val="24"/>
          <w:szCs w:val="24"/>
        </w:rPr>
        <w:t>ｉ的分类标签的一个热编码并且</w:t>
      </w:r>
      <w:r w:rsidRPr="00425338">
        <w:rPr>
          <w:rFonts w:ascii="仿宋" w:eastAsia="仿宋" w:hAnsi="仿宋"/>
          <w:noProof/>
          <w:sz w:val="24"/>
          <w:szCs w:val="24"/>
        </w:rPr>
        <w:drawing>
          <wp:inline distT="0" distB="0" distL="0" distR="0" wp14:anchorId="0A974E09" wp14:editId="22C97D17">
            <wp:extent cx="200025" cy="1809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rFonts w:ascii="仿宋" w:eastAsia="仿宋" w:hAnsi="仿宋" w:hint="eastAsia"/>
          <w:sz w:val="24"/>
          <w:szCs w:val="24"/>
        </w:rPr>
        <w:t>是对模型：</w:t>
      </w:r>
      <w:r w:rsidRPr="00425338">
        <w:rPr>
          <w:rFonts w:ascii="仿宋" w:eastAsia="仿宋" w:hAnsi="仿宋"/>
          <w:noProof/>
          <w:sz w:val="24"/>
          <w:szCs w:val="24"/>
        </w:rPr>
        <w:drawing>
          <wp:inline distT="0" distB="0" distL="0" distR="0" wp14:anchorId="519C735F" wp14:editId="1BEAE6AA">
            <wp:extent cx="938530" cy="1714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8530" cy="171450"/>
                    </a:xfrm>
                    <a:prstGeom prst="rect">
                      <a:avLst/>
                    </a:prstGeom>
                    <a:noFill/>
                    <a:ln>
                      <a:noFill/>
                    </a:ln>
                  </pic:spPr>
                </pic:pic>
              </a:graphicData>
            </a:graphic>
          </wp:inline>
        </w:drawing>
      </w:r>
      <w:r>
        <w:rPr>
          <w:rFonts w:ascii="仿宋" w:eastAsia="仿宋" w:hAnsi="仿宋" w:hint="eastAsia"/>
          <w:sz w:val="24"/>
          <w:szCs w:val="24"/>
        </w:rPr>
        <w:t>的</w:t>
      </w:r>
      <w:proofErr w:type="gramStart"/>
      <w:r>
        <w:rPr>
          <w:rFonts w:ascii="仿宋" w:eastAsia="仿宋" w:hAnsi="仿宋" w:hint="eastAsia"/>
          <w:sz w:val="24"/>
          <w:szCs w:val="24"/>
        </w:rPr>
        <w:t>软最大</w:t>
      </w:r>
      <w:proofErr w:type="gramEnd"/>
      <w:r>
        <w:rPr>
          <w:rFonts w:ascii="仿宋" w:eastAsia="仿宋" w:hAnsi="仿宋" w:hint="eastAsia"/>
          <w:sz w:val="24"/>
          <w:szCs w:val="24"/>
        </w:rPr>
        <w:t>预测。我们使用一个尺度不变的均方误差项对应用于两个域的对损失</w:t>
      </w:r>
      <w:r w:rsidRPr="00425338">
        <w:rPr>
          <w:rFonts w:ascii="仿宋" w:eastAsia="仿宋" w:hAnsi="仿宋"/>
          <w:noProof/>
          <w:sz w:val="24"/>
          <w:szCs w:val="24"/>
        </w:rPr>
        <w:drawing>
          <wp:inline distT="0" distB="0" distL="0" distR="0" wp14:anchorId="3BAACFFF" wp14:editId="1D356FF7">
            <wp:extent cx="395605" cy="171450"/>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605" cy="171450"/>
                    </a:xfrm>
                    <a:prstGeom prst="rect">
                      <a:avLst/>
                    </a:prstGeom>
                    <a:noFill/>
                    <a:ln>
                      <a:noFill/>
                    </a:ln>
                  </pic:spPr>
                </pic:pic>
              </a:graphicData>
            </a:graphic>
          </wp:inline>
        </w:drawing>
      </w:r>
      <w:r>
        <w:rPr>
          <w:rFonts w:ascii="仿宋" w:eastAsia="仿宋" w:hAnsi="仿宋" w:hint="eastAsia"/>
          <w:sz w:val="24"/>
          <w:szCs w:val="24"/>
        </w:rPr>
        <w:t>进行重建：</w:t>
      </w:r>
    </w:p>
    <w:p w14:paraId="2A227983" w14:textId="073E63EB" w:rsidR="00425338" w:rsidRDefault="00425338" w:rsidP="00425338">
      <w:pPr>
        <w:spacing w:line="360" w:lineRule="auto"/>
        <w:ind w:firstLine="480"/>
        <w:jc w:val="center"/>
        <w:rPr>
          <w:rFonts w:ascii="仿宋" w:eastAsia="仿宋" w:hAnsi="仿宋"/>
          <w:sz w:val="24"/>
          <w:szCs w:val="24"/>
        </w:rPr>
      </w:pPr>
      <w:r w:rsidRPr="00425338">
        <w:rPr>
          <w:rFonts w:ascii="仿宋" w:eastAsia="仿宋" w:hAnsi="仿宋"/>
          <w:noProof/>
          <w:sz w:val="24"/>
          <w:szCs w:val="24"/>
        </w:rPr>
        <w:drawing>
          <wp:inline distT="0" distB="0" distL="0" distR="0" wp14:anchorId="3FC35A6E" wp14:editId="060E44BB">
            <wp:extent cx="3357880" cy="75755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7880" cy="757555"/>
                    </a:xfrm>
                    <a:prstGeom prst="rect">
                      <a:avLst/>
                    </a:prstGeom>
                    <a:noFill/>
                    <a:ln>
                      <a:noFill/>
                    </a:ln>
                  </pic:spPr>
                </pic:pic>
              </a:graphicData>
            </a:graphic>
          </wp:inline>
        </w:drawing>
      </w:r>
    </w:p>
    <w:p w14:paraId="7F8BE7FD" w14:textId="58195672" w:rsidR="00425338" w:rsidRDefault="00425338" w:rsidP="00425338">
      <w:pPr>
        <w:spacing w:line="360" w:lineRule="auto"/>
        <w:ind w:firstLine="480"/>
        <w:jc w:val="left"/>
        <w:rPr>
          <w:rFonts w:ascii="仿宋" w:eastAsia="仿宋" w:hAnsi="仿宋"/>
          <w:sz w:val="24"/>
          <w:szCs w:val="24"/>
        </w:rPr>
      </w:pPr>
      <w:r>
        <w:rPr>
          <w:rFonts w:ascii="仿宋" w:eastAsia="仿宋" w:hAnsi="仿宋" w:hint="eastAsia"/>
          <w:sz w:val="24"/>
          <w:szCs w:val="24"/>
        </w:rPr>
        <w:t>其中ｋ为输入ｘ的像素数量，</w:t>
      </w:r>
      <w:r w:rsidRPr="00425338">
        <w:rPr>
          <w:rFonts w:ascii="仿宋" w:eastAsia="仿宋" w:hAnsi="仿宋"/>
          <w:noProof/>
          <w:sz w:val="24"/>
          <w:szCs w:val="24"/>
        </w:rPr>
        <w:drawing>
          <wp:inline distT="0" distB="0" distL="0" distR="0" wp14:anchorId="2CB2BFF5" wp14:editId="0A015616">
            <wp:extent cx="195580" cy="2000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580" cy="200025"/>
                    </a:xfrm>
                    <a:prstGeom prst="rect">
                      <a:avLst/>
                    </a:prstGeom>
                    <a:noFill/>
                    <a:ln>
                      <a:noFill/>
                    </a:ln>
                  </pic:spPr>
                </pic:pic>
              </a:graphicData>
            </a:graphic>
          </wp:inline>
        </w:drawing>
      </w:r>
      <w:r>
        <w:rPr>
          <w:rFonts w:ascii="仿宋" w:eastAsia="仿宋" w:hAnsi="仿宋" w:hint="eastAsia"/>
          <w:sz w:val="24"/>
          <w:szCs w:val="24"/>
        </w:rPr>
        <w:t>为长度为ｋ的向量</w:t>
      </w:r>
      <w:r w:rsidR="006E67D7">
        <w:rPr>
          <w:rFonts w:ascii="仿宋" w:eastAsia="仿宋" w:hAnsi="仿宋" w:hint="eastAsia"/>
          <w:sz w:val="24"/>
          <w:szCs w:val="24"/>
        </w:rPr>
        <w:t>；并且</w:t>
      </w:r>
      <w:r w:rsidR="006E67D7" w:rsidRPr="006E67D7">
        <w:rPr>
          <w:rFonts w:ascii="仿宋" w:eastAsia="仿宋" w:hAnsi="仿宋"/>
          <w:noProof/>
          <w:sz w:val="24"/>
          <w:szCs w:val="24"/>
        </w:rPr>
        <w:drawing>
          <wp:inline distT="0" distB="0" distL="0" distR="0" wp14:anchorId="09B50892" wp14:editId="2B40AEE2">
            <wp:extent cx="357505" cy="252730"/>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7505" cy="252730"/>
                    </a:xfrm>
                    <a:prstGeom prst="rect">
                      <a:avLst/>
                    </a:prstGeom>
                    <a:noFill/>
                    <a:ln>
                      <a:noFill/>
                    </a:ln>
                  </pic:spPr>
                </pic:pic>
              </a:graphicData>
            </a:graphic>
          </wp:inline>
        </w:drawing>
      </w:r>
      <w:r w:rsidR="006E67D7">
        <w:rPr>
          <w:rFonts w:ascii="仿宋" w:eastAsia="仿宋" w:hAnsi="仿宋" w:hint="eastAsia"/>
          <w:sz w:val="24"/>
          <w:szCs w:val="24"/>
        </w:rPr>
        <w:t>是</w:t>
      </w:r>
      <w:r w:rsidR="006E67D7" w:rsidRPr="006E67D7">
        <w:rPr>
          <w:rFonts w:ascii="仿宋" w:eastAsia="仿宋" w:hAnsi="仿宋"/>
          <w:noProof/>
          <w:sz w:val="24"/>
          <w:szCs w:val="24"/>
        </w:rPr>
        <w:drawing>
          <wp:inline distT="0" distB="0" distL="0" distR="0" wp14:anchorId="5EC25DE8" wp14:editId="422C59F7">
            <wp:extent cx="195580" cy="17653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r w:rsidR="006E67D7">
        <w:rPr>
          <w:rFonts w:ascii="仿宋" w:eastAsia="仿宋" w:hAnsi="仿宋" w:hint="eastAsia"/>
          <w:sz w:val="24"/>
          <w:szCs w:val="24"/>
        </w:rPr>
        <w:t>的平方模。虽然均值平方误差损失传统上用于重构任务，但它会惩罚在缩放项下正确的预测。相反，规模不变的均方误差抵消了像素对之间的差异</w:t>
      </w:r>
      <w:r w:rsidR="000825E5">
        <w:rPr>
          <w:rFonts w:ascii="仿宋" w:eastAsia="仿宋" w:hAnsi="仿宋" w:hint="eastAsia"/>
          <w:sz w:val="24"/>
          <w:szCs w:val="24"/>
        </w:rPr>
        <w:t>。这允许模型学习复制被建模对象的整体形状，而不需要在输入的绝对颜色或强度上花费建模能力。在４．３节中通过训练我们最佳DSN模型的一个版本，用传统的均方误差损失代替式３中的尺度不变损失，我们验证了这种重构损失确实是正确的选择。</w:t>
      </w:r>
    </w:p>
    <w:p w14:paraId="5F1642E8" w14:textId="0DC83589" w:rsidR="00D224F4" w:rsidRDefault="00D224F4" w:rsidP="00425338">
      <w:pPr>
        <w:spacing w:line="360" w:lineRule="auto"/>
        <w:ind w:firstLine="480"/>
        <w:jc w:val="left"/>
        <w:rPr>
          <w:rFonts w:ascii="仿宋" w:eastAsia="仿宋" w:hAnsi="仿宋"/>
          <w:sz w:val="24"/>
          <w:szCs w:val="24"/>
        </w:rPr>
      </w:pPr>
      <w:r>
        <w:rPr>
          <w:rFonts w:ascii="仿宋" w:eastAsia="仿宋" w:hAnsi="仿宋" w:hint="eastAsia"/>
          <w:sz w:val="24"/>
          <w:szCs w:val="24"/>
        </w:rPr>
        <w:t>差异损失也被运用在了两个域，并且鼓励共享和私有编码器去编码输入的不同方面。我们通过每个域的私有和共享表示的软子空间的正交约束定义了损失。设</w:t>
      </w:r>
      <w:r w:rsidRPr="00D224F4">
        <w:rPr>
          <w:rFonts w:ascii="仿宋" w:eastAsia="仿宋" w:hAnsi="仿宋"/>
          <w:noProof/>
          <w:sz w:val="24"/>
          <w:szCs w:val="24"/>
        </w:rPr>
        <w:drawing>
          <wp:inline distT="0" distB="0" distL="0" distR="0" wp14:anchorId="5BA7C350" wp14:editId="616DB3BC">
            <wp:extent cx="233680" cy="1905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680" cy="190500"/>
                    </a:xfrm>
                    <a:prstGeom prst="rect">
                      <a:avLst/>
                    </a:prstGeom>
                    <a:noFill/>
                    <a:ln>
                      <a:noFill/>
                    </a:ln>
                  </pic:spPr>
                </pic:pic>
              </a:graphicData>
            </a:graphic>
          </wp:inline>
        </w:drawing>
      </w:r>
      <w:r>
        <w:rPr>
          <w:rFonts w:ascii="仿宋" w:eastAsia="仿宋" w:hAnsi="仿宋" w:hint="eastAsia"/>
          <w:sz w:val="24"/>
          <w:szCs w:val="24"/>
        </w:rPr>
        <w:t>和</w:t>
      </w:r>
      <w:r w:rsidRPr="00D224F4">
        <w:rPr>
          <w:rFonts w:ascii="仿宋" w:eastAsia="仿宋" w:hAnsi="仿宋"/>
          <w:noProof/>
          <w:sz w:val="24"/>
          <w:szCs w:val="24"/>
        </w:rPr>
        <w:drawing>
          <wp:inline distT="0" distB="0" distL="0" distR="0" wp14:anchorId="55A2DD72" wp14:editId="6FDBC9B2">
            <wp:extent cx="219075" cy="1714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Pr>
          <w:rFonts w:ascii="仿宋" w:eastAsia="仿宋" w:hAnsi="仿宋" w:hint="eastAsia"/>
          <w:sz w:val="24"/>
          <w:szCs w:val="24"/>
        </w:rPr>
        <w:t>为矩阵，其行分别为源</w:t>
      </w:r>
      <w:proofErr w:type="gramStart"/>
      <w:r>
        <w:rPr>
          <w:rFonts w:ascii="仿宋" w:eastAsia="仿宋" w:hAnsi="仿宋" w:hint="eastAsia"/>
          <w:sz w:val="24"/>
          <w:szCs w:val="24"/>
        </w:rPr>
        <w:t>域数据</w:t>
      </w:r>
      <w:proofErr w:type="gramEnd"/>
      <w:r>
        <w:rPr>
          <w:rFonts w:ascii="仿宋" w:eastAsia="仿宋" w:hAnsi="仿宋" w:hint="eastAsia"/>
          <w:sz w:val="24"/>
          <w:szCs w:val="24"/>
        </w:rPr>
        <w:t>和目标</w:t>
      </w:r>
      <w:proofErr w:type="gramStart"/>
      <w:r>
        <w:rPr>
          <w:rFonts w:ascii="仿宋" w:eastAsia="仿宋" w:hAnsi="仿宋" w:hint="eastAsia"/>
          <w:sz w:val="24"/>
          <w:szCs w:val="24"/>
        </w:rPr>
        <w:t>域数据</w:t>
      </w:r>
      <w:proofErr w:type="gramEnd"/>
      <w:r>
        <w:rPr>
          <w:rFonts w:ascii="仿宋" w:eastAsia="仿宋" w:hAnsi="仿宋" w:hint="eastAsia"/>
          <w:sz w:val="24"/>
          <w:szCs w:val="24"/>
        </w:rPr>
        <w:t>样本的隐藏共享表示</w:t>
      </w:r>
      <w:r w:rsidR="004F6790" w:rsidRPr="004F6790">
        <w:rPr>
          <w:rFonts w:ascii="仿宋" w:eastAsia="仿宋" w:hAnsi="仿宋"/>
          <w:noProof/>
          <w:sz w:val="24"/>
          <w:szCs w:val="24"/>
        </w:rPr>
        <w:drawing>
          <wp:inline distT="0" distB="0" distL="0" distR="0" wp14:anchorId="4631A919" wp14:editId="789A897B">
            <wp:extent cx="742950" cy="1714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2950" cy="171450"/>
                    </a:xfrm>
                    <a:prstGeom prst="rect">
                      <a:avLst/>
                    </a:prstGeom>
                    <a:noFill/>
                    <a:ln>
                      <a:noFill/>
                    </a:ln>
                  </pic:spPr>
                </pic:pic>
              </a:graphicData>
            </a:graphic>
          </wp:inline>
        </w:drawing>
      </w:r>
      <w:r w:rsidR="004F6790">
        <w:rPr>
          <w:rFonts w:ascii="仿宋" w:eastAsia="仿宋" w:hAnsi="仿宋" w:hint="eastAsia"/>
          <w:sz w:val="24"/>
          <w:szCs w:val="24"/>
        </w:rPr>
        <w:t>和</w:t>
      </w:r>
      <w:r w:rsidR="004F6790" w:rsidRPr="004F6790">
        <w:rPr>
          <w:rFonts w:ascii="仿宋" w:eastAsia="仿宋" w:hAnsi="仿宋"/>
          <w:noProof/>
          <w:sz w:val="24"/>
          <w:szCs w:val="24"/>
        </w:rPr>
        <w:drawing>
          <wp:inline distT="0" distB="0" distL="0" distR="0" wp14:anchorId="72A1FE6B" wp14:editId="1C580EAC">
            <wp:extent cx="700405" cy="186055"/>
            <wp:effectExtent l="0" t="0" r="444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0405" cy="186055"/>
                    </a:xfrm>
                    <a:prstGeom prst="rect">
                      <a:avLst/>
                    </a:prstGeom>
                    <a:noFill/>
                    <a:ln>
                      <a:noFill/>
                    </a:ln>
                  </pic:spPr>
                </pic:pic>
              </a:graphicData>
            </a:graphic>
          </wp:inline>
        </w:drawing>
      </w:r>
      <w:r w:rsidR="004F6790">
        <w:rPr>
          <w:rFonts w:ascii="仿宋" w:eastAsia="仿宋" w:hAnsi="仿宋" w:hint="eastAsia"/>
          <w:sz w:val="24"/>
          <w:szCs w:val="24"/>
        </w:rPr>
        <w:t>。相似地，设</w:t>
      </w:r>
      <w:r w:rsidR="004F6790" w:rsidRPr="004F6790">
        <w:rPr>
          <w:rFonts w:ascii="仿宋" w:eastAsia="仿宋" w:hAnsi="仿宋"/>
          <w:noProof/>
          <w:sz w:val="24"/>
          <w:szCs w:val="24"/>
        </w:rPr>
        <w:drawing>
          <wp:inline distT="0" distB="0" distL="0" distR="0" wp14:anchorId="09728EFB" wp14:editId="070EDFB8">
            <wp:extent cx="228600" cy="1905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4F6790">
        <w:rPr>
          <w:rFonts w:ascii="仿宋" w:eastAsia="仿宋" w:hAnsi="仿宋" w:hint="eastAsia"/>
          <w:sz w:val="24"/>
          <w:szCs w:val="24"/>
        </w:rPr>
        <w:t>和</w:t>
      </w:r>
      <w:r w:rsidR="004F6790" w:rsidRPr="004F6790">
        <w:rPr>
          <w:rFonts w:ascii="仿宋" w:eastAsia="仿宋" w:hAnsi="仿宋"/>
          <w:noProof/>
          <w:sz w:val="24"/>
          <w:szCs w:val="24"/>
        </w:rPr>
        <w:drawing>
          <wp:inline distT="0" distB="0" distL="0" distR="0" wp14:anchorId="5EBC6D4E" wp14:editId="0F1B77D5">
            <wp:extent cx="247650" cy="17653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7650" cy="176530"/>
                    </a:xfrm>
                    <a:prstGeom prst="rect">
                      <a:avLst/>
                    </a:prstGeom>
                    <a:noFill/>
                    <a:ln>
                      <a:noFill/>
                    </a:ln>
                  </pic:spPr>
                </pic:pic>
              </a:graphicData>
            </a:graphic>
          </wp:inline>
        </w:drawing>
      </w:r>
      <w:r w:rsidR="004F6790">
        <w:rPr>
          <w:rFonts w:ascii="仿宋" w:eastAsia="仿宋" w:hAnsi="仿宋" w:hint="eastAsia"/>
          <w:sz w:val="24"/>
          <w:szCs w:val="24"/>
        </w:rPr>
        <w:t>为矩阵，其行分别是</w:t>
      </w:r>
      <w:proofErr w:type="gramStart"/>
      <w:r w:rsidR="004F6790">
        <w:rPr>
          <w:rFonts w:ascii="仿宋" w:eastAsia="仿宋" w:hAnsi="仿宋" w:hint="eastAsia"/>
          <w:sz w:val="24"/>
          <w:szCs w:val="24"/>
        </w:rPr>
        <w:t>源域数据</w:t>
      </w:r>
      <w:proofErr w:type="gramEnd"/>
      <w:r w:rsidR="004F6790">
        <w:rPr>
          <w:rFonts w:ascii="仿宋" w:eastAsia="仿宋" w:hAnsi="仿宋" w:hint="eastAsia"/>
          <w:sz w:val="24"/>
          <w:szCs w:val="24"/>
        </w:rPr>
        <w:t>和目标</w:t>
      </w:r>
      <w:proofErr w:type="gramStart"/>
      <w:r w:rsidR="004F6790">
        <w:rPr>
          <w:rFonts w:ascii="仿宋" w:eastAsia="仿宋" w:hAnsi="仿宋" w:hint="eastAsia"/>
          <w:sz w:val="24"/>
          <w:szCs w:val="24"/>
        </w:rPr>
        <w:t>域数据</w:t>
      </w:r>
      <w:proofErr w:type="gramEnd"/>
      <w:r w:rsidR="004F6790">
        <w:rPr>
          <w:rFonts w:ascii="仿宋" w:eastAsia="仿宋" w:hAnsi="仿宋" w:hint="eastAsia"/>
          <w:sz w:val="24"/>
          <w:szCs w:val="24"/>
        </w:rPr>
        <w:t>样本的隐藏共享表示</w:t>
      </w:r>
      <w:r w:rsidR="004F6790" w:rsidRPr="004F6790">
        <w:rPr>
          <w:rFonts w:ascii="仿宋" w:eastAsia="仿宋" w:hAnsi="仿宋"/>
          <w:noProof/>
          <w:sz w:val="24"/>
          <w:szCs w:val="24"/>
        </w:rPr>
        <w:drawing>
          <wp:inline distT="0" distB="0" distL="0" distR="0" wp14:anchorId="32E47508" wp14:editId="0A6EA738">
            <wp:extent cx="752475" cy="19558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2475" cy="195580"/>
                    </a:xfrm>
                    <a:prstGeom prst="rect">
                      <a:avLst/>
                    </a:prstGeom>
                    <a:noFill/>
                    <a:ln>
                      <a:noFill/>
                    </a:ln>
                  </pic:spPr>
                </pic:pic>
              </a:graphicData>
            </a:graphic>
          </wp:inline>
        </w:drawing>
      </w:r>
      <w:r w:rsidR="004F6790">
        <w:rPr>
          <w:rFonts w:ascii="仿宋" w:eastAsia="仿宋" w:hAnsi="仿宋" w:hint="eastAsia"/>
          <w:sz w:val="24"/>
          <w:szCs w:val="24"/>
        </w:rPr>
        <w:t>和</w:t>
      </w:r>
      <w:r w:rsidR="004F6790" w:rsidRPr="004F6790">
        <w:rPr>
          <w:rFonts w:ascii="仿宋" w:eastAsia="仿宋" w:hAnsi="仿宋"/>
          <w:noProof/>
          <w:sz w:val="24"/>
          <w:szCs w:val="24"/>
        </w:rPr>
        <w:drawing>
          <wp:inline distT="0" distB="0" distL="0" distR="0" wp14:anchorId="38DF1620" wp14:editId="4A5B6649">
            <wp:extent cx="728980" cy="21463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8980" cy="214630"/>
                    </a:xfrm>
                    <a:prstGeom prst="rect">
                      <a:avLst/>
                    </a:prstGeom>
                    <a:noFill/>
                    <a:ln>
                      <a:noFill/>
                    </a:ln>
                  </pic:spPr>
                </pic:pic>
              </a:graphicData>
            </a:graphic>
          </wp:inline>
        </w:drawing>
      </w:r>
      <w:r w:rsidR="004F6790">
        <w:rPr>
          <w:rFonts w:ascii="仿宋" w:eastAsia="仿宋" w:hAnsi="仿宋" w:hint="eastAsia"/>
          <w:sz w:val="24"/>
          <w:szCs w:val="24"/>
        </w:rPr>
        <w:t>。差异损失鼓励了每个域共享和私有表示之间的正交性：</w:t>
      </w:r>
    </w:p>
    <w:p w14:paraId="54BA6EC2" w14:textId="1FE7585A" w:rsidR="004F6790" w:rsidRDefault="004F6790" w:rsidP="004F6790">
      <w:pPr>
        <w:spacing w:line="360" w:lineRule="auto"/>
        <w:ind w:firstLine="480"/>
        <w:jc w:val="center"/>
        <w:rPr>
          <w:rFonts w:ascii="仿宋" w:eastAsia="仿宋" w:hAnsi="仿宋"/>
          <w:sz w:val="24"/>
          <w:szCs w:val="24"/>
        </w:rPr>
      </w:pPr>
      <w:r w:rsidRPr="004F6790">
        <w:rPr>
          <w:rFonts w:ascii="仿宋" w:eastAsia="仿宋" w:hAnsi="仿宋"/>
          <w:noProof/>
          <w:sz w:val="24"/>
          <w:szCs w:val="24"/>
        </w:rPr>
        <w:drawing>
          <wp:inline distT="0" distB="0" distL="0" distR="0" wp14:anchorId="3AD9A8B6" wp14:editId="1D5BA1DE">
            <wp:extent cx="2647950" cy="4000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7950" cy="400050"/>
                    </a:xfrm>
                    <a:prstGeom prst="rect">
                      <a:avLst/>
                    </a:prstGeom>
                    <a:noFill/>
                    <a:ln>
                      <a:noFill/>
                    </a:ln>
                  </pic:spPr>
                </pic:pic>
              </a:graphicData>
            </a:graphic>
          </wp:inline>
        </w:drawing>
      </w:r>
    </w:p>
    <w:p w14:paraId="3B75B840" w14:textId="4074EEF3" w:rsidR="004F6790" w:rsidRDefault="004F6790" w:rsidP="004F6790">
      <w:pPr>
        <w:spacing w:line="360" w:lineRule="auto"/>
        <w:jc w:val="left"/>
        <w:rPr>
          <w:rFonts w:ascii="仿宋" w:eastAsia="仿宋" w:hAnsi="仿宋"/>
          <w:b/>
          <w:bCs/>
          <w:sz w:val="28"/>
          <w:szCs w:val="28"/>
        </w:rPr>
      </w:pPr>
      <w:r w:rsidRPr="00A449E0">
        <w:rPr>
          <w:rFonts w:ascii="仿宋" w:eastAsia="仿宋" w:hAnsi="仿宋" w:hint="eastAsia"/>
          <w:b/>
          <w:bCs/>
          <w:sz w:val="28"/>
          <w:szCs w:val="28"/>
        </w:rPr>
        <w:t>３.</w:t>
      </w:r>
      <w:r>
        <w:rPr>
          <w:rFonts w:ascii="仿宋" w:eastAsia="仿宋" w:hAnsi="仿宋" w:hint="eastAsia"/>
          <w:b/>
          <w:bCs/>
          <w:sz w:val="28"/>
          <w:szCs w:val="28"/>
        </w:rPr>
        <w:t>２</w:t>
      </w:r>
      <w:r w:rsidRPr="00A449E0">
        <w:rPr>
          <w:rFonts w:ascii="仿宋" w:eastAsia="仿宋" w:hAnsi="仿宋" w:hint="eastAsia"/>
          <w:b/>
          <w:bCs/>
          <w:sz w:val="28"/>
          <w:szCs w:val="28"/>
        </w:rPr>
        <w:t xml:space="preserve">　</w:t>
      </w:r>
      <w:r>
        <w:rPr>
          <w:rFonts w:ascii="仿宋" w:eastAsia="仿宋" w:hAnsi="仿宋" w:hint="eastAsia"/>
          <w:b/>
          <w:bCs/>
          <w:sz w:val="28"/>
          <w:szCs w:val="28"/>
        </w:rPr>
        <w:t>相似性损失</w:t>
      </w:r>
    </w:p>
    <w:p w14:paraId="093529F9" w14:textId="613348C6" w:rsidR="004F6790" w:rsidRDefault="001B3392" w:rsidP="004F6790">
      <w:pPr>
        <w:spacing w:line="360" w:lineRule="auto"/>
        <w:ind w:firstLine="480"/>
        <w:jc w:val="left"/>
        <w:rPr>
          <w:rFonts w:ascii="仿宋" w:eastAsia="仿宋" w:hAnsi="仿宋"/>
          <w:sz w:val="24"/>
          <w:szCs w:val="24"/>
        </w:rPr>
      </w:pPr>
      <w:r>
        <w:rPr>
          <w:rFonts w:ascii="仿宋" w:eastAsia="仿宋" w:hAnsi="仿宋" w:hint="eastAsia"/>
          <w:sz w:val="24"/>
          <w:szCs w:val="24"/>
        </w:rPr>
        <w:t>域对抗相似性损失［７，８］用于训练模型产生分类器无法可靠预测编码表示的表示。通过梯度反转层（GRL）和训练用于预测域生成隐藏表示的域分类器可以最大限度的消除这种“混淆”</w:t>
      </w:r>
      <w:r w:rsidR="0004065E">
        <w:rPr>
          <w:rFonts w:ascii="仿宋" w:eastAsia="仿宋" w:hAnsi="仿宋" w:hint="eastAsia"/>
          <w:sz w:val="24"/>
          <w:szCs w:val="24"/>
        </w:rPr>
        <w:t>。梯度反转层具有与恒等函数相同的输出，但是反转了梯度方向。形式上，对于某个函数ｆ（ｕ），梯度反转层被定义为：</w:t>
      </w:r>
      <w:r w:rsidR="0004065E" w:rsidRPr="0004065E">
        <w:rPr>
          <w:rFonts w:ascii="仿宋" w:eastAsia="仿宋" w:hAnsi="仿宋"/>
          <w:noProof/>
          <w:sz w:val="24"/>
          <w:szCs w:val="24"/>
        </w:rPr>
        <w:drawing>
          <wp:inline distT="0" distB="0" distL="0" distR="0" wp14:anchorId="250371A4" wp14:editId="336EF31B">
            <wp:extent cx="995680" cy="1619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5680" cy="161925"/>
                    </a:xfrm>
                    <a:prstGeom prst="rect">
                      <a:avLst/>
                    </a:prstGeom>
                    <a:noFill/>
                    <a:ln>
                      <a:noFill/>
                    </a:ln>
                  </pic:spPr>
                </pic:pic>
              </a:graphicData>
            </a:graphic>
          </wp:inline>
        </w:drawing>
      </w:r>
      <w:r w:rsidR="0004065E">
        <w:rPr>
          <w:rFonts w:ascii="仿宋" w:eastAsia="仿宋" w:hAnsi="仿宋" w:hint="eastAsia"/>
          <w:sz w:val="24"/>
          <w:szCs w:val="24"/>
        </w:rPr>
        <w:t>，梯度</w:t>
      </w:r>
      <w:r w:rsidR="0004065E" w:rsidRPr="0004065E">
        <w:rPr>
          <w:rFonts w:ascii="仿宋" w:eastAsia="仿宋" w:hAnsi="仿宋"/>
          <w:noProof/>
          <w:sz w:val="24"/>
          <w:szCs w:val="24"/>
        </w:rPr>
        <w:drawing>
          <wp:inline distT="0" distB="0" distL="0" distR="0" wp14:anchorId="6C582DD1" wp14:editId="6649FC3F">
            <wp:extent cx="1314450" cy="2381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238125"/>
                    </a:xfrm>
                    <a:prstGeom prst="rect">
                      <a:avLst/>
                    </a:prstGeom>
                    <a:noFill/>
                    <a:ln>
                      <a:noFill/>
                    </a:ln>
                  </pic:spPr>
                </pic:pic>
              </a:graphicData>
            </a:graphic>
          </wp:inline>
        </w:drawing>
      </w:r>
      <w:r w:rsidR="0004065E">
        <w:rPr>
          <w:rFonts w:ascii="仿宋" w:eastAsia="仿宋" w:hAnsi="仿宋" w:hint="eastAsia"/>
          <w:sz w:val="24"/>
          <w:szCs w:val="24"/>
        </w:rPr>
        <w:t>。域分类器</w:t>
      </w:r>
      <w:r w:rsidR="0004065E" w:rsidRPr="0004065E">
        <w:rPr>
          <w:rFonts w:ascii="仿宋" w:eastAsia="仿宋" w:hAnsi="仿宋"/>
          <w:noProof/>
          <w:sz w:val="24"/>
          <w:szCs w:val="24"/>
        </w:rPr>
        <w:drawing>
          <wp:inline distT="0" distB="0" distL="0" distR="0" wp14:anchorId="00FF494B" wp14:editId="6069CD42">
            <wp:extent cx="1043305" cy="167005"/>
            <wp:effectExtent l="0" t="0" r="4445"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43305" cy="167005"/>
                    </a:xfrm>
                    <a:prstGeom prst="rect">
                      <a:avLst/>
                    </a:prstGeom>
                    <a:noFill/>
                    <a:ln>
                      <a:noFill/>
                    </a:ln>
                  </pic:spPr>
                </pic:pic>
              </a:graphicData>
            </a:graphic>
          </wp:inline>
        </w:drawing>
      </w:r>
      <w:r w:rsidR="0004065E">
        <w:rPr>
          <w:rFonts w:ascii="仿宋" w:eastAsia="仿宋" w:hAnsi="仿宋" w:hint="eastAsia"/>
          <w:sz w:val="24"/>
          <w:szCs w:val="24"/>
        </w:rPr>
        <w:t>被图共享表示向量</w:t>
      </w:r>
      <w:r w:rsidR="0004065E" w:rsidRPr="0004065E">
        <w:rPr>
          <w:rFonts w:ascii="仿宋" w:eastAsia="仿宋" w:hAnsi="仿宋"/>
          <w:noProof/>
          <w:sz w:val="24"/>
          <w:szCs w:val="24"/>
        </w:rPr>
        <w:drawing>
          <wp:inline distT="0" distB="0" distL="0" distR="0" wp14:anchorId="1C0C9754" wp14:editId="630F9068">
            <wp:extent cx="843280" cy="1809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43280" cy="180975"/>
                    </a:xfrm>
                    <a:prstGeom prst="rect">
                      <a:avLst/>
                    </a:prstGeom>
                    <a:noFill/>
                    <a:ln>
                      <a:noFill/>
                    </a:ln>
                  </pic:spPr>
                </pic:pic>
              </a:graphicData>
            </a:graphic>
          </wp:inline>
        </w:drawing>
      </w:r>
      <w:r w:rsidR="0004065E">
        <w:rPr>
          <w:rFonts w:ascii="仿宋" w:eastAsia="仿宋" w:hAnsi="仿宋" w:hint="eastAsia"/>
          <w:sz w:val="24"/>
          <w:szCs w:val="24"/>
        </w:rPr>
        <w:t>，对输入样本标签</w:t>
      </w:r>
      <w:r w:rsidR="00B771F2">
        <w:rPr>
          <w:rFonts w:ascii="仿宋" w:eastAsia="仿宋" w:hAnsi="仿宋" w:hint="eastAsia"/>
          <w:sz w:val="24"/>
          <w:szCs w:val="24"/>
        </w:rPr>
        <w:t>ｘ的标签</w:t>
      </w:r>
      <w:r w:rsidR="00B771F2" w:rsidRPr="00B771F2">
        <w:rPr>
          <w:rFonts w:ascii="仿宋" w:eastAsia="仿宋" w:hAnsi="仿宋"/>
          <w:noProof/>
          <w:sz w:val="24"/>
          <w:szCs w:val="24"/>
        </w:rPr>
        <w:drawing>
          <wp:inline distT="0" distB="0" distL="0" distR="0" wp14:anchorId="54973DE1" wp14:editId="67170AA4">
            <wp:extent cx="561975" cy="19558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975" cy="195580"/>
                    </a:xfrm>
                    <a:prstGeom prst="rect">
                      <a:avLst/>
                    </a:prstGeom>
                    <a:noFill/>
                    <a:ln>
                      <a:noFill/>
                    </a:ln>
                  </pic:spPr>
                </pic:pic>
              </a:graphicData>
            </a:graphic>
          </wp:inline>
        </w:drawing>
      </w:r>
      <w:r w:rsidR="00473B72">
        <w:rPr>
          <w:rFonts w:ascii="仿宋" w:eastAsia="仿宋" w:hAnsi="仿宋" w:hint="eastAsia"/>
          <w:sz w:val="24"/>
          <w:szCs w:val="24"/>
        </w:rPr>
        <w:t>的预测通过</w:t>
      </w:r>
      <w:r w:rsidR="00473B72" w:rsidRPr="00473B72">
        <w:rPr>
          <w:rFonts w:ascii="仿宋" w:eastAsia="仿宋" w:hAnsi="仿宋"/>
          <w:noProof/>
          <w:sz w:val="24"/>
          <w:szCs w:val="24"/>
        </w:rPr>
        <w:drawing>
          <wp:inline distT="0" distB="0" distL="0" distR="0" wp14:anchorId="7E7357CD" wp14:editId="0B9A6074">
            <wp:extent cx="157480" cy="1619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7480" cy="161925"/>
                    </a:xfrm>
                    <a:prstGeom prst="rect">
                      <a:avLst/>
                    </a:prstGeom>
                    <a:noFill/>
                    <a:ln>
                      <a:noFill/>
                    </a:ln>
                  </pic:spPr>
                </pic:pic>
              </a:graphicData>
            </a:graphic>
          </wp:inline>
        </w:drawing>
      </w:r>
      <w:r w:rsidR="00473B72">
        <w:rPr>
          <w:rFonts w:ascii="仿宋" w:eastAsia="仿宋" w:hAnsi="仿宋" w:hint="eastAsia"/>
          <w:sz w:val="24"/>
          <w:szCs w:val="24"/>
        </w:rPr>
        <w:t>进行参数化。用梯度反转层进行学习是敌对的，</w:t>
      </w:r>
      <w:r w:rsidR="00473B72" w:rsidRPr="00473B72">
        <w:rPr>
          <w:rFonts w:ascii="仿宋" w:eastAsia="仿宋" w:hAnsi="仿宋"/>
          <w:noProof/>
          <w:sz w:val="24"/>
          <w:szCs w:val="24"/>
        </w:rPr>
        <w:drawing>
          <wp:inline distT="0" distB="0" distL="0" distR="0" wp14:anchorId="4C4FFC43" wp14:editId="586BD8E8">
            <wp:extent cx="167005" cy="157480"/>
            <wp:effectExtent l="0" t="0" r="444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005" cy="157480"/>
                    </a:xfrm>
                    <a:prstGeom prst="rect">
                      <a:avLst/>
                    </a:prstGeom>
                    <a:noFill/>
                    <a:ln>
                      <a:noFill/>
                    </a:ln>
                  </pic:spPr>
                </pic:pic>
              </a:graphicData>
            </a:graphic>
          </wp:inline>
        </w:drawing>
      </w:r>
      <w:r w:rsidR="00473B72">
        <w:rPr>
          <w:rFonts w:ascii="仿宋" w:eastAsia="仿宋" w:hAnsi="仿宋" w:hint="eastAsia"/>
          <w:sz w:val="24"/>
          <w:szCs w:val="24"/>
        </w:rPr>
        <w:t>被优化来增加</w:t>
      </w:r>
      <w:r w:rsidR="009F1D28" w:rsidRPr="009F1D28">
        <w:rPr>
          <w:rFonts w:ascii="仿宋" w:eastAsia="仿宋" w:hAnsi="仿宋"/>
          <w:noProof/>
          <w:sz w:val="24"/>
          <w:szCs w:val="24"/>
        </w:rPr>
        <w:drawing>
          <wp:inline distT="0" distB="0" distL="0" distR="0" wp14:anchorId="33BD40F6" wp14:editId="2F2A2BDB">
            <wp:extent cx="228600" cy="15748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157480"/>
                    </a:xfrm>
                    <a:prstGeom prst="rect">
                      <a:avLst/>
                    </a:prstGeom>
                    <a:noFill/>
                    <a:ln>
                      <a:noFill/>
                    </a:ln>
                  </pic:spPr>
                </pic:pic>
              </a:graphicData>
            </a:graphic>
          </wp:inline>
        </w:drawing>
      </w:r>
      <w:r w:rsidR="009F1D28">
        <w:rPr>
          <w:rFonts w:ascii="仿宋" w:eastAsia="仿宋" w:hAnsi="仿宋" w:hint="eastAsia"/>
          <w:sz w:val="24"/>
          <w:szCs w:val="24"/>
        </w:rPr>
        <w:t>的能力来区分从</w:t>
      </w:r>
      <w:proofErr w:type="gramStart"/>
      <w:r w:rsidR="009F1D28">
        <w:rPr>
          <w:rFonts w:ascii="仿宋" w:eastAsia="仿宋" w:hAnsi="仿宋" w:hint="eastAsia"/>
          <w:sz w:val="24"/>
          <w:szCs w:val="24"/>
        </w:rPr>
        <w:t>源域到</w:t>
      </w:r>
      <w:proofErr w:type="gramEnd"/>
      <w:r w:rsidR="009F1D28">
        <w:rPr>
          <w:rFonts w:ascii="仿宋" w:eastAsia="仿宋" w:hAnsi="仿宋" w:hint="eastAsia"/>
          <w:sz w:val="24"/>
          <w:szCs w:val="24"/>
        </w:rPr>
        <w:t>目标域的图像编码，然而梯度的翻转导致了模型参数</w:t>
      </w:r>
      <w:r w:rsidR="009F1D28" w:rsidRPr="009F1D28">
        <w:rPr>
          <w:rFonts w:ascii="仿宋" w:eastAsia="仿宋" w:hAnsi="仿宋"/>
          <w:noProof/>
          <w:sz w:val="24"/>
          <w:szCs w:val="24"/>
        </w:rPr>
        <w:drawing>
          <wp:inline distT="0" distB="0" distL="0" distR="0" wp14:anchorId="568D6A38" wp14:editId="427C5FDE">
            <wp:extent cx="167005" cy="157480"/>
            <wp:effectExtent l="0" t="0" r="444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005" cy="157480"/>
                    </a:xfrm>
                    <a:prstGeom prst="rect">
                      <a:avLst/>
                    </a:prstGeom>
                    <a:noFill/>
                    <a:ln>
                      <a:noFill/>
                    </a:ln>
                  </pic:spPr>
                </pic:pic>
              </a:graphicData>
            </a:graphic>
          </wp:inline>
        </w:drawing>
      </w:r>
      <w:proofErr w:type="gramStart"/>
      <w:r w:rsidR="009F1D28">
        <w:rPr>
          <w:rFonts w:ascii="仿宋" w:eastAsia="仿宋" w:hAnsi="仿宋" w:hint="eastAsia"/>
          <w:sz w:val="24"/>
          <w:szCs w:val="24"/>
        </w:rPr>
        <w:t>对域学习</w:t>
      </w:r>
      <w:proofErr w:type="gramEnd"/>
      <w:r w:rsidR="009F1D28">
        <w:rPr>
          <w:rFonts w:ascii="仿宋" w:eastAsia="仿宋" w:hAnsi="仿宋" w:hint="eastAsia"/>
          <w:sz w:val="24"/>
          <w:szCs w:val="24"/>
        </w:rPr>
        <w:t>表示的分类准确率降低。最终，我们最大化了有关参数</w:t>
      </w:r>
      <w:r w:rsidR="009F1D28" w:rsidRPr="009F1D28">
        <w:rPr>
          <w:rFonts w:ascii="仿宋" w:eastAsia="仿宋" w:hAnsi="仿宋"/>
          <w:noProof/>
          <w:sz w:val="24"/>
          <w:szCs w:val="24"/>
        </w:rPr>
        <w:drawing>
          <wp:inline distT="0" distB="0" distL="0" distR="0" wp14:anchorId="210D3E6E" wp14:editId="5CA1AC40">
            <wp:extent cx="167005" cy="157480"/>
            <wp:effectExtent l="0" t="0" r="444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005" cy="157480"/>
                    </a:xfrm>
                    <a:prstGeom prst="rect">
                      <a:avLst/>
                    </a:prstGeom>
                    <a:noFill/>
                    <a:ln>
                      <a:noFill/>
                    </a:ln>
                  </pic:spPr>
                </pic:pic>
              </a:graphicData>
            </a:graphic>
          </wp:inline>
        </w:drawing>
      </w:r>
      <w:r w:rsidR="009F1D28">
        <w:rPr>
          <w:rFonts w:ascii="仿宋" w:eastAsia="仿宋" w:hAnsi="仿宋" w:hint="eastAsia"/>
          <w:sz w:val="24"/>
          <w:szCs w:val="24"/>
        </w:rPr>
        <w:t>的</w:t>
      </w:r>
      <w:proofErr w:type="gramStart"/>
      <w:r w:rsidR="009F1D28">
        <w:rPr>
          <w:rFonts w:ascii="仿宋" w:eastAsia="仿宋" w:hAnsi="仿宋" w:hint="eastAsia"/>
          <w:sz w:val="24"/>
          <w:szCs w:val="24"/>
        </w:rPr>
        <w:t>域预测</w:t>
      </w:r>
      <w:proofErr w:type="gramEnd"/>
      <w:r w:rsidR="009F1D28">
        <w:rPr>
          <w:rFonts w:ascii="仿宋" w:eastAsia="仿宋" w:hAnsi="仿宋" w:hint="eastAsia"/>
          <w:sz w:val="24"/>
          <w:szCs w:val="24"/>
        </w:rPr>
        <w:t>任务</w:t>
      </w:r>
      <w:r w:rsidR="0022423D">
        <w:rPr>
          <w:rFonts w:ascii="仿宋" w:eastAsia="仿宋" w:hAnsi="仿宋" w:hint="eastAsia"/>
          <w:sz w:val="24"/>
          <w:szCs w:val="24"/>
        </w:rPr>
        <w:t>的二项式交叉熵，同时最小化了参数</w:t>
      </w:r>
      <w:r w:rsidR="0022423D" w:rsidRPr="0022423D">
        <w:rPr>
          <w:rFonts w:ascii="仿宋" w:eastAsia="仿宋" w:hAnsi="仿宋"/>
          <w:noProof/>
          <w:sz w:val="24"/>
          <w:szCs w:val="24"/>
        </w:rPr>
        <w:drawing>
          <wp:inline distT="0" distB="0" distL="0" distR="0" wp14:anchorId="6361F2AD" wp14:editId="404DF1B2">
            <wp:extent cx="147955" cy="200025"/>
            <wp:effectExtent l="0" t="0" r="444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7955" cy="200025"/>
                    </a:xfrm>
                    <a:prstGeom prst="rect">
                      <a:avLst/>
                    </a:prstGeom>
                    <a:noFill/>
                    <a:ln>
                      <a:noFill/>
                    </a:ln>
                  </pic:spPr>
                </pic:pic>
              </a:graphicData>
            </a:graphic>
          </wp:inline>
        </w:drawing>
      </w:r>
      <w:r w:rsidR="0022423D">
        <w:rPr>
          <w:rFonts w:ascii="仿宋" w:eastAsia="仿宋" w:hAnsi="仿宋" w:hint="eastAsia"/>
          <w:sz w:val="24"/>
          <w:szCs w:val="24"/>
        </w:rPr>
        <w:t>：</w:t>
      </w:r>
    </w:p>
    <w:p w14:paraId="077BAC59" w14:textId="275976F5" w:rsidR="0022423D" w:rsidRDefault="00E57F0A" w:rsidP="00E57F0A">
      <w:pPr>
        <w:spacing w:line="360" w:lineRule="auto"/>
        <w:ind w:firstLine="480"/>
        <w:jc w:val="center"/>
        <w:rPr>
          <w:rFonts w:ascii="仿宋" w:eastAsia="仿宋" w:hAnsi="仿宋"/>
          <w:sz w:val="24"/>
          <w:szCs w:val="24"/>
        </w:rPr>
      </w:pPr>
      <w:r w:rsidRPr="00E57F0A">
        <w:rPr>
          <w:rFonts w:ascii="仿宋" w:eastAsia="仿宋" w:hAnsi="仿宋"/>
          <w:noProof/>
          <w:sz w:val="24"/>
          <w:szCs w:val="24"/>
        </w:rPr>
        <w:drawing>
          <wp:inline distT="0" distB="0" distL="0" distR="0" wp14:anchorId="73093728" wp14:editId="0E87CCC7">
            <wp:extent cx="3219450" cy="4381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19450" cy="438150"/>
                    </a:xfrm>
                    <a:prstGeom prst="rect">
                      <a:avLst/>
                    </a:prstGeom>
                    <a:noFill/>
                    <a:ln>
                      <a:noFill/>
                    </a:ln>
                  </pic:spPr>
                </pic:pic>
              </a:graphicData>
            </a:graphic>
          </wp:inline>
        </w:drawing>
      </w:r>
    </w:p>
    <w:p w14:paraId="2E3551D9" w14:textId="2C66D272" w:rsidR="00E57F0A" w:rsidRDefault="00E57F0A" w:rsidP="00E57F0A">
      <w:pPr>
        <w:spacing w:line="360" w:lineRule="auto"/>
        <w:ind w:firstLine="480"/>
        <w:jc w:val="left"/>
        <w:rPr>
          <w:rFonts w:ascii="仿宋" w:eastAsia="仿宋" w:hAnsi="仿宋"/>
          <w:sz w:val="24"/>
          <w:szCs w:val="24"/>
        </w:rPr>
      </w:pPr>
      <w:r>
        <w:rPr>
          <w:rFonts w:ascii="仿宋" w:eastAsia="仿宋" w:hAnsi="仿宋" w:hint="eastAsia"/>
          <w:sz w:val="24"/>
          <w:szCs w:val="24"/>
        </w:rPr>
        <w:t>其中</w:t>
      </w:r>
      <w:r w:rsidRPr="00E57F0A">
        <w:rPr>
          <w:rFonts w:ascii="仿宋" w:eastAsia="仿宋" w:hAnsi="仿宋"/>
          <w:noProof/>
          <w:sz w:val="24"/>
          <w:szCs w:val="24"/>
        </w:rPr>
        <w:drawing>
          <wp:inline distT="0" distB="0" distL="0" distR="0" wp14:anchorId="6D0E8A8C" wp14:editId="56ACAB50">
            <wp:extent cx="576580" cy="186055"/>
            <wp:effectExtent l="0" t="0" r="0" b="444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580" cy="186055"/>
                    </a:xfrm>
                    <a:prstGeom prst="rect">
                      <a:avLst/>
                    </a:prstGeom>
                    <a:noFill/>
                    <a:ln>
                      <a:noFill/>
                    </a:ln>
                  </pic:spPr>
                </pic:pic>
              </a:graphicData>
            </a:graphic>
          </wp:inline>
        </w:drawing>
      </w:r>
      <w:r>
        <w:rPr>
          <w:rFonts w:ascii="仿宋" w:eastAsia="仿宋" w:hAnsi="仿宋" w:hint="eastAsia"/>
          <w:sz w:val="24"/>
          <w:szCs w:val="24"/>
        </w:rPr>
        <w:t>是对样本ｉ的分类准确性的域标签。</w:t>
      </w:r>
    </w:p>
    <w:p w14:paraId="7FA4325B" w14:textId="574FE8A4" w:rsidR="00E57F0A" w:rsidRDefault="00E57F0A" w:rsidP="00E57F0A">
      <w:pPr>
        <w:spacing w:line="360" w:lineRule="auto"/>
        <w:ind w:firstLine="480"/>
        <w:jc w:val="left"/>
        <w:rPr>
          <w:rFonts w:ascii="仿宋" w:eastAsia="仿宋" w:hAnsi="仿宋"/>
          <w:sz w:val="24"/>
          <w:szCs w:val="24"/>
        </w:rPr>
      </w:pPr>
      <w:r>
        <w:rPr>
          <w:rFonts w:ascii="仿宋" w:eastAsia="仿宋" w:hAnsi="仿宋" w:hint="eastAsia"/>
          <w:sz w:val="24"/>
          <w:szCs w:val="24"/>
        </w:rPr>
        <w:t>最大平均差损失（MMD）是一对样本之间基于核的距离函数，我们对源样本</w:t>
      </w:r>
      <w:r w:rsidRPr="00E57F0A">
        <w:rPr>
          <w:rFonts w:ascii="仿宋" w:eastAsia="仿宋" w:hAnsi="仿宋"/>
          <w:noProof/>
          <w:sz w:val="24"/>
          <w:szCs w:val="24"/>
        </w:rPr>
        <w:drawing>
          <wp:inline distT="0" distB="0" distL="0" distR="0" wp14:anchorId="4667031C" wp14:editId="4B0F2114">
            <wp:extent cx="195580" cy="19558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5580" cy="195580"/>
                    </a:xfrm>
                    <a:prstGeom prst="rect">
                      <a:avLst/>
                    </a:prstGeom>
                    <a:noFill/>
                    <a:ln>
                      <a:noFill/>
                    </a:ln>
                  </pic:spPr>
                </pic:pic>
              </a:graphicData>
            </a:graphic>
          </wp:inline>
        </w:drawing>
      </w:r>
      <w:r>
        <w:rPr>
          <w:rFonts w:ascii="仿宋" w:eastAsia="仿宋" w:hAnsi="仿宋" w:hint="eastAsia"/>
          <w:sz w:val="24"/>
          <w:szCs w:val="24"/>
        </w:rPr>
        <w:t>和目标样本</w:t>
      </w:r>
      <w:r w:rsidRPr="00E57F0A">
        <w:rPr>
          <w:rFonts w:ascii="仿宋" w:eastAsia="仿宋" w:hAnsi="仿宋"/>
          <w:noProof/>
          <w:sz w:val="24"/>
          <w:szCs w:val="24"/>
        </w:rPr>
        <w:drawing>
          <wp:inline distT="0" distB="0" distL="0" distR="0" wp14:anchorId="233E799A" wp14:editId="5EB1633E">
            <wp:extent cx="200025" cy="2000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仿宋" w:eastAsia="仿宋" w:hAnsi="仿宋" w:hint="eastAsia"/>
          <w:sz w:val="24"/>
          <w:szCs w:val="24"/>
        </w:rPr>
        <w:t>的共享编码之间的平方总体MMD使用有偏统计量：</w:t>
      </w:r>
    </w:p>
    <w:p w14:paraId="2F9CBB90" w14:textId="1CD737E3" w:rsidR="00E57F0A" w:rsidRDefault="00E57F0A" w:rsidP="00E57F0A">
      <w:pPr>
        <w:spacing w:line="360" w:lineRule="auto"/>
        <w:ind w:firstLine="480"/>
        <w:jc w:val="left"/>
        <w:rPr>
          <w:rFonts w:ascii="仿宋" w:eastAsia="仿宋" w:hAnsi="仿宋"/>
          <w:sz w:val="24"/>
          <w:szCs w:val="24"/>
        </w:rPr>
      </w:pPr>
      <w:r w:rsidRPr="00E57F0A">
        <w:rPr>
          <w:rFonts w:ascii="仿宋" w:eastAsia="仿宋" w:hAnsi="仿宋"/>
          <w:noProof/>
          <w:sz w:val="24"/>
          <w:szCs w:val="24"/>
        </w:rPr>
        <w:drawing>
          <wp:inline distT="0" distB="0" distL="0" distR="0" wp14:anchorId="16A77450" wp14:editId="5EB9E6C7">
            <wp:extent cx="5274310" cy="51816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518160"/>
                    </a:xfrm>
                    <a:prstGeom prst="rect">
                      <a:avLst/>
                    </a:prstGeom>
                    <a:noFill/>
                    <a:ln>
                      <a:noFill/>
                    </a:ln>
                  </pic:spPr>
                </pic:pic>
              </a:graphicData>
            </a:graphic>
          </wp:inline>
        </w:drawing>
      </w:r>
    </w:p>
    <w:p w14:paraId="0787BFE8" w14:textId="2B41E13B" w:rsidR="00E57F0A" w:rsidRPr="0099751F" w:rsidRDefault="004A3415" w:rsidP="00E57F0A">
      <w:pPr>
        <w:spacing w:line="360" w:lineRule="auto"/>
        <w:ind w:firstLine="480"/>
        <w:jc w:val="left"/>
        <w:rPr>
          <w:rFonts w:ascii="仿宋" w:eastAsia="仿宋" w:hAnsi="仿宋"/>
          <w:sz w:val="24"/>
          <w:szCs w:val="24"/>
        </w:rPr>
      </w:pPr>
      <w:r>
        <w:rPr>
          <w:rFonts w:ascii="仿宋" w:eastAsia="仿宋" w:hAnsi="仿宋" w:hint="eastAsia"/>
          <w:sz w:val="24"/>
          <w:szCs w:val="24"/>
        </w:rPr>
        <w:t>其中</w:t>
      </w:r>
      <w:r w:rsidRPr="004A3415">
        <w:rPr>
          <w:rFonts w:ascii="仿宋" w:eastAsia="仿宋" w:hAnsi="仿宋"/>
          <w:noProof/>
          <w:sz w:val="24"/>
          <w:szCs w:val="24"/>
        </w:rPr>
        <w:drawing>
          <wp:inline distT="0" distB="0" distL="0" distR="0" wp14:anchorId="3F392A50" wp14:editId="25B1982F">
            <wp:extent cx="342900" cy="15748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 cy="157480"/>
                    </a:xfrm>
                    <a:prstGeom prst="rect">
                      <a:avLst/>
                    </a:prstGeom>
                    <a:noFill/>
                    <a:ln>
                      <a:noFill/>
                    </a:ln>
                  </pic:spPr>
                </pic:pic>
              </a:graphicData>
            </a:graphic>
          </wp:inline>
        </w:drawing>
      </w:r>
      <w:r>
        <w:rPr>
          <w:rFonts w:ascii="仿宋" w:eastAsia="仿宋" w:hAnsi="仿宋" w:hint="eastAsia"/>
          <w:sz w:val="24"/>
          <w:szCs w:val="24"/>
        </w:rPr>
        <w:t>是一个PSD核函数</w:t>
      </w:r>
      <w:r w:rsidR="0099751F">
        <w:rPr>
          <w:rFonts w:ascii="仿宋" w:eastAsia="仿宋" w:hAnsi="仿宋" w:hint="eastAsia"/>
          <w:sz w:val="24"/>
          <w:szCs w:val="24"/>
        </w:rPr>
        <w:t>。在我们的实验中，我们使用了一个线性组和多个RBF内核：</w:t>
      </w:r>
      <w:r w:rsidR="0099751F" w:rsidRPr="0099751F">
        <w:rPr>
          <w:rFonts w:ascii="仿宋" w:eastAsia="仿宋" w:hAnsi="仿宋"/>
          <w:noProof/>
          <w:sz w:val="24"/>
          <w:szCs w:val="24"/>
        </w:rPr>
        <w:drawing>
          <wp:inline distT="0" distB="0" distL="0" distR="0" wp14:anchorId="0708B3F4" wp14:editId="40570AA1">
            <wp:extent cx="2043430" cy="1860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43430" cy="186055"/>
                    </a:xfrm>
                    <a:prstGeom prst="rect">
                      <a:avLst/>
                    </a:prstGeom>
                    <a:noFill/>
                    <a:ln>
                      <a:noFill/>
                    </a:ln>
                  </pic:spPr>
                </pic:pic>
              </a:graphicData>
            </a:graphic>
          </wp:inline>
        </w:drawing>
      </w:r>
      <w:r w:rsidR="0099751F">
        <w:rPr>
          <w:rFonts w:ascii="仿宋" w:eastAsia="仿宋" w:hAnsi="仿宋" w:hint="eastAsia"/>
          <w:sz w:val="24"/>
          <w:szCs w:val="24"/>
        </w:rPr>
        <w:t>，其中</w:t>
      </w:r>
      <w:r w:rsidR="0099751F" w:rsidRPr="0099751F">
        <w:rPr>
          <w:rFonts w:ascii="仿宋" w:eastAsia="仿宋" w:hAnsi="仿宋"/>
          <w:noProof/>
          <w:sz w:val="24"/>
          <w:szCs w:val="24"/>
        </w:rPr>
        <w:drawing>
          <wp:inline distT="0" distB="0" distL="0" distR="0" wp14:anchorId="51ABDE61" wp14:editId="2D518C2E">
            <wp:extent cx="200025" cy="147955"/>
            <wp:effectExtent l="0" t="0" r="9525"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025" cy="147955"/>
                    </a:xfrm>
                    <a:prstGeom prst="rect">
                      <a:avLst/>
                    </a:prstGeom>
                    <a:noFill/>
                    <a:ln>
                      <a:noFill/>
                    </a:ln>
                  </pic:spPr>
                </pic:pic>
              </a:graphicData>
            </a:graphic>
          </wp:inline>
        </w:drawing>
      </w:r>
      <w:r w:rsidR="0099751F">
        <w:rPr>
          <w:rFonts w:ascii="仿宋" w:eastAsia="仿宋" w:hAnsi="仿宋" w:hint="eastAsia"/>
          <w:sz w:val="24"/>
          <w:szCs w:val="24"/>
        </w:rPr>
        <w:t>是标准偏差，</w:t>
      </w:r>
      <w:r w:rsidR="0099751F" w:rsidRPr="0099751F">
        <w:rPr>
          <w:rFonts w:ascii="仿宋" w:eastAsia="仿宋" w:hAnsi="仿宋"/>
          <w:noProof/>
          <w:sz w:val="24"/>
          <w:szCs w:val="24"/>
        </w:rPr>
        <w:drawing>
          <wp:inline distT="0" distB="0" distL="0" distR="0" wp14:anchorId="454C1C64" wp14:editId="0631F308">
            <wp:extent cx="195580" cy="128905"/>
            <wp:effectExtent l="0" t="0" r="0" b="444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5580" cy="128905"/>
                    </a:xfrm>
                    <a:prstGeom prst="rect">
                      <a:avLst/>
                    </a:prstGeom>
                    <a:noFill/>
                    <a:ln>
                      <a:noFill/>
                    </a:ln>
                  </pic:spPr>
                </pic:pic>
              </a:graphicData>
            </a:graphic>
          </wp:inline>
        </w:drawing>
      </w:r>
      <w:r w:rsidR="0099751F">
        <w:rPr>
          <w:rFonts w:ascii="仿宋" w:eastAsia="仿宋" w:hAnsi="仿宋" w:hint="eastAsia"/>
          <w:sz w:val="24"/>
          <w:szCs w:val="24"/>
        </w:rPr>
        <w:t>是第n</w:t>
      </w:r>
      <w:proofErr w:type="gramStart"/>
      <w:r w:rsidR="0099751F">
        <w:rPr>
          <w:rFonts w:ascii="仿宋" w:eastAsia="仿宋" w:hAnsi="仿宋" w:hint="eastAsia"/>
          <w:sz w:val="24"/>
          <w:szCs w:val="24"/>
        </w:rPr>
        <w:t>个</w:t>
      </w:r>
      <w:proofErr w:type="gramEnd"/>
      <w:r w:rsidR="0099751F">
        <w:rPr>
          <w:rFonts w:ascii="仿宋" w:eastAsia="仿宋" w:hAnsi="仿宋" w:hint="eastAsia"/>
          <w:sz w:val="24"/>
          <w:szCs w:val="24"/>
        </w:rPr>
        <w:t>RBF核的权重。其他我们在多-RBF核中包含的</w:t>
      </w:r>
      <w:proofErr w:type="gramStart"/>
      <w:r w:rsidR="0099751F">
        <w:rPr>
          <w:rFonts w:ascii="仿宋" w:eastAsia="仿宋" w:hAnsi="仿宋" w:hint="eastAsia"/>
          <w:sz w:val="24"/>
          <w:szCs w:val="24"/>
        </w:rPr>
        <w:t>核都是</w:t>
      </w:r>
      <w:proofErr w:type="gramEnd"/>
      <w:r w:rsidR="0099751F">
        <w:rPr>
          <w:rFonts w:ascii="仿宋" w:eastAsia="仿宋" w:hAnsi="仿宋" w:hint="eastAsia"/>
          <w:sz w:val="24"/>
          <w:szCs w:val="24"/>
        </w:rPr>
        <w:t>可加的，并保证他们的线性合成仍然保持特性。共享的分布特征在学习过程中会发生改变，因此，有一个大范围的核是有益的。并且，多-RBF核的不同组成部分可能会确保我们在不同时间拒绝虚假的零假设。即损失足够高时，分布是</w:t>
      </w:r>
      <w:proofErr w:type="gramStart"/>
      <w:r w:rsidR="0099751F">
        <w:rPr>
          <w:rFonts w:ascii="仿宋" w:eastAsia="仿宋" w:hAnsi="仿宋" w:hint="eastAsia"/>
          <w:sz w:val="24"/>
          <w:szCs w:val="24"/>
        </w:rPr>
        <w:t>不</w:t>
      </w:r>
      <w:proofErr w:type="gramEnd"/>
      <w:r w:rsidR="0099751F">
        <w:rPr>
          <w:rFonts w:ascii="仿宋" w:eastAsia="仿宋" w:hAnsi="仿宋" w:hint="eastAsia"/>
          <w:sz w:val="24"/>
          <w:szCs w:val="24"/>
        </w:rPr>
        <w:t>相似的。使用带MMD距离的RBF核的优点是高斯函数的泰</w:t>
      </w:r>
      <w:proofErr w:type="gramStart"/>
      <w:r w:rsidR="0099751F">
        <w:rPr>
          <w:rFonts w:ascii="仿宋" w:eastAsia="仿宋" w:hAnsi="仿宋" w:hint="eastAsia"/>
          <w:sz w:val="24"/>
          <w:szCs w:val="24"/>
        </w:rPr>
        <w:t>勒展开</w:t>
      </w:r>
      <w:proofErr w:type="gramEnd"/>
      <w:r w:rsidR="0099751F">
        <w:rPr>
          <w:rFonts w:ascii="仿宋" w:eastAsia="仿宋" w:hAnsi="仿宋" w:hint="eastAsia"/>
          <w:sz w:val="24"/>
          <w:szCs w:val="24"/>
        </w:rPr>
        <w:t>允许我们匹配两个总体的所有矩。需要注意的是，它要求找到最优内核带宽</w:t>
      </w:r>
      <w:r w:rsidR="0099751F" w:rsidRPr="0099751F">
        <w:rPr>
          <w:rFonts w:ascii="仿宋" w:eastAsia="仿宋" w:hAnsi="仿宋"/>
          <w:noProof/>
          <w:sz w:val="24"/>
          <w:szCs w:val="24"/>
        </w:rPr>
        <w:drawing>
          <wp:inline distT="0" distB="0" distL="0" distR="0" wp14:anchorId="030E1CD7" wp14:editId="1A2C2987">
            <wp:extent cx="171450" cy="1714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5D58C7AD" w14:textId="5FBD5098" w:rsidR="005E6ACC" w:rsidRDefault="00E25545" w:rsidP="00FD507C">
      <w:pPr>
        <w:pStyle w:val="a3"/>
        <w:numPr>
          <w:ilvl w:val="0"/>
          <w:numId w:val="1"/>
        </w:numPr>
        <w:spacing w:line="360" w:lineRule="auto"/>
        <w:ind w:firstLineChars="0"/>
        <w:jc w:val="left"/>
        <w:rPr>
          <w:rFonts w:ascii="仿宋" w:eastAsia="仿宋" w:hAnsi="仿宋"/>
          <w:b/>
          <w:bCs/>
          <w:sz w:val="32"/>
          <w:szCs w:val="32"/>
        </w:rPr>
      </w:pPr>
      <w:r>
        <w:rPr>
          <w:rFonts w:ascii="仿宋" w:eastAsia="仿宋" w:hAnsi="仿宋" w:hint="eastAsia"/>
          <w:b/>
          <w:bCs/>
          <w:sz w:val="32"/>
          <w:szCs w:val="32"/>
        </w:rPr>
        <w:t>评价</w:t>
      </w:r>
    </w:p>
    <w:p w14:paraId="7CC9BD58" w14:textId="43ED5EB5" w:rsidR="00E25545" w:rsidRDefault="00B75431" w:rsidP="00550AEB">
      <w:pPr>
        <w:pStyle w:val="a3"/>
        <w:spacing w:line="360" w:lineRule="auto"/>
        <w:ind w:left="360" w:firstLine="480"/>
        <w:jc w:val="left"/>
        <w:rPr>
          <w:rFonts w:ascii="仿宋" w:eastAsia="仿宋" w:hAnsi="仿宋"/>
          <w:sz w:val="24"/>
          <w:szCs w:val="24"/>
        </w:rPr>
      </w:pPr>
      <w:r w:rsidRPr="00B75431">
        <w:rPr>
          <w:rFonts w:ascii="仿宋" w:eastAsia="仿宋" w:hAnsi="仿宋" w:hint="eastAsia"/>
          <w:sz w:val="24"/>
          <w:szCs w:val="24"/>
        </w:rPr>
        <w:t>我们的动力</w:t>
      </w:r>
      <w:r>
        <w:rPr>
          <w:rFonts w:ascii="仿宋" w:eastAsia="仿宋" w:hAnsi="仿宋" w:hint="eastAsia"/>
          <w:sz w:val="24"/>
          <w:szCs w:val="24"/>
        </w:rPr>
        <w:t>在于解决问题：在一个干净、合成的数据集上学习模型，而在嘈杂、真实的数据集上进行测试。为了实现这一点，我们评估了之前工作中使用的对象分类数据集，包括MNIST和MNIST</w:t>
      </w:r>
      <w:r>
        <w:rPr>
          <w:rFonts w:ascii="仿宋" w:eastAsia="仿宋" w:hAnsi="仿宋"/>
          <w:sz w:val="24"/>
          <w:szCs w:val="24"/>
        </w:rPr>
        <w:t>-</w:t>
      </w:r>
      <w:r>
        <w:rPr>
          <w:rFonts w:ascii="仿宋" w:eastAsia="仿宋" w:hAnsi="仿宋" w:hint="eastAsia"/>
          <w:sz w:val="24"/>
          <w:szCs w:val="24"/>
        </w:rPr>
        <w:t>M、德国交通标志识别数据集（GTSRB），还有街景门牌号码数据集（</w:t>
      </w:r>
      <w:r>
        <w:rPr>
          <w:rFonts w:hint="eastAsia"/>
        </w:rPr>
        <w:t>SVHN</w:t>
      </w:r>
      <w:r>
        <w:rPr>
          <w:rFonts w:ascii="仿宋" w:eastAsia="仿宋" w:hAnsi="仿宋" w:hint="eastAsia"/>
          <w:sz w:val="24"/>
          <w:szCs w:val="24"/>
        </w:rPr>
        <w:t>）。我们也评估了裁剪后的LINEMOD数据集，该数据集是一个用于对象实例识别和三维姿态估计的标准[</w:t>
      </w:r>
      <w:r>
        <w:rPr>
          <w:rFonts w:ascii="仿宋" w:eastAsia="仿宋" w:hAnsi="仿宋"/>
          <w:sz w:val="24"/>
          <w:szCs w:val="24"/>
        </w:rPr>
        <w:t>12,31]</w:t>
      </w:r>
      <w:r>
        <w:rPr>
          <w:rFonts w:ascii="仿宋" w:eastAsia="仿宋" w:hAnsi="仿宋" w:hint="eastAsia"/>
          <w:sz w:val="24"/>
          <w:szCs w:val="24"/>
        </w:rPr>
        <w:t>。我们测试了以下无监督</w:t>
      </w:r>
      <w:proofErr w:type="gramStart"/>
      <w:r>
        <w:rPr>
          <w:rFonts w:ascii="仿宋" w:eastAsia="仿宋" w:hAnsi="仿宋" w:hint="eastAsia"/>
          <w:sz w:val="24"/>
          <w:szCs w:val="24"/>
        </w:rPr>
        <w:t>域适应</w:t>
      </w:r>
      <w:proofErr w:type="gramEnd"/>
      <w:r>
        <w:rPr>
          <w:rFonts w:ascii="仿宋" w:eastAsia="仿宋" w:hAnsi="仿宋" w:hint="eastAsia"/>
          <w:sz w:val="24"/>
          <w:szCs w:val="24"/>
        </w:rPr>
        <w:t>场景：(</w:t>
      </w:r>
      <w:r>
        <w:rPr>
          <w:rFonts w:ascii="仿宋" w:eastAsia="仿宋" w:hAnsi="仿宋"/>
          <w:sz w:val="24"/>
          <w:szCs w:val="24"/>
        </w:rPr>
        <w:t>a)</w:t>
      </w:r>
      <w:r>
        <w:rPr>
          <w:rFonts w:ascii="仿宋" w:eastAsia="仿宋" w:hAnsi="仿宋" w:hint="eastAsia"/>
          <w:sz w:val="24"/>
          <w:szCs w:val="24"/>
        </w:rPr>
        <w:t>从MNIST到MNIST</w:t>
      </w:r>
      <w:r>
        <w:rPr>
          <w:rFonts w:ascii="仿宋" w:eastAsia="仿宋" w:hAnsi="仿宋"/>
          <w:sz w:val="24"/>
          <w:szCs w:val="24"/>
        </w:rPr>
        <w:t>-</w:t>
      </w:r>
      <w:r>
        <w:rPr>
          <w:rFonts w:ascii="仿宋" w:eastAsia="仿宋" w:hAnsi="仿宋" w:hint="eastAsia"/>
          <w:sz w:val="24"/>
          <w:szCs w:val="24"/>
        </w:rPr>
        <w:t>M；(</w:t>
      </w:r>
      <w:r>
        <w:rPr>
          <w:rFonts w:ascii="仿宋" w:eastAsia="仿宋" w:hAnsi="仿宋"/>
          <w:sz w:val="24"/>
          <w:szCs w:val="24"/>
        </w:rPr>
        <w:t>b)</w:t>
      </w:r>
      <w:r>
        <w:rPr>
          <w:rFonts w:ascii="仿宋" w:eastAsia="仿宋" w:hAnsi="仿宋" w:hint="eastAsia"/>
          <w:sz w:val="24"/>
          <w:szCs w:val="24"/>
        </w:rPr>
        <w:t>从SVHN到MNIST；(</w:t>
      </w:r>
      <w:r>
        <w:rPr>
          <w:rFonts w:ascii="仿宋" w:eastAsia="仿宋" w:hAnsi="仿宋"/>
          <w:sz w:val="24"/>
          <w:szCs w:val="24"/>
        </w:rPr>
        <w:t>c)</w:t>
      </w:r>
      <w:r w:rsidR="00550AEB">
        <w:rPr>
          <w:rFonts w:ascii="仿宋" w:eastAsia="仿宋" w:hAnsi="仿宋" w:hint="eastAsia"/>
          <w:sz w:val="24"/>
          <w:szCs w:val="24"/>
        </w:rPr>
        <w:t>从交通标志识别到GTSRB的真实场景；(</w:t>
      </w:r>
      <w:r w:rsidR="00550AEB">
        <w:rPr>
          <w:rFonts w:ascii="仿宋" w:eastAsia="仿宋" w:hAnsi="仿宋"/>
          <w:sz w:val="24"/>
          <w:szCs w:val="24"/>
        </w:rPr>
        <w:t>d)</w:t>
      </w:r>
      <w:r w:rsidR="00550AEB">
        <w:rPr>
          <w:rFonts w:ascii="仿宋" w:eastAsia="仿宋" w:hAnsi="仿宋" w:hint="eastAsia"/>
          <w:sz w:val="24"/>
          <w:szCs w:val="24"/>
        </w:rPr>
        <w:t>从在黑色背景上呈现的合成LINEMOD对象实例到现实世界中的相同对象实例。</w:t>
      </w:r>
    </w:p>
    <w:p w14:paraId="04571568" w14:textId="6E287A93" w:rsidR="00550AEB" w:rsidRDefault="00550AEB" w:rsidP="00E25545">
      <w:pPr>
        <w:pStyle w:val="a3"/>
        <w:spacing w:line="360" w:lineRule="auto"/>
        <w:ind w:left="360" w:firstLineChars="0" w:firstLine="0"/>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我们通过与当前流行的神经网络</w:t>
      </w:r>
      <w:proofErr w:type="gramStart"/>
      <w:r>
        <w:rPr>
          <w:rFonts w:ascii="仿宋" w:eastAsia="仿宋" w:hAnsi="仿宋" w:hint="eastAsia"/>
          <w:sz w:val="24"/>
          <w:szCs w:val="24"/>
        </w:rPr>
        <w:t>视觉域自适应</w:t>
      </w:r>
      <w:proofErr w:type="gramEnd"/>
      <w:r>
        <w:rPr>
          <w:rFonts w:ascii="仿宋" w:eastAsia="仿宋" w:hAnsi="仿宋" w:hint="eastAsia"/>
          <w:sz w:val="24"/>
          <w:szCs w:val="24"/>
        </w:rPr>
        <w:t>技术：相关对齐（CORAL）、域对抗神经网络（DANN）和MMD正则化［３０，１８］。为每一个场景，我们提供两种额外的基线：各自的性能在目标域模型没有</w:t>
      </w:r>
      <w:proofErr w:type="gramStart"/>
      <w:r>
        <w:rPr>
          <w:rFonts w:ascii="仿宋" w:eastAsia="仿宋" w:hAnsi="仿宋" w:hint="eastAsia"/>
          <w:sz w:val="24"/>
          <w:szCs w:val="24"/>
        </w:rPr>
        <w:t>域适应</w:t>
      </w:r>
      <w:proofErr w:type="gramEnd"/>
      <w:r>
        <w:rPr>
          <w:rFonts w:ascii="仿宋" w:eastAsia="仿宋" w:hAnsi="仿宋" w:hint="eastAsia"/>
          <w:sz w:val="24"/>
          <w:szCs w:val="24"/>
        </w:rPr>
        <w:t>和训练。（ａ）在源域</w:t>
      </w:r>
      <w:r w:rsidR="00643FE0">
        <w:rPr>
          <w:rFonts w:ascii="仿宋" w:eastAsia="仿宋" w:hAnsi="仿宋" w:hint="eastAsia"/>
          <w:sz w:val="24"/>
          <w:szCs w:val="24"/>
        </w:rPr>
        <w:t>（表４中的仅有源）和（ｂ）在目标域（仅有目标），分别</w:t>
      </w:r>
      <w:proofErr w:type="gramStart"/>
      <w:r w:rsidR="00643FE0">
        <w:rPr>
          <w:rFonts w:ascii="仿宋" w:eastAsia="仿宋" w:hAnsi="仿宋" w:hint="eastAsia"/>
          <w:sz w:val="24"/>
          <w:szCs w:val="24"/>
        </w:rPr>
        <w:t>做为</w:t>
      </w:r>
      <w:proofErr w:type="gramEnd"/>
      <w:r w:rsidR="00643FE0">
        <w:rPr>
          <w:rFonts w:ascii="仿宋" w:eastAsia="仿宋" w:hAnsi="仿宋" w:hint="eastAsia"/>
          <w:sz w:val="24"/>
          <w:szCs w:val="24"/>
        </w:rPr>
        <w:t>经验的下界和上界。</w:t>
      </w:r>
    </w:p>
    <w:p w14:paraId="21F35137" w14:textId="0CBFA558" w:rsidR="00CD06D3" w:rsidRDefault="00CD06D3" w:rsidP="00E423AB">
      <w:pPr>
        <w:pStyle w:val="a3"/>
        <w:spacing w:line="360" w:lineRule="auto"/>
        <w:ind w:left="360" w:firstLineChars="0" w:firstLine="480"/>
        <w:jc w:val="left"/>
        <w:rPr>
          <w:rFonts w:ascii="Times New Roman" w:eastAsia="仿宋" w:hAnsi="Times New Roman" w:cs="Times New Roman"/>
          <w:sz w:val="24"/>
          <w:szCs w:val="24"/>
        </w:rPr>
      </w:pPr>
      <w:r>
        <w:rPr>
          <w:rFonts w:ascii="仿宋" w:eastAsia="仿宋" w:hAnsi="仿宋" w:hint="eastAsia"/>
          <w:sz w:val="24"/>
          <w:szCs w:val="24"/>
        </w:rPr>
        <w:t>我们还没有找到一种普遍适用的方法来优化</w:t>
      </w:r>
      <w:proofErr w:type="gramStart"/>
      <w:r>
        <w:rPr>
          <w:rFonts w:ascii="仿宋" w:eastAsia="仿宋" w:hAnsi="仿宋" w:hint="eastAsia"/>
          <w:sz w:val="24"/>
          <w:szCs w:val="24"/>
        </w:rPr>
        <w:t>非监督域自</w:t>
      </w:r>
      <w:proofErr w:type="gramEnd"/>
      <w:r>
        <w:rPr>
          <w:rFonts w:ascii="仿宋" w:eastAsia="仿宋" w:hAnsi="仿宋" w:hint="eastAsia"/>
          <w:sz w:val="24"/>
          <w:szCs w:val="24"/>
        </w:rPr>
        <w:t>适应的超参数。之前的工作建议使用反向验证。我们实现了这一点（详情见补充材料），但是发现反向验证的准确率和测试的准确率</w:t>
      </w:r>
      <w:r w:rsidR="006F2517">
        <w:rPr>
          <w:rFonts w:ascii="仿宋" w:eastAsia="仿宋" w:hAnsi="仿宋" w:hint="eastAsia"/>
          <w:sz w:val="24"/>
          <w:szCs w:val="24"/>
        </w:rPr>
        <w:t>常常</w:t>
      </w:r>
      <w:r>
        <w:rPr>
          <w:rFonts w:ascii="仿宋" w:eastAsia="仿宋" w:hAnsi="仿宋" w:hint="eastAsia"/>
          <w:sz w:val="24"/>
          <w:szCs w:val="24"/>
        </w:rPr>
        <w:t>不能很好地匹配。理想情况下，我们希望避免使用来自目标域的标签。因为可以认为，如果含有目标域的标签，则应该在训练过程中使用它们。然而，有些应用中带标签的目标</w:t>
      </w:r>
      <w:proofErr w:type="gramStart"/>
      <w:r>
        <w:rPr>
          <w:rFonts w:ascii="仿宋" w:eastAsia="仿宋" w:hAnsi="仿宋" w:hint="eastAsia"/>
          <w:sz w:val="24"/>
          <w:szCs w:val="24"/>
        </w:rPr>
        <w:t>域数据</w:t>
      </w:r>
      <w:proofErr w:type="gramEnd"/>
      <w:r>
        <w:rPr>
          <w:rFonts w:ascii="仿宋" w:eastAsia="仿宋" w:hAnsi="仿宋" w:hint="eastAsia"/>
          <w:sz w:val="24"/>
          <w:szCs w:val="24"/>
        </w:rPr>
        <w:t>集在训练过程中不能进行使用。一个例子是使用</w:t>
      </w:r>
      <w:r w:rsidRPr="00D57C78">
        <w:rPr>
          <w:rFonts w:ascii="Times New Roman" w:eastAsia="仿宋" w:hAnsi="Times New Roman" w:cs="Times New Roman"/>
          <w:sz w:val="24"/>
          <w:szCs w:val="24"/>
        </w:rPr>
        <w:t>ＡｐｒｉｌＴａｇｓ</w:t>
      </w:r>
      <w:r w:rsidR="00D57C78">
        <w:rPr>
          <w:rFonts w:ascii="Times New Roman" w:eastAsia="仿宋" w:hAnsi="Times New Roman" w:cs="Times New Roman" w:hint="eastAsia"/>
          <w:sz w:val="24"/>
          <w:szCs w:val="24"/>
        </w:rPr>
        <w:t>对数据集进行标注。这是一种二维条形码，用于标记对象的姿势，前提是摄像机已经校准且条形码的物理尺寸已知。这些图像不应该在从像素学习特征时使用，因为模型应该能够辨认标记。然而，它们可能是训练期间</w:t>
      </w:r>
      <w:proofErr w:type="gramStart"/>
      <w:r w:rsidR="00D57C78">
        <w:rPr>
          <w:rFonts w:ascii="Times New Roman" w:eastAsia="仿宋" w:hAnsi="Times New Roman" w:cs="Times New Roman" w:hint="eastAsia"/>
          <w:sz w:val="24"/>
          <w:szCs w:val="24"/>
        </w:rPr>
        <w:t>不</w:t>
      </w:r>
      <w:proofErr w:type="gramEnd"/>
      <w:r w:rsidR="00D57C78">
        <w:rPr>
          <w:rFonts w:ascii="Times New Roman" w:eastAsia="仿宋" w:hAnsi="Times New Roman" w:cs="Times New Roman" w:hint="eastAsia"/>
          <w:sz w:val="24"/>
          <w:szCs w:val="24"/>
        </w:rPr>
        <w:t>可用的测试集的一部分，并且没有标记的等价数据集可以用于</w:t>
      </w:r>
      <w:proofErr w:type="gramStart"/>
      <w:r w:rsidR="00D57C78">
        <w:rPr>
          <w:rFonts w:ascii="Times New Roman" w:eastAsia="仿宋" w:hAnsi="Times New Roman" w:cs="Times New Roman" w:hint="eastAsia"/>
          <w:sz w:val="24"/>
          <w:szCs w:val="24"/>
        </w:rPr>
        <w:t>非监督域</w:t>
      </w:r>
      <w:proofErr w:type="gramEnd"/>
      <w:r w:rsidR="00D57C78">
        <w:rPr>
          <w:rFonts w:ascii="Times New Roman" w:eastAsia="仿宋" w:hAnsi="Times New Roman" w:cs="Times New Roman" w:hint="eastAsia"/>
          <w:sz w:val="24"/>
          <w:szCs w:val="24"/>
        </w:rPr>
        <w:t>适应，因此我们选择一个目标域的带标记的小的数据集</w:t>
      </w:r>
      <w:proofErr w:type="gramStart"/>
      <w:r w:rsidR="00D57C78">
        <w:rPr>
          <w:rFonts w:ascii="Times New Roman" w:eastAsia="仿宋" w:hAnsi="Times New Roman" w:cs="Times New Roman" w:hint="eastAsia"/>
          <w:sz w:val="24"/>
          <w:szCs w:val="24"/>
        </w:rPr>
        <w:t>做为</w:t>
      </w:r>
      <w:proofErr w:type="gramEnd"/>
      <w:r w:rsidR="00D57C78">
        <w:rPr>
          <w:rFonts w:ascii="Times New Roman" w:eastAsia="仿宋" w:hAnsi="Times New Roman" w:cs="Times New Roman" w:hint="eastAsia"/>
          <w:sz w:val="24"/>
          <w:szCs w:val="24"/>
        </w:rPr>
        <w:t>我们比较的所有方法的超参数的有效集。所有的方法都使用相同的协议进行评估</w:t>
      </w:r>
      <w:r w:rsidR="00D44E1B">
        <w:rPr>
          <w:rFonts w:ascii="Times New Roman" w:eastAsia="仿宋" w:hAnsi="Times New Roman" w:cs="Times New Roman" w:hint="eastAsia"/>
          <w:sz w:val="24"/>
          <w:szCs w:val="24"/>
        </w:rPr>
        <w:t>，因此比较数字是公平和有意义的。在这个有效集上的验证可以作为</w:t>
      </w:r>
      <w:proofErr w:type="gramStart"/>
      <w:r w:rsidR="00D44E1B">
        <w:rPr>
          <w:rFonts w:ascii="Times New Roman" w:eastAsia="仿宋" w:hAnsi="Times New Roman" w:cs="Times New Roman" w:hint="eastAsia"/>
          <w:sz w:val="24"/>
          <w:szCs w:val="24"/>
        </w:rPr>
        <w:t>非监督域自</w:t>
      </w:r>
      <w:proofErr w:type="gramEnd"/>
      <w:r w:rsidR="00D44E1B">
        <w:rPr>
          <w:rFonts w:ascii="Times New Roman" w:eastAsia="仿宋" w:hAnsi="Times New Roman" w:cs="Times New Roman" w:hint="eastAsia"/>
          <w:sz w:val="24"/>
          <w:szCs w:val="24"/>
        </w:rPr>
        <w:t>适应的一个令人满意的验证度量的上界，这对我们的知识来说仍然是一个开放性的研究问题，超出了本工作的范围。</w:t>
      </w:r>
    </w:p>
    <w:p w14:paraId="20A29E9D" w14:textId="250BBCA2" w:rsidR="00E423AB" w:rsidRDefault="00E423AB" w:rsidP="00E423AB">
      <w:pPr>
        <w:spacing w:line="360" w:lineRule="auto"/>
        <w:jc w:val="left"/>
        <w:rPr>
          <w:rFonts w:ascii="Times New Roman" w:eastAsia="仿宋" w:hAnsi="Times New Roman" w:cs="Times New Roman"/>
          <w:b/>
          <w:bCs/>
          <w:sz w:val="28"/>
          <w:szCs w:val="28"/>
        </w:rPr>
      </w:pPr>
      <w:r w:rsidRPr="00E423AB">
        <w:rPr>
          <w:rFonts w:ascii="Times New Roman" w:eastAsia="仿宋" w:hAnsi="Times New Roman" w:cs="Times New Roman" w:hint="eastAsia"/>
          <w:b/>
          <w:bCs/>
          <w:sz w:val="28"/>
          <w:szCs w:val="28"/>
        </w:rPr>
        <w:t>４．１数据集和适应方案</w:t>
      </w:r>
    </w:p>
    <w:p w14:paraId="4E505F34" w14:textId="709F33F7" w:rsidR="00E423AB" w:rsidRDefault="00E423AB" w:rsidP="00094E52">
      <w:pPr>
        <w:spacing w:line="360" w:lineRule="auto"/>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MNIST</w:t>
      </w:r>
      <w:r>
        <w:rPr>
          <w:rFonts w:ascii="Times New Roman" w:eastAsia="仿宋" w:hAnsi="Times New Roman" w:cs="Times New Roman" w:hint="eastAsia"/>
          <w:sz w:val="24"/>
          <w:szCs w:val="24"/>
        </w:rPr>
        <w:t>到</w:t>
      </w:r>
      <w:r>
        <w:rPr>
          <w:rFonts w:ascii="Times New Roman" w:eastAsia="仿宋" w:hAnsi="Times New Roman" w:cs="Times New Roman" w:hint="eastAsia"/>
          <w:sz w:val="24"/>
          <w:szCs w:val="24"/>
        </w:rPr>
        <w:t>MNIST</w:t>
      </w:r>
      <w:r>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M</w:t>
      </w:r>
      <w:r>
        <w:rPr>
          <w:rFonts w:ascii="Times New Roman" w:eastAsia="仿宋" w:hAnsi="Times New Roman" w:cs="Times New Roman" w:hint="eastAsia"/>
          <w:sz w:val="24"/>
          <w:szCs w:val="24"/>
        </w:rPr>
        <w:t>。在这个</w:t>
      </w:r>
      <w:proofErr w:type="gramStart"/>
      <w:r>
        <w:rPr>
          <w:rFonts w:ascii="Times New Roman" w:eastAsia="仿宋" w:hAnsi="Times New Roman" w:cs="Times New Roman" w:hint="eastAsia"/>
          <w:sz w:val="24"/>
          <w:szCs w:val="24"/>
        </w:rPr>
        <w:t>域适应</w:t>
      </w:r>
      <w:proofErr w:type="gramEnd"/>
      <w:r>
        <w:rPr>
          <w:rFonts w:ascii="Times New Roman" w:eastAsia="仿宋" w:hAnsi="Times New Roman" w:cs="Times New Roman" w:hint="eastAsia"/>
          <w:sz w:val="24"/>
          <w:szCs w:val="24"/>
        </w:rPr>
        <w:t>方案下，我们使用广受欢迎的</w:t>
      </w:r>
      <w:r>
        <w:rPr>
          <w:rFonts w:ascii="Times New Roman" w:eastAsia="仿宋" w:hAnsi="Times New Roman" w:cs="Times New Roman" w:hint="eastAsia"/>
          <w:sz w:val="24"/>
          <w:szCs w:val="24"/>
        </w:rPr>
        <w:t>MNIST</w:t>
      </w:r>
      <w:r>
        <w:rPr>
          <w:rFonts w:ascii="Times New Roman" w:eastAsia="仿宋" w:hAnsi="Times New Roman" w:cs="Times New Roman" w:hint="eastAsia"/>
          <w:sz w:val="24"/>
          <w:szCs w:val="24"/>
        </w:rPr>
        <w:t>手写体数字数据集作为</w:t>
      </w:r>
      <w:proofErr w:type="gramStart"/>
      <w:r>
        <w:rPr>
          <w:rFonts w:ascii="Times New Roman" w:eastAsia="仿宋" w:hAnsi="Times New Roman" w:cs="Times New Roman" w:hint="eastAsia"/>
          <w:sz w:val="24"/>
          <w:szCs w:val="24"/>
        </w:rPr>
        <w:t>源数据</w:t>
      </w:r>
      <w:proofErr w:type="gramEnd"/>
      <w:r>
        <w:rPr>
          <w:rFonts w:ascii="Times New Roman" w:eastAsia="仿宋" w:hAnsi="Times New Roman" w:cs="Times New Roman" w:hint="eastAsia"/>
          <w:sz w:val="24"/>
          <w:szCs w:val="24"/>
        </w:rPr>
        <w:t>集，且使用</w:t>
      </w:r>
      <w:r>
        <w:rPr>
          <w:rFonts w:ascii="Times New Roman" w:eastAsia="仿宋" w:hAnsi="Times New Roman" w:cs="Times New Roman" w:hint="eastAsia"/>
          <w:sz w:val="24"/>
          <w:szCs w:val="24"/>
        </w:rPr>
        <w:t>MNIST</w:t>
      </w:r>
      <w:r>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M</w:t>
      </w:r>
      <w:r>
        <w:rPr>
          <w:rFonts w:ascii="Times New Roman" w:eastAsia="仿宋" w:hAnsi="Times New Roman" w:cs="Times New Roman" w:hint="eastAsia"/>
          <w:sz w:val="24"/>
          <w:szCs w:val="24"/>
        </w:rPr>
        <w:t>，一种提出的</w:t>
      </w:r>
      <w:r>
        <w:rPr>
          <w:rFonts w:ascii="Times New Roman" w:eastAsia="仿宋" w:hAnsi="Times New Roman" w:cs="Times New Roman" w:hint="eastAsia"/>
          <w:sz w:val="24"/>
          <w:szCs w:val="24"/>
        </w:rPr>
        <w:t>MNIST</w:t>
      </w:r>
      <w:r>
        <w:rPr>
          <w:rFonts w:ascii="Times New Roman" w:eastAsia="仿宋" w:hAnsi="Times New Roman" w:cs="Times New Roman" w:hint="eastAsia"/>
          <w:sz w:val="24"/>
          <w:szCs w:val="24"/>
        </w:rPr>
        <w:t>数据集的变体用于</w:t>
      </w:r>
      <w:proofErr w:type="gramStart"/>
      <w:r>
        <w:rPr>
          <w:rFonts w:ascii="Times New Roman" w:eastAsia="仿宋" w:hAnsi="Times New Roman" w:cs="Times New Roman" w:hint="eastAsia"/>
          <w:sz w:val="24"/>
          <w:szCs w:val="24"/>
        </w:rPr>
        <w:t>非监督域</w:t>
      </w:r>
      <w:proofErr w:type="gramEnd"/>
      <w:r>
        <w:rPr>
          <w:rFonts w:ascii="Times New Roman" w:eastAsia="仿宋" w:hAnsi="Times New Roman" w:cs="Times New Roman" w:hint="eastAsia"/>
          <w:sz w:val="24"/>
          <w:szCs w:val="24"/>
        </w:rPr>
        <w:t>适应。</w:t>
      </w:r>
      <w:r>
        <w:rPr>
          <w:rFonts w:ascii="Times New Roman" w:eastAsia="仿宋" w:hAnsi="Times New Roman" w:cs="Times New Roman" w:hint="eastAsia"/>
          <w:sz w:val="24"/>
          <w:szCs w:val="24"/>
        </w:rPr>
        <w:t>MNIST</w:t>
      </w:r>
      <w:r>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M</w:t>
      </w:r>
      <w:r>
        <w:rPr>
          <w:rFonts w:ascii="Times New Roman" w:eastAsia="仿宋" w:hAnsi="Times New Roman" w:cs="Times New Roman" w:hint="eastAsia"/>
          <w:sz w:val="24"/>
          <w:szCs w:val="24"/>
        </w:rPr>
        <w:t>的创造方式是：使用每一个</w:t>
      </w:r>
      <w:r>
        <w:rPr>
          <w:rFonts w:ascii="Times New Roman" w:eastAsia="仿宋" w:hAnsi="Times New Roman" w:cs="Times New Roman" w:hint="eastAsia"/>
          <w:sz w:val="24"/>
          <w:szCs w:val="24"/>
        </w:rPr>
        <w:t>MNIST</w:t>
      </w:r>
      <w:r>
        <w:rPr>
          <w:rFonts w:ascii="Times New Roman" w:eastAsia="仿宋" w:hAnsi="Times New Roman" w:cs="Times New Roman" w:hint="eastAsia"/>
          <w:sz w:val="24"/>
          <w:szCs w:val="24"/>
        </w:rPr>
        <w:t>数字作为一个二元掩码，并用它反转背景图片的颜色。背景图片是从伯克利分割数据集（</w:t>
      </w:r>
      <w:r>
        <w:rPr>
          <w:rFonts w:ascii="Times New Roman" w:eastAsia="仿宋" w:hAnsi="Times New Roman" w:cs="Times New Roman" w:hint="eastAsia"/>
          <w:sz w:val="24"/>
          <w:szCs w:val="24"/>
        </w:rPr>
        <w:t>BSDS</w:t>
      </w:r>
      <w:r>
        <w:rPr>
          <w:rFonts w:ascii="Times New Roman" w:eastAsia="仿宋" w:hAnsi="Times New Roman" w:cs="Times New Roman" w:hint="eastAsia"/>
          <w:sz w:val="24"/>
          <w:szCs w:val="24"/>
        </w:rPr>
        <w:t>５００）中均匀随机采样的</w:t>
      </w:r>
      <w:r w:rsidR="00094E52">
        <w:rPr>
          <w:rFonts w:ascii="Times New Roman" w:eastAsia="仿宋" w:hAnsi="Times New Roman" w:cs="Times New Roman" w:hint="eastAsia"/>
          <w:sz w:val="24"/>
          <w:szCs w:val="24"/>
        </w:rPr>
        <w:t>。在我们的所有实验中，我们使用它们中的１０００个标签来寻找我们模型的最优超参数。这个方案，像所有</w:t>
      </w:r>
      <w:proofErr w:type="gramStart"/>
      <w:r w:rsidR="00094E52">
        <w:rPr>
          <w:rFonts w:ascii="Times New Roman" w:eastAsia="仿宋" w:hAnsi="Times New Roman" w:cs="Times New Roman" w:hint="eastAsia"/>
          <w:sz w:val="24"/>
          <w:szCs w:val="24"/>
        </w:rPr>
        <w:t>三数字</w:t>
      </w:r>
      <w:proofErr w:type="gramEnd"/>
      <w:r w:rsidR="00094E52">
        <w:rPr>
          <w:rFonts w:ascii="Times New Roman" w:eastAsia="仿宋" w:hAnsi="Times New Roman" w:cs="Times New Roman" w:hint="eastAsia"/>
          <w:sz w:val="24"/>
          <w:szCs w:val="24"/>
        </w:rPr>
        <w:t>适应方案一样，有１０个分类标签。</w:t>
      </w:r>
    </w:p>
    <w:p w14:paraId="7DEC6302" w14:textId="67DF1A9E" w:rsidR="00094E52" w:rsidRDefault="00094E52" w:rsidP="00094E52">
      <w:pPr>
        <w:spacing w:line="360" w:lineRule="auto"/>
        <w:jc w:val="left"/>
        <w:rPr>
          <w:rFonts w:ascii="仿宋" w:eastAsia="仿宋" w:hAnsi="仿宋"/>
          <w:sz w:val="24"/>
          <w:szCs w:val="24"/>
        </w:rPr>
      </w:pPr>
      <w:r>
        <w:t>Synthetic Digits</w:t>
      </w:r>
      <w:r>
        <w:rPr>
          <w:rFonts w:hint="eastAsia"/>
        </w:rPr>
        <w:t>到SVHN。</w:t>
      </w:r>
      <w:r w:rsidRPr="00094E52">
        <w:rPr>
          <w:rFonts w:ascii="仿宋" w:eastAsia="仿宋" w:hAnsi="仿宋" w:hint="eastAsia"/>
          <w:sz w:val="24"/>
          <w:szCs w:val="24"/>
        </w:rPr>
        <w:t>在这个方案中，我们旨在学习一种应用于</w:t>
      </w:r>
      <w:r>
        <w:rPr>
          <w:rFonts w:ascii="仿宋" w:eastAsia="仿宋" w:hAnsi="仿宋" w:hint="eastAsia"/>
          <w:sz w:val="24"/>
          <w:szCs w:val="24"/>
        </w:rPr>
        <w:t>街景门牌号码的分类器，我们的目标域，来自一个纯合成数字的数据集，我们的源域。合成数据集的创建方法是：用一张图像正中数字的分类准确性中光栅化位图字体序列（一、二、三位数字）</w:t>
      </w:r>
      <w:r w:rsidR="007D6CB5">
        <w:rPr>
          <w:rFonts w:ascii="仿宋" w:eastAsia="仿宋" w:hAnsi="仿宋" w:hint="eastAsia"/>
          <w:sz w:val="24"/>
          <w:szCs w:val="24"/>
        </w:rPr>
        <w:t>。</w:t>
      </w:r>
      <w:proofErr w:type="gramStart"/>
      <w:r w:rsidR="007D6CB5">
        <w:rPr>
          <w:rFonts w:ascii="仿宋" w:eastAsia="仿宋" w:hAnsi="仿宋" w:hint="eastAsia"/>
          <w:sz w:val="24"/>
          <w:szCs w:val="24"/>
        </w:rPr>
        <w:t>源域数据</w:t>
      </w:r>
      <w:proofErr w:type="gramEnd"/>
      <w:r w:rsidR="007D6CB5">
        <w:rPr>
          <w:rFonts w:ascii="仿宋" w:eastAsia="仿宋" w:hAnsi="仿宋" w:hint="eastAsia"/>
          <w:sz w:val="24"/>
          <w:szCs w:val="24"/>
        </w:rPr>
        <w:t>样本会因尺度的变化而进一步增大，背景颜色，笔划颜色和高斯模糊。我们使用４７９４００个合成数字用在我们</w:t>
      </w:r>
      <w:proofErr w:type="gramStart"/>
      <w:r w:rsidR="007D6CB5">
        <w:rPr>
          <w:rFonts w:ascii="仿宋" w:eastAsia="仿宋" w:hAnsi="仿宋" w:hint="eastAsia"/>
          <w:sz w:val="24"/>
          <w:szCs w:val="24"/>
        </w:rPr>
        <w:t>的源域训练集</w:t>
      </w:r>
      <w:proofErr w:type="gramEnd"/>
      <w:r w:rsidR="007D6CB5">
        <w:rPr>
          <w:rFonts w:ascii="仿宋" w:eastAsia="仿宋" w:hAnsi="仿宋" w:hint="eastAsia"/>
          <w:sz w:val="24"/>
          <w:szCs w:val="24"/>
        </w:rPr>
        <w:t>。和上述情况类似，我们使用１０００个SVHN标签样本来为我们的模型寻找最优超参数。</w:t>
      </w:r>
    </w:p>
    <w:p w14:paraId="6DEC1A91" w14:textId="750D055F" w:rsidR="007D6CB5" w:rsidRDefault="007D6CB5" w:rsidP="00094E52">
      <w:pPr>
        <w:spacing w:line="360" w:lineRule="auto"/>
        <w:jc w:val="left"/>
        <w:rPr>
          <w:rFonts w:ascii="仿宋" w:eastAsia="仿宋" w:hAnsi="仿宋"/>
          <w:sz w:val="24"/>
          <w:szCs w:val="24"/>
        </w:rPr>
      </w:pPr>
      <w:r>
        <w:rPr>
          <w:rFonts w:ascii="仿宋" w:eastAsia="仿宋" w:hAnsi="仿宋" w:hint="eastAsia"/>
          <w:sz w:val="24"/>
          <w:szCs w:val="24"/>
        </w:rPr>
        <w:t>SVHN到MNIST。尽管SVHN数据集包含显著的变化（在规模、背景杂乱、模糊、浮雕、倾斜、对比、旋转、序列等等），没有很多实际数字形状的变化。这使得其非常显著地区分于</w:t>
      </w:r>
      <w:proofErr w:type="gramStart"/>
      <w:r>
        <w:rPr>
          <w:rFonts w:ascii="仿宋" w:eastAsia="仿宋" w:hAnsi="仿宋" w:hint="eastAsia"/>
          <w:sz w:val="24"/>
          <w:szCs w:val="24"/>
        </w:rPr>
        <w:t>手写数</w:t>
      </w:r>
      <w:proofErr w:type="gramEnd"/>
      <w:r>
        <w:rPr>
          <w:rFonts w:ascii="仿宋" w:eastAsia="仿宋" w:hAnsi="仿宋" w:hint="eastAsia"/>
          <w:sz w:val="24"/>
          <w:szCs w:val="24"/>
        </w:rPr>
        <w:t>字体，像MNIST，其中形状、厚度变化和数字本身的噪声上有大量的弹性变形。由于两个数据集中的基本真值数字都居中，这是一个</w:t>
      </w:r>
      <w:proofErr w:type="gramStart"/>
      <w:r>
        <w:rPr>
          <w:rFonts w:ascii="仿宋" w:eastAsia="仿宋" w:hAnsi="仿宋" w:hint="eastAsia"/>
          <w:sz w:val="24"/>
          <w:szCs w:val="24"/>
        </w:rPr>
        <w:t>适定且相当</w:t>
      </w:r>
      <w:proofErr w:type="gramEnd"/>
      <w:r>
        <w:rPr>
          <w:rFonts w:ascii="仿宋" w:eastAsia="仿宋" w:hAnsi="仿宋" w:hint="eastAsia"/>
          <w:sz w:val="24"/>
          <w:szCs w:val="24"/>
        </w:rPr>
        <w:t>困难的领域适应场景。综上所述，我们使用１０００个MNIST训练样本用于验证。</w:t>
      </w:r>
    </w:p>
    <w:p w14:paraId="771B8CAF" w14:textId="181B9E47" w:rsidR="007D6CB5" w:rsidRDefault="007D6CB5" w:rsidP="00094E52">
      <w:pPr>
        <w:spacing w:line="360" w:lineRule="auto"/>
        <w:jc w:val="left"/>
        <w:rPr>
          <w:rFonts w:ascii="仿宋" w:eastAsia="仿宋" w:hAnsi="仿宋"/>
          <w:sz w:val="24"/>
          <w:szCs w:val="24"/>
        </w:rPr>
      </w:pPr>
      <w:r>
        <w:t>Synthetic Signs</w:t>
      </w:r>
      <w:r>
        <w:rPr>
          <w:rFonts w:hint="eastAsia"/>
        </w:rPr>
        <w:t>到GTSRB。</w:t>
      </w:r>
      <w:r w:rsidR="00207D60" w:rsidRPr="00207D60">
        <w:rPr>
          <w:rFonts w:ascii="仿宋" w:eastAsia="仿宋" w:hAnsi="仿宋" w:hint="eastAsia"/>
          <w:sz w:val="24"/>
          <w:szCs w:val="24"/>
        </w:rPr>
        <w:t>我们还使用合成流量数据集进行了实验，从［２０］到真实世界交通标志数据集（</w:t>
      </w:r>
      <w:r w:rsidR="00207D60">
        <w:rPr>
          <w:rFonts w:ascii="仿宋" w:eastAsia="仿宋" w:hAnsi="仿宋" w:hint="eastAsia"/>
          <w:sz w:val="24"/>
          <w:szCs w:val="24"/>
        </w:rPr>
        <w:t>GTSRB</w:t>
      </w:r>
      <w:r w:rsidR="00207D60" w:rsidRPr="00207D60">
        <w:rPr>
          <w:rFonts w:ascii="仿宋" w:eastAsia="仿宋" w:hAnsi="仿宋" w:hint="eastAsia"/>
          <w:sz w:val="24"/>
          <w:szCs w:val="24"/>
        </w:rPr>
        <w:t>）</w:t>
      </w:r>
      <w:r w:rsidR="00207D60">
        <w:rPr>
          <w:rFonts w:ascii="仿宋" w:eastAsia="仿宋" w:hAnsi="仿宋" w:hint="eastAsia"/>
          <w:sz w:val="24"/>
          <w:szCs w:val="24"/>
        </w:rPr>
        <w:t>［２６］的标志。虽然三位数适应场景有１０个分类标签，这个场景有４３个不同的交通标志。综合标志是通过提取相关的象形图和添加各种类型的变体，包括随机背景，亮度，饱和度，三维旋转，高斯和运动模糊。我们使用９００００个合成标志用于训练，１２８０个任意GTSRB真实－世界标志用于</w:t>
      </w:r>
      <w:proofErr w:type="gramStart"/>
      <w:r w:rsidR="00207D60">
        <w:rPr>
          <w:rFonts w:ascii="仿宋" w:eastAsia="仿宋" w:hAnsi="仿宋" w:hint="eastAsia"/>
          <w:sz w:val="24"/>
          <w:szCs w:val="24"/>
        </w:rPr>
        <w:t>域适应</w:t>
      </w:r>
      <w:proofErr w:type="gramEnd"/>
      <w:r w:rsidR="00207D60">
        <w:rPr>
          <w:rFonts w:ascii="仿宋" w:eastAsia="仿宋" w:hAnsi="仿宋" w:hint="eastAsia"/>
          <w:sz w:val="24"/>
          <w:szCs w:val="24"/>
        </w:rPr>
        <w:t>和验证，且和剩下的３７９２９个GTSRB真实标志作为测试集。</w:t>
      </w:r>
    </w:p>
    <w:p w14:paraId="652DE2AB" w14:textId="5855E007" w:rsidR="00207D60" w:rsidRDefault="00207D60" w:rsidP="00094E52">
      <w:pPr>
        <w:spacing w:line="360" w:lineRule="auto"/>
        <w:jc w:val="left"/>
        <w:rPr>
          <w:rFonts w:ascii="仿宋" w:eastAsia="仿宋" w:hAnsi="仿宋"/>
          <w:sz w:val="24"/>
          <w:szCs w:val="24"/>
        </w:rPr>
      </w:pPr>
      <w:r>
        <w:t>Synthetic Objects</w:t>
      </w:r>
      <w:r>
        <w:rPr>
          <w:rFonts w:hint="eastAsia"/>
        </w:rPr>
        <w:t>到ＬｉｎｅＭｏＤ。</w:t>
      </w:r>
      <w:r w:rsidRPr="00380466">
        <w:rPr>
          <w:rFonts w:ascii="仿宋" w:eastAsia="仿宋" w:hAnsi="仿宋" w:hint="eastAsia"/>
          <w:sz w:val="24"/>
          <w:szCs w:val="24"/>
        </w:rPr>
        <w:t>ＬｉｎｅＭＯＤ数据集由对象的CAD模型组成</w:t>
      </w:r>
      <w:r w:rsidR="00380466" w:rsidRPr="00380466">
        <w:rPr>
          <w:rFonts w:ascii="仿宋" w:eastAsia="仿宋" w:hAnsi="仿宋" w:hint="eastAsia"/>
          <w:sz w:val="24"/>
          <w:szCs w:val="24"/>
        </w:rPr>
        <w:t>杂乱的环境和每个物体的高变化的３D姿势</w:t>
      </w:r>
      <w:r w:rsidR="00380466">
        <w:rPr>
          <w:rFonts w:ascii="仿宋" w:eastAsia="仿宋" w:hAnsi="仿宋" w:hint="eastAsia"/>
          <w:sz w:val="24"/>
          <w:szCs w:val="24"/>
        </w:rPr>
        <w:t>。我们使用来自数据集裁剪版本的１１个非对称对象，图像以集中对象进行了裁剪，以完成对象距离识别和３D姿势评估的任务。我们在１６９６２张图片上训练我们的模型，为了能够在黑色背景上渲染而没有附加噪波的这些对象。</w:t>
      </w:r>
      <w:r w:rsidR="0001346D">
        <w:rPr>
          <w:rFonts w:ascii="仿宋" w:eastAsia="仿宋" w:hAnsi="仿宋" w:hint="eastAsia"/>
          <w:sz w:val="24"/>
          <w:szCs w:val="24"/>
        </w:rPr>
        <w:t>我们使用一个应用</w:t>
      </w:r>
      <w:proofErr w:type="gramStart"/>
      <w:r w:rsidR="0001346D">
        <w:rPr>
          <w:rFonts w:ascii="仿宋" w:eastAsia="仿宋" w:hAnsi="仿宋" w:hint="eastAsia"/>
          <w:sz w:val="24"/>
          <w:szCs w:val="24"/>
        </w:rPr>
        <w:t>于域适应</w:t>
      </w:r>
      <w:proofErr w:type="gramEnd"/>
      <w:r w:rsidR="0001346D">
        <w:rPr>
          <w:rFonts w:ascii="仿宋" w:eastAsia="仿宋" w:hAnsi="仿宋" w:hint="eastAsia"/>
          <w:sz w:val="24"/>
          <w:szCs w:val="24"/>
        </w:rPr>
        <w:t>和验证的包含１０６７３张真实图片的目标域训练集，和一个用于测试包含２６５５张图片的目标域测试集。在这个场景下我们的任务同时包括分类和姿势评估。我们的任务损失因此是：</w:t>
      </w:r>
      <w:r w:rsidR="0001346D" w:rsidRPr="0001346D">
        <w:rPr>
          <w:rFonts w:ascii="仿宋" w:eastAsia="仿宋" w:hAnsi="仿宋"/>
          <w:noProof/>
          <w:sz w:val="24"/>
          <w:szCs w:val="24"/>
        </w:rPr>
        <w:drawing>
          <wp:inline distT="0" distB="0" distL="0" distR="0" wp14:anchorId="1AEF1327" wp14:editId="4CA02E8E">
            <wp:extent cx="2453005" cy="142875"/>
            <wp:effectExtent l="0" t="0" r="444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53005" cy="142875"/>
                    </a:xfrm>
                    <a:prstGeom prst="rect">
                      <a:avLst/>
                    </a:prstGeom>
                    <a:noFill/>
                    <a:ln>
                      <a:noFill/>
                    </a:ln>
                  </pic:spPr>
                </pic:pic>
              </a:graphicData>
            </a:graphic>
          </wp:inline>
        </w:drawing>
      </w:r>
      <w:r w:rsidR="0001346D">
        <w:rPr>
          <w:rFonts w:ascii="仿宋" w:eastAsia="仿宋" w:hAnsi="仿宋" w:hint="eastAsia"/>
          <w:sz w:val="24"/>
          <w:szCs w:val="24"/>
        </w:rPr>
        <w:t>。其中</w:t>
      </w:r>
      <w:r w:rsidR="0001346D" w:rsidRPr="0001346D">
        <w:rPr>
          <w:rFonts w:ascii="仿宋" w:eastAsia="仿宋" w:hAnsi="仿宋"/>
          <w:noProof/>
          <w:sz w:val="24"/>
          <w:szCs w:val="24"/>
        </w:rPr>
        <w:drawing>
          <wp:inline distT="0" distB="0" distL="0" distR="0" wp14:anchorId="01A09200" wp14:editId="56F3FCFF">
            <wp:extent cx="171450" cy="1765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1450" cy="176530"/>
                    </a:xfrm>
                    <a:prstGeom prst="rect">
                      <a:avLst/>
                    </a:prstGeom>
                    <a:noFill/>
                    <a:ln>
                      <a:noFill/>
                    </a:ln>
                  </pic:spPr>
                </pic:pic>
              </a:graphicData>
            </a:graphic>
          </wp:inline>
        </w:drawing>
      </w:r>
      <w:r w:rsidR="0001346D">
        <w:rPr>
          <w:rFonts w:ascii="仿宋" w:eastAsia="仿宋" w:hAnsi="仿宋" w:hint="eastAsia"/>
          <w:sz w:val="24"/>
          <w:szCs w:val="24"/>
        </w:rPr>
        <w:t>是表示分类准确率的三维姿态的正单元四元数向量，并且</w:t>
      </w:r>
      <w:r w:rsidR="0001346D" w:rsidRPr="0001346D">
        <w:rPr>
          <w:rFonts w:ascii="仿宋" w:eastAsia="仿宋" w:hAnsi="仿宋"/>
          <w:noProof/>
          <w:sz w:val="24"/>
          <w:szCs w:val="24"/>
        </w:rPr>
        <w:drawing>
          <wp:inline distT="0" distB="0" distL="0" distR="0" wp14:anchorId="37C3FB1B" wp14:editId="09C1A71B">
            <wp:extent cx="171450" cy="17653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1450" cy="176530"/>
                    </a:xfrm>
                    <a:prstGeom prst="rect">
                      <a:avLst/>
                    </a:prstGeom>
                    <a:noFill/>
                    <a:ln>
                      <a:noFill/>
                    </a:ln>
                  </pic:spPr>
                </pic:pic>
              </a:graphicData>
            </a:graphic>
          </wp:inline>
        </w:drawing>
      </w:r>
      <w:r w:rsidR="0001346D">
        <w:rPr>
          <w:rFonts w:ascii="仿宋" w:eastAsia="仿宋" w:hAnsi="仿宋" w:hint="eastAsia"/>
          <w:sz w:val="24"/>
          <w:szCs w:val="24"/>
        </w:rPr>
        <w:t>是</w:t>
      </w:r>
      <w:r w:rsidR="00E23FC3">
        <w:rPr>
          <w:rFonts w:ascii="仿宋" w:eastAsia="仿宋" w:hAnsi="仿宋" w:hint="eastAsia"/>
          <w:sz w:val="24"/>
          <w:szCs w:val="24"/>
        </w:rPr>
        <w:t>等价预测。第一个是分类损失，类似于实验的剩余部分，第二个是四元数的三维旋转度量的日志，且</w:t>
      </w:r>
      <w:r w:rsidR="00E23FC3" w:rsidRPr="00E23FC3">
        <w:rPr>
          <w:rFonts w:ascii="仿宋" w:eastAsia="仿宋" w:hAnsi="仿宋"/>
          <w:noProof/>
          <w:sz w:val="24"/>
          <w:szCs w:val="24"/>
        </w:rPr>
        <w:drawing>
          <wp:inline distT="0" distB="0" distL="0" distR="0" wp14:anchorId="77247EF6" wp14:editId="1EB568B9">
            <wp:extent cx="90805" cy="161925"/>
            <wp:effectExtent l="0" t="0" r="444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0805" cy="161925"/>
                    </a:xfrm>
                    <a:prstGeom prst="rect">
                      <a:avLst/>
                    </a:prstGeom>
                    <a:noFill/>
                    <a:ln>
                      <a:noFill/>
                    </a:ln>
                  </pic:spPr>
                </pic:pic>
              </a:graphicData>
            </a:graphic>
          </wp:inline>
        </w:drawing>
      </w:r>
      <w:r w:rsidR="00E23FC3">
        <w:rPr>
          <w:rFonts w:ascii="仿宋" w:eastAsia="仿宋" w:hAnsi="仿宋" w:hint="eastAsia"/>
          <w:sz w:val="24"/>
          <w:szCs w:val="24"/>
        </w:rPr>
        <w:t>是姿势损失的权重。四元数是一种方便的角度轴表示，用于三维旋转。在表２中，我们报告了从预测的姿势移动时，需要从分类准确率预测姿势旋转对象的平均角度（在固定的三维轴上）</w:t>
      </w:r>
      <w:r w:rsidR="005018B3">
        <w:rPr>
          <w:rFonts w:ascii="仿宋" w:eastAsia="仿宋" w:hAnsi="仿宋" w:hint="eastAsia"/>
          <w:sz w:val="24"/>
          <w:szCs w:val="24"/>
        </w:rPr>
        <w:t>。</w:t>
      </w:r>
    </w:p>
    <w:p w14:paraId="3F074AC2" w14:textId="395B5667" w:rsidR="005018B3" w:rsidRDefault="005018B3" w:rsidP="00094E52">
      <w:pPr>
        <w:spacing w:line="360" w:lineRule="auto"/>
        <w:jc w:val="left"/>
        <w:rPr>
          <w:rFonts w:ascii="仿宋" w:eastAsia="仿宋" w:hAnsi="仿宋"/>
          <w:b/>
          <w:bCs/>
          <w:sz w:val="28"/>
          <w:szCs w:val="28"/>
        </w:rPr>
      </w:pPr>
      <w:r w:rsidRPr="005018B3">
        <w:rPr>
          <w:rFonts w:ascii="仿宋" w:eastAsia="仿宋" w:hAnsi="仿宋" w:hint="eastAsia"/>
          <w:b/>
          <w:bCs/>
          <w:sz w:val="28"/>
          <w:szCs w:val="28"/>
        </w:rPr>
        <w:t>４.２　执行细节</w:t>
      </w:r>
    </w:p>
    <w:p w14:paraId="000E6ED6" w14:textId="718046E7" w:rsidR="005018B3" w:rsidRDefault="005018B3" w:rsidP="00094E52">
      <w:pPr>
        <w:spacing w:line="360" w:lineRule="auto"/>
        <w:jc w:val="left"/>
        <w:rPr>
          <w:rFonts w:ascii="仿宋" w:eastAsia="仿宋" w:hAnsi="仿宋"/>
          <w:sz w:val="24"/>
          <w:szCs w:val="24"/>
        </w:rPr>
      </w:pPr>
      <w:r>
        <w:rPr>
          <w:rFonts w:ascii="仿宋" w:eastAsia="仿宋" w:hAnsi="仿宋" w:hint="eastAsia"/>
          <w:sz w:val="24"/>
          <w:szCs w:val="24"/>
        </w:rPr>
        <w:t>所有的模型都使用Ｔｅｎｓｏｒｆｌｏｗ进行执行，并且用随机梯度下降加动量进行训练。我们最初的学习速度是每２００００步乘于０.９（小批量）</w:t>
      </w:r>
      <w:r w:rsidR="004D4336">
        <w:rPr>
          <w:rFonts w:ascii="仿宋" w:eastAsia="仿宋" w:hAnsi="仿宋" w:hint="eastAsia"/>
          <w:sz w:val="24"/>
          <w:szCs w:val="24"/>
        </w:rPr>
        <w:t>。我们使用了来自每个域的３２个样本的批处理</w:t>
      </w:r>
      <w:r w:rsidR="00950F45">
        <w:rPr>
          <w:rFonts w:ascii="仿宋" w:eastAsia="仿宋" w:hAnsi="仿宋" w:hint="eastAsia"/>
          <w:sz w:val="24"/>
          <w:szCs w:val="24"/>
        </w:rPr>
        <w:t>，总共有６４个样本图像以平均值为中心并重新缩放至［－１，１］。为了避免在培训过程的早期阶段分散主要分类任务的精力，在１０００步训练后我们激活了其他适应域的分类损失。对我们的所有实验来说，我们的CNN拓扑基于在文献中使用的方法上，与以前在非监督</w:t>
      </w:r>
      <w:proofErr w:type="gramStart"/>
      <w:r w:rsidR="00950F45">
        <w:rPr>
          <w:rFonts w:ascii="仿宋" w:eastAsia="仿宋" w:hAnsi="仿宋" w:hint="eastAsia"/>
          <w:sz w:val="24"/>
          <w:szCs w:val="24"/>
        </w:rPr>
        <w:t>域适应</w:t>
      </w:r>
      <w:proofErr w:type="gramEnd"/>
      <w:r w:rsidR="00950F45">
        <w:rPr>
          <w:rFonts w:ascii="仿宋" w:eastAsia="仿宋" w:hAnsi="仿宋" w:hint="eastAsia"/>
          <w:sz w:val="24"/>
          <w:szCs w:val="24"/>
        </w:rPr>
        <w:t>上的工作相当。</w:t>
      </w:r>
      <w:r w:rsidR="00BE12A9">
        <w:rPr>
          <w:rFonts w:ascii="仿宋" w:eastAsia="仿宋" w:hAnsi="仿宋" w:hint="eastAsia"/>
          <w:sz w:val="24"/>
          <w:szCs w:val="24"/>
        </w:rPr>
        <w:t>我们所有模型的精确结构都在补充资料中进行了展示。</w:t>
      </w:r>
    </w:p>
    <w:p w14:paraId="5C074410" w14:textId="376A97B8" w:rsidR="00BE12A9" w:rsidRDefault="00BE12A9" w:rsidP="00980C3A">
      <w:pPr>
        <w:spacing w:line="360" w:lineRule="auto"/>
        <w:ind w:firstLineChars="200" w:firstLine="480"/>
        <w:jc w:val="left"/>
        <w:rPr>
          <w:rFonts w:ascii="仿宋" w:eastAsia="仿宋" w:hAnsi="仿宋"/>
          <w:sz w:val="24"/>
          <w:szCs w:val="24"/>
        </w:rPr>
      </w:pPr>
      <w:r>
        <w:rPr>
          <w:rFonts w:ascii="仿宋" w:eastAsia="仿宋" w:hAnsi="仿宋" w:hint="eastAsia"/>
          <w:sz w:val="24"/>
          <w:szCs w:val="24"/>
        </w:rPr>
        <w:t>在我们的框架中，CORAL</w:t>
      </w:r>
      <w:r w:rsidR="00AF69CA">
        <w:rPr>
          <w:rFonts w:ascii="仿宋" w:eastAsia="仿宋" w:hAnsi="仿宋" w:hint="eastAsia"/>
          <w:sz w:val="24"/>
          <w:szCs w:val="24"/>
        </w:rPr>
        <w:t>相当于修复我们的共享表示矩阵</w:t>
      </w:r>
      <w:r w:rsidR="00AF69CA" w:rsidRPr="00AF69CA">
        <w:rPr>
          <w:rFonts w:ascii="仿宋" w:eastAsia="仿宋" w:hAnsi="仿宋"/>
          <w:noProof/>
          <w:sz w:val="24"/>
          <w:szCs w:val="24"/>
        </w:rPr>
        <w:drawing>
          <wp:inline distT="0" distB="0" distL="0" distR="0" wp14:anchorId="66FAA427" wp14:editId="2C39AF49">
            <wp:extent cx="200025" cy="18097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AF69CA">
        <w:rPr>
          <w:rFonts w:ascii="仿宋" w:eastAsia="仿宋" w:hAnsi="仿宋" w:hint="eastAsia"/>
          <w:sz w:val="24"/>
          <w:szCs w:val="24"/>
        </w:rPr>
        <w:t>和</w:t>
      </w:r>
      <w:r w:rsidR="00AF69CA" w:rsidRPr="00AF69CA">
        <w:rPr>
          <w:rFonts w:ascii="仿宋" w:eastAsia="仿宋" w:hAnsi="仿宋"/>
          <w:noProof/>
          <w:sz w:val="24"/>
          <w:szCs w:val="24"/>
        </w:rPr>
        <w:drawing>
          <wp:inline distT="0" distB="0" distL="0" distR="0" wp14:anchorId="0903E374" wp14:editId="07C03849">
            <wp:extent cx="209550" cy="1524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r w:rsidR="00AF69CA">
        <w:rPr>
          <w:rFonts w:ascii="仿宋" w:eastAsia="仿宋" w:hAnsi="仿宋" w:hint="eastAsia"/>
          <w:sz w:val="24"/>
          <w:szCs w:val="24"/>
        </w:rPr>
        <w:t>，通过两个相关对齐的权重矩阵A使他们常规化然后最小化</w:t>
      </w:r>
      <w:r w:rsidR="00AF69CA" w:rsidRPr="00AF69CA">
        <w:rPr>
          <w:rFonts w:ascii="仿宋" w:eastAsia="仿宋" w:hAnsi="仿宋"/>
          <w:noProof/>
          <w:sz w:val="24"/>
          <w:szCs w:val="24"/>
        </w:rPr>
        <w:drawing>
          <wp:inline distT="0" distB="0" distL="0" distR="0" wp14:anchorId="67EFA6F2" wp14:editId="7A719147">
            <wp:extent cx="1424305" cy="186055"/>
            <wp:effectExtent l="0" t="0" r="4445" b="444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4305" cy="186055"/>
                    </a:xfrm>
                    <a:prstGeom prst="rect">
                      <a:avLst/>
                    </a:prstGeom>
                    <a:noFill/>
                    <a:ln>
                      <a:noFill/>
                    </a:ln>
                  </pic:spPr>
                </pic:pic>
              </a:graphicData>
            </a:graphic>
          </wp:inline>
        </w:drawing>
      </w:r>
      <w:r w:rsidR="00AF69CA">
        <w:rPr>
          <w:rFonts w:ascii="仿宋" w:eastAsia="仿宋" w:hAnsi="仿宋" w:hint="eastAsia"/>
          <w:sz w:val="24"/>
          <w:szCs w:val="24"/>
        </w:rPr>
        <w:t>。对于CORAL实验，我们跟随的建议是，从每个网络的倒数第二层</w:t>
      </w:r>
      <w:proofErr w:type="gramStart"/>
      <w:r w:rsidR="00AF69CA">
        <w:rPr>
          <w:rFonts w:ascii="仿宋" w:eastAsia="仿宋" w:hAnsi="仿宋" w:hint="eastAsia"/>
          <w:sz w:val="24"/>
          <w:szCs w:val="24"/>
        </w:rPr>
        <w:t>提取源域和</w:t>
      </w:r>
      <w:proofErr w:type="gramEnd"/>
      <w:r w:rsidR="00AF69CA">
        <w:rPr>
          <w:rFonts w:ascii="仿宋" w:eastAsia="仿宋" w:hAnsi="仿宋" w:hint="eastAsia"/>
          <w:sz w:val="24"/>
          <w:szCs w:val="24"/>
        </w:rPr>
        <w:t>目标域的特征。一旦每个域的相关矩阵对齐，我们对目标测试数据上训练的线性支持向量机（SVM）分类器的性能培训数据进行评估。基于对我们每个目标</w:t>
      </w:r>
      <w:proofErr w:type="gramStart"/>
      <w:r w:rsidR="00AF69CA">
        <w:rPr>
          <w:rFonts w:ascii="仿宋" w:eastAsia="仿宋" w:hAnsi="仿宋" w:hint="eastAsia"/>
          <w:sz w:val="24"/>
          <w:szCs w:val="24"/>
        </w:rPr>
        <w:t>域适应</w:t>
      </w:r>
      <w:proofErr w:type="gramEnd"/>
      <w:r w:rsidR="00AF69CA">
        <w:rPr>
          <w:rFonts w:ascii="仿宋" w:eastAsia="仿宋" w:hAnsi="仿宋" w:hint="eastAsia"/>
          <w:sz w:val="24"/>
          <w:szCs w:val="24"/>
        </w:rPr>
        <w:t>场景验证集，支持</w:t>
      </w:r>
      <w:proofErr w:type="gramStart"/>
      <w:r w:rsidR="00AF69CA">
        <w:rPr>
          <w:rFonts w:ascii="仿宋" w:eastAsia="仿宋" w:hAnsi="仿宋" w:hint="eastAsia"/>
          <w:sz w:val="24"/>
          <w:szCs w:val="24"/>
        </w:rPr>
        <w:t>向量机</w:t>
      </w:r>
      <w:proofErr w:type="gramEnd"/>
      <w:r w:rsidR="00AF69CA">
        <w:rPr>
          <w:rFonts w:ascii="仿宋" w:eastAsia="仿宋" w:hAnsi="仿宋" w:hint="eastAsia"/>
          <w:sz w:val="24"/>
          <w:szCs w:val="24"/>
        </w:rPr>
        <w:t>惩罚参数得到了优化。针对MMD正则化，我们使用了一个包含１９个RBF核的线性合成。我们在所有模型架构的</w:t>
      </w:r>
      <w:r w:rsidR="00AF69CA" w:rsidRPr="00AF69CA">
        <w:rPr>
          <w:rFonts w:ascii="仿宋" w:eastAsia="仿宋" w:hAnsi="仿宋"/>
          <w:noProof/>
          <w:sz w:val="24"/>
          <w:szCs w:val="24"/>
        </w:rPr>
        <w:drawing>
          <wp:inline distT="0" distB="0" distL="0" distR="0" wp14:anchorId="7E7C2064" wp14:editId="1BECD646">
            <wp:extent cx="228600" cy="12382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00AF69CA">
        <w:rPr>
          <w:rFonts w:ascii="仿宋" w:eastAsia="仿宋" w:hAnsi="仿宋" w:hint="eastAsia"/>
          <w:sz w:val="24"/>
          <w:szCs w:val="24"/>
        </w:rPr>
        <w:t>上允许MMD并且针对参数</w:t>
      </w:r>
      <w:r w:rsidR="009409C3" w:rsidRPr="009409C3">
        <w:rPr>
          <w:rFonts w:ascii="仿宋" w:eastAsia="仿宋" w:hAnsi="仿宋"/>
          <w:noProof/>
          <w:sz w:val="24"/>
          <w:szCs w:val="24"/>
        </w:rPr>
        <w:drawing>
          <wp:inline distT="0" distB="0" distL="0" distR="0" wp14:anchorId="1C0D61C9" wp14:editId="4B0EEEB7">
            <wp:extent cx="328930" cy="1524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8930" cy="152400"/>
                    </a:xfrm>
                    <a:prstGeom prst="rect">
                      <a:avLst/>
                    </a:prstGeom>
                    <a:noFill/>
                    <a:ln>
                      <a:noFill/>
                    </a:ln>
                  </pic:spPr>
                </pic:pic>
              </a:graphicData>
            </a:graphic>
          </wp:inline>
        </w:drawing>
      </w:r>
      <w:r w:rsidR="009409C3">
        <w:rPr>
          <w:rFonts w:ascii="仿宋" w:eastAsia="仿宋" w:hAnsi="仿宋" w:hint="eastAsia"/>
          <w:sz w:val="24"/>
          <w:szCs w:val="24"/>
        </w:rPr>
        <w:t>最小</w:t>
      </w:r>
      <w:proofErr w:type="gramStart"/>
      <w:r w:rsidR="009409C3">
        <w:rPr>
          <w:rFonts w:ascii="仿宋" w:eastAsia="仿宋" w:hAnsi="仿宋" w:hint="eastAsia"/>
          <w:sz w:val="24"/>
          <w:szCs w:val="24"/>
        </w:rPr>
        <w:t>化了式</w:t>
      </w:r>
      <w:proofErr w:type="gramEnd"/>
      <w:r w:rsidR="009409C3" w:rsidRPr="009409C3">
        <w:rPr>
          <w:rFonts w:ascii="仿宋" w:eastAsia="仿宋" w:hAnsi="仿宋"/>
          <w:noProof/>
          <w:sz w:val="24"/>
          <w:szCs w:val="24"/>
        </w:rPr>
        <w:drawing>
          <wp:inline distT="0" distB="0" distL="0" distR="0" wp14:anchorId="01800F27" wp14:editId="4CE317DF">
            <wp:extent cx="1333500" cy="1765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176530"/>
                    </a:xfrm>
                    <a:prstGeom prst="rect">
                      <a:avLst/>
                    </a:prstGeom>
                    <a:noFill/>
                    <a:ln>
                      <a:noFill/>
                    </a:ln>
                  </pic:spPr>
                </pic:pic>
              </a:graphicData>
            </a:graphic>
          </wp:inline>
        </w:drawing>
      </w:r>
      <w:r w:rsidR="009409C3">
        <w:rPr>
          <w:rFonts w:ascii="仿宋" w:eastAsia="仿宋" w:hAnsi="仿宋" w:hint="eastAsia"/>
          <w:sz w:val="24"/>
          <w:szCs w:val="24"/>
        </w:rPr>
        <w:t>。在多于一层上应用的带有MMD的初步实验没有展示对我们实验和结构的任何性能提升</w:t>
      </w:r>
      <w:r w:rsidR="00337FA5">
        <w:rPr>
          <w:rFonts w:ascii="仿宋" w:eastAsia="仿宋" w:hAnsi="仿宋" w:hint="eastAsia"/>
          <w:sz w:val="24"/>
          <w:szCs w:val="24"/>
        </w:rPr>
        <w:t>。对DANN正则化，我们应用了梯度反转层和</w:t>
      </w:r>
      <w:proofErr w:type="gramStart"/>
      <w:r w:rsidR="00337FA5">
        <w:rPr>
          <w:rFonts w:ascii="仿宋" w:eastAsia="仿宋" w:hAnsi="仿宋" w:hint="eastAsia"/>
          <w:sz w:val="24"/>
          <w:szCs w:val="24"/>
        </w:rPr>
        <w:t>域分类器</w:t>
      </w:r>
      <w:proofErr w:type="gramEnd"/>
      <w:r w:rsidR="00337FA5">
        <w:rPr>
          <w:rFonts w:ascii="仿宋" w:eastAsia="仿宋" w:hAnsi="仿宋" w:hint="eastAsia"/>
          <w:sz w:val="24"/>
          <w:szCs w:val="24"/>
        </w:rPr>
        <w:t>作为对每个场景的规定。我们</w:t>
      </w:r>
      <w:proofErr w:type="gramStart"/>
      <w:r w:rsidR="00337FA5">
        <w:rPr>
          <w:rFonts w:ascii="仿宋" w:eastAsia="仿宋" w:hAnsi="仿宋" w:hint="eastAsia"/>
          <w:sz w:val="24"/>
          <w:szCs w:val="24"/>
        </w:rPr>
        <w:t>优化了式</w:t>
      </w:r>
      <w:proofErr w:type="gramEnd"/>
      <w:r w:rsidR="00337FA5" w:rsidRPr="00337FA5">
        <w:rPr>
          <w:rFonts w:ascii="仿宋" w:eastAsia="仿宋" w:hAnsi="仿宋"/>
          <w:noProof/>
          <w:sz w:val="24"/>
          <w:szCs w:val="24"/>
        </w:rPr>
        <w:drawing>
          <wp:inline distT="0" distB="0" distL="0" distR="0" wp14:anchorId="7FB8E537" wp14:editId="5BEABD57">
            <wp:extent cx="1228725" cy="17653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28725" cy="176530"/>
                    </a:xfrm>
                    <a:prstGeom prst="rect">
                      <a:avLst/>
                    </a:prstGeom>
                    <a:noFill/>
                    <a:ln>
                      <a:noFill/>
                    </a:ln>
                  </pic:spPr>
                </pic:pic>
              </a:graphicData>
            </a:graphic>
          </wp:inline>
        </w:drawing>
      </w:r>
      <w:r w:rsidR="00337FA5">
        <w:rPr>
          <w:rFonts w:ascii="仿宋" w:eastAsia="仿宋" w:hAnsi="仿宋" w:hint="eastAsia"/>
          <w:sz w:val="24"/>
          <w:szCs w:val="24"/>
        </w:rPr>
        <w:t>通过最小化参数</w:t>
      </w:r>
      <w:r w:rsidR="00337FA5" w:rsidRPr="00337FA5">
        <w:rPr>
          <w:rFonts w:ascii="仿宋" w:eastAsia="仿宋" w:hAnsi="仿宋"/>
          <w:noProof/>
          <w:sz w:val="24"/>
          <w:szCs w:val="24"/>
        </w:rPr>
        <w:drawing>
          <wp:inline distT="0" distB="0" distL="0" distR="0" wp14:anchorId="59D7DA88" wp14:editId="092A9AD2">
            <wp:extent cx="309880" cy="147955"/>
            <wp:effectExtent l="0" t="0" r="0" b="444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9880" cy="147955"/>
                    </a:xfrm>
                    <a:prstGeom prst="rect">
                      <a:avLst/>
                    </a:prstGeom>
                    <a:noFill/>
                    <a:ln>
                      <a:noFill/>
                    </a:ln>
                  </pic:spPr>
                </pic:pic>
              </a:graphicData>
            </a:graphic>
          </wp:inline>
        </w:drawing>
      </w:r>
      <w:r w:rsidR="00337FA5">
        <w:rPr>
          <w:rFonts w:ascii="仿宋" w:eastAsia="仿宋" w:hAnsi="仿宋" w:hint="eastAsia"/>
          <w:sz w:val="24"/>
          <w:szCs w:val="24"/>
        </w:rPr>
        <w:t>并且最大化域分类器参数</w:t>
      </w:r>
      <w:r w:rsidR="00337FA5" w:rsidRPr="00337FA5">
        <w:rPr>
          <w:rFonts w:ascii="仿宋" w:eastAsia="仿宋" w:hAnsi="仿宋"/>
          <w:noProof/>
          <w:sz w:val="24"/>
          <w:szCs w:val="24"/>
        </w:rPr>
        <w:drawing>
          <wp:inline distT="0" distB="0" distL="0" distR="0" wp14:anchorId="62FF75A8" wp14:editId="6ED933C0">
            <wp:extent cx="161925" cy="138430"/>
            <wp:effectExtent l="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1925" cy="138430"/>
                    </a:xfrm>
                    <a:prstGeom prst="rect">
                      <a:avLst/>
                    </a:prstGeom>
                    <a:noFill/>
                    <a:ln>
                      <a:noFill/>
                    </a:ln>
                  </pic:spPr>
                </pic:pic>
              </a:graphicData>
            </a:graphic>
          </wp:inline>
        </w:drawing>
      </w:r>
      <w:r w:rsidR="00337FA5">
        <w:rPr>
          <w:rFonts w:ascii="仿宋" w:eastAsia="仿宋" w:hAnsi="仿宋" w:hint="eastAsia"/>
          <w:sz w:val="24"/>
          <w:szCs w:val="24"/>
        </w:rPr>
        <w:t>。</w:t>
      </w:r>
    </w:p>
    <w:p w14:paraId="0F4B46B6" w14:textId="1AF2F5E6" w:rsidR="00114050" w:rsidRDefault="00114050" w:rsidP="00094E52">
      <w:pPr>
        <w:spacing w:line="360" w:lineRule="auto"/>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对于我们的域分离网络实验，我们的相似性损失总是应用于每个网络的多次卷积和最大</w:t>
      </w:r>
      <w:proofErr w:type="gramStart"/>
      <w:r>
        <w:rPr>
          <w:rFonts w:ascii="仿宋" w:eastAsia="仿宋" w:hAnsi="仿宋" w:hint="eastAsia"/>
          <w:sz w:val="24"/>
          <w:szCs w:val="24"/>
        </w:rPr>
        <w:t>池化层</w:t>
      </w:r>
      <w:proofErr w:type="gramEnd"/>
      <w:r>
        <w:rPr>
          <w:rFonts w:ascii="仿宋" w:eastAsia="仿宋" w:hAnsi="仿宋" w:hint="eastAsia"/>
          <w:sz w:val="24"/>
          <w:szCs w:val="24"/>
        </w:rPr>
        <w:t>后的第一个全连接层</w:t>
      </w:r>
      <w:r w:rsidR="0068657B">
        <w:rPr>
          <w:rFonts w:ascii="仿宋" w:eastAsia="仿宋" w:hAnsi="仿宋" w:hint="eastAsia"/>
          <w:sz w:val="24"/>
          <w:szCs w:val="24"/>
        </w:rPr>
        <w:t>。对于每个专有空间编码器网络，我们使用一个简单的卷积和</w:t>
      </w:r>
      <w:proofErr w:type="gramStart"/>
      <w:r w:rsidR="0068657B">
        <w:rPr>
          <w:rFonts w:ascii="仿宋" w:eastAsia="仿宋" w:hAnsi="仿宋" w:hint="eastAsia"/>
          <w:sz w:val="24"/>
          <w:szCs w:val="24"/>
        </w:rPr>
        <w:t>最大池化结构</w:t>
      </w:r>
      <w:proofErr w:type="gramEnd"/>
      <w:r w:rsidR="0068657B">
        <w:rPr>
          <w:rFonts w:ascii="仿宋" w:eastAsia="仿宋" w:hAnsi="仿宋" w:hint="eastAsia"/>
          <w:sz w:val="24"/>
          <w:szCs w:val="24"/>
        </w:rPr>
        <w:t>。然后是一个全连接层，其节点数等于等效共享编码器</w:t>
      </w:r>
      <w:r w:rsidR="0068657B" w:rsidRPr="0068657B">
        <w:rPr>
          <w:rFonts w:ascii="仿宋" w:eastAsia="仿宋" w:hAnsi="仿宋"/>
          <w:noProof/>
          <w:sz w:val="24"/>
          <w:szCs w:val="24"/>
        </w:rPr>
        <w:drawing>
          <wp:inline distT="0" distB="0" distL="0" distR="0" wp14:anchorId="7F2C4F35" wp14:editId="79A8DD7C">
            <wp:extent cx="171450" cy="1619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0068657B">
        <w:rPr>
          <w:rFonts w:ascii="仿宋" w:eastAsia="仿宋" w:hAnsi="仿宋" w:hint="eastAsia"/>
          <w:sz w:val="24"/>
          <w:szCs w:val="24"/>
        </w:rPr>
        <w:t>最后一层</w:t>
      </w:r>
      <w:r w:rsidR="0068657B" w:rsidRPr="0068657B">
        <w:rPr>
          <w:rFonts w:ascii="仿宋" w:eastAsia="仿宋" w:hAnsi="仿宋"/>
          <w:noProof/>
          <w:sz w:val="24"/>
          <w:szCs w:val="24"/>
        </w:rPr>
        <w:drawing>
          <wp:inline distT="0" distB="0" distL="0" distR="0" wp14:anchorId="43DCEE50" wp14:editId="1C85866B">
            <wp:extent cx="180975" cy="16192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68657B">
        <w:rPr>
          <w:rFonts w:ascii="仿宋" w:eastAsia="仿宋" w:hAnsi="仿宋" w:hint="eastAsia"/>
          <w:sz w:val="24"/>
          <w:szCs w:val="24"/>
        </w:rPr>
        <w:t>的节点数。在被反馈到共享解码器D之前，共享和私有编码器的输出已经被添加了。对于后者我们使用了一个反卷积结构，其含有包含3</w:t>
      </w:r>
      <w:r w:rsidR="0068657B">
        <w:rPr>
          <w:rFonts w:ascii="仿宋" w:eastAsia="仿宋" w:hAnsi="仿宋"/>
          <w:sz w:val="24"/>
          <w:szCs w:val="24"/>
        </w:rPr>
        <w:t>00</w:t>
      </w:r>
      <w:r w:rsidR="0068657B">
        <w:rPr>
          <w:rFonts w:ascii="仿宋" w:eastAsia="仿宋" w:hAnsi="仿宋" w:hint="eastAsia"/>
          <w:sz w:val="24"/>
          <w:szCs w:val="24"/>
        </w:rPr>
        <w:t>个节点的全连接层，一个</w:t>
      </w:r>
      <w:proofErr w:type="gramStart"/>
      <w:r w:rsidR="0068657B">
        <w:rPr>
          <w:rFonts w:ascii="仿宋" w:eastAsia="仿宋" w:hAnsi="仿宋" w:hint="eastAsia"/>
          <w:sz w:val="24"/>
          <w:szCs w:val="24"/>
        </w:rPr>
        <w:t>1</w:t>
      </w:r>
      <w:r w:rsidR="0068657B">
        <w:rPr>
          <w:rFonts w:ascii="仿宋" w:eastAsia="仿宋" w:hAnsi="仿宋"/>
          <w:sz w:val="24"/>
          <w:szCs w:val="24"/>
        </w:rPr>
        <w:t>0x10x</w:t>
      </w:r>
      <w:proofErr w:type="gramEnd"/>
      <w:r w:rsidR="0068657B">
        <w:rPr>
          <w:rFonts w:ascii="仿宋" w:eastAsia="仿宋" w:hAnsi="仿宋"/>
          <w:sz w:val="24"/>
          <w:szCs w:val="24"/>
        </w:rPr>
        <w:t>3</w:t>
      </w:r>
      <w:r w:rsidR="0068657B">
        <w:rPr>
          <w:rFonts w:ascii="仿宋" w:eastAsia="仿宋" w:hAnsi="仿宋" w:hint="eastAsia"/>
          <w:sz w:val="24"/>
          <w:szCs w:val="24"/>
        </w:rPr>
        <w:t>的</w:t>
      </w:r>
      <w:r w:rsidR="004C6DF3">
        <w:rPr>
          <w:rFonts w:ascii="仿宋" w:eastAsia="仿宋" w:hAnsi="仿宋" w:hint="eastAsia"/>
          <w:sz w:val="24"/>
          <w:szCs w:val="24"/>
        </w:rPr>
        <w:t>调整图层，两个3</w:t>
      </w:r>
      <w:r w:rsidR="004C6DF3">
        <w:rPr>
          <w:rFonts w:ascii="仿宋" w:eastAsia="仿宋" w:hAnsi="仿宋"/>
          <w:sz w:val="24"/>
          <w:szCs w:val="24"/>
        </w:rPr>
        <w:t>x3x16</w:t>
      </w:r>
      <w:r w:rsidR="004C6DF3">
        <w:rPr>
          <w:rFonts w:ascii="仿宋" w:eastAsia="仿宋" w:hAnsi="仿宋" w:hint="eastAsia"/>
          <w:sz w:val="24"/>
          <w:szCs w:val="24"/>
        </w:rPr>
        <w:t>的卷积层，一个</w:t>
      </w:r>
      <w:proofErr w:type="gramStart"/>
      <w:r w:rsidR="004C6DF3">
        <w:rPr>
          <w:rFonts w:ascii="仿宋" w:eastAsia="仿宋" w:hAnsi="仿宋" w:hint="eastAsia"/>
          <w:sz w:val="24"/>
          <w:szCs w:val="24"/>
        </w:rPr>
        <w:t>3</w:t>
      </w:r>
      <w:r w:rsidR="004C6DF3">
        <w:rPr>
          <w:rFonts w:ascii="仿宋" w:eastAsia="仿宋" w:hAnsi="仿宋"/>
          <w:sz w:val="24"/>
          <w:szCs w:val="24"/>
        </w:rPr>
        <w:t>2</w:t>
      </w:r>
      <w:r w:rsidR="004C6DF3">
        <w:rPr>
          <w:rFonts w:ascii="仿宋" w:eastAsia="仿宋" w:hAnsi="仿宋" w:hint="eastAsia"/>
          <w:sz w:val="24"/>
          <w:szCs w:val="24"/>
        </w:rPr>
        <w:t>x</w:t>
      </w:r>
      <w:r w:rsidR="004C6DF3">
        <w:rPr>
          <w:rFonts w:ascii="仿宋" w:eastAsia="仿宋" w:hAnsi="仿宋"/>
          <w:sz w:val="24"/>
          <w:szCs w:val="24"/>
        </w:rPr>
        <w:t>32x</w:t>
      </w:r>
      <w:proofErr w:type="gramEnd"/>
      <w:r w:rsidR="004C6DF3">
        <w:rPr>
          <w:rFonts w:ascii="仿宋" w:eastAsia="仿宋" w:hAnsi="仿宋"/>
          <w:sz w:val="24"/>
          <w:szCs w:val="24"/>
        </w:rPr>
        <w:t>16</w:t>
      </w:r>
      <w:r w:rsidR="004C6DF3">
        <w:rPr>
          <w:rFonts w:ascii="仿宋" w:eastAsia="仿宋" w:hAnsi="仿宋" w:hint="eastAsia"/>
          <w:sz w:val="24"/>
          <w:szCs w:val="24"/>
        </w:rPr>
        <w:t>的上采样层，另一个3</w:t>
      </w:r>
      <w:r w:rsidR="004C6DF3">
        <w:rPr>
          <w:rFonts w:ascii="仿宋" w:eastAsia="仿宋" w:hAnsi="仿宋"/>
          <w:sz w:val="24"/>
          <w:szCs w:val="24"/>
        </w:rPr>
        <w:t>x3x16</w:t>
      </w:r>
      <w:r w:rsidR="004C6DF3">
        <w:rPr>
          <w:rFonts w:ascii="仿宋" w:eastAsia="仿宋" w:hAnsi="仿宋" w:hint="eastAsia"/>
          <w:sz w:val="24"/>
          <w:szCs w:val="24"/>
        </w:rPr>
        <w:t>的卷积层，其次是重建输出。</w:t>
      </w:r>
    </w:p>
    <w:p w14:paraId="75D03911" w14:textId="0E6614E3" w:rsidR="004C6DF3" w:rsidRPr="004C6DF3" w:rsidRDefault="004C6DF3" w:rsidP="004C6DF3">
      <w:pPr>
        <w:pStyle w:val="a3"/>
        <w:numPr>
          <w:ilvl w:val="1"/>
          <w:numId w:val="1"/>
        </w:numPr>
        <w:spacing w:line="360" w:lineRule="auto"/>
        <w:ind w:firstLineChars="0"/>
        <w:jc w:val="left"/>
        <w:rPr>
          <w:rFonts w:ascii="仿宋" w:eastAsia="仿宋" w:hAnsi="仿宋"/>
          <w:b/>
          <w:bCs/>
          <w:sz w:val="28"/>
          <w:szCs w:val="28"/>
        </w:rPr>
      </w:pPr>
      <w:r w:rsidRPr="004C6DF3">
        <w:rPr>
          <w:rFonts w:ascii="仿宋" w:eastAsia="仿宋" w:hAnsi="仿宋" w:hint="eastAsia"/>
          <w:b/>
          <w:bCs/>
          <w:sz w:val="28"/>
          <w:szCs w:val="28"/>
        </w:rPr>
        <w:t>描述</w:t>
      </w:r>
    </w:p>
    <w:p w14:paraId="2F23E071" w14:textId="6D4727F2" w:rsidR="004C6DF3" w:rsidRDefault="004C6DF3" w:rsidP="004C6DF3">
      <w:pPr>
        <w:spacing w:line="360" w:lineRule="auto"/>
        <w:ind w:firstLineChars="200" w:firstLine="480"/>
        <w:jc w:val="left"/>
        <w:rPr>
          <w:rFonts w:ascii="仿宋" w:eastAsia="仿宋" w:hAnsi="仿宋"/>
          <w:sz w:val="24"/>
          <w:szCs w:val="24"/>
        </w:rPr>
      </w:pPr>
      <w:r>
        <w:rPr>
          <w:rFonts w:ascii="仿宋" w:eastAsia="仿宋" w:hAnsi="仿宋" w:hint="eastAsia"/>
          <w:sz w:val="24"/>
          <w:szCs w:val="24"/>
        </w:rPr>
        <w:t>带有DANN模型的DSN在我们所有</w:t>
      </w:r>
      <w:proofErr w:type="gramStart"/>
      <w:r>
        <w:rPr>
          <w:rFonts w:ascii="仿宋" w:eastAsia="仿宋" w:hAnsi="仿宋" w:hint="eastAsia"/>
          <w:sz w:val="24"/>
          <w:szCs w:val="24"/>
        </w:rPr>
        <w:t>非监督域适应</w:t>
      </w:r>
      <w:proofErr w:type="gramEnd"/>
      <w:r>
        <w:rPr>
          <w:rFonts w:ascii="仿宋" w:eastAsia="仿宋" w:hAnsi="仿宋" w:hint="eastAsia"/>
          <w:sz w:val="24"/>
          <w:szCs w:val="24"/>
        </w:rPr>
        <w:t>场景下，表现超过了我们实验的所有方法。我们的</w:t>
      </w:r>
      <w:proofErr w:type="gramStart"/>
      <w:r>
        <w:rPr>
          <w:rFonts w:ascii="仿宋" w:eastAsia="仿宋" w:hAnsi="仿宋" w:hint="eastAsia"/>
          <w:sz w:val="24"/>
          <w:szCs w:val="24"/>
        </w:rPr>
        <w:t>非监督域</w:t>
      </w:r>
      <w:proofErr w:type="gramEnd"/>
      <w:r>
        <w:rPr>
          <w:rFonts w:ascii="仿宋" w:eastAsia="仿宋" w:hAnsi="仿宋" w:hint="eastAsia"/>
          <w:sz w:val="24"/>
          <w:szCs w:val="24"/>
        </w:rPr>
        <w:t>分离网络能够同时改善在MMD正则化和DANN上的性能表现。使用DANN作为相似性损失（方程6）要比使用MMD作为相似性损失（方程7）表现地更好，这与仅使用MMD正则化和DANN</w:t>
      </w:r>
      <w:proofErr w:type="gramStart"/>
      <w:r>
        <w:rPr>
          <w:rFonts w:ascii="仿宋" w:eastAsia="仿宋" w:hAnsi="仿宋" w:hint="eastAsia"/>
          <w:sz w:val="24"/>
          <w:szCs w:val="24"/>
        </w:rPr>
        <w:t>进行域自适应</w:t>
      </w:r>
      <w:proofErr w:type="gramEnd"/>
      <w:r>
        <w:rPr>
          <w:rFonts w:ascii="仿宋" w:eastAsia="仿宋" w:hAnsi="仿宋" w:hint="eastAsia"/>
          <w:sz w:val="24"/>
          <w:szCs w:val="24"/>
        </w:rPr>
        <w:t>得到的结果一致。</w:t>
      </w:r>
    </w:p>
    <w:p w14:paraId="5DD46812" w14:textId="37F543E9" w:rsidR="004C6DF3" w:rsidRDefault="004C6DF3" w:rsidP="004C6DF3">
      <w:pPr>
        <w:spacing w:line="360" w:lineRule="auto"/>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为了检查软正交约束的影响（</w:t>
      </w:r>
      <w:r w:rsidRPr="004C6DF3">
        <w:rPr>
          <w:rFonts w:ascii="仿宋" w:eastAsia="仿宋" w:hAnsi="仿宋"/>
          <w:noProof/>
          <w:sz w:val="24"/>
          <w:szCs w:val="24"/>
        </w:rPr>
        <w:drawing>
          <wp:inline distT="0" distB="0" distL="0" distR="0" wp14:anchorId="4E93C067" wp14:editId="2C788403">
            <wp:extent cx="538480" cy="186055"/>
            <wp:effectExtent l="0" t="0" r="0" b="444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8480" cy="186055"/>
                    </a:xfrm>
                    <a:prstGeom prst="rect">
                      <a:avLst/>
                    </a:prstGeom>
                    <a:noFill/>
                    <a:ln>
                      <a:noFill/>
                    </a:ln>
                  </pic:spPr>
                </pic:pic>
              </a:graphicData>
            </a:graphic>
          </wp:inline>
        </w:drawing>
      </w:r>
      <w:r>
        <w:rPr>
          <w:rFonts w:ascii="仿宋" w:eastAsia="仿宋" w:hAnsi="仿宋" w:hint="eastAsia"/>
          <w:sz w:val="24"/>
          <w:szCs w:val="24"/>
        </w:rPr>
        <w:t>），我们使用了我们最好的模型</w:t>
      </w:r>
      <w:r w:rsidR="00E51988">
        <w:rPr>
          <w:rFonts w:ascii="仿宋" w:eastAsia="仿宋" w:hAnsi="仿宋" w:hint="eastAsia"/>
          <w:sz w:val="24"/>
          <w:szCs w:val="24"/>
        </w:rPr>
        <w:t>，我们的带有DANN损失的DSN模型，并且通过设置β</w:t>
      </w:r>
      <w:r w:rsidR="00980C3A">
        <w:rPr>
          <w:rFonts w:ascii="仿宋" w:eastAsia="仿宋" w:hAnsi="仿宋" w:hint="eastAsia"/>
          <w:sz w:val="24"/>
          <w:szCs w:val="24"/>
        </w:rPr>
        <w:t>系数</w:t>
      </w:r>
      <w:r w:rsidR="00E51988">
        <w:rPr>
          <w:rFonts w:ascii="仿宋" w:eastAsia="仿宋" w:hAnsi="仿宋" w:hint="eastAsia"/>
          <w:sz w:val="24"/>
          <w:szCs w:val="24"/>
        </w:rPr>
        <w:t>到0</w:t>
      </w:r>
      <w:proofErr w:type="gramStart"/>
      <w:r w:rsidR="00E51988">
        <w:rPr>
          <w:rFonts w:ascii="仿宋" w:eastAsia="仿宋" w:hAnsi="仿宋" w:hint="eastAsia"/>
          <w:sz w:val="24"/>
          <w:szCs w:val="24"/>
        </w:rPr>
        <w:t>移除了</w:t>
      </w:r>
      <w:proofErr w:type="gramEnd"/>
      <w:r w:rsidR="00E51988">
        <w:rPr>
          <w:rFonts w:ascii="仿宋" w:eastAsia="仿宋" w:hAnsi="仿宋" w:hint="eastAsia"/>
          <w:sz w:val="24"/>
          <w:szCs w:val="24"/>
        </w:rPr>
        <w:t>这些约束。没有他们，模型在所有场景中都会表现地更差。我们也通过式</w:t>
      </w:r>
      <w:r w:rsidR="00E51988" w:rsidRPr="00E51988">
        <w:rPr>
          <w:rFonts w:ascii="仿宋" w:eastAsia="仿宋" w:hAnsi="仿宋"/>
          <w:noProof/>
          <w:sz w:val="24"/>
          <w:szCs w:val="24"/>
        </w:rPr>
        <w:drawing>
          <wp:inline distT="0" distB="0" distL="0" distR="0" wp14:anchorId="42B17056" wp14:editId="454AC3A1">
            <wp:extent cx="1167130" cy="186055"/>
            <wp:effectExtent l="0" t="0" r="0" b="444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67130" cy="186055"/>
                    </a:xfrm>
                    <a:prstGeom prst="rect">
                      <a:avLst/>
                    </a:prstGeom>
                    <a:noFill/>
                    <a:ln>
                      <a:noFill/>
                    </a:ln>
                  </pic:spPr>
                </pic:pic>
              </a:graphicData>
            </a:graphic>
          </wp:inline>
        </w:drawing>
      </w:r>
      <w:r w:rsidR="00E51988">
        <w:rPr>
          <w:rFonts w:ascii="仿宋" w:eastAsia="仿宋" w:hAnsi="仿宋" w:hint="eastAsia"/>
          <w:sz w:val="24"/>
          <w:szCs w:val="24"/>
        </w:rPr>
        <w:t>运行我们的最优模型验证了，我们没有采用更受欢迎的均方误差损失而是采用了尺度不变的均方误差重构损失的选择。通过这一变化，如表3所示，我们得到了表现持续更差的分类结果。</w:t>
      </w:r>
    </w:p>
    <w:p w14:paraId="081FA6D3" w14:textId="414FADC4" w:rsidR="00FA5933" w:rsidRPr="004C6DF3" w:rsidRDefault="00E51988" w:rsidP="004C6DF3">
      <w:pPr>
        <w:spacing w:line="360" w:lineRule="auto"/>
        <w:jc w:val="left"/>
        <w:rPr>
          <w:rFonts w:ascii="仿宋" w:eastAsia="仿宋" w:hAnsi="仿宋" w:hint="eastAsia"/>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每个域的共享和私有表现被结合用于样本重构。单独解码共享和私有表示给我们提供了重构，作为我们</w:t>
      </w:r>
      <w:proofErr w:type="gramStart"/>
      <w:r>
        <w:rPr>
          <w:rFonts w:ascii="仿宋" w:eastAsia="仿宋" w:hAnsi="仿宋" w:hint="eastAsia"/>
          <w:sz w:val="24"/>
          <w:szCs w:val="24"/>
        </w:rPr>
        <w:t>域适应</w:t>
      </w:r>
      <w:proofErr w:type="gramEnd"/>
      <w:r>
        <w:rPr>
          <w:rFonts w:ascii="仿宋" w:eastAsia="仿宋" w:hAnsi="仿宋" w:hint="eastAsia"/>
          <w:sz w:val="24"/>
          <w:szCs w:val="24"/>
        </w:rPr>
        <w:t>过程的有效描述。在图2中，对于每个可视化我们使用了“MNIST到MNIST</w:t>
      </w:r>
      <w:r>
        <w:rPr>
          <w:rFonts w:ascii="仿宋" w:eastAsia="仿宋" w:hAnsi="仿宋"/>
          <w:sz w:val="24"/>
          <w:szCs w:val="24"/>
        </w:rPr>
        <w:t>-</w:t>
      </w:r>
      <w:r>
        <w:rPr>
          <w:rFonts w:ascii="仿宋" w:eastAsia="仿宋" w:hAnsi="仿宋" w:hint="eastAsia"/>
          <w:sz w:val="24"/>
          <w:szCs w:val="24"/>
        </w:rPr>
        <w:t>M”和“S</w:t>
      </w:r>
      <w:r>
        <w:rPr>
          <w:rFonts w:ascii="仿宋" w:eastAsia="仿宋" w:hAnsi="仿宋"/>
          <w:sz w:val="24"/>
          <w:szCs w:val="24"/>
        </w:rPr>
        <w:t>ynth</w:t>
      </w:r>
      <w:r>
        <w:rPr>
          <w:rFonts w:ascii="仿宋" w:eastAsia="仿宋" w:hAnsi="仿宋" w:hint="eastAsia"/>
          <w:sz w:val="24"/>
          <w:szCs w:val="24"/>
        </w:rPr>
        <w:t>对象到LINEMOD”场景。在之前的场景中，模型干净地将前景从背景中分离，并产生了一个与</w:t>
      </w:r>
      <w:proofErr w:type="gramStart"/>
      <w:r>
        <w:rPr>
          <w:rFonts w:ascii="仿宋" w:eastAsia="仿宋" w:hAnsi="仿宋" w:hint="eastAsia"/>
          <w:sz w:val="24"/>
          <w:szCs w:val="24"/>
        </w:rPr>
        <w:t>源域非常</w:t>
      </w:r>
      <w:proofErr w:type="gramEnd"/>
      <w:r>
        <w:rPr>
          <w:rFonts w:ascii="仿宋" w:eastAsia="仿宋" w:hAnsi="仿宋" w:hint="eastAsia"/>
          <w:sz w:val="24"/>
          <w:szCs w:val="24"/>
        </w:rPr>
        <w:t>类似的共享空间。因为目标是对源的转换，这一点是被期待的</w:t>
      </w:r>
      <w:r w:rsidR="00FA5933">
        <w:rPr>
          <w:rFonts w:ascii="仿宋" w:eastAsia="仿宋" w:hAnsi="仿宋" w:hint="eastAsia"/>
          <w:sz w:val="24"/>
          <w:szCs w:val="24"/>
        </w:rPr>
        <w:t>。在后一个场景中，模型能够生成共享表示的可视化，这些表示</w:t>
      </w:r>
      <w:proofErr w:type="gramStart"/>
      <w:r w:rsidR="00FA5933">
        <w:rPr>
          <w:rFonts w:ascii="仿宋" w:eastAsia="仿宋" w:hAnsi="仿宋" w:hint="eastAsia"/>
          <w:sz w:val="24"/>
          <w:szCs w:val="24"/>
        </w:rPr>
        <w:t>在源域和</w:t>
      </w:r>
      <w:proofErr w:type="gramEnd"/>
      <w:r w:rsidR="00FA5933">
        <w:rPr>
          <w:rFonts w:ascii="仿宋" w:eastAsia="仿宋" w:hAnsi="仿宋" w:hint="eastAsia"/>
          <w:sz w:val="24"/>
          <w:szCs w:val="24"/>
        </w:rPr>
        <w:t>目标域之间看起来非常相似，如图2所示，这对于分类和姿势评估是有用的。</w:t>
      </w:r>
    </w:p>
    <w:p w14:paraId="05C1328F" w14:textId="2B0C0C27" w:rsidR="00E25545" w:rsidRDefault="00FA5933" w:rsidP="00FD507C">
      <w:pPr>
        <w:pStyle w:val="a3"/>
        <w:numPr>
          <w:ilvl w:val="0"/>
          <w:numId w:val="1"/>
        </w:numPr>
        <w:spacing w:line="360" w:lineRule="auto"/>
        <w:ind w:firstLineChars="0"/>
        <w:jc w:val="left"/>
        <w:rPr>
          <w:rFonts w:ascii="仿宋" w:eastAsia="仿宋" w:hAnsi="仿宋"/>
          <w:b/>
          <w:bCs/>
          <w:sz w:val="32"/>
          <w:szCs w:val="32"/>
        </w:rPr>
      </w:pPr>
      <w:r>
        <w:rPr>
          <w:rFonts w:ascii="仿宋" w:eastAsia="仿宋" w:hAnsi="仿宋" w:hint="eastAsia"/>
          <w:b/>
          <w:bCs/>
          <w:sz w:val="32"/>
          <w:szCs w:val="32"/>
        </w:rPr>
        <w:t>结论</w:t>
      </w:r>
    </w:p>
    <w:p w14:paraId="083AF1EA" w14:textId="1FE0ABD3" w:rsidR="00FA5933" w:rsidRPr="0063135E" w:rsidRDefault="00FA5933" w:rsidP="0063135E">
      <w:pPr>
        <w:spacing w:line="360" w:lineRule="auto"/>
        <w:ind w:firstLineChars="200" w:firstLine="480"/>
        <w:jc w:val="left"/>
        <w:rPr>
          <w:rFonts w:ascii="仿宋" w:eastAsia="仿宋" w:hAnsi="仿宋"/>
          <w:sz w:val="24"/>
          <w:szCs w:val="24"/>
        </w:rPr>
      </w:pPr>
      <w:r w:rsidRPr="0063135E">
        <w:rPr>
          <w:rFonts w:ascii="仿宋" w:eastAsia="仿宋" w:hAnsi="仿宋" w:hint="eastAsia"/>
          <w:sz w:val="24"/>
          <w:szCs w:val="24"/>
        </w:rPr>
        <w:t>我们在工作中展示了一个深度学习模型，其</w:t>
      </w:r>
      <w:r w:rsidR="0063135E">
        <w:rPr>
          <w:rFonts w:ascii="仿宋" w:eastAsia="仿宋" w:hAnsi="仿宋" w:hint="eastAsia"/>
          <w:sz w:val="24"/>
          <w:szCs w:val="24"/>
        </w:rPr>
        <w:t>改进</w:t>
      </w:r>
      <w:r w:rsidRPr="0063135E">
        <w:rPr>
          <w:rFonts w:ascii="仿宋" w:eastAsia="仿宋" w:hAnsi="仿宋" w:hint="eastAsia"/>
          <w:sz w:val="24"/>
          <w:szCs w:val="24"/>
        </w:rPr>
        <w:t>了已经存在的</w:t>
      </w:r>
      <w:proofErr w:type="gramStart"/>
      <w:r w:rsidRPr="0063135E">
        <w:rPr>
          <w:rFonts w:ascii="仿宋" w:eastAsia="仿宋" w:hAnsi="仿宋" w:hint="eastAsia"/>
          <w:sz w:val="24"/>
          <w:szCs w:val="24"/>
        </w:rPr>
        <w:t>非监督域适应</w:t>
      </w:r>
      <w:proofErr w:type="gramEnd"/>
      <w:r w:rsidRPr="0063135E">
        <w:rPr>
          <w:rFonts w:ascii="仿宋" w:eastAsia="仿宋" w:hAnsi="仿宋" w:hint="eastAsia"/>
          <w:sz w:val="24"/>
          <w:szCs w:val="24"/>
        </w:rPr>
        <w:t>技术。模型通过显式地分离每个域的私有表示</w:t>
      </w:r>
      <w:proofErr w:type="gramStart"/>
      <w:r w:rsidR="0063135E">
        <w:rPr>
          <w:rFonts w:ascii="仿宋" w:eastAsia="仿宋" w:hAnsi="仿宋" w:hint="eastAsia"/>
          <w:sz w:val="24"/>
          <w:szCs w:val="24"/>
        </w:rPr>
        <w:t>以及</w:t>
      </w:r>
      <w:r w:rsidRPr="0063135E">
        <w:rPr>
          <w:rFonts w:ascii="仿宋" w:eastAsia="仿宋" w:hAnsi="仿宋" w:hint="eastAsia"/>
          <w:sz w:val="24"/>
          <w:szCs w:val="24"/>
        </w:rPr>
        <w:t>源域</w:t>
      </w:r>
      <w:proofErr w:type="gramEnd"/>
      <w:r w:rsidRPr="0063135E">
        <w:rPr>
          <w:rFonts w:ascii="仿宋" w:eastAsia="仿宋" w:hAnsi="仿宋" w:hint="eastAsia"/>
          <w:sz w:val="24"/>
          <w:szCs w:val="24"/>
        </w:rPr>
        <w:t>和目标域之间的共享来实现这一点。通过使用现有的域分离技术得以使共享表示相似，软子空间正交技术来使私有和共享表示不同，我们的方法优于所有现有的</w:t>
      </w:r>
      <w:proofErr w:type="gramStart"/>
      <w:r w:rsidRPr="0063135E">
        <w:rPr>
          <w:rFonts w:ascii="仿宋" w:eastAsia="仿宋" w:hAnsi="仿宋" w:hint="eastAsia"/>
          <w:sz w:val="24"/>
          <w:szCs w:val="24"/>
        </w:rPr>
        <w:t>非监督域适应</w:t>
      </w:r>
      <w:proofErr w:type="gramEnd"/>
      <w:r w:rsidRPr="0063135E">
        <w:rPr>
          <w:rFonts w:ascii="仿宋" w:eastAsia="仿宋" w:hAnsi="仿宋" w:hint="eastAsia"/>
          <w:sz w:val="24"/>
          <w:szCs w:val="24"/>
        </w:rPr>
        <w:t>方法的适应场景，他们关注于从s</w:t>
      </w:r>
      <w:r w:rsidRPr="0063135E">
        <w:rPr>
          <w:rFonts w:ascii="仿宋" w:eastAsia="仿宋" w:hAnsi="仿宋"/>
          <w:sz w:val="24"/>
          <w:szCs w:val="24"/>
        </w:rPr>
        <w:t>ynthetic</w:t>
      </w:r>
      <w:r w:rsidRPr="0063135E">
        <w:rPr>
          <w:rFonts w:ascii="仿宋" w:eastAsia="仿宋" w:hAnsi="仿宋" w:hint="eastAsia"/>
          <w:sz w:val="24"/>
          <w:szCs w:val="24"/>
        </w:rPr>
        <w:t>到现实的情况。</w:t>
      </w:r>
    </w:p>
    <w:p w14:paraId="0D7E3AD6" w14:textId="77777777" w:rsidR="0096386D" w:rsidRPr="00FA5933" w:rsidRDefault="0096386D" w:rsidP="00FA5933">
      <w:pPr>
        <w:pStyle w:val="a3"/>
        <w:spacing w:line="360" w:lineRule="auto"/>
        <w:ind w:left="360" w:firstLineChars="0" w:firstLine="0"/>
        <w:jc w:val="left"/>
        <w:rPr>
          <w:rFonts w:ascii="仿宋" w:eastAsia="仿宋" w:hAnsi="仿宋" w:hint="eastAsia"/>
          <w:sz w:val="24"/>
          <w:szCs w:val="24"/>
        </w:rPr>
      </w:pPr>
    </w:p>
    <w:p w14:paraId="3C65DE40" w14:textId="0AA68B41" w:rsidR="00FA5933" w:rsidRPr="0063135E" w:rsidRDefault="0096386D" w:rsidP="0063135E">
      <w:pPr>
        <w:spacing w:line="360" w:lineRule="auto"/>
        <w:jc w:val="left"/>
        <w:rPr>
          <w:rFonts w:ascii="仿宋" w:eastAsia="仿宋" w:hAnsi="仿宋"/>
          <w:b/>
          <w:bCs/>
          <w:sz w:val="28"/>
          <w:szCs w:val="28"/>
        </w:rPr>
      </w:pPr>
      <w:r w:rsidRPr="0063135E">
        <w:rPr>
          <w:rFonts w:ascii="仿宋" w:eastAsia="仿宋" w:hAnsi="仿宋" w:hint="eastAsia"/>
          <w:b/>
          <w:bCs/>
          <w:sz w:val="28"/>
          <w:szCs w:val="28"/>
        </w:rPr>
        <w:t>致谢</w:t>
      </w:r>
    </w:p>
    <w:p w14:paraId="3238E740" w14:textId="4D42A4C2" w:rsidR="0096386D" w:rsidRPr="0063135E" w:rsidRDefault="0096386D" w:rsidP="0063135E">
      <w:pPr>
        <w:spacing w:line="360" w:lineRule="auto"/>
        <w:ind w:firstLineChars="200" w:firstLine="480"/>
        <w:jc w:val="left"/>
        <w:rPr>
          <w:rFonts w:ascii="仿宋" w:eastAsia="仿宋" w:hAnsi="仿宋" w:hint="eastAsia"/>
          <w:sz w:val="24"/>
          <w:szCs w:val="24"/>
        </w:rPr>
      </w:pPr>
      <w:r w:rsidRPr="0063135E">
        <w:rPr>
          <w:rFonts w:ascii="仿宋" w:eastAsia="仿宋" w:hAnsi="仿宋" w:hint="eastAsia"/>
          <w:sz w:val="24"/>
          <w:szCs w:val="24"/>
        </w:rPr>
        <w:t>我们想要感谢萨米·本吉奥、凯文·墨菲和文森特·范霍克在这项工作上提出的宝贵意见。我们同时要感谢雅罗斯拉夫·加宁和保罗·沃尔哈特提供了一些我们使用的数据集</w:t>
      </w:r>
      <w:r w:rsidR="000E2A2D" w:rsidRPr="0063135E">
        <w:rPr>
          <w:rFonts w:ascii="仿宋" w:eastAsia="仿宋" w:hAnsi="仿宋" w:hint="eastAsia"/>
          <w:sz w:val="24"/>
          <w:szCs w:val="24"/>
        </w:rPr>
        <w:t>。</w:t>
      </w:r>
    </w:p>
    <w:sectPr w:rsidR="0096386D" w:rsidRPr="00631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059EF"/>
    <w:multiLevelType w:val="multilevel"/>
    <w:tmpl w:val="FA7605C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47"/>
    <w:rsid w:val="0001346D"/>
    <w:rsid w:val="0004065E"/>
    <w:rsid w:val="00042F7F"/>
    <w:rsid w:val="000825E5"/>
    <w:rsid w:val="00085AD6"/>
    <w:rsid w:val="00092880"/>
    <w:rsid w:val="00094E52"/>
    <w:rsid w:val="000A380E"/>
    <w:rsid w:val="000E2A2D"/>
    <w:rsid w:val="00114050"/>
    <w:rsid w:val="001B3392"/>
    <w:rsid w:val="001D0818"/>
    <w:rsid w:val="001F3070"/>
    <w:rsid w:val="00207D60"/>
    <w:rsid w:val="0022423D"/>
    <w:rsid w:val="002C6A81"/>
    <w:rsid w:val="00337FA5"/>
    <w:rsid w:val="003646B2"/>
    <w:rsid w:val="00372768"/>
    <w:rsid w:val="00380466"/>
    <w:rsid w:val="003C316B"/>
    <w:rsid w:val="00425338"/>
    <w:rsid w:val="00473B72"/>
    <w:rsid w:val="004A3415"/>
    <w:rsid w:val="004C6DF3"/>
    <w:rsid w:val="004D4336"/>
    <w:rsid w:val="004F6790"/>
    <w:rsid w:val="005018B3"/>
    <w:rsid w:val="00540498"/>
    <w:rsid w:val="00550AEB"/>
    <w:rsid w:val="00592569"/>
    <w:rsid w:val="005E4274"/>
    <w:rsid w:val="005E6ACC"/>
    <w:rsid w:val="00622D65"/>
    <w:rsid w:val="0063135E"/>
    <w:rsid w:val="00636614"/>
    <w:rsid w:val="00643FE0"/>
    <w:rsid w:val="006615CD"/>
    <w:rsid w:val="0068657B"/>
    <w:rsid w:val="006E67D7"/>
    <w:rsid w:val="006F2517"/>
    <w:rsid w:val="007D6CB5"/>
    <w:rsid w:val="009409C3"/>
    <w:rsid w:val="00950F45"/>
    <w:rsid w:val="0096386D"/>
    <w:rsid w:val="00980C3A"/>
    <w:rsid w:val="0099751F"/>
    <w:rsid w:val="009F1D28"/>
    <w:rsid w:val="00A17051"/>
    <w:rsid w:val="00A449E0"/>
    <w:rsid w:val="00A549D0"/>
    <w:rsid w:val="00AB1EE1"/>
    <w:rsid w:val="00AB25F3"/>
    <w:rsid w:val="00AB32A3"/>
    <w:rsid w:val="00AF69CA"/>
    <w:rsid w:val="00B71F47"/>
    <w:rsid w:val="00B75431"/>
    <w:rsid w:val="00B771F2"/>
    <w:rsid w:val="00BE12A9"/>
    <w:rsid w:val="00BE7B1E"/>
    <w:rsid w:val="00BF03DA"/>
    <w:rsid w:val="00C57E93"/>
    <w:rsid w:val="00CC20E4"/>
    <w:rsid w:val="00CD06D3"/>
    <w:rsid w:val="00CD601A"/>
    <w:rsid w:val="00D224F4"/>
    <w:rsid w:val="00D44E1B"/>
    <w:rsid w:val="00D57C78"/>
    <w:rsid w:val="00E23FC3"/>
    <w:rsid w:val="00E25545"/>
    <w:rsid w:val="00E423AB"/>
    <w:rsid w:val="00E51988"/>
    <w:rsid w:val="00E57F0A"/>
    <w:rsid w:val="00E737DA"/>
    <w:rsid w:val="00F36B87"/>
    <w:rsid w:val="00F57F31"/>
    <w:rsid w:val="00FA5933"/>
    <w:rsid w:val="00FD5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CC74"/>
  <w15:chartTrackingRefBased/>
  <w15:docId w15:val="{903361D4-A89F-4BDC-86E2-5B034F31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0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16" Type="http://schemas.openxmlformats.org/officeDocument/2006/relationships/image" Target="media/image1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10</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梓瑄</dc:creator>
  <cp:keywords/>
  <dc:description/>
  <cp:lastModifiedBy>刘 梓瑄</cp:lastModifiedBy>
  <cp:revision>44</cp:revision>
  <dcterms:created xsi:type="dcterms:W3CDTF">2021-05-11T06:55:00Z</dcterms:created>
  <dcterms:modified xsi:type="dcterms:W3CDTF">2021-05-13T02:23:00Z</dcterms:modified>
</cp:coreProperties>
</file>