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A53DF" w14:textId="30E33D07" w:rsidR="000F3FCB" w:rsidRPr="00C85539" w:rsidRDefault="00527753" w:rsidP="00527753">
      <w:pPr>
        <w:spacing w:line="240" w:lineRule="auto"/>
      </w:pPr>
      <w:proofErr w:type="spellStart"/>
      <w:r w:rsidRPr="00C85539">
        <w:rPr>
          <w:b/>
          <w:bCs/>
        </w:rPr>
        <w:t>Họ</w:t>
      </w:r>
      <w:proofErr w:type="spellEnd"/>
      <w:r w:rsidRPr="00C85539">
        <w:rPr>
          <w:b/>
          <w:bCs/>
        </w:rPr>
        <w:t xml:space="preserve"> </w:t>
      </w:r>
      <w:proofErr w:type="spellStart"/>
      <w:r w:rsidRPr="00C85539">
        <w:rPr>
          <w:b/>
          <w:bCs/>
        </w:rPr>
        <w:t>và</w:t>
      </w:r>
      <w:proofErr w:type="spellEnd"/>
      <w:r w:rsidRPr="00C85539">
        <w:rPr>
          <w:b/>
          <w:bCs/>
        </w:rPr>
        <w:t xml:space="preserve"> </w:t>
      </w:r>
      <w:proofErr w:type="spellStart"/>
      <w:r w:rsidRPr="00C85539">
        <w:rPr>
          <w:b/>
          <w:bCs/>
        </w:rPr>
        <w:t>tên</w:t>
      </w:r>
      <w:proofErr w:type="spellEnd"/>
      <w:r w:rsidRPr="00C85539">
        <w:rPr>
          <w:b/>
          <w:bCs/>
        </w:rPr>
        <w:t>:</w:t>
      </w:r>
      <w:r w:rsidRPr="00C85539">
        <w:t xml:space="preserve"> Nguyễn Thanh Nhật Bảo</w:t>
      </w:r>
    </w:p>
    <w:p w14:paraId="25E01562" w14:textId="34DED783" w:rsidR="00527753" w:rsidRPr="00C85539" w:rsidRDefault="00527753" w:rsidP="00527753">
      <w:pPr>
        <w:spacing w:line="240" w:lineRule="auto"/>
        <w:rPr>
          <w:sz w:val="48"/>
          <w:szCs w:val="48"/>
        </w:rPr>
      </w:pPr>
      <w:r w:rsidRPr="00C85539">
        <w:rPr>
          <w:b/>
          <w:bCs/>
        </w:rPr>
        <w:t>MSSV:</w:t>
      </w:r>
      <w:r w:rsidRPr="00C85539">
        <w:t xml:space="preserve"> 20210096</w:t>
      </w:r>
    </w:p>
    <w:p w14:paraId="5C6FEDB3" w14:textId="3674F255" w:rsidR="00527753" w:rsidRPr="00C85539" w:rsidRDefault="00527753" w:rsidP="000960C9">
      <w:pPr>
        <w:pStyle w:val="Title"/>
        <w:jc w:val="center"/>
        <w:rPr>
          <w:rFonts w:ascii="Times New Roman" w:hAnsi="Times New Roman" w:cs="Times New Roman"/>
          <w:b/>
          <w:bCs/>
        </w:rPr>
      </w:pPr>
      <w:r w:rsidRPr="00C85539">
        <w:rPr>
          <w:rFonts w:ascii="Times New Roman" w:hAnsi="Times New Roman" w:cs="Times New Roman"/>
          <w:b/>
          <w:bCs/>
        </w:rPr>
        <w:t xml:space="preserve">Báo </w:t>
      </w:r>
      <w:proofErr w:type="spellStart"/>
      <w:r w:rsidRPr="00C85539">
        <w:rPr>
          <w:rFonts w:ascii="Times New Roman" w:hAnsi="Times New Roman" w:cs="Times New Roman"/>
          <w:b/>
          <w:bCs/>
        </w:rPr>
        <w:t>cáo</w:t>
      </w:r>
      <w:proofErr w:type="spellEnd"/>
      <w:r w:rsidRPr="00C85539">
        <w:rPr>
          <w:rFonts w:ascii="Times New Roman" w:hAnsi="Times New Roman" w:cs="Times New Roman"/>
          <w:b/>
          <w:bCs/>
        </w:rPr>
        <w:t xml:space="preserve">: </w:t>
      </w:r>
      <w:proofErr w:type="spellStart"/>
      <w:r w:rsidRPr="00C85539">
        <w:rPr>
          <w:rFonts w:ascii="Times New Roman" w:hAnsi="Times New Roman" w:cs="Times New Roman"/>
          <w:b/>
          <w:bCs/>
        </w:rPr>
        <w:t>Mô</w:t>
      </w:r>
      <w:proofErr w:type="spellEnd"/>
      <w:r w:rsidRPr="00C85539">
        <w:rPr>
          <w:rFonts w:ascii="Times New Roman" w:hAnsi="Times New Roman" w:cs="Times New Roman"/>
          <w:b/>
          <w:bCs/>
        </w:rPr>
        <w:t xml:space="preserve"> </w:t>
      </w:r>
      <w:proofErr w:type="spellStart"/>
      <w:r w:rsidRPr="00C85539">
        <w:rPr>
          <w:rFonts w:ascii="Times New Roman" w:hAnsi="Times New Roman" w:cs="Times New Roman"/>
          <w:b/>
          <w:bCs/>
        </w:rPr>
        <w:t>tả</w:t>
      </w:r>
      <w:proofErr w:type="spellEnd"/>
      <w:r w:rsidRPr="00C85539">
        <w:rPr>
          <w:rFonts w:ascii="Times New Roman" w:hAnsi="Times New Roman" w:cs="Times New Roman"/>
          <w:b/>
          <w:bCs/>
        </w:rPr>
        <w:t xml:space="preserve"> </w:t>
      </w:r>
      <w:proofErr w:type="spellStart"/>
      <w:r w:rsidRPr="00C85539">
        <w:rPr>
          <w:rFonts w:ascii="Times New Roman" w:hAnsi="Times New Roman" w:cs="Times New Roman"/>
          <w:b/>
          <w:bCs/>
        </w:rPr>
        <w:t>nghiệp</w:t>
      </w:r>
      <w:proofErr w:type="spellEnd"/>
      <w:r w:rsidRPr="00C85539">
        <w:rPr>
          <w:rFonts w:ascii="Times New Roman" w:hAnsi="Times New Roman" w:cs="Times New Roman"/>
          <w:b/>
          <w:bCs/>
        </w:rPr>
        <w:t xml:space="preserve"> </w:t>
      </w:r>
      <w:proofErr w:type="spellStart"/>
      <w:r w:rsidRPr="00C85539">
        <w:rPr>
          <w:rFonts w:ascii="Times New Roman" w:hAnsi="Times New Roman" w:cs="Times New Roman"/>
          <w:b/>
          <w:bCs/>
        </w:rPr>
        <w:t>vụ</w:t>
      </w:r>
      <w:proofErr w:type="spellEnd"/>
      <w:r w:rsidRPr="00C85539">
        <w:rPr>
          <w:rFonts w:ascii="Times New Roman" w:hAnsi="Times New Roman" w:cs="Times New Roman"/>
          <w:b/>
          <w:bCs/>
        </w:rPr>
        <w:t xml:space="preserve"> </w:t>
      </w:r>
      <w:proofErr w:type="spellStart"/>
      <w:r w:rsidRPr="00C85539">
        <w:rPr>
          <w:rFonts w:ascii="Times New Roman" w:hAnsi="Times New Roman" w:cs="Times New Roman"/>
          <w:b/>
          <w:bCs/>
        </w:rPr>
        <w:t>cho</w:t>
      </w:r>
      <w:proofErr w:type="spellEnd"/>
      <w:r w:rsidRPr="00C85539">
        <w:rPr>
          <w:rFonts w:ascii="Times New Roman" w:hAnsi="Times New Roman" w:cs="Times New Roman"/>
          <w:b/>
          <w:bCs/>
        </w:rPr>
        <w:t xml:space="preserve"> </w:t>
      </w:r>
      <w:proofErr w:type="spellStart"/>
      <w:r w:rsidRPr="00C85539">
        <w:rPr>
          <w:rFonts w:ascii="Times New Roman" w:hAnsi="Times New Roman" w:cs="Times New Roman"/>
          <w:b/>
          <w:bCs/>
        </w:rPr>
        <w:t>nghiên</w:t>
      </w:r>
      <w:proofErr w:type="spellEnd"/>
      <w:r w:rsidRPr="00C85539">
        <w:rPr>
          <w:rFonts w:ascii="Times New Roman" w:hAnsi="Times New Roman" w:cs="Times New Roman"/>
          <w:b/>
          <w:bCs/>
        </w:rPr>
        <w:t xml:space="preserve"> </w:t>
      </w:r>
      <w:proofErr w:type="spellStart"/>
      <w:r w:rsidRPr="00C85539">
        <w:rPr>
          <w:rFonts w:ascii="Times New Roman" w:hAnsi="Times New Roman" w:cs="Times New Roman"/>
          <w:b/>
          <w:bCs/>
        </w:rPr>
        <w:t>cứu</w:t>
      </w:r>
      <w:proofErr w:type="spellEnd"/>
      <w:r w:rsidRPr="00C85539">
        <w:rPr>
          <w:rFonts w:ascii="Times New Roman" w:hAnsi="Times New Roman" w:cs="Times New Roman"/>
          <w:b/>
          <w:bCs/>
        </w:rPr>
        <w:t xml:space="preserve"> </w:t>
      </w:r>
      <w:proofErr w:type="spellStart"/>
      <w:r w:rsidRPr="00C85539">
        <w:rPr>
          <w:rFonts w:ascii="Times New Roman" w:hAnsi="Times New Roman" w:cs="Times New Roman"/>
          <w:b/>
          <w:bCs/>
        </w:rPr>
        <w:t>đồ</w:t>
      </w:r>
      <w:proofErr w:type="spellEnd"/>
      <w:r w:rsidRPr="00C85539">
        <w:rPr>
          <w:rFonts w:ascii="Times New Roman" w:hAnsi="Times New Roman" w:cs="Times New Roman"/>
          <w:b/>
          <w:bCs/>
        </w:rPr>
        <w:t xml:space="preserve"> </w:t>
      </w:r>
      <w:proofErr w:type="spellStart"/>
      <w:r w:rsidRPr="00C85539">
        <w:rPr>
          <w:rFonts w:ascii="Times New Roman" w:hAnsi="Times New Roman" w:cs="Times New Roman"/>
          <w:b/>
          <w:bCs/>
        </w:rPr>
        <w:t>án</w:t>
      </w:r>
      <w:proofErr w:type="spellEnd"/>
      <w:r w:rsidRPr="00C85539">
        <w:rPr>
          <w:rFonts w:ascii="Times New Roman" w:hAnsi="Times New Roman" w:cs="Times New Roman"/>
          <w:b/>
          <w:bCs/>
        </w:rPr>
        <w:t xml:space="preserve"> </w:t>
      </w:r>
      <w:proofErr w:type="spellStart"/>
      <w:r w:rsidRPr="00C85539">
        <w:rPr>
          <w:rFonts w:ascii="Times New Roman" w:hAnsi="Times New Roman" w:cs="Times New Roman"/>
          <w:b/>
          <w:bCs/>
        </w:rPr>
        <w:t>tốt</w:t>
      </w:r>
      <w:proofErr w:type="spellEnd"/>
      <w:r w:rsidRPr="00C85539">
        <w:rPr>
          <w:rFonts w:ascii="Times New Roman" w:hAnsi="Times New Roman" w:cs="Times New Roman"/>
          <w:b/>
          <w:bCs/>
        </w:rPr>
        <w:t xml:space="preserve"> </w:t>
      </w:r>
      <w:proofErr w:type="spellStart"/>
      <w:r w:rsidRPr="00C85539">
        <w:rPr>
          <w:rFonts w:ascii="Times New Roman" w:hAnsi="Times New Roman" w:cs="Times New Roman"/>
          <w:b/>
          <w:bCs/>
        </w:rPr>
        <w:t>nghiệp</w:t>
      </w:r>
      <w:proofErr w:type="spellEnd"/>
      <w:r w:rsidRPr="00C85539">
        <w:rPr>
          <w:rFonts w:ascii="Times New Roman" w:hAnsi="Times New Roman" w:cs="Times New Roman"/>
          <w:b/>
          <w:bCs/>
        </w:rPr>
        <w:t xml:space="preserve"> I </w:t>
      </w:r>
      <w:proofErr w:type="spellStart"/>
      <w:r w:rsidRPr="00C85539">
        <w:rPr>
          <w:rFonts w:ascii="Times New Roman" w:hAnsi="Times New Roman" w:cs="Times New Roman"/>
          <w:b/>
          <w:bCs/>
        </w:rPr>
        <w:t>kì</w:t>
      </w:r>
      <w:proofErr w:type="spellEnd"/>
      <w:r w:rsidRPr="00C85539">
        <w:rPr>
          <w:rFonts w:ascii="Times New Roman" w:hAnsi="Times New Roman" w:cs="Times New Roman"/>
          <w:b/>
          <w:bCs/>
        </w:rPr>
        <w:t xml:space="preserve"> </w:t>
      </w:r>
      <w:proofErr w:type="spellStart"/>
      <w:r w:rsidRPr="00C85539">
        <w:rPr>
          <w:rFonts w:ascii="Times New Roman" w:hAnsi="Times New Roman" w:cs="Times New Roman"/>
          <w:b/>
          <w:bCs/>
        </w:rPr>
        <w:t>học</w:t>
      </w:r>
      <w:proofErr w:type="spellEnd"/>
      <w:r w:rsidRPr="00C85539">
        <w:rPr>
          <w:rFonts w:ascii="Times New Roman" w:hAnsi="Times New Roman" w:cs="Times New Roman"/>
          <w:b/>
          <w:bCs/>
        </w:rPr>
        <w:t xml:space="preserve"> 2023.1</w:t>
      </w:r>
    </w:p>
    <w:p w14:paraId="5E4BB20A" w14:textId="77777777" w:rsidR="000960C9" w:rsidRPr="00C85539" w:rsidRDefault="000960C9" w:rsidP="000960C9"/>
    <w:p w14:paraId="43121BEF" w14:textId="34EB515A" w:rsidR="00527753" w:rsidRPr="00C85539" w:rsidRDefault="00527753" w:rsidP="00527753">
      <w:pPr>
        <w:pStyle w:val="Heading1"/>
        <w:numPr>
          <w:ilvl w:val="0"/>
          <w:numId w:val="1"/>
        </w:numPr>
        <w:rPr>
          <w:rFonts w:cs="Times New Roman"/>
          <w:lang w:val="vi-VN"/>
        </w:rPr>
      </w:pPr>
      <w:proofErr w:type="spellStart"/>
      <w:r w:rsidRPr="00C85539">
        <w:rPr>
          <w:rFonts w:cs="Times New Roman"/>
        </w:rPr>
        <w:t>Mô</w:t>
      </w:r>
      <w:proofErr w:type="spellEnd"/>
      <w:r w:rsidRPr="00C85539">
        <w:rPr>
          <w:rFonts w:cs="Times New Roman"/>
        </w:rPr>
        <w:t xml:space="preserve"> </w:t>
      </w:r>
      <w:proofErr w:type="spellStart"/>
      <w:r w:rsidRPr="00C85539">
        <w:rPr>
          <w:rFonts w:cs="Times New Roman"/>
        </w:rPr>
        <w:t>tả</w:t>
      </w:r>
      <w:proofErr w:type="spellEnd"/>
      <w:r w:rsidRPr="00C85539">
        <w:rPr>
          <w:rFonts w:cs="Times New Roman"/>
        </w:rPr>
        <w:t xml:space="preserve"> d</w:t>
      </w:r>
      <w:r w:rsidRPr="00C85539">
        <w:rPr>
          <w:rFonts w:cs="Times New Roman"/>
          <w:lang w:val="vi-VN"/>
        </w:rPr>
        <w:t xml:space="preserve">ự </w:t>
      </w:r>
      <w:proofErr w:type="gramStart"/>
      <w:r w:rsidRPr="00C85539">
        <w:rPr>
          <w:rFonts w:cs="Times New Roman"/>
          <w:lang w:val="vi-VN"/>
        </w:rPr>
        <w:t>án :</w:t>
      </w:r>
      <w:proofErr w:type="gramEnd"/>
    </w:p>
    <w:p w14:paraId="12D83283" w14:textId="77777777" w:rsidR="000960C9" w:rsidRPr="00C85539" w:rsidRDefault="000960C9" w:rsidP="000960C9">
      <w:pPr>
        <w:rPr>
          <w:lang w:val="vi-VN"/>
        </w:rPr>
      </w:pPr>
    </w:p>
    <w:p w14:paraId="2204FBF9" w14:textId="35CCCFCB" w:rsidR="00527753" w:rsidRPr="00C85539" w:rsidRDefault="00527753" w:rsidP="00527753">
      <w:pPr>
        <w:pStyle w:val="ListParagraph"/>
        <w:numPr>
          <w:ilvl w:val="0"/>
          <w:numId w:val="2"/>
        </w:numPr>
        <w:rPr>
          <w:lang w:val="vi-VN"/>
        </w:rPr>
      </w:pPr>
      <w:r w:rsidRPr="00C85539">
        <w:rPr>
          <w:lang w:val="vi-VN"/>
        </w:rPr>
        <w:t>Tên đề tài: Trang web trao đổi NFT (non-fungible token).</w:t>
      </w:r>
    </w:p>
    <w:p w14:paraId="015F1FFF" w14:textId="6254141E" w:rsidR="000960C9" w:rsidRPr="00C85539" w:rsidRDefault="00527753" w:rsidP="000960C9">
      <w:pPr>
        <w:pStyle w:val="ListParagraph"/>
        <w:numPr>
          <w:ilvl w:val="0"/>
          <w:numId w:val="2"/>
        </w:numPr>
        <w:rPr>
          <w:lang w:val="vi-VN"/>
        </w:rPr>
      </w:pPr>
      <w:r w:rsidRPr="00C85539">
        <w:rPr>
          <w:lang w:val="vi-VN"/>
        </w:rPr>
        <w:t>Mô tả chi tiết</w:t>
      </w:r>
      <w:r w:rsidR="000960C9" w:rsidRPr="00C85539">
        <w:rPr>
          <w:lang w:val="vi-VN"/>
        </w:rPr>
        <w:t>: Trang web NFT này cho phép người dùng tạo, mua bán và giao dịch các NFT (Non-Fungible Tokens) một cách dễ dàng và bảo mật. Công nghệ Blockchain được áp dụng để đảm bảo tính minh bạch và không thể thay đổi của các giao dịch. Mỗi NFT được tạo ra sẽ có một mã định danh duy nhất, xác nhận quyền sở hữu và giá trị của tài sản số đó. Người dùng có thể đăng ký tài khoản và bắt đầu tạo cũng như giao dịch NFT trực tiếp trên trang web mà không cần kết nối ví điện tử. Trang web tập trung vào việc tích hợp thanh toán qua thẻ Visa, giúp người dùng dễ dàng mua NFT hoặc nạp tiền vào tài khoản của mình bằng thẻ Visa. Điều này mở rộng khả năng tiếp cận và sử dụng dịch vụ cho cả những người không quen thuộc với tiền điện tử. Tóm lại, trang web NFT này là một nền tảng toàn diện và thân thiện, kết hợp công nghệ Blockchain tiên tiến và thanh toán bằng Visa, mang đến cho người dùng một trải nghiệm giao dịch NFT an toàn, minh bạch và tiện lợi.</w:t>
      </w:r>
    </w:p>
    <w:p w14:paraId="6C01A8D2" w14:textId="77777777" w:rsidR="000960C9" w:rsidRPr="00C85539" w:rsidRDefault="000960C9" w:rsidP="000960C9">
      <w:pPr>
        <w:ind w:left="360"/>
        <w:rPr>
          <w:lang w:val="vi-VN"/>
        </w:rPr>
      </w:pPr>
    </w:p>
    <w:p w14:paraId="2F09FC52" w14:textId="35305C65" w:rsidR="000960C9" w:rsidRPr="00C85539" w:rsidRDefault="000960C9" w:rsidP="000960C9">
      <w:pPr>
        <w:pStyle w:val="Heading1"/>
        <w:numPr>
          <w:ilvl w:val="0"/>
          <w:numId w:val="1"/>
        </w:numPr>
        <w:rPr>
          <w:rFonts w:cs="Times New Roman"/>
          <w:lang w:val="vi-VN"/>
        </w:rPr>
      </w:pPr>
      <w:r w:rsidRPr="00C85539">
        <w:rPr>
          <w:rFonts w:cs="Times New Roman"/>
          <w:lang w:val="vi-VN"/>
        </w:rPr>
        <w:t>Vai trò của các nhân tố tham gia vào trang web trao đổi NFT</w:t>
      </w:r>
    </w:p>
    <w:p w14:paraId="249B7ABB" w14:textId="77777777" w:rsidR="00D008BC" w:rsidRPr="00C85539" w:rsidRDefault="00D008BC" w:rsidP="00D008BC">
      <w:pPr>
        <w:rPr>
          <w:lang w:val="vi-VN"/>
        </w:rPr>
      </w:pPr>
    </w:p>
    <w:tbl>
      <w:tblPr>
        <w:tblStyle w:val="TableGrid"/>
        <w:tblW w:w="0" w:type="auto"/>
        <w:tblLook w:val="04A0" w:firstRow="1" w:lastRow="0" w:firstColumn="1" w:lastColumn="0" w:noHBand="0" w:noVBand="1"/>
      </w:tblPr>
      <w:tblGrid>
        <w:gridCol w:w="3116"/>
        <w:gridCol w:w="3117"/>
        <w:gridCol w:w="3117"/>
      </w:tblGrid>
      <w:tr w:rsidR="000960C9" w:rsidRPr="001767C2" w14:paraId="0FB681D1" w14:textId="77777777" w:rsidTr="00D008BC">
        <w:tc>
          <w:tcPr>
            <w:tcW w:w="3116" w:type="dxa"/>
            <w:shd w:val="clear" w:color="auto" w:fill="DEEAF6" w:themeFill="accent5" w:themeFillTint="33"/>
          </w:tcPr>
          <w:p w14:paraId="4226C5A8" w14:textId="263689EB" w:rsidR="000960C9" w:rsidRPr="00C85539" w:rsidRDefault="000960C9" w:rsidP="000960C9">
            <w:pPr>
              <w:jc w:val="center"/>
              <w:rPr>
                <w:lang w:val="vi-VN"/>
              </w:rPr>
            </w:pPr>
            <w:r w:rsidRPr="00C85539">
              <w:rPr>
                <w:lang w:val="vi-VN"/>
              </w:rPr>
              <w:t>Nhân tố</w:t>
            </w:r>
          </w:p>
        </w:tc>
        <w:tc>
          <w:tcPr>
            <w:tcW w:w="3117" w:type="dxa"/>
            <w:shd w:val="clear" w:color="auto" w:fill="FFF2CC" w:themeFill="accent4" w:themeFillTint="33"/>
          </w:tcPr>
          <w:p w14:paraId="6479836A" w14:textId="06652A7F" w:rsidR="000960C9" w:rsidRPr="00C85539" w:rsidRDefault="000960C9" w:rsidP="000960C9">
            <w:pPr>
              <w:jc w:val="center"/>
              <w:rPr>
                <w:lang w:val="vi-VN"/>
              </w:rPr>
            </w:pPr>
            <w:r w:rsidRPr="00C85539">
              <w:rPr>
                <w:lang w:val="vi-VN"/>
              </w:rPr>
              <w:t>Vai trò</w:t>
            </w:r>
          </w:p>
        </w:tc>
        <w:tc>
          <w:tcPr>
            <w:tcW w:w="3117" w:type="dxa"/>
            <w:shd w:val="clear" w:color="auto" w:fill="E2EFD9" w:themeFill="accent6" w:themeFillTint="33"/>
          </w:tcPr>
          <w:p w14:paraId="24B35AFE" w14:textId="34E6137E" w:rsidR="000960C9" w:rsidRPr="00C85539" w:rsidRDefault="000960C9" w:rsidP="000960C9">
            <w:pPr>
              <w:jc w:val="center"/>
              <w:rPr>
                <w:lang w:val="vi-VN"/>
              </w:rPr>
            </w:pPr>
            <w:r w:rsidRPr="00C85539">
              <w:rPr>
                <w:lang w:val="vi-VN"/>
              </w:rPr>
              <w:t>Mô tả chi tiết vài trò</w:t>
            </w:r>
          </w:p>
        </w:tc>
      </w:tr>
      <w:tr w:rsidR="000960C9" w:rsidRPr="001767C2" w14:paraId="20D222DC" w14:textId="77777777" w:rsidTr="00D008BC">
        <w:tc>
          <w:tcPr>
            <w:tcW w:w="3116" w:type="dxa"/>
            <w:shd w:val="clear" w:color="auto" w:fill="DEEAF6" w:themeFill="accent5" w:themeFillTint="33"/>
          </w:tcPr>
          <w:p w14:paraId="59A2457A" w14:textId="3533A55B" w:rsidR="007569A8" w:rsidRPr="00C85539" w:rsidRDefault="007569A8" w:rsidP="000960C9">
            <w:pPr>
              <w:rPr>
                <w:lang w:val="vi-VN"/>
              </w:rPr>
            </w:pPr>
            <w:r w:rsidRPr="00C85539">
              <w:rPr>
                <w:lang w:val="vi-VN"/>
              </w:rPr>
              <w:t>Người dùng (Người mua)</w:t>
            </w:r>
          </w:p>
          <w:p w14:paraId="679EE399" w14:textId="7A84F46F" w:rsidR="000960C9" w:rsidRPr="00C85539" w:rsidRDefault="007569A8" w:rsidP="000960C9">
            <w:pPr>
              <w:rPr>
                <w:lang w:val="vi-VN"/>
              </w:rPr>
            </w:pPr>
            <w:r w:rsidRPr="00C85539">
              <w:rPr>
                <w:lang w:val="vi-VN"/>
              </w:rPr>
              <w:t>User (Buyer)</w:t>
            </w:r>
          </w:p>
        </w:tc>
        <w:tc>
          <w:tcPr>
            <w:tcW w:w="3117" w:type="dxa"/>
            <w:shd w:val="clear" w:color="auto" w:fill="FFF2CC" w:themeFill="accent4" w:themeFillTint="33"/>
          </w:tcPr>
          <w:p w14:paraId="558E5905" w14:textId="39D43F7F" w:rsidR="000960C9" w:rsidRPr="00C85539" w:rsidRDefault="007569A8" w:rsidP="000960C9">
            <w:pPr>
              <w:rPr>
                <w:lang w:val="vi-VN"/>
              </w:rPr>
            </w:pPr>
            <w:r w:rsidRPr="00C85539">
              <w:rPr>
                <w:lang w:val="vi-VN"/>
              </w:rPr>
              <w:t>Tham gia quá trình trao đổi, mua bán các NFT</w:t>
            </w:r>
          </w:p>
        </w:tc>
        <w:tc>
          <w:tcPr>
            <w:tcW w:w="3117" w:type="dxa"/>
            <w:shd w:val="clear" w:color="auto" w:fill="E2EFD9" w:themeFill="accent6" w:themeFillTint="33"/>
          </w:tcPr>
          <w:p w14:paraId="7ACD6283" w14:textId="77777777" w:rsidR="000960C9" w:rsidRPr="00C85539" w:rsidRDefault="007569A8" w:rsidP="000960C9">
            <w:pPr>
              <w:rPr>
                <w:lang w:val="vi-VN"/>
              </w:rPr>
            </w:pPr>
            <w:r w:rsidRPr="00C85539">
              <w:rPr>
                <w:lang w:val="vi-VN"/>
              </w:rPr>
              <w:t>Người dùng thông thường sẽ phải tạo tài khoản để có thể tham gia vào việc trao đổi NFT. Nếu người dùng sau khi sở hữu một NFT có thể lựa chọn bán ra thị trường hay lựa chọn giữ lại.</w:t>
            </w:r>
          </w:p>
          <w:p w14:paraId="50F9F8FF" w14:textId="3E547AD6" w:rsidR="007569A8" w:rsidRPr="00C85539" w:rsidRDefault="007569A8" w:rsidP="000960C9">
            <w:pPr>
              <w:rPr>
                <w:lang w:val="vi-VN"/>
              </w:rPr>
            </w:pPr>
          </w:p>
        </w:tc>
      </w:tr>
      <w:tr w:rsidR="000960C9" w:rsidRPr="001767C2" w14:paraId="455157A0" w14:textId="77777777" w:rsidTr="00D008BC">
        <w:tc>
          <w:tcPr>
            <w:tcW w:w="3116" w:type="dxa"/>
            <w:shd w:val="clear" w:color="auto" w:fill="DEEAF6" w:themeFill="accent5" w:themeFillTint="33"/>
          </w:tcPr>
          <w:p w14:paraId="45709568" w14:textId="264343A9" w:rsidR="007569A8" w:rsidRPr="00C85539" w:rsidRDefault="007569A8" w:rsidP="000960C9">
            <w:pPr>
              <w:rPr>
                <w:lang w:val="vi-VN"/>
              </w:rPr>
            </w:pPr>
            <w:r w:rsidRPr="00C85539">
              <w:rPr>
                <w:lang w:val="vi-VN"/>
              </w:rPr>
              <w:t>Người bán (Người tạo, Họa sĩ)</w:t>
            </w:r>
          </w:p>
          <w:p w14:paraId="38900BB1" w14:textId="45A426C8" w:rsidR="000960C9" w:rsidRPr="00C85539" w:rsidRDefault="007569A8" w:rsidP="000960C9">
            <w:pPr>
              <w:rPr>
                <w:lang w:val="vi-VN"/>
              </w:rPr>
            </w:pPr>
            <w:r w:rsidRPr="00C85539">
              <w:rPr>
                <w:lang w:val="vi-VN"/>
              </w:rPr>
              <w:t>Seller (Creator/Artist)</w:t>
            </w:r>
          </w:p>
        </w:tc>
        <w:tc>
          <w:tcPr>
            <w:tcW w:w="3117" w:type="dxa"/>
            <w:shd w:val="clear" w:color="auto" w:fill="FFF2CC" w:themeFill="accent4" w:themeFillTint="33"/>
          </w:tcPr>
          <w:p w14:paraId="091D60DE" w14:textId="200B3512" w:rsidR="000960C9" w:rsidRPr="00C85539" w:rsidRDefault="007569A8" w:rsidP="000960C9">
            <w:pPr>
              <w:rPr>
                <w:lang w:val="vi-VN"/>
              </w:rPr>
            </w:pPr>
            <w:r w:rsidRPr="00C85539">
              <w:rPr>
                <w:lang w:val="vi-VN"/>
              </w:rPr>
              <w:t>Tham gia vào quá trình tạo ra NFT. Các NFT trong trang web sẽ được đại diện bởi</w:t>
            </w:r>
            <w:r w:rsidR="00D008BC" w:rsidRPr="00C85539">
              <w:rPr>
                <w:lang w:val="vi-VN"/>
              </w:rPr>
              <w:t xml:space="preserve"> các bức tranh kĩ thuật số.</w:t>
            </w:r>
          </w:p>
        </w:tc>
        <w:tc>
          <w:tcPr>
            <w:tcW w:w="3117" w:type="dxa"/>
            <w:shd w:val="clear" w:color="auto" w:fill="E2EFD9" w:themeFill="accent6" w:themeFillTint="33"/>
          </w:tcPr>
          <w:p w14:paraId="4B58A527" w14:textId="77777777" w:rsidR="000960C9" w:rsidRPr="00C85539" w:rsidRDefault="00D008BC" w:rsidP="000960C9">
            <w:pPr>
              <w:rPr>
                <w:lang w:val="vi-VN"/>
              </w:rPr>
            </w:pPr>
            <w:r w:rsidRPr="00C85539">
              <w:rPr>
                <w:lang w:val="vi-VN"/>
              </w:rPr>
              <w:t>Người tạo ra NFT có thể đăng nhập với vai trò là người người sáng tạo để tạo NFT. Họ có thể tạo và quyết định bán hay giữ tác phẩm. Họ có thể định giá cho NFT vào thời điểm nó được đưa vào thị trường lần đầu.</w:t>
            </w:r>
          </w:p>
          <w:p w14:paraId="4719D6C6" w14:textId="24953118" w:rsidR="00D008BC" w:rsidRPr="00C85539" w:rsidRDefault="00D008BC" w:rsidP="000960C9">
            <w:pPr>
              <w:rPr>
                <w:lang w:val="vi-VN"/>
              </w:rPr>
            </w:pPr>
          </w:p>
        </w:tc>
      </w:tr>
      <w:tr w:rsidR="000960C9" w:rsidRPr="001767C2" w14:paraId="198FD651" w14:textId="77777777" w:rsidTr="00D008BC">
        <w:tc>
          <w:tcPr>
            <w:tcW w:w="3116" w:type="dxa"/>
            <w:shd w:val="clear" w:color="auto" w:fill="DEEAF6" w:themeFill="accent5" w:themeFillTint="33"/>
          </w:tcPr>
          <w:p w14:paraId="5C9B6BF7" w14:textId="008ACFB9" w:rsidR="000960C9" w:rsidRPr="00C85539" w:rsidRDefault="00D008BC" w:rsidP="000960C9">
            <w:pPr>
              <w:rPr>
                <w:lang w:val="vi-VN"/>
              </w:rPr>
            </w:pPr>
            <w:r w:rsidRPr="00C85539">
              <w:rPr>
                <w:lang w:val="vi-VN"/>
              </w:rPr>
              <w:t>Khách</w:t>
            </w:r>
            <w:r w:rsidRPr="00C85539">
              <w:rPr>
                <w:lang w:val="vi-VN"/>
              </w:rPr>
              <w:br/>
              <w:t xml:space="preserve">Guest </w:t>
            </w:r>
          </w:p>
        </w:tc>
        <w:tc>
          <w:tcPr>
            <w:tcW w:w="3117" w:type="dxa"/>
            <w:shd w:val="clear" w:color="auto" w:fill="FFF2CC" w:themeFill="accent4" w:themeFillTint="33"/>
          </w:tcPr>
          <w:p w14:paraId="5189D093" w14:textId="5E58FB43" w:rsidR="000960C9" w:rsidRPr="00C85539" w:rsidRDefault="00D008BC" w:rsidP="000960C9">
            <w:pPr>
              <w:rPr>
                <w:lang w:val="vi-VN"/>
              </w:rPr>
            </w:pPr>
            <w:r w:rsidRPr="00C85539">
              <w:rPr>
                <w:lang w:val="vi-VN"/>
              </w:rPr>
              <w:t xml:space="preserve">Xem các tác phẩm hiện đang có trên thị trường và có thể tạo tài </w:t>
            </w:r>
            <w:r w:rsidRPr="00C85539">
              <w:rPr>
                <w:lang w:val="vi-VN"/>
              </w:rPr>
              <w:lastRenderedPageBreak/>
              <w:t xml:space="preserve">khoản để tham gia vào thị trường hoặc tham gia trở thành người sáng tạo NFT </w:t>
            </w:r>
          </w:p>
        </w:tc>
        <w:tc>
          <w:tcPr>
            <w:tcW w:w="3117" w:type="dxa"/>
            <w:shd w:val="clear" w:color="auto" w:fill="E2EFD9" w:themeFill="accent6" w:themeFillTint="33"/>
          </w:tcPr>
          <w:p w14:paraId="2F137C2F" w14:textId="1E3A8851" w:rsidR="000960C9" w:rsidRPr="00C85539" w:rsidRDefault="00D008BC" w:rsidP="000960C9">
            <w:pPr>
              <w:rPr>
                <w:lang w:val="vi-VN"/>
              </w:rPr>
            </w:pPr>
            <w:r w:rsidRPr="00C85539">
              <w:rPr>
                <w:lang w:val="vi-VN"/>
              </w:rPr>
              <w:lastRenderedPageBreak/>
              <w:t xml:space="preserve">Không cần phải đăng nhập thể xem hay tìm kiếm NFT. Có thể </w:t>
            </w:r>
            <w:r w:rsidRPr="00C85539">
              <w:rPr>
                <w:lang w:val="vi-VN"/>
              </w:rPr>
              <w:lastRenderedPageBreak/>
              <w:t>tạo tài khoản</w:t>
            </w:r>
            <w:r w:rsidR="001767C2">
              <w:rPr>
                <w:rFonts w:hint="eastAsia"/>
                <w:lang w:val="vi-VN"/>
              </w:rPr>
              <w:t xml:space="preserve"> </w:t>
            </w:r>
            <w:r w:rsidRPr="00C85539">
              <w:rPr>
                <w:lang w:val="vi-VN"/>
              </w:rPr>
              <w:t>để tham gia vào thị trường</w:t>
            </w:r>
          </w:p>
        </w:tc>
      </w:tr>
      <w:tr w:rsidR="000960C9" w:rsidRPr="001767C2" w14:paraId="39FB7BBE" w14:textId="77777777" w:rsidTr="00D008BC">
        <w:tc>
          <w:tcPr>
            <w:tcW w:w="3116" w:type="dxa"/>
            <w:shd w:val="clear" w:color="auto" w:fill="DEEAF6" w:themeFill="accent5" w:themeFillTint="33"/>
          </w:tcPr>
          <w:p w14:paraId="00DD9833" w14:textId="46C4ED39" w:rsidR="00254001" w:rsidRPr="00C85539" w:rsidRDefault="00254001" w:rsidP="000960C9">
            <w:pPr>
              <w:rPr>
                <w:lang w:val="vi-VN"/>
              </w:rPr>
            </w:pPr>
            <w:r w:rsidRPr="00C85539">
              <w:rPr>
                <w:lang w:val="vi-VN"/>
              </w:rPr>
              <w:lastRenderedPageBreak/>
              <w:t xml:space="preserve">Người quản lý </w:t>
            </w:r>
          </w:p>
          <w:p w14:paraId="3E1DA097" w14:textId="15E4AD6B" w:rsidR="000960C9" w:rsidRPr="00C85539" w:rsidRDefault="00254001" w:rsidP="000960C9">
            <w:pPr>
              <w:rPr>
                <w:lang w:val="vi-VN"/>
              </w:rPr>
            </w:pPr>
            <w:r w:rsidRPr="00C85539">
              <w:rPr>
                <w:lang w:val="vi-VN"/>
              </w:rPr>
              <w:t>Admin</w:t>
            </w:r>
          </w:p>
        </w:tc>
        <w:tc>
          <w:tcPr>
            <w:tcW w:w="3117" w:type="dxa"/>
            <w:shd w:val="clear" w:color="auto" w:fill="FFF2CC" w:themeFill="accent4" w:themeFillTint="33"/>
          </w:tcPr>
          <w:p w14:paraId="11A69F6B" w14:textId="47097E07" w:rsidR="000960C9" w:rsidRPr="00C85539" w:rsidRDefault="00254001" w:rsidP="000960C9">
            <w:pPr>
              <w:rPr>
                <w:lang w:val="vi-VN"/>
              </w:rPr>
            </w:pPr>
            <w:r w:rsidRPr="00C85539">
              <w:rPr>
                <w:lang w:val="vi-VN"/>
              </w:rPr>
              <w:t>Quản lý dữ liệu của các giao dịch diễn ra trong thị trường. Ngoài ra, quản lý các ví điện tử trong trang web trong việc tạo NFT</w:t>
            </w:r>
          </w:p>
        </w:tc>
        <w:tc>
          <w:tcPr>
            <w:tcW w:w="3117" w:type="dxa"/>
            <w:shd w:val="clear" w:color="auto" w:fill="E2EFD9" w:themeFill="accent6" w:themeFillTint="33"/>
          </w:tcPr>
          <w:p w14:paraId="5924468E" w14:textId="77777777" w:rsidR="000960C9" w:rsidRPr="00C85539" w:rsidRDefault="00254001" w:rsidP="000960C9">
            <w:pPr>
              <w:rPr>
                <w:lang w:val="vi-VN"/>
              </w:rPr>
            </w:pPr>
            <w:r w:rsidRPr="00C85539">
              <w:rPr>
                <w:lang w:val="vi-VN"/>
              </w:rPr>
              <w:t xml:space="preserve">Trang web cho phép người sáng tạo NFT mà không cần sở hữu ví điện tử như MetaMask, Trust Wallet, ... nên trang web sẽ sở hữu ví điện tử để đại diện cho khách hàng khi thanh toán trên nền tảng blockchain. </w:t>
            </w:r>
          </w:p>
          <w:p w14:paraId="403E8830" w14:textId="7F40611E" w:rsidR="00254001" w:rsidRPr="00C85539" w:rsidRDefault="00254001" w:rsidP="000960C9">
            <w:pPr>
              <w:rPr>
                <w:lang w:val="vi-VN"/>
              </w:rPr>
            </w:pPr>
          </w:p>
        </w:tc>
      </w:tr>
      <w:tr w:rsidR="000960C9" w:rsidRPr="001767C2" w14:paraId="4363CD1A" w14:textId="77777777" w:rsidTr="00D008BC">
        <w:tc>
          <w:tcPr>
            <w:tcW w:w="3116" w:type="dxa"/>
            <w:shd w:val="clear" w:color="auto" w:fill="DEEAF6" w:themeFill="accent5" w:themeFillTint="33"/>
          </w:tcPr>
          <w:p w14:paraId="6541661E" w14:textId="2545BC2F" w:rsidR="00254001" w:rsidRPr="00C85539" w:rsidRDefault="00254001" w:rsidP="00254001">
            <w:pPr>
              <w:ind w:right="440"/>
              <w:rPr>
                <w:lang w:val="vi-VN"/>
              </w:rPr>
            </w:pPr>
            <w:r w:rsidRPr="00C85539">
              <w:rPr>
                <w:lang w:val="vi-VN"/>
              </w:rPr>
              <w:t>Cổng thanh toán điện tử</w:t>
            </w:r>
          </w:p>
          <w:p w14:paraId="05F2B2F3" w14:textId="77777777" w:rsidR="000960C9" w:rsidRPr="00C85539" w:rsidRDefault="00254001" w:rsidP="00254001">
            <w:pPr>
              <w:ind w:right="440"/>
              <w:rPr>
                <w:lang w:val="vi-VN"/>
              </w:rPr>
            </w:pPr>
            <w:r w:rsidRPr="00C85539">
              <w:rPr>
                <w:lang w:val="vi-VN"/>
              </w:rPr>
              <w:t>Payment Gateway</w:t>
            </w:r>
          </w:p>
          <w:p w14:paraId="6F778F90" w14:textId="77777777" w:rsidR="00243809" w:rsidRPr="00C85539" w:rsidRDefault="00243809" w:rsidP="00254001">
            <w:pPr>
              <w:ind w:right="440"/>
              <w:rPr>
                <w:lang w:val="vi-VN"/>
              </w:rPr>
            </w:pPr>
          </w:p>
          <w:p w14:paraId="2CA9A61D" w14:textId="77777777" w:rsidR="00243809" w:rsidRPr="00C85539" w:rsidRDefault="00243809" w:rsidP="00254001">
            <w:pPr>
              <w:ind w:right="440"/>
              <w:rPr>
                <w:lang w:val="vi-VN"/>
              </w:rPr>
            </w:pPr>
            <w:r w:rsidRPr="00C85539">
              <w:rPr>
                <w:lang w:val="vi-VN"/>
              </w:rPr>
              <w:t>(Cổng thanh toán sẽ sử dụng chính là Visa nhầm tạo thuận tiện cho người dùng)</w:t>
            </w:r>
          </w:p>
          <w:p w14:paraId="7FC70DD9" w14:textId="7FBD369E" w:rsidR="00243809" w:rsidRPr="00C85539" w:rsidRDefault="00243809" w:rsidP="00254001">
            <w:pPr>
              <w:ind w:right="440"/>
              <w:rPr>
                <w:lang w:val="vi-VN"/>
              </w:rPr>
            </w:pPr>
          </w:p>
        </w:tc>
        <w:tc>
          <w:tcPr>
            <w:tcW w:w="3117" w:type="dxa"/>
            <w:shd w:val="clear" w:color="auto" w:fill="FFF2CC" w:themeFill="accent4" w:themeFillTint="33"/>
          </w:tcPr>
          <w:p w14:paraId="4BDC0D32" w14:textId="76F41C4A" w:rsidR="000960C9" w:rsidRPr="00C85539" w:rsidRDefault="00254001" w:rsidP="000960C9">
            <w:pPr>
              <w:rPr>
                <w:lang w:val="vi-VN"/>
              </w:rPr>
            </w:pPr>
            <w:r w:rsidRPr="00C85539">
              <w:rPr>
                <w:lang w:val="vi-VN"/>
              </w:rPr>
              <w:t>Tham gia vào các giao dịc</w:t>
            </w:r>
            <w:r w:rsidR="00243809" w:rsidRPr="00C85539">
              <w:rPr>
                <w:lang w:val="vi-VN"/>
              </w:rPr>
              <w:t>h</w:t>
            </w:r>
          </w:p>
          <w:p w14:paraId="126B3845" w14:textId="1B9BE97F" w:rsidR="00254001" w:rsidRPr="00C85539" w:rsidRDefault="00254001" w:rsidP="000960C9">
            <w:pPr>
              <w:rPr>
                <w:lang w:val="vi-VN"/>
              </w:rPr>
            </w:pPr>
          </w:p>
        </w:tc>
        <w:tc>
          <w:tcPr>
            <w:tcW w:w="3117" w:type="dxa"/>
            <w:shd w:val="clear" w:color="auto" w:fill="E2EFD9" w:themeFill="accent6" w:themeFillTint="33"/>
          </w:tcPr>
          <w:p w14:paraId="365A5B0D" w14:textId="4D53227B" w:rsidR="000960C9" w:rsidRPr="00C85539" w:rsidRDefault="00254001" w:rsidP="000960C9">
            <w:pPr>
              <w:rPr>
                <w:lang w:val="vi-VN"/>
              </w:rPr>
            </w:pPr>
            <w:r w:rsidRPr="00C85539">
              <w:rPr>
                <w:lang w:val="vi-VN"/>
              </w:rPr>
              <w:t xml:space="preserve">Tham </w:t>
            </w:r>
            <w:r w:rsidR="00243809" w:rsidRPr="00C85539">
              <w:rPr>
                <w:lang w:val="vi-VN"/>
              </w:rPr>
              <w:t>gia các giao dịch được thực hiện trên trang web và thực thiện xác nhận giao dịch.</w:t>
            </w:r>
          </w:p>
        </w:tc>
      </w:tr>
      <w:tr w:rsidR="00243809" w:rsidRPr="001767C2" w14:paraId="5ED38FDC" w14:textId="77777777" w:rsidTr="00D008BC">
        <w:tc>
          <w:tcPr>
            <w:tcW w:w="3116" w:type="dxa"/>
            <w:shd w:val="clear" w:color="auto" w:fill="DEEAF6" w:themeFill="accent5" w:themeFillTint="33"/>
          </w:tcPr>
          <w:p w14:paraId="549665D7" w14:textId="560C7C2E" w:rsidR="00243809" w:rsidRPr="00C85539" w:rsidRDefault="00243809" w:rsidP="00254001">
            <w:pPr>
              <w:ind w:right="440"/>
              <w:rPr>
                <w:lang w:val="vi-VN"/>
              </w:rPr>
            </w:pPr>
            <w:r w:rsidRPr="00C85539">
              <w:rPr>
                <w:lang w:val="vi-VN"/>
              </w:rPr>
              <w:t>Mạng chuỗi khối</w:t>
            </w:r>
          </w:p>
          <w:p w14:paraId="73CC943F" w14:textId="3BAC1B0C" w:rsidR="00243809" w:rsidRPr="00C85539" w:rsidRDefault="00243809" w:rsidP="00254001">
            <w:pPr>
              <w:ind w:right="440"/>
              <w:rPr>
                <w:lang w:val="vi-VN"/>
              </w:rPr>
            </w:pPr>
            <w:r w:rsidRPr="00C85539">
              <w:rPr>
                <w:lang w:val="vi-VN"/>
              </w:rPr>
              <w:t>Blockchain Network</w:t>
            </w:r>
          </w:p>
        </w:tc>
        <w:tc>
          <w:tcPr>
            <w:tcW w:w="3117" w:type="dxa"/>
            <w:shd w:val="clear" w:color="auto" w:fill="FFF2CC" w:themeFill="accent4" w:themeFillTint="33"/>
          </w:tcPr>
          <w:p w14:paraId="2C5DAF7E" w14:textId="77777777" w:rsidR="00243809" w:rsidRPr="00C85539" w:rsidRDefault="00243809" w:rsidP="000960C9">
            <w:pPr>
              <w:rPr>
                <w:lang w:val="vi-VN"/>
              </w:rPr>
            </w:pPr>
            <w:r w:rsidRPr="00C85539">
              <w:rPr>
                <w:lang w:val="vi-VN"/>
              </w:rPr>
              <w:t xml:space="preserve">Tham gia vào quá trình tạo </w:t>
            </w:r>
            <w:r w:rsidR="003D2214" w:rsidRPr="00C85539">
              <w:rPr>
                <w:lang w:val="vi-VN"/>
              </w:rPr>
              <w:t>NFT (mint NFTs)</w:t>
            </w:r>
          </w:p>
          <w:p w14:paraId="0A602967" w14:textId="230DFD63" w:rsidR="003D2214" w:rsidRPr="00C85539" w:rsidRDefault="003D2214" w:rsidP="000960C9">
            <w:pPr>
              <w:rPr>
                <w:lang w:val="vi-VN"/>
              </w:rPr>
            </w:pPr>
          </w:p>
        </w:tc>
        <w:tc>
          <w:tcPr>
            <w:tcW w:w="3117" w:type="dxa"/>
            <w:shd w:val="clear" w:color="auto" w:fill="E2EFD9" w:themeFill="accent6" w:themeFillTint="33"/>
          </w:tcPr>
          <w:p w14:paraId="1B98F1C8" w14:textId="77777777" w:rsidR="00243809" w:rsidRPr="00C85539" w:rsidRDefault="003D2214" w:rsidP="000960C9">
            <w:pPr>
              <w:rPr>
                <w:lang w:val="vi-VN"/>
              </w:rPr>
            </w:pPr>
            <w:r w:rsidRPr="00C85539">
              <w:rPr>
                <w:lang w:val="vi-VN"/>
              </w:rPr>
              <w:t>Mạng blockchain sẽ lưu lại các lịch sử giao dịch trong quá trình tạo NFT</w:t>
            </w:r>
          </w:p>
          <w:p w14:paraId="26211947" w14:textId="6A721129" w:rsidR="00C015DC" w:rsidRPr="00C85539" w:rsidRDefault="00C015DC" w:rsidP="000960C9">
            <w:pPr>
              <w:rPr>
                <w:lang w:val="vi-VN"/>
              </w:rPr>
            </w:pPr>
          </w:p>
        </w:tc>
      </w:tr>
    </w:tbl>
    <w:p w14:paraId="33959DBD" w14:textId="7FE94EA7" w:rsidR="000960C9" w:rsidRPr="00C85539" w:rsidRDefault="00835E61" w:rsidP="00835E61">
      <w:pPr>
        <w:pStyle w:val="Heading1"/>
        <w:numPr>
          <w:ilvl w:val="0"/>
          <w:numId w:val="1"/>
        </w:numPr>
        <w:rPr>
          <w:rFonts w:cs="Times New Roman"/>
          <w:lang w:val="vi-VN"/>
        </w:rPr>
      </w:pPr>
      <w:r w:rsidRPr="00C85539">
        <w:rPr>
          <w:rFonts w:cs="Times New Roman"/>
          <w:lang w:val="vi-VN"/>
        </w:rPr>
        <w:t>Biểu đồ use-case (use-case diagram)</w:t>
      </w:r>
      <w:r w:rsidR="00C85539" w:rsidRPr="00C85539">
        <w:rPr>
          <w:rFonts w:cs="Times New Roman"/>
          <w:lang w:val="vi-VN"/>
        </w:rPr>
        <w:t>-</w:t>
      </w:r>
    </w:p>
    <w:p w14:paraId="7CFF993C" w14:textId="77777777" w:rsidR="00C85539" w:rsidRPr="00C85539" w:rsidRDefault="00C85539" w:rsidP="00C85539">
      <w:pPr>
        <w:rPr>
          <w:lang w:val="vi-VN"/>
        </w:rPr>
      </w:pPr>
    </w:p>
    <w:p w14:paraId="51728DE5" w14:textId="69461AEC" w:rsidR="00C85539" w:rsidRDefault="00C85539" w:rsidP="00C51F0D">
      <w:pPr>
        <w:pStyle w:val="ListParagraph"/>
        <w:numPr>
          <w:ilvl w:val="0"/>
          <w:numId w:val="2"/>
        </w:numPr>
        <w:rPr>
          <w:lang w:val="vi-VN"/>
        </w:rPr>
      </w:pPr>
      <w:r w:rsidRPr="00C85539">
        <w:rPr>
          <w:lang w:val="vi-VN"/>
        </w:rPr>
        <w:t>Mô tả chi tiết mô hình use-case:</w:t>
      </w:r>
    </w:p>
    <w:p w14:paraId="12E3C281" w14:textId="77777777" w:rsidR="00C51F0D" w:rsidRDefault="00C51F0D" w:rsidP="00C51F0D">
      <w:pPr>
        <w:keepNext/>
      </w:pPr>
      <w:r>
        <w:rPr>
          <w:noProof/>
          <w:lang w:val="vi-VN"/>
        </w:rPr>
        <w:lastRenderedPageBreak/>
        <w:drawing>
          <wp:inline distT="0" distB="0" distL="0" distR="0" wp14:anchorId="586AA747" wp14:editId="6BC0F837">
            <wp:extent cx="5943600" cy="5200015"/>
            <wp:effectExtent l="0" t="0" r="0" b="635"/>
            <wp:docPr id="1097639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639712" name="Picture 1097639712"/>
                    <pic:cNvPicPr/>
                  </pic:nvPicPr>
                  <pic:blipFill>
                    <a:blip r:embed="rId6">
                      <a:extLst>
                        <a:ext uri="{28A0092B-C50C-407E-A947-70E740481C1C}">
                          <a14:useLocalDpi xmlns:a14="http://schemas.microsoft.com/office/drawing/2010/main" val="0"/>
                        </a:ext>
                      </a:extLst>
                    </a:blip>
                    <a:stretch>
                      <a:fillRect/>
                    </a:stretch>
                  </pic:blipFill>
                  <pic:spPr>
                    <a:xfrm>
                      <a:off x="0" y="0"/>
                      <a:ext cx="5943600" cy="5200015"/>
                    </a:xfrm>
                    <a:prstGeom prst="rect">
                      <a:avLst/>
                    </a:prstGeom>
                  </pic:spPr>
                </pic:pic>
              </a:graphicData>
            </a:graphic>
          </wp:inline>
        </w:drawing>
      </w:r>
    </w:p>
    <w:p w14:paraId="76B933C8" w14:textId="27EE06A2" w:rsidR="00C51F0D" w:rsidRPr="00C51F0D" w:rsidRDefault="00C51F0D" w:rsidP="00C51F0D">
      <w:pPr>
        <w:pStyle w:val="Caption"/>
        <w:jc w:val="center"/>
        <w:rPr>
          <w:lang w:val="vi-VN"/>
        </w:rPr>
      </w:pPr>
      <w:r>
        <w:t xml:space="preserve">Figure </w:t>
      </w:r>
      <w:r>
        <w:fldChar w:fldCharType="begin"/>
      </w:r>
      <w:r>
        <w:instrText xml:space="preserve"> SEQ Figure \* ARABIC </w:instrText>
      </w:r>
      <w:r>
        <w:fldChar w:fldCharType="separate"/>
      </w:r>
      <w:r>
        <w:rPr>
          <w:noProof/>
        </w:rPr>
        <w:t>1</w:t>
      </w:r>
      <w:r>
        <w:fldChar w:fldCharType="end"/>
      </w:r>
      <w:r>
        <w:rPr>
          <w:rFonts w:hint="eastAsia"/>
        </w:rPr>
        <w:t xml:space="preserve">: </w:t>
      </w:r>
      <w:r w:rsidRPr="00F766FB">
        <w:t>Use-case diagram for application</w:t>
      </w:r>
    </w:p>
    <w:p w14:paraId="741D95C2" w14:textId="19CC1AB9" w:rsidR="00C85539" w:rsidRDefault="00C85539" w:rsidP="00C51F0D">
      <w:pPr>
        <w:pStyle w:val="Heading1"/>
        <w:numPr>
          <w:ilvl w:val="0"/>
          <w:numId w:val="1"/>
        </w:numPr>
        <w:rPr>
          <w:rFonts w:cs="Times New Roman"/>
          <w:lang w:val="vi-VN"/>
        </w:rPr>
      </w:pPr>
      <w:r w:rsidRPr="00C85539">
        <w:rPr>
          <w:rFonts w:cs="Times New Roman"/>
          <w:lang w:val="vi-VN"/>
        </w:rPr>
        <w:t>Mô hình lớp (Class diagram)</w:t>
      </w:r>
    </w:p>
    <w:p w14:paraId="4E763B13" w14:textId="77777777" w:rsidR="00C51F0D" w:rsidRDefault="00C51F0D" w:rsidP="00C51F0D">
      <w:pPr>
        <w:rPr>
          <w:lang w:val="vi-VN"/>
        </w:rPr>
      </w:pPr>
    </w:p>
    <w:p w14:paraId="2E8C7D9C" w14:textId="77777777" w:rsidR="00C51F0D" w:rsidRDefault="00C51F0D" w:rsidP="00C51F0D">
      <w:pPr>
        <w:rPr>
          <w:lang w:val="vi-VN"/>
        </w:rPr>
      </w:pPr>
    </w:p>
    <w:p w14:paraId="5D3DC420" w14:textId="77777777" w:rsidR="00C51F0D" w:rsidRPr="00C51F0D" w:rsidRDefault="00C51F0D" w:rsidP="00C51F0D">
      <w:pPr>
        <w:rPr>
          <w:rFonts w:hint="eastAsia"/>
          <w:lang w:val="vi-VN"/>
        </w:rPr>
      </w:pPr>
    </w:p>
    <w:sectPr w:rsidR="00C51F0D" w:rsidRPr="00C51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4317F"/>
    <w:multiLevelType w:val="hybridMultilevel"/>
    <w:tmpl w:val="286C1E8C"/>
    <w:lvl w:ilvl="0" w:tplc="642A0B92">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2245A9"/>
    <w:multiLevelType w:val="hybridMultilevel"/>
    <w:tmpl w:val="30FA3236"/>
    <w:lvl w:ilvl="0" w:tplc="DDB280C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8611577">
    <w:abstractNumId w:val="0"/>
  </w:num>
  <w:num w:numId="2" w16cid:durableId="830289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E8F"/>
    <w:rsid w:val="000960C9"/>
    <w:rsid w:val="000D2DA7"/>
    <w:rsid w:val="000F3FCB"/>
    <w:rsid w:val="001767C2"/>
    <w:rsid w:val="00243809"/>
    <w:rsid w:val="00254001"/>
    <w:rsid w:val="003D2214"/>
    <w:rsid w:val="00527753"/>
    <w:rsid w:val="007569A8"/>
    <w:rsid w:val="0076565F"/>
    <w:rsid w:val="00766EC7"/>
    <w:rsid w:val="00835E61"/>
    <w:rsid w:val="00C015DC"/>
    <w:rsid w:val="00C51F0D"/>
    <w:rsid w:val="00C85539"/>
    <w:rsid w:val="00D008BC"/>
    <w:rsid w:val="00DA6092"/>
    <w:rsid w:val="00E32DC6"/>
    <w:rsid w:val="00EF0E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3C023"/>
  <w15:chartTrackingRefBased/>
  <w15:docId w15:val="{C8F27302-4A60-4407-92EA-791DE4B81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color w:val="333333"/>
        <w:kern w:val="2"/>
        <w:sz w:val="22"/>
        <w:szCs w:val="28"/>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0C9"/>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60C9"/>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60C9"/>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960C9"/>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0C9"/>
    <w:rPr>
      <w:rFonts w:eastAsiaTheme="majorEastAsia" w:cstheme="majorBidi"/>
      <w:color w:val="2F5496" w:themeColor="accent1" w:themeShade="BF"/>
      <w:sz w:val="32"/>
      <w:szCs w:val="32"/>
    </w:rPr>
  </w:style>
  <w:style w:type="paragraph" w:styleId="ListParagraph">
    <w:name w:val="List Paragraph"/>
    <w:basedOn w:val="Normal"/>
    <w:uiPriority w:val="34"/>
    <w:qFormat/>
    <w:rsid w:val="00527753"/>
    <w:pPr>
      <w:ind w:left="720"/>
      <w:contextualSpacing/>
    </w:pPr>
  </w:style>
  <w:style w:type="character" w:customStyle="1" w:styleId="Heading2Char">
    <w:name w:val="Heading 2 Char"/>
    <w:basedOn w:val="DefaultParagraphFont"/>
    <w:link w:val="Heading2"/>
    <w:uiPriority w:val="9"/>
    <w:rsid w:val="000960C9"/>
    <w:rPr>
      <w:rFonts w:eastAsiaTheme="majorEastAsia" w:cstheme="majorBidi"/>
      <w:color w:val="2F5496" w:themeColor="accent1" w:themeShade="BF"/>
      <w:sz w:val="26"/>
      <w:szCs w:val="26"/>
    </w:rPr>
  </w:style>
  <w:style w:type="paragraph" w:styleId="Title">
    <w:name w:val="Title"/>
    <w:basedOn w:val="Normal"/>
    <w:next w:val="Normal"/>
    <w:link w:val="TitleChar"/>
    <w:uiPriority w:val="10"/>
    <w:qFormat/>
    <w:rsid w:val="000960C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0960C9"/>
    <w:rPr>
      <w:rFonts w:asciiTheme="majorHAnsi" w:eastAsiaTheme="majorEastAsia" w:hAnsiTheme="majorHAnsi" w:cstheme="majorBidi"/>
      <w:color w:val="auto"/>
      <w:spacing w:val="-10"/>
      <w:kern w:val="28"/>
      <w:sz w:val="56"/>
      <w:szCs w:val="56"/>
    </w:rPr>
  </w:style>
  <w:style w:type="character" w:customStyle="1" w:styleId="Heading3Char">
    <w:name w:val="Heading 3 Char"/>
    <w:basedOn w:val="DefaultParagraphFont"/>
    <w:link w:val="Heading3"/>
    <w:uiPriority w:val="9"/>
    <w:rsid w:val="000960C9"/>
    <w:rPr>
      <w:rFonts w:eastAsiaTheme="majorEastAsia"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960C9"/>
    <w:rPr>
      <w:rFonts w:eastAsiaTheme="majorEastAsia" w:cstheme="majorBidi"/>
      <w:i/>
      <w:iCs/>
      <w:color w:val="2F5496" w:themeColor="accent1" w:themeShade="BF"/>
    </w:rPr>
  </w:style>
  <w:style w:type="table" w:styleId="TableGrid">
    <w:name w:val="Table Grid"/>
    <w:basedOn w:val="TableNormal"/>
    <w:uiPriority w:val="39"/>
    <w:rsid w:val="00096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8553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761661">
      <w:bodyDiv w:val="1"/>
      <w:marLeft w:val="0"/>
      <w:marRight w:val="0"/>
      <w:marTop w:val="0"/>
      <w:marBottom w:val="0"/>
      <w:divBdr>
        <w:top w:val="none" w:sz="0" w:space="0" w:color="auto"/>
        <w:left w:val="none" w:sz="0" w:space="0" w:color="auto"/>
        <w:bottom w:val="none" w:sz="0" w:space="0" w:color="auto"/>
        <w:right w:val="none" w:sz="0" w:space="0" w:color="auto"/>
      </w:divBdr>
      <w:divsChild>
        <w:div w:id="491020415">
          <w:marLeft w:val="0"/>
          <w:marRight w:val="0"/>
          <w:marTop w:val="0"/>
          <w:marBottom w:val="0"/>
          <w:divBdr>
            <w:top w:val="single" w:sz="2" w:space="0" w:color="E3E3E3"/>
            <w:left w:val="single" w:sz="2" w:space="0" w:color="E3E3E3"/>
            <w:bottom w:val="single" w:sz="2" w:space="0" w:color="E3E3E3"/>
            <w:right w:val="single" w:sz="2" w:space="0" w:color="E3E3E3"/>
          </w:divBdr>
          <w:divsChild>
            <w:div w:id="973678889">
              <w:marLeft w:val="0"/>
              <w:marRight w:val="0"/>
              <w:marTop w:val="0"/>
              <w:marBottom w:val="0"/>
              <w:divBdr>
                <w:top w:val="single" w:sz="2" w:space="0" w:color="E3E3E3"/>
                <w:left w:val="single" w:sz="2" w:space="0" w:color="E3E3E3"/>
                <w:bottom w:val="single" w:sz="2" w:space="0" w:color="E3E3E3"/>
                <w:right w:val="single" w:sz="2" w:space="0" w:color="E3E3E3"/>
              </w:divBdr>
              <w:divsChild>
                <w:div w:id="485780833">
                  <w:marLeft w:val="0"/>
                  <w:marRight w:val="0"/>
                  <w:marTop w:val="0"/>
                  <w:marBottom w:val="0"/>
                  <w:divBdr>
                    <w:top w:val="single" w:sz="2" w:space="2" w:color="E3E3E3"/>
                    <w:left w:val="single" w:sz="2" w:space="0" w:color="E3E3E3"/>
                    <w:bottom w:val="single" w:sz="2" w:space="0" w:color="E3E3E3"/>
                    <w:right w:val="single" w:sz="2" w:space="0" w:color="E3E3E3"/>
                  </w:divBdr>
                  <w:divsChild>
                    <w:div w:id="917907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7230136">
      <w:bodyDiv w:val="1"/>
      <w:marLeft w:val="0"/>
      <w:marRight w:val="0"/>
      <w:marTop w:val="0"/>
      <w:marBottom w:val="0"/>
      <w:divBdr>
        <w:top w:val="none" w:sz="0" w:space="0" w:color="auto"/>
        <w:left w:val="none" w:sz="0" w:space="0" w:color="auto"/>
        <w:bottom w:val="none" w:sz="0" w:space="0" w:color="auto"/>
        <w:right w:val="none" w:sz="0" w:space="0" w:color="auto"/>
      </w:divBdr>
    </w:div>
    <w:div w:id="1061097355">
      <w:bodyDiv w:val="1"/>
      <w:marLeft w:val="0"/>
      <w:marRight w:val="0"/>
      <w:marTop w:val="0"/>
      <w:marBottom w:val="0"/>
      <w:divBdr>
        <w:top w:val="none" w:sz="0" w:space="0" w:color="auto"/>
        <w:left w:val="none" w:sz="0" w:space="0" w:color="auto"/>
        <w:bottom w:val="none" w:sz="0" w:space="0" w:color="auto"/>
        <w:right w:val="none" w:sz="0" w:space="0" w:color="auto"/>
      </w:divBdr>
      <w:divsChild>
        <w:div w:id="44450142">
          <w:marLeft w:val="0"/>
          <w:marRight w:val="0"/>
          <w:marTop w:val="0"/>
          <w:marBottom w:val="0"/>
          <w:divBdr>
            <w:top w:val="single" w:sz="2" w:space="0" w:color="E3E3E3"/>
            <w:left w:val="single" w:sz="2" w:space="0" w:color="E3E3E3"/>
            <w:bottom w:val="single" w:sz="2" w:space="0" w:color="E3E3E3"/>
            <w:right w:val="single" w:sz="2" w:space="0" w:color="E3E3E3"/>
          </w:divBdr>
          <w:divsChild>
            <w:div w:id="1437092762">
              <w:marLeft w:val="0"/>
              <w:marRight w:val="0"/>
              <w:marTop w:val="0"/>
              <w:marBottom w:val="0"/>
              <w:divBdr>
                <w:top w:val="single" w:sz="2" w:space="0" w:color="E3E3E3"/>
                <w:left w:val="single" w:sz="2" w:space="0" w:color="E3E3E3"/>
                <w:bottom w:val="single" w:sz="2" w:space="0" w:color="E3E3E3"/>
                <w:right w:val="single" w:sz="2" w:space="0" w:color="E3E3E3"/>
              </w:divBdr>
              <w:divsChild>
                <w:div w:id="140657294">
                  <w:marLeft w:val="0"/>
                  <w:marRight w:val="0"/>
                  <w:marTop w:val="0"/>
                  <w:marBottom w:val="0"/>
                  <w:divBdr>
                    <w:top w:val="single" w:sz="2" w:space="2" w:color="E3E3E3"/>
                    <w:left w:val="single" w:sz="2" w:space="0" w:color="E3E3E3"/>
                    <w:bottom w:val="single" w:sz="2" w:space="0" w:color="E3E3E3"/>
                    <w:right w:val="single" w:sz="2" w:space="0" w:color="E3E3E3"/>
                  </w:divBdr>
                  <w:divsChild>
                    <w:div w:id="446004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2843049">
      <w:bodyDiv w:val="1"/>
      <w:marLeft w:val="0"/>
      <w:marRight w:val="0"/>
      <w:marTop w:val="0"/>
      <w:marBottom w:val="0"/>
      <w:divBdr>
        <w:top w:val="none" w:sz="0" w:space="0" w:color="auto"/>
        <w:left w:val="none" w:sz="0" w:space="0" w:color="auto"/>
        <w:bottom w:val="none" w:sz="0" w:space="0" w:color="auto"/>
        <w:right w:val="none" w:sz="0" w:space="0" w:color="auto"/>
      </w:divBdr>
      <w:divsChild>
        <w:div w:id="911038575">
          <w:marLeft w:val="0"/>
          <w:marRight w:val="0"/>
          <w:marTop w:val="0"/>
          <w:marBottom w:val="0"/>
          <w:divBdr>
            <w:top w:val="single" w:sz="2" w:space="0" w:color="E3E3E3"/>
            <w:left w:val="single" w:sz="2" w:space="0" w:color="E3E3E3"/>
            <w:bottom w:val="single" w:sz="2" w:space="0" w:color="E3E3E3"/>
            <w:right w:val="single" w:sz="2" w:space="0" w:color="E3E3E3"/>
          </w:divBdr>
          <w:divsChild>
            <w:div w:id="800004473">
              <w:marLeft w:val="0"/>
              <w:marRight w:val="0"/>
              <w:marTop w:val="0"/>
              <w:marBottom w:val="0"/>
              <w:divBdr>
                <w:top w:val="single" w:sz="2" w:space="0" w:color="E3E3E3"/>
                <w:left w:val="single" w:sz="2" w:space="0" w:color="E3E3E3"/>
                <w:bottom w:val="single" w:sz="2" w:space="0" w:color="E3E3E3"/>
                <w:right w:val="single" w:sz="2" w:space="0" w:color="E3E3E3"/>
              </w:divBdr>
              <w:divsChild>
                <w:div w:id="527959231">
                  <w:marLeft w:val="0"/>
                  <w:marRight w:val="0"/>
                  <w:marTop w:val="0"/>
                  <w:marBottom w:val="0"/>
                  <w:divBdr>
                    <w:top w:val="single" w:sz="2" w:space="2" w:color="E3E3E3"/>
                    <w:left w:val="single" w:sz="2" w:space="0" w:color="E3E3E3"/>
                    <w:bottom w:val="single" w:sz="2" w:space="0" w:color="E3E3E3"/>
                    <w:right w:val="single" w:sz="2" w:space="0" w:color="E3E3E3"/>
                  </w:divBdr>
                  <w:divsChild>
                    <w:div w:id="1577280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438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A982C-B30A-4CF1-9F32-60E7476C8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3</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Nhật Bảo Nguyễn</dc:creator>
  <cp:keywords/>
  <dc:description/>
  <cp:lastModifiedBy>Thanh Nhật Bảo Nguyễn</cp:lastModifiedBy>
  <cp:revision>8</cp:revision>
  <dcterms:created xsi:type="dcterms:W3CDTF">2024-05-19T12:43:00Z</dcterms:created>
  <dcterms:modified xsi:type="dcterms:W3CDTF">2024-05-23T15:14:00Z</dcterms:modified>
</cp:coreProperties>
</file>