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50" w:rsidRPr="00EA6310" w:rsidRDefault="00C5545B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</w:t>
      </w:r>
      <w:r w:rsidR="002848CE" w:rsidRPr="00EA6310">
        <w:rPr>
          <w:rFonts w:ascii="Calibri" w:eastAsia="標楷體" w:hAnsi="Calibri" w:cs="Calibri"/>
        </w:rPr>
        <w:t>Ethereum</w:t>
      </w:r>
      <w:r w:rsidR="002848CE" w:rsidRPr="00EA6310">
        <w:rPr>
          <w:rFonts w:ascii="Calibri" w:eastAsia="標楷體" w:hAnsi="Calibri" w:cs="Calibri"/>
        </w:rPr>
        <w:t>是一個分散式且真實存在世界各地的平台，它是個</w:t>
      </w:r>
      <w:r w:rsidR="002848CE" w:rsidRPr="00EA6310">
        <w:rPr>
          <w:rFonts w:ascii="Calibri" w:eastAsia="標楷體" w:hAnsi="Calibri" w:cs="Calibri"/>
        </w:rPr>
        <w:t>P2P</w:t>
      </w:r>
      <w:r w:rsidR="002848CE" w:rsidRPr="00EA6310">
        <w:rPr>
          <w:rFonts w:ascii="Calibri" w:eastAsia="標楷體" w:hAnsi="Calibri" w:cs="Calibri"/>
        </w:rPr>
        <w:t>網絡，也就表示它不需要管理員，也不會在節點之間產生錯誤，此應用程式從不停機，而且每個人都可以去創造一個屬於自己，且不用得到其他人同意的創新。從它被編碼之後，此應用程式就是真實且不變的，而且他們之間都是相互影響的。從這個觀點來看，對於智能合約從發想時就是它們最終的型態，此說法是合理的。</w:t>
      </w:r>
    </w:p>
    <w:p w:rsidR="002848CE" w:rsidRPr="00EA6310" w:rsidRDefault="00C5545B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</w:t>
      </w:r>
      <w:r w:rsidR="002848CE" w:rsidRPr="00EA6310">
        <w:rPr>
          <w:rFonts w:ascii="Calibri" w:eastAsia="標楷體" w:hAnsi="Calibri" w:cs="Calibri"/>
        </w:rPr>
        <w:t>創造出這理念的核心是</w:t>
      </w:r>
      <w:r w:rsidR="002848CE" w:rsidRPr="00EA6310">
        <w:rPr>
          <w:rFonts w:ascii="Calibri" w:eastAsia="標楷體" w:hAnsi="Calibri" w:cs="Calibri"/>
        </w:rPr>
        <w:t>World Computer</w:t>
      </w:r>
      <w:r w:rsidR="002848CE" w:rsidRPr="00EA6310">
        <w:rPr>
          <w:rFonts w:ascii="Calibri" w:eastAsia="標楷體" w:hAnsi="Calibri" w:cs="Calibri"/>
        </w:rPr>
        <w:t>，就是將世界上的全部節點</w:t>
      </w:r>
      <w:r w:rsidR="00621D4E" w:rsidRPr="00EA6310">
        <w:rPr>
          <w:rFonts w:ascii="Calibri" w:eastAsia="標楷體" w:hAnsi="Calibri" w:cs="Calibri"/>
        </w:rPr>
        <w:t>看成一個本體的世界電腦，這項技術被稱為</w:t>
      </w:r>
      <w:r w:rsidR="00621D4E" w:rsidRPr="00EA6310">
        <w:rPr>
          <w:rFonts w:ascii="Calibri" w:eastAsia="標楷體" w:hAnsi="Calibri" w:cs="Calibri"/>
        </w:rPr>
        <w:t>Ethereum Virtual Machine(EVM)</w:t>
      </w:r>
      <w:r w:rsidR="00621D4E" w:rsidRPr="00EA6310">
        <w:rPr>
          <w:rFonts w:ascii="Calibri" w:eastAsia="標楷體" w:hAnsi="Calibri" w:cs="Calibri"/>
        </w:rPr>
        <w:t>，這包含了資料的操作以及運算，而在這其中的每一筆交易都是一筆</w:t>
      </w:r>
      <w:r w:rsidR="00621D4E" w:rsidRPr="00EA6310">
        <w:rPr>
          <w:rFonts w:ascii="Calibri" w:eastAsia="標楷體" w:hAnsi="Calibri" w:cs="Calibri"/>
        </w:rPr>
        <w:t>session(</w:t>
      </w:r>
      <w:r w:rsidR="00621D4E" w:rsidRPr="00EA6310">
        <w:rPr>
          <w:rFonts w:ascii="Calibri" w:eastAsia="標楷體" w:hAnsi="Calibri" w:cs="Calibri"/>
        </w:rPr>
        <w:t>類似資料傳輸</w:t>
      </w:r>
      <w:r w:rsidR="00621D4E" w:rsidRPr="00EA6310">
        <w:rPr>
          <w:rFonts w:ascii="Calibri" w:eastAsia="標楷體" w:hAnsi="Calibri" w:cs="Calibri"/>
        </w:rPr>
        <w:t>)</w:t>
      </w:r>
      <w:r w:rsidR="00621D4E" w:rsidRPr="00EA6310">
        <w:rPr>
          <w:rFonts w:ascii="Calibri" w:eastAsia="標楷體" w:hAnsi="Calibri" w:cs="Calibri"/>
        </w:rPr>
        <w:t>，這是</w:t>
      </w:r>
      <w:r w:rsidR="00621D4E" w:rsidRPr="00EA6310">
        <w:rPr>
          <w:rFonts w:ascii="Calibri" w:eastAsia="標楷體" w:hAnsi="Calibri" w:cs="Calibri"/>
        </w:rPr>
        <w:t>session</w:t>
      </w:r>
      <w:r w:rsidR="00621D4E" w:rsidRPr="00EA6310">
        <w:rPr>
          <w:rFonts w:ascii="Calibri" w:eastAsia="標楷體" w:hAnsi="Calibri" w:cs="Calibri"/>
        </w:rPr>
        <w:t>互動的一個基礎，就像是一段句子是由文法或是單字組成。</w:t>
      </w:r>
    </w:p>
    <w:p w:rsidR="00621D4E" w:rsidRPr="00EA6310" w:rsidRDefault="00621D4E" w:rsidP="00621D4E">
      <w:pPr>
        <w:spacing w:line="276" w:lineRule="auto"/>
        <w:jc w:val="both"/>
        <w:rPr>
          <w:rFonts w:ascii="Calibri" w:eastAsia="標楷體" w:hAnsi="Calibri" w:cs="Calibri"/>
        </w:rPr>
      </w:pPr>
    </w:p>
    <w:p w:rsidR="00621D4E" w:rsidRPr="00EA6310" w:rsidRDefault="00621D4E" w:rsidP="00621D4E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t>甚麼是</w:t>
      </w:r>
      <w:r w:rsidRPr="00EA6310">
        <w:rPr>
          <w:rFonts w:ascii="Calibri" w:eastAsia="標楷體" w:hAnsi="Calibri" w:cs="Calibri"/>
          <w:b/>
          <w:sz w:val="32"/>
        </w:rPr>
        <w:t>Gas</w:t>
      </w:r>
      <w:r w:rsidRPr="00EA6310">
        <w:rPr>
          <w:rFonts w:ascii="Calibri" w:eastAsia="標楷體" w:hAnsi="Calibri" w:cs="Calibri"/>
          <w:b/>
          <w:sz w:val="32"/>
        </w:rPr>
        <w:t>呢？</w:t>
      </w:r>
    </w:p>
    <w:p w:rsidR="00621D4E" w:rsidRPr="00EA6310" w:rsidRDefault="00621D4E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ab/>
        <w:t>Gas</w:t>
      </w:r>
      <w:r w:rsidRPr="00EA6310">
        <w:rPr>
          <w:rFonts w:ascii="Calibri" w:eastAsia="標楷體" w:hAnsi="Calibri" w:cs="Calibri"/>
        </w:rPr>
        <w:t>指的是在</w:t>
      </w:r>
      <w:r w:rsidR="00C926D0" w:rsidRPr="00EA6310">
        <w:rPr>
          <w:rFonts w:ascii="Calibri" w:eastAsia="標楷體" w:hAnsi="Calibri" w:cs="Calibri"/>
        </w:rPr>
        <w:t>全世界這個</w:t>
      </w:r>
      <w:r w:rsidR="00C926D0" w:rsidRPr="00EA6310">
        <w:rPr>
          <w:rFonts w:ascii="Calibri" w:eastAsia="標楷體" w:hAnsi="Calibri" w:cs="Calibri"/>
        </w:rPr>
        <w:t>World Computer</w:t>
      </w:r>
      <w:r w:rsidR="00C926D0" w:rsidRPr="00EA6310">
        <w:rPr>
          <w:rFonts w:ascii="Calibri" w:eastAsia="標楷體" w:hAnsi="Calibri" w:cs="Calibri"/>
        </w:rPr>
        <w:t>的是用量計量單位，打個比方，</w:t>
      </w:r>
      <w:r w:rsidR="009F75A5" w:rsidRPr="00EA6310">
        <w:rPr>
          <w:rFonts w:ascii="Calibri" w:eastAsia="標楷體" w:hAnsi="Calibri" w:cs="Calibri"/>
        </w:rPr>
        <w:t>電力是用千瓦來計量，在</w:t>
      </w:r>
      <w:r w:rsidR="009F75A5" w:rsidRPr="00EA6310">
        <w:rPr>
          <w:rFonts w:ascii="Calibri" w:eastAsia="標楷體" w:hAnsi="Calibri" w:cs="Calibri"/>
        </w:rPr>
        <w:t>Ethereum</w:t>
      </w:r>
      <w:r w:rsidR="009F75A5" w:rsidRPr="00EA6310">
        <w:rPr>
          <w:rFonts w:ascii="Calibri" w:eastAsia="標楷體" w:hAnsi="Calibri" w:cs="Calibri"/>
        </w:rPr>
        <w:t>中更多的運算和儲存空間使用則是會增加</w:t>
      </w:r>
      <w:r w:rsidR="009F75A5" w:rsidRPr="00EA6310">
        <w:rPr>
          <w:rFonts w:ascii="Calibri" w:eastAsia="標楷體" w:hAnsi="Calibri" w:cs="Calibri"/>
        </w:rPr>
        <w:t>Gas</w:t>
      </w:r>
      <w:r w:rsidR="009F75A5" w:rsidRPr="00EA6310">
        <w:rPr>
          <w:rFonts w:ascii="Calibri" w:eastAsia="標楷體" w:hAnsi="Calibri" w:cs="Calibri"/>
        </w:rPr>
        <w:t>值，而用來支撐這些</w:t>
      </w:r>
      <w:r w:rsidR="009F75A5" w:rsidRPr="00EA6310">
        <w:rPr>
          <w:rFonts w:ascii="Calibri" w:eastAsia="標楷體" w:hAnsi="Calibri" w:cs="Calibri"/>
        </w:rPr>
        <w:t>Gas</w:t>
      </w:r>
      <w:r w:rsidR="009F75A5" w:rsidRPr="00EA6310">
        <w:rPr>
          <w:rFonts w:ascii="Calibri" w:eastAsia="標楷體" w:hAnsi="Calibri" w:cs="Calibri"/>
        </w:rPr>
        <w:t>消耗量的就是全世界的礦工</w:t>
      </w:r>
      <w:r w:rsidR="009F75A5" w:rsidRPr="00EA6310">
        <w:rPr>
          <w:rFonts w:ascii="Calibri" w:eastAsia="標楷體" w:hAnsi="Calibri" w:cs="Calibri"/>
        </w:rPr>
        <w:t>(Miner)</w:t>
      </w:r>
      <w:r w:rsidR="009F75A5" w:rsidRPr="00EA6310">
        <w:rPr>
          <w:rFonts w:ascii="Calibri" w:eastAsia="標楷體" w:hAnsi="Calibri" w:cs="Calibri"/>
        </w:rPr>
        <w:t>，他們的算量支撐了這個</w:t>
      </w:r>
      <w:r w:rsidR="009F75A5" w:rsidRPr="00EA6310">
        <w:rPr>
          <w:rFonts w:ascii="Calibri" w:eastAsia="標楷體" w:hAnsi="Calibri" w:cs="Calibri"/>
        </w:rPr>
        <w:t>World Computer</w:t>
      </w:r>
      <w:r w:rsidR="009F75A5" w:rsidRPr="00EA6310">
        <w:rPr>
          <w:rFonts w:ascii="Calibri" w:eastAsia="標楷體" w:hAnsi="Calibri" w:cs="Calibri"/>
        </w:rPr>
        <w:t>的</w:t>
      </w:r>
      <w:r w:rsidR="009F75A5" w:rsidRPr="00EA6310">
        <w:rPr>
          <w:rFonts w:ascii="Calibri" w:eastAsia="標楷體" w:hAnsi="Calibri" w:cs="Calibri"/>
        </w:rPr>
        <w:t>Gas</w:t>
      </w:r>
      <w:r w:rsidR="009F75A5" w:rsidRPr="00EA6310">
        <w:rPr>
          <w:rFonts w:ascii="Calibri" w:eastAsia="標楷體" w:hAnsi="Calibri" w:cs="Calibri"/>
        </w:rPr>
        <w:t>需求量，對此礦工們會收到</w:t>
      </w:r>
      <w:r w:rsidR="009F75A5" w:rsidRPr="00EA6310">
        <w:rPr>
          <w:rFonts w:ascii="Calibri" w:eastAsia="標楷體" w:hAnsi="Calibri" w:cs="Calibri"/>
        </w:rPr>
        <w:t>fee</w:t>
      </w:r>
      <w:r w:rsidR="009F75A5" w:rsidRPr="00EA6310">
        <w:rPr>
          <w:rFonts w:ascii="Calibri" w:eastAsia="標楷體" w:hAnsi="Calibri" w:cs="Calibri"/>
        </w:rPr>
        <w:t>，也就是俗稱的小費。</w:t>
      </w:r>
    </w:p>
    <w:p w:rsidR="009F75A5" w:rsidRPr="00EA6310" w:rsidRDefault="009F75A5" w:rsidP="00621D4E">
      <w:pPr>
        <w:spacing w:line="276" w:lineRule="auto"/>
        <w:jc w:val="both"/>
        <w:rPr>
          <w:rFonts w:ascii="Calibri" w:eastAsia="標楷體" w:hAnsi="Calibri" w:cs="Calibri"/>
        </w:rPr>
      </w:pPr>
    </w:p>
    <w:p w:rsidR="009F75A5" w:rsidRPr="00EA6310" w:rsidRDefault="009F75A5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ab/>
      </w:r>
      <w:r w:rsidRPr="00EA6310">
        <w:rPr>
          <w:rFonts w:ascii="Calibri" w:eastAsia="標楷體" w:hAnsi="Calibri" w:cs="Calibri"/>
        </w:rPr>
        <w:t>每個在</w:t>
      </w:r>
      <w:r w:rsidRPr="00EA6310">
        <w:rPr>
          <w:rFonts w:ascii="Calibri" w:eastAsia="標楷體" w:hAnsi="Calibri" w:cs="Calibri"/>
        </w:rPr>
        <w:t>EVM</w:t>
      </w:r>
      <w:r w:rsidRPr="00EA6310">
        <w:rPr>
          <w:rFonts w:ascii="Calibri" w:eastAsia="標楷體" w:hAnsi="Calibri" w:cs="Calibri"/>
        </w:rPr>
        <w:t>中的變更操作都會消耗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，舉個例子來說，乘法會消耗</w:t>
      </w:r>
      <w:r w:rsidRPr="00EA6310">
        <w:rPr>
          <w:rFonts w:ascii="Calibri" w:eastAsia="標楷體" w:hAnsi="Calibri" w:cs="Calibri"/>
        </w:rPr>
        <w:t>5Gas</w:t>
      </w:r>
      <w:r w:rsidRPr="00EA6310">
        <w:rPr>
          <w:rFonts w:ascii="Calibri" w:eastAsia="標楷體" w:hAnsi="Calibri" w:cs="Calibri"/>
        </w:rPr>
        <w:t>，加法則消耗</w:t>
      </w:r>
      <w:r w:rsidRPr="00EA6310">
        <w:rPr>
          <w:rFonts w:ascii="Calibri" w:eastAsia="標楷體" w:hAnsi="Calibri" w:cs="Calibri"/>
        </w:rPr>
        <w:t>3Gas</w:t>
      </w:r>
      <w:r w:rsidRPr="00EA6310">
        <w:rPr>
          <w:rFonts w:ascii="Calibri" w:eastAsia="標楷體" w:hAnsi="Calibri" w:cs="Calibri"/>
        </w:rPr>
        <w:t>，</w:t>
      </w:r>
      <w:hyperlink r:id="rId7" w:anchor="gid=0" w:history="1">
        <w:r w:rsidRPr="00EA6310">
          <w:rPr>
            <w:rStyle w:val="a7"/>
            <w:rFonts w:ascii="Calibri" w:eastAsia="標楷體" w:hAnsi="Calibri" w:cs="Calibri"/>
          </w:rPr>
          <w:t>Gas</w:t>
        </w:r>
        <w:r w:rsidRPr="00EA6310">
          <w:rPr>
            <w:rStyle w:val="a7"/>
            <w:rFonts w:ascii="Calibri" w:eastAsia="標楷體" w:hAnsi="Calibri" w:cs="Calibri"/>
          </w:rPr>
          <w:t>消耗量表</w:t>
        </w:r>
      </w:hyperlink>
      <w:r w:rsidRPr="00EA6310">
        <w:rPr>
          <w:rFonts w:ascii="Calibri" w:eastAsia="標楷體" w:hAnsi="Calibri" w:cs="Calibri"/>
        </w:rPr>
        <w:t>。</w:t>
      </w:r>
    </w:p>
    <w:p w:rsidR="009F75A5" w:rsidRPr="00EA6310" w:rsidRDefault="009F75A5" w:rsidP="009F75A5">
      <w:pPr>
        <w:spacing w:line="276" w:lineRule="auto"/>
        <w:jc w:val="center"/>
        <w:rPr>
          <w:rFonts w:ascii="Calibri" w:eastAsia="標楷體" w:hAnsi="Calibri" w:cs="Calibri"/>
          <w:b/>
          <w:color w:val="BFBFBF" w:themeColor="background1" w:themeShade="BF"/>
          <w:sz w:val="32"/>
        </w:rPr>
      </w:pPr>
      <w:r w:rsidRPr="00EA6310">
        <w:rPr>
          <w:rFonts w:ascii="Calibri" w:eastAsia="標楷體" w:hAnsi="Calibri" w:cs="Calibri"/>
          <w:b/>
          <w:color w:val="BFBFBF" w:themeColor="background1" w:themeShade="BF"/>
          <w:sz w:val="32"/>
        </w:rPr>
        <w:t>就把</w:t>
      </w:r>
      <w:r w:rsidRPr="00EA6310">
        <w:rPr>
          <w:rFonts w:ascii="Calibri" w:eastAsia="標楷體" w:hAnsi="Calibri" w:cs="Calibri"/>
          <w:b/>
          <w:color w:val="BFBFBF" w:themeColor="background1" w:themeShade="BF"/>
          <w:sz w:val="32"/>
        </w:rPr>
        <w:t>Gas</w:t>
      </w:r>
      <w:r w:rsidRPr="00EA6310">
        <w:rPr>
          <w:rFonts w:ascii="Calibri" w:eastAsia="標楷體" w:hAnsi="Calibri" w:cs="Calibri"/>
          <w:b/>
          <w:color w:val="BFBFBF" w:themeColor="background1" w:themeShade="BF"/>
          <w:sz w:val="32"/>
        </w:rPr>
        <w:t>當作是能源的一種吧！</w:t>
      </w:r>
    </w:p>
    <w:p w:rsidR="009F75A5" w:rsidRPr="00EA6310" w:rsidRDefault="009F75A5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ab/>
      </w:r>
      <w:r w:rsidRPr="00EA6310">
        <w:rPr>
          <w:rFonts w:ascii="Calibri" w:eastAsia="標楷體" w:hAnsi="Calibri" w:cs="Calibri"/>
        </w:rPr>
        <w:t>在每一筆交易中，都必須耗費必須的</w:t>
      </w:r>
      <w:r w:rsidRPr="00EA6310">
        <w:rPr>
          <w:rFonts w:ascii="Calibri" w:eastAsia="標楷體" w:hAnsi="Calibri" w:cs="Calibri"/>
        </w:rPr>
        <w:t>Gas</w:t>
      </w:r>
      <w:r w:rsidR="00536158" w:rsidRPr="00EA6310">
        <w:rPr>
          <w:rFonts w:ascii="Calibri" w:eastAsia="標楷體" w:hAnsi="Calibri" w:cs="Calibri"/>
        </w:rPr>
        <w:t>量去支撐</w:t>
      </w:r>
      <w:r w:rsidR="00536158" w:rsidRPr="00EA6310">
        <w:rPr>
          <w:rFonts w:ascii="Calibri" w:eastAsia="標楷體" w:hAnsi="Calibri" w:cs="Calibri"/>
        </w:rPr>
        <w:t>EVM</w:t>
      </w:r>
      <w:r w:rsidR="00536158" w:rsidRPr="00EA6310">
        <w:rPr>
          <w:rFonts w:ascii="Calibri" w:eastAsia="標楷體" w:hAnsi="Calibri" w:cs="Calibri"/>
        </w:rPr>
        <w:t>所需的處理數據及儲存空間，有點像是</w:t>
      </w:r>
      <w:r w:rsidR="00536158" w:rsidRPr="00EA6310">
        <w:rPr>
          <w:rFonts w:ascii="Calibri" w:eastAsia="標楷體" w:hAnsi="Calibri" w:cs="Calibri"/>
        </w:rPr>
        <w:t>RAM</w:t>
      </w:r>
      <w:r w:rsidR="00536158" w:rsidRPr="00EA6310">
        <w:rPr>
          <w:rFonts w:ascii="Calibri" w:eastAsia="標楷體" w:hAnsi="Calibri" w:cs="Calibri"/>
        </w:rPr>
        <w:t>和</w:t>
      </w:r>
      <w:r w:rsidR="00536158" w:rsidRPr="00EA6310">
        <w:rPr>
          <w:rFonts w:ascii="Calibri" w:eastAsia="標楷體" w:hAnsi="Calibri" w:cs="Calibri"/>
        </w:rPr>
        <w:t>ROM</w:t>
      </w:r>
      <w:r w:rsidR="00536158" w:rsidRPr="00EA6310">
        <w:rPr>
          <w:rFonts w:ascii="Calibri" w:eastAsia="標楷體" w:hAnsi="Calibri" w:cs="Calibri"/>
        </w:rPr>
        <w:t>，而每一筆交易剩餘的</w:t>
      </w:r>
      <w:r w:rsidR="00536158" w:rsidRPr="00EA6310">
        <w:rPr>
          <w:rFonts w:ascii="Calibri" w:eastAsia="標楷體" w:hAnsi="Calibri" w:cs="Calibri"/>
        </w:rPr>
        <w:t>Gas</w:t>
      </w:r>
      <w:r w:rsidR="00536158" w:rsidRPr="00EA6310">
        <w:rPr>
          <w:rFonts w:ascii="Calibri" w:eastAsia="標楷體" w:hAnsi="Calibri" w:cs="Calibri"/>
        </w:rPr>
        <w:t>都會退回給予原本提供此筆交易提供的人，如果不夠的話這筆交易就會回復成初始狀態，依然存在此區塊當中，而</w:t>
      </w:r>
      <w:r w:rsidR="00C35702" w:rsidRPr="00EA6310">
        <w:rPr>
          <w:rFonts w:ascii="Calibri" w:eastAsia="標楷體" w:hAnsi="Calibri" w:cs="Calibri"/>
        </w:rPr>
        <w:t>若使區塊產生變化，其</w:t>
      </w:r>
      <w:r w:rsidR="00536158" w:rsidRPr="00EA6310">
        <w:rPr>
          <w:rFonts w:ascii="Calibri" w:eastAsia="標楷體" w:hAnsi="Calibri" w:cs="Calibri"/>
        </w:rPr>
        <w:t>相關的費用也會給予礦工。</w:t>
      </w:r>
    </w:p>
    <w:p w:rsidR="00A75C7D" w:rsidRPr="00EA6310" w:rsidRDefault="00C35702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ab/>
      </w:r>
      <w:r w:rsidRPr="00EA6310">
        <w:rPr>
          <w:rFonts w:ascii="Calibri" w:eastAsia="標楷體" w:hAnsi="Calibri" w:cs="Calibri"/>
        </w:rPr>
        <w:t>在看了以能源的方面看待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的觀點後，我們用小費的方式來看看吧！當</w:t>
      </w:r>
      <w:r w:rsidR="00A75C7D" w:rsidRPr="00EA6310">
        <w:rPr>
          <w:rFonts w:ascii="Calibri" w:eastAsia="標楷體" w:hAnsi="Calibri" w:cs="Calibri"/>
        </w:rPr>
        <w:t>每一次在</w:t>
      </w:r>
      <w:r w:rsidR="00A75C7D" w:rsidRPr="00EA6310">
        <w:rPr>
          <w:rFonts w:ascii="Calibri" w:eastAsia="標楷體" w:hAnsi="Calibri" w:cs="Calibri"/>
        </w:rPr>
        <w:t>EVM</w:t>
      </w:r>
      <w:r w:rsidR="00A75C7D" w:rsidRPr="00EA6310">
        <w:rPr>
          <w:rFonts w:ascii="Calibri" w:eastAsia="標楷體" w:hAnsi="Calibri" w:cs="Calibri"/>
        </w:rPr>
        <w:t>中</w:t>
      </w:r>
      <w:r w:rsidR="007E673B" w:rsidRPr="00EA6310">
        <w:rPr>
          <w:rFonts w:ascii="Calibri" w:eastAsia="標楷體" w:hAnsi="Calibri" w:cs="Calibri"/>
        </w:rPr>
        <w:t>運算</w:t>
      </w:r>
      <w:r w:rsidR="00A75C7D" w:rsidRPr="00EA6310">
        <w:rPr>
          <w:rFonts w:ascii="Calibri" w:eastAsia="標楷體" w:hAnsi="Calibri" w:cs="Calibri"/>
        </w:rPr>
        <w:t>所消耗的</w:t>
      </w:r>
      <w:r w:rsidR="00A75C7D" w:rsidRPr="00EA6310">
        <w:rPr>
          <w:rFonts w:ascii="Calibri" w:eastAsia="標楷體" w:hAnsi="Calibri" w:cs="Calibri"/>
        </w:rPr>
        <w:t>Gas</w:t>
      </w:r>
      <w:r w:rsidR="00A75C7D" w:rsidRPr="00EA6310">
        <w:rPr>
          <w:rFonts w:ascii="Calibri" w:eastAsia="標楷體" w:hAnsi="Calibri" w:cs="Calibri"/>
        </w:rPr>
        <w:t>量</w:t>
      </w:r>
      <w:r w:rsidR="00A75C7D" w:rsidRPr="00EA6310">
        <w:rPr>
          <w:rFonts w:ascii="Calibri" w:eastAsia="標楷體" w:hAnsi="Calibri" w:cs="Calibri"/>
        </w:rPr>
        <w:t>(</w:t>
      </w:r>
      <w:r w:rsidR="00A75C7D" w:rsidRPr="00EA6310">
        <w:rPr>
          <w:rFonts w:ascii="Calibri" w:eastAsia="標楷體" w:hAnsi="Calibri" w:cs="Calibri"/>
        </w:rPr>
        <w:t>例如乘法消耗</w:t>
      </w:r>
      <w:r w:rsidR="00A75C7D" w:rsidRPr="00EA6310">
        <w:rPr>
          <w:rFonts w:ascii="Calibri" w:eastAsia="標楷體" w:hAnsi="Calibri" w:cs="Calibri"/>
        </w:rPr>
        <w:t>5Gas)</w:t>
      </w:r>
      <w:r w:rsidR="00A75C7D" w:rsidRPr="00EA6310">
        <w:rPr>
          <w:rFonts w:ascii="Calibri" w:eastAsia="標楷體" w:hAnsi="Calibri" w:cs="Calibri"/>
        </w:rPr>
        <w:t>，每個交易者可以指定一個特定的</w:t>
      </w:r>
      <w:r w:rsidR="00A75C7D" w:rsidRPr="00EA6310">
        <w:rPr>
          <w:rFonts w:ascii="Calibri" w:eastAsia="標楷體" w:hAnsi="Calibri" w:cs="Calibri"/>
        </w:rPr>
        <w:t>Gas</w:t>
      </w:r>
      <w:r w:rsidR="00A75C7D" w:rsidRPr="00EA6310">
        <w:rPr>
          <w:rFonts w:ascii="Calibri" w:eastAsia="標楷體" w:hAnsi="Calibri" w:cs="Calibri"/>
        </w:rPr>
        <w:t>量，現在每個</w:t>
      </w:r>
      <w:r w:rsidR="00A75C7D" w:rsidRPr="00EA6310">
        <w:rPr>
          <w:rFonts w:ascii="Calibri" w:eastAsia="標楷體" w:hAnsi="Calibri" w:cs="Calibri"/>
        </w:rPr>
        <w:t>Gas</w:t>
      </w:r>
      <w:r w:rsidR="00A75C7D" w:rsidRPr="00EA6310">
        <w:rPr>
          <w:rFonts w:ascii="Calibri" w:eastAsia="標楷體" w:hAnsi="Calibri" w:cs="Calibri"/>
        </w:rPr>
        <w:t>的價格是</w:t>
      </w:r>
      <w:r w:rsidR="00A75C7D" w:rsidRPr="00EA6310">
        <w:rPr>
          <w:rFonts w:ascii="Calibri" w:eastAsia="標楷體" w:hAnsi="Calibri" w:cs="Calibri"/>
        </w:rPr>
        <w:t>2*10^ -8 ETH</w:t>
      </w:r>
      <w:r w:rsidR="00A75C7D" w:rsidRPr="00EA6310">
        <w:rPr>
          <w:rFonts w:ascii="Calibri" w:eastAsia="標楷體" w:hAnsi="Calibri" w:cs="Calibri"/>
        </w:rPr>
        <w:t>，則對於礦工來講小費的算法就是，</w:t>
      </w:r>
      <w:r w:rsidR="00A75C7D" w:rsidRPr="00EA6310">
        <w:rPr>
          <w:rFonts w:ascii="Calibri" w:eastAsia="標楷體" w:hAnsi="Calibri" w:cs="Calibri"/>
        </w:rPr>
        <w:t>(</w:t>
      </w:r>
      <w:r w:rsidR="00A75C7D" w:rsidRPr="00EA6310">
        <w:rPr>
          <w:rFonts w:ascii="Calibri" w:eastAsia="標楷體" w:hAnsi="Calibri" w:cs="Calibri"/>
        </w:rPr>
        <w:t>初始</w:t>
      </w:r>
      <w:r w:rsidR="00A75C7D" w:rsidRPr="00EA6310">
        <w:rPr>
          <w:rFonts w:ascii="Calibri" w:eastAsia="標楷體" w:hAnsi="Calibri" w:cs="Calibri"/>
        </w:rPr>
        <w:t xml:space="preserve">Gas – </w:t>
      </w:r>
      <w:r w:rsidR="00A75C7D" w:rsidRPr="00EA6310">
        <w:rPr>
          <w:rFonts w:ascii="Calibri" w:eastAsia="標楷體" w:hAnsi="Calibri" w:cs="Calibri"/>
        </w:rPr>
        <w:t>剩餘</w:t>
      </w:r>
      <w:r w:rsidR="00A75C7D" w:rsidRPr="00EA6310">
        <w:rPr>
          <w:rFonts w:ascii="Calibri" w:eastAsia="標楷體" w:hAnsi="Calibri" w:cs="Calibri"/>
        </w:rPr>
        <w:t>Gas) * Gas</w:t>
      </w:r>
      <w:r w:rsidR="00A75C7D" w:rsidRPr="00EA6310">
        <w:rPr>
          <w:rFonts w:ascii="Calibri" w:eastAsia="標楷體" w:hAnsi="Calibri" w:cs="Calibri"/>
        </w:rPr>
        <w:t>單價。</w:t>
      </w:r>
    </w:p>
    <w:p w:rsidR="00A75C7D" w:rsidRPr="00EA6310" w:rsidRDefault="00A75C7D">
      <w:pPr>
        <w:widowControl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br w:type="page"/>
      </w:r>
    </w:p>
    <w:p w:rsidR="00C35702" w:rsidRPr="00EA6310" w:rsidRDefault="00A75C7D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lastRenderedPageBreak/>
        <w:tab/>
      </w:r>
      <w:r w:rsidRPr="00EA6310">
        <w:rPr>
          <w:rFonts w:ascii="Calibri" w:eastAsia="標楷體" w:hAnsi="Calibri" w:cs="Calibri"/>
        </w:rPr>
        <w:t>以下是</w:t>
      </w:r>
      <w:r w:rsidRPr="00EA6310">
        <w:rPr>
          <w:rFonts w:ascii="Calibri" w:eastAsia="標楷體" w:hAnsi="Calibri" w:cs="Calibri"/>
        </w:rPr>
        <w:t>Fuel(</w:t>
      </w:r>
      <w:r w:rsidRPr="00EA6310">
        <w:rPr>
          <w:rFonts w:ascii="Calibri" w:eastAsia="標楷體" w:hAnsi="Calibri" w:cs="Calibri"/>
        </w:rPr>
        <w:t>能源</w:t>
      </w:r>
      <w:r w:rsidRPr="00EA6310">
        <w:rPr>
          <w:rFonts w:ascii="Calibri" w:eastAsia="標楷體" w:hAnsi="Calibri" w:cs="Calibri"/>
        </w:rPr>
        <w:t>)</w:t>
      </w:r>
      <w:r w:rsidRPr="00EA6310">
        <w:rPr>
          <w:rFonts w:ascii="Calibri" w:eastAsia="標楷體" w:hAnsi="Calibri" w:cs="Calibri"/>
        </w:rPr>
        <w:t>和</w:t>
      </w:r>
      <w:r w:rsidRPr="00EA6310">
        <w:rPr>
          <w:rFonts w:ascii="Calibri" w:eastAsia="標楷體" w:hAnsi="Calibri" w:cs="Calibri"/>
        </w:rPr>
        <w:t>Fee(</w:t>
      </w:r>
      <w:r w:rsidRPr="00EA6310">
        <w:rPr>
          <w:rFonts w:ascii="Calibri" w:eastAsia="標楷體" w:hAnsi="Calibri" w:cs="Calibri"/>
        </w:rPr>
        <w:t>小費</w:t>
      </w:r>
      <w:r w:rsidRPr="00EA6310">
        <w:rPr>
          <w:rFonts w:ascii="Calibri" w:eastAsia="標楷體" w:hAnsi="Calibri" w:cs="Calibri"/>
        </w:rPr>
        <w:t>)</w:t>
      </w:r>
      <w:r w:rsidRPr="00EA6310">
        <w:rPr>
          <w:rFonts w:ascii="Calibri" w:eastAsia="標楷體" w:hAnsi="Calibri" w:cs="Calibri"/>
        </w:rPr>
        <w:t>的觀點不同的表格對照：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3512"/>
        <w:gridCol w:w="3513"/>
      </w:tblGrid>
      <w:tr w:rsidR="00A75C7D" w:rsidRPr="00EA6310" w:rsidTr="00A7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5C7D" w:rsidRPr="00EA6310" w:rsidRDefault="00A75C7D" w:rsidP="00A75C7D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3512" w:type="dxa"/>
          </w:tcPr>
          <w:p w:rsidR="00A75C7D" w:rsidRPr="00EA6310" w:rsidRDefault="00A75C7D" w:rsidP="00A75C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能源</w:t>
            </w:r>
          </w:p>
        </w:tc>
        <w:tc>
          <w:tcPr>
            <w:tcW w:w="3513" w:type="dxa"/>
          </w:tcPr>
          <w:p w:rsidR="00A75C7D" w:rsidRPr="00EA6310" w:rsidRDefault="00A75C7D" w:rsidP="00A75C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小費</w:t>
            </w:r>
          </w:p>
        </w:tc>
      </w:tr>
      <w:tr w:rsidR="00A75C7D" w:rsidRPr="00EA6310" w:rsidTr="00D47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75C7D" w:rsidRPr="00EA6310" w:rsidRDefault="00D477F7" w:rsidP="00D477F7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概述</w:t>
            </w:r>
          </w:p>
        </w:tc>
        <w:tc>
          <w:tcPr>
            <w:tcW w:w="3512" w:type="dxa"/>
            <w:vAlign w:val="center"/>
          </w:tcPr>
          <w:p w:rsidR="00A75C7D" w:rsidRPr="00EA6310" w:rsidRDefault="00A75C7D" w:rsidP="00D477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每個</w:t>
            </w:r>
            <w:r w:rsidR="00D477F7" w:rsidRPr="00EA6310">
              <w:rPr>
                <w:rFonts w:ascii="Calibri" w:eastAsia="標楷體" w:hAnsi="Calibri" w:cs="Calibri"/>
              </w:rPr>
              <w:t>在</w:t>
            </w:r>
            <w:r w:rsidR="00D477F7" w:rsidRPr="00EA6310">
              <w:rPr>
                <w:rFonts w:ascii="Calibri" w:eastAsia="標楷體" w:hAnsi="Calibri" w:cs="Calibri"/>
              </w:rPr>
              <w:t>EVM</w:t>
            </w:r>
            <w:r w:rsidR="00D477F7" w:rsidRPr="00EA6310">
              <w:rPr>
                <w:rFonts w:ascii="Calibri" w:eastAsia="標楷體" w:hAnsi="Calibri" w:cs="Calibri"/>
              </w:rPr>
              <w:t>中的處理操作都會消耗預定的</w:t>
            </w:r>
            <w:r w:rsidR="00D477F7" w:rsidRPr="00EA6310">
              <w:rPr>
                <w:rFonts w:ascii="Calibri" w:eastAsia="標楷體" w:hAnsi="Calibri" w:cs="Calibri"/>
              </w:rPr>
              <w:t>Gas</w:t>
            </w:r>
            <w:r w:rsidR="00D477F7" w:rsidRPr="00EA6310">
              <w:rPr>
                <w:rFonts w:ascii="Calibri" w:eastAsia="標楷體" w:hAnsi="Calibri" w:cs="Calibri"/>
              </w:rPr>
              <w:t>量</w:t>
            </w:r>
            <w:r w:rsidR="00D477F7" w:rsidRPr="00EA6310">
              <w:rPr>
                <w:rFonts w:ascii="Calibri" w:eastAsia="標楷體" w:hAnsi="Calibri" w:cs="Calibri"/>
              </w:rPr>
              <w:t>(</w:t>
            </w:r>
            <w:r w:rsidR="00D477F7" w:rsidRPr="00EA6310">
              <w:rPr>
                <w:rFonts w:ascii="Calibri" w:eastAsia="標楷體" w:hAnsi="Calibri" w:cs="Calibri"/>
              </w:rPr>
              <w:t>不會受使用者所更改，</w:t>
            </w:r>
            <w:r w:rsidR="00D477F7" w:rsidRPr="00EA6310">
              <w:rPr>
                <w:rFonts w:ascii="Calibri" w:eastAsia="標楷體" w:hAnsi="Calibri" w:cs="Calibri"/>
              </w:rPr>
              <w:t>Gas</w:t>
            </w:r>
            <w:r w:rsidR="00D477F7" w:rsidRPr="00EA6310">
              <w:rPr>
                <w:rFonts w:ascii="Calibri" w:eastAsia="標楷體" w:hAnsi="Calibri" w:cs="Calibri"/>
              </w:rPr>
              <w:t>消耗量表</w:t>
            </w:r>
            <w:r w:rsidR="00D477F7" w:rsidRPr="00EA6310">
              <w:rPr>
                <w:rFonts w:ascii="Calibri" w:eastAsia="標楷體" w:hAnsi="Calibri" w:cs="Calibri"/>
              </w:rPr>
              <w:t>)</w:t>
            </w:r>
            <w:r w:rsidR="00D477F7" w:rsidRPr="00EA6310">
              <w:rPr>
                <w:rFonts w:ascii="Calibri" w:eastAsia="標楷體" w:hAnsi="Calibri" w:cs="Calibri"/>
              </w:rPr>
              <w:t>，而每筆交易使用者都會有他預期</w:t>
            </w:r>
            <w:r w:rsidR="00224853" w:rsidRPr="00EA6310">
              <w:rPr>
                <w:rFonts w:ascii="Calibri" w:eastAsia="標楷體" w:hAnsi="Calibri" w:cs="Calibri"/>
              </w:rPr>
              <w:t>提供</w:t>
            </w:r>
            <w:r w:rsidR="00D477F7" w:rsidRPr="00EA6310">
              <w:rPr>
                <w:rFonts w:ascii="Calibri" w:eastAsia="標楷體" w:hAnsi="Calibri" w:cs="Calibri"/>
              </w:rPr>
              <w:t>的</w:t>
            </w:r>
            <w:r w:rsidR="00D477F7" w:rsidRPr="00EA6310">
              <w:rPr>
                <w:rFonts w:ascii="Calibri" w:eastAsia="標楷體" w:hAnsi="Calibri" w:cs="Calibri"/>
              </w:rPr>
              <w:t>Gas</w:t>
            </w:r>
            <w:r w:rsidR="00D477F7" w:rsidRPr="00EA6310">
              <w:rPr>
                <w:rFonts w:ascii="Calibri" w:eastAsia="標楷體" w:hAnsi="Calibri" w:cs="Calibri"/>
              </w:rPr>
              <w:t>量</w:t>
            </w:r>
          </w:p>
        </w:tc>
        <w:tc>
          <w:tcPr>
            <w:tcW w:w="3513" w:type="dxa"/>
            <w:vAlign w:val="center"/>
          </w:tcPr>
          <w:p w:rsidR="00A75C7D" w:rsidRPr="00EA6310" w:rsidRDefault="00D477F7" w:rsidP="00D477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每筆交易使用者都會有他預期</w:t>
            </w:r>
            <w:r w:rsidR="00527FCE" w:rsidRPr="00EA6310">
              <w:rPr>
                <w:rFonts w:ascii="Calibri" w:eastAsia="標楷體" w:hAnsi="Calibri" w:cs="Calibri"/>
              </w:rPr>
              <w:t>提供</w:t>
            </w:r>
            <w:r w:rsidRPr="00EA6310">
              <w:rPr>
                <w:rFonts w:ascii="Calibri" w:eastAsia="標楷體" w:hAnsi="Calibri" w:cs="Calibri"/>
              </w:rPr>
              <w:t>的</w:t>
            </w:r>
            <w:r w:rsidRPr="00EA6310">
              <w:rPr>
                <w:rFonts w:ascii="Calibri" w:eastAsia="標楷體" w:hAnsi="Calibri" w:cs="Calibri"/>
              </w:rPr>
              <w:t>Gas</w:t>
            </w:r>
            <w:r w:rsidRPr="00EA6310">
              <w:rPr>
                <w:rFonts w:ascii="Calibri" w:eastAsia="標楷體" w:hAnsi="Calibri" w:cs="Calibri"/>
              </w:rPr>
              <w:t>量</w:t>
            </w:r>
            <w:r w:rsidR="00527FCE" w:rsidRPr="00EA6310">
              <w:rPr>
                <w:rFonts w:ascii="Calibri" w:eastAsia="標楷體" w:hAnsi="Calibri" w:cs="Calibri"/>
              </w:rPr>
              <w:t>，作為這次履約保證</w:t>
            </w:r>
            <w:r w:rsidR="00224853" w:rsidRPr="00EA6310">
              <w:rPr>
                <w:rFonts w:ascii="Calibri" w:eastAsia="標楷體" w:hAnsi="Calibri" w:cs="Calibri"/>
              </w:rPr>
              <w:t>給予</w:t>
            </w:r>
            <w:r w:rsidR="00224853" w:rsidRPr="00EA6310">
              <w:rPr>
                <w:rFonts w:ascii="Calibri" w:eastAsia="標楷體" w:hAnsi="Calibri" w:cs="Calibri"/>
              </w:rPr>
              <w:t>miner</w:t>
            </w:r>
            <w:r w:rsidR="00224853" w:rsidRPr="00EA6310">
              <w:rPr>
                <w:rFonts w:ascii="Calibri" w:eastAsia="標楷體" w:hAnsi="Calibri" w:cs="Calibri"/>
              </w:rPr>
              <w:t>小費</w:t>
            </w:r>
            <w:r w:rsidR="00527FCE" w:rsidRPr="00EA6310">
              <w:rPr>
                <w:rFonts w:ascii="Calibri" w:eastAsia="標楷體" w:hAnsi="Calibri" w:cs="Calibri"/>
              </w:rPr>
              <w:t>使用</w:t>
            </w:r>
          </w:p>
        </w:tc>
      </w:tr>
      <w:tr w:rsidR="00A75C7D" w:rsidRPr="00EA6310" w:rsidTr="00D47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75C7D" w:rsidRPr="00EA6310" w:rsidRDefault="00D477F7" w:rsidP="00D477F7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開始交易</w:t>
            </w:r>
          </w:p>
        </w:tc>
        <w:tc>
          <w:tcPr>
            <w:tcW w:w="3512" w:type="dxa"/>
            <w:vAlign w:val="center"/>
          </w:tcPr>
          <w:p w:rsidR="00A75C7D" w:rsidRPr="00EA6310" w:rsidRDefault="007E673B" w:rsidP="00D477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每筆交易的發起人需要提供足夠的初始</w:t>
            </w:r>
            <w:r w:rsidRPr="00EA6310">
              <w:rPr>
                <w:rFonts w:ascii="Calibri" w:eastAsia="標楷體" w:hAnsi="Calibri" w:cs="Calibri"/>
              </w:rPr>
              <w:t>Gas</w:t>
            </w:r>
          </w:p>
          <w:p w:rsidR="00527FCE" w:rsidRPr="00EA6310" w:rsidRDefault="00527FCE" w:rsidP="00D477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初始狀態</w:t>
            </w:r>
            <w:r w:rsidRPr="00EA6310">
              <w:rPr>
                <w:rFonts w:ascii="Calibri" w:eastAsia="標楷體" w:hAnsi="Calibri" w:cs="Calibri"/>
              </w:rPr>
              <w:t>remainingGas=startGas</w:t>
            </w:r>
          </w:p>
        </w:tc>
        <w:tc>
          <w:tcPr>
            <w:tcW w:w="3513" w:type="dxa"/>
            <w:vAlign w:val="center"/>
          </w:tcPr>
          <w:p w:rsidR="00A75C7D" w:rsidRPr="00EA6310" w:rsidRDefault="007E673B" w:rsidP="00D477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交易發起人筆須提供履約的交易金額</w:t>
            </w:r>
            <w:r w:rsidRPr="00EA6310">
              <w:rPr>
                <w:rFonts w:ascii="Calibri" w:eastAsia="標楷體" w:hAnsi="Calibri" w:cs="Calibri"/>
              </w:rPr>
              <w:t>(startGas*gasPrice)</w:t>
            </w:r>
          </w:p>
        </w:tc>
      </w:tr>
      <w:tr w:rsidR="00A75C7D" w:rsidRPr="00EA6310" w:rsidTr="00D47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75C7D" w:rsidRPr="00EA6310" w:rsidRDefault="007E673B" w:rsidP="00D477F7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每筆運算</w:t>
            </w:r>
          </w:p>
        </w:tc>
        <w:tc>
          <w:tcPr>
            <w:tcW w:w="3512" w:type="dxa"/>
            <w:vAlign w:val="center"/>
          </w:tcPr>
          <w:p w:rsidR="00A75C7D" w:rsidRPr="00EA6310" w:rsidRDefault="00527FCE" w:rsidP="00D477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在交易過程中，</w:t>
            </w:r>
            <w:r w:rsidRPr="00EA6310">
              <w:rPr>
                <w:rFonts w:ascii="Calibri" w:eastAsia="標楷體" w:hAnsi="Calibri" w:cs="Calibri"/>
              </w:rPr>
              <w:t>remainingGas</w:t>
            </w:r>
            <w:r w:rsidRPr="00EA6310">
              <w:rPr>
                <w:rFonts w:ascii="Calibri" w:eastAsia="標楷體" w:hAnsi="Calibri" w:cs="Calibri"/>
              </w:rPr>
              <w:t>會持續因為運算而減少。</w:t>
            </w:r>
          </w:p>
        </w:tc>
        <w:tc>
          <w:tcPr>
            <w:tcW w:w="3513" w:type="dxa"/>
            <w:vAlign w:val="center"/>
          </w:tcPr>
          <w:p w:rsidR="00A75C7D" w:rsidRPr="00EA6310" w:rsidRDefault="00527FCE" w:rsidP="00D477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 xml:space="preserve">　　在此筆交易完成或是失敗錢都會前，都會擱置在合約當中</w:t>
            </w:r>
          </w:p>
        </w:tc>
      </w:tr>
      <w:tr w:rsidR="00A75C7D" w:rsidRPr="00EA6310" w:rsidTr="00D47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75C7D" w:rsidRPr="00EA6310" w:rsidRDefault="00527FCE" w:rsidP="00D477F7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交易失敗</w:t>
            </w:r>
          </w:p>
        </w:tc>
        <w:tc>
          <w:tcPr>
            <w:tcW w:w="3512" w:type="dxa"/>
            <w:vAlign w:val="center"/>
          </w:tcPr>
          <w:p w:rsidR="00A75C7D" w:rsidRPr="00EA6310" w:rsidRDefault="00527FCE" w:rsidP="00D477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remainingGas == 0</w:t>
            </w:r>
            <w:r w:rsidRPr="00EA6310">
              <w:rPr>
                <w:rFonts w:ascii="Calibri" w:eastAsia="標楷體" w:hAnsi="Calibri" w:cs="Calibri"/>
              </w:rPr>
              <w:t>，且運算尚未完成，會拋出一個</w:t>
            </w:r>
            <w:r w:rsidRPr="00EA6310">
              <w:rPr>
                <w:rFonts w:ascii="Calibri" w:eastAsia="標楷體" w:hAnsi="Calibri" w:cs="Calibri"/>
              </w:rPr>
              <w:t>Out Of Gas</w:t>
            </w:r>
            <w:r w:rsidRPr="00EA6310">
              <w:rPr>
                <w:rFonts w:ascii="Calibri" w:eastAsia="標楷體" w:hAnsi="Calibri" w:cs="Calibri"/>
              </w:rPr>
              <w:t>的</w:t>
            </w:r>
            <w:r w:rsidRPr="00EA6310">
              <w:rPr>
                <w:rFonts w:ascii="Calibri" w:eastAsia="標楷體" w:hAnsi="Calibri" w:cs="Calibri"/>
              </w:rPr>
              <w:t>Exception</w:t>
            </w:r>
          </w:p>
        </w:tc>
        <w:tc>
          <w:tcPr>
            <w:tcW w:w="3513" w:type="dxa"/>
            <w:vAlign w:val="center"/>
          </w:tcPr>
          <w:p w:rsidR="00A75C7D" w:rsidRPr="00EA6310" w:rsidRDefault="00527FCE" w:rsidP="00D477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所有</w:t>
            </w:r>
            <w:r w:rsidR="00224853" w:rsidRPr="00EA6310">
              <w:rPr>
                <w:rFonts w:ascii="Calibri" w:eastAsia="標楷體" w:hAnsi="Calibri" w:cs="Calibri"/>
              </w:rPr>
              <w:t>的</w:t>
            </w:r>
            <w:r w:rsidRPr="00EA6310">
              <w:rPr>
                <w:rFonts w:ascii="Calibri" w:eastAsia="標楷體" w:hAnsi="Calibri" w:cs="Calibri"/>
              </w:rPr>
              <w:t>履約保證的會付給礦工</w:t>
            </w:r>
          </w:p>
        </w:tc>
      </w:tr>
      <w:tr w:rsidR="00A75C7D" w:rsidRPr="00EA6310" w:rsidTr="00D47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75C7D" w:rsidRPr="00EA6310" w:rsidRDefault="00527FCE" w:rsidP="00D477F7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交易完成</w:t>
            </w:r>
          </w:p>
        </w:tc>
        <w:tc>
          <w:tcPr>
            <w:tcW w:w="3512" w:type="dxa"/>
            <w:vAlign w:val="center"/>
          </w:tcPr>
          <w:p w:rsidR="00A75C7D" w:rsidRPr="00EA6310" w:rsidRDefault="00527FCE" w:rsidP="00D477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剩下的</w:t>
            </w:r>
            <w:r w:rsidRPr="00EA6310">
              <w:rPr>
                <w:rFonts w:ascii="Calibri" w:eastAsia="標楷體" w:hAnsi="Calibri" w:cs="Calibri"/>
              </w:rPr>
              <w:t>remainingGas</w:t>
            </w:r>
            <w:r w:rsidRPr="00EA6310">
              <w:rPr>
                <w:rFonts w:ascii="Calibri" w:eastAsia="標楷體" w:hAnsi="Calibri" w:cs="Calibri"/>
              </w:rPr>
              <w:t>會</w:t>
            </w:r>
            <w:r w:rsidR="00224853" w:rsidRPr="00EA6310">
              <w:rPr>
                <w:rFonts w:ascii="Calibri" w:eastAsia="標楷體" w:hAnsi="Calibri" w:cs="Calibri"/>
              </w:rPr>
              <w:t>退還給交易發起人或收益人</w:t>
            </w:r>
          </w:p>
        </w:tc>
        <w:tc>
          <w:tcPr>
            <w:tcW w:w="3513" w:type="dxa"/>
            <w:vAlign w:val="center"/>
          </w:tcPr>
          <w:p w:rsidR="00224853" w:rsidRPr="00EA6310" w:rsidRDefault="00224853" w:rsidP="00D477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(startGas - remainingGas) * gasPrice = fee to the miner</w:t>
            </w:r>
          </w:p>
        </w:tc>
      </w:tr>
    </w:tbl>
    <w:p w:rsidR="00A75C7D" w:rsidRPr="00EA6310" w:rsidRDefault="00A75C7D" w:rsidP="00621D4E">
      <w:pPr>
        <w:spacing w:line="276" w:lineRule="auto"/>
        <w:jc w:val="both"/>
        <w:rPr>
          <w:rFonts w:ascii="Calibri" w:eastAsia="標楷體" w:hAnsi="Calibri" w:cs="Calibri"/>
        </w:rPr>
      </w:pPr>
    </w:p>
    <w:p w:rsidR="00224853" w:rsidRPr="00EA6310" w:rsidRDefault="00F92E1A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假如一筆交易的能源過少，它甚至不會到達任何礦工的手上，假如一筆交易有充足的能源，但是給予的</w:t>
      </w:r>
      <w:r w:rsidRPr="00EA6310">
        <w:rPr>
          <w:rFonts w:ascii="Calibri" w:eastAsia="標楷體" w:hAnsi="Calibri" w:cs="Calibri"/>
        </w:rPr>
        <w:t>fee(</w:t>
      </w:r>
      <w:r w:rsidRPr="00EA6310">
        <w:rPr>
          <w:rFonts w:ascii="Calibri" w:eastAsia="標楷體" w:hAnsi="Calibri" w:cs="Calibri"/>
        </w:rPr>
        <w:t>小費</w:t>
      </w:r>
      <w:r w:rsidRPr="00EA6310">
        <w:rPr>
          <w:rFonts w:ascii="Calibri" w:eastAsia="標楷體" w:hAnsi="Calibri" w:cs="Calibri"/>
        </w:rPr>
        <w:t>)</w:t>
      </w:r>
      <w:r w:rsidRPr="00EA6310">
        <w:rPr>
          <w:rFonts w:ascii="Calibri" w:eastAsia="標楷體" w:hAnsi="Calibri" w:cs="Calibri"/>
        </w:rPr>
        <w:t>太低，儘管到達礦工那邊，也不會有任何的運算產生，費用也會決定交易的優先順序，</w:t>
      </w:r>
      <w:r w:rsidR="008372CA" w:rsidRPr="00EA6310">
        <w:rPr>
          <w:rFonts w:ascii="Calibri" w:eastAsia="標楷體" w:hAnsi="Calibri" w:cs="Calibri"/>
        </w:rPr>
        <w:t>高能源可能會導致交易的延遲性，這會在這篇文章的高啟動能源的潛在延遲性</w:t>
      </w:r>
      <w:r w:rsidR="008372CA" w:rsidRPr="00EA6310">
        <w:rPr>
          <w:rFonts w:ascii="Calibri" w:eastAsia="標楷體" w:hAnsi="Calibri" w:cs="Calibri"/>
        </w:rPr>
        <w:t>(Potential delays with high startGas)</w:t>
      </w:r>
      <w:r w:rsidR="008372CA" w:rsidRPr="00EA6310">
        <w:rPr>
          <w:rFonts w:ascii="Calibri" w:eastAsia="標楷體" w:hAnsi="Calibri" w:cs="Calibri"/>
        </w:rPr>
        <w:t>提及。</w:t>
      </w:r>
    </w:p>
    <w:p w:rsidR="008372CA" w:rsidRPr="00EA6310" w:rsidRDefault="008372CA" w:rsidP="00621D4E">
      <w:pPr>
        <w:spacing w:line="276" w:lineRule="auto"/>
        <w:jc w:val="both"/>
        <w:rPr>
          <w:rFonts w:ascii="Calibri" w:eastAsia="標楷體" w:hAnsi="Calibri" w:cs="Calibri"/>
        </w:rPr>
      </w:pPr>
    </w:p>
    <w:p w:rsidR="008372CA" w:rsidRPr="00EA6310" w:rsidRDefault="008372CA" w:rsidP="00621D4E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t>啟動能源</w:t>
      </w:r>
      <w:r w:rsidRPr="00EA6310">
        <w:rPr>
          <w:rFonts w:ascii="Calibri" w:eastAsia="標楷體" w:hAnsi="Calibri" w:cs="Calibri"/>
          <w:b/>
          <w:sz w:val="32"/>
        </w:rPr>
        <w:t>(startGas)</w:t>
      </w:r>
    </w:p>
    <w:p w:rsidR="008372CA" w:rsidRPr="00EA6310" w:rsidRDefault="008372CA" w:rsidP="00621D4E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這個</w:t>
      </w:r>
      <w:r w:rsidR="00AB5283" w:rsidRPr="00EA6310">
        <w:rPr>
          <w:rFonts w:ascii="Calibri" w:eastAsia="標楷體" w:hAnsi="Calibri" w:cs="Calibri"/>
        </w:rPr>
        <w:t>章節</w:t>
      </w:r>
      <w:r w:rsidRPr="00EA6310">
        <w:rPr>
          <w:rFonts w:ascii="Calibri" w:eastAsia="標楷體" w:hAnsi="Calibri" w:cs="Calibri"/>
        </w:rPr>
        <w:t>主要會說到交</w:t>
      </w:r>
      <w:r w:rsidR="00AB5283" w:rsidRPr="00EA6310">
        <w:rPr>
          <w:rFonts w:ascii="Calibri" w:eastAsia="標楷體" w:hAnsi="Calibri" w:cs="Calibri"/>
        </w:rPr>
        <w:t>易</w:t>
      </w:r>
      <w:r w:rsidRPr="00EA6310">
        <w:rPr>
          <w:rFonts w:ascii="Calibri" w:eastAsia="標楷體" w:hAnsi="Calibri" w:cs="Calibri"/>
        </w:rPr>
        <w:t>開始所需要的能源，</w:t>
      </w:r>
      <w:r w:rsidR="00AB5283" w:rsidRPr="00EA6310">
        <w:rPr>
          <w:rFonts w:ascii="Calibri" w:eastAsia="標楷體" w:hAnsi="Calibri" w:cs="Calibri"/>
        </w:rPr>
        <w:t>在交易的計算和儲存之前，</w:t>
      </w:r>
      <w:r w:rsidR="00AB5283" w:rsidRPr="00EA6310">
        <w:rPr>
          <w:rFonts w:ascii="Calibri" w:eastAsia="標楷體" w:hAnsi="Calibri" w:cs="Calibri"/>
        </w:rPr>
        <w:t>World Computer</w:t>
      </w:r>
      <w:r w:rsidR="00AB5283" w:rsidRPr="00EA6310">
        <w:rPr>
          <w:rFonts w:ascii="Calibri" w:eastAsia="標楷體" w:hAnsi="Calibri" w:cs="Calibri"/>
        </w:rPr>
        <w:t>網絡必須去計算它所需的</w:t>
      </w:r>
      <w:r w:rsidR="00AB5283" w:rsidRPr="00EA6310">
        <w:rPr>
          <w:rFonts w:ascii="Calibri" w:eastAsia="標楷體" w:hAnsi="Calibri" w:cs="Calibri"/>
        </w:rPr>
        <w:t>Gas</w:t>
      </w:r>
      <w:r w:rsidR="00AB5283" w:rsidRPr="00EA6310">
        <w:rPr>
          <w:rFonts w:ascii="Calibri" w:eastAsia="標楷體" w:hAnsi="Calibri" w:cs="Calibri"/>
        </w:rPr>
        <w:t>量，</w:t>
      </w:r>
      <w:r w:rsidR="000256B2" w:rsidRPr="00EA6310">
        <w:rPr>
          <w:rFonts w:ascii="Calibri" w:eastAsia="標楷體" w:hAnsi="Calibri" w:cs="Calibri"/>
        </w:rPr>
        <w:t>具體來說，在交易之前礦工必須要知道他會得到的小費是多少，這所需的啟動能源必須要能支撐他所會消耗的能源，而</w:t>
      </w:r>
      <w:r w:rsidR="000256B2" w:rsidRPr="00EA6310">
        <w:rPr>
          <w:rFonts w:ascii="Calibri" w:eastAsia="標楷體" w:hAnsi="Calibri" w:cs="Calibri"/>
        </w:rPr>
        <w:t>startGas</w:t>
      </w:r>
      <w:r w:rsidR="000256B2" w:rsidRPr="00EA6310">
        <w:rPr>
          <w:rFonts w:ascii="Calibri" w:eastAsia="標楷體" w:hAnsi="Calibri" w:cs="Calibri"/>
        </w:rPr>
        <w:t>也是每一筆交易所必要</w:t>
      </w:r>
      <w:r w:rsidR="000D6780" w:rsidRPr="00EA6310">
        <w:rPr>
          <w:rFonts w:ascii="Calibri" w:eastAsia="標楷體" w:hAnsi="Calibri" w:cs="Calibri"/>
        </w:rPr>
        <w:t>且重要</w:t>
      </w:r>
      <w:r w:rsidR="000256B2" w:rsidRPr="00EA6310">
        <w:rPr>
          <w:rFonts w:ascii="Calibri" w:eastAsia="標楷體" w:hAnsi="Calibri" w:cs="Calibri"/>
        </w:rPr>
        <w:t>的。</w:t>
      </w:r>
    </w:p>
    <w:p w:rsidR="000D6780" w:rsidRPr="00EA6310" w:rsidRDefault="000D6780" w:rsidP="000D6780">
      <w:pPr>
        <w:pStyle w:val="aa"/>
        <w:numPr>
          <w:ilvl w:val="0"/>
          <w:numId w:val="1"/>
        </w:numPr>
        <w:spacing w:line="276" w:lineRule="auto"/>
        <w:ind w:leftChars="0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>startGas</w:t>
      </w:r>
      <w:r w:rsidRPr="00EA6310">
        <w:rPr>
          <w:rFonts w:ascii="Calibri" w:eastAsia="標楷體" w:hAnsi="Calibri" w:cs="Calibri"/>
        </w:rPr>
        <w:t>是</w:t>
      </w:r>
      <w:hyperlink r:id="rId8" w:history="1">
        <w:r w:rsidRPr="00EA6310">
          <w:rPr>
            <w:rStyle w:val="a7"/>
            <w:rFonts w:ascii="Calibri" w:eastAsia="標楷體" w:hAnsi="Calibri" w:cs="Calibri"/>
          </w:rPr>
          <w:t>ETH</w:t>
        </w:r>
        <w:r w:rsidRPr="00EA6310">
          <w:rPr>
            <w:rStyle w:val="a7"/>
            <w:rFonts w:ascii="Calibri" w:eastAsia="標楷體" w:hAnsi="Calibri" w:cs="Calibri"/>
          </w:rPr>
          <w:t>白皮書</w:t>
        </w:r>
      </w:hyperlink>
      <w:r w:rsidRPr="00EA6310">
        <w:rPr>
          <w:rFonts w:ascii="Calibri" w:eastAsia="標楷體" w:hAnsi="Calibri" w:cs="Calibri"/>
        </w:rPr>
        <w:t>內的術語</w:t>
      </w:r>
    </w:p>
    <w:p w:rsidR="000D6780" w:rsidRPr="00EA6310" w:rsidRDefault="000D6780" w:rsidP="000D6780">
      <w:pPr>
        <w:pStyle w:val="aa"/>
        <w:numPr>
          <w:ilvl w:val="0"/>
          <w:numId w:val="1"/>
        </w:numPr>
        <w:spacing w:line="276" w:lineRule="auto"/>
        <w:ind w:leftChars="0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>gasLimit</w:t>
      </w:r>
      <w:r w:rsidRPr="00EA6310">
        <w:rPr>
          <w:rFonts w:ascii="Calibri" w:eastAsia="標楷體" w:hAnsi="Calibri" w:cs="Calibri"/>
        </w:rPr>
        <w:t>是</w:t>
      </w:r>
      <w:hyperlink r:id="rId9" w:history="1">
        <w:r w:rsidRPr="00EA6310">
          <w:rPr>
            <w:rStyle w:val="a7"/>
            <w:rFonts w:ascii="Calibri" w:eastAsia="標楷體" w:hAnsi="Calibri" w:cs="Calibri"/>
          </w:rPr>
          <w:t>ETH</w:t>
        </w:r>
        <w:r w:rsidRPr="00EA6310">
          <w:rPr>
            <w:rStyle w:val="a7"/>
            <w:rFonts w:ascii="Calibri" w:eastAsia="標楷體" w:hAnsi="Calibri" w:cs="Calibri"/>
          </w:rPr>
          <w:t>黃皮書</w:t>
        </w:r>
      </w:hyperlink>
      <w:r w:rsidRPr="00EA6310">
        <w:rPr>
          <w:rFonts w:ascii="Calibri" w:eastAsia="標楷體" w:hAnsi="Calibri" w:cs="Calibri"/>
        </w:rPr>
        <w:t>內的術語</w:t>
      </w:r>
    </w:p>
    <w:p w:rsidR="00F571A8" w:rsidRPr="00EA6310" w:rsidRDefault="00F571A8" w:rsidP="000D6780">
      <w:pPr>
        <w:pStyle w:val="aa"/>
        <w:numPr>
          <w:ilvl w:val="0"/>
          <w:numId w:val="1"/>
        </w:numPr>
        <w:spacing w:line="276" w:lineRule="auto"/>
        <w:ind w:leftChars="0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則是在</w:t>
      </w:r>
      <w:hyperlink r:id="rId10" w:history="1">
        <w:r w:rsidRPr="00EA6310">
          <w:rPr>
            <w:rStyle w:val="a7"/>
            <w:rFonts w:ascii="Calibri" w:eastAsia="標楷體" w:hAnsi="Calibri" w:cs="Calibri"/>
          </w:rPr>
          <w:t>Geth</w:t>
        </w:r>
      </w:hyperlink>
      <w:r w:rsidRPr="00EA6310">
        <w:rPr>
          <w:rFonts w:ascii="Calibri" w:eastAsia="標楷體" w:hAnsi="Calibri" w:cs="Calibri"/>
        </w:rPr>
        <w:t>或是</w:t>
      </w:r>
      <w:hyperlink r:id="rId11" w:history="1">
        <w:r w:rsidRPr="00EA6310">
          <w:rPr>
            <w:rStyle w:val="a7"/>
            <w:rFonts w:ascii="Calibri" w:eastAsia="標楷體" w:hAnsi="Calibri" w:cs="Calibri"/>
          </w:rPr>
          <w:t>web3.js</w:t>
        </w:r>
      </w:hyperlink>
      <w:r w:rsidRPr="00EA6310">
        <w:rPr>
          <w:rFonts w:ascii="Calibri" w:eastAsia="標楷體" w:hAnsi="Calibri" w:cs="Calibri"/>
        </w:rPr>
        <w:t>內部的用法</w:t>
      </w:r>
    </w:p>
    <w:p w:rsidR="00F571A8" w:rsidRPr="00EA6310" w:rsidRDefault="00F571A8">
      <w:pPr>
        <w:widowControl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br w:type="page"/>
      </w:r>
    </w:p>
    <w:p w:rsidR="00F571A8" w:rsidRPr="00EA6310" w:rsidRDefault="00F571A8" w:rsidP="00F571A8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lastRenderedPageBreak/>
        <w:t xml:space="preserve">　　</w:t>
      </w:r>
      <w:r w:rsidRPr="00EA6310">
        <w:rPr>
          <w:rFonts w:ascii="Calibri" w:eastAsia="標楷體" w:hAnsi="Calibri" w:cs="Calibri"/>
        </w:rPr>
        <w:t>startGat</w:t>
      </w:r>
      <w:r w:rsidRPr="00EA6310">
        <w:rPr>
          <w:rFonts w:ascii="Calibri" w:eastAsia="標楷體" w:hAnsi="Calibri" w:cs="Calibri"/>
        </w:rPr>
        <w:t>讓交易變的比較方便，不然當需要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時較要有一筆</w:t>
      </w:r>
      <w:r w:rsidRPr="00EA6310">
        <w:rPr>
          <w:rFonts w:ascii="Calibri" w:eastAsia="標楷體" w:hAnsi="Calibri" w:cs="Calibri"/>
        </w:rPr>
        <w:t>request</w:t>
      </w:r>
      <w:r w:rsidRPr="00EA6310">
        <w:rPr>
          <w:rFonts w:ascii="Calibri" w:eastAsia="標楷體" w:hAnsi="Calibri" w:cs="Calibri"/>
        </w:rPr>
        <w:t>回到交易所有人再要求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的消耗請求，也能讓礦工知道這筆交易所需的算力</w:t>
      </w:r>
      <w:r w:rsidR="003403A4" w:rsidRPr="00EA6310">
        <w:rPr>
          <w:rFonts w:ascii="Calibri" w:eastAsia="標楷體" w:hAnsi="Calibri" w:cs="Calibri"/>
        </w:rPr>
        <w:t>，而礦工的機器</w:t>
      </w:r>
      <w:r w:rsidRPr="00EA6310">
        <w:rPr>
          <w:rFonts w:ascii="Calibri" w:eastAsia="標楷體" w:hAnsi="Calibri" w:cs="Calibri"/>
        </w:rPr>
        <w:t>是</w:t>
      </w:r>
      <w:r w:rsidR="003403A4" w:rsidRPr="00EA6310">
        <w:rPr>
          <w:rFonts w:ascii="Calibri" w:eastAsia="標楷體" w:hAnsi="Calibri" w:cs="Calibri"/>
        </w:rPr>
        <w:t>否足夠能在有限的時間內跑完這次的交易計算</w:t>
      </w:r>
      <w:r w:rsidRPr="00EA6310">
        <w:rPr>
          <w:rFonts w:ascii="Calibri" w:eastAsia="標楷體" w:hAnsi="Calibri" w:cs="Calibri"/>
        </w:rPr>
        <w:t>，</w:t>
      </w:r>
      <w:r w:rsidR="003403A4" w:rsidRPr="00EA6310">
        <w:rPr>
          <w:rFonts w:ascii="Calibri" w:eastAsia="標楷體" w:hAnsi="Calibri" w:cs="Calibri"/>
        </w:rPr>
        <w:t>對於使用</w:t>
      </w:r>
      <w:r w:rsidR="003403A4" w:rsidRPr="00EA6310">
        <w:rPr>
          <w:rFonts w:ascii="Calibri" w:eastAsia="標楷體" w:hAnsi="Calibri" w:cs="Calibri"/>
        </w:rPr>
        <w:t>ETH</w:t>
      </w:r>
      <w:r w:rsidR="003403A4" w:rsidRPr="00EA6310">
        <w:rPr>
          <w:rFonts w:ascii="Calibri" w:eastAsia="標楷體" w:hAnsi="Calibri" w:cs="Calibri"/>
        </w:rPr>
        <w:t>應用的使用者來講，如何去提供</w:t>
      </w:r>
      <w:r w:rsidR="003403A4" w:rsidRPr="00EA6310">
        <w:rPr>
          <w:rFonts w:ascii="Calibri" w:eastAsia="標楷體" w:hAnsi="Calibri" w:cs="Calibri"/>
        </w:rPr>
        <w:t>startGas</w:t>
      </w:r>
      <w:r w:rsidR="003403A4" w:rsidRPr="00EA6310">
        <w:rPr>
          <w:rFonts w:ascii="Calibri" w:eastAsia="標楷體" w:hAnsi="Calibri" w:cs="Calibri"/>
        </w:rPr>
        <w:t>看起來可能沒那麼容易，但還是有工具可以去估算</w:t>
      </w:r>
      <w:r w:rsidR="003403A4" w:rsidRPr="00EA6310">
        <w:rPr>
          <w:rFonts w:ascii="Calibri" w:eastAsia="標楷體" w:hAnsi="Calibri" w:cs="Calibri"/>
        </w:rPr>
        <w:t>startGas</w:t>
      </w:r>
      <w:r w:rsidR="003403A4" w:rsidRPr="00EA6310">
        <w:rPr>
          <w:rFonts w:ascii="Calibri" w:eastAsia="標楷體" w:hAnsi="Calibri" w:cs="Calibri"/>
        </w:rPr>
        <w:t>的。</w:t>
      </w:r>
    </w:p>
    <w:p w:rsidR="003403A4" w:rsidRPr="00EA6310" w:rsidRDefault="003403A4" w:rsidP="00F571A8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t>Gas</w:t>
      </w:r>
      <w:r w:rsidRPr="00EA6310">
        <w:rPr>
          <w:rFonts w:ascii="Calibri" w:eastAsia="標楷體" w:hAnsi="Calibri" w:cs="Calibri"/>
          <w:b/>
          <w:sz w:val="32"/>
        </w:rPr>
        <w:t>不足的例外拋出</w:t>
      </w:r>
      <w:r w:rsidRPr="00EA6310">
        <w:rPr>
          <w:rFonts w:ascii="Calibri" w:eastAsia="標楷體" w:hAnsi="Calibri" w:cs="Calibri"/>
          <w:b/>
          <w:sz w:val="32"/>
        </w:rPr>
        <w:t>(Out of Gas exception)</w:t>
      </w:r>
    </w:p>
    <w:p w:rsidR="003403A4" w:rsidRPr="00EA6310" w:rsidRDefault="003403A4" w:rsidP="00F571A8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一筆交易內會包含了發起人能夠提供的最大能源消耗，而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會在</w:t>
      </w:r>
      <w:r w:rsidRPr="00EA6310">
        <w:rPr>
          <w:rFonts w:ascii="Calibri" w:eastAsia="標楷體" w:hAnsi="Calibri" w:cs="Calibri"/>
        </w:rPr>
        <w:t>EVM</w:t>
      </w:r>
      <w:r w:rsidRPr="00EA6310">
        <w:rPr>
          <w:rFonts w:ascii="Calibri" w:eastAsia="標楷體" w:hAnsi="Calibri" w:cs="Calibri"/>
        </w:rPr>
        <w:t>的計算中持續消耗，</w:t>
      </w:r>
      <w:r w:rsidR="0057358C" w:rsidRPr="00EA6310">
        <w:rPr>
          <w:rFonts w:ascii="Calibri" w:eastAsia="標楷體" w:hAnsi="Calibri" w:cs="Calibri"/>
        </w:rPr>
        <w:t>假如在交易完成前用盡</w:t>
      </w:r>
      <w:r w:rsidR="0057358C" w:rsidRPr="00EA6310">
        <w:rPr>
          <w:rFonts w:ascii="Calibri" w:eastAsia="標楷體" w:hAnsi="Calibri" w:cs="Calibri"/>
        </w:rPr>
        <w:t>Gas</w:t>
      </w:r>
      <w:r w:rsidR="0057358C" w:rsidRPr="00EA6310">
        <w:rPr>
          <w:rFonts w:ascii="Calibri" w:eastAsia="標楷體" w:hAnsi="Calibri" w:cs="Calibri"/>
        </w:rPr>
        <w:t>，則會有</w:t>
      </w:r>
      <w:r w:rsidR="0057358C" w:rsidRPr="00EA6310">
        <w:rPr>
          <w:rFonts w:ascii="Calibri" w:eastAsia="標楷體" w:hAnsi="Calibri" w:cs="Calibri"/>
        </w:rPr>
        <w:t>Out of Gas</w:t>
      </w:r>
      <w:r w:rsidR="0057358C" w:rsidRPr="00EA6310">
        <w:rPr>
          <w:rFonts w:ascii="Calibri" w:eastAsia="標楷體" w:hAnsi="Calibri" w:cs="Calibri"/>
        </w:rPr>
        <w:t>的例外拋出，原本給予礦工的那些費用和給予的紀錄都會寫在區塊鍊當中，</w:t>
      </w:r>
      <w:r w:rsidR="005E43E0" w:rsidRPr="00EA6310">
        <w:rPr>
          <w:rFonts w:ascii="Calibri" w:eastAsia="標楷體" w:hAnsi="Calibri" w:cs="Calibri"/>
        </w:rPr>
        <w:t>但是其他的變動都會被回復</w:t>
      </w:r>
      <w:r w:rsidR="005E43E0" w:rsidRPr="00EA6310">
        <w:rPr>
          <w:rFonts w:ascii="Calibri" w:eastAsia="標楷體" w:hAnsi="Calibri" w:cs="Calibri"/>
        </w:rPr>
        <w:t>(</w:t>
      </w:r>
      <w:r w:rsidR="005E43E0" w:rsidRPr="00EA6310">
        <w:rPr>
          <w:rFonts w:ascii="Calibri" w:eastAsia="標楷體" w:hAnsi="Calibri" w:cs="Calibri"/>
        </w:rPr>
        <w:t>像是</w:t>
      </w:r>
      <w:r w:rsidR="005E43E0" w:rsidRPr="00EA6310">
        <w:rPr>
          <w:rFonts w:ascii="Calibri" w:eastAsia="標楷體" w:hAnsi="Calibri" w:cs="Calibri"/>
        </w:rPr>
        <w:t>contract</w:t>
      </w:r>
      <w:r w:rsidR="005E43E0" w:rsidRPr="00EA6310">
        <w:rPr>
          <w:rFonts w:ascii="Calibri" w:eastAsia="標楷體" w:hAnsi="Calibri" w:cs="Calibri"/>
        </w:rPr>
        <w:t>的建立、數值的儲存、</w:t>
      </w:r>
      <w:r w:rsidR="005E43E0" w:rsidRPr="00EA6310">
        <w:rPr>
          <w:rFonts w:ascii="Calibri" w:eastAsia="標楷體" w:hAnsi="Calibri" w:cs="Calibri"/>
        </w:rPr>
        <w:t>log)</w:t>
      </w:r>
      <w:r w:rsidR="005E43E0" w:rsidRPr="00EA6310">
        <w:rPr>
          <w:rFonts w:ascii="Calibri" w:eastAsia="標楷體" w:hAnsi="Calibri" w:cs="Calibri"/>
        </w:rPr>
        <w:t>。</w:t>
      </w:r>
    </w:p>
    <w:p w:rsidR="005E43E0" w:rsidRPr="00EA6310" w:rsidRDefault="00A1301A" w:rsidP="00F571A8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下面是一次交易</w:t>
      </w:r>
      <w:r w:rsidR="005E43E0" w:rsidRPr="00EA6310">
        <w:rPr>
          <w:rFonts w:ascii="Calibri" w:eastAsia="標楷體" w:hAnsi="Calibri" w:cs="Calibri"/>
        </w:rPr>
        <w:t>的例子，用</w:t>
      </w:r>
      <w:r w:rsidR="005E43E0" w:rsidRPr="00EA6310">
        <w:rPr>
          <w:rFonts w:ascii="Calibri" w:eastAsia="標楷體" w:hAnsi="Calibri" w:cs="Calibri"/>
        </w:rPr>
        <w:t>startGas</w:t>
      </w:r>
      <w:r w:rsidR="005E43E0" w:rsidRPr="00EA6310">
        <w:rPr>
          <w:rFonts w:ascii="Calibri" w:eastAsia="標楷體" w:hAnsi="Calibri" w:cs="Calibri"/>
        </w:rPr>
        <w:t>為</w:t>
      </w:r>
      <w:r w:rsidR="005E43E0" w:rsidRPr="00EA6310">
        <w:rPr>
          <w:rFonts w:ascii="Calibri" w:eastAsia="標楷體" w:hAnsi="Calibri" w:cs="Calibri"/>
        </w:rPr>
        <w:t>90</w:t>
      </w:r>
      <w:r w:rsidR="005E43E0" w:rsidRPr="00EA6310">
        <w:rPr>
          <w:rFonts w:ascii="Calibri" w:eastAsia="標楷體" w:hAnsi="Calibri" w:cs="Calibri"/>
        </w:rPr>
        <w:t>為例：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5E43E0" w:rsidRPr="00EA6310" w:rsidTr="00EC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5E43E0" w:rsidRPr="00EA6310" w:rsidRDefault="005E43E0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3016" w:type="dxa"/>
            <w:vAlign w:val="center"/>
          </w:tcPr>
          <w:p w:rsidR="005E43E0" w:rsidRPr="00EA6310" w:rsidRDefault="005E43E0" w:rsidP="005E43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Gas</w:t>
            </w:r>
            <w:r w:rsidRPr="00EA6310">
              <w:rPr>
                <w:rFonts w:ascii="Calibri" w:eastAsia="標楷體" w:hAnsi="Calibri" w:cs="Calibri"/>
              </w:rPr>
              <w:t>消耗</w:t>
            </w:r>
          </w:p>
        </w:tc>
        <w:tc>
          <w:tcPr>
            <w:tcW w:w="3017" w:type="dxa"/>
            <w:vAlign w:val="center"/>
          </w:tcPr>
          <w:p w:rsidR="005E43E0" w:rsidRPr="00EA6310" w:rsidRDefault="005E43E0" w:rsidP="005E43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剩餘</w:t>
            </w:r>
            <w:r w:rsidRPr="00EA6310">
              <w:rPr>
                <w:rFonts w:ascii="Calibri" w:eastAsia="標楷體" w:hAnsi="Calibri" w:cs="Calibri"/>
              </w:rPr>
              <w:t>Gas</w:t>
            </w:r>
            <w:r w:rsidRPr="00EA6310">
              <w:rPr>
                <w:rFonts w:ascii="Calibri" w:eastAsia="標楷體" w:hAnsi="Calibri" w:cs="Calibri"/>
              </w:rPr>
              <w:t>量</w:t>
            </w:r>
          </w:p>
        </w:tc>
      </w:tr>
      <w:tr w:rsidR="005E43E0" w:rsidRPr="00EA6310" w:rsidTr="00C55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5E43E0" w:rsidRPr="00EA6310" w:rsidRDefault="005E43E0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交易開始</w:t>
            </w:r>
          </w:p>
        </w:tc>
        <w:tc>
          <w:tcPr>
            <w:tcW w:w="3016" w:type="dxa"/>
            <w:vAlign w:val="center"/>
          </w:tcPr>
          <w:p w:rsidR="005E43E0" w:rsidRPr="00EA6310" w:rsidRDefault="00C5545B" w:rsidP="00C5545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3017" w:type="dxa"/>
            <w:vAlign w:val="center"/>
          </w:tcPr>
          <w:p w:rsidR="005E43E0" w:rsidRPr="00EA6310" w:rsidRDefault="005E43E0" w:rsidP="00C5545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90</w:t>
            </w:r>
          </w:p>
        </w:tc>
      </w:tr>
      <w:tr w:rsidR="005E43E0" w:rsidRPr="00EA6310" w:rsidTr="00C55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5E43E0" w:rsidRPr="00EA6310" w:rsidRDefault="005E43E0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儲存</w:t>
            </w:r>
            <w:r w:rsidR="00EC7045" w:rsidRPr="00EA6310">
              <w:rPr>
                <w:rFonts w:ascii="Calibri" w:eastAsia="標楷體" w:hAnsi="Calibri" w:cs="Calibri"/>
              </w:rPr>
              <w:t>31</w:t>
            </w:r>
            <w:r w:rsidR="00EC7045" w:rsidRPr="00EA6310">
              <w:rPr>
                <w:rFonts w:ascii="Calibri" w:eastAsia="標楷體" w:hAnsi="Calibri" w:cs="Calibri"/>
              </w:rPr>
              <w:t>到目的地</w:t>
            </w:r>
          </w:p>
          <w:p w:rsidR="00EC7045" w:rsidRPr="00EA6310" w:rsidRDefault="00EC7045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(store)</w:t>
            </w:r>
          </w:p>
        </w:tc>
        <w:tc>
          <w:tcPr>
            <w:tcW w:w="3016" w:type="dxa"/>
            <w:vAlign w:val="center"/>
          </w:tcPr>
          <w:p w:rsidR="005E43E0" w:rsidRPr="00EA6310" w:rsidRDefault="005E43E0" w:rsidP="00C5545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45</w:t>
            </w:r>
          </w:p>
        </w:tc>
        <w:tc>
          <w:tcPr>
            <w:tcW w:w="3017" w:type="dxa"/>
            <w:vAlign w:val="center"/>
          </w:tcPr>
          <w:p w:rsidR="005E43E0" w:rsidRPr="00EA6310" w:rsidRDefault="005E43E0" w:rsidP="00C5545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45</w:t>
            </w:r>
          </w:p>
        </w:tc>
      </w:tr>
      <w:tr w:rsidR="005E43E0" w:rsidRPr="00EA6310" w:rsidTr="00C55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5E43E0" w:rsidRPr="00EA6310" w:rsidRDefault="00EC7045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加兩個值</w:t>
            </w:r>
          </w:p>
          <w:p w:rsidR="00EC7045" w:rsidRPr="00EA6310" w:rsidRDefault="00EC7045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(add * 2)</w:t>
            </w:r>
          </w:p>
        </w:tc>
        <w:tc>
          <w:tcPr>
            <w:tcW w:w="3016" w:type="dxa"/>
            <w:vAlign w:val="center"/>
          </w:tcPr>
          <w:p w:rsidR="005E43E0" w:rsidRPr="00EA6310" w:rsidRDefault="005E43E0" w:rsidP="00C5545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10</w:t>
            </w:r>
          </w:p>
        </w:tc>
        <w:tc>
          <w:tcPr>
            <w:tcW w:w="3017" w:type="dxa"/>
            <w:vAlign w:val="center"/>
          </w:tcPr>
          <w:p w:rsidR="005E43E0" w:rsidRPr="00EA6310" w:rsidRDefault="005E43E0" w:rsidP="00C5545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35</w:t>
            </w:r>
          </w:p>
        </w:tc>
      </w:tr>
      <w:tr w:rsidR="005E43E0" w:rsidRPr="00EA6310" w:rsidTr="00C55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5E43E0" w:rsidRPr="00EA6310" w:rsidRDefault="00EC7045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儲存總量</w:t>
            </w:r>
          </w:p>
          <w:p w:rsidR="00EC7045" w:rsidRPr="00EA6310" w:rsidRDefault="00EC7045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(store)</w:t>
            </w:r>
          </w:p>
        </w:tc>
        <w:tc>
          <w:tcPr>
            <w:tcW w:w="3016" w:type="dxa"/>
            <w:vAlign w:val="center"/>
          </w:tcPr>
          <w:p w:rsidR="005E43E0" w:rsidRPr="00EA6310" w:rsidRDefault="005E43E0" w:rsidP="00C5545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45</w:t>
            </w:r>
          </w:p>
        </w:tc>
        <w:tc>
          <w:tcPr>
            <w:tcW w:w="3017" w:type="dxa"/>
            <w:vAlign w:val="center"/>
          </w:tcPr>
          <w:p w:rsidR="005E43E0" w:rsidRPr="00EA6310" w:rsidRDefault="005E43E0" w:rsidP="00C5545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Out of Gas</w:t>
            </w:r>
          </w:p>
        </w:tc>
      </w:tr>
      <w:tr w:rsidR="005E43E0" w:rsidRPr="00EA6310" w:rsidTr="00C55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5E43E0" w:rsidRPr="00EA6310" w:rsidRDefault="00EC7045" w:rsidP="005E43E0">
            <w:pPr>
              <w:spacing w:line="276" w:lineRule="auto"/>
              <w:jc w:val="center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交易結束</w:t>
            </w:r>
          </w:p>
        </w:tc>
        <w:tc>
          <w:tcPr>
            <w:tcW w:w="6033" w:type="dxa"/>
            <w:gridSpan w:val="2"/>
            <w:vAlign w:val="center"/>
          </w:tcPr>
          <w:p w:rsidR="005E43E0" w:rsidRPr="00EA6310" w:rsidRDefault="00EC7045" w:rsidP="00C5545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</w:rPr>
            </w:pPr>
            <w:r w:rsidRPr="00EA6310">
              <w:rPr>
                <w:rFonts w:ascii="Calibri" w:eastAsia="標楷體" w:hAnsi="Calibri" w:cs="Calibri"/>
              </w:rPr>
              <w:t>儲存</w:t>
            </w:r>
            <w:r w:rsidRPr="00EA6310">
              <w:rPr>
                <w:rFonts w:ascii="Calibri" w:eastAsia="標楷體" w:hAnsi="Calibri" w:cs="Calibri"/>
              </w:rPr>
              <w:t>31</w:t>
            </w:r>
            <w:r w:rsidRPr="00EA6310">
              <w:rPr>
                <w:rFonts w:ascii="Calibri" w:eastAsia="標楷體" w:hAnsi="Calibri" w:cs="Calibri"/>
              </w:rPr>
              <w:t>動作被退還</w:t>
            </w:r>
          </w:p>
        </w:tc>
      </w:tr>
    </w:tbl>
    <w:p w:rsidR="005E43E0" w:rsidRPr="00EA6310" w:rsidRDefault="005E43E0" w:rsidP="00F571A8">
      <w:pPr>
        <w:spacing w:line="276" w:lineRule="auto"/>
        <w:jc w:val="both"/>
        <w:rPr>
          <w:rFonts w:ascii="Calibri" w:eastAsia="標楷體" w:hAnsi="Calibri" w:cs="Calibri"/>
        </w:rPr>
      </w:pPr>
    </w:p>
    <w:p w:rsidR="00E619C2" w:rsidRPr="00EA6310" w:rsidRDefault="00EC7045" w:rsidP="00E619C2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在交易開始時，發起者必須設定</w:t>
      </w:r>
      <w:r w:rsidR="00C5545B" w:rsidRPr="00EA6310">
        <w:rPr>
          <w:rFonts w:ascii="Calibri" w:eastAsia="標楷體" w:hAnsi="Calibri" w:cs="Calibri"/>
        </w:rPr>
        <w:t>其發起資金</w:t>
      </w:r>
      <w:r w:rsidR="00C5545B" w:rsidRPr="00EA6310">
        <w:rPr>
          <w:rFonts w:ascii="Calibri" w:eastAsia="標楷體" w:hAnsi="Calibri" w:cs="Calibri"/>
        </w:rPr>
        <w:t>(startGas × gasPrice)</w:t>
      </w:r>
      <w:r w:rsidR="00C5545B" w:rsidRPr="00EA6310">
        <w:rPr>
          <w:rFonts w:ascii="Calibri" w:eastAsia="標楷體" w:hAnsi="Calibri" w:cs="Calibri"/>
        </w:rPr>
        <w:t>，並叫由第三方託管，而此筆交易在第三方託管的</w:t>
      </w:r>
      <w:r w:rsidR="00C5545B" w:rsidRPr="00EA6310">
        <w:rPr>
          <w:rFonts w:ascii="Calibri" w:eastAsia="標楷體" w:hAnsi="Calibri" w:cs="Calibri"/>
        </w:rPr>
        <w:t>ETH</w:t>
      </w:r>
      <w:r w:rsidR="00C5545B" w:rsidRPr="00EA6310">
        <w:rPr>
          <w:rFonts w:ascii="Calibri" w:eastAsia="標楷體" w:hAnsi="Calibri" w:cs="Calibri"/>
        </w:rPr>
        <w:t>量是：</w:t>
      </w:r>
      <w:r w:rsidR="00C5545B" w:rsidRPr="00EA6310">
        <w:rPr>
          <w:rFonts w:ascii="Calibri" w:eastAsia="標楷體" w:hAnsi="Calibri" w:cs="Calibri"/>
        </w:rPr>
        <w:t>90*0.02μETH=1.8μETH</w:t>
      </w:r>
      <w:r w:rsidR="00AF48A4" w:rsidRPr="00EA6310">
        <w:rPr>
          <w:rFonts w:ascii="Calibri" w:eastAsia="標楷體" w:hAnsi="Calibri" w:cs="Calibri"/>
        </w:rPr>
        <w:t>，這表示了這筆交易沒有完成，並且回歸到了一開始的狀況，改變的只有礦工得到了費用</w:t>
      </w:r>
      <w:r w:rsidR="00AF48A4" w:rsidRPr="00EA6310">
        <w:rPr>
          <w:rFonts w:ascii="Calibri" w:eastAsia="標楷體" w:hAnsi="Calibri" w:cs="Calibri"/>
        </w:rPr>
        <w:t>1.8μETH</w:t>
      </w:r>
      <w:r w:rsidR="00AF48A4" w:rsidRPr="00EA6310">
        <w:rPr>
          <w:rFonts w:ascii="Calibri" w:eastAsia="標楷體" w:hAnsi="Calibri" w:cs="Calibri"/>
        </w:rPr>
        <w:t>。</w:t>
      </w:r>
    </w:p>
    <w:p w:rsidR="00E619C2" w:rsidRPr="00EA6310" w:rsidRDefault="00E619C2" w:rsidP="00E619C2">
      <w:pPr>
        <w:widowControl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br w:type="page"/>
      </w:r>
    </w:p>
    <w:p w:rsidR="00E619C2" w:rsidRPr="00EA6310" w:rsidRDefault="00E619C2" w:rsidP="00E619C2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lastRenderedPageBreak/>
        <w:t>Gas</w:t>
      </w:r>
      <w:r w:rsidRPr="00EA6310">
        <w:rPr>
          <w:rFonts w:ascii="Calibri" w:eastAsia="標楷體" w:hAnsi="Calibri" w:cs="Calibri"/>
          <w:b/>
          <w:sz w:val="32"/>
        </w:rPr>
        <w:t>的退回</w:t>
      </w:r>
      <w:r w:rsidRPr="00EA6310">
        <w:rPr>
          <w:rFonts w:ascii="Calibri" w:eastAsia="標楷體" w:hAnsi="Calibri" w:cs="Calibri"/>
          <w:b/>
          <w:sz w:val="32"/>
        </w:rPr>
        <w:t>(Gas refund)</w:t>
      </w:r>
    </w:p>
    <w:p w:rsidR="00E619C2" w:rsidRPr="00EA6310" w:rsidRDefault="00E619C2" w:rsidP="00E619C2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>這裡有兩筆在</w:t>
      </w:r>
      <w:r w:rsidRPr="00EA6310">
        <w:rPr>
          <w:rFonts w:ascii="Calibri" w:eastAsia="標楷體" w:hAnsi="Calibri" w:cs="Calibri"/>
        </w:rPr>
        <w:t>EVM</w:t>
      </w:r>
      <w:r w:rsidRPr="00EA6310">
        <w:rPr>
          <w:rFonts w:ascii="Calibri" w:eastAsia="標楷體" w:hAnsi="Calibri" w:cs="Calibri"/>
        </w:rPr>
        <w:t>中的負值計算</w:t>
      </w:r>
      <w:r w:rsidR="00526988" w:rsidRPr="00EA6310">
        <w:rPr>
          <w:rFonts w:ascii="Calibri" w:eastAsia="標楷體" w:hAnsi="Calibri" w:cs="Calibri"/>
        </w:rPr>
        <w:t>，也就是退款給擁有者</w:t>
      </w:r>
    </w:p>
    <w:p w:rsidR="00E619C2" w:rsidRPr="00EA6310" w:rsidRDefault="00E619C2" w:rsidP="00E619C2">
      <w:pPr>
        <w:pStyle w:val="aa"/>
        <w:numPr>
          <w:ilvl w:val="0"/>
          <w:numId w:val="3"/>
        </w:numPr>
        <w:spacing w:line="276" w:lineRule="auto"/>
        <w:ind w:leftChars="0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>清理此合約中剩餘的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總量：</w:t>
      </w:r>
      <w:r w:rsidRPr="00EA6310">
        <w:rPr>
          <w:rFonts w:ascii="Calibri" w:eastAsia="標楷體" w:hAnsi="Calibri" w:cs="Calibri"/>
        </w:rPr>
        <w:t>-24000</w:t>
      </w:r>
    </w:p>
    <w:p w:rsidR="00E619C2" w:rsidRPr="00EA6310" w:rsidRDefault="00E619C2" w:rsidP="00E619C2">
      <w:pPr>
        <w:pStyle w:val="aa"/>
        <w:numPr>
          <w:ilvl w:val="0"/>
          <w:numId w:val="3"/>
        </w:numPr>
        <w:spacing w:line="276" w:lineRule="auto"/>
        <w:ind w:leftChars="0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>清理先前交易的儲存數據：</w:t>
      </w:r>
      <w:r w:rsidRPr="00EA6310">
        <w:rPr>
          <w:rFonts w:ascii="Calibri" w:eastAsia="標楷體" w:hAnsi="Calibri" w:cs="Calibri"/>
        </w:rPr>
        <w:t>-15000</w:t>
      </w:r>
    </w:p>
    <w:p w:rsidR="00E619C2" w:rsidRPr="00EA6310" w:rsidRDefault="004161CB" w:rsidP="004161CB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</w:t>
      </w:r>
      <w:r w:rsidR="00E619C2" w:rsidRPr="00EA6310">
        <w:rPr>
          <w:rFonts w:ascii="Calibri" w:eastAsia="標楷體" w:hAnsi="Calibri" w:cs="Calibri"/>
        </w:rPr>
        <w:t>當</w:t>
      </w:r>
      <w:r w:rsidR="00E619C2" w:rsidRPr="00EA6310">
        <w:rPr>
          <w:rFonts w:ascii="Calibri" w:eastAsia="標楷體" w:hAnsi="Calibri" w:cs="Calibri"/>
        </w:rPr>
        <w:t>Gas</w:t>
      </w:r>
      <w:r w:rsidR="00E619C2" w:rsidRPr="00EA6310">
        <w:rPr>
          <w:rFonts w:ascii="Calibri" w:eastAsia="標楷體" w:hAnsi="Calibri" w:cs="Calibri"/>
        </w:rPr>
        <w:t>的退款成立時，</w:t>
      </w:r>
      <w:r w:rsidRPr="00EA6310">
        <w:rPr>
          <w:rFonts w:ascii="Calibri" w:eastAsia="標楷體" w:hAnsi="Calibri" w:cs="Calibri"/>
        </w:rPr>
        <w:t>這筆</w:t>
      </w:r>
      <w:r w:rsidR="00E619C2" w:rsidRPr="00EA6310">
        <w:rPr>
          <w:rFonts w:ascii="Calibri" w:eastAsia="標楷體" w:hAnsi="Calibri" w:cs="Calibri"/>
        </w:rPr>
        <w:t>匯款紀錄會被單獨存在</w:t>
      </w:r>
      <w:r w:rsidR="008D5E53" w:rsidRPr="00EA6310">
        <w:rPr>
          <w:rFonts w:ascii="Calibri" w:eastAsia="標楷體" w:hAnsi="Calibri" w:cs="Calibri"/>
        </w:rPr>
        <w:t>一個空間，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的退款只會在交易結束或中止時發生，而這最高的返還金額只是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量的一半。</w:t>
      </w:r>
    </w:p>
    <w:p w:rsidR="004161CB" w:rsidRPr="00EA6310" w:rsidRDefault="004161CB" w:rsidP="004161CB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重要的一點是，每筆交易中的能源是不會上升的，只會跟著運算所減少，所以說確保能源的需求量是很重要的，以免不必要的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耗損。</w:t>
      </w:r>
      <w:r w:rsidR="00526988" w:rsidRPr="00EA6310">
        <w:rPr>
          <w:rFonts w:ascii="Calibri" w:eastAsia="標楷體" w:hAnsi="Calibri" w:cs="Calibri"/>
        </w:rPr>
        <w:t>如果要確保有退款，避免</w:t>
      </w:r>
      <w:r w:rsidR="00526988" w:rsidRPr="00EA6310">
        <w:rPr>
          <w:rFonts w:ascii="Calibri" w:eastAsia="標楷體" w:hAnsi="Calibri" w:cs="Calibri"/>
        </w:rPr>
        <w:t>Gas</w:t>
      </w:r>
      <w:r w:rsidR="00526988" w:rsidRPr="00EA6310">
        <w:rPr>
          <w:rFonts w:ascii="Calibri" w:eastAsia="標楷體" w:hAnsi="Calibri" w:cs="Calibri"/>
        </w:rPr>
        <w:t>不足的例外拋出是很重要</w:t>
      </w:r>
      <w:r w:rsidR="00C5079F" w:rsidRPr="00EA6310">
        <w:rPr>
          <w:rFonts w:ascii="Calibri" w:eastAsia="標楷體" w:hAnsi="Calibri" w:cs="Calibri"/>
        </w:rPr>
        <w:t>的。</w:t>
      </w:r>
    </w:p>
    <w:p w:rsidR="00C5079F" w:rsidRPr="00EA6310" w:rsidRDefault="00C5079F" w:rsidP="004161CB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會給予回收的總量，最多就是總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量的一半，例如一筆交易總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量是</w:t>
      </w:r>
      <w:r w:rsidRPr="00EA6310">
        <w:rPr>
          <w:rFonts w:ascii="Calibri" w:eastAsia="標楷體" w:hAnsi="Calibri" w:cs="Calibri"/>
        </w:rPr>
        <w:t>60000</w:t>
      </w:r>
      <w:r w:rsidRPr="00EA6310">
        <w:rPr>
          <w:rFonts w:ascii="Calibri" w:eastAsia="標楷體" w:hAnsi="Calibri" w:cs="Calibri"/>
        </w:rPr>
        <w:t>，裡面共有兩筆合約，每筆各是消耗</w:t>
      </w:r>
      <w:r w:rsidRPr="00EA6310">
        <w:rPr>
          <w:rFonts w:ascii="Calibri" w:eastAsia="標楷體" w:hAnsi="Calibri" w:cs="Calibri"/>
        </w:rPr>
        <w:t>24000</w:t>
      </w:r>
      <w:r w:rsidRPr="00EA6310">
        <w:rPr>
          <w:rFonts w:ascii="Calibri" w:eastAsia="標楷體" w:hAnsi="Calibri" w:cs="Calibri"/>
        </w:rPr>
        <w:t>，則礦工依然會收到</w:t>
      </w:r>
      <w:r w:rsidRPr="00EA6310">
        <w:rPr>
          <w:rFonts w:ascii="Calibri" w:eastAsia="標楷體" w:hAnsi="Calibri" w:cs="Calibri"/>
        </w:rPr>
        <w:t>30000Gas</w:t>
      </w:r>
      <w:r w:rsidRPr="00EA6310">
        <w:rPr>
          <w:rFonts w:ascii="Calibri" w:eastAsia="標楷體" w:hAnsi="Calibri" w:cs="Calibri"/>
        </w:rPr>
        <w:t>，這可以讓礦工們得到利益，確保不會在運算上面做白工。</w:t>
      </w:r>
    </w:p>
    <w:p w:rsidR="00C5079F" w:rsidRPr="00EA6310" w:rsidRDefault="00C5079F" w:rsidP="004161CB">
      <w:pPr>
        <w:spacing w:line="276" w:lineRule="auto"/>
        <w:jc w:val="both"/>
        <w:rPr>
          <w:rFonts w:ascii="Calibri" w:eastAsia="標楷體" w:hAnsi="Calibri" w:cs="Calibri"/>
        </w:rPr>
      </w:pPr>
    </w:p>
    <w:p w:rsidR="00C5079F" w:rsidRPr="00EA6310" w:rsidRDefault="00C5079F" w:rsidP="004161CB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t>區塊中的</w:t>
      </w:r>
      <w:r w:rsidRPr="00EA6310">
        <w:rPr>
          <w:rFonts w:ascii="Calibri" w:eastAsia="標楷體" w:hAnsi="Calibri" w:cs="Calibri"/>
          <w:b/>
          <w:sz w:val="32"/>
        </w:rPr>
        <w:t>Gas</w:t>
      </w:r>
      <w:r w:rsidRPr="00EA6310">
        <w:rPr>
          <w:rFonts w:ascii="Calibri" w:eastAsia="標楷體" w:hAnsi="Calibri" w:cs="Calibri"/>
          <w:b/>
          <w:sz w:val="32"/>
        </w:rPr>
        <w:t>限制</w:t>
      </w:r>
      <w:r w:rsidRPr="00EA6310">
        <w:rPr>
          <w:rFonts w:ascii="Calibri" w:eastAsia="標楷體" w:hAnsi="Calibri" w:cs="Calibri"/>
          <w:b/>
          <w:sz w:val="32"/>
        </w:rPr>
        <w:t>(Block gas limit)</w:t>
      </w:r>
    </w:p>
    <w:p w:rsidR="00C5079F" w:rsidRPr="00EA6310" w:rsidRDefault="0022100C" w:rsidP="0022100C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對於一個區塊最多能夠容納多少交易，從</w:t>
      </w:r>
      <w:r w:rsidRPr="00EA6310">
        <w:rPr>
          <w:rFonts w:ascii="Calibri" w:eastAsia="標楷體" w:hAnsi="Calibri" w:cs="Calibri"/>
        </w:rPr>
        <w:t>startGas</w:t>
      </w:r>
      <w:r w:rsidRPr="00EA6310">
        <w:rPr>
          <w:rFonts w:ascii="Calibri" w:eastAsia="標楷體" w:hAnsi="Calibri" w:cs="Calibri"/>
        </w:rPr>
        <w:t>和交易最大消耗能源下去看待，我們會得到一個最大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限制，</w:t>
      </w:r>
      <w:r w:rsidRPr="00EA6310">
        <w:rPr>
          <w:rFonts w:ascii="Calibri" w:eastAsia="標楷體" w:hAnsi="Calibri" w:cs="Calibri"/>
        </w:rPr>
        <w:t>”Block gas limit”</w:t>
      </w:r>
      <w:r w:rsidRPr="00EA6310">
        <w:rPr>
          <w:rFonts w:ascii="Calibri" w:eastAsia="標楷體" w:hAnsi="Calibri" w:cs="Calibri"/>
        </w:rPr>
        <w:t>。</w:t>
      </w:r>
    </w:p>
    <w:p w:rsidR="0001308E" w:rsidRPr="00EA6310" w:rsidRDefault="0022100C" w:rsidP="00240C1C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這個</w:t>
      </w:r>
      <w:r w:rsidRPr="00EA6310">
        <w:rPr>
          <w:rFonts w:ascii="Calibri" w:eastAsia="標楷體" w:hAnsi="Calibri" w:cs="Calibri"/>
        </w:rPr>
        <w:t>Block gas limit</w:t>
      </w:r>
      <w:r w:rsidRPr="00EA6310">
        <w:rPr>
          <w:rFonts w:ascii="Calibri" w:eastAsia="標楷體" w:hAnsi="Calibri" w:cs="Calibri"/>
        </w:rPr>
        <w:t>是會變動的，而這是為了避免每個區塊會持續的無限增長，在乙太坊的協定就允許礦工</w:t>
      </w:r>
      <w:r w:rsidR="0001308E" w:rsidRPr="00EA6310">
        <w:rPr>
          <w:rFonts w:ascii="Calibri" w:eastAsia="標楷體" w:hAnsi="Calibri" w:cs="Calibri"/>
        </w:rPr>
        <w:t>用一些</w:t>
      </w:r>
      <w:r w:rsidR="0001308E" w:rsidRPr="00EA6310">
        <w:rPr>
          <w:rFonts w:ascii="Calibri" w:eastAsia="標楷體" w:hAnsi="Calibri" w:cs="Calibri"/>
        </w:rPr>
        <w:t>factor</w:t>
      </w:r>
      <w:r w:rsidRPr="00EA6310">
        <w:rPr>
          <w:rFonts w:ascii="Calibri" w:eastAsia="標楷體" w:hAnsi="Calibri" w:cs="Calibri"/>
        </w:rPr>
        <w:t>在其中調整</w:t>
      </w:r>
      <w:r w:rsidRPr="00EA6310">
        <w:rPr>
          <w:rFonts w:ascii="Calibri" w:eastAsia="標楷體" w:hAnsi="Calibri" w:cs="Calibri"/>
        </w:rPr>
        <w:t>1/1024</w:t>
      </w:r>
      <w:r w:rsidRPr="00EA6310">
        <w:rPr>
          <w:rFonts w:ascii="Calibri" w:eastAsia="標楷體" w:hAnsi="Calibri" w:cs="Calibri"/>
        </w:rPr>
        <w:t>的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限制。</w:t>
      </w:r>
      <w:r w:rsidR="0001308E" w:rsidRPr="00EA6310">
        <w:rPr>
          <w:rFonts w:ascii="Calibri" w:eastAsia="標楷體" w:hAnsi="Calibri" w:cs="Calibri"/>
        </w:rPr>
        <w:t>這個</w:t>
      </w:r>
      <w:r w:rsidR="0001308E" w:rsidRPr="00EA6310">
        <w:rPr>
          <w:rFonts w:ascii="Calibri" w:eastAsia="標楷體" w:hAnsi="Calibri" w:cs="Calibri"/>
        </w:rPr>
        <w:t>Gas</w:t>
      </w:r>
      <w:r w:rsidR="0001308E" w:rsidRPr="00EA6310">
        <w:rPr>
          <w:rFonts w:ascii="Calibri" w:eastAsia="標楷體" w:hAnsi="Calibri" w:cs="Calibri"/>
        </w:rPr>
        <w:t>限制也可以預防外部攻擊者用</w:t>
      </w:r>
      <w:r w:rsidR="00240C1C" w:rsidRPr="00EA6310">
        <w:rPr>
          <w:rFonts w:ascii="Calibri" w:eastAsia="標楷體" w:hAnsi="Calibri" w:cs="Calibri"/>
        </w:rPr>
        <w:t>交易的</w:t>
      </w:r>
      <w:r w:rsidR="0001308E" w:rsidRPr="00EA6310">
        <w:rPr>
          <w:rFonts w:ascii="Calibri" w:eastAsia="標楷體" w:hAnsi="Calibri" w:cs="Calibri"/>
        </w:rPr>
        <w:t>無窮迴圈的方式去</w:t>
      </w:r>
      <w:r w:rsidR="00240C1C" w:rsidRPr="00EA6310">
        <w:rPr>
          <w:rFonts w:ascii="Calibri" w:eastAsia="標楷體" w:hAnsi="Calibri" w:cs="Calibri"/>
        </w:rPr>
        <w:t>攻擊一個區塊。</w:t>
      </w:r>
    </w:p>
    <w:p w:rsidR="00240C1C" w:rsidRPr="00EA6310" w:rsidRDefault="00240C1C" w:rsidP="00240C1C">
      <w:pPr>
        <w:spacing w:line="276" w:lineRule="auto"/>
        <w:jc w:val="both"/>
        <w:rPr>
          <w:rFonts w:ascii="Calibri" w:eastAsia="標楷體" w:hAnsi="Calibri" w:cs="Calibri"/>
        </w:rPr>
      </w:pPr>
    </w:p>
    <w:p w:rsidR="00240C1C" w:rsidRPr="00EA6310" w:rsidRDefault="00240C1C" w:rsidP="00240C1C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t>高初始</w:t>
      </w:r>
      <w:r w:rsidRPr="00EA6310">
        <w:rPr>
          <w:rFonts w:ascii="Calibri" w:eastAsia="標楷體" w:hAnsi="Calibri" w:cs="Calibri"/>
          <w:b/>
          <w:sz w:val="32"/>
        </w:rPr>
        <w:t>Gas</w:t>
      </w:r>
      <w:r w:rsidRPr="00EA6310">
        <w:rPr>
          <w:rFonts w:ascii="Calibri" w:eastAsia="標楷體" w:hAnsi="Calibri" w:cs="Calibri"/>
          <w:b/>
          <w:sz w:val="32"/>
        </w:rPr>
        <w:t>的潛在延遲問題</w:t>
      </w:r>
    </w:p>
    <w:p w:rsidR="00240C1C" w:rsidRPr="00EA6310" w:rsidRDefault="00240C1C" w:rsidP="00240C1C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t>(Potential delays with high startGas)</w:t>
      </w:r>
    </w:p>
    <w:p w:rsidR="00240C1C" w:rsidRPr="00EA6310" w:rsidRDefault="00240C1C" w:rsidP="00240C1C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為了防止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沒必要的消耗，大多人都會把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量提高到比每筆交易的需求還要多，那為何不要把</w:t>
      </w:r>
      <w:r w:rsidRPr="00EA6310">
        <w:rPr>
          <w:rFonts w:ascii="Calibri" w:eastAsia="標楷體" w:hAnsi="Calibri" w:cs="Calibri"/>
        </w:rPr>
        <w:t>Gas</w:t>
      </w:r>
      <w:r w:rsidRPr="00EA6310">
        <w:rPr>
          <w:rFonts w:ascii="Calibri" w:eastAsia="標楷體" w:hAnsi="Calibri" w:cs="Calibri"/>
        </w:rPr>
        <w:t>提升到幾百萬呢？</w:t>
      </w:r>
    </w:p>
    <w:p w:rsidR="00EA6310" w:rsidRPr="00EA6310" w:rsidRDefault="00240C1C" w:rsidP="00240C1C">
      <w:pPr>
        <w:spacing w:line="276" w:lineRule="auto"/>
        <w:jc w:val="both"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t xml:space="preserve">　　</w:t>
      </w:r>
      <w:r w:rsidR="00694F46" w:rsidRPr="00EA6310">
        <w:rPr>
          <w:rFonts w:ascii="Calibri" w:eastAsia="標楷體" w:hAnsi="Calibri" w:cs="Calibri"/>
        </w:rPr>
        <w:t>假如有一筆</w:t>
      </w:r>
      <w:r w:rsidR="00694F46" w:rsidRPr="00EA6310">
        <w:rPr>
          <w:rFonts w:ascii="Calibri" w:eastAsia="標楷體" w:hAnsi="Calibri" w:cs="Calibri"/>
        </w:rPr>
        <w:t>400</w:t>
      </w:r>
      <w:r w:rsidR="00694F46" w:rsidRPr="00EA6310">
        <w:rPr>
          <w:rFonts w:ascii="Calibri" w:eastAsia="標楷體" w:hAnsi="Calibri" w:cs="Calibri"/>
        </w:rPr>
        <w:t>萬</w:t>
      </w:r>
      <w:r w:rsidR="00694F46" w:rsidRPr="00EA6310">
        <w:rPr>
          <w:rFonts w:ascii="Calibri" w:eastAsia="標楷體" w:hAnsi="Calibri" w:cs="Calibri"/>
        </w:rPr>
        <w:t>Gas</w:t>
      </w:r>
      <w:r w:rsidR="00694F46" w:rsidRPr="00EA6310">
        <w:rPr>
          <w:rFonts w:ascii="Calibri" w:eastAsia="標楷體" w:hAnsi="Calibri" w:cs="Calibri"/>
        </w:rPr>
        <w:t>的交易和</w:t>
      </w:r>
      <w:r w:rsidR="00694F46" w:rsidRPr="00EA6310">
        <w:rPr>
          <w:rFonts w:ascii="Calibri" w:eastAsia="標楷體" w:hAnsi="Calibri" w:cs="Calibri"/>
        </w:rPr>
        <w:t>100</w:t>
      </w:r>
      <w:r w:rsidR="00694F46" w:rsidRPr="00EA6310">
        <w:rPr>
          <w:rFonts w:ascii="Calibri" w:eastAsia="標楷體" w:hAnsi="Calibri" w:cs="Calibri"/>
        </w:rPr>
        <w:t>筆</w:t>
      </w:r>
      <w:r w:rsidR="00694F46" w:rsidRPr="00EA6310">
        <w:rPr>
          <w:rFonts w:ascii="Calibri" w:eastAsia="標楷體" w:hAnsi="Calibri" w:cs="Calibri"/>
        </w:rPr>
        <w:t>4</w:t>
      </w:r>
      <w:r w:rsidR="00694F46" w:rsidRPr="00EA6310">
        <w:rPr>
          <w:rFonts w:ascii="Calibri" w:eastAsia="標楷體" w:hAnsi="Calibri" w:cs="Calibri"/>
        </w:rPr>
        <w:t>萬</w:t>
      </w:r>
      <w:r w:rsidR="00694F46" w:rsidRPr="00EA6310">
        <w:rPr>
          <w:rFonts w:ascii="Calibri" w:eastAsia="標楷體" w:hAnsi="Calibri" w:cs="Calibri"/>
        </w:rPr>
        <w:t>Gas</w:t>
      </w:r>
      <w:r w:rsidR="00694F46" w:rsidRPr="00EA6310">
        <w:rPr>
          <w:rFonts w:ascii="Calibri" w:eastAsia="標楷體" w:hAnsi="Calibri" w:cs="Calibri"/>
        </w:rPr>
        <w:t>的交易，礦工會優先選擇後者的交易，假如</w:t>
      </w:r>
      <w:r w:rsidR="00694F46" w:rsidRPr="00EA6310">
        <w:rPr>
          <w:rFonts w:ascii="Calibri" w:eastAsia="標楷體" w:hAnsi="Calibri" w:cs="Calibri"/>
        </w:rPr>
        <w:t>400</w:t>
      </w:r>
      <w:r w:rsidR="00694F46" w:rsidRPr="00EA6310">
        <w:rPr>
          <w:rFonts w:ascii="Calibri" w:eastAsia="標楷體" w:hAnsi="Calibri" w:cs="Calibri"/>
        </w:rPr>
        <w:t>萬</w:t>
      </w:r>
      <w:r w:rsidR="00694F46" w:rsidRPr="00EA6310">
        <w:rPr>
          <w:rFonts w:ascii="Calibri" w:eastAsia="標楷體" w:hAnsi="Calibri" w:cs="Calibri"/>
        </w:rPr>
        <w:t>Gas</w:t>
      </w:r>
      <w:r w:rsidR="00694F46" w:rsidRPr="00EA6310">
        <w:rPr>
          <w:rFonts w:ascii="Calibri" w:eastAsia="標楷體" w:hAnsi="Calibri" w:cs="Calibri"/>
        </w:rPr>
        <w:t>的交易</w:t>
      </w:r>
      <w:r w:rsidR="00694F46" w:rsidRPr="00EA6310">
        <w:rPr>
          <w:rFonts w:ascii="Calibri" w:eastAsia="標楷體" w:hAnsi="Calibri" w:cs="Calibri"/>
        </w:rPr>
        <w:t>只有消耗</w:t>
      </w:r>
      <w:r w:rsidR="00694F46" w:rsidRPr="00EA6310">
        <w:rPr>
          <w:rFonts w:ascii="Calibri" w:eastAsia="標楷體" w:hAnsi="Calibri" w:cs="Calibri"/>
        </w:rPr>
        <w:t>100</w:t>
      </w:r>
      <w:r w:rsidR="00694F46" w:rsidRPr="00EA6310">
        <w:rPr>
          <w:rFonts w:ascii="Calibri" w:eastAsia="標楷體" w:hAnsi="Calibri" w:cs="Calibri"/>
        </w:rPr>
        <w:t>萬的</w:t>
      </w:r>
      <w:r w:rsidR="00694F46" w:rsidRPr="00EA6310">
        <w:rPr>
          <w:rFonts w:ascii="Calibri" w:eastAsia="標楷體" w:hAnsi="Calibri" w:cs="Calibri"/>
        </w:rPr>
        <w:t>Gas</w:t>
      </w:r>
      <w:r w:rsidR="00694F46" w:rsidRPr="00EA6310">
        <w:rPr>
          <w:rFonts w:ascii="Calibri" w:eastAsia="標楷體" w:hAnsi="Calibri" w:cs="Calibri"/>
        </w:rPr>
        <w:t>，礦工就會損失</w:t>
      </w:r>
      <w:r w:rsidR="00694F46" w:rsidRPr="00EA6310">
        <w:rPr>
          <w:rFonts w:ascii="Calibri" w:eastAsia="標楷體" w:hAnsi="Calibri" w:cs="Calibri"/>
        </w:rPr>
        <w:t>300</w:t>
      </w:r>
      <w:r w:rsidR="00694F46" w:rsidRPr="00EA6310">
        <w:rPr>
          <w:rFonts w:ascii="Calibri" w:eastAsia="標楷體" w:hAnsi="Calibri" w:cs="Calibri"/>
        </w:rPr>
        <w:t>萬</w:t>
      </w:r>
      <w:r w:rsidR="00694F46" w:rsidRPr="00EA6310">
        <w:rPr>
          <w:rFonts w:ascii="Calibri" w:eastAsia="標楷體" w:hAnsi="Calibri" w:cs="Calibri"/>
        </w:rPr>
        <w:t>Gas</w:t>
      </w:r>
      <w:r w:rsidR="00694F46" w:rsidRPr="00EA6310">
        <w:rPr>
          <w:rFonts w:ascii="Calibri" w:eastAsia="標楷體" w:hAnsi="Calibri" w:cs="Calibri"/>
        </w:rPr>
        <w:t>的潛在利益，因此礦工通常會選擇小型的交易，並且帶有充足量的</w:t>
      </w:r>
      <w:r w:rsidR="00694F46" w:rsidRPr="00EA6310">
        <w:rPr>
          <w:rFonts w:ascii="Calibri" w:eastAsia="標楷體" w:hAnsi="Calibri" w:cs="Calibri"/>
        </w:rPr>
        <w:t>startGas(</w:t>
      </w:r>
      <w:r w:rsidR="00694F46" w:rsidRPr="00EA6310">
        <w:rPr>
          <w:rFonts w:ascii="Calibri" w:eastAsia="標楷體" w:hAnsi="Calibri" w:cs="Calibri"/>
        </w:rPr>
        <w:t>除非初始</w:t>
      </w:r>
      <w:r w:rsidR="00694F46" w:rsidRPr="00EA6310">
        <w:rPr>
          <w:rFonts w:ascii="Calibri" w:eastAsia="標楷體" w:hAnsi="Calibri" w:cs="Calibri"/>
        </w:rPr>
        <w:t>Gas(</w:t>
      </w:r>
      <w:hyperlink r:id="rId12" w:history="1">
        <w:r w:rsidR="00694F46" w:rsidRPr="00EA6310">
          <w:rPr>
            <w:rStyle w:val="a7"/>
            <w:rFonts w:ascii="Calibri" w:eastAsia="標楷體" w:hAnsi="Calibri" w:cs="Calibri"/>
          </w:rPr>
          <w:t>intrin</w:t>
        </w:r>
        <w:r w:rsidR="00694F46" w:rsidRPr="00EA6310">
          <w:rPr>
            <w:rStyle w:val="a7"/>
            <w:rFonts w:ascii="Calibri" w:eastAsia="標楷體" w:hAnsi="Calibri" w:cs="Calibri"/>
          </w:rPr>
          <w:t>s</w:t>
        </w:r>
        <w:r w:rsidR="00694F46" w:rsidRPr="00EA6310">
          <w:rPr>
            <w:rStyle w:val="a7"/>
            <w:rFonts w:ascii="Calibri" w:eastAsia="標楷體" w:hAnsi="Calibri" w:cs="Calibri"/>
          </w:rPr>
          <w:t>ic gas</w:t>
        </w:r>
      </w:hyperlink>
      <w:r w:rsidR="00694F46" w:rsidRPr="00EA6310">
        <w:rPr>
          <w:rFonts w:ascii="Calibri" w:eastAsia="標楷體" w:hAnsi="Calibri" w:cs="Calibri"/>
        </w:rPr>
        <w:t>)</w:t>
      </w:r>
      <w:r w:rsidR="00694F46" w:rsidRPr="00EA6310">
        <w:rPr>
          <w:rFonts w:ascii="Calibri" w:eastAsia="標楷體" w:hAnsi="Calibri" w:cs="Calibri"/>
        </w:rPr>
        <w:t>很高</w:t>
      </w:r>
      <w:r w:rsidR="00694F46" w:rsidRPr="00EA6310">
        <w:rPr>
          <w:rFonts w:ascii="Calibri" w:eastAsia="標楷體" w:hAnsi="Calibri" w:cs="Calibri"/>
        </w:rPr>
        <w:t>)</w:t>
      </w:r>
      <w:r w:rsidR="00694F46" w:rsidRPr="00EA6310">
        <w:rPr>
          <w:rFonts w:ascii="Calibri" w:eastAsia="標楷體" w:hAnsi="Calibri" w:cs="Calibri"/>
        </w:rPr>
        <w:t>，這就是為何有些高</w:t>
      </w:r>
      <w:r w:rsidR="00694F46" w:rsidRPr="00EA6310">
        <w:rPr>
          <w:rFonts w:ascii="Calibri" w:eastAsia="標楷體" w:hAnsi="Calibri" w:cs="Calibri"/>
        </w:rPr>
        <w:t>startGas</w:t>
      </w:r>
      <w:r w:rsidR="00694F46" w:rsidRPr="00EA6310">
        <w:rPr>
          <w:rFonts w:ascii="Calibri" w:eastAsia="標楷體" w:hAnsi="Calibri" w:cs="Calibri"/>
        </w:rPr>
        <w:t>的交易會有相當高的延遲性。</w:t>
      </w:r>
    </w:p>
    <w:p w:rsidR="00EA6310" w:rsidRPr="00EA6310" w:rsidRDefault="00EA6310">
      <w:pPr>
        <w:widowControl/>
        <w:rPr>
          <w:rFonts w:ascii="Calibri" w:eastAsia="標楷體" w:hAnsi="Calibri" w:cs="Calibri"/>
        </w:rPr>
      </w:pPr>
      <w:r w:rsidRPr="00EA6310">
        <w:rPr>
          <w:rFonts w:ascii="Calibri" w:eastAsia="標楷體" w:hAnsi="Calibri" w:cs="Calibri"/>
        </w:rPr>
        <w:br w:type="page"/>
      </w:r>
    </w:p>
    <w:p w:rsidR="00240C1C" w:rsidRPr="00EA6310" w:rsidRDefault="00EA6310" w:rsidP="00240C1C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 w:rsidRPr="00EA6310">
        <w:rPr>
          <w:rFonts w:ascii="Calibri" w:eastAsia="標楷體" w:hAnsi="Calibri" w:cs="Calibri"/>
          <w:b/>
          <w:sz w:val="32"/>
        </w:rPr>
        <w:lastRenderedPageBreak/>
        <w:t>繞道</w:t>
      </w:r>
      <w:r w:rsidR="00C96E05">
        <w:rPr>
          <w:rFonts w:ascii="Calibri" w:eastAsia="標楷體" w:hAnsi="Calibri" w:cs="Calibri" w:hint="eastAsia"/>
          <w:b/>
          <w:sz w:val="32"/>
        </w:rPr>
        <w:t>至</w:t>
      </w:r>
      <w:r w:rsidRPr="00EA6310">
        <w:rPr>
          <w:rFonts w:ascii="Calibri" w:eastAsia="標楷體" w:hAnsi="Calibri" w:cs="Calibri"/>
          <w:b/>
          <w:sz w:val="32"/>
        </w:rPr>
        <w:t>交易</w:t>
      </w:r>
      <w:r w:rsidR="00C96E05">
        <w:rPr>
          <w:rFonts w:ascii="Calibri" w:eastAsia="標楷體" w:hAnsi="Calibri" w:cs="Calibri" w:hint="eastAsia"/>
          <w:b/>
          <w:sz w:val="32"/>
        </w:rPr>
        <w:t>所</w:t>
      </w:r>
      <w:r w:rsidRPr="00EA6310">
        <w:rPr>
          <w:rFonts w:ascii="Calibri" w:eastAsia="標楷體" w:hAnsi="Calibri" w:cs="Calibri"/>
          <w:b/>
          <w:sz w:val="32"/>
        </w:rPr>
        <w:t>(Detour to Exchanges)</w:t>
      </w:r>
    </w:p>
    <w:p w:rsidR="00EA6310" w:rsidRDefault="00EA6310" w:rsidP="00240C1C">
      <w:pPr>
        <w:spacing w:line="276" w:lineRule="auto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在乙太坊中主要有兩種帳號</w:t>
      </w:r>
    </w:p>
    <w:p w:rsidR="00EA6310" w:rsidRDefault="00EA6310" w:rsidP="00EA6310">
      <w:pPr>
        <w:pStyle w:val="aa"/>
        <w:numPr>
          <w:ilvl w:val="0"/>
          <w:numId w:val="4"/>
        </w:numPr>
        <w:spacing w:line="276" w:lineRule="auto"/>
        <w:ind w:leftChars="0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使用者帳號</w:t>
      </w:r>
      <w:r>
        <w:rPr>
          <w:rFonts w:ascii="Calibri" w:eastAsia="標楷體" w:hAnsi="Calibri" w:cs="Calibri" w:hint="eastAsia"/>
        </w:rPr>
        <w:t>(</w:t>
      </w:r>
      <w:r>
        <w:rPr>
          <w:rFonts w:ascii="Calibri" w:eastAsia="標楷體" w:hAnsi="Calibri" w:cs="Calibri" w:hint="eastAsia"/>
        </w:rPr>
        <w:t>用私鑰管理</w:t>
      </w:r>
      <w:r>
        <w:rPr>
          <w:rFonts w:ascii="Calibri" w:eastAsia="標楷體" w:hAnsi="Calibri" w:cs="Calibri" w:hint="eastAsia"/>
        </w:rPr>
        <w:t>)</w:t>
      </w:r>
    </w:p>
    <w:p w:rsidR="00EA6310" w:rsidRDefault="00EA6310" w:rsidP="00EA6310">
      <w:pPr>
        <w:pStyle w:val="aa"/>
        <w:numPr>
          <w:ilvl w:val="0"/>
          <w:numId w:val="4"/>
        </w:numPr>
        <w:spacing w:line="276" w:lineRule="auto"/>
        <w:ind w:leftChars="0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合約</w:t>
      </w:r>
      <w:r>
        <w:rPr>
          <w:rFonts w:ascii="Calibri" w:eastAsia="標楷體" w:hAnsi="Calibri" w:cs="Calibri" w:hint="eastAsia"/>
        </w:rPr>
        <w:t>(</w:t>
      </w:r>
      <w:r>
        <w:rPr>
          <w:rFonts w:ascii="Calibri" w:eastAsia="標楷體" w:hAnsi="Calibri" w:cs="Calibri" w:hint="eastAsia"/>
        </w:rPr>
        <w:t>用程式控制</w:t>
      </w:r>
      <w:r>
        <w:rPr>
          <w:rFonts w:ascii="Calibri" w:eastAsia="標楷體" w:hAnsi="Calibri" w:cs="Calibri" w:hint="eastAsia"/>
        </w:rPr>
        <w:t>)</w:t>
      </w:r>
    </w:p>
    <w:p w:rsidR="00EA6310" w:rsidRDefault="00EA6310" w:rsidP="00EA6310">
      <w:pPr>
        <w:spacing w:line="276" w:lineRule="auto"/>
        <w:jc w:val="both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 xml:space="preserve">　　發送</w:t>
      </w:r>
      <w:r>
        <w:rPr>
          <w:rFonts w:ascii="Calibri" w:eastAsia="標楷體" w:hAnsi="Calibri" w:cs="Calibri" w:hint="eastAsia"/>
        </w:rPr>
        <w:t>ETH</w:t>
      </w:r>
      <w:r>
        <w:rPr>
          <w:rFonts w:ascii="Calibri" w:eastAsia="標楷體" w:hAnsi="Calibri" w:cs="Calibri" w:hint="eastAsia"/>
        </w:rPr>
        <w:t>到使用者的帳戶需要</w:t>
      </w:r>
      <w:r>
        <w:rPr>
          <w:rFonts w:ascii="Calibri" w:eastAsia="標楷體" w:hAnsi="Calibri" w:cs="Calibri" w:hint="eastAsia"/>
        </w:rPr>
        <w:t>21000Gas</w:t>
      </w:r>
      <w:r>
        <w:rPr>
          <w:rFonts w:ascii="Calibri" w:eastAsia="標楷體" w:hAnsi="Calibri" w:cs="Calibri" w:hint="eastAsia"/>
        </w:rPr>
        <w:t>的費用，但</w:t>
      </w:r>
      <w:r w:rsidR="00852E36">
        <w:rPr>
          <w:rFonts w:ascii="Calibri" w:eastAsia="標楷體" w:hAnsi="Calibri" w:cs="Calibri" w:hint="eastAsia"/>
        </w:rPr>
        <w:t>若用其他方式，例如</w:t>
      </w:r>
      <w:r>
        <w:rPr>
          <w:rFonts w:ascii="Calibri" w:eastAsia="標楷體" w:hAnsi="Calibri" w:cs="Calibri" w:hint="eastAsia"/>
        </w:rPr>
        <w:t>發送到合約當中的消耗就更高了，這耗費取決於合約中的</w:t>
      </w:r>
      <w:r>
        <w:rPr>
          <w:rFonts w:ascii="Calibri" w:eastAsia="標楷體" w:hAnsi="Calibri" w:cs="Calibri" w:hint="eastAsia"/>
        </w:rPr>
        <w:t>code</w:t>
      </w:r>
      <w:r>
        <w:rPr>
          <w:rFonts w:ascii="Calibri" w:eastAsia="標楷體" w:hAnsi="Calibri" w:cs="Calibri" w:hint="eastAsia"/>
        </w:rPr>
        <w:t>和傳送數據，</w:t>
      </w:r>
      <w:r w:rsidR="00C96E05">
        <w:rPr>
          <w:rFonts w:ascii="Calibri" w:eastAsia="標楷體" w:hAnsi="Calibri" w:cs="Calibri" w:hint="eastAsia"/>
        </w:rPr>
        <w:t>所以有些使用者想發送</w:t>
      </w:r>
      <w:r w:rsidR="00C96E05">
        <w:rPr>
          <w:rFonts w:ascii="Calibri" w:eastAsia="標楷體" w:hAnsi="Calibri" w:cs="Calibri" w:hint="eastAsia"/>
        </w:rPr>
        <w:t>ETH</w:t>
      </w:r>
      <w:r w:rsidR="00C96E05">
        <w:rPr>
          <w:rFonts w:ascii="Calibri" w:eastAsia="標楷體" w:hAnsi="Calibri" w:cs="Calibri" w:hint="eastAsia"/>
        </w:rPr>
        <w:t>到他們的合約錢包</w:t>
      </w:r>
      <w:r w:rsidR="00C96E05">
        <w:rPr>
          <w:rFonts w:ascii="Calibri" w:eastAsia="標楷體" w:hAnsi="Calibri" w:cs="Calibri" w:hint="eastAsia"/>
        </w:rPr>
        <w:t>Ex:Mist(</w:t>
      </w:r>
      <w:r w:rsidR="00C96E05">
        <w:rPr>
          <w:rFonts w:ascii="Calibri" w:eastAsia="標楷體" w:hAnsi="Calibri" w:cs="Calibri" w:hint="eastAsia"/>
        </w:rPr>
        <w:t>乙太坊錢包</w:t>
      </w:r>
      <w:r w:rsidR="00C96E05">
        <w:rPr>
          <w:rFonts w:ascii="Calibri" w:eastAsia="標楷體" w:hAnsi="Calibri" w:cs="Calibri" w:hint="eastAsia"/>
        </w:rPr>
        <w:t>)</w:t>
      </w:r>
      <w:r w:rsidR="00C96E05">
        <w:rPr>
          <w:rFonts w:ascii="Calibri" w:eastAsia="標楷體" w:hAnsi="Calibri" w:cs="Calibri" w:hint="eastAsia"/>
        </w:rPr>
        <w:t>，</w:t>
      </w:r>
      <w:r w:rsidR="00852E36">
        <w:rPr>
          <w:rFonts w:ascii="Calibri" w:eastAsia="標楷體" w:hAnsi="Calibri" w:cs="Calibri" w:hint="eastAsia"/>
        </w:rPr>
        <w:t>但只用了最基本的</w:t>
      </w:r>
      <w:r w:rsidR="00852E36">
        <w:rPr>
          <w:rFonts w:ascii="Calibri" w:eastAsia="標楷體" w:hAnsi="Calibri" w:cs="Calibri" w:hint="eastAsia"/>
        </w:rPr>
        <w:t>21000Gas</w:t>
      </w:r>
      <w:r w:rsidR="00852E36">
        <w:rPr>
          <w:rFonts w:ascii="Calibri" w:eastAsia="標楷體" w:hAnsi="Calibri" w:cs="Calibri" w:hint="eastAsia"/>
        </w:rPr>
        <w:t>量，</w:t>
      </w:r>
      <w:r w:rsidR="00C96E05">
        <w:rPr>
          <w:rFonts w:ascii="Calibri" w:eastAsia="標楷體" w:hAnsi="Calibri" w:cs="Calibri" w:hint="eastAsia"/>
        </w:rPr>
        <w:t>交易就會因為</w:t>
      </w:r>
      <w:r w:rsidR="00C96E05">
        <w:rPr>
          <w:rFonts w:ascii="Calibri" w:eastAsia="標楷體" w:hAnsi="Calibri" w:cs="Calibri" w:hint="eastAsia"/>
        </w:rPr>
        <w:t>Gas</w:t>
      </w:r>
      <w:r w:rsidR="00C96E05">
        <w:rPr>
          <w:rFonts w:ascii="Calibri" w:eastAsia="標楷體" w:hAnsi="Calibri" w:cs="Calibri" w:hint="eastAsia"/>
        </w:rPr>
        <w:t>不足而退回。</w:t>
      </w:r>
    </w:p>
    <w:p w:rsidR="00C96E05" w:rsidRDefault="00C96E05" w:rsidP="00EA6310">
      <w:pPr>
        <w:spacing w:line="276" w:lineRule="auto"/>
        <w:jc w:val="both"/>
        <w:rPr>
          <w:rFonts w:ascii="Calibri" w:eastAsia="標楷體" w:hAnsi="Calibri" w:cs="Calibri"/>
        </w:rPr>
      </w:pPr>
    </w:p>
    <w:p w:rsidR="00AB4C6E" w:rsidRDefault="0079655D" w:rsidP="00EA6310">
      <w:pPr>
        <w:spacing w:line="276" w:lineRule="auto"/>
        <w:jc w:val="both"/>
        <w:rPr>
          <w:rFonts w:ascii="Calibri" w:eastAsia="標楷體" w:hAnsi="Calibri" w:cs="Calibri"/>
          <w:b/>
          <w:sz w:val="32"/>
        </w:rPr>
      </w:pPr>
      <w:r>
        <w:rPr>
          <w:rFonts w:ascii="Calibri" w:eastAsia="標楷體" w:hAnsi="Calibri" w:cs="Calibri" w:hint="eastAsia"/>
          <w:b/>
          <w:sz w:val="32"/>
        </w:rPr>
        <w:t>結論</w:t>
      </w:r>
    </w:p>
    <w:p w:rsidR="0079655D" w:rsidRPr="0079655D" w:rsidRDefault="0079655D" w:rsidP="00EA6310">
      <w:pPr>
        <w:spacing w:line="276" w:lineRule="auto"/>
        <w:jc w:val="both"/>
        <w:rPr>
          <w:rFonts w:ascii="Calibri" w:eastAsia="標楷體" w:hAnsi="Calibri" w:cs="Calibri" w:hint="eastAsia"/>
        </w:rPr>
      </w:pPr>
      <w:r>
        <w:rPr>
          <w:rFonts w:ascii="Calibri" w:eastAsia="標楷體" w:hAnsi="Calibri" w:cs="Calibri" w:hint="eastAsia"/>
        </w:rPr>
        <w:t xml:space="preserve">　　</w:t>
      </w:r>
      <w:r>
        <w:rPr>
          <w:rFonts w:ascii="Calibri" w:eastAsia="標楷體" w:hAnsi="Calibri" w:cs="Calibri" w:hint="eastAsia"/>
        </w:rPr>
        <w:t>Ga</w:t>
      </w:r>
      <w:r>
        <w:rPr>
          <w:rFonts w:ascii="Calibri" w:eastAsia="標楷體" w:hAnsi="Calibri" w:cs="Calibri"/>
        </w:rPr>
        <w:t>s</w:t>
      </w:r>
      <w:r>
        <w:rPr>
          <w:rFonts w:ascii="Calibri" w:eastAsia="標楷體" w:hAnsi="Calibri" w:cs="Calibri" w:hint="eastAsia"/>
        </w:rPr>
        <w:t>是用來驅使這個世界電腦在乙太坊上做運算的能量來源，提供足夠的能量和需求的費用是不同的，保險起見用多一點的</w:t>
      </w:r>
      <w:r>
        <w:rPr>
          <w:rFonts w:ascii="Calibri" w:eastAsia="標楷體" w:hAnsi="Calibri" w:cs="Calibri" w:hint="eastAsia"/>
        </w:rPr>
        <w:t>Gas</w:t>
      </w:r>
      <w:r>
        <w:rPr>
          <w:rFonts w:ascii="Calibri" w:eastAsia="標楷體" w:hAnsi="Calibri" w:cs="Calibri" w:hint="eastAsia"/>
        </w:rPr>
        <w:t>去驅動交易是安全的，在乙太坊中</w:t>
      </w:r>
      <w:r>
        <w:rPr>
          <w:rFonts w:ascii="Calibri" w:eastAsia="標楷體" w:hAnsi="Calibri" w:cs="Calibri" w:hint="eastAsia"/>
        </w:rPr>
        <w:t>G</w:t>
      </w:r>
      <w:r>
        <w:rPr>
          <w:rFonts w:ascii="Calibri" w:eastAsia="標楷體" w:hAnsi="Calibri" w:cs="Calibri"/>
        </w:rPr>
        <w:t>as</w:t>
      </w:r>
      <w:r>
        <w:rPr>
          <w:rFonts w:ascii="Calibri" w:eastAsia="標楷體" w:hAnsi="Calibri" w:cs="Calibri" w:hint="eastAsia"/>
        </w:rPr>
        <w:t>也是一個重要的存在。更多有關乙太交易方面的東西有</w:t>
      </w:r>
      <w:hyperlink r:id="rId13" w:anchor="web3ethestimategas" w:history="1">
        <w:r w:rsidRPr="0079655D">
          <w:rPr>
            <w:rStyle w:val="a7"/>
            <w:rFonts w:ascii="Calibri" w:eastAsia="標楷體" w:hAnsi="Calibri" w:cs="Calibri" w:hint="eastAsia"/>
          </w:rPr>
          <w:t>Ga</w:t>
        </w:r>
        <w:r w:rsidRPr="0079655D">
          <w:rPr>
            <w:rStyle w:val="a7"/>
            <w:rFonts w:ascii="Calibri" w:eastAsia="標楷體" w:hAnsi="Calibri" w:cs="Calibri"/>
          </w:rPr>
          <w:t>s</w:t>
        </w:r>
        <w:r w:rsidRPr="0079655D">
          <w:rPr>
            <w:rStyle w:val="a7"/>
            <w:rFonts w:ascii="Calibri" w:eastAsia="標楷體" w:hAnsi="Calibri" w:cs="Calibri"/>
          </w:rPr>
          <w:t>估</w:t>
        </w:r>
        <w:r w:rsidRPr="0079655D">
          <w:rPr>
            <w:rStyle w:val="a7"/>
            <w:rFonts w:ascii="Calibri" w:eastAsia="標楷體" w:hAnsi="Calibri" w:cs="Calibri"/>
          </w:rPr>
          <w:t>算</w:t>
        </w:r>
      </w:hyperlink>
      <w:r>
        <w:rPr>
          <w:rFonts w:ascii="Calibri" w:eastAsia="標楷體" w:hAnsi="Calibri" w:cs="Calibri" w:hint="eastAsia"/>
        </w:rPr>
        <w:t>、</w:t>
      </w:r>
      <w:hyperlink r:id="rId14" w:history="1">
        <w:r w:rsidRPr="0079655D">
          <w:rPr>
            <w:rStyle w:val="a7"/>
            <w:rFonts w:ascii="Calibri" w:eastAsia="標楷體" w:hAnsi="Calibri" w:cs="Calibri"/>
          </w:rPr>
          <w:t>初始</w:t>
        </w:r>
        <w:r w:rsidRPr="0079655D">
          <w:rPr>
            <w:rStyle w:val="a7"/>
            <w:rFonts w:ascii="Calibri" w:eastAsia="標楷體" w:hAnsi="Calibri" w:cs="Calibri"/>
          </w:rPr>
          <w:t>Gas</w:t>
        </w:r>
      </w:hyperlink>
      <w:r>
        <w:rPr>
          <w:rFonts w:ascii="Calibri" w:eastAsia="標楷體" w:hAnsi="Calibri" w:cs="Calibri" w:hint="eastAsia"/>
        </w:rPr>
        <w:t>、</w:t>
      </w:r>
      <w:hyperlink r:id="rId15" w:history="1">
        <w:r w:rsidRPr="00852E36">
          <w:rPr>
            <w:rStyle w:val="a7"/>
            <w:rFonts w:ascii="Calibri" w:eastAsia="標楷體" w:hAnsi="Calibri" w:cs="Calibri" w:hint="eastAsia"/>
          </w:rPr>
          <w:t>G</w:t>
        </w:r>
        <w:r w:rsidRPr="00852E36">
          <w:rPr>
            <w:rStyle w:val="a7"/>
            <w:rFonts w:ascii="Calibri" w:eastAsia="標楷體" w:hAnsi="Calibri" w:cs="Calibri"/>
          </w:rPr>
          <w:t>as</w:t>
        </w:r>
        <w:r w:rsidR="00852E36" w:rsidRPr="00852E36">
          <w:rPr>
            <w:rStyle w:val="a7"/>
            <w:rFonts w:ascii="Calibri" w:eastAsia="標楷體" w:hAnsi="Calibri" w:cs="Calibri"/>
          </w:rPr>
          <w:t>價格估算</w:t>
        </w:r>
      </w:hyperlink>
      <w:bookmarkStart w:id="0" w:name="_GoBack"/>
      <w:bookmarkEnd w:id="0"/>
      <w:r w:rsidR="00852E36">
        <w:rPr>
          <w:rFonts w:ascii="Calibri" w:eastAsia="標楷體" w:hAnsi="Calibri" w:cs="Calibri" w:hint="eastAsia"/>
        </w:rPr>
        <w:t>、</w:t>
      </w:r>
      <w:hyperlink r:id="rId16" w:history="1">
        <w:r w:rsidR="00852E36" w:rsidRPr="00852E36">
          <w:rPr>
            <w:rStyle w:val="a7"/>
            <w:rFonts w:ascii="Calibri" w:eastAsia="標楷體" w:hAnsi="Calibri" w:cs="Calibri"/>
          </w:rPr>
          <w:t>交易</w:t>
        </w:r>
        <w:r w:rsidR="00852E36">
          <w:rPr>
            <w:rStyle w:val="a7"/>
            <w:rFonts w:ascii="Calibri" w:eastAsia="標楷體" w:hAnsi="Calibri" w:cs="Calibri" w:hint="eastAsia"/>
          </w:rPr>
          <w:t>封包</w:t>
        </w:r>
        <w:r w:rsidR="00852E36" w:rsidRPr="00852E36">
          <w:rPr>
            <w:rStyle w:val="a7"/>
            <w:rFonts w:ascii="Calibri" w:eastAsia="標楷體" w:hAnsi="Calibri" w:cs="Calibri"/>
          </w:rPr>
          <w:t>大小的</w:t>
        </w:r>
        <w:r w:rsidR="00852E36" w:rsidRPr="00852E36">
          <w:rPr>
            <w:rStyle w:val="a7"/>
            <w:rFonts w:ascii="Calibri" w:eastAsia="標楷體" w:hAnsi="Calibri" w:cs="Calibri"/>
          </w:rPr>
          <w:t>影</w:t>
        </w:r>
        <w:r w:rsidR="00852E36" w:rsidRPr="00852E36">
          <w:rPr>
            <w:rStyle w:val="a7"/>
            <w:rFonts w:ascii="Calibri" w:eastAsia="標楷體" w:hAnsi="Calibri" w:cs="Calibri"/>
          </w:rPr>
          <w:t>響</w:t>
        </w:r>
      </w:hyperlink>
      <w:r w:rsidR="00852E36">
        <w:rPr>
          <w:rFonts w:ascii="Calibri" w:eastAsia="標楷體" w:hAnsi="Calibri" w:cs="Calibri" w:hint="eastAsia"/>
        </w:rPr>
        <w:t>。</w:t>
      </w:r>
    </w:p>
    <w:sectPr w:rsidR="0079655D" w:rsidRPr="00796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ED" w:rsidRDefault="00345FED" w:rsidP="002848CE">
      <w:r>
        <w:separator/>
      </w:r>
    </w:p>
  </w:endnote>
  <w:endnote w:type="continuationSeparator" w:id="0">
    <w:p w:rsidR="00345FED" w:rsidRDefault="00345FED" w:rsidP="0028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ED" w:rsidRDefault="00345FED" w:rsidP="002848CE">
      <w:r>
        <w:separator/>
      </w:r>
    </w:p>
  </w:footnote>
  <w:footnote w:type="continuationSeparator" w:id="0">
    <w:p w:rsidR="00345FED" w:rsidRDefault="00345FED" w:rsidP="0028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750"/>
    <w:multiLevelType w:val="hybridMultilevel"/>
    <w:tmpl w:val="89EE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CA19D4"/>
    <w:multiLevelType w:val="hybridMultilevel"/>
    <w:tmpl w:val="0E9E1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FE637B4"/>
    <w:multiLevelType w:val="hybridMultilevel"/>
    <w:tmpl w:val="7D905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A6A2B42"/>
    <w:multiLevelType w:val="hybridMultilevel"/>
    <w:tmpl w:val="730E7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9B"/>
    <w:rsid w:val="0001308E"/>
    <w:rsid w:val="000256B2"/>
    <w:rsid w:val="000D6780"/>
    <w:rsid w:val="0010410A"/>
    <w:rsid w:val="0022100C"/>
    <w:rsid w:val="00224853"/>
    <w:rsid w:val="00240C1C"/>
    <w:rsid w:val="002848CE"/>
    <w:rsid w:val="003403A4"/>
    <w:rsid w:val="00345FED"/>
    <w:rsid w:val="004161CB"/>
    <w:rsid w:val="00526988"/>
    <w:rsid w:val="00527FCE"/>
    <w:rsid w:val="00536158"/>
    <w:rsid w:val="0057358C"/>
    <w:rsid w:val="005E43E0"/>
    <w:rsid w:val="00621D4E"/>
    <w:rsid w:val="00694F46"/>
    <w:rsid w:val="006B0307"/>
    <w:rsid w:val="0079655D"/>
    <w:rsid w:val="007E673B"/>
    <w:rsid w:val="008372CA"/>
    <w:rsid w:val="00852E36"/>
    <w:rsid w:val="008D5E53"/>
    <w:rsid w:val="009F75A5"/>
    <w:rsid w:val="00A1301A"/>
    <w:rsid w:val="00A4099B"/>
    <w:rsid w:val="00A75C7D"/>
    <w:rsid w:val="00AB4C6E"/>
    <w:rsid w:val="00AB5283"/>
    <w:rsid w:val="00AF48A4"/>
    <w:rsid w:val="00B053BD"/>
    <w:rsid w:val="00C35702"/>
    <w:rsid w:val="00C5079F"/>
    <w:rsid w:val="00C5545B"/>
    <w:rsid w:val="00C926D0"/>
    <w:rsid w:val="00C96E05"/>
    <w:rsid w:val="00D477F7"/>
    <w:rsid w:val="00E619C2"/>
    <w:rsid w:val="00EA6310"/>
    <w:rsid w:val="00EC7045"/>
    <w:rsid w:val="00F45450"/>
    <w:rsid w:val="00F571A8"/>
    <w:rsid w:val="00F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DBDA0"/>
  <w15:chartTrackingRefBased/>
  <w15:docId w15:val="{84B5C66A-6D76-40F7-B005-278D8738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48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4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48CE"/>
    <w:rPr>
      <w:sz w:val="20"/>
      <w:szCs w:val="20"/>
    </w:rPr>
  </w:style>
  <w:style w:type="character" w:styleId="a7">
    <w:name w:val="Hyperlink"/>
    <w:basedOn w:val="a0"/>
    <w:uiPriority w:val="99"/>
    <w:unhideWhenUsed/>
    <w:rsid w:val="009F75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75A5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A7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75C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"/>
    <w:uiPriority w:val="34"/>
    <w:qFormat/>
    <w:rsid w:val="000D67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wiki/wiki/White-Paper" TargetMode="External"/><Relationship Id="rId13" Type="http://schemas.openxmlformats.org/officeDocument/2006/relationships/hyperlink" Target="https://github.com/ethereum/wiki/wiki/JavaScript-AP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m89CVujrQe5LAFJ8-YAUCcNK950dUzMQPMJBxRtGCqs/edit" TargetMode="External"/><Relationship Id="rId12" Type="http://schemas.openxmlformats.org/officeDocument/2006/relationships/hyperlink" Target="https://ethereum.stackexchange.com/questions/1570/mist-what-does-intrinsic-gas-too-low-mea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thereum.stackexchange.com/questions/1106/is-there-a-limit-for-transaction-si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ereum/web3.js/relea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thereum/go-ethereum/wiki/Gas-Price-Oracle" TargetMode="External"/><Relationship Id="rId10" Type="http://schemas.openxmlformats.org/officeDocument/2006/relationships/hyperlink" Target="https://github.com/ethereum/go-ethereum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thereum/yellowpaper" TargetMode="External"/><Relationship Id="rId14" Type="http://schemas.openxmlformats.org/officeDocument/2006/relationships/hyperlink" Target="https://ethereum.stackexchange.com/questions/1570/mist-what-does-intrinsic-gas-too-low-mea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2018-06-21T08:57:00Z</dcterms:created>
  <dcterms:modified xsi:type="dcterms:W3CDTF">2018-06-25T06:30:00Z</dcterms:modified>
</cp:coreProperties>
</file>