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C849B9" w:rsidP="00B9479B">
      <w:pPr>
        <w:pStyle w:val="Heading1"/>
      </w:pPr>
      <w:r>
        <w:lastRenderedPageBreak/>
        <w:t>Ready to Drive On/Off Chime</w:t>
      </w:r>
    </w:p>
    <w:p w:rsidR="00406F39" w:rsidRDefault="00C849B9" w:rsidP="00B9479B">
      <w:pPr>
        <w:pStyle w:val="Heading2"/>
      </w:pPr>
      <w:r>
        <w:t>Functional Description</w:t>
      </w:r>
    </w:p>
    <w:p w:rsidR="00751D35" w:rsidRPr="00AC36F3" w:rsidRDefault="00C849B9">
      <w:pPr>
        <w:rPr>
          <w:rFonts w:cs="Arial"/>
        </w:rPr>
      </w:pPr>
      <w:r w:rsidRPr="00AC36F3">
        <w:rPr>
          <w:rFonts w:cs="Arial"/>
        </w:rPr>
        <w:t xml:space="preserve">   </w:t>
      </w:r>
    </w:p>
    <w:p w:rsidR="007A488E" w:rsidRDefault="00C849B9" w:rsidP="007A488E">
      <w:pPr>
        <w:tabs>
          <w:tab w:val="left" w:pos="630"/>
        </w:tabs>
        <w:ind w:left="630"/>
        <w:rPr>
          <w:color w:val="000000"/>
        </w:rPr>
      </w:pPr>
      <w:r>
        <w:rPr>
          <w:color w:val="000000"/>
        </w:rPr>
        <w:t>The Ready to Drive On chime w</w:t>
      </w:r>
      <w:r w:rsidRPr="009721EA">
        <w:rPr>
          <w:color w:val="000000"/>
        </w:rPr>
        <w:t xml:space="preserve">ill sound </w:t>
      </w:r>
      <w:r>
        <w:rPr>
          <w:color w:val="000000"/>
        </w:rPr>
        <w:t>when the vehicle enters “Ready t</w:t>
      </w:r>
      <w:r w:rsidRPr="009721EA">
        <w:rPr>
          <w:color w:val="000000"/>
        </w:rPr>
        <w:t>o Drive” mode.</w:t>
      </w:r>
      <w:r>
        <w:rPr>
          <w:color w:val="000000"/>
        </w:rPr>
        <w:t xml:space="preserve">  The Ready to Drive Off chime w</w:t>
      </w:r>
      <w:r w:rsidRPr="009721EA">
        <w:rPr>
          <w:color w:val="000000"/>
        </w:rPr>
        <w:t>ill sound when the vehicl</w:t>
      </w:r>
      <w:r>
        <w:rPr>
          <w:color w:val="000000"/>
        </w:rPr>
        <w:t>e exits “Ready to Drive” mode.  These chimes apply to BEV/PHEV/FHEV.</w:t>
      </w:r>
    </w:p>
    <w:p w:rsidR="007A488E" w:rsidRDefault="0034318E" w:rsidP="007A488E">
      <w:pPr>
        <w:tabs>
          <w:tab w:val="left" w:pos="630"/>
        </w:tabs>
        <w:ind w:left="630"/>
        <w:rPr>
          <w:color w:val="000000"/>
        </w:rPr>
      </w:pPr>
    </w:p>
    <w:p w:rsidR="002F4605" w:rsidRDefault="00C849B9" w:rsidP="007A488E">
      <w:pPr>
        <w:tabs>
          <w:tab w:val="left" w:pos="630"/>
        </w:tabs>
        <w:ind w:left="630"/>
      </w:pPr>
      <w:r w:rsidRPr="00A16554">
        <w:t>The IPC will correlate the Operational Mode and the PwPckTqRdyChime_B_Rq CAN signal to set the</w:t>
      </w:r>
      <w:r w:rsidRPr="007A488E">
        <w:t xml:space="preserve"> Ready</w:t>
      </w:r>
      <w:r>
        <w:t>_to_</w:t>
      </w:r>
      <w:r w:rsidRPr="007A488E">
        <w:t>Drive</w:t>
      </w:r>
      <w:r>
        <w:t xml:space="preserve">_On_Chime_Status_Flag and the </w:t>
      </w:r>
      <w:r w:rsidRPr="007A488E">
        <w:t>Ready</w:t>
      </w:r>
      <w:r>
        <w:t>_to_</w:t>
      </w:r>
      <w:r w:rsidRPr="007A488E">
        <w:t>Drive</w:t>
      </w:r>
      <w:r>
        <w:t>_Off</w:t>
      </w:r>
      <w:r w:rsidRPr="006A5DA9">
        <w:t>_Chime_Status_Flag</w:t>
      </w:r>
      <w:r>
        <w:t xml:space="preserve"> that will feed the Chime Arbitrator.</w:t>
      </w:r>
    </w:p>
    <w:p w:rsidR="002F4605" w:rsidRPr="00EC441B" w:rsidRDefault="0034318E" w:rsidP="00D1071E">
      <w:pPr>
        <w:tabs>
          <w:tab w:val="left" w:pos="630"/>
        </w:tabs>
        <w:rPr>
          <w:color w:val="000000"/>
          <w:highlight w:val="yellow"/>
        </w:rPr>
      </w:pPr>
    </w:p>
    <w:p w:rsidR="00406F39" w:rsidRDefault="00C849B9" w:rsidP="00B9479B">
      <w:pPr>
        <w:pStyle w:val="Heading2"/>
      </w:pPr>
      <w:r>
        <w:t>Interfaces</w:t>
      </w:r>
    </w:p>
    <w:p w:rsidR="00406F39" w:rsidRDefault="00C849B9" w:rsidP="00B9479B">
      <w:pPr>
        <w:pStyle w:val="Heading3"/>
      </w:pPr>
      <w:r>
        <w:t>Interface Context Diagram (I/O Block Diagram)</w:t>
      </w:r>
    </w:p>
    <w:p w:rsidR="00B53864" w:rsidRPr="00AC36F3" w:rsidRDefault="0034318E" w:rsidP="00B53864">
      <w:pPr>
        <w:rPr>
          <w:rFonts w:cs="Arial"/>
        </w:rPr>
      </w:pPr>
    </w:p>
    <w:p w:rsidR="009F58D3" w:rsidRPr="003D75FD" w:rsidRDefault="00C849B9" w:rsidP="003D75FD">
      <w:pPr>
        <w:rPr>
          <w:rFonts w:cs="Arial"/>
        </w:rPr>
      </w:pPr>
      <w:r w:rsidRPr="003D75FD">
        <w:rPr>
          <w:rFonts w:cs="Arial"/>
        </w:rPr>
        <w:t>Ready to Drive On/Off Chime Context Diagram</w:t>
      </w:r>
    </w:p>
    <w:p w:rsidR="00DB008F" w:rsidRPr="00DB008F" w:rsidRDefault="00F6166A" w:rsidP="00F6166A">
      <w:pPr>
        <w:jc w:val="center"/>
      </w:pPr>
      <w:r w:rsidRPr="002F208A">
        <w:object w:dxaOrig="9384" w:dyaOrig="218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62d7fc000092a900007864" o:spid="_x0000_i1025" type="#_x0000_t75" style="width:510pt;height:119.4pt" o:ole="">
            <v:imagedata r:id="rId8" o:title=""/>
          </v:shape>
          <o:OLEObject Type="Embed" ProgID="Visio.Drawing.11" ShapeID="5c62d7fc000092a900007864" DrawAspect="Content" ObjectID="_1611469262" r:id="rId9"/>
        </w:object>
      </w:r>
    </w:p>
    <w:p w:rsidR="002F3B20" w:rsidRPr="00AC36F3" w:rsidRDefault="0034318E">
      <w:pPr>
        <w:jc w:val="center"/>
        <w:rPr>
          <w:rFonts w:cs="Arial"/>
        </w:rPr>
      </w:pPr>
    </w:p>
    <w:p w:rsidR="00406F39" w:rsidRDefault="00C849B9" w:rsidP="00B9479B">
      <w:pPr>
        <w:pStyle w:val="Heading3"/>
      </w:pPr>
      <w:r>
        <w:t>Inputs</w:t>
      </w:r>
    </w:p>
    <w:p w:rsidR="00F6166A" w:rsidRPr="00F6166A" w:rsidRDefault="00F6166A" w:rsidP="00B9479B">
      <w:pPr>
        <w:pStyle w:val="Heading4"/>
        <w:rPr>
          <w:b w:val="0"/>
          <w:u w:val="single"/>
        </w:rPr>
      </w:pPr>
      <w:r w:rsidRPr="00F6166A">
        <w:rPr>
          <w:b w:val="0"/>
          <w:u w:val="single"/>
        </w:rPr>
        <w:t>IR-REQ-343868/A-Internal</w:t>
      </w:r>
    </w:p>
    <w:p w:rsidR="002F208A" w:rsidRPr="00F015DA" w:rsidRDefault="00C849B9" w:rsidP="00C849B9">
      <w:pPr>
        <w:numPr>
          <w:ilvl w:val="1"/>
          <w:numId w:val="7"/>
        </w:numPr>
        <w:rPr>
          <w:rFonts w:cs="Arial"/>
        </w:rPr>
      </w:pPr>
      <w:r w:rsidRPr="00F015DA">
        <w:rPr>
          <w:rFonts w:cs="Arial"/>
        </w:rPr>
        <w:t>Operational_Mode</w:t>
      </w:r>
    </w:p>
    <w:p w:rsidR="00406F39" w:rsidRDefault="00C849B9" w:rsidP="00B9479B">
      <w:pPr>
        <w:pStyle w:val="Heading4"/>
      </w:pPr>
      <w:r>
        <w:t>MUX message on the CAN Bus</w:t>
      </w:r>
    </w:p>
    <w:p w:rsidR="00406F39" w:rsidRDefault="00C849B9" w:rsidP="00B9479B">
      <w:pPr>
        <w:pStyle w:val="Heading5"/>
      </w:pPr>
      <w:r w:rsidRPr="00B9479B">
        <w:t>SIG-REQ-343864/A-PwPckTqRdyChime_B_Rq Signal</w:t>
      </w:r>
    </w:p>
    <w:p w:rsidR="00AE06BC" w:rsidRPr="00AE06BC" w:rsidRDefault="0034318E" w:rsidP="00AE06BC"/>
    <w:tbl>
      <w:tblPr>
        <w:tblW w:w="10162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561"/>
        <w:gridCol w:w="630"/>
        <w:gridCol w:w="2484"/>
        <w:gridCol w:w="630"/>
        <w:gridCol w:w="540"/>
        <w:gridCol w:w="720"/>
        <w:gridCol w:w="1013"/>
        <w:gridCol w:w="792"/>
        <w:gridCol w:w="792"/>
      </w:tblGrid>
      <w:tr w:rsidR="00D5051A" w:rsidRPr="00AC36F3" w:rsidTr="00A16554">
        <w:trPr>
          <w:trHeight w:val="243"/>
          <w:jc w:val="center"/>
        </w:trPr>
        <w:tc>
          <w:tcPr>
            <w:tcW w:w="2561" w:type="dxa"/>
            <w:vAlign w:val="center"/>
          </w:tcPr>
          <w:p w:rsidR="00D5051A" w:rsidRPr="00AC36F3" w:rsidRDefault="00C849B9" w:rsidP="00D5051A">
            <w:pPr>
              <w:jc w:val="center"/>
              <w:rPr>
                <w:rFonts w:cs="Arial"/>
                <w:b/>
                <w:snapToGrid w:val="0"/>
              </w:rPr>
            </w:pPr>
            <w:r w:rsidRPr="00AC36F3">
              <w:rPr>
                <w:rFonts w:cs="Arial"/>
                <w:b/>
                <w:snapToGrid w:val="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D5051A" w:rsidRPr="00AC36F3" w:rsidRDefault="00C849B9" w:rsidP="00D5051A">
            <w:pPr>
              <w:jc w:val="center"/>
              <w:rPr>
                <w:rFonts w:cs="Arial"/>
                <w:b/>
                <w:snapToGrid w:val="0"/>
              </w:rPr>
            </w:pPr>
            <w:r w:rsidRPr="00AC36F3">
              <w:rPr>
                <w:rFonts w:cs="Arial"/>
                <w:b/>
                <w:snapToGrid w:val="0"/>
              </w:rPr>
              <w:t>Size (bits)</w:t>
            </w:r>
          </w:p>
        </w:tc>
        <w:tc>
          <w:tcPr>
            <w:tcW w:w="2484" w:type="dxa"/>
            <w:vAlign w:val="center"/>
          </w:tcPr>
          <w:p w:rsidR="00D5051A" w:rsidRPr="00AC36F3" w:rsidRDefault="00C849B9" w:rsidP="00D5051A">
            <w:pPr>
              <w:jc w:val="center"/>
              <w:rPr>
                <w:rFonts w:cs="Arial"/>
                <w:b/>
                <w:snapToGrid w:val="0"/>
              </w:rPr>
            </w:pPr>
            <w:r w:rsidRPr="00AC36F3">
              <w:rPr>
                <w:rFonts w:cs="Arial"/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D5051A" w:rsidRPr="00AC36F3" w:rsidRDefault="00C849B9" w:rsidP="00D5051A">
            <w:pPr>
              <w:jc w:val="center"/>
              <w:rPr>
                <w:rFonts w:cs="Arial"/>
                <w:b/>
                <w:snapToGrid w:val="0"/>
              </w:rPr>
            </w:pPr>
            <w:r w:rsidRPr="00AC36F3">
              <w:rPr>
                <w:rFonts w:cs="Arial"/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D5051A" w:rsidRPr="00AC36F3" w:rsidRDefault="00C849B9" w:rsidP="00D5051A">
            <w:pPr>
              <w:jc w:val="center"/>
              <w:rPr>
                <w:rFonts w:cs="Arial"/>
                <w:b/>
                <w:snapToGrid w:val="0"/>
              </w:rPr>
            </w:pPr>
            <w:r w:rsidRPr="00AC36F3">
              <w:rPr>
                <w:rFonts w:cs="Arial"/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D5051A" w:rsidRPr="00AC36F3" w:rsidRDefault="00C849B9" w:rsidP="00D5051A">
            <w:pPr>
              <w:jc w:val="center"/>
              <w:rPr>
                <w:rFonts w:cs="Arial"/>
                <w:b/>
                <w:snapToGrid w:val="0"/>
              </w:rPr>
            </w:pPr>
            <w:r w:rsidRPr="00AC36F3">
              <w:rPr>
                <w:rFonts w:cs="Arial"/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D5051A" w:rsidRPr="00AC36F3" w:rsidRDefault="00C849B9" w:rsidP="00D5051A">
            <w:pPr>
              <w:jc w:val="center"/>
              <w:rPr>
                <w:rFonts w:cs="Arial"/>
                <w:b/>
                <w:snapToGrid w:val="0"/>
              </w:rPr>
            </w:pPr>
            <w:r w:rsidRPr="00AC36F3">
              <w:rPr>
                <w:rFonts w:cs="Arial"/>
                <w:b/>
                <w:snapToGrid w:val="0"/>
              </w:rPr>
              <w:t>State</w:t>
            </w:r>
          </w:p>
          <w:p w:rsidR="00D5051A" w:rsidRPr="00AC36F3" w:rsidRDefault="00C849B9" w:rsidP="00D5051A">
            <w:pPr>
              <w:jc w:val="center"/>
              <w:rPr>
                <w:rFonts w:cs="Arial"/>
                <w:b/>
                <w:snapToGrid w:val="0"/>
              </w:rPr>
            </w:pPr>
            <w:r w:rsidRPr="00AC36F3">
              <w:rPr>
                <w:rFonts w:cs="Arial"/>
                <w:b/>
                <w:snapToGrid w:val="0"/>
              </w:rPr>
              <w:t>Encoded</w:t>
            </w:r>
          </w:p>
        </w:tc>
        <w:tc>
          <w:tcPr>
            <w:tcW w:w="792" w:type="dxa"/>
            <w:vAlign w:val="center"/>
          </w:tcPr>
          <w:p w:rsidR="00D5051A" w:rsidRPr="00AC36F3" w:rsidRDefault="00C849B9" w:rsidP="00D5051A">
            <w:pPr>
              <w:jc w:val="center"/>
              <w:rPr>
                <w:rFonts w:cs="Arial"/>
                <w:b/>
                <w:snapToGrid w:val="0"/>
              </w:rPr>
            </w:pPr>
            <w:r w:rsidRPr="00AC36F3">
              <w:rPr>
                <w:rFonts w:cs="Arial"/>
                <w:b/>
                <w:snapToGrid w:val="0"/>
              </w:rPr>
              <w:t>Min</w:t>
            </w:r>
          </w:p>
        </w:tc>
        <w:tc>
          <w:tcPr>
            <w:tcW w:w="792" w:type="dxa"/>
            <w:vAlign w:val="center"/>
          </w:tcPr>
          <w:p w:rsidR="00D5051A" w:rsidRPr="00AC36F3" w:rsidRDefault="00C849B9" w:rsidP="00D5051A">
            <w:pPr>
              <w:jc w:val="center"/>
              <w:rPr>
                <w:rFonts w:cs="Arial"/>
                <w:b/>
                <w:snapToGrid w:val="0"/>
              </w:rPr>
            </w:pPr>
            <w:r w:rsidRPr="00AC36F3">
              <w:rPr>
                <w:rFonts w:cs="Arial"/>
                <w:b/>
                <w:snapToGrid w:val="0"/>
              </w:rPr>
              <w:t>Max</w:t>
            </w:r>
          </w:p>
        </w:tc>
      </w:tr>
      <w:tr w:rsidR="00D5051A" w:rsidRPr="00AC36F3" w:rsidTr="00A16554">
        <w:trPr>
          <w:trHeight w:val="255"/>
          <w:jc w:val="center"/>
        </w:trPr>
        <w:tc>
          <w:tcPr>
            <w:tcW w:w="2561" w:type="dxa"/>
            <w:vAlign w:val="center"/>
          </w:tcPr>
          <w:p w:rsidR="00D5051A" w:rsidRPr="00AC36F3" w:rsidRDefault="00C849B9" w:rsidP="00D5051A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PwPckTqRdyChime_B_Rq</w:t>
            </w:r>
          </w:p>
        </w:tc>
        <w:tc>
          <w:tcPr>
            <w:tcW w:w="630" w:type="dxa"/>
            <w:vAlign w:val="center"/>
          </w:tcPr>
          <w:p w:rsidR="00D5051A" w:rsidRPr="00AC36F3" w:rsidRDefault="00C849B9" w:rsidP="00D5051A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2</w:t>
            </w:r>
          </w:p>
        </w:tc>
        <w:tc>
          <w:tcPr>
            <w:tcW w:w="2484" w:type="dxa"/>
            <w:vAlign w:val="center"/>
          </w:tcPr>
          <w:p w:rsidR="00D5051A" w:rsidRPr="00AC36F3" w:rsidRDefault="0034318E" w:rsidP="00D5051A">
            <w:pPr>
              <w:rPr>
                <w:rFonts w:cs="Arial"/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D5051A" w:rsidRPr="00AC36F3" w:rsidRDefault="00C849B9" w:rsidP="00D5051A">
            <w:pPr>
              <w:jc w:val="center"/>
              <w:rPr>
                <w:rFonts w:cs="Arial"/>
              </w:rPr>
            </w:pPr>
            <w:r w:rsidRPr="00AC36F3">
              <w:rPr>
                <w:rFonts w:cs="Arial"/>
              </w:rPr>
              <w:t>SED</w:t>
            </w:r>
          </w:p>
        </w:tc>
        <w:tc>
          <w:tcPr>
            <w:tcW w:w="540" w:type="dxa"/>
            <w:vAlign w:val="center"/>
          </w:tcPr>
          <w:p w:rsidR="00D5051A" w:rsidRPr="00AC36F3" w:rsidRDefault="00C849B9" w:rsidP="00D5051A">
            <w:pPr>
              <w:jc w:val="center"/>
              <w:rPr>
                <w:rFonts w:cs="Arial"/>
              </w:rPr>
            </w:pPr>
            <w:r w:rsidRPr="00AC36F3">
              <w:rPr>
                <w:rFonts w:cs="Arial"/>
              </w:rPr>
              <w:t>1</w:t>
            </w:r>
          </w:p>
        </w:tc>
        <w:tc>
          <w:tcPr>
            <w:tcW w:w="720" w:type="dxa"/>
            <w:vAlign w:val="center"/>
          </w:tcPr>
          <w:p w:rsidR="00D5051A" w:rsidRPr="00AC36F3" w:rsidRDefault="00C849B9" w:rsidP="00D5051A">
            <w:pPr>
              <w:jc w:val="center"/>
              <w:rPr>
                <w:rFonts w:cs="Arial"/>
              </w:rPr>
            </w:pPr>
            <w:r w:rsidRPr="00AC36F3">
              <w:rPr>
                <w:rFonts w:cs="Arial"/>
              </w:rPr>
              <w:t>0</w:t>
            </w:r>
          </w:p>
        </w:tc>
        <w:tc>
          <w:tcPr>
            <w:tcW w:w="1013" w:type="dxa"/>
            <w:vAlign w:val="center"/>
          </w:tcPr>
          <w:p w:rsidR="00D5051A" w:rsidRPr="00AC36F3" w:rsidRDefault="0034318E" w:rsidP="00D5051A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92" w:type="dxa"/>
            <w:vAlign w:val="center"/>
          </w:tcPr>
          <w:p w:rsidR="00D5051A" w:rsidRPr="00AC36F3" w:rsidRDefault="00C849B9" w:rsidP="00D5051A">
            <w:pPr>
              <w:jc w:val="center"/>
              <w:rPr>
                <w:rFonts w:cs="Arial"/>
              </w:rPr>
            </w:pPr>
            <w:r w:rsidRPr="00AC36F3">
              <w:rPr>
                <w:rFonts w:cs="Arial"/>
              </w:rPr>
              <w:t>0 (0x0)</w:t>
            </w:r>
          </w:p>
        </w:tc>
        <w:tc>
          <w:tcPr>
            <w:tcW w:w="792" w:type="dxa"/>
            <w:vAlign w:val="center"/>
          </w:tcPr>
          <w:p w:rsidR="00D5051A" w:rsidRPr="00AC36F3" w:rsidRDefault="00C849B9" w:rsidP="009F03D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  <w:r w:rsidRPr="00AC36F3"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3</w:t>
            </w:r>
            <w:r w:rsidRPr="00AC36F3">
              <w:rPr>
                <w:rFonts w:cs="Arial"/>
              </w:rPr>
              <w:t>)</w:t>
            </w:r>
          </w:p>
        </w:tc>
      </w:tr>
      <w:tr w:rsidR="009F03D2" w:rsidRPr="00AC36F3" w:rsidTr="00A16554">
        <w:trPr>
          <w:trHeight w:val="243"/>
          <w:jc w:val="center"/>
        </w:trPr>
        <w:tc>
          <w:tcPr>
            <w:tcW w:w="2561" w:type="dxa"/>
          </w:tcPr>
          <w:p w:rsidR="009F03D2" w:rsidRPr="00AC36F3" w:rsidRDefault="0034318E" w:rsidP="009F03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30" w:type="dxa"/>
          </w:tcPr>
          <w:p w:rsidR="009F03D2" w:rsidRPr="00AC36F3" w:rsidRDefault="0034318E" w:rsidP="009F03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2484" w:type="dxa"/>
            <w:shd w:val="clear" w:color="auto" w:fill="auto"/>
            <w:vAlign w:val="center"/>
          </w:tcPr>
          <w:p w:rsidR="009F03D2" w:rsidRPr="0086371F" w:rsidRDefault="00C849B9" w:rsidP="005C537B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Null</w:t>
            </w:r>
          </w:p>
        </w:tc>
        <w:tc>
          <w:tcPr>
            <w:tcW w:w="630" w:type="dxa"/>
            <w:vAlign w:val="center"/>
          </w:tcPr>
          <w:p w:rsidR="009F03D2" w:rsidRPr="00AC36F3" w:rsidRDefault="00C849B9" w:rsidP="009F03D2">
            <w:pPr>
              <w:jc w:val="center"/>
              <w:outlineLvl w:val="1"/>
              <w:rPr>
                <w:rFonts w:cs="Arial"/>
              </w:rPr>
            </w:pPr>
            <w:r w:rsidRPr="00AC36F3"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9F03D2" w:rsidRPr="00AC36F3" w:rsidRDefault="00C849B9" w:rsidP="009F03D2">
            <w:pPr>
              <w:jc w:val="center"/>
              <w:outlineLvl w:val="1"/>
              <w:rPr>
                <w:rFonts w:cs="Arial"/>
              </w:rPr>
            </w:pPr>
            <w:r w:rsidRPr="00AC36F3"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9F03D2" w:rsidRPr="00AC36F3" w:rsidRDefault="00C849B9" w:rsidP="009F03D2">
            <w:pPr>
              <w:jc w:val="center"/>
              <w:outlineLvl w:val="1"/>
              <w:rPr>
                <w:rFonts w:cs="Arial"/>
              </w:rPr>
            </w:pPr>
            <w:r w:rsidRPr="00AC36F3"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9F03D2" w:rsidRPr="00AC36F3" w:rsidRDefault="00C849B9" w:rsidP="009F03D2">
            <w:pPr>
              <w:jc w:val="center"/>
              <w:outlineLvl w:val="1"/>
              <w:rPr>
                <w:rFonts w:cs="Arial"/>
              </w:rPr>
            </w:pPr>
            <w:r w:rsidRPr="00AC36F3">
              <w:rPr>
                <w:rFonts w:cs="Arial"/>
              </w:rPr>
              <w:t>0x0</w:t>
            </w:r>
          </w:p>
        </w:tc>
        <w:tc>
          <w:tcPr>
            <w:tcW w:w="792" w:type="dxa"/>
          </w:tcPr>
          <w:p w:rsidR="009F03D2" w:rsidRPr="00AC36F3" w:rsidRDefault="0034318E" w:rsidP="009F03D2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</w:tcPr>
          <w:p w:rsidR="009F03D2" w:rsidRPr="00AC36F3" w:rsidRDefault="0034318E" w:rsidP="009F03D2">
            <w:pPr>
              <w:jc w:val="center"/>
              <w:rPr>
                <w:rFonts w:cs="Arial"/>
              </w:rPr>
            </w:pPr>
          </w:p>
        </w:tc>
      </w:tr>
      <w:tr w:rsidR="009F03D2" w:rsidRPr="00AC36F3" w:rsidTr="00A16554">
        <w:trPr>
          <w:trHeight w:val="243"/>
          <w:jc w:val="center"/>
        </w:trPr>
        <w:tc>
          <w:tcPr>
            <w:tcW w:w="2561" w:type="dxa"/>
          </w:tcPr>
          <w:p w:rsidR="009F03D2" w:rsidRPr="00AC36F3" w:rsidRDefault="0034318E" w:rsidP="009F03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30" w:type="dxa"/>
          </w:tcPr>
          <w:p w:rsidR="009F03D2" w:rsidRPr="00AC36F3" w:rsidRDefault="0034318E" w:rsidP="009F03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2484" w:type="dxa"/>
            <w:shd w:val="clear" w:color="auto" w:fill="auto"/>
            <w:vAlign w:val="center"/>
          </w:tcPr>
          <w:p w:rsidR="009F03D2" w:rsidRPr="0086371F" w:rsidRDefault="00C849B9" w:rsidP="005C537B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Startup</w:t>
            </w:r>
          </w:p>
        </w:tc>
        <w:tc>
          <w:tcPr>
            <w:tcW w:w="630" w:type="dxa"/>
            <w:vAlign w:val="center"/>
          </w:tcPr>
          <w:p w:rsidR="009F03D2" w:rsidRPr="00AC36F3" w:rsidRDefault="00C849B9" w:rsidP="009F03D2">
            <w:pPr>
              <w:jc w:val="center"/>
              <w:outlineLvl w:val="1"/>
              <w:rPr>
                <w:rFonts w:cs="Arial"/>
              </w:rPr>
            </w:pPr>
            <w:r w:rsidRPr="00AC36F3"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9F03D2" w:rsidRPr="00AC36F3" w:rsidRDefault="00C849B9" w:rsidP="009F03D2">
            <w:pPr>
              <w:jc w:val="center"/>
              <w:outlineLvl w:val="1"/>
              <w:rPr>
                <w:rFonts w:cs="Arial"/>
              </w:rPr>
            </w:pPr>
            <w:r w:rsidRPr="00AC36F3"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9F03D2" w:rsidRPr="00AC36F3" w:rsidRDefault="00C849B9" w:rsidP="009F03D2">
            <w:pPr>
              <w:jc w:val="center"/>
              <w:outlineLvl w:val="1"/>
              <w:rPr>
                <w:rFonts w:cs="Arial"/>
              </w:rPr>
            </w:pPr>
            <w:r w:rsidRPr="00AC36F3"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9F03D2" w:rsidRPr="00AC36F3" w:rsidRDefault="00C849B9" w:rsidP="009F03D2">
            <w:pPr>
              <w:jc w:val="center"/>
              <w:outlineLvl w:val="1"/>
              <w:rPr>
                <w:rFonts w:cs="Arial"/>
              </w:rPr>
            </w:pPr>
            <w:r w:rsidRPr="00AC36F3">
              <w:rPr>
                <w:rFonts w:cs="Arial"/>
              </w:rPr>
              <w:t>0x1</w:t>
            </w:r>
          </w:p>
        </w:tc>
        <w:tc>
          <w:tcPr>
            <w:tcW w:w="792" w:type="dxa"/>
          </w:tcPr>
          <w:p w:rsidR="009F03D2" w:rsidRPr="00AC36F3" w:rsidRDefault="0034318E" w:rsidP="009F03D2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</w:tcPr>
          <w:p w:rsidR="009F03D2" w:rsidRPr="00AC36F3" w:rsidRDefault="0034318E" w:rsidP="009F03D2">
            <w:pPr>
              <w:jc w:val="center"/>
              <w:rPr>
                <w:rFonts w:cs="Arial"/>
              </w:rPr>
            </w:pPr>
          </w:p>
        </w:tc>
      </w:tr>
      <w:tr w:rsidR="009F03D2" w:rsidRPr="00AC36F3" w:rsidTr="00A16554">
        <w:trPr>
          <w:trHeight w:val="243"/>
          <w:jc w:val="center"/>
        </w:trPr>
        <w:tc>
          <w:tcPr>
            <w:tcW w:w="2561" w:type="dxa"/>
          </w:tcPr>
          <w:p w:rsidR="009F03D2" w:rsidRPr="00AC36F3" w:rsidRDefault="0034318E" w:rsidP="009F03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30" w:type="dxa"/>
          </w:tcPr>
          <w:p w:rsidR="009F03D2" w:rsidRPr="00AC36F3" w:rsidRDefault="0034318E" w:rsidP="009F03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2484" w:type="dxa"/>
            <w:shd w:val="clear" w:color="auto" w:fill="auto"/>
            <w:vAlign w:val="center"/>
          </w:tcPr>
          <w:p w:rsidR="009F03D2" w:rsidRPr="0086371F" w:rsidRDefault="00C849B9" w:rsidP="005C537B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Shutdown</w:t>
            </w:r>
          </w:p>
        </w:tc>
        <w:tc>
          <w:tcPr>
            <w:tcW w:w="630" w:type="dxa"/>
            <w:vAlign w:val="center"/>
          </w:tcPr>
          <w:p w:rsidR="009F03D2" w:rsidRPr="00F92A56" w:rsidRDefault="0034318E" w:rsidP="009F03D2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9F03D2" w:rsidRPr="00F92A56" w:rsidRDefault="0034318E" w:rsidP="009F03D2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F03D2" w:rsidRPr="00F92A56" w:rsidRDefault="0034318E" w:rsidP="009F03D2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9F03D2" w:rsidRPr="00F92A56" w:rsidRDefault="00C849B9" w:rsidP="009F03D2">
            <w:pPr>
              <w:jc w:val="center"/>
              <w:outlineLvl w:val="1"/>
              <w:rPr>
                <w:rFonts w:cs="Arial"/>
              </w:rPr>
            </w:pPr>
            <w:r w:rsidRPr="00F92A56">
              <w:rPr>
                <w:rFonts w:cs="Arial"/>
              </w:rPr>
              <w:t>0x2</w:t>
            </w:r>
          </w:p>
        </w:tc>
        <w:tc>
          <w:tcPr>
            <w:tcW w:w="792" w:type="dxa"/>
          </w:tcPr>
          <w:p w:rsidR="009F03D2" w:rsidRPr="00AC36F3" w:rsidRDefault="0034318E" w:rsidP="009F03D2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</w:tcPr>
          <w:p w:rsidR="009F03D2" w:rsidRPr="00AC36F3" w:rsidRDefault="0034318E" w:rsidP="009F03D2">
            <w:pPr>
              <w:jc w:val="center"/>
              <w:rPr>
                <w:rFonts w:cs="Arial"/>
              </w:rPr>
            </w:pPr>
          </w:p>
        </w:tc>
      </w:tr>
      <w:tr w:rsidR="00F015DA" w:rsidRPr="00AC36F3" w:rsidTr="00A16554">
        <w:trPr>
          <w:trHeight w:val="243"/>
          <w:jc w:val="center"/>
        </w:trPr>
        <w:tc>
          <w:tcPr>
            <w:tcW w:w="2561" w:type="dxa"/>
          </w:tcPr>
          <w:p w:rsidR="00F015DA" w:rsidRPr="00AC36F3" w:rsidRDefault="0034318E" w:rsidP="00F015DA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30" w:type="dxa"/>
          </w:tcPr>
          <w:p w:rsidR="00F015DA" w:rsidRPr="00AC36F3" w:rsidRDefault="0034318E" w:rsidP="00F015DA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2484" w:type="dxa"/>
            <w:shd w:val="clear" w:color="auto" w:fill="auto"/>
            <w:vAlign w:val="center"/>
          </w:tcPr>
          <w:p w:rsidR="00F015DA" w:rsidRPr="00F92A56" w:rsidRDefault="00C849B9" w:rsidP="00F015DA">
            <w:pPr>
              <w:outlineLvl w:val="1"/>
              <w:rPr>
                <w:rFonts w:cs="Arial"/>
              </w:rPr>
            </w:pPr>
            <w:r>
              <w:rPr>
                <w:rFonts w:cs="Arial"/>
              </w:rPr>
              <w:t>NotUsed_1</w:t>
            </w:r>
          </w:p>
        </w:tc>
        <w:tc>
          <w:tcPr>
            <w:tcW w:w="630" w:type="dxa"/>
            <w:vAlign w:val="center"/>
          </w:tcPr>
          <w:p w:rsidR="00F015DA" w:rsidRPr="00F92A56" w:rsidRDefault="0034318E" w:rsidP="00F015D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F015DA" w:rsidRPr="00F92A56" w:rsidRDefault="0034318E" w:rsidP="00F015D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015DA" w:rsidRPr="00F92A56" w:rsidRDefault="0034318E" w:rsidP="00F015DA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F015DA" w:rsidRPr="00F92A56" w:rsidRDefault="00C849B9" w:rsidP="00F015DA">
            <w:pPr>
              <w:jc w:val="center"/>
              <w:outlineLvl w:val="1"/>
              <w:rPr>
                <w:rFonts w:cs="Arial"/>
              </w:rPr>
            </w:pPr>
            <w:r w:rsidRPr="00F92A56">
              <w:rPr>
                <w:rFonts w:cs="Arial"/>
              </w:rPr>
              <w:t>0x3</w:t>
            </w:r>
          </w:p>
        </w:tc>
        <w:tc>
          <w:tcPr>
            <w:tcW w:w="792" w:type="dxa"/>
          </w:tcPr>
          <w:p w:rsidR="00F015DA" w:rsidRPr="00AC36F3" w:rsidRDefault="0034318E" w:rsidP="00F015DA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</w:tcPr>
          <w:p w:rsidR="00F015DA" w:rsidRPr="00AC36F3" w:rsidRDefault="0034318E" w:rsidP="00F015DA">
            <w:pPr>
              <w:jc w:val="center"/>
              <w:rPr>
                <w:rFonts w:cs="Arial"/>
              </w:rPr>
            </w:pPr>
          </w:p>
        </w:tc>
      </w:tr>
    </w:tbl>
    <w:p w:rsidR="00D5051A" w:rsidRPr="00AC36F3" w:rsidRDefault="0034318E">
      <w:pPr>
        <w:rPr>
          <w:rFonts w:cs="Arial"/>
          <w:color w:val="000000"/>
        </w:rPr>
      </w:pPr>
    </w:p>
    <w:p w:rsidR="00406F39" w:rsidRDefault="00C849B9" w:rsidP="00B9479B">
      <w:pPr>
        <w:pStyle w:val="Heading3"/>
      </w:pPr>
      <w:r>
        <w:t>Outputs</w:t>
      </w:r>
    </w:p>
    <w:p w:rsidR="00F6166A" w:rsidRPr="00F6166A" w:rsidRDefault="00F6166A" w:rsidP="00B9479B">
      <w:pPr>
        <w:pStyle w:val="Heading4"/>
        <w:rPr>
          <w:b w:val="0"/>
          <w:u w:val="single"/>
        </w:rPr>
      </w:pPr>
      <w:r w:rsidRPr="00F6166A">
        <w:rPr>
          <w:b w:val="0"/>
          <w:u w:val="single"/>
        </w:rPr>
        <w:t>IR-REQ-343869/A-Internal flags to the Chime Arbitrator</w:t>
      </w:r>
    </w:p>
    <w:p w:rsidR="009F03D2" w:rsidRPr="007A488E" w:rsidRDefault="00C849B9" w:rsidP="00C849B9">
      <w:pPr>
        <w:numPr>
          <w:ilvl w:val="0"/>
          <w:numId w:val="8"/>
        </w:numPr>
        <w:rPr>
          <w:rFonts w:cs="Arial"/>
        </w:rPr>
      </w:pPr>
      <w:r w:rsidRPr="007A488E">
        <w:rPr>
          <w:rFonts w:cs="Arial"/>
        </w:rPr>
        <w:t>Ready_to_Drive_On_Chime_Status_Flag</w:t>
      </w:r>
    </w:p>
    <w:p w:rsidR="009F03D2" w:rsidRPr="007A488E" w:rsidRDefault="00C849B9" w:rsidP="00C849B9">
      <w:pPr>
        <w:numPr>
          <w:ilvl w:val="0"/>
          <w:numId w:val="8"/>
        </w:numPr>
        <w:rPr>
          <w:rFonts w:cs="Arial"/>
        </w:rPr>
      </w:pPr>
      <w:r w:rsidRPr="007A488E">
        <w:rPr>
          <w:rFonts w:cs="Arial"/>
        </w:rPr>
        <w:t>Ready_to_Drive_Off_Chime_Status_Flag</w:t>
      </w:r>
    </w:p>
    <w:p w:rsidR="005E7238" w:rsidRPr="00AC36F3" w:rsidRDefault="0034318E" w:rsidP="005E7238">
      <w:pPr>
        <w:ind w:left="1440"/>
        <w:rPr>
          <w:rFonts w:cs="Arial"/>
        </w:rPr>
      </w:pPr>
    </w:p>
    <w:p w:rsidR="00406F39" w:rsidRDefault="00C849B9" w:rsidP="00B9479B">
      <w:pPr>
        <w:pStyle w:val="Heading2"/>
      </w:pPr>
      <w:r>
        <w:lastRenderedPageBreak/>
        <w:t>Function/Performance</w:t>
      </w:r>
    </w:p>
    <w:p w:rsidR="00406F39" w:rsidRDefault="00C849B9" w:rsidP="00B9479B">
      <w:pPr>
        <w:pStyle w:val="Heading3"/>
      </w:pPr>
      <w:r>
        <w:t>Operational Modes</w:t>
      </w:r>
    </w:p>
    <w:p w:rsidR="00751D35" w:rsidRPr="00AC36F3" w:rsidRDefault="0034318E">
      <w:pPr>
        <w:ind w:left="720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660"/>
        <w:gridCol w:w="3675"/>
      </w:tblGrid>
      <w:tr w:rsidR="00751D35" w:rsidRPr="00AC36F3" w:rsidTr="001D4C18">
        <w:trPr>
          <w:jc w:val="center"/>
        </w:trPr>
        <w:tc>
          <w:tcPr>
            <w:tcW w:w="1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Pr="00AC36F3" w:rsidRDefault="00C849B9" w:rsidP="001D4C18">
            <w:pPr>
              <w:jc w:val="center"/>
              <w:rPr>
                <w:b/>
                <w:bCs/>
                <w:color w:val="000000"/>
              </w:rPr>
            </w:pPr>
            <w:r w:rsidRPr="00AC36F3">
              <w:rPr>
                <w:b/>
                <w:bCs/>
                <w:color w:val="000000"/>
              </w:rPr>
              <w:t>Mode</w:t>
            </w:r>
          </w:p>
        </w:tc>
        <w:tc>
          <w:tcPr>
            <w:tcW w:w="3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Pr="00AC36F3" w:rsidRDefault="00C849B9" w:rsidP="001D4C18">
            <w:pPr>
              <w:jc w:val="center"/>
              <w:rPr>
                <w:b/>
                <w:bCs/>
                <w:color w:val="000000"/>
              </w:rPr>
            </w:pPr>
            <w:r w:rsidRPr="00AC36F3">
              <w:rPr>
                <w:b/>
                <w:bCs/>
                <w:color w:val="000000"/>
              </w:rPr>
              <w:t>Differentiating Vehicle Conditions</w:t>
            </w:r>
          </w:p>
        </w:tc>
      </w:tr>
      <w:tr w:rsidR="00751D35" w:rsidRPr="00AC36F3" w:rsidTr="001D4C18">
        <w:trPr>
          <w:jc w:val="center"/>
        </w:trPr>
        <w:tc>
          <w:tcPr>
            <w:tcW w:w="1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Pr="00AC36F3" w:rsidRDefault="00C849B9" w:rsidP="001D4C18">
            <w:pPr>
              <w:jc w:val="center"/>
              <w:rPr>
                <w:color w:val="000000"/>
              </w:rPr>
            </w:pPr>
            <w:r>
              <w:rPr>
                <w:color w:val="000000"/>
              </w:rPr>
              <w:t>Sleep</w:t>
            </w:r>
          </w:p>
        </w:tc>
        <w:tc>
          <w:tcPr>
            <w:tcW w:w="3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Pr="00AC36F3" w:rsidRDefault="00C849B9" w:rsidP="001D4C18">
            <w:pPr>
              <w:jc w:val="center"/>
              <w:rPr>
                <w:color w:val="000000"/>
              </w:rPr>
            </w:pPr>
            <w:r w:rsidRPr="00AC36F3">
              <w:rPr>
                <w:color w:val="000000"/>
              </w:rPr>
              <w:t>Inactive</w:t>
            </w:r>
          </w:p>
        </w:tc>
      </w:tr>
      <w:tr w:rsidR="00751D35" w:rsidRPr="00AC36F3" w:rsidTr="001D4C18">
        <w:trPr>
          <w:jc w:val="center"/>
        </w:trPr>
        <w:tc>
          <w:tcPr>
            <w:tcW w:w="1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Pr="00AC36F3" w:rsidRDefault="00C849B9" w:rsidP="001D4C18">
            <w:pPr>
              <w:jc w:val="center"/>
              <w:rPr>
                <w:color w:val="000000"/>
              </w:rPr>
            </w:pPr>
            <w:r>
              <w:rPr>
                <w:color w:val="000000"/>
              </w:rPr>
              <w:t>Limited</w:t>
            </w:r>
          </w:p>
        </w:tc>
        <w:tc>
          <w:tcPr>
            <w:tcW w:w="3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Pr="00AC36F3" w:rsidRDefault="00C849B9" w:rsidP="001D4C18">
            <w:pPr>
              <w:jc w:val="center"/>
              <w:rPr>
                <w:color w:val="000000"/>
              </w:rPr>
            </w:pPr>
            <w:r>
              <w:rPr>
                <w:color w:val="000000"/>
              </w:rPr>
              <w:t xml:space="preserve">Active / </w:t>
            </w:r>
            <w:r w:rsidRPr="00AC36F3">
              <w:rPr>
                <w:color w:val="000000"/>
              </w:rPr>
              <w:t>Inactive</w:t>
            </w:r>
          </w:p>
        </w:tc>
      </w:tr>
      <w:tr w:rsidR="00751D35" w:rsidRPr="00AC36F3" w:rsidTr="001D4C18">
        <w:trPr>
          <w:jc w:val="center"/>
        </w:trPr>
        <w:tc>
          <w:tcPr>
            <w:tcW w:w="1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Pr="00AC36F3" w:rsidRDefault="00C849B9" w:rsidP="001D4C18">
            <w:pPr>
              <w:jc w:val="center"/>
              <w:rPr>
                <w:color w:val="000000"/>
              </w:rPr>
            </w:pPr>
            <w:r>
              <w:rPr>
                <w:color w:val="000000"/>
              </w:rPr>
              <w:t>Normal</w:t>
            </w:r>
          </w:p>
        </w:tc>
        <w:tc>
          <w:tcPr>
            <w:tcW w:w="3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Pr="00AC36F3" w:rsidRDefault="00C849B9" w:rsidP="001D4C18">
            <w:pPr>
              <w:jc w:val="center"/>
              <w:rPr>
                <w:color w:val="000000"/>
              </w:rPr>
            </w:pPr>
            <w:r w:rsidRPr="00AC36F3">
              <w:rPr>
                <w:color w:val="000000"/>
              </w:rPr>
              <w:t>Active / Inactive</w:t>
            </w:r>
          </w:p>
        </w:tc>
      </w:tr>
      <w:tr w:rsidR="00751D35" w:rsidRPr="00AC36F3" w:rsidTr="001D4C18">
        <w:trPr>
          <w:jc w:val="center"/>
        </w:trPr>
        <w:tc>
          <w:tcPr>
            <w:tcW w:w="1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Pr="00AC36F3" w:rsidRDefault="00C849B9" w:rsidP="001D4C18">
            <w:pPr>
              <w:jc w:val="center"/>
              <w:rPr>
                <w:color w:val="000000"/>
              </w:rPr>
            </w:pPr>
            <w:r>
              <w:rPr>
                <w:color w:val="000000"/>
              </w:rPr>
              <w:t>Crank</w:t>
            </w:r>
          </w:p>
        </w:tc>
        <w:tc>
          <w:tcPr>
            <w:tcW w:w="3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51D35" w:rsidRPr="00AC36F3" w:rsidRDefault="00C849B9" w:rsidP="001D4C18">
            <w:pPr>
              <w:jc w:val="center"/>
              <w:rPr>
                <w:color w:val="000000"/>
              </w:rPr>
            </w:pPr>
            <w:r w:rsidRPr="00AC36F3">
              <w:rPr>
                <w:color w:val="000000"/>
              </w:rPr>
              <w:t>Active / Inactive</w:t>
            </w:r>
          </w:p>
        </w:tc>
      </w:tr>
    </w:tbl>
    <w:p w:rsidR="00751D35" w:rsidRPr="00AC36F3" w:rsidRDefault="0034318E">
      <w:pPr>
        <w:ind w:left="720"/>
        <w:rPr>
          <w:rFonts w:cs="Arial"/>
          <w:color w:val="000000"/>
        </w:rPr>
      </w:pPr>
    </w:p>
    <w:p w:rsidR="00406F39" w:rsidRDefault="00C849B9" w:rsidP="00B9479B">
      <w:pPr>
        <w:pStyle w:val="Heading3"/>
      </w:pPr>
      <w:r>
        <w:t>Voltage Levels</w:t>
      </w:r>
    </w:p>
    <w:p w:rsidR="00751D35" w:rsidRPr="00AC36F3" w:rsidRDefault="0034318E">
      <w:pPr>
        <w:ind w:left="720"/>
        <w:rPr>
          <w:rFonts w:cs="Arial"/>
          <w:color w:val="000000"/>
        </w:rPr>
      </w:pPr>
    </w:p>
    <w:p w:rsidR="00751D35" w:rsidRPr="00AC36F3" w:rsidRDefault="00C849B9" w:rsidP="00DC39D7">
      <w:pPr>
        <w:ind w:left="1170" w:right="1116"/>
        <w:rPr>
          <w:color w:val="000000"/>
        </w:rPr>
      </w:pPr>
      <w:r w:rsidRPr="007D3A2C">
        <w:t>Refer to the Cluster Features table located in the Operational Modes and Voltage Range Strategies section in this SPSS</w:t>
      </w:r>
    </w:p>
    <w:p w:rsidR="00751D35" w:rsidRPr="00AC36F3" w:rsidRDefault="0034318E">
      <w:pPr>
        <w:rPr>
          <w:rFonts w:cs="Arial"/>
          <w:color w:val="000000"/>
        </w:rPr>
      </w:pPr>
    </w:p>
    <w:p w:rsidR="00406F39" w:rsidRDefault="00C849B9" w:rsidP="00B9479B">
      <w:pPr>
        <w:pStyle w:val="Heading3"/>
      </w:pPr>
      <w:r>
        <w:t>Human-Machine Interface</w:t>
      </w:r>
    </w:p>
    <w:p w:rsidR="00406F39" w:rsidRDefault="00C849B9" w:rsidP="00B9479B">
      <w:pPr>
        <w:pStyle w:val="Heading4"/>
      </w:pPr>
      <w:r>
        <w:t>Visual</w:t>
      </w:r>
    </w:p>
    <w:p w:rsidR="00751D35" w:rsidRPr="00AC36F3" w:rsidRDefault="0034318E">
      <w:pPr>
        <w:rPr>
          <w:rFonts w:cs="Arial"/>
          <w:color w:val="000000"/>
        </w:rPr>
      </w:pPr>
    </w:p>
    <w:p w:rsidR="00751D35" w:rsidRPr="00AC36F3" w:rsidRDefault="00C849B9" w:rsidP="00DC39D7">
      <w:pPr>
        <w:ind w:left="1440"/>
        <w:rPr>
          <w:rFonts w:cs="Arial"/>
          <w:color w:val="000000"/>
        </w:rPr>
      </w:pPr>
      <w:r w:rsidRPr="00AC36F3">
        <w:rPr>
          <w:rFonts w:cs="Arial"/>
          <w:color w:val="000000"/>
        </w:rPr>
        <w:t>None</w:t>
      </w:r>
    </w:p>
    <w:p w:rsidR="00751D35" w:rsidRPr="00AC36F3" w:rsidRDefault="00C849B9">
      <w:pPr>
        <w:ind w:left="1152"/>
        <w:rPr>
          <w:rFonts w:cs="Arial"/>
          <w:color w:val="000000"/>
        </w:rPr>
      </w:pPr>
      <w:r w:rsidRPr="00AC36F3">
        <w:rPr>
          <w:rFonts w:cs="Arial"/>
          <w:color w:val="000000"/>
        </w:rPr>
        <w:tab/>
      </w:r>
      <w:r w:rsidRPr="00AC36F3">
        <w:rPr>
          <w:rFonts w:cs="Arial"/>
          <w:color w:val="000000"/>
        </w:rPr>
        <w:tab/>
      </w:r>
    </w:p>
    <w:p w:rsidR="00406F39" w:rsidRDefault="00C849B9" w:rsidP="00B9479B">
      <w:pPr>
        <w:pStyle w:val="Heading4"/>
      </w:pPr>
      <w:r>
        <w:t>Audio</w:t>
      </w:r>
    </w:p>
    <w:p w:rsidR="00751D35" w:rsidRPr="00AC36F3" w:rsidRDefault="0034318E">
      <w:pPr>
        <w:rPr>
          <w:rFonts w:cs="Arial"/>
          <w:color w:val="000000"/>
        </w:rPr>
      </w:pPr>
    </w:p>
    <w:p w:rsidR="00751D35" w:rsidRDefault="00C849B9" w:rsidP="00B05AF1">
      <w:pPr>
        <w:ind w:left="1440"/>
        <w:rPr>
          <w:color w:val="000000"/>
        </w:rPr>
      </w:pPr>
      <w:r w:rsidRPr="00AC36F3">
        <w:rPr>
          <w:color w:val="000000"/>
        </w:rPr>
        <w:t>Refer to Audio Section in Chimes &amp; Chime Arbitrator SPSS Section</w:t>
      </w:r>
    </w:p>
    <w:p w:rsidR="00D366F6" w:rsidRPr="00AC36F3" w:rsidRDefault="0034318E">
      <w:pPr>
        <w:rPr>
          <w:rFonts w:cs="Arial"/>
          <w:color w:val="000000"/>
        </w:rPr>
      </w:pPr>
    </w:p>
    <w:p w:rsidR="00406F39" w:rsidRDefault="00C849B9" w:rsidP="00B9479B">
      <w:pPr>
        <w:pStyle w:val="Heading4"/>
      </w:pPr>
      <w:r>
        <w:t>Switch Control Logic</w:t>
      </w:r>
    </w:p>
    <w:p w:rsidR="00751D35" w:rsidRPr="00AC36F3" w:rsidRDefault="0034318E">
      <w:pPr>
        <w:rPr>
          <w:rFonts w:cs="Arial"/>
          <w:color w:val="000000"/>
        </w:rPr>
      </w:pPr>
    </w:p>
    <w:p w:rsidR="00FC7537" w:rsidRDefault="00C849B9" w:rsidP="00BF3C6D">
      <w:pPr>
        <w:ind w:left="1440"/>
        <w:rPr>
          <w:rFonts w:cs="Arial"/>
          <w:color w:val="000000"/>
        </w:rPr>
      </w:pPr>
      <w:r w:rsidRPr="00BF3C6D">
        <w:rPr>
          <w:rFonts w:cs="Arial"/>
          <w:color w:val="000000"/>
        </w:rPr>
        <w:t>None</w:t>
      </w:r>
    </w:p>
    <w:p w:rsidR="00BF3C6D" w:rsidRPr="00AC36F3" w:rsidRDefault="0034318E" w:rsidP="00BF3C6D">
      <w:pPr>
        <w:ind w:left="1440"/>
        <w:rPr>
          <w:rFonts w:cs="Arial"/>
          <w:color w:val="000000"/>
        </w:rPr>
      </w:pPr>
    </w:p>
    <w:p w:rsidR="00F6166A" w:rsidRPr="00F6166A" w:rsidRDefault="00F6166A" w:rsidP="00B9479B">
      <w:pPr>
        <w:pStyle w:val="Heading3"/>
        <w:rPr>
          <w:b w:val="0"/>
          <w:u w:val="single"/>
        </w:rPr>
      </w:pPr>
      <w:r w:rsidRPr="00F6166A">
        <w:rPr>
          <w:b w:val="0"/>
          <w:u w:val="single"/>
        </w:rPr>
        <w:t>PFM-REQ-343872/A-System Accuracy</w:t>
      </w:r>
    </w:p>
    <w:p w:rsidR="004B79A5" w:rsidRDefault="0034318E" w:rsidP="004B79A5">
      <w:pPr>
        <w:tabs>
          <w:tab w:val="left" w:pos="1260"/>
        </w:tabs>
        <w:ind w:right="756"/>
        <w:rPr>
          <w:rFonts w:cs="Arial"/>
        </w:rPr>
      </w:pPr>
    </w:p>
    <w:p w:rsidR="00751D35" w:rsidRPr="00AC36F3" w:rsidRDefault="00C849B9" w:rsidP="00393117">
      <w:pPr>
        <w:tabs>
          <w:tab w:val="left" w:pos="1260"/>
        </w:tabs>
        <w:ind w:left="1170" w:right="756"/>
        <w:rPr>
          <w:rFonts w:cs="Arial"/>
          <w:color w:val="000000"/>
        </w:rPr>
      </w:pPr>
      <w:r>
        <w:rPr>
          <w:rFonts w:cs="Arial"/>
        </w:rPr>
        <w:t>Within 100 msec of receiving a message that results in a change of state the cluster will update the output flag to the proper state.</w:t>
      </w:r>
    </w:p>
    <w:p w:rsidR="00D86AE3" w:rsidRPr="00AC36F3" w:rsidRDefault="0034318E" w:rsidP="00D86AE3">
      <w:pPr>
        <w:rPr>
          <w:rFonts w:cs="Arial"/>
          <w:color w:val="000000"/>
        </w:rPr>
      </w:pPr>
    </w:p>
    <w:p w:rsidR="00406F39" w:rsidRDefault="00C849B9" w:rsidP="00B9479B">
      <w:pPr>
        <w:pStyle w:val="Heading3"/>
      </w:pPr>
      <w:r>
        <w:t>Operation: Performance and Functional</w:t>
      </w:r>
    </w:p>
    <w:p w:rsidR="00406F39" w:rsidRDefault="00C849B9" w:rsidP="00B9479B">
      <w:pPr>
        <w:pStyle w:val="Heading4"/>
      </w:pPr>
      <w:r>
        <w:t>Subsystem Algorithm Flowchart / State Diagram</w:t>
      </w:r>
    </w:p>
    <w:p w:rsidR="00406F39" w:rsidRDefault="00C849B9" w:rsidP="00B9479B">
      <w:pPr>
        <w:pStyle w:val="Heading5"/>
      </w:pPr>
      <w:r w:rsidRPr="00B9479B">
        <w:t>F-REQ-343865/A-State Matrix for Ready to Drive On/Off Chime Status Flags</w:t>
      </w:r>
    </w:p>
    <w:p w:rsidR="00AE06BC" w:rsidRPr="00AE06BC" w:rsidRDefault="0034318E" w:rsidP="00AE06BC"/>
    <w:tbl>
      <w:tblPr>
        <w:tblStyle w:val="TableGrid"/>
        <w:tblW w:w="7658" w:type="dxa"/>
        <w:jc w:val="center"/>
        <w:tblLook w:val="04A0" w:firstRow="1" w:lastRow="0" w:firstColumn="1" w:lastColumn="0" w:noHBand="0" w:noVBand="1"/>
      </w:tblPr>
      <w:tblGrid>
        <w:gridCol w:w="1862"/>
        <w:gridCol w:w="2606"/>
        <w:gridCol w:w="2140"/>
        <w:gridCol w:w="2140"/>
      </w:tblGrid>
      <w:tr w:rsidR="00974AB0" w:rsidRPr="007A488E" w:rsidTr="007A488E">
        <w:trPr>
          <w:cantSplit/>
          <w:trHeight w:val="54"/>
          <w:jc w:val="center"/>
        </w:trPr>
        <w:tc>
          <w:tcPr>
            <w:tcW w:w="1862" w:type="dxa"/>
            <w:vAlign w:val="center"/>
          </w:tcPr>
          <w:p w:rsidR="00974AB0" w:rsidRPr="007A488E" w:rsidRDefault="00C849B9" w:rsidP="00974AB0">
            <w:pPr>
              <w:jc w:val="center"/>
              <w:rPr>
                <w:rFonts w:cs="Arial"/>
              </w:rPr>
            </w:pPr>
            <w:r w:rsidRPr="007A488E">
              <w:rPr>
                <w:rFonts w:cs="Arial"/>
              </w:rPr>
              <w:t>Operational_Mode</w:t>
            </w:r>
          </w:p>
        </w:tc>
        <w:tc>
          <w:tcPr>
            <w:tcW w:w="1562" w:type="dxa"/>
            <w:vAlign w:val="center"/>
          </w:tcPr>
          <w:p w:rsidR="00974AB0" w:rsidRPr="007A488E" w:rsidRDefault="00C849B9" w:rsidP="00974AB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PwPckTqRdyChime_B_Rq</w:t>
            </w:r>
          </w:p>
        </w:tc>
        <w:tc>
          <w:tcPr>
            <w:tcW w:w="2117" w:type="dxa"/>
            <w:vAlign w:val="center"/>
          </w:tcPr>
          <w:p w:rsidR="00974AB0" w:rsidRPr="007A488E" w:rsidRDefault="00C849B9" w:rsidP="00974AB0">
            <w:pPr>
              <w:rPr>
                <w:rFonts w:cs="Arial"/>
              </w:rPr>
            </w:pPr>
            <w:r w:rsidRPr="007A488E">
              <w:rPr>
                <w:rFonts w:cs="Arial"/>
              </w:rPr>
              <w:t>Ready_to_Drive_On_</w:t>
            </w:r>
          </w:p>
          <w:p w:rsidR="00974AB0" w:rsidRPr="007A488E" w:rsidRDefault="00C849B9" w:rsidP="00974AB0">
            <w:pPr>
              <w:rPr>
                <w:rFonts w:cs="Arial"/>
              </w:rPr>
            </w:pPr>
            <w:r w:rsidRPr="007A488E">
              <w:rPr>
                <w:rFonts w:cs="Arial"/>
              </w:rPr>
              <w:t>Chime_Status_Flag</w:t>
            </w:r>
          </w:p>
        </w:tc>
        <w:tc>
          <w:tcPr>
            <w:tcW w:w="2117" w:type="dxa"/>
            <w:vAlign w:val="center"/>
          </w:tcPr>
          <w:p w:rsidR="00974AB0" w:rsidRPr="007A488E" w:rsidRDefault="00C849B9" w:rsidP="00974AB0">
            <w:pPr>
              <w:rPr>
                <w:rFonts w:cs="Arial"/>
              </w:rPr>
            </w:pPr>
            <w:r w:rsidRPr="007A488E">
              <w:rPr>
                <w:rFonts w:cs="Arial"/>
              </w:rPr>
              <w:t>Ready_to_Drive_Off_</w:t>
            </w:r>
          </w:p>
          <w:p w:rsidR="00974AB0" w:rsidRPr="007A488E" w:rsidRDefault="00C849B9" w:rsidP="00974AB0">
            <w:pPr>
              <w:rPr>
                <w:rFonts w:cs="Arial"/>
              </w:rPr>
            </w:pPr>
            <w:r w:rsidRPr="007A488E">
              <w:rPr>
                <w:rFonts w:cs="Arial"/>
              </w:rPr>
              <w:t>Chime_Status_Flag</w:t>
            </w:r>
          </w:p>
        </w:tc>
      </w:tr>
      <w:tr w:rsidR="00974AB0" w:rsidTr="007A488E">
        <w:trPr>
          <w:jc w:val="center"/>
        </w:trPr>
        <w:tc>
          <w:tcPr>
            <w:tcW w:w="1862" w:type="dxa"/>
            <w:vAlign w:val="center"/>
          </w:tcPr>
          <w:p w:rsidR="00974AB0" w:rsidRDefault="00C849B9" w:rsidP="00F02B9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Normal | Crank</w:t>
            </w:r>
          </w:p>
        </w:tc>
        <w:tc>
          <w:tcPr>
            <w:tcW w:w="1562" w:type="dxa"/>
            <w:shd w:val="clear" w:color="auto" w:fill="auto"/>
            <w:vAlign w:val="center"/>
          </w:tcPr>
          <w:p w:rsidR="00974AB0" w:rsidRDefault="00C849B9" w:rsidP="00974AB0">
            <w:pPr>
              <w:rPr>
                <w:rFonts w:cs="Arial"/>
              </w:rPr>
            </w:pPr>
            <w:r>
              <w:rPr>
                <w:rFonts w:cs="Arial"/>
              </w:rPr>
              <w:t>0x1 (</w:t>
            </w:r>
            <w:r>
              <w:rPr>
                <w:rFonts w:cs="Arial"/>
                <w:color w:val="000000"/>
              </w:rPr>
              <w:t>Startup</w:t>
            </w:r>
            <w:r>
              <w:rPr>
                <w:rFonts w:cs="Arial"/>
              </w:rPr>
              <w:t>)</w:t>
            </w:r>
          </w:p>
        </w:tc>
        <w:tc>
          <w:tcPr>
            <w:tcW w:w="2117" w:type="dxa"/>
            <w:vAlign w:val="center"/>
          </w:tcPr>
          <w:p w:rsidR="00974AB0" w:rsidRDefault="00C849B9" w:rsidP="00F02B9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Active</w:t>
            </w:r>
          </w:p>
        </w:tc>
        <w:tc>
          <w:tcPr>
            <w:tcW w:w="2117" w:type="dxa"/>
            <w:vAlign w:val="center"/>
          </w:tcPr>
          <w:p w:rsidR="00974AB0" w:rsidRDefault="00C849B9" w:rsidP="00F02B9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974AB0" w:rsidTr="007A488E">
        <w:trPr>
          <w:jc w:val="center"/>
        </w:trPr>
        <w:tc>
          <w:tcPr>
            <w:tcW w:w="1862" w:type="dxa"/>
            <w:vAlign w:val="center"/>
          </w:tcPr>
          <w:p w:rsidR="00974AB0" w:rsidRDefault="00C849B9" w:rsidP="00F02B9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1562" w:type="dxa"/>
            <w:shd w:val="clear" w:color="auto" w:fill="auto"/>
            <w:vAlign w:val="center"/>
          </w:tcPr>
          <w:p w:rsidR="00974AB0" w:rsidRDefault="00C849B9" w:rsidP="00974AB0">
            <w:pPr>
              <w:rPr>
                <w:rFonts w:cs="Arial"/>
              </w:rPr>
            </w:pPr>
            <w:r>
              <w:rPr>
                <w:rFonts w:cs="Arial"/>
              </w:rPr>
              <w:t>0x2 (</w:t>
            </w:r>
            <w:r>
              <w:rPr>
                <w:rFonts w:cs="Arial"/>
                <w:color w:val="000000"/>
              </w:rPr>
              <w:t>Shutdown</w:t>
            </w:r>
            <w:r>
              <w:rPr>
                <w:rFonts w:cs="Arial"/>
              </w:rPr>
              <w:t>)</w:t>
            </w:r>
          </w:p>
        </w:tc>
        <w:tc>
          <w:tcPr>
            <w:tcW w:w="2117" w:type="dxa"/>
            <w:vAlign w:val="center"/>
          </w:tcPr>
          <w:p w:rsidR="00974AB0" w:rsidRDefault="00C849B9" w:rsidP="00F02B9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2117" w:type="dxa"/>
            <w:vAlign w:val="center"/>
          </w:tcPr>
          <w:p w:rsidR="00974AB0" w:rsidRDefault="00C849B9" w:rsidP="00F02B9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Active</w:t>
            </w:r>
          </w:p>
        </w:tc>
      </w:tr>
      <w:tr w:rsidR="00974AB0" w:rsidTr="007A488E">
        <w:trPr>
          <w:jc w:val="center"/>
        </w:trPr>
        <w:tc>
          <w:tcPr>
            <w:tcW w:w="3424" w:type="dxa"/>
            <w:gridSpan w:val="2"/>
            <w:vAlign w:val="center"/>
          </w:tcPr>
          <w:p w:rsidR="00974AB0" w:rsidRDefault="00C849B9" w:rsidP="00F02B9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All Other Cases</w:t>
            </w:r>
          </w:p>
        </w:tc>
        <w:tc>
          <w:tcPr>
            <w:tcW w:w="2117" w:type="dxa"/>
            <w:vAlign w:val="center"/>
          </w:tcPr>
          <w:p w:rsidR="00974AB0" w:rsidRDefault="00C849B9" w:rsidP="00F02B9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2117" w:type="dxa"/>
            <w:vAlign w:val="center"/>
          </w:tcPr>
          <w:p w:rsidR="00974AB0" w:rsidRDefault="00C849B9" w:rsidP="00F02B9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</w:tbl>
    <w:p w:rsidR="007F0F7D" w:rsidRPr="00253D25" w:rsidRDefault="0034318E" w:rsidP="00D366F6"/>
    <w:p w:rsidR="00406F39" w:rsidRDefault="00C849B9" w:rsidP="00B9479B">
      <w:pPr>
        <w:pStyle w:val="Heading4"/>
      </w:pPr>
      <w:r>
        <w:lastRenderedPageBreak/>
        <w:t>Operation Description (supports algorithm flowchart / state diagram)</w:t>
      </w:r>
    </w:p>
    <w:p w:rsidR="00406F39" w:rsidRDefault="00C849B9" w:rsidP="00B9479B">
      <w:pPr>
        <w:pStyle w:val="Heading5"/>
      </w:pPr>
      <w:r w:rsidRPr="00B9479B">
        <w:t>F-REQ-343866/A-Ready_to_Drive_On_Chime_Status_Flag and Ready_to_Drive_Off_Chime_Status_Flag</w:t>
      </w:r>
    </w:p>
    <w:p w:rsidR="004C1269" w:rsidRPr="003D75FD" w:rsidRDefault="00C849B9" w:rsidP="00C849B9">
      <w:pPr>
        <w:numPr>
          <w:ilvl w:val="0"/>
          <w:numId w:val="9"/>
        </w:numPr>
        <w:tabs>
          <w:tab w:val="clear" w:pos="360"/>
          <w:tab w:val="num" w:pos="1440"/>
        </w:tabs>
        <w:ind w:left="1512"/>
        <w:rPr>
          <w:rFonts w:cs="Arial"/>
          <w:snapToGrid w:val="0"/>
          <w:color w:val="000000"/>
        </w:rPr>
      </w:pPr>
      <w:r w:rsidRPr="007A488E">
        <w:rPr>
          <w:rFonts w:cs="Arial"/>
        </w:rPr>
        <w:t>The Ready_to_Drive_On_Chime_Status_Flag and Ready_to_Drive_Off_Chime_Status_Flag are set,</w:t>
      </w:r>
      <w:r w:rsidRPr="00253D25">
        <w:rPr>
          <w:rFonts w:cs="Arial"/>
        </w:rPr>
        <w:t xml:space="preserve"> maintained and cleared by this Chime software module. </w:t>
      </w:r>
    </w:p>
    <w:p w:rsidR="00406F39" w:rsidRDefault="00C849B9" w:rsidP="00B9479B">
      <w:pPr>
        <w:pStyle w:val="Heading5"/>
      </w:pPr>
      <w:r>
        <w:t>Chime Arbitrator</w:t>
      </w:r>
    </w:p>
    <w:p w:rsidR="00203B43" w:rsidRPr="00253D25" w:rsidRDefault="00C849B9" w:rsidP="00C849B9">
      <w:pPr>
        <w:numPr>
          <w:ilvl w:val="0"/>
          <w:numId w:val="10"/>
        </w:numPr>
        <w:tabs>
          <w:tab w:val="clear" w:pos="360"/>
          <w:tab w:val="num" w:pos="1440"/>
        </w:tabs>
        <w:ind w:left="1512"/>
        <w:rPr>
          <w:rFonts w:cs="Arial"/>
        </w:rPr>
      </w:pPr>
      <w:r>
        <w:rPr>
          <w:rFonts w:cs="Arial"/>
          <w:snapToGrid w:val="0"/>
        </w:rPr>
        <w:t>IPC s</w:t>
      </w:r>
      <w:r w:rsidRPr="00253D25">
        <w:rPr>
          <w:rFonts w:cs="Arial"/>
          <w:snapToGrid w:val="0"/>
        </w:rPr>
        <w:t xml:space="preserve">hall </w:t>
      </w:r>
      <w:r>
        <w:rPr>
          <w:rFonts w:cs="Arial"/>
          <w:snapToGrid w:val="0"/>
        </w:rPr>
        <w:t>request</w:t>
      </w:r>
      <w:r w:rsidRPr="00253D25">
        <w:rPr>
          <w:rFonts w:cs="Arial"/>
          <w:snapToGrid w:val="0"/>
        </w:rPr>
        <w:t xml:space="preserve"> chime</w:t>
      </w:r>
      <w:r>
        <w:rPr>
          <w:rFonts w:cs="Arial"/>
          <w:snapToGrid w:val="0"/>
        </w:rPr>
        <w:t>s</w:t>
      </w:r>
      <w:r w:rsidRPr="00253D25">
        <w:rPr>
          <w:rFonts w:cs="Arial"/>
          <w:snapToGrid w:val="0"/>
        </w:rPr>
        <w:t xml:space="preserve"> as per the Chime Arbitrator section of this SPSS.</w:t>
      </w:r>
    </w:p>
    <w:p w:rsidR="009557E4" w:rsidRPr="00AC36F3" w:rsidRDefault="0034318E" w:rsidP="009557E4">
      <w:pPr>
        <w:ind w:left="1152"/>
        <w:rPr>
          <w:rFonts w:cs="Arial"/>
        </w:rPr>
      </w:pPr>
    </w:p>
    <w:p w:rsidR="00406F39" w:rsidRDefault="00C849B9" w:rsidP="00B9479B">
      <w:pPr>
        <w:pStyle w:val="Heading4"/>
      </w:pPr>
      <w:r w:rsidRPr="00B9479B">
        <w:t>FS-REQ-344022/A-Function Safety Classification (EMC)</w:t>
      </w:r>
    </w:p>
    <w:p w:rsidR="002F4605" w:rsidRPr="00AC36F3" w:rsidRDefault="0034318E" w:rsidP="002F4605">
      <w:pPr>
        <w:rPr>
          <w:rFonts w:cs="Arial"/>
        </w:rPr>
      </w:pPr>
    </w:p>
    <w:p w:rsidR="002F4605" w:rsidRDefault="00C849B9" w:rsidP="002F4605">
      <w:pPr>
        <w:ind w:left="1440"/>
        <w:rPr>
          <w:color w:val="000000"/>
        </w:rPr>
      </w:pPr>
      <w:r w:rsidRPr="00253D25">
        <w:rPr>
          <w:color w:val="000000"/>
        </w:rPr>
        <w:t>Class B</w:t>
      </w:r>
    </w:p>
    <w:p w:rsidR="002F4605" w:rsidRPr="00AC36F3" w:rsidRDefault="0034318E" w:rsidP="002F4605">
      <w:pPr>
        <w:rPr>
          <w:color w:val="000000"/>
        </w:rPr>
      </w:pPr>
    </w:p>
    <w:p w:rsidR="00406F39" w:rsidRDefault="00C849B9" w:rsidP="00B9479B">
      <w:pPr>
        <w:pStyle w:val="Heading4"/>
      </w:pPr>
      <w:r w:rsidRPr="00B9479B">
        <w:t>NVM-REQ-343871/A-Memory Storage</w:t>
      </w:r>
    </w:p>
    <w:p w:rsidR="001B5078" w:rsidRPr="001B5078" w:rsidRDefault="0034318E" w:rsidP="001B5078"/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90"/>
        <w:gridCol w:w="3960"/>
        <w:gridCol w:w="1620"/>
        <w:gridCol w:w="1530"/>
      </w:tblGrid>
      <w:tr w:rsidR="00116110" w:rsidRPr="00AC36F3" w:rsidTr="00D21B12">
        <w:trPr>
          <w:cantSplit/>
          <w:trHeight w:val="576"/>
          <w:tblHeader/>
          <w:jc w:val="center"/>
        </w:trPr>
        <w:tc>
          <w:tcPr>
            <w:tcW w:w="3690" w:type="dxa"/>
            <w:vAlign w:val="center"/>
          </w:tcPr>
          <w:p w:rsidR="00751D35" w:rsidRPr="00AC36F3" w:rsidRDefault="00C849B9" w:rsidP="00D21B1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b/>
                <w:bCs/>
                <w:color w:val="000000"/>
              </w:rPr>
            </w:pPr>
            <w:r w:rsidRPr="00AC36F3"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3960" w:type="dxa"/>
            <w:vAlign w:val="center"/>
          </w:tcPr>
          <w:p w:rsidR="00751D35" w:rsidRPr="00AC36F3" w:rsidRDefault="00C849B9" w:rsidP="00D21B1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b/>
                <w:bCs/>
                <w:color w:val="000000"/>
              </w:rPr>
            </w:pPr>
            <w:r w:rsidRPr="00AC36F3"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620" w:type="dxa"/>
            <w:vAlign w:val="center"/>
          </w:tcPr>
          <w:p w:rsidR="00751D35" w:rsidRPr="00AC36F3" w:rsidRDefault="00C849B9" w:rsidP="00D21B1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b/>
                <w:bCs/>
                <w:color w:val="000000"/>
              </w:rPr>
            </w:pPr>
            <w:r w:rsidRPr="00AC36F3">
              <w:rPr>
                <w:rFonts w:cs="Arial"/>
                <w:b/>
                <w:bCs/>
                <w:color w:val="000000"/>
              </w:rPr>
              <w:t>Value at Battery connect</w:t>
            </w:r>
          </w:p>
        </w:tc>
        <w:tc>
          <w:tcPr>
            <w:tcW w:w="1530" w:type="dxa"/>
            <w:vAlign w:val="center"/>
          </w:tcPr>
          <w:p w:rsidR="00751D35" w:rsidRPr="00AC36F3" w:rsidRDefault="00C849B9" w:rsidP="00D21B1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b/>
                <w:bCs/>
                <w:color w:val="000000"/>
              </w:rPr>
            </w:pPr>
            <w:r w:rsidRPr="00AC36F3">
              <w:rPr>
                <w:rFonts w:cs="Arial"/>
                <w:b/>
                <w:bCs/>
                <w:color w:val="000000"/>
              </w:rPr>
              <w:t>Value at</w:t>
            </w:r>
          </w:p>
          <w:p w:rsidR="00751D35" w:rsidRPr="00AC36F3" w:rsidRDefault="00C849B9" w:rsidP="00D21B1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b/>
                <w:bCs/>
                <w:color w:val="000000"/>
              </w:rPr>
            </w:pPr>
            <w:r w:rsidRPr="00AC36F3">
              <w:rPr>
                <w:rFonts w:cs="Arial"/>
                <w:b/>
                <w:bCs/>
                <w:color w:val="000000"/>
              </w:rPr>
              <w:t>Module Wake-up</w:t>
            </w:r>
          </w:p>
        </w:tc>
      </w:tr>
      <w:tr w:rsidR="00DD2B68" w:rsidRPr="00AC36F3" w:rsidTr="00D21B12">
        <w:trPr>
          <w:cantSplit/>
          <w:trHeight w:val="504"/>
          <w:jc w:val="center"/>
        </w:trPr>
        <w:tc>
          <w:tcPr>
            <w:tcW w:w="3690" w:type="dxa"/>
            <w:vAlign w:val="center"/>
          </w:tcPr>
          <w:p w:rsidR="00DD2B68" w:rsidRPr="007A488E" w:rsidRDefault="00C849B9" w:rsidP="00D21B12">
            <w:pPr>
              <w:pStyle w:val="Heading3"/>
              <w:numPr>
                <w:ilvl w:val="0"/>
                <w:numId w:val="0"/>
              </w:numPr>
              <w:rPr>
                <w:b w:val="0"/>
              </w:rPr>
            </w:pPr>
            <w:r w:rsidRPr="007A488E">
              <w:rPr>
                <w:b w:val="0"/>
              </w:rPr>
              <w:t>Ready_to_Drive_On_</w:t>
            </w:r>
          </w:p>
          <w:p w:rsidR="00DD2B68" w:rsidRPr="007A488E" w:rsidRDefault="00C849B9" w:rsidP="00D21B12">
            <w:pPr>
              <w:pStyle w:val="Heading3"/>
              <w:numPr>
                <w:ilvl w:val="0"/>
                <w:numId w:val="0"/>
              </w:numPr>
              <w:rPr>
                <w:b w:val="0"/>
              </w:rPr>
            </w:pPr>
            <w:r w:rsidRPr="007A488E">
              <w:rPr>
                <w:b w:val="0"/>
              </w:rPr>
              <w:t>Chime_Status_Flag</w:t>
            </w:r>
          </w:p>
        </w:tc>
        <w:tc>
          <w:tcPr>
            <w:tcW w:w="3960" w:type="dxa"/>
            <w:shd w:val="clear" w:color="auto" w:fill="auto"/>
            <w:vAlign w:val="center"/>
          </w:tcPr>
          <w:p w:rsidR="00DD2B68" w:rsidRDefault="00C849B9" w:rsidP="00D21B12">
            <w:r w:rsidRPr="001F3D74">
              <w:rPr>
                <w:rFonts w:cs="Arial"/>
                <w:color w:val="000000"/>
              </w:rPr>
              <w:t>State indicator for the chime</w:t>
            </w:r>
          </w:p>
        </w:tc>
        <w:tc>
          <w:tcPr>
            <w:tcW w:w="1620" w:type="dxa"/>
            <w:vAlign w:val="center"/>
          </w:tcPr>
          <w:p w:rsidR="00DD2B68" w:rsidRPr="00AC36F3" w:rsidRDefault="00C849B9" w:rsidP="00D21B1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530" w:type="dxa"/>
            <w:vAlign w:val="center"/>
          </w:tcPr>
          <w:p w:rsidR="00DD2B68" w:rsidRPr="00AC36F3" w:rsidRDefault="00C849B9" w:rsidP="00D21B1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Inactive (0x0)</w:t>
            </w:r>
          </w:p>
        </w:tc>
      </w:tr>
      <w:tr w:rsidR="00DD2B68" w:rsidRPr="00AC36F3" w:rsidTr="00D21B12">
        <w:trPr>
          <w:cantSplit/>
          <w:trHeight w:val="504"/>
          <w:jc w:val="center"/>
        </w:trPr>
        <w:tc>
          <w:tcPr>
            <w:tcW w:w="3690" w:type="dxa"/>
            <w:vAlign w:val="center"/>
          </w:tcPr>
          <w:p w:rsidR="00DD2B68" w:rsidRPr="007A488E" w:rsidRDefault="00C849B9" w:rsidP="00D21B12">
            <w:pPr>
              <w:pStyle w:val="Heading3"/>
              <w:numPr>
                <w:ilvl w:val="0"/>
                <w:numId w:val="0"/>
              </w:numPr>
              <w:rPr>
                <w:b w:val="0"/>
              </w:rPr>
            </w:pPr>
            <w:r w:rsidRPr="007A488E">
              <w:rPr>
                <w:b w:val="0"/>
              </w:rPr>
              <w:t>Ready_to_Drive_Off_</w:t>
            </w:r>
          </w:p>
          <w:p w:rsidR="00DD2B68" w:rsidRPr="007A488E" w:rsidRDefault="00C849B9" w:rsidP="00D21B12">
            <w:pPr>
              <w:pStyle w:val="Heading3"/>
              <w:numPr>
                <w:ilvl w:val="0"/>
                <w:numId w:val="0"/>
              </w:numPr>
              <w:rPr>
                <w:b w:val="0"/>
              </w:rPr>
            </w:pPr>
            <w:r w:rsidRPr="007A488E">
              <w:rPr>
                <w:b w:val="0"/>
              </w:rPr>
              <w:t>Chime_Status_Flag</w:t>
            </w:r>
          </w:p>
        </w:tc>
        <w:tc>
          <w:tcPr>
            <w:tcW w:w="3960" w:type="dxa"/>
            <w:shd w:val="clear" w:color="auto" w:fill="auto"/>
            <w:vAlign w:val="center"/>
          </w:tcPr>
          <w:p w:rsidR="00DD2B68" w:rsidRDefault="00C849B9" w:rsidP="00D21B12">
            <w:r w:rsidRPr="001F3D74">
              <w:rPr>
                <w:rFonts w:cs="Arial"/>
                <w:color w:val="000000"/>
              </w:rPr>
              <w:t>State indicator for the chime</w:t>
            </w:r>
          </w:p>
        </w:tc>
        <w:tc>
          <w:tcPr>
            <w:tcW w:w="1620" w:type="dxa"/>
            <w:vAlign w:val="center"/>
          </w:tcPr>
          <w:p w:rsidR="00DD2B68" w:rsidRPr="00AC36F3" w:rsidRDefault="00C849B9" w:rsidP="00D21B1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Inactive (0x0)</w:t>
            </w:r>
          </w:p>
        </w:tc>
        <w:tc>
          <w:tcPr>
            <w:tcW w:w="1530" w:type="dxa"/>
            <w:vAlign w:val="center"/>
          </w:tcPr>
          <w:p w:rsidR="00DD2B68" w:rsidRPr="00AC36F3" w:rsidRDefault="00C849B9" w:rsidP="00D21B1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Inactive (0x0)</w:t>
            </w:r>
          </w:p>
        </w:tc>
      </w:tr>
      <w:tr w:rsidR="00116110" w:rsidRPr="00AC36F3" w:rsidTr="00D21B12">
        <w:trPr>
          <w:cantSplit/>
          <w:trHeight w:val="648"/>
          <w:jc w:val="center"/>
        </w:trPr>
        <w:tc>
          <w:tcPr>
            <w:tcW w:w="3690" w:type="dxa"/>
            <w:vAlign w:val="center"/>
          </w:tcPr>
          <w:p w:rsidR="006C2068" w:rsidRPr="00AC36F3" w:rsidRDefault="00C849B9" w:rsidP="00D21B12">
            <w:pPr>
              <w:autoSpaceDE w:val="0"/>
              <w:autoSpaceDN w:val="0"/>
              <w:adjustRightInd w:val="0"/>
              <w:spacing w:line="288" w:lineRule="auto"/>
              <w:rPr>
                <w:rFonts w:eastAsia="MS Mincho" w:cs="Arial"/>
                <w:color w:val="000000"/>
                <w:lang w:eastAsia="ja-JP"/>
              </w:rPr>
            </w:pPr>
            <w:r>
              <w:rPr>
                <w:rFonts w:eastAsia="MS Mincho" w:cs="Arial"/>
                <w:color w:val="000000"/>
                <w:lang w:eastAsia="ja-JP"/>
              </w:rPr>
              <w:t>Operational_Mode</w:t>
            </w:r>
          </w:p>
        </w:tc>
        <w:tc>
          <w:tcPr>
            <w:tcW w:w="3960" w:type="dxa"/>
            <w:vAlign w:val="center"/>
          </w:tcPr>
          <w:p w:rsidR="006C2068" w:rsidRPr="00AC36F3" w:rsidRDefault="00C849B9" w:rsidP="00D21B1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Four state operational mode</w:t>
            </w:r>
          </w:p>
        </w:tc>
        <w:tc>
          <w:tcPr>
            <w:tcW w:w="1620" w:type="dxa"/>
            <w:vAlign w:val="center"/>
          </w:tcPr>
          <w:p w:rsidR="006C2068" w:rsidRPr="00AC36F3" w:rsidRDefault="00C849B9" w:rsidP="00D21B12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1530" w:type="dxa"/>
            <w:vAlign w:val="center"/>
          </w:tcPr>
          <w:p w:rsidR="006C2068" w:rsidRDefault="00C849B9" w:rsidP="00D21B12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</w:rPr>
            </w:pPr>
            <w:r>
              <w:rPr>
                <w:rFonts w:cs="Arial"/>
              </w:rPr>
              <w:t>Limited,</w:t>
            </w:r>
          </w:p>
          <w:p w:rsidR="006C2068" w:rsidRDefault="00C849B9" w:rsidP="00D21B12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</w:rPr>
            </w:pPr>
            <w:r>
              <w:rPr>
                <w:rFonts w:cs="Arial"/>
              </w:rPr>
              <w:t xml:space="preserve">Normal, or </w:t>
            </w:r>
          </w:p>
          <w:p w:rsidR="006C2068" w:rsidRPr="00AC36F3" w:rsidRDefault="00C849B9" w:rsidP="00D21B12">
            <w:pPr>
              <w:autoSpaceDE w:val="0"/>
              <w:autoSpaceDN w:val="0"/>
              <w:adjustRightInd w:val="0"/>
              <w:spacing w:line="288" w:lineRule="auto"/>
              <w:rPr>
                <w:rFonts w:cs="Arial"/>
              </w:rPr>
            </w:pPr>
            <w:r>
              <w:rPr>
                <w:rFonts w:cs="Arial"/>
              </w:rPr>
              <w:t>Crank</w:t>
            </w:r>
          </w:p>
        </w:tc>
      </w:tr>
      <w:tr w:rsidR="00116110" w:rsidRPr="00AC36F3" w:rsidTr="00D21B12">
        <w:trPr>
          <w:cantSplit/>
          <w:trHeight w:val="360"/>
          <w:jc w:val="center"/>
        </w:trPr>
        <w:tc>
          <w:tcPr>
            <w:tcW w:w="3690" w:type="dxa"/>
            <w:vAlign w:val="center"/>
          </w:tcPr>
          <w:p w:rsidR="001608C2" w:rsidRPr="001B5078" w:rsidRDefault="00C849B9" w:rsidP="00A16554">
            <w:pPr>
              <w:rPr>
                <w:rFonts w:cs="Arial"/>
                <w:snapToGrid w:val="0"/>
              </w:rPr>
            </w:pPr>
            <w:r>
              <w:rPr>
                <w:rFonts w:cs="Arial"/>
              </w:rPr>
              <w:t>PwPckTqRdyChime_B_Rq</w:t>
            </w:r>
          </w:p>
        </w:tc>
        <w:tc>
          <w:tcPr>
            <w:tcW w:w="3960" w:type="dxa"/>
            <w:vAlign w:val="center"/>
          </w:tcPr>
          <w:p w:rsidR="00405DAC" w:rsidRPr="00AC36F3" w:rsidRDefault="00C849B9" w:rsidP="00D21B1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CAN Signal</w:t>
            </w:r>
          </w:p>
        </w:tc>
        <w:tc>
          <w:tcPr>
            <w:tcW w:w="1620" w:type="dxa"/>
            <w:shd w:val="clear" w:color="auto" w:fill="auto"/>
            <w:vAlign w:val="center"/>
          </w:tcPr>
          <w:p w:rsidR="00405DAC" w:rsidRPr="00C12DED" w:rsidRDefault="00C849B9" w:rsidP="00D21B1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highlight w:val="yellow"/>
              </w:rPr>
            </w:pPr>
            <w:r w:rsidRPr="00861C4A">
              <w:rPr>
                <w:rFonts w:cs="Arial"/>
              </w:rPr>
              <w:t>0x0</w:t>
            </w:r>
          </w:p>
        </w:tc>
        <w:tc>
          <w:tcPr>
            <w:tcW w:w="1530" w:type="dxa"/>
            <w:shd w:val="clear" w:color="auto" w:fill="auto"/>
            <w:vAlign w:val="center"/>
          </w:tcPr>
          <w:p w:rsidR="00405DAC" w:rsidRPr="00C12DED" w:rsidRDefault="00C849B9" w:rsidP="00D21B1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highlight w:val="yellow"/>
              </w:rPr>
            </w:pPr>
            <w:r w:rsidRPr="00451076">
              <w:rPr>
                <w:rFonts w:cs="Arial"/>
                <w:color w:val="000000"/>
              </w:rPr>
              <w:t>Do Not Init</w:t>
            </w:r>
          </w:p>
        </w:tc>
      </w:tr>
    </w:tbl>
    <w:p w:rsidR="00305452" w:rsidRDefault="00C849B9" w:rsidP="001B5078">
      <w:pPr>
        <w:rPr>
          <w:bCs/>
          <w:color w:val="000000"/>
        </w:rPr>
      </w:pPr>
      <w:r w:rsidRPr="00451076">
        <w:rPr>
          <w:b/>
          <w:bCs/>
          <w:color w:val="000000"/>
        </w:rPr>
        <w:t>Note:</w:t>
      </w:r>
      <w:r w:rsidRPr="00451076">
        <w:rPr>
          <w:bCs/>
          <w:color w:val="000000"/>
        </w:rPr>
        <w:t xml:space="preserve"> "Do Not Init" = last known value</w:t>
      </w:r>
    </w:p>
    <w:p w:rsidR="001B5078" w:rsidRDefault="0034318E" w:rsidP="001B5078">
      <w:pPr>
        <w:rPr>
          <w:bCs/>
          <w:color w:val="000000"/>
        </w:rPr>
      </w:pPr>
    </w:p>
    <w:p w:rsidR="00406F39" w:rsidRDefault="00C849B9" w:rsidP="00B9479B">
      <w:pPr>
        <w:pStyle w:val="Heading4"/>
      </w:pPr>
      <w:r>
        <w:t>Prove Out</w:t>
      </w:r>
    </w:p>
    <w:p w:rsidR="00751D35" w:rsidRPr="00AC36F3" w:rsidRDefault="0034318E">
      <w:pPr>
        <w:rPr>
          <w:rFonts w:cs="Arial"/>
          <w:color w:val="000000"/>
        </w:rPr>
      </w:pPr>
    </w:p>
    <w:p w:rsidR="00751D35" w:rsidRPr="00AC36F3" w:rsidRDefault="00C849B9" w:rsidP="001E461E">
      <w:pPr>
        <w:ind w:left="1440"/>
        <w:rPr>
          <w:color w:val="000000"/>
        </w:rPr>
      </w:pPr>
      <w:r w:rsidRPr="00AC36F3">
        <w:rPr>
          <w:color w:val="000000"/>
        </w:rPr>
        <w:t>No</w:t>
      </w:r>
    </w:p>
    <w:p w:rsidR="00751D35" w:rsidRPr="00AC36F3" w:rsidRDefault="0034318E">
      <w:pPr>
        <w:rPr>
          <w:rFonts w:cs="Arial"/>
          <w:color w:val="000000"/>
        </w:rPr>
      </w:pPr>
    </w:p>
    <w:p w:rsidR="00406F39" w:rsidRDefault="00C849B9" w:rsidP="00B9479B">
      <w:pPr>
        <w:pStyle w:val="Heading4"/>
      </w:pPr>
      <w:r>
        <w:t>Reconfigurable Telltale</w:t>
      </w:r>
    </w:p>
    <w:p w:rsidR="00751D35" w:rsidRPr="00AC36F3" w:rsidRDefault="0034318E">
      <w:pPr>
        <w:rPr>
          <w:rFonts w:cs="Arial"/>
          <w:color w:val="000000"/>
        </w:rPr>
      </w:pPr>
    </w:p>
    <w:p w:rsidR="00751D35" w:rsidRPr="00AC36F3" w:rsidRDefault="00C849B9" w:rsidP="001E461E">
      <w:pPr>
        <w:ind w:left="1440"/>
        <w:rPr>
          <w:color w:val="000000"/>
        </w:rPr>
      </w:pPr>
      <w:r w:rsidRPr="00AC36F3">
        <w:rPr>
          <w:color w:val="000000"/>
        </w:rPr>
        <w:t>No</w:t>
      </w:r>
    </w:p>
    <w:p w:rsidR="00E136EE" w:rsidRPr="00AC36F3" w:rsidRDefault="0034318E">
      <w:pPr>
        <w:rPr>
          <w:rFonts w:cs="Arial"/>
          <w:color w:val="000000"/>
        </w:rPr>
      </w:pPr>
    </w:p>
    <w:p w:rsidR="00406F39" w:rsidRDefault="00C849B9" w:rsidP="00B9479B">
      <w:pPr>
        <w:pStyle w:val="Heading2"/>
      </w:pPr>
      <w:r>
        <w:t>Error Handling</w:t>
      </w:r>
    </w:p>
    <w:p w:rsidR="00406F39" w:rsidRDefault="00C849B9" w:rsidP="00B9479B">
      <w:pPr>
        <w:pStyle w:val="Heading3"/>
      </w:pPr>
      <w:r>
        <w:t>Missing Message Strategy</w:t>
      </w:r>
    </w:p>
    <w:p w:rsidR="0041298F" w:rsidRPr="00AC36F3" w:rsidRDefault="0034318E">
      <w:pPr>
        <w:ind w:left="990"/>
      </w:pPr>
    </w:p>
    <w:p w:rsidR="002F208A" w:rsidRDefault="00C849B9" w:rsidP="002F208A">
      <w:pPr>
        <w:ind w:left="1440"/>
      </w:pPr>
      <w:r>
        <w:t>None</w:t>
      </w:r>
      <w:r w:rsidRPr="00B4356D">
        <w:t xml:space="preserve">. </w:t>
      </w:r>
    </w:p>
    <w:p w:rsidR="00F52E04" w:rsidRPr="00AC36F3" w:rsidRDefault="00C849B9" w:rsidP="002F208A">
      <w:pPr>
        <w:ind w:left="1440"/>
      </w:pPr>
      <w:r w:rsidRPr="00AC36F3">
        <w:t xml:space="preserve">  </w:t>
      </w:r>
    </w:p>
    <w:p w:rsidR="00406F39" w:rsidRDefault="00C849B9" w:rsidP="00B9479B">
      <w:pPr>
        <w:pStyle w:val="Heading2"/>
      </w:pPr>
      <w:r>
        <w:lastRenderedPageBreak/>
        <w:t>Diagnostics</w:t>
      </w:r>
    </w:p>
    <w:p w:rsidR="00406F39" w:rsidRDefault="00C849B9" w:rsidP="00B9479B">
      <w:pPr>
        <w:pStyle w:val="Heading3"/>
      </w:pPr>
      <w:r>
        <w:t>Self Test</w:t>
      </w:r>
    </w:p>
    <w:p w:rsidR="00B31104" w:rsidRPr="00AC36F3" w:rsidRDefault="0034318E">
      <w:pPr>
        <w:ind w:left="1008"/>
        <w:rPr>
          <w:color w:val="000000"/>
        </w:rPr>
      </w:pPr>
    </w:p>
    <w:p w:rsidR="00751D35" w:rsidRPr="00AC36F3" w:rsidRDefault="00C849B9" w:rsidP="001E461E">
      <w:pPr>
        <w:ind w:left="1170"/>
        <w:rPr>
          <w:color w:val="000000"/>
        </w:rPr>
      </w:pPr>
      <w:r w:rsidRPr="00AC36F3">
        <w:rPr>
          <w:color w:val="000000"/>
        </w:rPr>
        <w:t>None</w:t>
      </w:r>
    </w:p>
    <w:p w:rsidR="00751D35" w:rsidRPr="00AC36F3" w:rsidRDefault="0034318E">
      <w:pPr>
        <w:rPr>
          <w:rFonts w:cs="Arial"/>
          <w:color w:val="000000"/>
        </w:rPr>
      </w:pPr>
    </w:p>
    <w:p w:rsidR="00406F39" w:rsidRDefault="00C849B9" w:rsidP="00B9479B">
      <w:pPr>
        <w:pStyle w:val="Heading3"/>
      </w:pPr>
      <w:r>
        <w:t>Engineering Test Mode</w:t>
      </w:r>
    </w:p>
    <w:p w:rsidR="00751D35" w:rsidRPr="00AC36F3" w:rsidRDefault="0034318E">
      <w:pPr>
        <w:rPr>
          <w:rFonts w:cs="Arial"/>
          <w:color w:val="000000"/>
        </w:rPr>
      </w:pPr>
    </w:p>
    <w:p w:rsidR="00C03C92" w:rsidRDefault="00C849B9" w:rsidP="00B91948">
      <w:pPr>
        <w:ind w:left="1170"/>
        <w:rPr>
          <w:color w:val="000000"/>
        </w:rPr>
      </w:pPr>
      <w:r>
        <w:rPr>
          <w:color w:val="000000"/>
        </w:rPr>
        <w:t>None</w:t>
      </w:r>
    </w:p>
    <w:p w:rsidR="00C03C92" w:rsidRPr="00AC36F3" w:rsidRDefault="0034318E" w:rsidP="001E461E">
      <w:pPr>
        <w:ind w:left="1170"/>
        <w:rPr>
          <w:color w:val="000000"/>
        </w:rPr>
      </w:pPr>
    </w:p>
    <w:p w:rsidR="00406F39" w:rsidRDefault="00C849B9" w:rsidP="00B9479B">
      <w:pPr>
        <w:pStyle w:val="Heading3"/>
      </w:pPr>
      <w:r>
        <w:t>Part II Performance</w:t>
      </w:r>
    </w:p>
    <w:p w:rsidR="00441674" w:rsidRDefault="0034318E" w:rsidP="00441674">
      <w:pPr>
        <w:rPr>
          <w:rFonts w:cs="Arial"/>
        </w:rPr>
      </w:pPr>
    </w:p>
    <w:p w:rsidR="00441674" w:rsidRPr="003822B8" w:rsidRDefault="00C849B9" w:rsidP="00441674">
      <w:pPr>
        <w:ind w:left="720" w:firstLine="720"/>
        <w:rPr>
          <w:rFonts w:cs="Arial"/>
          <w:b/>
        </w:rPr>
      </w:pPr>
      <w:r w:rsidRPr="003822B8">
        <w:rPr>
          <w:rFonts w:cs="Arial"/>
          <w:b/>
        </w:rPr>
        <w:t>DID $DE</w:t>
      </w:r>
      <w:r>
        <w:rPr>
          <w:rFonts w:cs="Arial"/>
          <w:b/>
        </w:rPr>
        <w:t>XX</w:t>
      </w:r>
    </w:p>
    <w:p w:rsidR="00441674" w:rsidRPr="00AC36F3" w:rsidRDefault="0034318E">
      <w:pPr>
        <w:ind w:left="288" w:firstLine="720"/>
        <w:rPr>
          <w:rFonts w:cs="Arial"/>
          <w:color w:val="000000"/>
        </w:rPr>
      </w:pPr>
    </w:p>
    <w:p w:rsidR="00D21B12" w:rsidRDefault="00C849B9" w:rsidP="00D21B12">
      <w:pPr>
        <w:ind w:left="1440"/>
      </w:pPr>
      <w:r>
        <w:t>None.</w:t>
      </w:r>
    </w:p>
    <w:p w:rsidR="00D21B12" w:rsidRDefault="0034318E">
      <w:pPr>
        <w:rPr>
          <w:rFonts w:cs="Arial"/>
          <w:b/>
          <w:bCs/>
          <w:color w:val="000000"/>
        </w:rPr>
      </w:pPr>
    </w:p>
    <w:p w:rsidR="00441674" w:rsidRDefault="00C849B9" w:rsidP="00D21B12">
      <w:pPr>
        <w:ind w:left="1440"/>
        <w:rPr>
          <w:b/>
          <w:bCs/>
          <w:color w:val="000000"/>
        </w:rPr>
      </w:pPr>
      <w:r w:rsidRPr="00AC36F3">
        <w:rPr>
          <w:b/>
          <w:bCs/>
          <w:color w:val="000000"/>
        </w:rPr>
        <w:t>Supported Diagnostic Trouble Codes (DTCs)</w:t>
      </w:r>
    </w:p>
    <w:p w:rsidR="00441674" w:rsidRDefault="0034318E" w:rsidP="00441674">
      <w:pPr>
        <w:ind w:left="993"/>
        <w:rPr>
          <w:b/>
          <w:bCs/>
          <w:color w:val="000000"/>
        </w:rPr>
      </w:pPr>
    </w:p>
    <w:p w:rsidR="00441674" w:rsidRDefault="00C849B9" w:rsidP="00D21B12">
      <w:pPr>
        <w:ind w:left="1440"/>
      </w:pPr>
      <w:r>
        <w:t>None.</w:t>
      </w:r>
    </w:p>
    <w:p w:rsidR="00290A2F" w:rsidRDefault="0034318E" w:rsidP="00AA417F">
      <w:pPr>
        <w:ind w:left="1440"/>
      </w:pPr>
    </w:p>
    <w:p w:rsidR="00406F39" w:rsidRDefault="00C849B9" w:rsidP="00B9479B">
      <w:pPr>
        <w:pStyle w:val="Heading2"/>
      </w:pPr>
      <w:r>
        <w:t>Reference Specification</w:t>
      </w:r>
    </w:p>
    <w:p w:rsidR="00751D35" w:rsidRPr="00AC36F3" w:rsidRDefault="0034318E">
      <w:pPr>
        <w:rPr>
          <w:rFonts w:cs="Arial"/>
          <w:b/>
          <w:bCs/>
          <w:color w:val="000000"/>
        </w:rPr>
      </w:pPr>
    </w:p>
    <w:p w:rsidR="00751D35" w:rsidRPr="00AC36F3" w:rsidRDefault="00C849B9">
      <w:pPr>
        <w:ind w:left="864"/>
        <w:rPr>
          <w:rFonts w:cs="Arial"/>
          <w:color w:val="000000"/>
        </w:rPr>
      </w:pPr>
      <w:r w:rsidRPr="00AC36F3">
        <w:rPr>
          <w:rFonts w:cs="Arial"/>
          <w:color w:val="000000"/>
        </w:rPr>
        <w:t>EF-0033</w:t>
      </w:r>
      <w:r w:rsidRPr="00AC36F3">
        <w:rPr>
          <w:rFonts w:cs="Arial"/>
          <w:color w:val="000000"/>
        </w:rPr>
        <w:tab/>
        <w:t>SAFETY – CHIME ARBITRATOR</w:t>
      </w:r>
      <w:r w:rsidRPr="00AC36F3">
        <w:rPr>
          <w:rFonts w:cs="Arial"/>
          <w:color w:val="000000"/>
        </w:rPr>
        <w:tab/>
      </w:r>
      <w:r w:rsidRPr="00AC36F3">
        <w:rPr>
          <w:rFonts w:cs="Arial"/>
          <w:color w:val="000000"/>
        </w:rPr>
        <w:tab/>
      </w:r>
      <w:r w:rsidRPr="00AC36F3">
        <w:rPr>
          <w:rFonts w:cs="Arial"/>
          <w:color w:val="000000"/>
        </w:rPr>
        <w:tab/>
      </w:r>
      <w:r w:rsidRPr="00AC36F3">
        <w:rPr>
          <w:rFonts w:cs="Arial"/>
          <w:color w:val="000000"/>
        </w:rPr>
        <w:tab/>
      </w:r>
      <w:r w:rsidRPr="00AC36F3">
        <w:rPr>
          <w:rFonts w:cs="Arial"/>
          <w:color w:val="000000"/>
        </w:rPr>
        <w:tab/>
      </w:r>
    </w:p>
    <w:p w:rsidR="00751D35" w:rsidRPr="00AC36F3" w:rsidRDefault="00C849B9">
      <w:pPr>
        <w:ind w:left="864"/>
        <w:rPr>
          <w:rFonts w:cs="Arial"/>
          <w:color w:val="000000"/>
        </w:rPr>
      </w:pPr>
      <w:r w:rsidRPr="00AC36F3">
        <w:rPr>
          <w:rFonts w:cs="Arial"/>
          <w:color w:val="000000"/>
        </w:rPr>
        <w:t>IS-0379</w:t>
      </w:r>
      <w:r w:rsidRPr="00AC36F3">
        <w:rPr>
          <w:rFonts w:cs="Arial"/>
          <w:color w:val="000000"/>
        </w:rPr>
        <w:tab/>
        <w:t>NORTH AMERICAN WARNINGS AND INDICATORS STRATEGY</w:t>
      </w:r>
    </w:p>
    <w:p w:rsidR="00406F39" w:rsidRDefault="00C849B9" w:rsidP="00B9479B">
      <w:pPr>
        <w:pStyle w:val="Heading2"/>
      </w:pPr>
      <w:r>
        <w:t>Revision History</w:t>
      </w:r>
    </w:p>
    <w:p w:rsidR="00751D35" w:rsidRPr="00AC36F3" w:rsidRDefault="0034318E">
      <w:pPr>
        <w:rPr>
          <w:rFonts w:cs="Arial"/>
          <w:color w:val="000000"/>
        </w:rPr>
      </w:pPr>
    </w:p>
    <w:p w:rsidR="00751D35" w:rsidRPr="00AC36F3" w:rsidRDefault="00C849B9">
      <w:pPr>
        <w:rPr>
          <w:rFonts w:cs="Arial"/>
          <w:b/>
          <w:bCs/>
          <w:color w:val="000000"/>
          <w:sz w:val="28"/>
          <w:szCs w:val="28"/>
        </w:rPr>
      </w:pPr>
      <w:r w:rsidRPr="00AC36F3"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751D35" w:rsidRPr="00AC36F3" w:rsidRDefault="0034318E">
      <w:pPr>
        <w:rPr>
          <w:rFonts w:cs="Arial"/>
          <w:color w:val="000000"/>
        </w:rPr>
      </w:pPr>
    </w:p>
    <w:tbl>
      <w:tblPr>
        <w:tblW w:w="1054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96"/>
        <w:gridCol w:w="6930"/>
        <w:gridCol w:w="1260"/>
      </w:tblGrid>
      <w:tr w:rsidR="00751D35" w:rsidRPr="00AC36F3" w:rsidTr="00AF5444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51D35" w:rsidRPr="00AC36F3" w:rsidRDefault="00C849B9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AC36F3"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2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51D35" w:rsidRPr="00AC36F3" w:rsidRDefault="00C849B9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AC36F3"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69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51D35" w:rsidRPr="00AC36F3" w:rsidRDefault="00C849B9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AC36F3"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51D35" w:rsidRPr="00AC36F3" w:rsidRDefault="00C849B9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AC36F3"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7C4A83" w:rsidRPr="00AC36F3" w:rsidTr="00AF5444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4A83" w:rsidRPr="00AC36F3" w:rsidRDefault="00C849B9" w:rsidP="00AF5444">
            <w:pPr>
              <w:jc w:val="center"/>
              <w:rPr>
                <w:rFonts w:cs="Arial"/>
                <w:color w:val="000000"/>
              </w:rPr>
            </w:pPr>
            <w:r w:rsidRPr="00AC36F3">
              <w:rPr>
                <w:rFonts w:cs="Arial"/>
                <w:color w:val="000000"/>
              </w:rPr>
              <w:t>1.0</w:t>
            </w: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E38F2" w:rsidRPr="00AC36F3" w:rsidRDefault="00C849B9" w:rsidP="00AF544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J. Gregoire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DA0" w:rsidRDefault="00C849B9" w:rsidP="008C2DA0">
            <w:pPr>
              <w:rPr>
                <w:rFonts w:cs="Arial"/>
                <w:snapToGrid w:val="0"/>
                <w:color w:val="000000"/>
              </w:rPr>
            </w:pPr>
            <w:r w:rsidRPr="00AC36F3">
              <w:rPr>
                <w:rFonts w:cs="Arial"/>
                <w:snapToGrid w:val="0"/>
                <w:color w:val="000000"/>
              </w:rPr>
              <w:t xml:space="preserve">Initial </w:t>
            </w:r>
            <w:r>
              <w:rPr>
                <w:rFonts w:cs="Arial"/>
                <w:snapToGrid w:val="0"/>
                <w:color w:val="000000"/>
              </w:rPr>
              <w:t>release.</w:t>
            </w:r>
          </w:p>
          <w:p w:rsidR="006C3088" w:rsidRDefault="0034318E" w:rsidP="008C2DA0">
            <w:pPr>
              <w:rPr>
                <w:rFonts w:cs="Arial"/>
                <w:snapToGrid w:val="0"/>
                <w:color w:val="000000"/>
              </w:rPr>
            </w:pPr>
          </w:p>
          <w:p w:rsidR="006C3088" w:rsidRPr="006C3088" w:rsidRDefault="00C849B9" w:rsidP="006C3088">
            <w:pPr>
              <w:spacing w:line="256" w:lineRule="auto"/>
              <w:rPr>
                <w:rFonts w:cs="Arial"/>
              </w:rPr>
            </w:pPr>
            <w:r w:rsidRPr="006C3088">
              <w:rPr>
                <w:rFonts w:cs="Arial"/>
              </w:rPr>
              <w:t>DI CC Change Request Number: 100241</w:t>
            </w:r>
          </w:p>
          <w:p w:rsidR="006C3088" w:rsidRPr="006C3088" w:rsidRDefault="00C849B9" w:rsidP="006C3088">
            <w:pPr>
              <w:rPr>
                <w:rFonts w:cs="Arial"/>
              </w:rPr>
            </w:pPr>
            <w:r w:rsidRPr="006C3088">
              <w:rPr>
                <w:rFonts w:cs="Arial"/>
              </w:rPr>
              <w:t>DI CC Approval – Off line 01/30/2019</w:t>
            </w:r>
          </w:p>
          <w:p w:rsidR="006C3088" w:rsidRPr="006C3088" w:rsidRDefault="00C849B9" w:rsidP="006C3088">
            <w:pPr>
              <w:rPr>
                <w:rFonts w:cs="Arial"/>
              </w:rPr>
            </w:pPr>
            <w:r w:rsidRPr="006C3088">
              <w:rPr>
                <w:rFonts w:cs="Arial"/>
              </w:rPr>
              <w:t xml:space="preserve">Feature Owner – Robinson, Marian (M.R.) </w:t>
            </w:r>
            <w:hyperlink r:id="rId10" w:history="1">
              <w:r w:rsidRPr="006C3088">
                <w:rPr>
                  <w:rStyle w:val="Hyperlink"/>
                  <w:rFonts w:cs="Arial"/>
                </w:rPr>
                <w:t>mrobi251@ford.com</w:t>
              </w:r>
            </w:hyperlink>
          </w:p>
          <w:p w:rsidR="00773D60" w:rsidRPr="00AC36F3" w:rsidRDefault="00C849B9" w:rsidP="006C3088">
            <w:pPr>
              <w:spacing w:line="256" w:lineRule="auto"/>
              <w:rPr>
                <w:rFonts w:cs="Arial"/>
                <w:snapToGrid w:val="0"/>
                <w:color w:val="000000"/>
              </w:rPr>
            </w:pPr>
            <w:r w:rsidRPr="006C3088">
              <w:rPr>
                <w:rFonts w:cs="Arial"/>
              </w:rPr>
              <w:t>Change Requested: Add Ready to Drive On/Off Chimes (a.k.a. BEV On/Off chimes).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C4A83" w:rsidRPr="00AC36F3" w:rsidRDefault="00C849B9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02/11/2019</w:t>
            </w:r>
          </w:p>
        </w:tc>
      </w:tr>
      <w:tr w:rsidR="008C2DA0" w:rsidRPr="00AC36F3" w:rsidTr="00AF5444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2DA0" w:rsidRPr="00AC36F3" w:rsidRDefault="0034318E" w:rsidP="00AF5444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2DA0" w:rsidRDefault="0034318E" w:rsidP="00AF5444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DA0" w:rsidRPr="00AC36F3" w:rsidRDefault="0034318E" w:rsidP="008C2DA0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DA0" w:rsidRPr="00AC36F3" w:rsidRDefault="0034318E">
            <w:pPr>
              <w:rPr>
                <w:rFonts w:cs="Arial"/>
                <w:color w:val="000000"/>
              </w:rPr>
            </w:pPr>
          </w:p>
        </w:tc>
      </w:tr>
      <w:tr w:rsidR="008C2DA0" w:rsidRPr="00AC36F3" w:rsidTr="00AF5444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2DA0" w:rsidRPr="00AC36F3" w:rsidRDefault="0034318E" w:rsidP="00AF5444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2DA0" w:rsidRDefault="0034318E" w:rsidP="00AF5444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DA0" w:rsidRPr="00AC36F3" w:rsidRDefault="0034318E" w:rsidP="008C2DA0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DA0" w:rsidRPr="00AC36F3" w:rsidRDefault="0034318E">
            <w:pPr>
              <w:rPr>
                <w:rFonts w:cs="Arial"/>
                <w:color w:val="000000"/>
              </w:rPr>
            </w:pPr>
          </w:p>
        </w:tc>
      </w:tr>
      <w:tr w:rsidR="008C2DA0" w:rsidRPr="00AC36F3" w:rsidTr="00AF5444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2DA0" w:rsidRPr="00AC36F3" w:rsidRDefault="0034318E" w:rsidP="00AF5444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2DA0" w:rsidRDefault="0034318E" w:rsidP="00AF5444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DA0" w:rsidRPr="00AC36F3" w:rsidRDefault="0034318E" w:rsidP="008C2DA0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DA0" w:rsidRPr="00AC36F3" w:rsidRDefault="0034318E">
            <w:pPr>
              <w:rPr>
                <w:rFonts w:cs="Arial"/>
                <w:color w:val="000000"/>
              </w:rPr>
            </w:pPr>
          </w:p>
        </w:tc>
      </w:tr>
      <w:tr w:rsidR="008C2DA0" w:rsidRPr="00AC36F3" w:rsidTr="00AF5444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2DA0" w:rsidRPr="00AC36F3" w:rsidRDefault="0034318E" w:rsidP="00AF5444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2DA0" w:rsidRDefault="0034318E" w:rsidP="00AF5444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DA0" w:rsidRPr="00AC36F3" w:rsidRDefault="0034318E" w:rsidP="008C2DA0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DA0" w:rsidRPr="00AC36F3" w:rsidRDefault="0034318E">
            <w:pPr>
              <w:rPr>
                <w:rFonts w:cs="Arial"/>
                <w:color w:val="000000"/>
              </w:rPr>
            </w:pPr>
          </w:p>
        </w:tc>
      </w:tr>
      <w:tr w:rsidR="008C2DA0" w:rsidRPr="00AC36F3" w:rsidTr="00AF5444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2DA0" w:rsidRPr="00AC36F3" w:rsidRDefault="0034318E" w:rsidP="00AF5444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2DA0" w:rsidRDefault="0034318E" w:rsidP="00AF5444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DA0" w:rsidRPr="00AC36F3" w:rsidRDefault="0034318E" w:rsidP="008C2DA0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DA0" w:rsidRPr="00AC36F3" w:rsidRDefault="0034318E">
            <w:pPr>
              <w:rPr>
                <w:rFonts w:cs="Arial"/>
                <w:color w:val="000000"/>
              </w:rPr>
            </w:pPr>
          </w:p>
        </w:tc>
      </w:tr>
    </w:tbl>
    <w:p w:rsidR="007879A7" w:rsidRPr="008C2DA0" w:rsidRDefault="0034318E" w:rsidP="001B5078">
      <w:pPr>
        <w:rPr>
          <w:rFonts w:cs="Arial"/>
        </w:rPr>
      </w:pPr>
    </w:p>
    <w:p w:rsidR="00AB1E94" w:rsidRPr="00AE06BC" w:rsidRDefault="0034318E" w:rsidP="00406F39"/>
    <w:sectPr w:rsidR="00AB1E94" w:rsidRPr="00AE06BC" w:rsidSect="00F6166A">
      <w:headerReference w:type="default" r:id="rId11"/>
      <w:footerReference w:type="default" r:id="rId12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4318E" w:rsidRDefault="0034318E" w:rsidP="0085312A">
      <w:r>
        <w:separator/>
      </w:r>
    </w:p>
  </w:endnote>
  <w:endnote w:type="continuationSeparator" w:id="0">
    <w:p w:rsidR="0034318E" w:rsidRDefault="0034318E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F74796">
            <w:rPr>
              <w:b/>
              <w:smallCaps/>
              <w:noProof/>
              <w:sz w:val="16"/>
            </w:rPr>
            <w:t>624002_B_001_READY TO DRIVE ON OFF CHIME- XEV_CGEA1.3_V1.0.DOCM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F74796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F74796">
            <w:rPr>
              <w:noProof/>
              <w:szCs w:val="20"/>
            </w:rPr>
            <w:t>5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4318E" w:rsidRDefault="0034318E" w:rsidP="0085312A">
      <w:r>
        <w:separator/>
      </w:r>
    </w:p>
  </w:footnote>
  <w:footnote w:type="continuationSeparator" w:id="0">
    <w:p w:rsidR="0034318E" w:rsidRDefault="0034318E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A8E6007"/>
    <w:multiLevelType w:val="hybridMultilevel"/>
    <w:tmpl w:val="92F42C7A"/>
    <w:lvl w:ilvl="0" w:tplc="44E8FD1E">
      <w:start w:val="1"/>
      <w:numFmt w:val="bullet"/>
      <w:lvlText w:val=""/>
      <w:lvlJc w:val="left"/>
      <w:pPr>
        <w:ind w:left="1530" w:hanging="360"/>
      </w:pPr>
      <w:rPr>
        <w:rFonts w:ascii="Symbol" w:eastAsia="Times New Roman" w:hAnsi="Symbol" w:cs="Arial" w:hint="default"/>
        <w:color w:val="auto"/>
      </w:rPr>
    </w:lvl>
    <w:lvl w:ilvl="1" w:tplc="04090003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9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90" w:hanging="360"/>
      </w:pPr>
      <w:rPr>
        <w:rFonts w:ascii="Wingdings" w:hAnsi="Wingdings" w:hint="default"/>
      </w:rPr>
    </w:lvl>
  </w:abstractNum>
  <w:abstractNum w:abstractNumId="6" w15:restartNumberingAfterBreak="0">
    <w:nsid w:val="51D76009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7" w15:restartNumberingAfterBreak="0">
    <w:nsid w:val="51D76010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8" w15:restartNumberingAfterBreak="0">
    <w:nsid w:val="75396008"/>
    <w:multiLevelType w:val="hybridMultilevel"/>
    <w:tmpl w:val="DB3A00C0"/>
    <w:lvl w:ilvl="0" w:tplc="04090003">
      <w:start w:val="1"/>
      <w:numFmt w:val="bullet"/>
      <w:lvlText w:val="o"/>
      <w:lvlJc w:val="left"/>
      <w:pPr>
        <w:ind w:left="1728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4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7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488" w:hanging="360"/>
      </w:pPr>
      <w:rPr>
        <w:rFonts w:ascii="Wingdings" w:hAnsi="Wingdings" w:hint="default"/>
      </w:rPr>
    </w:lvl>
  </w:abstractNum>
  <w:abstractNum w:abstractNumId="9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8"/>
  </w:num>
  <w:num w:numId="9">
    <w:abstractNumId w:val="6"/>
  </w:num>
  <w:num w:numId="10">
    <w:abstractNumId w:val="7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4318E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849B9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166A"/>
    <w:rsid w:val="00F653E9"/>
    <w:rsid w:val="00F74796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mailto:mrobi251@ford.com" TargetMode="Externa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569</Words>
  <Characters>3247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3809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Gregoire, Jim (J.E.)</cp:lastModifiedBy>
  <cp:revision>2</cp:revision>
  <dcterms:created xsi:type="dcterms:W3CDTF">2019-02-12T14:35:00Z</dcterms:created>
  <dcterms:modified xsi:type="dcterms:W3CDTF">2019-02-12T14:35:00Z</dcterms:modified>
</cp:coreProperties>
</file>