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Default Extension="xlsx" ContentType="application/vnd.openxmlformats-officedocument.spreadsheetml.sheet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/>
    <w:p w:rsidR="00406F39" w:rsidRDefault="0044153F" w:rsidP="00B9479B">
      <w:pPr>
        <w:pStyle w:val="Heading1"/>
      </w:pPr>
      <w:r>
        <w:lastRenderedPageBreak/>
        <w:t>Speedometer Gauge Digital – CGEA1.3</w:t>
      </w:r>
    </w:p>
    <w:p w:rsidR="00406F39" w:rsidRDefault="0044153F" w:rsidP="00B9479B">
      <w:pPr>
        <w:pStyle w:val="Heading2"/>
      </w:pPr>
      <w:r>
        <w:t>Functional Description</w:t>
      </w:r>
    </w:p>
    <w:p w:rsidR="00435C80" w:rsidRDefault="0044153F">
      <w:pPr>
        <w:rPr>
          <w:color w:val="000000"/>
        </w:rPr>
      </w:pPr>
    </w:p>
    <w:p w:rsidR="003C6BFB" w:rsidRDefault="0044153F" w:rsidP="003C6BFB">
      <w:pPr>
        <w:ind w:left="576"/>
        <w:rPr>
          <w:color w:val="000000"/>
          <w:highlight w:val="green"/>
        </w:rPr>
      </w:pPr>
      <w:r>
        <w:rPr>
          <w:color w:val="000000"/>
          <w:highlight w:val="green"/>
        </w:rPr>
        <w:t>This STSS is only used on legacy L2 (~MY15-MY20) and S1, S2 clusters.  Newer clusters (including S2.5, S2.8, SX, LX, and MY2021+ L2) shall use Speedometer Secondary Scale Control Function - CGEA1.3 along with Speed</w:t>
      </w:r>
      <w:r>
        <w:rPr>
          <w:color w:val="000000"/>
          <w:highlight w:val="green"/>
        </w:rPr>
        <w:t xml:space="preserve">ometer Gauge - Dual Digital Output - CGEA1.3.  </w:t>
      </w:r>
    </w:p>
    <w:p w:rsidR="003C6BFB" w:rsidRDefault="0044153F" w:rsidP="003C6BFB">
      <w:pPr>
        <w:ind w:left="576"/>
        <w:rPr>
          <w:color w:val="000000"/>
          <w:highlight w:val="green"/>
        </w:rPr>
      </w:pPr>
    </w:p>
    <w:p w:rsidR="003C6BFB" w:rsidRDefault="0044153F" w:rsidP="003C6BFB">
      <w:pPr>
        <w:ind w:left="576"/>
        <w:rPr>
          <w:color w:val="000000"/>
        </w:rPr>
      </w:pPr>
      <w:r>
        <w:rPr>
          <w:color w:val="000000"/>
          <w:highlight w:val="green"/>
        </w:rPr>
        <w:t>This STSS applies only when the digital (numeric) speedometer is only available as an IOD.</w:t>
      </w:r>
    </w:p>
    <w:p w:rsidR="003C6BFB" w:rsidRDefault="0044153F">
      <w:pPr>
        <w:ind w:left="576"/>
        <w:rPr>
          <w:color w:val="000000"/>
        </w:rPr>
      </w:pPr>
    </w:p>
    <w:p w:rsidR="00435C80" w:rsidRDefault="0044153F">
      <w:pPr>
        <w:ind w:left="576"/>
        <w:rPr>
          <w:color w:val="000000"/>
        </w:rPr>
      </w:pPr>
      <w:r>
        <w:rPr>
          <w:color w:val="000000"/>
        </w:rPr>
        <w:t>The purpose of the Digital Speedometer Gauge feature is to inform the driver of the vehicle’s speed accurately.  Th</w:t>
      </w:r>
      <w:r>
        <w:rPr>
          <w:color w:val="000000"/>
        </w:rPr>
        <w:t>e speedometer is biased high to meet various market accuracy requirements.</w:t>
      </w:r>
    </w:p>
    <w:p w:rsidR="00A61AA0" w:rsidRDefault="0044153F">
      <w:pPr>
        <w:ind w:left="576"/>
        <w:rPr>
          <w:color w:val="000000"/>
        </w:rPr>
      </w:pPr>
    </w:p>
    <w:p w:rsidR="00A61AA0" w:rsidRDefault="0044153F">
      <w:pPr>
        <w:ind w:left="576"/>
        <w:rPr>
          <w:color w:val="000000"/>
        </w:rPr>
      </w:pPr>
      <w:r>
        <w:rPr>
          <w:color w:val="000000"/>
        </w:rPr>
        <w:t>The expectation is that the digital speedometer gauge is always</w:t>
      </w:r>
      <w:r>
        <w:rPr>
          <w:color w:val="000000"/>
        </w:rPr>
        <w:t xml:space="preserve"> paired with an analog style speedometer gauge.  This poses unique challenges, since the 2 speedometers need to match.  Our design allows the 2 speedometers to match as best as possible.  The only expected differences are due to analog pointer calibration </w:t>
      </w:r>
      <w:r>
        <w:rPr>
          <w:color w:val="000000"/>
        </w:rPr>
        <w:t>and hysteresis of the stepper motor.  The allowed calibration error is +/- 1.0 angular degrees.  Typical stepper hysteresis error is 0.7 angular degrees.  (Note the hysteresis will only be present when the pointer is moving in the opposite direction from w</w:t>
      </w:r>
      <w:r>
        <w:rPr>
          <w:color w:val="000000"/>
        </w:rPr>
        <w:t>hich it was calibrated – either ascending or descending – and will exist only until the direction changes again).  This gives a worst possible error of 1.7 angular degrees.  The nominal error is closer to 0 angular degrees.</w:t>
      </w:r>
    </w:p>
    <w:p w:rsidR="0041000F" w:rsidRDefault="0044153F">
      <w:pPr>
        <w:ind w:left="576"/>
        <w:rPr>
          <w:color w:val="000000"/>
        </w:rPr>
      </w:pPr>
    </w:p>
    <w:p w:rsidR="0041000F" w:rsidRDefault="0044153F">
      <w:pPr>
        <w:ind w:left="576"/>
        <w:rPr>
          <w:color w:val="000000"/>
        </w:rPr>
      </w:pPr>
      <w:r>
        <w:rPr>
          <w:color w:val="000000"/>
        </w:rPr>
        <w:t xml:space="preserve">The key to this design is that </w:t>
      </w:r>
      <w:r>
        <w:rPr>
          <w:color w:val="000000"/>
        </w:rPr>
        <w:t>the digital speedo is driven by the internal commanded stepper motor target.  Typical stepper motors are designed to have 3600 steps (counts), where every 12 steps is 1 angular degree.  We will use a reverse lookup table to determine indicated pointer spee</w:t>
      </w:r>
      <w:r>
        <w:rPr>
          <w:color w:val="000000"/>
        </w:rPr>
        <w:t>d based on driver counts.  This makes the transient cases look best.  (i.e. when accelerating/decelerating sharply) as compared to attempting to drive to the pointer target.</w:t>
      </w:r>
    </w:p>
    <w:p w:rsidR="00435C80" w:rsidRDefault="0044153F">
      <w:pPr>
        <w:ind w:left="576"/>
        <w:rPr>
          <w:color w:val="000000"/>
        </w:rPr>
      </w:pPr>
    </w:p>
    <w:p w:rsidR="00B509AD" w:rsidRDefault="0044153F">
      <w:pPr>
        <w:ind w:left="576"/>
        <w:rPr>
          <w:color w:val="000000"/>
        </w:rPr>
      </w:pPr>
      <w:r>
        <w:rPr>
          <w:color w:val="000000"/>
        </w:rPr>
        <w:t xml:space="preserve">The digital display is further filtered by update rate (typical 400ms), </w:t>
      </w:r>
      <w:r w:rsidRPr="00B7013F">
        <w:rPr>
          <w:color w:val="FF0000"/>
        </w:rPr>
        <w:t>an output</w:t>
      </w:r>
      <w:r w:rsidRPr="00B7013F">
        <w:rPr>
          <w:color w:val="FF0000"/>
        </w:rPr>
        <w:t xml:space="preserve"> hysteresis</w:t>
      </w:r>
      <w:r>
        <w:rPr>
          <w:color w:val="000000"/>
        </w:rPr>
        <w:t xml:space="preserve"> and rounding.  Testing has shown that best results are achieved when</w:t>
      </w:r>
      <w:r w:rsidRPr="00640883">
        <w:rPr>
          <w:color w:val="000000"/>
        </w:rPr>
        <w:t xml:space="preserve"> rounding</w:t>
      </w:r>
      <w:r>
        <w:rPr>
          <w:color w:val="000000"/>
        </w:rPr>
        <w:t xml:space="preserve"> is applied</w:t>
      </w:r>
      <w:r w:rsidRPr="00640883">
        <w:rPr>
          <w:color w:val="000000"/>
        </w:rPr>
        <w:t xml:space="preserve"> to nearest </w:t>
      </w:r>
      <w:r>
        <w:rPr>
          <w:color w:val="000000"/>
        </w:rPr>
        <w:t xml:space="preserve">integer </w:t>
      </w:r>
      <w:r w:rsidRPr="00640883">
        <w:rPr>
          <w:color w:val="000000"/>
        </w:rPr>
        <w:t>for digital speed.</w:t>
      </w:r>
    </w:p>
    <w:p w:rsidR="00B509AD" w:rsidRDefault="0044153F">
      <w:pPr>
        <w:ind w:left="576"/>
        <w:rPr>
          <w:color w:val="000000"/>
        </w:rPr>
      </w:pPr>
    </w:p>
    <w:p w:rsidR="00435C80" w:rsidRDefault="0044153F">
      <w:pPr>
        <w:ind w:left="576"/>
        <w:rPr>
          <w:color w:val="000000"/>
        </w:rPr>
      </w:pPr>
      <w:r>
        <w:rPr>
          <w:color w:val="000000"/>
        </w:rPr>
        <w:t>The  Digital Speedometer Gauge correlates the internal commanded stepper motor target from the analog Speedometer Ga</w:t>
      </w:r>
      <w:r>
        <w:rPr>
          <w:color w:val="000000"/>
        </w:rPr>
        <w:t>uge STSS and the Ignition_Status to generate a digital display of the vehicle’s indicated speed.</w:t>
      </w:r>
    </w:p>
    <w:p w:rsidR="00435C80" w:rsidRDefault="0044153F">
      <w:pPr>
        <w:ind w:left="576"/>
        <w:rPr>
          <w:color w:val="000000"/>
        </w:rPr>
      </w:pPr>
      <w:r>
        <w:rPr>
          <w:color w:val="000000"/>
        </w:rPr>
        <w:t xml:space="preserve"> </w:t>
      </w:r>
    </w:p>
    <w:p w:rsidR="00435C80" w:rsidRDefault="0044153F">
      <w:pPr>
        <w:ind w:left="576"/>
        <w:rPr>
          <w:rFonts w:ascii="Calibri" w:hAnsi="Calibri"/>
          <w:color w:val="000000"/>
          <w:szCs w:val="22"/>
        </w:rPr>
      </w:pPr>
      <w:r>
        <w:rPr>
          <w:color w:val="000000"/>
        </w:rPr>
        <w:t>The Digital Speedometer Gauge shall be capable of indicating the maximum speed of the vehicle in MPH (in countries using English) and km/h (in countries usin</w:t>
      </w:r>
      <w:r>
        <w:rPr>
          <w:color w:val="000000"/>
        </w:rPr>
        <w:t xml:space="preserve">g Metric).  It is a strong recommendation to HMI that the display allow just a single button press (i.e. the OK button) to toggle the digital speedometer display ONLY between MPH and km/h.  </w:t>
      </w:r>
      <w:r w:rsidRPr="007D11B9">
        <w:rPr>
          <w:color w:val="000000"/>
          <w:highlight w:val="yellow"/>
        </w:rPr>
        <w:t>If this is not possible, th</w:t>
      </w:r>
      <w:r>
        <w:rPr>
          <w:color w:val="000000"/>
          <w:highlight w:val="yellow"/>
        </w:rPr>
        <w:t>en those</w:t>
      </w:r>
      <w:r w:rsidRPr="007D11B9">
        <w:rPr>
          <w:color w:val="000000"/>
          <w:highlight w:val="yellow"/>
        </w:rPr>
        <w:t xml:space="preserve"> </w:t>
      </w:r>
      <w:r w:rsidRPr="00C5580B">
        <w:rPr>
          <w:rFonts w:ascii="Calibri" w:hAnsi="Calibri"/>
          <w:color w:val="000000"/>
          <w:szCs w:val="22"/>
          <w:highlight w:val="yellow"/>
        </w:rPr>
        <w:t xml:space="preserve">clusters’ digital speedometer </w:t>
      </w:r>
      <w:r w:rsidRPr="00C5580B">
        <w:rPr>
          <w:rFonts w:ascii="Calibri" w:hAnsi="Calibri"/>
          <w:color w:val="000000"/>
          <w:szCs w:val="22"/>
          <w:highlight w:val="yellow"/>
        </w:rPr>
        <w:t>units will equal the cluster display units.</w:t>
      </w:r>
    </w:p>
    <w:p w:rsidR="00435C80" w:rsidRDefault="0044153F"/>
    <w:p w:rsidR="00406F39" w:rsidRDefault="0044153F" w:rsidP="00B9479B">
      <w:pPr>
        <w:pStyle w:val="Heading2"/>
      </w:pPr>
      <w:r>
        <w:t>Interfaces</w:t>
      </w:r>
    </w:p>
    <w:p w:rsidR="00406F39" w:rsidRDefault="0044153F" w:rsidP="00B9479B">
      <w:pPr>
        <w:pStyle w:val="Heading3"/>
      </w:pPr>
      <w:r>
        <w:t>Interface Context Diagram (I/O Block Diagram)</w:t>
      </w:r>
    </w:p>
    <w:p w:rsidR="008304A4" w:rsidRPr="005E2232" w:rsidRDefault="0044153F" w:rsidP="008304A4">
      <w:pPr>
        <w:pStyle w:val="Caption"/>
        <w:jc w:val="center"/>
        <w:rPr>
          <w:rFonts w:cs="Arial"/>
        </w:rPr>
      </w:pPr>
      <w:r>
        <w:rPr>
          <w:rFonts w:cs="Arial"/>
        </w:rPr>
        <w:t xml:space="preserve">Digital </w:t>
      </w:r>
      <w:r w:rsidRPr="005E2232">
        <w:rPr>
          <w:rFonts w:cs="Arial"/>
        </w:rPr>
        <w:t>Speedometer Gauge Context Diagram</w:t>
      </w:r>
    </w:p>
    <w:bookmarkStart w:id="0" w:name="_GoBack"/>
    <w:p w:rsidR="00435C80" w:rsidRDefault="007D2E88" w:rsidP="007D2E88">
      <w:pPr>
        <w:jc w:val="center"/>
      </w:pPr>
      <w:r>
        <w:object w:dxaOrig="8637" w:dyaOrig="37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d10d89600003a7b00003f3e" o:spid="_x0000_i1025" type="#_x0000_t75" style="width:486pt;height:209.25pt" o:ole="">
            <v:imagedata r:id="rId8" o:title=""/>
          </v:shape>
          <o:OLEObject Type="Embed" ProgID="Visio.Drawing.11" ShapeID="5d10d89600003a7b00003f3e" DrawAspect="Content" ObjectID="_1622876046" r:id="rId9"/>
        </w:object>
      </w:r>
      <w:bookmarkEnd w:id="0"/>
    </w:p>
    <w:p w:rsidR="00435C80" w:rsidRDefault="0044153F">
      <w:pPr>
        <w:jc w:val="center"/>
      </w:pPr>
    </w:p>
    <w:p w:rsidR="00525B70" w:rsidRDefault="0044153F">
      <w:pPr>
        <w:jc w:val="center"/>
      </w:pPr>
    </w:p>
    <w:p w:rsidR="00406F39" w:rsidRDefault="0044153F" w:rsidP="00B9479B">
      <w:pPr>
        <w:pStyle w:val="Heading3"/>
      </w:pPr>
      <w:r>
        <w:t>Inputs</w:t>
      </w:r>
    </w:p>
    <w:p w:rsidR="007D2E88" w:rsidRPr="007D2E88" w:rsidRDefault="007D2E88" w:rsidP="00B9479B">
      <w:pPr>
        <w:pStyle w:val="Heading4"/>
        <w:rPr>
          <w:b w:val="0"/>
          <w:u w:val="single"/>
        </w:rPr>
      </w:pPr>
      <w:r w:rsidRPr="007D2E88">
        <w:rPr>
          <w:b w:val="0"/>
          <w:u w:val="single"/>
        </w:rPr>
        <w:t>IR-REQ-301158/A-Internal</w:t>
      </w:r>
    </w:p>
    <w:p w:rsidR="00525B70" w:rsidRDefault="0044153F" w:rsidP="0044153F">
      <w:pPr>
        <w:numPr>
          <w:ilvl w:val="0"/>
          <w:numId w:val="7"/>
        </w:numPr>
        <w:rPr>
          <w:color w:val="000000"/>
        </w:rPr>
      </w:pPr>
      <w:r>
        <w:rPr>
          <w:color w:val="000000"/>
        </w:rPr>
        <w:t>Speedometer_Gauge (From Speedometer Gauge STSS) -</w:t>
      </w:r>
      <w:r w:rsidRPr="00525B70">
        <w:rPr>
          <w:color w:val="000000"/>
        </w:rPr>
        <w:t xml:space="preserve"> Positio</w:t>
      </w:r>
      <w:r w:rsidRPr="00525B70">
        <w:rPr>
          <w:color w:val="000000"/>
        </w:rPr>
        <w:t>n of pointer for Analog gauge displaying the vehicle’s indicated speed.  This output is used to physically drive the speedometer pointer to the correct indication.</w:t>
      </w:r>
    </w:p>
    <w:p w:rsidR="00CB73CF" w:rsidRPr="00CB73CF" w:rsidRDefault="0044153F" w:rsidP="0044153F">
      <w:pPr>
        <w:numPr>
          <w:ilvl w:val="0"/>
          <w:numId w:val="7"/>
        </w:numPr>
        <w:rPr>
          <w:color w:val="000000"/>
        </w:rPr>
      </w:pPr>
      <w:r w:rsidRPr="00CB73CF">
        <w:rPr>
          <w:color w:val="000000"/>
        </w:rPr>
        <w:t>Display_Units</w:t>
      </w:r>
      <w:r>
        <w:rPr>
          <w:color w:val="000000"/>
        </w:rPr>
        <w:t>_MC</w:t>
      </w:r>
      <w:r w:rsidRPr="00CB73CF">
        <w:rPr>
          <w:color w:val="000000"/>
        </w:rPr>
        <w:t xml:space="preserve">:  </w:t>
      </w:r>
      <w:r>
        <w:rPr>
          <w:color w:val="000000"/>
        </w:rPr>
        <w:t xml:space="preserve">English/Metric.  </w:t>
      </w:r>
      <w:r w:rsidRPr="00CB73CF">
        <w:rPr>
          <w:color w:val="000000"/>
        </w:rPr>
        <w:t>See Display Unit Control Function SPSS for further defin</w:t>
      </w:r>
      <w:r w:rsidRPr="00CB73CF">
        <w:rPr>
          <w:color w:val="000000"/>
        </w:rPr>
        <w:t>ition.</w:t>
      </w:r>
    </w:p>
    <w:p w:rsidR="00525B70" w:rsidRDefault="0044153F" w:rsidP="0044153F">
      <w:pPr>
        <w:numPr>
          <w:ilvl w:val="0"/>
          <w:numId w:val="7"/>
        </w:numPr>
        <w:rPr>
          <w:color w:val="000000"/>
        </w:rPr>
      </w:pPr>
      <w:r>
        <w:rPr>
          <w:color w:val="000000"/>
        </w:rPr>
        <w:t>Dig_Speedo</w:t>
      </w:r>
      <w:r>
        <w:rPr>
          <w:color w:val="000000"/>
        </w:rPr>
        <w:t>_Cfg</w:t>
      </w:r>
    </w:p>
    <w:p w:rsidR="00E34874" w:rsidRDefault="0044153F" w:rsidP="0044153F">
      <w:pPr>
        <w:numPr>
          <w:ilvl w:val="0"/>
          <w:numId w:val="7"/>
        </w:numPr>
        <w:rPr>
          <w:color w:val="000000"/>
        </w:rPr>
      </w:pPr>
      <w:r>
        <w:rPr>
          <w:color w:val="000000"/>
        </w:rPr>
        <w:t>OK Switch Event</w:t>
      </w:r>
    </w:p>
    <w:p w:rsidR="008F1896" w:rsidRPr="00810A34" w:rsidRDefault="0044153F" w:rsidP="0044153F">
      <w:pPr>
        <w:numPr>
          <w:ilvl w:val="0"/>
          <w:numId w:val="7"/>
        </w:numPr>
        <w:rPr>
          <w:color w:val="000000"/>
        </w:rPr>
      </w:pPr>
      <w:r>
        <w:rPr>
          <w:rFonts w:cs="Arial"/>
          <w:lang w:eastAsia="ja-JP"/>
        </w:rPr>
        <w:t>Veh_V_Dsply_CcSet</w:t>
      </w:r>
    </w:p>
    <w:p w:rsidR="00435C80" w:rsidRDefault="0044153F" w:rsidP="0044153F">
      <w:pPr>
        <w:numPr>
          <w:ilvl w:val="0"/>
          <w:numId w:val="7"/>
        </w:numPr>
        <w:rPr>
          <w:color w:val="000000"/>
        </w:rPr>
      </w:pPr>
      <w:r w:rsidRPr="00525B70">
        <w:rPr>
          <w:color w:val="000000"/>
        </w:rPr>
        <w:t>Operational_Mode</w:t>
      </w:r>
    </w:p>
    <w:p w:rsidR="008F1896" w:rsidRDefault="0044153F" w:rsidP="008F1896">
      <w:pPr>
        <w:ind w:left="1440"/>
        <w:rPr>
          <w:color w:val="000000"/>
        </w:rPr>
      </w:pPr>
    </w:p>
    <w:p w:rsidR="00406F39" w:rsidRDefault="0044153F" w:rsidP="00B9479B">
      <w:pPr>
        <w:pStyle w:val="Heading4"/>
      </w:pPr>
      <w:r>
        <w:t>MUX Signals on CAN BUS</w:t>
      </w:r>
    </w:p>
    <w:p w:rsidR="00406F39" w:rsidRDefault="0044153F" w:rsidP="00B9479B">
      <w:pPr>
        <w:pStyle w:val="Heading5"/>
      </w:pPr>
      <w:r w:rsidRPr="00B9479B">
        <w:t>SIG-REQ-301154/A-CAN Signals: Veh_V_DsplyCcSet</w:t>
      </w:r>
    </w:p>
    <w:p w:rsidR="003354D5" w:rsidRPr="003354D5" w:rsidRDefault="0044153F" w:rsidP="003354D5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069"/>
        <w:gridCol w:w="751"/>
        <w:gridCol w:w="2009"/>
        <w:gridCol w:w="811"/>
        <w:gridCol w:w="631"/>
        <w:gridCol w:w="800"/>
        <w:gridCol w:w="1140"/>
        <w:gridCol w:w="584"/>
        <w:gridCol w:w="672"/>
      </w:tblGrid>
      <w:tr w:rsidR="008F1896" w:rsidTr="008F1896">
        <w:trPr>
          <w:trHeight w:val="395"/>
          <w:jc w:val="center"/>
        </w:trPr>
        <w:tc>
          <w:tcPr>
            <w:tcW w:w="2069" w:type="dxa"/>
          </w:tcPr>
          <w:p w:rsidR="008F1896" w:rsidRDefault="0044153F" w:rsidP="00A64319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751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2009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811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631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800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140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584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672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8F1896" w:rsidTr="008F1896">
        <w:trPr>
          <w:cantSplit/>
          <w:trHeight w:val="247"/>
          <w:jc w:val="center"/>
        </w:trPr>
        <w:tc>
          <w:tcPr>
            <w:tcW w:w="2069" w:type="dxa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33E96">
              <w:rPr>
                <w:rFonts w:cs="Arial"/>
                <w:snapToGrid w:val="0"/>
                <w:color w:val="000000"/>
              </w:rPr>
              <w:t>Veh_V_DsplyCcSet</w:t>
            </w:r>
          </w:p>
        </w:tc>
        <w:tc>
          <w:tcPr>
            <w:tcW w:w="751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8</w:t>
            </w:r>
          </w:p>
        </w:tc>
        <w:tc>
          <w:tcPr>
            <w:tcW w:w="2009" w:type="dxa"/>
            <w:vAlign w:val="center"/>
          </w:tcPr>
          <w:p w:rsidR="008F1896" w:rsidRPr="00B243DD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1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Unitless</w:t>
            </w:r>
          </w:p>
        </w:tc>
        <w:tc>
          <w:tcPr>
            <w:tcW w:w="631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00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140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</w:rPr>
            </w:pPr>
          </w:p>
        </w:tc>
        <w:tc>
          <w:tcPr>
            <w:tcW w:w="584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</w:rPr>
              <w:t>(0x0)</w:t>
            </w:r>
          </w:p>
        </w:tc>
        <w:tc>
          <w:tcPr>
            <w:tcW w:w="672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</w:rPr>
              <w:t>253 (0xFD)</w:t>
            </w:r>
          </w:p>
        </w:tc>
      </w:tr>
      <w:tr w:rsidR="008F1896" w:rsidTr="008F1896">
        <w:trPr>
          <w:cantSplit/>
          <w:trHeight w:val="247"/>
          <w:jc w:val="center"/>
        </w:trPr>
        <w:tc>
          <w:tcPr>
            <w:tcW w:w="2069" w:type="dxa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51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009" w:type="dxa"/>
            <w:vAlign w:val="center"/>
          </w:tcPr>
          <w:p w:rsidR="008F1896" w:rsidRPr="00B243DD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33E96">
              <w:rPr>
                <w:rFonts w:cs="Arial"/>
                <w:snapToGrid w:val="0"/>
                <w:color w:val="000000"/>
              </w:rPr>
              <w:t>Unknown</w:t>
            </w:r>
          </w:p>
        </w:tc>
        <w:tc>
          <w:tcPr>
            <w:tcW w:w="811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1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00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40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0xFE</w:t>
            </w:r>
          </w:p>
        </w:tc>
        <w:tc>
          <w:tcPr>
            <w:tcW w:w="584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72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8F1896" w:rsidTr="008F1896">
        <w:trPr>
          <w:cantSplit/>
          <w:trHeight w:val="247"/>
          <w:jc w:val="center"/>
        </w:trPr>
        <w:tc>
          <w:tcPr>
            <w:tcW w:w="2069" w:type="dxa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51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009" w:type="dxa"/>
            <w:vAlign w:val="center"/>
          </w:tcPr>
          <w:p w:rsidR="008F1896" w:rsidRPr="00B243DD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Fault</w:t>
            </w:r>
          </w:p>
        </w:tc>
        <w:tc>
          <w:tcPr>
            <w:tcW w:w="811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1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00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40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0xFF</w:t>
            </w:r>
          </w:p>
        </w:tc>
        <w:tc>
          <w:tcPr>
            <w:tcW w:w="584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72" w:type="dxa"/>
            <w:vAlign w:val="center"/>
          </w:tcPr>
          <w:p w:rsidR="008F1896" w:rsidRDefault="0044153F" w:rsidP="00A6431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8F1896" w:rsidRDefault="0044153F" w:rsidP="008F1896">
      <w:pPr>
        <w:jc w:val="center"/>
        <w:rPr>
          <w:b/>
          <w:sz w:val="16"/>
        </w:rPr>
      </w:pPr>
    </w:p>
    <w:p w:rsidR="00CC6299" w:rsidRDefault="0044153F" w:rsidP="00A358AD">
      <w:r>
        <w:t xml:space="preserve"> </w:t>
      </w:r>
    </w:p>
    <w:p w:rsidR="00406F39" w:rsidRDefault="0044153F" w:rsidP="00B9479B">
      <w:pPr>
        <w:pStyle w:val="Heading3"/>
      </w:pPr>
      <w:r>
        <w:t>Outputs</w:t>
      </w:r>
    </w:p>
    <w:p w:rsidR="007D2E88" w:rsidRPr="007D2E88" w:rsidRDefault="007D2E88" w:rsidP="00B9479B">
      <w:pPr>
        <w:pStyle w:val="Heading4"/>
        <w:rPr>
          <w:b w:val="0"/>
          <w:u w:val="single"/>
        </w:rPr>
      </w:pPr>
      <w:r w:rsidRPr="007D2E88">
        <w:rPr>
          <w:b w:val="0"/>
          <w:u w:val="single"/>
        </w:rPr>
        <w:t>IR-REQ-301251/A-Vehicle Speed Numeric Display</w:t>
      </w:r>
    </w:p>
    <w:p w:rsidR="00500605" w:rsidRDefault="0044153F" w:rsidP="00DA0CC0">
      <w:pPr>
        <w:ind w:left="720"/>
      </w:pPr>
      <w:r>
        <w:t>Digital_Speedometer_MC – Numeric display of the vehicle’s indicated speed.</w:t>
      </w:r>
    </w:p>
    <w:p w:rsidR="00406F39" w:rsidRDefault="0044153F" w:rsidP="00B9479B">
      <w:pPr>
        <w:pStyle w:val="Heading4"/>
      </w:pPr>
      <w:r>
        <w:t>MUX Signals on CAN BUS</w:t>
      </w:r>
    </w:p>
    <w:p w:rsidR="00406F39" w:rsidRDefault="0044153F" w:rsidP="00B9479B">
      <w:pPr>
        <w:pStyle w:val="Heading5"/>
      </w:pPr>
      <w:r w:rsidRPr="00B9479B">
        <w:t>SIG-REQ-301155/A-Veh_V2_Dsply Signal</w:t>
      </w:r>
    </w:p>
    <w:p w:rsidR="00AE06BC" w:rsidRPr="00AE06BC" w:rsidRDefault="0044153F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317"/>
        <w:gridCol w:w="751"/>
        <w:gridCol w:w="2009"/>
        <w:gridCol w:w="811"/>
        <w:gridCol w:w="631"/>
        <w:gridCol w:w="800"/>
        <w:gridCol w:w="1140"/>
        <w:gridCol w:w="720"/>
        <w:gridCol w:w="1152"/>
      </w:tblGrid>
      <w:tr w:rsidR="00A50C17" w:rsidTr="00C8461F">
        <w:trPr>
          <w:trHeight w:val="395"/>
          <w:jc w:val="center"/>
        </w:trPr>
        <w:tc>
          <w:tcPr>
            <w:tcW w:w="2317" w:type="dxa"/>
          </w:tcPr>
          <w:p w:rsidR="00A50C17" w:rsidRDefault="0044153F" w:rsidP="00DC32B5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lastRenderedPageBreak/>
              <w:t>Signal Name</w:t>
            </w:r>
          </w:p>
        </w:tc>
        <w:tc>
          <w:tcPr>
            <w:tcW w:w="751" w:type="dxa"/>
            <w:vAlign w:val="center"/>
          </w:tcPr>
          <w:p w:rsidR="00A50C17" w:rsidRDefault="0044153F" w:rsidP="00DC32B5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2009" w:type="dxa"/>
            <w:vAlign w:val="center"/>
          </w:tcPr>
          <w:p w:rsidR="00A50C17" w:rsidRDefault="0044153F" w:rsidP="00DC32B5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811" w:type="dxa"/>
            <w:vAlign w:val="center"/>
          </w:tcPr>
          <w:p w:rsidR="00A50C17" w:rsidRDefault="0044153F" w:rsidP="00DC32B5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631" w:type="dxa"/>
            <w:vAlign w:val="center"/>
          </w:tcPr>
          <w:p w:rsidR="00A50C17" w:rsidRDefault="0044153F" w:rsidP="00DC32B5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800" w:type="dxa"/>
            <w:vAlign w:val="center"/>
          </w:tcPr>
          <w:p w:rsidR="00A50C17" w:rsidRDefault="0044153F" w:rsidP="00DC32B5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140" w:type="dxa"/>
            <w:vAlign w:val="center"/>
          </w:tcPr>
          <w:p w:rsidR="00A50C17" w:rsidRDefault="0044153F" w:rsidP="00DC32B5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720" w:type="dxa"/>
            <w:vAlign w:val="center"/>
          </w:tcPr>
          <w:p w:rsidR="00A50C17" w:rsidRDefault="0044153F" w:rsidP="00DC32B5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1152" w:type="dxa"/>
            <w:vAlign w:val="center"/>
          </w:tcPr>
          <w:p w:rsidR="00A50C17" w:rsidRDefault="0044153F" w:rsidP="00DC32B5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810A34" w:rsidTr="00C8461F">
        <w:trPr>
          <w:cantSplit/>
          <w:trHeight w:val="247"/>
          <w:jc w:val="center"/>
        </w:trPr>
        <w:tc>
          <w:tcPr>
            <w:tcW w:w="2317" w:type="dxa"/>
          </w:tcPr>
          <w:p w:rsidR="00810A34" w:rsidRPr="00FC52E4" w:rsidRDefault="0044153F" w:rsidP="00DC32B5">
            <w:pPr>
              <w:jc w:val="center"/>
              <w:rPr>
                <w:rFonts w:cs="Arial"/>
                <w:snapToGrid w:val="0"/>
                <w:color w:val="984806"/>
              </w:rPr>
            </w:pPr>
            <w:r w:rsidRPr="00FC52E4">
              <w:rPr>
                <w:rFonts w:cs="Arial"/>
                <w:snapToGrid w:val="0"/>
                <w:color w:val="984806"/>
              </w:rPr>
              <w:t>Veh_V2_Dsply</w:t>
            </w:r>
          </w:p>
        </w:tc>
        <w:tc>
          <w:tcPr>
            <w:tcW w:w="751" w:type="dxa"/>
            <w:vAlign w:val="center"/>
          </w:tcPr>
          <w:p w:rsidR="00810A34" w:rsidRPr="00FC52E4" w:rsidRDefault="0044153F" w:rsidP="00DC32B5">
            <w:pPr>
              <w:jc w:val="center"/>
              <w:rPr>
                <w:rFonts w:cs="Arial"/>
                <w:snapToGrid w:val="0"/>
                <w:color w:val="984806"/>
              </w:rPr>
            </w:pPr>
            <w:r w:rsidRPr="00FC52E4">
              <w:rPr>
                <w:rFonts w:cs="Arial"/>
                <w:snapToGrid w:val="0"/>
                <w:color w:val="984806"/>
              </w:rPr>
              <w:t>9</w:t>
            </w:r>
          </w:p>
        </w:tc>
        <w:tc>
          <w:tcPr>
            <w:tcW w:w="2009" w:type="dxa"/>
            <w:vAlign w:val="center"/>
          </w:tcPr>
          <w:p w:rsidR="00810A34" w:rsidRPr="00FC52E4" w:rsidRDefault="0044153F" w:rsidP="00DC32B5">
            <w:pPr>
              <w:jc w:val="center"/>
              <w:rPr>
                <w:rFonts w:cs="Arial"/>
                <w:snapToGrid w:val="0"/>
                <w:color w:val="984806"/>
              </w:rPr>
            </w:pPr>
          </w:p>
        </w:tc>
        <w:tc>
          <w:tcPr>
            <w:tcW w:w="811" w:type="dxa"/>
            <w:vAlign w:val="center"/>
          </w:tcPr>
          <w:p w:rsidR="00810A34" w:rsidRPr="00FC52E4" w:rsidRDefault="0044153F" w:rsidP="00DC32B5">
            <w:pPr>
              <w:jc w:val="center"/>
              <w:rPr>
                <w:rFonts w:cs="Arial"/>
                <w:snapToGrid w:val="0"/>
                <w:color w:val="984806"/>
              </w:rPr>
            </w:pPr>
            <w:r w:rsidRPr="00FC52E4">
              <w:rPr>
                <w:rFonts w:cs="Arial"/>
                <w:snapToGrid w:val="0"/>
                <w:color w:val="984806"/>
              </w:rPr>
              <w:t>Unitless</w:t>
            </w:r>
          </w:p>
        </w:tc>
        <w:tc>
          <w:tcPr>
            <w:tcW w:w="631" w:type="dxa"/>
            <w:vAlign w:val="center"/>
          </w:tcPr>
          <w:p w:rsidR="00810A34" w:rsidRPr="00FC52E4" w:rsidRDefault="0044153F" w:rsidP="00DC32B5">
            <w:pPr>
              <w:jc w:val="center"/>
              <w:rPr>
                <w:rFonts w:cs="Arial"/>
                <w:snapToGrid w:val="0"/>
                <w:color w:val="984806"/>
              </w:rPr>
            </w:pPr>
            <w:r w:rsidRPr="00FC52E4">
              <w:rPr>
                <w:rFonts w:cs="Arial"/>
                <w:snapToGrid w:val="0"/>
                <w:color w:val="984806"/>
              </w:rPr>
              <w:t>1</w:t>
            </w:r>
          </w:p>
        </w:tc>
        <w:tc>
          <w:tcPr>
            <w:tcW w:w="800" w:type="dxa"/>
            <w:vAlign w:val="center"/>
          </w:tcPr>
          <w:p w:rsidR="00810A34" w:rsidRPr="00FC52E4" w:rsidRDefault="0044153F" w:rsidP="00DC32B5">
            <w:pPr>
              <w:jc w:val="center"/>
              <w:rPr>
                <w:rFonts w:cs="Arial"/>
                <w:snapToGrid w:val="0"/>
                <w:color w:val="984806"/>
              </w:rPr>
            </w:pPr>
            <w:r w:rsidRPr="00FC52E4">
              <w:rPr>
                <w:rFonts w:cs="Arial"/>
                <w:snapToGrid w:val="0"/>
                <w:color w:val="984806"/>
              </w:rPr>
              <w:t>0</w:t>
            </w:r>
          </w:p>
        </w:tc>
        <w:tc>
          <w:tcPr>
            <w:tcW w:w="1140" w:type="dxa"/>
            <w:vAlign w:val="center"/>
          </w:tcPr>
          <w:p w:rsidR="00810A34" w:rsidRPr="00FC52E4" w:rsidRDefault="0044153F" w:rsidP="00DC32B5">
            <w:pPr>
              <w:jc w:val="center"/>
              <w:rPr>
                <w:rFonts w:cs="Arial"/>
                <w:color w:val="984806"/>
              </w:rPr>
            </w:pPr>
          </w:p>
        </w:tc>
        <w:tc>
          <w:tcPr>
            <w:tcW w:w="720" w:type="dxa"/>
            <w:vAlign w:val="center"/>
          </w:tcPr>
          <w:p w:rsidR="00810A34" w:rsidRPr="00FC52E4" w:rsidRDefault="0044153F" w:rsidP="00DC32B5">
            <w:pPr>
              <w:jc w:val="center"/>
              <w:rPr>
                <w:rFonts w:cs="Arial"/>
                <w:snapToGrid w:val="0"/>
                <w:color w:val="984806"/>
              </w:rPr>
            </w:pPr>
            <w:r w:rsidRPr="00FC52E4">
              <w:rPr>
                <w:rFonts w:cs="Arial"/>
                <w:snapToGrid w:val="0"/>
                <w:color w:val="984806"/>
              </w:rPr>
              <w:t>0</w:t>
            </w:r>
          </w:p>
        </w:tc>
        <w:tc>
          <w:tcPr>
            <w:tcW w:w="1152" w:type="dxa"/>
            <w:vAlign w:val="center"/>
          </w:tcPr>
          <w:p w:rsidR="00810A34" w:rsidRPr="00FC52E4" w:rsidRDefault="0044153F" w:rsidP="00DC32B5">
            <w:pPr>
              <w:jc w:val="center"/>
              <w:rPr>
                <w:rFonts w:cs="Arial"/>
                <w:snapToGrid w:val="0"/>
                <w:color w:val="984806"/>
              </w:rPr>
            </w:pPr>
            <w:r w:rsidRPr="00FC52E4">
              <w:rPr>
                <w:rFonts w:cs="Arial"/>
                <w:snapToGrid w:val="0"/>
                <w:color w:val="984806"/>
              </w:rPr>
              <w:t>511(0x1FF)</w:t>
            </w:r>
          </w:p>
        </w:tc>
      </w:tr>
      <w:tr w:rsidR="00810A34" w:rsidTr="00C8461F">
        <w:trPr>
          <w:cantSplit/>
          <w:trHeight w:val="247"/>
          <w:jc w:val="center"/>
        </w:trPr>
        <w:tc>
          <w:tcPr>
            <w:tcW w:w="2317" w:type="dxa"/>
          </w:tcPr>
          <w:p w:rsidR="00810A34" w:rsidRDefault="0044153F" w:rsidP="00DC32B5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51" w:type="dxa"/>
            <w:vAlign w:val="center"/>
          </w:tcPr>
          <w:p w:rsidR="00810A34" w:rsidRDefault="0044153F" w:rsidP="00DC32B5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009" w:type="dxa"/>
            <w:vAlign w:val="center"/>
          </w:tcPr>
          <w:p w:rsidR="00810A34" w:rsidRPr="00B243DD" w:rsidRDefault="0044153F" w:rsidP="00DC32B5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1" w:type="dxa"/>
            <w:vAlign w:val="center"/>
          </w:tcPr>
          <w:p w:rsidR="00810A34" w:rsidRDefault="0044153F" w:rsidP="00DC32B5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1" w:type="dxa"/>
            <w:vAlign w:val="center"/>
          </w:tcPr>
          <w:p w:rsidR="00810A34" w:rsidRDefault="0044153F" w:rsidP="00DC32B5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00" w:type="dxa"/>
            <w:vAlign w:val="center"/>
          </w:tcPr>
          <w:p w:rsidR="00810A34" w:rsidRDefault="0044153F" w:rsidP="00DC32B5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40" w:type="dxa"/>
            <w:vAlign w:val="center"/>
          </w:tcPr>
          <w:p w:rsidR="00810A34" w:rsidRDefault="0044153F" w:rsidP="00DC32B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810A34" w:rsidRDefault="0044153F" w:rsidP="00DC32B5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52" w:type="dxa"/>
            <w:vAlign w:val="center"/>
          </w:tcPr>
          <w:p w:rsidR="00810A34" w:rsidRDefault="0044153F" w:rsidP="00DC32B5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A50C17" w:rsidRDefault="0044153F">
      <w:pPr>
        <w:ind w:left="1008"/>
      </w:pPr>
    </w:p>
    <w:p w:rsidR="00406F39" w:rsidRDefault="0044153F" w:rsidP="00B9479B">
      <w:pPr>
        <w:pStyle w:val="Heading5"/>
      </w:pPr>
      <w:r w:rsidRPr="00B9479B">
        <w:t>SIG-REQ-301156/A-MetricActv_B_Dsply Signal</w:t>
      </w:r>
    </w:p>
    <w:p w:rsidR="00AE06BC" w:rsidRPr="00AE06BC" w:rsidRDefault="0044153F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317"/>
        <w:gridCol w:w="751"/>
        <w:gridCol w:w="2009"/>
        <w:gridCol w:w="811"/>
        <w:gridCol w:w="631"/>
        <w:gridCol w:w="800"/>
        <w:gridCol w:w="1140"/>
        <w:gridCol w:w="720"/>
        <w:gridCol w:w="1152"/>
      </w:tblGrid>
      <w:tr w:rsidR="009B5F8F" w:rsidTr="00422396">
        <w:trPr>
          <w:trHeight w:val="395"/>
          <w:jc w:val="center"/>
        </w:trPr>
        <w:tc>
          <w:tcPr>
            <w:tcW w:w="2317" w:type="dxa"/>
          </w:tcPr>
          <w:p w:rsidR="009B5F8F" w:rsidRDefault="0044153F" w:rsidP="00422396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751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2009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811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631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800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140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720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1152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9B5F8F" w:rsidTr="00422396">
        <w:trPr>
          <w:cantSplit/>
          <w:trHeight w:val="247"/>
          <w:jc w:val="center"/>
        </w:trPr>
        <w:tc>
          <w:tcPr>
            <w:tcW w:w="2317" w:type="dxa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C7B3D">
              <w:rPr>
                <w:rFonts w:cs="Arial"/>
                <w:snapToGrid w:val="0"/>
                <w:color w:val="000000"/>
              </w:rPr>
              <w:t>MetricActv_B_Dsply</w:t>
            </w:r>
          </w:p>
        </w:tc>
        <w:tc>
          <w:tcPr>
            <w:tcW w:w="751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2009" w:type="dxa"/>
            <w:vAlign w:val="center"/>
          </w:tcPr>
          <w:p w:rsidR="009B5F8F" w:rsidRPr="00B243DD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1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631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00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140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1152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 (0x1)</w:t>
            </w:r>
          </w:p>
        </w:tc>
      </w:tr>
      <w:tr w:rsidR="009B5F8F" w:rsidTr="00422396">
        <w:trPr>
          <w:cantSplit/>
          <w:trHeight w:val="247"/>
          <w:jc w:val="center"/>
        </w:trPr>
        <w:tc>
          <w:tcPr>
            <w:tcW w:w="2317" w:type="dxa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51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009" w:type="dxa"/>
            <w:vAlign w:val="center"/>
          </w:tcPr>
          <w:p w:rsidR="009B5F8F" w:rsidRPr="00B243DD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811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1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00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40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720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52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B5F8F" w:rsidTr="00422396">
        <w:trPr>
          <w:cantSplit/>
          <w:trHeight w:val="247"/>
          <w:jc w:val="center"/>
        </w:trPr>
        <w:tc>
          <w:tcPr>
            <w:tcW w:w="2317" w:type="dxa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51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009" w:type="dxa"/>
            <w:vAlign w:val="center"/>
          </w:tcPr>
          <w:p w:rsidR="009B5F8F" w:rsidRPr="00B243DD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Active</w:t>
            </w:r>
          </w:p>
        </w:tc>
        <w:tc>
          <w:tcPr>
            <w:tcW w:w="811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1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00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40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720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52" w:type="dxa"/>
            <w:vAlign w:val="center"/>
          </w:tcPr>
          <w:p w:rsidR="009B5F8F" w:rsidRDefault="0044153F" w:rsidP="0042239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435C80" w:rsidRDefault="0044153F" w:rsidP="00A317BF">
      <w:pPr>
        <w:numPr>
          <w:ilvl w:val="12"/>
          <w:numId w:val="0"/>
        </w:numPr>
        <w:rPr>
          <w:color w:val="000000"/>
        </w:rPr>
      </w:pPr>
      <w:r>
        <w:tab/>
      </w:r>
      <w:r>
        <w:tab/>
      </w:r>
      <w:r>
        <w:tab/>
      </w:r>
    </w:p>
    <w:p w:rsidR="00406F39" w:rsidRDefault="0044153F" w:rsidP="00B9479B">
      <w:pPr>
        <w:pStyle w:val="Heading5"/>
      </w:pPr>
      <w:r w:rsidRPr="00B9479B">
        <w:t>SIG-REQ-301252/A-HUD Signals Requirment</w:t>
      </w:r>
    </w:p>
    <w:p w:rsidR="00500605" w:rsidRPr="00D22ABC" w:rsidRDefault="0044153F" w:rsidP="00D22ABC">
      <w:pPr>
        <w:ind w:left="720"/>
        <w:rPr>
          <w:color w:val="E36C0A"/>
        </w:rPr>
      </w:pPr>
      <w:r>
        <w:rPr>
          <w:color w:val="984806"/>
        </w:rPr>
        <w:t>Veh_V2_Dsply</w:t>
      </w:r>
      <w:r>
        <w:rPr>
          <w:color w:val="E36C0A"/>
        </w:rPr>
        <w:t xml:space="preserve"> should be used in combination with the MetricActv_B_Dsply for HUD</w:t>
      </w:r>
    </w:p>
    <w:p w:rsidR="00406F39" w:rsidRDefault="0044153F" w:rsidP="00B9479B">
      <w:pPr>
        <w:pStyle w:val="Heading5"/>
      </w:pPr>
      <w:r w:rsidRPr="00B9479B">
        <w:t>SIG-REQ-301253/A-Trip1/2 Digital Speedomet</w:t>
      </w:r>
      <w:r w:rsidRPr="00B9479B">
        <w:t>er Units Different</w:t>
      </w:r>
    </w:p>
    <w:p w:rsidR="00500605" w:rsidRPr="002763B1" w:rsidRDefault="0044153F" w:rsidP="002763B1">
      <w:pPr>
        <w:ind w:left="720"/>
        <w:rPr>
          <w:color w:val="E36C0A"/>
        </w:rPr>
      </w:pPr>
      <w:r>
        <w:rPr>
          <w:color w:val="E36C0A"/>
        </w:rPr>
        <w:t xml:space="preserve">For other programs which do not use </w:t>
      </w:r>
      <w:r>
        <w:rPr>
          <w:color w:val="984806"/>
        </w:rPr>
        <w:t>Veh_V2_Dsply</w:t>
      </w:r>
      <w:r>
        <w:rPr>
          <w:color w:val="E36C0A"/>
        </w:rPr>
        <w:t>, if the trip1 and</w:t>
      </w:r>
      <w:r>
        <w:rPr>
          <w:color w:val="E36C0A"/>
        </w:rPr>
        <w:t xml:space="preserve"> trip2 digital speedo units differ, </w:t>
      </w:r>
      <w:r>
        <w:rPr>
          <w:color w:val="984806"/>
        </w:rPr>
        <w:t>Veh_V2_Dsply</w:t>
      </w:r>
      <w:r>
        <w:rPr>
          <w:color w:val="E36C0A"/>
        </w:rPr>
        <w:t xml:space="preserve"> value should follow trip 1 units</w:t>
      </w:r>
    </w:p>
    <w:p w:rsidR="00406F39" w:rsidRDefault="0044153F" w:rsidP="00B9479B">
      <w:pPr>
        <w:pStyle w:val="Heading2"/>
      </w:pPr>
      <w:r>
        <w:t>Function/Performance</w:t>
      </w:r>
    </w:p>
    <w:p w:rsidR="00406F39" w:rsidRDefault="0044153F" w:rsidP="00B9479B">
      <w:pPr>
        <w:pStyle w:val="Heading3"/>
      </w:pPr>
      <w:r w:rsidRPr="00B9479B">
        <w:t>F-REQ-301163/A-Operational Modes</w:t>
      </w:r>
    </w:p>
    <w:p w:rsidR="00435C80" w:rsidRDefault="0044153F">
      <w:pPr>
        <w:ind w:left="720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270"/>
        <w:gridCol w:w="6193"/>
      </w:tblGrid>
      <w:tr w:rsidR="00435C80">
        <w:trPr>
          <w:jc w:val="center"/>
        </w:trPr>
        <w:tc>
          <w:tcPr>
            <w:tcW w:w="32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35C80" w:rsidRDefault="0044153F">
            <w:pPr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19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35C80" w:rsidRDefault="0044153F">
            <w:pPr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435C80">
        <w:trPr>
          <w:jc w:val="center"/>
        </w:trPr>
        <w:tc>
          <w:tcPr>
            <w:tcW w:w="3270" w:type="dxa"/>
            <w:tcBorders>
              <w:top w:val="single" w:sz="12" w:space="0" w:color="auto"/>
            </w:tcBorders>
          </w:tcPr>
          <w:p w:rsidR="00435C80" w:rsidRDefault="0044153F">
            <w:r>
              <w:t xml:space="preserve">Sleep </w:t>
            </w:r>
            <w:r>
              <w:t>Mode</w:t>
            </w:r>
          </w:p>
        </w:tc>
        <w:tc>
          <w:tcPr>
            <w:tcW w:w="6193" w:type="dxa"/>
            <w:tcBorders>
              <w:top w:val="single" w:sz="12" w:space="0" w:color="auto"/>
            </w:tcBorders>
          </w:tcPr>
          <w:p w:rsidR="00435C80" w:rsidRDefault="0044153F" w:rsidP="0040651C">
            <w:r>
              <w:t xml:space="preserve">Digital </w:t>
            </w:r>
            <w:r>
              <w:t xml:space="preserve">Speedometer Gauge </w:t>
            </w:r>
            <w:r>
              <w:t>OFF</w:t>
            </w:r>
          </w:p>
        </w:tc>
      </w:tr>
      <w:tr w:rsidR="00435C80">
        <w:trPr>
          <w:jc w:val="center"/>
        </w:trPr>
        <w:tc>
          <w:tcPr>
            <w:tcW w:w="3270" w:type="dxa"/>
          </w:tcPr>
          <w:p w:rsidR="00435C80" w:rsidRDefault="0044153F">
            <w:r>
              <w:t>Limit</w:t>
            </w:r>
            <w:r>
              <w:t>ed</w:t>
            </w:r>
            <w:r>
              <w:t xml:space="preserve"> Mode</w:t>
            </w:r>
          </w:p>
        </w:tc>
        <w:tc>
          <w:tcPr>
            <w:tcW w:w="6193" w:type="dxa"/>
          </w:tcPr>
          <w:p w:rsidR="00435C80" w:rsidRDefault="0044153F">
            <w:r>
              <w:t>Digital Speedometer Gauge OFF</w:t>
            </w:r>
          </w:p>
        </w:tc>
      </w:tr>
      <w:tr w:rsidR="00435C80">
        <w:trPr>
          <w:jc w:val="center"/>
        </w:trPr>
        <w:tc>
          <w:tcPr>
            <w:tcW w:w="3270" w:type="dxa"/>
          </w:tcPr>
          <w:p w:rsidR="00435C80" w:rsidRDefault="0044153F">
            <w:r>
              <w:t>Normal Mode</w:t>
            </w:r>
          </w:p>
        </w:tc>
        <w:tc>
          <w:tcPr>
            <w:tcW w:w="6193" w:type="dxa"/>
          </w:tcPr>
          <w:p w:rsidR="00435C80" w:rsidRDefault="0044153F">
            <w:r>
              <w:t>Digital Speedometer Gauge On</w:t>
            </w:r>
          </w:p>
        </w:tc>
      </w:tr>
      <w:tr w:rsidR="00435C80">
        <w:trPr>
          <w:jc w:val="center"/>
        </w:trPr>
        <w:tc>
          <w:tcPr>
            <w:tcW w:w="3270" w:type="dxa"/>
          </w:tcPr>
          <w:p w:rsidR="00435C80" w:rsidRDefault="0044153F">
            <w:r>
              <w:t>Crank Mode</w:t>
            </w:r>
          </w:p>
        </w:tc>
        <w:tc>
          <w:tcPr>
            <w:tcW w:w="6193" w:type="dxa"/>
          </w:tcPr>
          <w:p w:rsidR="00435C80" w:rsidRDefault="0044153F">
            <w:r>
              <w:t>Digital Speedometer Gauge On</w:t>
            </w:r>
          </w:p>
        </w:tc>
      </w:tr>
    </w:tbl>
    <w:p w:rsidR="00435C80" w:rsidRDefault="0044153F">
      <w:pPr>
        <w:ind w:left="720"/>
      </w:pPr>
    </w:p>
    <w:p w:rsidR="00406F39" w:rsidRDefault="0044153F" w:rsidP="00B9479B">
      <w:pPr>
        <w:pStyle w:val="Heading3"/>
      </w:pPr>
      <w:r>
        <w:t>Voltage Levels</w:t>
      </w:r>
    </w:p>
    <w:p w:rsidR="00435C80" w:rsidRDefault="0044153F" w:rsidP="00857E60">
      <w:pPr>
        <w:ind w:left="720" w:right="306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of this SPSS.</w:t>
      </w:r>
    </w:p>
    <w:p w:rsidR="009B5F8F" w:rsidRDefault="0044153F" w:rsidP="009B5F8F">
      <w:pPr>
        <w:ind w:left="1440" w:right="306"/>
      </w:pPr>
    </w:p>
    <w:p w:rsidR="00406F39" w:rsidRDefault="0044153F" w:rsidP="00B9479B">
      <w:pPr>
        <w:pStyle w:val="Heading3"/>
      </w:pPr>
      <w:r>
        <w:t>Human-Machine Interface</w:t>
      </w:r>
    </w:p>
    <w:p w:rsidR="00406F39" w:rsidRDefault="0044153F" w:rsidP="00B9479B">
      <w:pPr>
        <w:pStyle w:val="Heading4"/>
      </w:pPr>
      <w:r>
        <w:t>Visual</w:t>
      </w:r>
    </w:p>
    <w:p w:rsidR="00406F39" w:rsidRDefault="0044153F" w:rsidP="00B9479B">
      <w:pPr>
        <w:pStyle w:val="Heading5"/>
      </w:pPr>
      <w:r>
        <w:t>Indicator Graphics / Display Format</w:t>
      </w:r>
    </w:p>
    <w:p w:rsidR="007E2EE3" w:rsidRDefault="0044153F" w:rsidP="00C37D91">
      <w:pPr>
        <w:ind w:left="450"/>
      </w:pPr>
      <w:r>
        <w:t>Refer to G</w:t>
      </w:r>
      <w:r>
        <w:t>raphics Section in the Master Document Section in this SPSS.  Example shown below.</w:t>
      </w:r>
    </w:p>
    <w:p w:rsidR="00096641" w:rsidRDefault="0044153F" w:rsidP="00096641">
      <w:pPr>
        <w:ind w:left="1440"/>
      </w:pPr>
    </w:p>
    <w:p w:rsidR="00FB4639" w:rsidRDefault="00B3100E" w:rsidP="007D2E88">
      <w:pPr>
        <w:ind w:left="450"/>
        <w:jc w:val="center"/>
      </w:pPr>
      <w:r>
        <w:rPr>
          <w:noProof/>
        </w:rPr>
        <w:lastRenderedPageBreak/>
        <w:drawing>
          <wp:inline distT="0" distB="0" distL="0" distR="0">
            <wp:extent cx="6400800" cy="1790700"/>
            <wp:effectExtent l="0" t="0" r="0" b="0"/>
            <wp:docPr id="2" name="5d10d89600003a7b00006287" descr="P552_L1_Digital Speed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d10d89600003a7b00006287" descr="P552_L1_Digital Speedo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3146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00800" cy="1790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C80" w:rsidRDefault="0044153F"/>
    <w:p w:rsidR="00406F39" w:rsidRDefault="0044153F" w:rsidP="00B9479B">
      <w:pPr>
        <w:pStyle w:val="Heading5"/>
      </w:pPr>
      <w:r>
        <w:t>Indicator Color Coordinates</w:t>
      </w:r>
    </w:p>
    <w:p w:rsidR="00435C80" w:rsidRDefault="0044153F" w:rsidP="00515062">
      <w:pPr>
        <w:ind w:left="720"/>
      </w:pPr>
      <w:r>
        <w:t>Refer to section COLOR &amp; ILLUMINATION REQUIREMENTS (GRAPHICS)</w:t>
      </w:r>
      <w:r>
        <w:t xml:space="preserve"> in the Master Document Section in this SPSS.</w:t>
      </w:r>
    </w:p>
    <w:p w:rsidR="00435C80" w:rsidRDefault="0044153F">
      <w:pPr>
        <w:ind w:left="2880"/>
      </w:pPr>
      <w:r>
        <w:tab/>
      </w:r>
      <w:r>
        <w:tab/>
      </w:r>
    </w:p>
    <w:p w:rsidR="00406F39" w:rsidRDefault="0044153F" w:rsidP="00B9479B">
      <w:pPr>
        <w:pStyle w:val="Heading5"/>
      </w:pPr>
      <w:r>
        <w:t>Indicator Characteristics</w:t>
      </w:r>
    </w:p>
    <w:p w:rsidR="00435C80" w:rsidRDefault="0044153F" w:rsidP="00F16ACB">
      <w:pPr>
        <w:ind w:left="720"/>
      </w:pPr>
      <w:r>
        <w:t xml:space="preserve">Refer to the "Speedometer Tolerance Analysis.xls" file, which is located in the same eRoom folder as </w:t>
      </w:r>
      <w:r>
        <w:t>this SPSS File.</w:t>
      </w:r>
    </w:p>
    <w:p w:rsidR="00435C80" w:rsidRDefault="0044153F">
      <w:pPr>
        <w:ind w:left="2160" w:firstLine="720"/>
      </w:pPr>
      <w:r>
        <w:tab/>
      </w:r>
      <w:r>
        <w:tab/>
      </w:r>
      <w:r>
        <w:tab/>
      </w:r>
      <w:r>
        <w:tab/>
      </w:r>
    </w:p>
    <w:p w:rsidR="00406F39" w:rsidRDefault="0044153F" w:rsidP="00B9479B">
      <w:pPr>
        <w:pStyle w:val="Heading4"/>
      </w:pPr>
      <w:r>
        <w:t>Audio</w:t>
      </w:r>
    </w:p>
    <w:p w:rsidR="00435C80" w:rsidRDefault="0044153F" w:rsidP="006802F1">
      <w:pPr>
        <w:ind w:left="720"/>
      </w:pPr>
      <w:r>
        <w:t>None.</w:t>
      </w:r>
    </w:p>
    <w:p w:rsidR="0040651C" w:rsidRDefault="0044153F">
      <w:pPr>
        <w:ind w:left="1152"/>
      </w:pPr>
    </w:p>
    <w:p w:rsidR="00406F39" w:rsidRDefault="0044153F" w:rsidP="00B9479B">
      <w:pPr>
        <w:pStyle w:val="Heading4"/>
      </w:pPr>
      <w:r>
        <w:t>Switch Control Logic</w:t>
      </w:r>
    </w:p>
    <w:p w:rsidR="00435C80" w:rsidRDefault="0044153F" w:rsidP="00C219E4">
      <w:pPr>
        <w:ind w:left="720"/>
      </w:pPr>
      <w:r w:rsidRPr="0040651C">
        <w:t>Consumer access to the Digital Speedomete</w:t>
      </w:r>
      <w:r w:rsidRPr="0040651C">
        <w:t>r shall be as specified in the message center basic functionality display as specified in Message Center X Display_Y Button Interface Section, where X and Y are appropriate values in this document.</w:t>
      </w:r>
      <w:r>
        <w:br/>
      </w:r>
    </w:p>
    <w:p w:rsidR="00406F39" w:rsidRDefault="0044153F" w:rsidP="00B9479B">
      <w:pPr>
        <w:pStyle w:val="Heading3"/>
      </w:pPr>
      <w:r>
        <w:t>System Accuracy</w:t>
      </w:r>
    </w:p>
    <w:p w:rsidR="007D2E88" w:rsidRPr="007D2E88" w:rsidRDefault="007D2E88" w:rsidP="00B9479B">
      <w:pPr>
        <w:pStyle w:val="Heading4"/>
        <w:rPr>
          <w:b w:val="0"/>
          <w:u w:val="single"/>
        </w:rPr>
      </w:pPr>
      <w:r w:rsidRPr="007D2E88">
        <w:rPr>
          <w:b w:val="0"/>
          <w:u w:val="single"/>
        </w:rPr>
        <w:t>PFM-REQ-301159/A-Digital Speedometer response time</w:t>
      </w:r>
    </w:p>
    <w:p w:rsidR="00026B1F" w:rsidRDefault="0044153F" w:rsidP="00497EF8">
      <w:pPr>
        <w:ind w:left="720"/>
      </w:pPr>
      <w:r>
        <w:t xml:space="preserve">Digital speedometer shall indicate the position of the analog speedometer to the desired display format precision within 500ms of </w:t>
      </w:r>
      <w:r>
        <w:t>a change in position.</w:t>
      </w:r>
    </w:p>
    <w:p w:rsidR="007D2E88" w:rsidRPr="007D2E88" w:rsidRDefault="007D2E88" w:rsidP="00B9479B">
      <w:pPr>
        <w:pStyle w:val="Heading4"/>
        <w:rPr>
          <w:b w:val="0"/>
          <w:u w:val="single"/>
        </w:rPr>
      </w:pPr>
      <w:r w:rsidRPr="007D2E88">
        <w:rPr>
          <w:b w:val="0"/>
          <w:u w:val="single"/>
        </w:rPr>
        <w:t>PFM-REQ-301157/A-Digital Speedometer Update Rate</w:t>
      </w:r>
    </w:p>
    <w:p w:rsidR="00CB73CF" w:rsidRDefault="0044153F" w:rsidP="00194DE6">
      <w:pPr>
        <w:ind w:left="720"/>
      </w:pPr>
      <w:r>
        <w:t>Shall update digital speedometer display every 400ms</w:t>
      </w:r>
    </w:p>
    <w:p w:rsidR="00406F39" w:rsidRDefault="0044153F" w:rsidP="00B9479B">
      <w:pPr>
        <w:pStyle w:val="Heading3"/>
      </w:pPr>
      <w:r>
        <w:lastRenderedPageBreak/>
        <w:t>Operation: Performance and Functional</w:t>
      </w:r>
    </w:p>
    <w:p w:rsidR="00406F39" w:rsidRDefault="0044153F" w:rsidP="00B9479B">
      <w:pPr>
        <w:pStyle w:val="Heading4"/>
      </w:pPr>
      <w:r>
        <w:t>Subsystem Algorithm Flowchart / State Diagram</w:t>
      </w:r>
    </w:p>
    <w:p w:rsidR="00406F39" w:rsidRDefault="0044153F" w:rsidP="00B9479B">
      <w:pPr>
        <w:pStyle w:val="Heading5"/>
      </w:pPr>
      <w:r w:rsidRPr="00B9479B">
        <w:t>F-REQ-301148/A-Subsystem Flowchart</w:t>
      </w:r>
    </w:p>
    <w:p w:rsidR="00435C80" w:rsidRDefault="007D2E88" w:rsidP="007D2E88">
      <w:pPr>
        <w:jc w:val="center"/>
      </w:pPr>
      <w:r>
        <w:object w:dxaOrig="11012" w:dyaOrig="21165">
          <v:shape id="5d10d89700003a7b00001b94" o:spid="_x0000_i1027" type="#_x0000_t75" style="width:389.25pt;height:594pt" o:ole="">
            <v:imagedata r:id="rId11" o:title=""/>
          </v:shape>
          <o:OLEObject Type="Embed" ProgID="Visio.Drawing.11" ShapeID="5d10d89700003a7b00001b94" DrawAspect="Content" ObjectID="_1622876047" r:id="rId12"/>
        </w:object>
      </w:r>
    </w:p>
    <w:p w:rsidR="009C3547" w:rsidRDefault="0044153F" w:rsidP="00E47752">
      <w:pPr>
        <w:jc w:val="center"/>
        <w:rPr>
          <w:rFonts w:cs="Arial"/>
          <w:b/>
        </w:rPr>
      </w:pPr>
    </w:p>
    <w:p w:rsidR="00406F39" w:rsidRDefault="0044153F" w:rsidP="00B9479B">
      <w:pPr>
        <w:pStyle w:val="Heading5"/>
      </w:pPr>
      <w:r w:rsidRPr="00B9479B">
        <w:lastRenderedPageBreak/>
        <w:t>F-REQ-301150/A-Flowchart – Set Digital Speedometer Units</w:t>
      </w:r>
    </w:p>
    <w:p w:rsidR="00E911DD" w:rsidRDefault="007D2E88" w:rsidP="007D2E88">
      <w:pPr>
        <w:jc w:val="center"/>
      </w:pPr>
      <w:r>
        <w:object w:dxaOrig="5145" w:dyaOrig="8176">
          <v:shape id="5d10d89700003a7b00003f0f" o:spid="_x0000_i1028" type="#_x0000_t75" style="width:276.75pt;height:408.75pt" o:ole="">
            <v:imagedata r:id="rId13" o:title=""/>
          </v:shape>
          <o:OLEObject Type="Embed" ProgID="Visio.Drawing.15" ShapeID="5d10d89700003a7b00003f0f" DrawAspect="Content" ObjectID="_1622876048" r:id="rId14"/>
        </w:object>
      </w:r>
    </w:p>
    <w:p w:rsidR="00E911DD" w:rsidRDefault="0044153F" w:rsidP="00E911DD"/>
    <w:p w:rsidR="00E911DD" w:rsidRDefault="0044153F" w:rsidP="00E911DD"/>
    <w:p w:rsidR="00E34874" w:rsidRDefault="0044153F" w:rsidP="00E911DD"/>
    <w:p w:rsidR="00406F39" w:rsidRDefault="0044153F" w:rsidP="00B9479B">
      <w:pPr>
        <w:pStyle w:val="Heading5"/>
      </w:pPr>
      <w:r w:rsidRPr="00B9479B">
        <w:t>F-REQ-301151/A-Digital Speedometer Units based upon OK Button Press</w:t>
      </w:r>
    </w:p>
    <w:p w:rsidR="00AE06BC" w:rsidRPr="00AE06BC" w:rsidRDefault="0044153F" w:rsidP="00AE06BC"/>
    <w:tbl>
      <w:tblPr>
        <w:tblW w:w="554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0"/>
        <w:gridCol w:w="1170"/>
        <w:gridCol w:w="1260"/>
        <w:gridCol w:w="1581"/>
      </w:tblGrid>
      <w:tr w:rsidR="00E34874" w:rsidTr="00036F4C">
        <w:trPr>
          <w:jc w:val="center"/>
        </w:trPr>
        <w:tc>
          <w:tcPr>
            <w:tcW w:w="15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E34874" w:rsidRDefault="0044153F" w:rsidP="00E3487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z w:val="18"/>
                <w:szCs w:val="18"/>
              </w:rPr>
              <w:t>Current</w:t>
            </w:r>
          </w:p>
          <w:p w:rsidR="00E34874" w:rsidRPr="00A520AE" w:rsidRDefault="0044153F" w:rsidP="00E3487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z w:val="18"/>
                <w:szCs w:val="18"/>
              </w:rPr>
              <w:t>Digital_Speed_Units</w:t>
            </w:r>
          </w:p>
        </w:tc>
        <w:tc>
          <w:tcPr>
            <w:tcW w:w="117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4874" w:rsidRPr="00A520AE" w:rsidRDefault="0044153F" w:rsidP="00D56CC8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Display Menu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E34874" w:rsidRPr="00A520AE" w:rsidRDefault="0044153F" w:rsidP="00D56CC8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OK Button Press Event</w:t>
            </w:r>
          </w:p>
        </w:tc>
        <w:tc>
          <w:tcPr>
            <w:tcW w:w="1581" w:type="dxa"/>
            <w:tcBorders>
              <w:top w:val="single" w:sz="12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4874" w:rsidRPr="00D23C81" w:rsidRDefault="0044153F" w:rsidP="00D56CC8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cs="Arial"/>
                <w:b/>
                <w:bCs/>
                <w:sz w:val="18"/>
                <w:szCs w:val="18"/>
              </w:rPr>
              <w:t>Digital_Speed_Units</w:t>
            </w:r>
          </w:p>
        </w:tc>
      </w:tr>
      <w:tr w:rsidR="00E34874" w:rsidRPr="00681863" w:rsidTr="00036F4C">
        <w:trPr>
          <w:trHeight w:val="285"/>
          <w:jc w:val="center"/>
        </w:trPr>
        <w:tc>
          <w:tcPr>
            <w:tcW w:w="1530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E34874" w:rsidRPr="000D4C98" w:rsidRDefault="0044153F" w:rsidP="00D56CC8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MPH</w:t>
            </w:r>
            <w:r>
              <w:rPr>
                <w:rFonts w:cs="Arial"/>
                <w:sz w:val="16"/>
                <w:szCs w:val="16"/>
              </w:rPr>
              <w:t xml:space="preserve"> </w:t>
            </w:r>
            <w:r w:rsidRPr="00D969E9">
              <w:rPr>
                <w:rFonts w:cs="Arial"/>
                <w:color w:val="FF0000"/>
                <w:sz w:val="16"/>
                <w:szCs w:val="16"/>
              </w:rPr>
              <w:t>(0x0 or 0x1)</w:t>
            </w:r>
          </w:p>
        </w:tc>
        <w:tc>
          <w:tcPr>
            <w:tcW w:w="1170" w:type="dxa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34874" w:rsidRPr="00E34874" w:rsidRDefault="0044153F" w:rsidP="00E34874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34874">
              <w:rPr>
                <w:rFonts w:cs="Arial"/>
                <w:sz w:val="16"/>
                <w:szCs w:val="16"/>
              </w:rPr>
              <w:t>Press OK for km/h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right w:val="double" w:sz="12" w:space="0" w:color="auto"/>
            </w:tcBorders>
            <w:vAlign w:val="center"/>
          </w:tcPr>
          <w:p w:rsidR="00E34874" w:rsidRPr="000D4C98" w:rsidRDefault="0044153F" w:rsidP="00D56CC8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True</w:t>
            </w:r>
          </w:p>
        </w:tc>
        <w:tc>
          <w:tcPr>
            <w:tcW w:w="1581" w:type="dxa"/>
            <w:tcBorders>
              <w:top w:val="single" w:sz="12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4874" w:rsidRPr="00A520AE" w:rsidRDefault="0044153F" w:rsidP="00D56CC8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km/h</w:t>
            </w:r>
            <w:r>
              <w:rPr>
                <w:rFonts w:cs="Arial"/>
                <w:sz w:val="16"/>
                <w:szCs w:val="16"/>
              </w:rPr>
              <w:t xml:space="preserve"> </w:t>
            </w:r>
            <w:r w:rsidRPr="00D969E9">
              <w:rPr>
                <w:rFonts w:cs="Arial"/>
                <w:color w:val="FF0000"/>
                <w:sz w:val="16"/>
                <w:szCs w:val="16"/>
              </w:rPr>
              <w:t>(0x2)</w:t>
            </w:r>
          </w:p>
        </w:tc>
      </w:tr>
      <w:tr w:rsidR="00E34874" w:rsidRPr="00681863" w:rsidTr="00036F4C">
        <w:trPr>
          <w:trHeight w:val="180"/>
          <w:jc w:val="center"/>
        </w:trPr>
        <w:tc>
          <w:tcPr>
            <w:tcW w:w="1530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E34874" w:rsidRPr="000D4C98" w:rsidRDefault="0044153F" w:rsidP="00D56CC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km/h</w:t>
            </w:r>
            <w:r>
              <w:rPr>
                <w:rFonts w:cs="Arial"/>
                <w:sz w:val="16"/>
                <w:szCs w:val="16"/>
              </w:rPr>
              <w:t xml:space="preserve"> </w:t>
            </w:r>
            <w:r w:rsidRPr="00D969E9">
              <w:rPr>
                <w:rFonts w:cs="Arial"/>
                <w:color w:val="FF0000"/>
                <w:sz w:val="16"/>
                <w:szCs w:val="16"/>
              </w:rPr>
              <w:t>(0x2 or 0x3)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34874" w:rsidRDefault="0044153F" w:rsidP="00E34874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34874">
              <w:rPr>
                <w:rFonts w:cs="Arial"/>
                <w:sz w:val="16"/>
                <w:szCs w:val="16"/>
              </w:rPr>
              <w:t xml:space="preserve">Press OK for </w:t>
            </w:r>
            <w:r>
              <w:rPr>
                <w:rFonts w:cs="Arial"/>
                <w:sz w:val="16"/>
                <w:szCs w:val="16"/>
              </w:rPr>
              <w:t>MPH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right w:val="double" w:sz="12" w:space="0" w:color="auto"/>
            </w:tcBorders>
            <w:vAlign w:val="center"/>
          </w:tcPr>
          <w:p w:rsidR="00E34874" w:rsidRPr="000D4C98" w:rsidRDefault="0044153F" w:rsidP="00D56CC8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True</w:t>
            </w:r>
          </w:p>
        </w:tc>
        <w:tc>
          <w:tcPr>
            <w:tcW w:w="1581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4874" w:rsidRPr="00A520AE" w:rsidRDefault="0044153F" w:rsidP="00D56CC8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MPH</w:t>
            </w:r>
            <w:r>
              <w:rPr>
                <w:rFonts w:cs="Arial"/>
                <w:sz w:val="16"/>
                <w:szCs w:val="16"/>
              </w:rPr>
              <w:t xml:space="preserve"> </w:t>
            </w:r>
            <w:r w:rsidRPr="00D969E9">
              <w:rPr>
                <w:rFonts w:cs="Arial"/>
                <w:color w:val="FF0000"/>
                <w:sz w:val="16"/>
                <w:szCs w:val="16"/>
              </w:rPr>
              <w:t>(0x0)</w:t>
            </w:r>
          </w:p>
        </w:tc>
      </w:tr>
    </w:tbl>
    <w:p w:rsidR="00E34874" w:rsidRDefault="0044153F" w:rsidP="00E34874">
      <w:pPr>
        <w:rPr>
          <w:rFonts w:cs="Arial"/>
        </w:rPr>
      </w:pPr>
    </w:p>
    <w:p w:rsidR="00E34874" w:rsidRPr="00E911DD" w:rsidRDefault="0044153F" w:rsidP="00E911DD"/>
    <w:p w:rsidR="00435C80" w:rsidRDefault="0044153F">
      <w:pPr>
        <w:jc w:val="center"/>
      </w:pPr>
    </w:p>
    <w:p w:rsidR="00D66DDF" w:rsidRDefault="0044153F">
      <w:pPr>
        <w:jc w:val="center"/>
      </w:pPr>
    </w:p>
    <w:p w:rsidR="00406F39" w:rsidRDefault="0044153F" w:rsidP="00B9479B">
      <w:pPr>
        <w:pStyle w:val="Heading4"/>
      </w:pPr>
      <w:r>
        <w:t>Operation Description (supports algorithm flowchart /state diagram)</w:t>
      </w:r>
    </w:p>
    <w:p w:rsidR="00406F39" w:rsidRDefault="0044153F" w:rsidP="00B9479B">
      <w:pPr>
        <w:pStyle w:val="Heading5"/>
      </w:pPr>
      <w:r w:rsidRPr="00B9479B">
        <w:t>F-REQ-301152/A-Kilometers to Miles Conversion</w:t>
      </w:r>
    </w:p>
    <w:p w:rsidR="00680030" w:rsidRDefault="0044153F" w:rsidP="0030019E">
      <w:pPr>
        <w:ind w:left="720"/>
        <w:rPr>
          <w:color w:val="000000"/>
        </w:rPr>
      </w:pPr>
      <w:r w:rsidRPr="00680030">
        <w:rPr>
          <w:color w:val="000000"/>
        </w:rPr>
        <w:t>Shall use kilometer to miles conversion constant of 1/1.609344</w:t>
      </w:r>
      <w:r>
        <w:rPr>
          <w:color w:val="000000"/>
        </w:rPr>
        <w:t>.</w:t>
      </w:r>
    </w:p>
    <w:p w:rsidR="00406F39" w:rsidRDefault="0044153F" w:rsidP="00B9479B">
      <w:pPr>
        <w:pStyle w:val="Heading5"/>
      </w:pPr>
      <w:r w:rsidRPr="00B9479B">
        <w:lastRenderedPageBreak/>
        <w:t>F-REQ-301153/A-Digital Speedometer</w:t>
      </w:r>
      <w:r w:rsidRPr="00B9479B">
        <w:t xml:space="preserve"> Gauge Indication 0 MPH\KPH</w:t>
      </w:r>
    </w:p>
    <w:p w:rsidR="00435C80" w:rsidRDefault="0044153F" w:rsidP="006A74C2">
      <w:pPr>
        <w:ind w:left="720"/>
        <w:rPr>
          <w:color w:val="000000"/>
        </w:rPr>
      </w:pPr>
      <w:r>
        <w:rPr>
          <w:color w:val="000000"/>
        </w:rPr>
        <w:t xml:space="preserve">The digital speedometer gauge shall indicate </w:t>
      </w:r>
      <w:r w:rsidRPr="00680030">
        <w:rPr>
          <w:color w:val="000000"/>
        </w:rPr>
        <w:t>“0” MPH or “0” km/h</w:t>
      </w:r>
      <w:r>
        <w:rPr>
          <w:color w:val="000000"/>
        </w:rPr>
        <w:t xml:space="preserve"> when analog speedometer gauge is at the “Rest Position”.</w:t>
      </w:r>
    </w:p>
    <w:p w:rsidR="00406F39" w:rsidRDefault="0044153F" w:rsidP="00B9479B">
      <w:pPr>
        <w:pStyle w:val="Heading5"/>
      </w:pPr>
      <w:r>
        <w:t>Digital Speedometer Gauge Filtering</w:t>
      </w:r>
    </w:p>
    <w:p w:rsidR="00406F39" w:rsidRDefault="0044153F" w:rsidP="00B9479B">
      <w:pPr>
        <w:pStyle w:val="Heading6"/>
      </w:pPr>
      <w:r w:rsidRPr="00B9479B">
        <w:t>F-REQ-301145/A-Display Update Rate</w:t>
      </w:r>
    </w:p>
    <w:p w:rsidR="00435C80" w:rsidRPr="00833965" w:rsidRDefault="0044153F" w:rsidP="00B30967">
      <w:pPr>
        <w:ind w:left="720"/>
      </w:pPr>
      <w:r>
        <w:rPr>
          <w:color w:val="000000"/>
        </w:rPr>
        <w:t>The Digital Speedometer Gauge shall support a programma</w:t>
      </w:r>
      <w:r>
        <w:rPr>
          <w:color w:val="000000"/>
        </w:rPr>
        <w:t>ble display update rate, denoted as DIG_SPD_UPDATE_RATE.</w:t>
      </w:r>
    </w:p>
    <w:p w:rsidR="00833965" w:rsidRPr="00A42E17" w:rsidRDefault="0044153F" w:rsidP="00833965">
      <w:pPr>
        <w:ind w:left="1368"/>
      </w:pPr>
    </w:p>
    <w:p w:rsidR="00406F39" w:rsidRDefault="0044153F" w:rsidP="00B9479B">
      <w:pPr>
        <w:pStyle w:val="Heading6"/>
      </w:pPr>
      <w:r>
        <w:t>Hysteresis Value Change</w:t>
      </w:r>
    </w:p>
    <w:p w:rsidR="00A42E17" w:rsidRDefault="0044153F" w:rsidP="00441394">
      <w:pPr>
        <w:ind w:left="720"/>
        <w:rPr>
          <w:color w:val="000000"/>
        </w:rPr>
      </w:pPr>
      <w:r>
        <w:rPr>
          <w:color w:val="000000"/>
        </w:rPr>
        <w:t>A change in the values used for the four hysteresis</w:t>
      </w:r>
      <w:r>
        <w:rPr>
          <w:color w:val="000000"/>
        </w:rPr>
        <w:t xml:space="preserve"> values to other than those recommended in the Memory Storage section need to consider the impact of the new values on the following:</w:t>
      </w:r>
    </w:p>
    <w:p w:rsidR="00833965" w:rsidRDefault="0044153F" w:rsidP="00833965">
      <w:pPr>
        <w:ind w:left="1368"/>
        <w:rPr>
          <w:color w:val="000000"/>
        </w:rPr>
      </w:pPr>
    </w:p>
    <w:p w:rsidR="00406F39" w:rsidRDefault="0044153F" w:rsidP="00B9479B">
      <w:pPr>
        <w:pStyle w:val="Heading7"/>
      </w:pPr>
      <w:r w:rsidRPr="00B9479B">
        <w:t>F-REQ-30125</w:t>
      </w:r>
      <w:r w:rsidRPr="00B9479B">
        <w:t>6/A-Digital Speed and Speedometer Pointer</w:t>
      </w:r>
    </w:p>
    <w:p w:rsidR="00A42E17" w:rsidRDefault="0044153F" w:rsidP="00A0048A">
      <w:pPr>
        <w:ind w:left="1440"/>
        <w:rPr>
          <w:color w:val="000000"/>
        </w:rPr>
      </w:pPr>
      <w:r>
        <w:rPr>
          <w:color w:val="000000"/>
        </w:rPr>
        <w:t>Correlation of the Digital Speed Displayed value and the Sp</w:t>
      </w:r>
      <w:r>
        <w:rPr>
          <w:color w:val="000000"/>
        </w:rPr>
        <w:t>eedometer Pointer value.  Larger hysteresis values will increase the probability of a mismatch between the two.</w:t>
      </w:r>
    </w:p>
    <w:p w:rsidR="00833965" w:rsidRDefault="0044153F" w:rsidP="00833965">
      <w:pPr>
        <w:ind w:left="1368"/>
        <w:rPr>
          <w:color w:val="000000"/>
        </w:rPr>
      </w:pPr>
    </w:p>
    <w:p w:rsidR="00406F39" w:rsidRDefault="0044153F" w:rsidP="00B9479B">
      <w:pPr>
        <w:pStyle w:val="Heading7"/>
      </w:pPr>
      <w:r w:rsidRPr="00B9479B">
        <w:t xml:space="preserve">F-REQ-301257/A-Digital Speed and </w:t>
      </w:r>
      <w:r w:rsidRPr="00B9479B">
        <w:t>Cruise Set Speed</w:t>
      </w:r>
    </w:p>
    <w:p w:rsidR="00A42E17" w:rsidRDefault="0044153F" w:rsidP="00010568">
      <w:pPr>
        <w:ind w:left="1440"/>
        <w:rPr>
          <w:color w:val="000000"/>
        </w:rPr>
      </w:pPr>
      <w:r>
        <w:rPr>
          <w:color w:val="000000"/>
        </w:rPr>
        <w:t>Correlation of the Digital Speed Displayed value and the Cruise Set Speed Displayed val</w:t>
      </w:r>
      <w:r>
        <w:rPr>
          <w:color w:val="000000"/>
        </w:rPr>
        <w:t>ue.  Larger hysteresis values will increase the probability of a mismatch between the two.</w:t>
      </w:r>
    </w:p>
    <w:p w:rsidR="00833965" w:rsidRDefault="0044153F" w:rsidP="00833965">
      <w:pPr>
        <w:ind w:left="1368"/>
        <w:rPr>
          <w:color w:val="000000"/>
        </w:rPr>
      </w:pPr>
    </w:p>
    <w:p w:rsidR="00406F39" w:rsidRDefault="0044153F" w:rsidP="00B9479B">
      <w:pPr>
        <w:pStyle w:val="Heading7"/>
      </w:pPr>
      <w:r w:rsidRPr="00B9479B">
        <w:t>F-REQ-301258/A-Hiding Displayed Change of Speed</w:t>
      </w:r>
    </w:p>
    <w:p w:rsidR="00A42E17" w:rsidRDefault="0044153F" w:rsidP="00F72B1F">
      <w:pPr>
        <w:ind w:left="1440"/>
        <w:rPr>
          <w:color w:val="000000"/>
        </w:rPr>
      </w:pPr>
      <w:r>
        <w:rPr>
          <w:color w:val="000000"/>
        </w:rPr>
        <w:t>Hiding a displayed change of speed when using the Step-Up/ Step-Down feature of the Cruise Control.</w:t>
      </w:r>
    </w:p>
    <w:p w:rsidR="00267FFA" w:rsidRDefault="0044153F">
      <w:pPr>
        <w:spacing w:after="200" w:line="276" w:lineRule="auto"/>
        <w:rPr>
          <w:color w:val="000000"/>
        </w:rPr>
      </w:pPr>
      <w:r>
        <w:rPr>
          <w:color w:val="000000"/>
        </w:rPr>
        <w:br w:type="page"/>
      </w:r>
    </w:p>
    <w:p w:rsidR="00833965" w:rsidRDefault="0044153F" w:rsidP="00833965">
      <w:pPr>
        <w:ind w:left="1728"/>
        <w:rPr>
          <w:color w:val="000000"/>
        </w:rPr>
      </w:pPr>
    </w:p>
    <w:p w:rsidR="00406F39" w:rsidRDefault="0044153F" w:rsidP="00B9479B">
      <w:pPr>
        <w:pStyle w:val="Heading6"/>
      </w:pPr>
      <w:r w:rsidRPr="00B9479B">
        <w:t>F-REQ-301147/A-Hysteresis Algorithm Chart</w:t>
      </w:r>
    </w:p>
    <w:p w:rsidR="00A42E17" w:rsidRPr="00680030" w:rsidRDefault="0044153F" w:rsidP="0094783B">
      <w:pPr>
        <w:ind w:left="720"/>
        <w:rPr>
          <w:color w:val="000000"/>
        </w:rPr>
      </w:pPr>
      <w:r>
        <w:rPr>
          <w:color w:val="000000"/>
        </w:rPr>
        <w:t xml:space="preserve">The chart below is backup for the hysteresis algorithm in </w:t>
      </w:r>
      <w:r>
        <w:t>F-REQ-301148</w:t>
      </w:r>
      <w:r>
        <w:rPr>
          <w:color w:val="000000"/>
        </w:rPr>
        <w:t>:</w:t>
      </w:r>
    </w:p>
    <w:p w:rsidR="00A42E17" w:rsidRDefault="0044153F" w:rsidP="00A42E17">
      <w:pPr>
        <w:jc w:val="center"/>
        <w:rPr>
          <w:color w:val="000000"/>
        </w:rPr>
      </w:pPr>
    </w:p>
    <w:bookmarkStart w:id="1" w:name="_MON_1423047581"/>
    <w:bookmarkEnd w:id="1"/>
    <w:p w:rsidR="00A42E17" w:rsidRPr="00680030" w:rsidRDefault="007D2E88" w:rsidP="007D2E88">
      <w:pPr>
        <w:jc w:val="center"/>
      </w:pPr>
      <w:r>
        <w:object w:dxaOrig="8915" w:dyaOrig="11356">
          <v:shape id="5d10d89700003a7b000008cf" o:spid="_x0000_i1029" type="#_x0000_t75" style="width:408pt;height:520.5pt" o:ole="">
            <v:imagedata r:id="rId15" o:title=""/>
          </v:shape>
          <o:OLEObject Type="Embed" ProgID="Excel.Sheet.12" ShapeID="5d10d89700003a7b000008cf" DrawAspect="Content" ObjectID="_1622876049" r:id="rId16"/>
        </w:object>
      </w:r>
    </w:p>
    <w:p w:rsidR="00435C80" w:rsidRDefault="0044153F"/>
    <w:p w:rsidR="00406F39" w:rsidRDefault="0044153F" w:rsidP="00B9479B">
      <w:pPr>
        <w:pStyle w:val="Heading4"/>
      </w:pPr>
      <w:r w:rsidRPr="00B9479B">
        <w:t>FS-REQ-301165/A-Function Safety Classification (EMC)</w:t>
      </w:r>
    </w:p>
    <w:p w:rsidR="00435C80" w:rsidRDefault="0044153F" w:rsidP="00B07688">
      <w:pPr>
        <w:ind w:left="720"/>
      </w:pPr>
      <w:r>
        <w:t>B</w:t>
      </w:r>
    </w:p>
    <w:p w:rsidR="00435C80" w:rsidRDefault="0044153F"/>
    <w:p w:rsidR="00406F39" w:rsidRDefault="0044153F" w:rsidP="00B9479B">
      <w:pPr>
        <w:pStyle w:val="Heading4"/>
      </w:pPr>
      <w:r w:rsidRPr="00B9479B">
        <w:lastRenderedPageBreak/>
        <w:t>NVM-REQ-301160/A-Memory Storage</w:t>
      </w:r>
    </w:p>
    <w:p w:rsidR="00435C80" w:rsidRDefault="0044153F">
      <w:pPr>
        <w:rPr>
          <w:rFonts w:cs="Arial"/>
        </w:rPr>
      </w:pPr>
    </w:p>
    <w:tbl>
      <w:tblPr>
        <w:tblW w:w="425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230"/>
        <w:gridCol w:w="3230"/>
        <w:gridCol w:w="1861"/>
        <w:gridCol w:w="1368"/>
      </w:tblGrid>
      <w:tr w:rsidR="00435C80" w:rsidTr="00C4266F">
        <w:trPr>
          <w:cantSplit/>
          <w:trHeight w:val="420"/>
          <w:tblHeader/>
          <w:jc w:val="center"/>
        </w:trPr>
        <w:tc>
          <w:tcPr>
            <w:tcW w:w="1478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35C80" w:rsidRDefault="0044153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</w:t>
            </w:r>
            <w:r>
              <w:rPr>
                <w:rFonts w:cs="Arial"/>
                <w:b/>
              </w:rPr>
              <w:t>arameter Name</w:t>
            </w:r>
          </w:p>
        </w:tc>
        <w:tc>
          <w:tcPr>
            <w:tcW w:w="2123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35C80" w:rsidRDefault="0044153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803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35C80" w:rsidRDefault="0044153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435C80" w:rsidRDefault="0044153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 </w:t>
            </w:r>
            <w:smartTag w:uri="urn:schemas-microsoft-com:office:smarttags" w:element="place">
              <w:r>
                <w:rPr>
                  <w:rFonts w:cs="Arial"/>
                  <w:b/>
                </w:rPr>
                <w:t>Battery</w:t>
              </w:r>
            </w:smartTag>
            <w:r>
              <w:rPr>
                <w:rFonts w:cs="Arial"/>
                <w:b/>
              </w:rPr>
              <w:t xml:space="preserve"> Connect</w:t>
            </w:r>
          </w:p>
        </w:tc>
        <w:tc>
          <w:tcPr>
            <w:tcW w:w="597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35C80" w:rsidRDefault="0044153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435C80" w:rsidRDefault="0044153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F87989" w:rsidTr="00C4266F">
        <w:trPr>
          <w:cantSplit/>
          <w:trHeight w:val="665"/>
          <w:jc w:val="center"/>
        </w:trPr>
        <w:tc>
          <w:tcPr>
            <w:tcW w:w="1478" w:type="pct"/>
            <w:vAlign w:val="center"/>
          </w:tcPr>
          <w:p w:rsidR="00F87989" w:rsidRDefault="0044153F" w:rsidP="005E5CA5">
            <w:r>
              <w:t>Current_Indicated_Analog_Speed</w:t>
            </w:r>
          </w:p>
        </w:tc>
        <w:tc>
          <w:tcPr>
            <w:tcW w:w="2123" w:type="pct"/>
            <w:vAlign w:val="center"/>
          </w:tcPr>
          <w:p w:rsidR="00F87989" w:rsidRPr="00CB73CF" w:rsidRDefault="0044153F" w:rsidP="00B7013F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Indicated speed of analog speedometer at the particular instant in time.  Obtained from a lookup table of internal stepper motor commanded driver </w:t>
            </w:r>
            <w:r>
              <w:rPr>
                <w:rFonts w:cs="Arial"/>
                <w:color w:val="000000"/>
              </w:rPr>
              <w:t>counts to speed.</w:t>
            </w:r>
          </w:p>
        </w:tc>
        <w:tc>
          <w:tcPr>
            <w:tcW w:w="803" w:type="pct"/>
            <w:vAlign w:val="center"/>
          </w:tcPr>
          <w:p w:rsidR="00F87989" w:rsidRPr="002179E6" w:rsidRDefault="0044153F" w:rsidP="000B0AB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597" w:type="pct"/>
            <w:vAlign w:val="center"/>
          </w:tcPr>
          <w:p w:rsidR="00F87989" w:rsidRPr="002179E6" w:rsidRDefault="0044153F" w:rsidP="000B0AB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</w:tr>
      <w:tr w:rsidR="00B7013F" w:rsidTr="00C4266F">
        <w:trPr>
          <w:cantSplit/>
          <w:trHeight w:val="377"/>
          <w:jc w:val="center"/>
        </w:trPr>
        <w:tc>
          <w:tcPr>
            <w:tcW w:w="1478" w:type="pct"/>
            <w:vAlign w:val="center"/>
          </w:tcPr>
          <w:p w:rsidR="00B7013F" w:rsidRDefault="0044153F" w:rsidP="0080644A">
            <w:r>
              <w:t>Prev_Cur_Ind_Analog_Speed</w:t>
            </w:r>
          </w:p>
        </w:tc>
        <w:tc>
          <w:tcPr>
            <w:tcW w:w="2123" w:type="pct"/>
          </w:tcPr>
          <w:p w:rsidR="00B7013F" w:rsidRDefault="0044153F" w:rsidP="001E1051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Previous value for </w:t>
            </w:r>
            <w:r>
              <w:t>Current_Indicated_Analog_Speed</w:t>
            </w:r>
            <w:r>
              <w:rPr>
                <w:rFonts w:cs="Arial"/>
                <w:color w:val="000000"/>
              </w:rPr>
              <w:t xml:space="preserve"> </w:t>
            </w:r>
          </w:p>
          <w:p w:rsidR="001E1051" w:rsidRPr="00CB73CF" w:rsidRDefault="0044153F" w:rsidP="001E1051">
            <w:pPr>
              <w:rPr>
                <w:rFonts w:cs="Arial"/>
                <w:color w:val="000000"/>
              </w:rPr>
            </w:pPr>
          </w:p>
        </w:tc>
        <w:tc>
          <w:tcPr>
            <w:tcW w:w="803" w:type="pct"/>
            <w:vAlign w:val="center"/>
          </w:tcPr>
          <w:p w:rsidR="00B7013F" w:rsidRPr="002179E6" w:rsidRDefault="0044153F" w:rsidP="007278F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597" w:type="pct"/>
            <w:vAlign w:val="center"/>
          </w:tcPr>
          <w:p w:rsidR="00B7013F" w:rsidRPr="002179E6" w:rsidRDefault="0044153F" w:rsidP="007278F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</w:tr>
      <w:tr w:rsidR="00B7013F" w:rsidTr="00C4266F">
        <w:trPr>
          <w:cantSplit/>
          <w:trHeight w:val="665"/>
          <w:jc w:val="center"/>
        </w:trPr>
        <w:tc>
          <w:tcPr>
            <w:tcW w:w="1478" w:type="pct"/>
            <w:vAlign w:val="center"/>
          </w:tcPr>
          <w:p w:rsidR="00B7013F" w:rsidRPr="002179E6" w:rsidRDefault="0044153F" w:rsidP="005E5CA5">
            <w:pPr>
              <w:rPr>
                <w:rFonts w:cs="Arial"/>
              </w:rPr>
            </w:pPr>
            <w:r>
              <w:t>Display</w:t>
            </w:r>
            <w:r w:rsidRPr="002179E6">
              <w:t>_Units</w:t>
            </w:r>
            <w:r>
              <w:t>_MC</w:t>
            </w:r>
          </w:p>
        </w:tc>
        <w:tc>
          <w:tcPr>
            <w:tcW w:w="2123" w:type="pct"/>
            <w:vAlign w:val="center"/>
          </w:tcPr>
          <w:p w:rsidR="00B7013F" w:rsidRPr="002179E6" w:rsidRDefault="0044153F" w:rsidP="00B7013F">
            <w:pPr>
              <w:rPr>
                <w:rFonts w:cs="Arial"/>
              </w:rPr>
            </w:pPr>
            <w:r w:rsidRPr="00CB73CF">
              <w:rPr>
                <w:rFonts w:cs="Arial"/>
                <w:color w:val="000000"/>
              </w:rPr>
              <w:t>Output that controls display indicating units to the driver (i.e. when English: miles, mpg</w:t>
            </w:r>
            <w:r>
              <w:rPr>
                <w:rFonts w:cs="Arial"/>
                <w:color w:val="000000"/>
              </w:rPr>
              <w:t>, mph</w:t>
            </w:r>
            <w:r w:rsidRPr="00CB73CF">
              <w:rPr>
                <w:rFonts w:cs="Arial"/>
                <w:color w:val="000000"/>
              </w:rPr>
              <w:t>; when Metric: km, L/100 km, km/L</w:t>
            </w:r>
            <w:r>
              <w:rPr>
                <w:rFonts w:cs="Arial"/>
                <w:color w:val="000000"/>
              </w:rPr>
              <w:t>, km/h</w:t>
            </w:r>
            <w:r w:rsidRPr="00CB73CF">
              <w:rPr>
                <w:rFonts w:cs="Arial"/>
                <w:color w:val="000000"/>
              </w:rPr>
              <w:t xml:space="preserve">).  </w:t>
            </w:r>
            <w:r w:rsidRPr="002179E6">
              <w:rPr>
                <w:rFonts w:cs="Arial"/>
                <w:color w:val="000000"/>
              </w:rPr>
              <w:t>See Display Unit Control Function SPSS for further definition.</w:t>
            </w:r>
          </w:p>
        </w:tc>
        <w:tc>
          <w:tcPr>
            <w:tcW w:w="803" w:type="pct"/>
            <w:vAlign w:val="center"/>
          </w:tcPr>
          <w:p w:rsidR="00B7013F" w:rsidRPr="002179E6" w:rsidRDefault="0044153F" w:rsidP="000B0AB1">
            <w:pPr>
              <w:jc w:val="center"/>
              <w:rPr>
                <w:rFonts w:cs="Arial"/>
              </w:rPr>
            </w:pPr>
            <w:r w:rsidRPr="002179E6">
              <w:rPr>
                <w:rFonts w:cs="Arial"/>
              </w:rPr>
              <w:t>Use Stored Value</w:t>
            </w:r>
          </w:p>
        </w:tc>
        <w:tc>
          <w:tcPr>
            <w:tcW w:w="597" w:type="pct"/>
            <w:vAlign w:val="center"/>
          </w:tcPr>
          <w:p w:rsidR="00B7013F" w:rsidRPr="002179E6" w:rsidRDefault="0044153F" w:rsidP="000B0AB1">
            <w:pPr>
              <w:jc w:val="center"/>
              <w:rPr>
                <w:rFonts w:cs="Arial"/>
              </w:rPr>
            </w:pPr>
            <w:r w:rsidRPr="002179E6">
              <w:rPr>
                <w:rFonts w:cs="Arial"/>
              </w:rPr>
              <w:t>Use Stored Value</w:t>
            </w:r>
          </w:p>
        </w:tc>
      </w:tr>
      <w:tr w:rsidR="00EC5773" w:rsidTr="00C4266F">
        <w:trPr>
          <w:cantSplit/>
          <w:trHeight w:val="665"/>
          <w:jc w:val="center"/>
        </w:trPr>
        <w:tc>
          <w:tcPr>
            <w:tcW w:w="1478" w:type="pct"/>
            <w:vAlign w:val="center"/>
          </w:tcPr>
          <w:p w:rsidR="00EC5773" w:rsidRPr="00EC5773" w:rsidRDefault="0044153F" w:rsidP="005E5CA5">
            <w:pPr>
              <w:rPr>
                <w:highlight w:val="yellow"/>
              </w:rPr>
            </w:pPr>
            <w:r w:rsidRPr="00EC5773">
              <w:rPr>
                <w:highlight w:val="yellow"/>
              </w:rPr>
              <w:t>Display_Units_MC_Prev</w:t>
            </w:r>
          </w:p>
        </w:tc>
        <w:tc>
          <w:tcPr>
            <w:tcW w:w="2123" w:type="pct"/>
            <w:vAlign w:val="center"/>
          </w:tcPr>
          <w:p w:rsidR="00EC5773" w:rsidRPr="00EC5773" w:rsidRDefault="0044153F" w:rsidP="00B7013F">
            <w:pPr>
              <w:rPr>
                <w:rFonts w:cs="Arial"/>
                <w:color w:val="000000"/>
                <w:highlight w:val="yellow"/>
              </w:rPr>
            </w:pPr>
            <w:r w:rsidRPr="00EC5773">
              <w:rPr>
                <w:rFonts w:cs="Arial"/>
                <w:color w:val="000000"/>
                <w:highlight w:val="yellow"/>
              </w:rPr>
              <w:t>Internal variable of previous value of Display_Units_MC.</w:t>
            </w:r>
          </w:p>
        </w:tc>
        <w:tc>
          <w:tcPr>
            <w:tcW w:w="803" w:type="pct"/>
            <w:vAlign w:val="center"/>
          </w:tcPr>
          <w:p w:rsidR="00EC5773" w:rsidRPr="00EC5773" w:rsidRDefault="0044153F" w:rsidP="000B0AB1">
            <w:pPr>
              <w:jc w:val="center"/>
              <w:rPr>
                <w:rFonts w:cs="Arial"/>
                <w:highlight w:val="yellow"/>
              </w:rPr>
            </w:pPr>
            <w:r w:rsidRPr="00EC5773">
              <w:rPr>
                <w:rFonts w:cs="Arial"/>
                <w:highlight w:val="yellow"/>
              </w:rPr>
              <w:t>Display_Units_MC</w:t>
            </w:r>
          </w:p>
        </w:tc>
        <w:tc>
          <w:tcPr>
            <w:tcW w:w="597" w:type="pct"/>
            <w:vAlign w:val="center"/>
          </w:tcPr>
          <w:p w:rsidR="00EC5773" w:rsidRPr="00EC5773" w:rsidRDefault="0044153F" w:rsidP="000B0AB1">
            <w:pPr>
              <w:jc w:val="center"/>
              <w:rPr>
                <w:rFonts w:cs="Arial"/>
                <w:sz w:val="14"/>
                <w:szCs w:val="14"/>
                <w:highlight w:val="yellow"/>
              </w:rPr>
            </w:pPr>
            <w:r w:rsidRPr="00EC5773">
              <w:rPr>
                <w:rFonts w:cs="Arial"/>
                <w:sz w:val="14"/>
                <w:szCs w:val="14"/>
                <w:highlight w:val="yellow"/>
              </w:rPr>
              <w:t>Display_Units_MC</w:t>
            </w:r>
          </w:p>
        </w:tc>
      </w:tr>
      <w:tr w:rsidR="00B7013F" w:rsidTr="00C4266F">
        <w:trPr>
          <w:cantSplit/>
          <w:trHeight w:val="665"/>
          <w:jc w:val="center"/>
        </w:trPr>
        <w:tc>
          <w:tcPr>
            <w:tcW w:w="1478" w:type="pct"/>
            <w:vAlign w:val="center"/>
          </w:tcPr>
          <w:p w:rsidR="00B7013F" w:rsidRPr="003E7C07" w:rsidRDefault="0044153F" w:rsidP="005E5CA5">
            <w:pPr>
              <w:rPr>
                <w:rFonts w:cs="Arial"/>
              </w:rPr>
            </w:pPr>
            <w:r>
              <w:rPr>
                <w:rFonts w:cs="Arial"/>
              </w:rPr>
              <w:t>Digital_Speed_Units</w:t>
            </w:r>
          </w:p>
        </w:tc>
        <w:tc>
          <w:tcPr>
            <w:tcW w:w="2123" w:type="pct"/>
            <w:vAlign w:val="center"/>
          </w:tcPr>
          <w:p w:rsidR="00B7013F" w:rsidRPr="003E7C07" w:rsidRDefault="0044153F" w:rsidP="00B7013F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Units displayed for Digital Speedometer.  </w:t>
            </w:r>
            <w:r w:rsidRPr="00D969E9">
              <w:rPr>
                <w:rFonts w:cs="Arial"/>
                <w:color w:val="FF0000"/>
              </w:rPr>
              <w:t xml:space="preserve">Either MPH (0x0 or 0x1) or km/h (0x2 or 0x3). </w:t>
            </w:r>
            <w:r>
              <w:rPr>
                <w:rFonts w:cs="Arial"/>
                <w:color w:val="000000"/>
              </w:rPr>
              <w:t xml:space="preserve"> This parameter only affects digital speedometer units.  Store parameter in battery backed memory.  On battery connect, it matches Display_Units_MC (i.e. English or Metric)</w:t>
            </w:r>
          </w:p>
        </w:tc>
        <w:tc>
          <w:tcPr>
            <w:tcW w:w="803" w:type="pct"/>
            <w:vAlign w:val="center"/>
          </w:tcPr>
          <w:p w:rsidR="00B7013F" w:rsidRPr="003E7C07" w:rsidRDefault="0044153F" w:rsidP="000B0AB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Set to Display_Units_MC equivalent</w:t>
            </w:r>
          </w:p>
        </w:tc>
        <w:tc>
          <w:tcPr>
            <w:tcW w:w="597" w:type="pct"/>
            <w:vAlign w:val="center"/>
          </w:tcPr>
          <w:p w:rsidR="00B7013F" w:rsidRPr="003E7C07" w:rsidRDefault="0044153F" w:rsidP="000B0AB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Do Not Init</w:t>
            </w:r>
          </w:p>
        </w:tc>
      </w:tr>
      <w:tr w:rsidR="001E1051" w:rsidTr="00C4266F">
        <w:trPr>
          <w:cantSplit/>
          <w:trHeight w:val="386"/>
          <w:jc w:val="center"/>
        </w:trPr>
        <w:tc>
          <w:tcPr>
            <w:tcW w:w="1478" w:type="pct"/>
            <w:vAlign w:val="center"/>
          </w:tcPr>
          <w:p w:rsidR="001E1051" w:rsidRDefault="0044153F" w:rsidP="005E5CA5">
            <w:pPr>
              <w:keepNext/>
            </w:pPr>
            <w:r>
              <w:t>Digital_Speedometer_MC</w:t>
            </w:r>
          </w:p>
        </w:tc>
        <w:tc>
          <w:tcPr>
            <w:tcW w:w="2123" w:type="pct"/>
            <w:vAlign w:val="center"/>
          </w:tcPr>
          <w:p w:rsidR="001E1051" w:rsidRDefault="0044153F" w:rsidP="00B7013F">
            <w:pPr>
              <w:rPr>
                <w:rFonts w:cs="Arial"/>
              </w:rPr>
            </w:pPr>
            <w:r>
              <w:rPr>
                <w:rFonts w:cs="Arial"/>
              </w:rPr>
              <w:t xml:space="preserve">Filtered </w:t>
            </w:r>
            <w:r>
              <w:rPr>
                <w:rFonts w:cs="Arial"/>
              </w:rPr>
              <w:t>display that shows digital speedometer to the driver.  In units of MPH or km/h</w:t>
            </w:r>
          </w:p>
        </w:tc>
        <w:tc>
          <w:tcPr>
            <w:tcW w:w="803" w:type="pct"/>
            <w:vAlign w:val="center"/>
          </w:tcPr>
          <w:p w:rsidR="001E1051" w:rsidRDefault="0044153F" w:rsidP="000B0AB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597" w:type="pct"/>
            <w:vAlign w:val="center"/>
          </w:tcPr>
          <w:p w:rsidR="001E1051" w:rsidRDefault="0044153F" w:rsidP="000B0AB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</w:tr>
      <w:tr w:rsidR="001E1051" w:rsidTr="00C4266F">
        <w:trPr>
          <w:cantSplit/>
          <w:jc w:val="center"/>
        </w:trPr>
        <w:tc>
          <w:tcPr>
            <w:tcW w:w="1478" w:type="pct"/>
            <w:vAlign w:val="center"/>
          </w:tcPr>
          <w:p w:rsidR="001E1051" w:rsidRPr="00A441EA" w:rsidRDefault="0044153F" w:rsidP="00892203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lang w:eastAsia="ja-JP"/>
              </w:rPr>
              <w:t>Dig_Speedo</w:t>
            </w:r>
            <w:r w:rsidRPr="00A441EA">
              <w:rPr>
                <w:rFonts w:cs="Arial"/>
                <w:lang w:eastAsia="ja-JP"/>
              </w:rPr>
              <w:t>_Cfg</w:t>
            </w:r>
          </w:p>
        </w:tc>
        <w:tc>
          <w:tcPr>
            <w:tcW w:w="2123" w:type="pct"/>
            <w:vAlign w:val="center"/>
          </w:tcPr>
          <w:p w:rsidR="001E1051" w:rsidRPr="00A441EA" w:rsidRDefault="0044153F" w:rsidP="00B7013F">
            <w:r w:rsidRPr="00A441EA">
              <w:t xml:space="preserve">State Indicator </w:t>
            </w:r>
            <w:r>
              <w:t xml:space="preserve">for presence of Digital Speedometer display.  Controlled </w:t>
            </w:r>
            <w:r w:rsidRPr="00A441EA">
              <w:t xml:space="preserve">via CAN at EOL at VO plant.  Defaulted to </w:t>
            </w:r>
            <w:r>
              <w:t>(0x1) Enabled</w:t>
            </w:r>
            <w:r w:rsidRPr="00A441EA">
              <w:t xml:space="preserve"> at supplier </w:t>
            </w:r>
            <w:r>
              <w:t>m</w:t>
            </w:r>
            <w:r w:rsidRPr="00A441EA">
              <w:t>anufacturing.</w:t>
            </w:r>
          </w:p>
        </w:tc>
        <w:tc>
          <w:tcPr>
            <w:tcW w:w="803" w:type="pct"/>
            <w:vAlign w:val="center"/>
          </w:tcPr>
          <w:p w:rsidR="001E1051" w:rsidRPr="00A441EA" w:rsidRDefault="0044153F" w:rsidP="000B0AB1">
            <w:pPr>
              <w:jc w:val="center"/>
              <w:rPr>
                <w:rFonts w:cs="Arial"/>
              </w:rPr>
            </w:pPr>
            <w:r w:rsidRPr="00A441EA">
              <w:rPr>
                <w:rFonts w:cs="Arial"/>
              </w:rPr>
              <w:t>U</w:t>
            </w:r>
            <w:r w:rsidRPr="00A441EA">
              <w:rPr>
                <w:rFonts w:cs="Arial"/>
              </w:rPr>
              <w:t>se Stored Value</w:t>
            </w:r>
          </w:p>
        </w:tc>
        <w:tc>
          <w:tcPr>
            <w:tcW w:w="597" w:type="pct"/>
            <w:vAlign w:val="center"/>
          </w:tcPr>
          <w:p w:rsidR="001E1051" w:rsidRPr="00A441EA" w:rsidRDefault="0044153F" w:rsidP="000B0AB1">
            <w:pPr>
              <w:jc w:val="center"/>
              <w:rPr>
                <w:rFonts w:cs="Arial"/>
              </w:rPr>
            </w:pPr>
            <w:r w:rsidRPr="00A441EA">
              <w:rPr>
                <w:rFonts w:cs="Arial"/>
              </w:rPr>
              <w:t>Use Stored Value</w:t>
            </w:r>
          </w:p>
        </w:tc>
      </w:tr>
      <w:tr w:rsidR="001E1051" w:rsidTr="00C4266F">
        <w:trPr>
          <w:cantSplit/>
          <w:jc w:val="center"/>
        </w:trPr>
        <w:tc>
          <w:tcPr>
            <w:tcW w:w="1478" w:type="pct"/>
            <w:vAlign w:val="center"/>
          </w:tcPr>
          <w:p w:rsidR="001E1051" w:rsidRDefault="0044153F" w:rsidP="00892203">
            <w:pPr>
              <w:rPr>
                <w:rFonts w:cs="Arial"/>
                <w:lang w:eastAsia="ja-JP"/>
              </w:rPr>
            </w:pPr>
            <w:r>
              <w:rPr>
                <w:rFonts w:cs="Arial"/>
                <w:lang w:eastAsia="ja-JP"/>
              </w:rPr>
              <w:t>DIG_SPD_UPDATE_RATE</w:t>
            </w:r>
          </w:p>
        </w:tc>
        <w:tc>
          <w:tcPr>
            <w:tcW w:w="2123" w:type="pct"/>
            <w:vAlign w:val="center"/>
          </w:tcPr>
          <w:p w:rsidR="001E1051" w:rsidRPr="00A441EA" w:rsidRDefault="0044153F" w:rsidP="00B7013F">
            <w:r>
              <w:t>Controls refresh rate of digital speedometer displayed value in ms.  Selectable 100ms – 1000ms in 50ms increments.  Default is 400ms.</w:t>
            </w:r>
          </w:p>
        </w:tc>
        <w:tc>
          <w:tcPr>
            <w:tcW w:w="803" w:type="pct"/>
            <w:vAlign w:val="center"/>
          </w:tcPr>
          <w:p w:rsidR="001E1051" w:rsidRPr="00A441EA" w:rsidRDefault="0044153F" w:rsidP="00D56CC8">
            <w:pPr>
              <w:jc w:val="center"/>
              <w:rPr>
                <w:rFonts w:cs="Arial"/>
              </w:rPr>
            </w:pPr>
            <w:r w:rsidRPr="00A441EA">
              <w:rPr>
                <w:rFonts w:cs="Arial"/>
              </w:rPr>
              <w:t>Use Stored Value</w:t>
            </w:r>
          </w:p>
        </w:tc>
        <w:tc>
          <w:tcPr>
            <w:tcW w:w="597" w:type="pct"/>
            <w:vAlign w:val="center"/>
          </w:tcPr>
          <w:p w:rsidR="001E1051" w:rsidRPr="00A441EA" w:rsidRDefault="0044153F" w:rsidP="00D56CC8">
            <w:pPr>
              <w:jc w:val="center"/>
              <w:rPr>
                <w:rFonts w:cs="Arial"/>
              </w:rPr>
            </w:pPr>
            <w:r w:rsidRPr="00A441EA">
              <w:rPr>
                <w:rFonts w:cs="Arial"/>
              </w:rPr>
              <w:t>Use Stored Value</w:t>
            </w:r>
          </w:p>
        </w:tc>
      </w:tr>
      <w:tr w:rsidR="001E1051" w:rsidTr="00C4266F">
        <w:trPr>
          <w:cantSplit/>
          <w:jc w:val="center"/>
        </w:trPr>
        <w:tc>
          <w:tcPr>
            <w:tcW w:w="1478" w:type="pct"/>
            <w:vAlign w:val="center"/>
          </w:tcPr>
          <w:p w:rsidR="001E1051" w:rsidRDefault="0044153F" w:rsidP="00892203">
            <w:pPr>
              <w:rPr>
                <w:rFonts w:cs="Arial"/>
                <w:lang w:eastAsia="ja-JP"/>
              </w:rPr>
            </w:pPr>
            <w:r>
              <w:rPr>
                <w:rFonts w:cs="Arial"/>
                <w:lang w:eastAsia="ja-JP"/>
              </w:rPr>
              <w:t>Inc_Dig_Speed_Hys_mph</w:t>
            </w:r>
          </w:p>
        </w:tc>
        <w:tc>
          <w:tcPr>
            <w:tcW w:w="2123" w:type="pct"/>
            <w:vAlign w:val="center"/>
          </w:tcPr>
          <w:p w:rsidR="001E1051" w:rsidRDefault="0044153F" w:rsidP="005E5CA5">
            <w:r>
              <w:t xml:space="preserve">Hysteresis </w:t>
            </w:r>
            <w:r>
              <w:t>for an increasing speed displayed in MPH.  The value is in units of MPH with a resolution of 0.1 and a range of 0 to 3.  Recommended value is 0.2</w:t>
            </w:r>
          </w:p>
        </w:tc>
        <w:tc>
          <w:tcPr>
            <w:tcW w:w="803" w:type="pct"/>
            <w:vAlign w:val="center"/>
          </w:tcPr>
          <w:p w:rsidR="001E1051" w:rsidRPr="00A441EA" w:rsidRDefault="0044153F" w:rsidP="00D56CC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Program Specific Value</w:t>
            </w:r>
          </w:p>
        </w:tc>
        <w:tc>
          <w:tcPr>
            <w:tcW w:w="597" w:type="pct"/>
            <w:vAlign w:val="center"/>
          </w:tcPr>
          <w:p w:rsidR="001E1051" w:rsidRPr="00A441EA" w:rsidRDefault="0044153F" w:rsidP="00D56CC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Do Not Init</w:t>
            </w:r>
          </w:p>
        </w:tc>
      </w:tr>
      <w:tr w:rsidR="005E5CA5" w:rsidTr="00C4266F">
        <w:trPr>
          <w:cantSplit/>
          <w:jc w:val="center"/>
        </w:trPr>
        <w:tc>
          <w:tcPr>
            <w:tcW w:w="1478" w:type="pct"/>
            <w:vAlign w:val="center"/>
          </w:tcPr>
          <w:p w:rsidR="005E5CA5" w:rsidRDefault="0044153F" w:rsidP="005E5CA5">
            <w:pPr>
              <w:rPr>
                <w:rFonts w:cs="Arial"/>
                <w:lang w:eastAsia="ja-JP"/>
              </w:rPr>
            </w:pPr>
            <w:r>
              <w:rPr>
                <w:rFonts w:cs="Arial"/>
                <w:lang w:eastAsia="ja-JP"/>
              </w:rPr>
              <w:t>Dec_Dig_Speed_Hys_mph</w:t>
            </w:r>
          </w:p>
        </w:tc>
        <w:tc>
          <w:tcPr>
            <w:tcW w:w="2123" w:type="pct"/>
            <w:vAlign w:val="center"/>
          </w:tcPr>
          <w:p w:rsidR="005E5CA5" w:rsidRDefault="0044153F" w:rsidP="005E5CA5">
            <w:r w:rsidRPr="001E1051">
              <w:t>Hysteresis for a</w:t>
            </w:r>
            <w:r>
              <w:t xml:space="preserve"> dec</w:t>
            </w:r>
            <w:r w:rsidRPr="001E1051">
              <w:t xml:space="preserve">reasing speed displayed in MPH. </w:t>
            </w:r>
            <w:r w:rsidRPr="001E1051">
              <w:t xml:space="preserve"> The value is in units of MPH with a resolution of 0.1 and a range of 0 to 3.</w:t>
            </w:r>
            <w:r>
              <w:t xml:space="preserve">  Recommended value is 0.5</w:t>
            </w:r>
          </w:p>
        </w:tc>
        <w:tc>
          <w:tcPr>
            <w:tcW w:w="803" w:type="pct"/>
            <w:vAlign w:val="center"/>
          </w:tcPr>
          <w:p w:rsidR="005E5CA5" w:rsidRPr="00A441EA" w:rsidRDefault="0044153F" w:rsidP="00D56CC8">
            <w:pPr>
              <w:jc w:val="center"/>
              <w:rPr>
                <w:rFonts w:cs="Arial"/>
              </w:rPr>
            </w:pPr>
            <w:r w:rsidRPr="005E5CA5">
              <w:rPr>
                <w:rFonts w:cs="Arial"/>
              </w:rPr>
              <w:t>Program Specific Value</w:t>
            </w:r>
          </w:p>
        </w:tc>
        <w:tc>
          <w:tcPr>
            <w:tcW w:w="597" w:type="pct"/>
            <w:vAlign w:val="center"/>
          </w:tcPr>
          <w:p w:rsidR="005E5CA5" w:rsidRPr="005E5CA5" w:rsidRDefault="0044153F" w:rsidP="005E5CA5">
            <w:pPr>
              <w:jc w:val="center"/>
              <w:rPr>
                <w:rFonts w:cs="Arial"/>
              </w:rPr>
            </w:pPr>
            <w:r w:rsidRPr="005E5CA5">
              <w:rPr>
                <w:rFonts w:cs="Arial"/>
              </w:rPr>
              <w:t>Do Not Init</w:t>
            </w:r>
          </w:p>
        </w:tc>
      </w:tr>
      <w:tr w:rsidR="005E5CA5" w:rsidTr="00C4266F">
        <w:trPr>
          <w:cantSplit/>
          <w:jc w:val="center"/>
        </w:trPr>
        <w:tc>
          <w:tcPr>
            <w:tcW w:w="1478" w:type="pct"/>
            <w:vAlign w:val="center"/>
          </w:tcPr>
          <w:p w:rsidR="005E5CA5" w:rsidRDefault="0044153F" w:rsidP="001E1051">
            <w:pPr>
              <w:rPr>
                <w:rFonts w:cs="Arial"/>
                <w:lang w:eastAsia="ja-JP"/>
              </w:rPr>
            </w:pPr>
            <w:r>
              <w:rPr>
                <w:rFonts w:cs="Arial"/>
                <w:lang w:eastAsia="ja-JP"/>
              </w:rPr>
              <w:lastRenderedPageBreak/>
              <w:t>Inc_Dig_Speed_Hys_kph</w:t>
            </w:r>
          </w:p>
        </w:tc>
        <w:tc>
          <w:tcPr>
            <w:tcW w:w="2123" w:type="pct"/>
            <w:vAlign w:val="center"/>
          </w:tcPr>
          <w:p w:rsidR="005E5CA5" w:rsidRDefault="0044153F" w:rsidP="005E5CA5">
            <w:r>
              <w:t>Hysteresis for an increasing speed displayed in km/h.  The value is in units of km/h with a re</w:t>
            </w:r>
            <w:r>
              <w:t xml:space="preserve">solution of 0.1 and a range of 0 to 3.  </w:t>
            </w:r>
            <w:r w:rsidRPr="005E5CA5">
              <w:t>Recommended value is 0.</w:t>
            </w:r>
            <w:r>
              <w:t>3</w:t>
            </w:r>
          </w:p>
        </w:tc>
        <w:tc>
          <w:tcPr>
            <w:tcW w:w="803" w:type="pct"/>
            <w:vAlign w:val="center"/>
          </w:tcPr>
          <w:p w:rsidR="005E5CA5" w:rsidRPr="00A441EA" w:rsidRDefault="0044153F" w:rsidP="00D56CC8">
            <w:pPr>
              <w:jc w:val="center"/>
              <w:rPr>
                <w:rFonts w:cs="Arial"/>
              </w:rPr>
            </w:pPr>
            <w:r w:rsidRPr="005E5CA5">
              <w:rPr>
                <w:rFonts w:cs="Arial"/>
              </w:rPr>
              <w:t>Program Specific Value</w:t>
            </w:r>
          </w:p>
        </w:tc>
        <w:tc>
          <w:tcPr>
            <w:tcW w:w="597" w:type="pct"/>
            <w:vAlign w:val="center"/>
          </w:tcPr>
          <w:p w:rsidR="005E5CA5" w:rsidRPr="005E5CA5" w:rsidRDefault="0044153F" w:rsidP="005E5CA5">
            <w:pPr>
              <w:jc w:val="center"/>
              <w:rPr>
                <w:rFonts w:cs="Arial"/>
              </w:rPr>
            </w:pPr>
            <w:r w:rsidRPr="005E5CA5">
              <w:rPr>
                <w:rFonts w:cs="Arial"/>
              </w:rPr>
              <w:t>Do Not Init</w:t>
            </w:r>
          </w:p>
        </w:tc>
      </w:tr>
      <w:tr w:rsidR="005E5CA5" w:rsidTr="00C4266F">
        <w:trPr>
          <w:cantSplit/>
          <w:jc w:val="center"/>
        </w:trPr>
        <w:tc>
          <w:tcPr>
            <w:tcW w:w="1478" w:type="pct"/>
            <w:vAlign w:val="center"/>
          </w:tcPr>
          <w:p w:rsidR="005E5CA5" w:rsidRDefault="0044153F" w:rsidP="001E1051">
            <w:pPr>
              <w:rPr>
                <w:rFonts w:cs="Arial"/>
                <w:lang w:eastAsia="ja-JP"/>
              </w:rPr>
            </w:pPr>
            <w:r>
              <w:rPr>
                <w:rFonts w:cs="Arial"/>
                <w:lang w:eastAsia="ja-JP"/>
              </w:rPr>
              <w:t>Dec_Dig_Speed_Hys_kph</w:t>
            </w:r>
          </w:p>
        </w:tc>
        <w:tc>
          <w:tcPr>
            <w:tcW w:w="2123" w:type="pct"/>
            <w:vAlign w:val="center"/>
          </w:tcPr>
          <w:p w:rsidR="005E5CA5" w:rsidRDefault="0044153F" w:rsidP="005E5CA5">
            <w:r w:rsidRPr="001E1051">
              <w:t>Hysteresis for a</w:t>
            </w:r>
            <w:r>
              <w:t xml:space="preserve"> dec</w:t>
            </w:r>
            <w:r w:rsidRPr="001E1051">
              <w:t xml:space="preserve">reasing speed displayed in </w:t>
            </w:r>
            <w:r>
              <w:t>km/h</w:t>
            </w:r>
            <w:r w:rsidRPr="001E1051">
              <w:t xml:space="preserve">.  The value is in units of </w:t>
            </w:r>
            <w:r>
              <w:t>km/h</w:t>
            </w:r>
            <w:r w:rsidRPr="001E1051">
              <w:t xml:space="preserve"> with a resolution of 0.1 and a range of 0 to 3.</w:t>
            </w:r>
            <w:r>
              <w:t xml:space="preserve"> Recommended value is 0.7 </w:t>
            </w:r>
          </w:p>
        </w:tc>
        <w:tc>
          <w:tcPr>
            <w:tcW w:w="803" w:type="pct"/>
            <w:vAlign w:val="center"/>
          </w:tcPr>
          <w:p w:rsidR="005E5CA5" w:rsidRPr="00A441EA" w:rsidRDefault="0044153F" w:rsidP="00D56CC8">
            <w:pPr>
              <w:jc w:val="center"/>
              <w:rPr>
                <w:rFonts w:cs="Arial"/>
              </w:rPr>
            </w:pPr>
            <w:r w:rsidRPr="005E5CA5">
              <w:rPr>
                <w:rFonts w:cs="Arial"/>
              </w:rPr>
              <w:t>Program Specific Value</w:t>
            </w:r>
          </w:p>
        </w:tc>
        <w:tc>
          <w:tcPr>
            <w:tcW w:w="597" w:type="pct"/>
            <w:vAlign w:val="center"/>
          </w:tcPr>
          <w:p w:rsidR="005E5CA5" w:rsidRPr="005E5CA5" w:rsidRDefault="0044153F" w:rsidP="005E5CA5">
            <w:pPr>
              <w:jc w:val="center"/>
              <w:rPr>
                <w:rFonts w:cs="Arial"/>
              </w:rPr>
            </w:pPr>
            <w:r w:rsidRPr="005E5CA5">
              <w:rPr>
                <w:rFonts w:cs="Arial"/>
              </w:rPr>
              <w:t>Do Not Init</w:t>
            </w:r>
          </w:p>
        </w:tc>
      </w:tr>
      <w:tr w:rsidR="00506563" w:rsidTr="00C4266F">
        <w:trPr>
          <w:cantSplit/>
          <w:jc w:val="center"/>
        </w:trPr>
        <w:tc>
          <w:tcPr>
            <w:tcW w:w="1478" w:type="pct"/>
            <w:vAlign w:val="center"/>
          </w:tcPr>
          <w:p w:rsidR="00506563" w:rsidRDefault="0044153F" w:rsidP="005A5D2D">
            <w:pPr>
              <w:rPr>
                <w:rFonts w:cs="Arial"/>
                <w:lang w:eastAsia="ja-JP"/>
              </w:rPr>
            </w:pPr>
            <w:r w:rsidRPr="00506563">
              <w:rPr>
                <w:rFonts w:cs="Arial"/>
                <w:lang w:eastAsia="ja-JP"/>
              </w:rPr>
              <w:t>Disp_Zero_Threshold_</w:t>
            </w:r>
            <w:r>
              <w:rPr>
                <w:rFonts w:cs="Arial"/>
                <w:lang w:eastAsia="ja-JP"/>
              </w:rPr>
              <w:t>m</w:t>
            </w:r>
            <w:r w:rsidRPr="00506563">
              <w:rPr>
                <w:rFonts w:cs="Arial"/>
                <w:lang w:eastAsia="ja-JP"/>
              </w:rPr>
              <w:t>ph</w:t>
            </w:r>
          </w:p>
        </w:tc>
        <w:tc>
          <w:tcPr>
            <w:tcW w:w="2123" w:type="pct"/>
            <w:vAlign w:val="center"/>
          </w:tcPr>
          <w:p w:rsidR="00522537" w:rsidRDefault="0044153F" w:rsidP="00522537">
            <w:pPr>
              <w:rPr>
                <w:color w:val="FF0000"/>
              </w:rPr>
            </w:pPr>
            <w:r>
              <w:t xml:space="preserve">Threshold </w:t>
            </w:r>
            <w:r w:rsidRPr="00506563">
              <w:t xml:space="preserve">for a decreasing speed </w:t>
            </w:r>
            <w:r>
              <w:t xml:space="preserve">to </w:t>
            </w:r>
            <w:r w:rsidRPr="00506563">
              <w:t>display</w:t>
            </w:r>
            <w:r>
              <w:t xml:space="preserve"> zero</w:t>
            </w:r>
            <w:r w:rsidRPr="00506563">
              <w:t xml:space="preserve"> in km/h.  The value is in units of </w:t>
            </w:r>
            <w:r>
              <w:t>MPH</w:t>
            </w:r>
            <w:r w:rsidRPr="00506563">
              <w:t xml:space="preserve"> with a resolution of 0.1 and a range of 0 to </w:t>
            </w:r>
            <w:r>
              <w:t>5</w:t>
            </w:r>
            <w:r w:rsidRPr="00506563">
              <w:t xml:space="preserve">. </w:t>
            </w:r>
            <w:r w:rsidRPr="00522537">
              <w:rPr>
                <w:color w:val="FF0000"/>
              </w:rPr>
              <w:t xml:space="preserve">This value must be </w:t>
            </w:r>
            <w:r>
              <w:rPr>
                <w:color w:val="FF0000"/>
              </w:rPr>
              <w:t xml:space="preserve">greater than or equal to </w:t>
            </w:r>
            <w:r w:rsidRPr="00522537">
              <w:rPr>
                <w:color w:val="FF0000"/>
              </w:rPr>
              <w:t>Dec_Dig_Speed_Hys_mph</w:t>
            </w:r>
            <w:r>
              <w:rPr>
                <w:color w:val="FF0000"/>
              </w:rPr>
              <w:t xml:space="preserve">. </w:t>
            </w:r>
          </w:p>
          <w:p w:rsidR="00506563" w:rsidRPr="001E1051" w:rsidRDefault="0044153F" w:rsidP="005A5D2D">
            <w:r w:rsidRPr="00506563">
              <w:t xml:space="preserve">Recommended value is </w:t>
            </w:r>
            <w:r>
              <w:t>0.8</w:t>
            </w:r>
          </w:p>
        </w:tc>
        <w:tc>
          <w:tcPr>
            <w:tcW w:w="803" w:type="pct"/>
            <w:vAlign w:val="center"/>
          </w:tcPr>
          <w:p w:rsidR="00506563" w:rsidRPr="00A441EA" w:rsidRDefault="0044153F" w:rsidP="00B3382A">
            <w:pPr>
              <w:jc w:val="center"/>
              <w:rPr>
                <w:rFonts w:cs="Arial"/>
              </w:rPr>
            </w:pPr>
            <w:r w:rsidRPr="005E5CA5">
              <w:rPr>
                <w:rFonts w:cs="Arial"/>
              </w:rPr>
              <w:t>Program Specific Value</w:t>
            </w:r>
          </w:p>
        </w:tc>
        <w:tc>
          <w:tcPr>
            <w:tcW w:w="597" w:type="pct"/>
            <w:vAlign w:val="center"/>
          </w:tcPr>
          <w:p w:rsidR="00506563" w:rsidRPr="005E5CA5" w:rsidRDefault="0044153F" w:rsidP="00B3382A">
            <w:pPr>
              <w:jc w:val="center"/>
              <w:rPr>
                <w:rFonts w:cs="Arial"/>
              </w:rPr>
            </w:pPr>
            <w:r w:rsidRPr="005E5CA5">
              <w:rPr>
                <w:rFonts w:cs="Arial"/>
              </w:rPr>
              <w:t>Do Not Init</w:t>
            </w:r>
          </w:p>
        </w:tc>
      </w:tr>
      <w:tr w:rsidR="005A5D2D" w:rsidTr="00C4266F">
        <w:trPr>
          <w:cantSplit/>
          <w:jc w:val="center"/>
        </w:trPr>
        <w:tc>
          <w:tcPr>
            <w:tcW w:w="1478" w:type="pct"/>
            <w:vAlign w:val="center"/>
          </w:tcPr>
          <w:p w:rsidR="005A5D2D" w:rsidRDefault="0044153F" w:rsidP="00B3382A">
            <w:pPr>
              <w:rPr>
                <w:rFonts w:cs="Arial"/>
                <w:lang w:eastAsia="ja-JP"/>
              </w:rPr>
            </w:pPr>
            <w:r w:rsidRPr="00506563">
              <w:rPr>
                <w:rFonts w:cs="Arial"/>
                <w:lang w:eastAsia="ja-JP"/>
              </w:rPr>
              <w:t>Disp_Zero_Threshold_</w:t>
            </w:r>
            <w:r>
              <w:rPr>
                <w:rFonts w:cs="Arial"/>
                <w:lang w:eastAsia="ja-JP"/>
              </w:rPr>
              <w:t>k</w:t>
            </w:r>
            <w:r w:rsidRPr="00506563">
              <w:rPr>
                <w:rFonts w:cs="Arial"/>
                <w:lang w:eastAsia="ja-JP"/>
              </w:rPr>
              <w:t>ph</w:t>
            </w:r>
          </w:p>
        </w:tc>
        <w:tc>
          <w:tcPr>
            <w:tcW w:w="2123" w:type="pct"/>
            <w:vAlign w:val="center"/>
          </w:tcPr>
          <w:p w:rsidR="005A5D2D" w:rsidRDefault="0044153F" w:rsidP="00B3382A">
            <w:pPr>
              <w:rPr>
                <w:color w:val="FF0000"/>
              </w:rPr>
            </w:pPr>
            <w:r>
              <w:t xml:space="preserve">Threshold </w:t>
            </w:r>
            <w:r w:rsidRPr="00506563">
              <w:t xml:space="preserve">for a decreasing speed </w:t>
            </w:r>
            <w:r>
              <w:t xml:space="preserve">to </w:t>
            </w:r>
            <w:r w:rsidRPr="00506563">
              <w:t>display</w:t>
            </w:r>
            <w:r>
              <w:t xml:space="preserve"> zero</w:t>
            </w:r>
            <w:r w:rsidRPr="00506563">
              <w:t xml:space="preserve"> in km/h.  The value is in units of km/h with a resolution of 0.1 and a range of 0 to </w:t>
            </w:r>
            <w:r>
              <w:t>5</w:t>
            </w:r>
            <w:r w:rsidRPr="00506563">
              <w:t xml:space="preserve">. </w:t>
            </w:r>
            <w:r w:rsidRPr="00522537">
              <w:rPr>
                <w:color w:val="FF0000"/>
              </w:rPr>
              <w:t xml:space="preserve">This value must be </w:t>
            </w:r>
            <w:r>
              <w:rPr>
                <w:color w:val="FF0000"/>
              </w:rPr>
              <w:t xml:space="preserve">greater than or equal to </w:t>
            </w:r>
            <w:r w:rsidRPr="00522537">
              <w:rPr>
                <w:color w:val="FF0000"/>
              </w:rPr>
              <w:t>Dec_Dig_Speed_Hys_kph</w:t>
            </w:r>
            <w:r>
              <w:rPr>
                <w:color w:val="FF0000"/>
              </w:rPr>
              <w:t xml:space="preserve">. </w:t>
            </w:r>
          </w:p>
          <w:p w:rsidR="005A5D2D" w:rsidRPr="001E1051" w:rsidRDefault="0044153F" w:rsidP="00B3382A">
            <w:r w:rsidRPr="00506563">
              <w:t xml:space="preserve">Recommended value is </w:t>
            </w:r>
            <w:r>
              <w:t>1.2</w:t>
            </w:r>
          </w:p>
        </w:tc>
        <w:tc>
          <w:tcPr>
            <w:tcW w:w="803" w:type="pct"/>
            <w:vAlign w:val="center"/>
          </w:tcPr>
          <w:p w:rsidR="005A5D2D" w:rsidRPr="00A441EA" w:rsidRDefault="0044153F" w:rsidP="00B3382A">
            <w:pPr>
              <w:jc w:val="center"/>
              <w:rPr>
                <w:rFonts w:cs="Arial"/>
              </w:rPr>
            </w:pPr>
            <w:r w:rsidRPr="005E5CA5">
              <w:rPr>
                <w:rFonts w:cs="Arial"/>
              </w:rPr>
              <w:t>Program Specific Value</w:t>
            </w:r>
          </w:p>
        </w:tc>
        <w:tc>
          <w:tcPr>
            <w:tcW w:w="597" w:type="pct"/>
            <w:vAlign w:val="center"/>
          </w:tcPr>
          <w:p w:rsidR="005A5D2D" w:rsidRPr="005E5CA5" w:rsidRDefault="0044153F" w:rsidP="00B3382A">
            <w:pPr>
              <w:jc w:val="center"/>
              <w:rPr>
                <w:rFonts w:cs="Arial"/>
              </w:rPr>
            </w:pPr>
            <w:r w:rsidRPr="005E5CA5">
              <w:rPr>
                <w:rFonts w:cs="Arial"/>
              </w:rPr>
              <w:t>Do Not Init</w:t>
            </w:r>
          </w:p>
        </w:tc>
      </w:tr>
      <w:tr w:rsidR="003941BF" w:rsidTr="00C4266F">
        <w:trPr>
          <w:cantSplit/>
          <w:jc w:val="center"/>
        </w:trPr>
        <w:tc>
          <w:tcPr>
            <w:tcW w:w="1478" w:type="pct"/>
            <w:vAlign w:val="center"/>
          </w:tcPr>
          <w:p w:rsidR="003941BF" w:rsidRPr="00506563" w:rsidRDefault="0044153F" w:rsidP="00B3382A">
            <w:pPr>
              <w:rPr>
                <w:rFonts w:cs="Arial"/>
                <w:lang w:eastAsia="ja-JP"/>
              </w:rPr>
            </w:pPr>
            <w:r>
              <w:rPr>
                <w:rFonts w:cs="Arial"/>
                <w:lang w:eastAsia="ja-JP"/>
              </w:rPr>
              <w:t>CC_Function_Display</w:t>
            </w:r>
          </w:p>
        </w:tc>
        <w:tc>
          <w:tcPr>
            <w:tcW w:w="2123" w:type="pct"/>
            <w:vAlign w:val="center"/>
          </w:tcPr>
          <w:p w:rsidR="003941BF" w:rsidRDefault="0044153F" w:rsidP="00B3382A">
            <w:r>
              <w:t xml:space="preserve">Internal Variable defined in CADS CI Spec for the state of the Cruise Control function Display </w:t>
            </w:r>
          </w:p>
        </w:tc>
        <w:tc>
          <w:tcPr>
            <w:tcW w:w="803" w:type="pct"/>
            <w:vAlign w:val="center"/>
          </w:tcPr>
          <w:p w:rsidR="003941BF" w:rsidRPr="005E5CA5" w:rsidRDefault="0044153F" w:rsidP="00B3382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See CDS CI Spec</w:t>
            </w:r>
          </w:p>
        </w:tc>
        <w:tc>
          <w:tcPr>
            <w:tcW w:w="597" w:type="pct"/>
            <w:vAlign w:val="center"/>
          </w:tcPr>
          <w:p w:rsidR="003941BF" w:rsidRPr="005E5CA5" w:rsidRDefault="0044153F" w:rsidP="00B3382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SEE CDS CI Spec</w:t>
            </w:r>
          </w:p>
        </w:tc>
      </w:tr>
      <w:tr w:rsidR="003941BF" w:rsidTr="00C4266F">
        <w:trPr>
          <w:cantSplit/>
          <w:jc w:val="center"/>
        </w:trPr>
        <w:tc>
          <w:tcPr>
            <w:tcW w:w="1478" w:type="pct"/>
            <w:vAlign w:val="center"/>
          </w:tcPr>
          <w:p w:rsidR="003941BF" w:rsidRPr="00506563" w:rsidRDefault="0044153F" w:rsidP="00B3382A">
            <w:pPr>
              <w:rPr>
                <w:rFonts w:cs="Arial"/>
                <w:lang w:eastAsia="ja-JP"/>
              </w:rPr>
            </w:pPr>
            <w:r>
              <w:rPr>
                <w:rFonts w:cs="Arial"/>
                <w:lang w:eastAsia="ja-JP"/>
              </w:rPr>
              <w:t xml:space="preserve">Veh_V_Dsply_CcSet </w:t>
            </w:r>
          </w:p>
        </w:tc>
        <w:tc>
          <w:tcPr>
            <w:tcW w:w="2123" w:type="pct"/>
            <w:vAlign w:val="center"/>
          </w:tcPr>
          <w:p w:rsidR="003941BF" w:rsidRDefault="0044153F" w:rsidP="00B3382A">
            <w:r>
              <w:t>Input CAN Signal of Cruise Control Set Speed that is unitless</w:t>
            </w:r>
          </w:p>
        </w:tc>
        <w:tc>
          <w:tcPr>
            <w:tcW w:w="803" w:type="pct"/>
            <w:vAlign w:val="center"/>
          </w:tcPr>
          <w:p w:rsidR="003941BF" w:rsidRPr="005E5CA5" w:rsidRDefault="0044153F" w:rsidP="00B3382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 (0x00)</w:t>
            </w:r>
          </w:p>
        </w:tc>
        <w:tc>
          <w:tcPr>
            <w:tcW w:w="597" w:type="pct"/>
            <w:vAlign w:val="center"/>
          </w:tcPr>
          <w:p w:rsidR="003941BF" w:rsidRPr="005E5CA5" w:rsidRDefault="0044153F" w:rsidP="00B3382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 (x00)</w:t>
            </w:r>
          </w:p>
        </w:tc>
      </w:tr>
      <w:tr w:rsidR="002F5F93" w:rsidTr="00C4266F">
        <w:trPr>
          <w:cantSplit/>
          <w:jc w:val="center"/>
        </w:trPr>
        <w:tc>
          <w:tcPr>
            <w:tcW w:w="1478" w:type="pct"/>
            <w:vAlign w:val="center"/>
          </w:tcPr>
          <w:p w:rsidR="002F5F93" w:rsidRPr="00A06CCB" w:rsidRDefault="0044153F" w:rsidP="00B3382A">
            <w:pPr>
              <w:rPr>
                <w:rFonts w:cs="Arial"/>
                <w:color w:val="FF0000"/>
                <w:lang w:eastAsia="ja-JP"/>
              </w:rPr>
            </w:pPr>
            <w:r w:rsidRPr="00A06CCB">
              <w:rPr>
                <w:rFonts w:cs="Arial"/>
                <w:color w:val="FF0000"/>
                <w:lang w:eastAsia="ja-JP"/>
              </w:rPr>
              <w:t>MetricAtcv_B_Dsply</w:t>
            </w:r>
          </w:p>
        </w:tc>
        <w:tc>
          <w:tcPr>
            <w:tcW w:w="2123" w:type="pct"/>
            <w:vAlign w:val="center"/>
          </w:tcPr>
          <w:p w:rsidR="002F5F93" w:rsidRDefault="0044153F" w:rsidP="002F5F93">
            <w:r>
              <w:t>Output CAN Signal of Units for value in Veh_Speed_Digital Signal</w:t>
            </w:r>
          </w:p>
        </w:tc>
        <w:tc>
          <w:tcPr>
            <w:tcW w:w="803" w:type="pct"/>
            <w:vAlign w:val="center"/>
          </w:tcPr>
          <w:p w:rsidR="002F5F93" w:rsidRDefault="0044153F" w:rsidP="00B3382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 (0x0)</w:t>
            </w:r>
          </w:p>
        </w:tc>
        <w:tc>
          <w:tcPr>
            <w:tcW w:w="597" w:type="pct"/>
            <w:vAlign w:val="center"/>
          </w:tcPr>
          <w:p w:rsidR="002F5F93" w:rsidRDefault="0044153F" w:rsidP="00B3382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Do Not Init</w:t>
            </w:r>
          </w:p>
        </w:tc>
      </w:tr>
      <w:tr w:rsidR="00810A34" w:rsidTr="00C4266F">
        <w:trPr>
          <w:cantSplit/>
          <w:jc w:val="center"/>
        </w:trPr>
        <w:tc>
          <w:tcPr>
            <w:tcW w:w="1478" w:type="pct"/>
            <w:vAlign w:val="center"/>
          </w:tcPr>
          <w:p w:rsidR="00810A34" w:rsidRPr="00FC52E4" w:rsidRDefault="0044153F" w:rsidP="00FC52E4">
            <w:pPr>
              <w:rPr>
                <w:rFonts w:cs="Arial"/>
                <w:color w:val="984806"/>
                <w:lang w:eastAsia="ja-JP"/>
              </w:rPr>
            </w:pPr>
            <w:r w:rsidRPr="00FC52E4">
              <w:rPr>
                <w:rFonts w:cs="Arial"/>
                <w:color w:val="984806"/>
                <w:lang w:eastAsia="ja-JP"/>
              </w:rPr>
              <w:t>Veh_V2_Dsply</w:t>
            </w:r>
          </w:p>
        </w:tc>
        <w:tc>
          <w:tcPr>
            <w:tcW w:w="2123" w:type="pct"/>
            <w:vAlign w:val="center"/>
          </w:tcPr>
          <w:p w:rsidR="00810A34" w:rsidRPr="00FC52E4" w:rsidRDefault="0044153F" w:rsidP="00FC52E4">
            <w:pPr>
              <w:rPr>
                <w:color w:val="984806"/>
              </w:rPr>
            </w:pPr>
            <w:r w:rsidRPr="00FC52E4">
              <w:rPr>
                <w:color w:val="984806"/>
              </w:rPr>
              <w:t>Output CAN Signal of Vehicle Digital Speed to support for values greater than 255</w:t>
            </w:r>
          </w:p>
        </w:tc>
        <w:tc>
          <w:tcPr>
            <w:tcW w:w="803" w:type="pct"/>
            <w:vAlign w:val="center"/>
          </w:tcPr>
          <w:p w:rsidR="00810A34" w:rsidRPr="00FC52E4" w:rsidRDefault="0044153F" w:rsidP="00FC52E4">
            <w:pPr>
              <w:jc w:val="center"/>
              <w:rPr>
                <w:rFonts w:cs="Arial"/>
                <w:color w:val="984806"/>
              </w:rPr>
            </w:pPr>
            <w:r w:rsidRPr="00FC52E4">
              <w:rPr>
                <w:rFonts w:cs="Arial"/>
                <w:color w:val="984806"/>
              </w:rPr>
              <w:t>0 (0x00)</w:t>
            </w:r>
          </w:p>
        </w:tc>
        <w:tc>
          <w:tcPr>
            <w:tcW w:w="597" w:type="pct"/>
            <w:vAlign w:val="center"/>
          </w:tcPr>
          <w:p w:rsidR="00810A34" w:rsidRPr="00FC52E4" w:rsidRDefault="0044153F" w:rsidP="00FC52E4">
            <w:pPr>
              <w:jc w:val="center"/>
              <w:rPr>
                <w:rFonts w:cs="Arial"/>
                <w:color w:val="984806"/>
              </w:rPr>
            </w:pPr>
            <w:r w:rsidRPr="00FC52E4">
              <w:rPr>
                <w:rFonts w:cs="Arial"/>
                <w:color w:val="984806"/>
              </w:rPr>
              <w:t>Do Not Init</w:t>
            </w:r>
          </w:p>
        </w:tc>
      </w:tr>
      <w:tr w:rsidR="00A763E4" w:rsidTr="00C4266F">
        <w:trPr>
          <w:cantSplit/>
          <w:jc w:val="center"/>
        </w:trPr>
        <w:tc>
          <w:tcPr>
            <w:tcW w:w="1478" w:type="pct"/>
            <w:vAlign w:val="center"/>
          </w:tcPr>
          <w:p w:rsidR="00A763E4" w:rsidRPr="00506563" w:rsidRDefault="0044153F" w:rsidP="00B3382A">
            <w:pPr>
              <w:rPr>
                <w:rFonts w:cs="Arial"/>
                <w:lang w:eastAsia="ja-JP"/>
              </w:rPr>
            </w:pPr>
            <w:r>
              <w:rPr>
                <w:rFonts w:cs="Arial"/>
                <w:lang w:eastAsia="ja-JP"/>
              </w:rPr>
              <w:t>CC_Hys_Pos_mph</w:t>
            </w:r>
          </w:p>
        </w:tc>
        <w:tc>
          <w:tcPr>
            <w:tcW w:w="2123" w:type="pct"/>
            <w:vAlign w:val="center"/>
          </w:tcPr>
          <w:p w:rsidR="00A763E4" w:rsidRDefault="0044153F" w:rsidP="00E3047D">
            <w:r w:rsidRPr="00E3047D">
              <w:t xml:space="preserve">Hysteresis for </w:t>
            </w:r>
            <w:r>
              <w:t xml:space="preserve">a match between a </w:t>
            </w:r>
            <w:r>
              <w:t>Cruise Control SET Speed</w:t>
            </w:r>
            <w:r w:rsidRPr="00E3047D">
              <w:t xml:space="preserve"> </w:t>
            </w:r>
            <w:r>
              <w:t xml:space="preserve">and a higher Speedometer Digital Speed  </w:t>
            </w:r>
            <w:r w:rsidRPr="00E3047D">
              <w:t>displayed in MPH.  The value is in units of MPH with a resolution of 0.1 and a range of 0 to 3.  Recommended value is 0.</w:t>
            </w:r>
            <w:r>
              <w:t>9</w:t>
            </w:r>
          </w:p>
        </w:tc>
        <w:tc>
          <w:tcPr>
            <w:tcW w:w="803" w:type="pct"/>
            <w:vAlign w:val="center"/>
          </w:tcPr>
          <w:p w:rsidR="00A763E4" w:rsidRPr="00A441EA" w:rsidRDefault="0044153F" w:rsidP="00A64319">
            <w:pPr>
              <w:jc w:val="center"/>
              <w:rPr>
                <w:rFonts w:cs="Arial"/>
              </w:rPr>
            </w:pPr>
            <w:r w:rsidRPr="005E5CA5">
              <w:rPr>
                <w:rFonts w:cs="Arial"/>
              </w:rPr>
              <w:t>Program Specific Value</w:t>
            </w:r>
          </w:p>
        </w:tc>
        <w:tc>
          <w:tcPr>
            <w:tcW w:w="597" w:type="pct"/>
            <w:vAlign w:val="center"/>
          </w:tcPr>
          <w:p w:rsidR="00A763E4" w:rsidRPr="005E5CA5" w:rsidRDefault="0044153F" w:rsidP="00A64319">
            <w:pPr>
              <w:jc w:val="center"/>
              <w:rPr>
                <w:rFonts w:cs="Arial"/>
              </w:rPr>
            </w:pPr>
            <w:r w:rsidRPr="005E5CA5">
              <w:rPr>
                <w:rFonts w:cs="Arial"/>
              </w:rPr>
              <w:t>Do Not Init</w:t>
            </w:r>
          </w:p>
        </w:tc>
      </w:tr>
      <w:tr w:rsidR="00A763E4" w:rsidTr="00C4266F">
        <w:trPr>
          <w:cantSplit/>
          <w:jc w:val="center"/>
        </w:trPr>
        <w:tc>
          <w:tcPr>
            <w:tcW w:w="1478" w:type="pct"/>
            <w:vAlign w:val="center"/>
          </w:tcPr>
          <w:p w:rsidR="00A763E4" w:rsidRPr="00506563" w:rsidRDefault="0044153F" w:rsidP="00B3382A">
            <w:pPr>
              <w:rPr>
                <w:rFonts w:cs="Arial"/>
                <w:lang w:eastAsia="ja-JP"/>
              </w:rPr>
            </w:pPr>
            <w:r>
              <w:rPr>
                <w:rFonts w:cs="Arial"/>
                <w:lang w:eastAsia="ja-JP"/>
              </w:rPr>
              <w:t>CC_Hys_Pos_kph</w:t>
            </w:r>
          </w:p>
        </w:tc>
        <w:tc>
          <w:tcPr>
            <w:tcW w:w="2123" w:type="pct"/>
            <w:vAlign w:val="center"/>
          </w:tcPr>
          <w:p w:rsidR="00A763E4" w:rsidRDefault="0044153F" w:rsidP="00E3047D">
            <w:r w:rsidRPr="00E3047D">
              <w:t>Hysteresis for a m</w:t>
            </w:r>
            <w:r w:rsidRPr="00E3047D">
              <w:t xml:space="preserve">atch between a Cruise Control SET Speed and a higher Speedometer Digital Speed  displayed in </w:t>
            </w:r>
            <w:r>
              <w:t>km/h</w:t>
            </w:r>
            <w:r w:rsidRPr="00E3047D">
              <w:t xml:space="preserve">.  The value is in units of </w:t>
            </w:r>
            <w:r>
              <w:t>km/h</w:t>
            </w:r>
            <w:r w:rsidRPr="00E3047D">
              <w:t xml:space="preserve"> with a resolution of 0.1 and a range of 0 to 3.  Recommended value is 0.9</w:t>
            </w:r>
          </w:p>
        </w:tc>
        <w:tc>
          <w:tcPr>
            <w:tcW w:w="803" w:type="pct"/>
            <w:vAlign w:val="center"/>
          </w:tcPr>
          <w:p w:rsidR="00A763E4" w:rsidRPr="00A441EA" w:rsidRDefault="0044153F" w:rsidP="00A64319">
            <w:pPr>
              <w:jc w:val="center"/>
              <w:rPr>
                <w:rFonts w:cs="Arial"/>
              </w:rPr>
            </w:pPr>
            <w:r w:rsidRPr="005E5CA5">
              <w:rPr>
                <w:rFonts w:cs="Arial"/>
              </w:rPr>
              <w:t>Program Specific Value</w:t>
            </w:r>
          </w:p>
        </w:tc>
        <w:tc>
          <w:tcPr>
            <w:tcW w:w="597" w:type="pct"/>
            <w:vAlign w:val="center"/>
          </w:tcPr>
          <w:p w:rsidR="00A763E4" w:rsidRPr="005E5CA5" w:rsidRDefault="0044153F" w:rsidP="00A64319">
            <w:pPr>
              <w:jc w:val="center"/>
              <w:rPr>
                <w:rFonts w:cs="Arial"/>
              </w:rPr>
            </w:pPr>
            <w:r w:rsidRPr="005E5CA5">
              <w:rPr>
                <w:rFonts w:cs="Arial"/>
              </w:rPr>
              <w:t>Do Not Init</w:t>
            </w:r>
          </w:p>
        </w:tc>
      </w:tr>
      <w:tr w:rsidR="00E3047D" w:rsidTr="00C4266F">
        <w:trPr>
          <w:cantSplit/>
          <w:jc w:val="center"/>
        </w:trPr>
        <w:tc>
          <w:tcPr>
            <w:tcW w:w="1478" w:type="pct"/>
            <w:vAlign w:val="center"/>
          </w:tcPr>
          <w:p w:rsidR="00E3047D" w:rsidRPr="00506563" w:rsidRDefault="0044153F" w:rsidP="00B3382A">
            <w:pPr>
              <w:rPr>
                <w:rFonts w:cs="Arial"/>
                <w:lang w:eastAsia="ja-JP"/>
              </w:rPr>
            </w:pPr>
            <w:r>
              <w:rPr>
                <w:rFonts w:cs="Arial"/>
                <w:lang w:eastAsia="ja-JP"/>
              </w:rPr>
              <w:lastRenderedPageBreak/>
              <w:t>CC_Hys_Neg_mph</w:t>
            </w:r>
          </w:p>
        </w:tc>
        <w:tc>
          <w:tcPr>
            <w:tcW w:w="2123" w:type="pct"/>
            <w:vAlign w:val="center"/>
          </w:tcPr>
          <w:p w:rsidR="00E3047D" w:rsidRDefault="0044153F" w:rsidP="00E3047D">
            <w:r w:rsidRPr="00E3047D">
              <w:t>H</w:t>
            </w:r>
            <w:r w:rsidRPr="00E3047D">
              <w:t xml:space="preserve">ysteresis for </w:t>
            </w:r>
            <w:r>
              <w:t>a match between a Cruise Control SET Speed</w:t>
            </w:r>
            <w:r w:rsidRPr="00E3047D">
              <w:t xml:space="preserve"> </w:t>
            </w:r>
            <w:r>
              <w:t xml:space="preserve">and a lower Speedometer Digital Speed  </w:t>
            </w:r>
            <w:r w:rsidRPr="00E3047D">
              <w:t>displayed in MPH.  The value is in units of MPH with a resolution of 0.1 and a range of 0 to 3.  Recommended value is 0.</w:t>
            </w:r>
            <w:r>
              <w:t>9</w:t>
            </w:r>
          </w:p>
        </w:tc>
        <w:tc>
          <w:tcPr>
            <w:tcW w:w="803" w:type="pct"/>
            <w:vAlign w:val="center"/>
          </w:tcPr>
          <w:p w:rsidR="00E3047D" w:rsidRPr="00A441EA" w:rsidRDefault="0044153F" w:rsidP="00A64319">
            <w:pPr>
              <w:jc w:val="center"/>
              <w:rPr>
                <w:rFonts w:cs="Arial"/>
              </w:rPr>
            </w:pPr>
            <w:r w:rsidRPr="005E5CA5">
              <w:rPr>
                <w:rFonts w:cs="Arial"/>
              </w:rPr>
              <w:t>Program Specific Value</w:t>
            </w:r>
          </w:p>
        </w:tc>
        <w:tc>
          <w:tcPr>
            <w:tcW w:w="597" w:type="pct"/>
            <w:vAlign w:val="center"/>
          </w:tcPr>
          <w:p w:rsidR="00E3047D" w:rsidRPr="005E5CA5" w:rsidRDefault="0044153F" w:rsidP="00A64319">
            <w:pPr>
              <w:jc w:val="center"/>
              <w:rPr>
                <w:rFonts w:cs="Arial"/>
              </w:rPr>
            </w:pPr>
            <w:r w:rsidRPr="005E5CA5">
              <w:rPr>
                <w:rFonts w:cs="Arial"/>
              </w:rPr>
              <w:t>Do Not Init</w:t>
            </w:r>
          </w:p>
        </w:tc>
      </w:tr>
      <w:tr w:rsidR="00E3047D" w:rsidTr="00C4266F">
        <w:trPr>
          <w:cantSplit/>
          <w:jc w:val="center"/>
        </w:trPr>
        <w:tc>
          <w:tcPr>
            <w:tcW w:w="1478" w:type="pct"/>
            <w:vAlign w:val="center"/>
          </w:tcPr>
          <w:p w:rsidR="00E3047D" w:rsidRPr="00506563" w:rsidRDefault="0044153F" w:rsidP="00920166">
            <w:pPr>
              <w:rPr>
                <w:rFonts w:cs="Arial"/>
                <w:lang w:eastAsia="ja-JP"/>
              </w:rPr>
            </w:pPr>
            <w:r w:rsidRPr="00920166">
              <w:rPr>
                <w:rFonts w:cs="Arial"/>
                <w:highlight w:val="yellow"/>
                <w:lang w:eastAsia="ja-JP"/>
              </w:rPr>
              <w:t>CC_Hys_Neg_kph</w:t>
            </w:r>
          </w:p>
        </w:tc>
        <w:tc>
          <w:tcPr>
            <w:tcW w:w="2123" w:type="pct"/>
            <w:vAlign w:val="center"/>
          </w:tcPr>
          <w:p w:rsidR="00E3047D" w:rsidRDefault="0044153F" w:rsidP="00E3047D">
            <w:r w:rsidRPr="00E3047D">
              <w:t xml:space="preserve">Hysteresis for a match between a Cruise Control SET Speed and a </w:t>
            </w:r>
            <w:r>
              <w:t>low</w:t>
            </w:r>
            <w:r w:rsidRPr="00E3047D">
              <w:t xml:space="preserve">er Speedometer Digital Speed  displayed in </w:t>
            </w:r>
            <w:r>
              <w:t>km/h</w:t>
            </w:r>
            <w:r w:rsidRPr="00E3047D">
              <w:t xml:space="preserve">.  The value is in units of </w:t>
            </w:r>
            <w:r>
              <w:t>km/h</w:t>
            </w:r>
            <w:r w:rsidRPr="00E3047D">
              <w:t xml:space="preserve"> with a resolution of 0.1 and a range of 0 to 3.  Recommended value is 0.9</w:t>
            </w:r>
          </w:p>
        </w:tc>
        <w:tc>
          <w:tcPr>
            <w:tcW w:w="803" w:type="pct"/>
            <w:vAlign w:val="center"/>
          </w:tcPr>
          <w:p w:rsidR="00E3047D" w:rsidRPr="00A441EA" w:rsidRDefault="0044153F" w:rsidP="00A64319">
            <w:pPr>
              <w:jc w:val="center"/>
              <w:rPr>
                <w:rFonts w:cs="Arial"/>
              </w:rPr>
            </w:pPr>
            <w:r w:rsidRPr="005E5CA5">
              <w:rPr>
                <w:rFonts w:cs="Arial"/>
              </w:rPr>
              <w:t>Program Specific Val</w:t>
            </w:r>
            <w:r w:rsidRPr="005E5CA5">
              <w:rPr>
                <w:rFonts w:cs="Arial"/>
              </w:rPr>
              <w:t>ue</w:t>
            </w:r>
          </w:p>
        </w:tc>
        <w:tc>
          <w:tcPr>
            <w:tcW w:w="597" w:type="pct"/>
            <w:vAlign w:val="center"/>
          </w:tcPr>
          <w:p w:rsidR="00E3047D" w:rsidRPr="005E5CA5" w:rsidRDefault="0044153F" w:rsidP="00A64319">
            <w:pPr>
              <w:jc w:val="center"/>
              <w:rPr>
                <w:rFonts w:cs="Arial"/>
              </w:rPr>
            </w:pPr>
            <w:r w:rsidRPr="005E5CA5">
              <w:rPr>
                <w:rFonts w:cs="Arial"/>
              </w:rPr>
              <w:t>Do Not Init</w:t>
            </w:r>
          </w:p>
        </w:tc>
      </w:tr>
      <w:tr w:rsidR="00E3047D" w:rsidTr="00C4266F">
        <w:trPr>
          <w:cantSplit/>
          <w:trHeight w:val="665"/>
          <w:jc w:val="center"/>
        </w:trPr>
        <w:tc>
          <w:tcPr>
            <w:tcW w:w="1478" w:type="pct"/>
            <w:vAlign w:val="center"/>
          </w:tcPr>
          <w:p w:rsidR="00E3047D" w:rsidRDefault="0044153F">
            <w:pPr>
              <w:rPr>
                <w:rFonts w:cs="Arial"/>
              </w:rPr>
            </w:pPr>
            <w:r>
              <w:rPr>
                <w:rFonts w:cs="Arial"/>
              </w:rPr>
              <w:t>Operational_Mode</w:t>
            </w:r>
          </w:p>
        </w:tc>
        <w:tc>
          <w:tcPr>
            <w:tcW w:w="2123" w:type="pct"/>
            <w:vAlign w:val="center"/>
          </w:tcPr>
          <w:p w:rsidR="00E3047D" w:rsidRDefault="0044153F" w:rsidP="00B7013F">
            <w:pPr>
              <w:rPr>
                <w:rFonts w:cs="Arial"/>
              </w:rPr>
            </w:pPr>
            <w:r>
              <w:rPr>
                <w:rFonts w:cs="Arial"/>
              </w:rPr>
              <w:t>4 state indicator for cluster operational mode</w:t>
            </w:r>
          </w:p>
        </w:tc>
        <w:tc>
          <w:tcPr>
            <w:tcW w:w="803" w:type="pct"/>
            <w:vAlign w:val="center"/>
          </w:tcPr>
          <w:p w:rsidR="00E3047D" w:rsidRDefault="0044153F" w:rsidP="000B0AB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Limited</w:t>
            </w:r>
          </w:p>
        </w:tc>
        <w:tc>
          <w:tcPr>
            <w:tcW w:w="597" w:type="pct"/>
            <w:vAlign w:val="center"/>
          </w:tcPr>
          <w:p w:rsidR="00E3047D" w:rsidRDefault="0044153F" w:rsidP="000B0AB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Limited or Normal or Crank</w:t>
            </w:r>
          </w:p>
        </w:tc>
      </w:tr>
    </w:tbl>
    <w:p w:rsidR="00206BDB" w:rsidRDefault="0044153F" w:rsidP="00991D29">
      <w:pPr>
        <w:ind w:left="720"/>
        <w:rPr>
          <w:b/>
          <w:bCs/>
        </w:rPr>
      </w:pPr>
    </w:p>
    <w:p w:rsidR="00406F39" w:rsidRDefault="0044153F" w:rsidP="00B9479B">
      <w:pPr>
        <w:pStyle w:val="Heading4"/>
      </w:pPr>
      <w:r>
        <w:t>Prove Out</w:t>
      </w:r>
    </w:p>
    <w:p w:rsidR="00435C80" w:rsidRDefault="0044153F" w:rsidP="003074DD">
      <w:pPr>
        <w:ind w:left="720"/>
      </w:pPr>
      <w:r>
        <w:t>No</w:t>
      </w:r>
    </w:p>
    <w:p w:rsidR="00435C80" w:rsidRDefault="0044153F"/>
    <w:p w:rsidR="00406F39" w:rsidRDefault="0044153F" w:rsidP="00B9479B">
      <w:pPr>
        <w:pStyle w:val="Heading4"/>
      </w:pPr>
      <w:r>
        <w:t>Reconfigurable Telltale</w:t>
      </w:r>
    </w:p>
    <w:p w:rsidR="00435C80" w:rsidRDefault="0044153F" w:rsidP="00B51C94">
      <w:pPr>
        <w:ind w:left="720"/>
      </w:pPr>
      <w:r>
        <w:t>No</w:t>
      </w:r>
    </w:p>
    <w:p w:rsidR="00435C80" w:rsidRDefault="0044153F"/>
    <w:p w:rsidR="00406F39" w:rsidRDefault="0044153F" w:rsidP="00B9479B">
      <w:pPr>
        <w:pStyle w:val="Heading4"/>
      </w:pPr>
      <w:r>
        <w:t>Message Center Msg</w:t>
      </w:r>
    </w:p>
    <w:p w:rsidR="00435C80" w:rsidRDefault="0044153F" w:rsidP="00116A72">
      <w:pPr>
        <w:ind w:left="720"/>
      </w:pPr>
      <w:r>
        <w:t>No</w:t>
      </w:r>
    </w:p>
    <w:p w:rsidR="00EB7ED0" w:rsidRDefault="0044153F">
      <w:pPr>
        <w:ind w:left="1440"/>
      </w:pPr>
    </w:p>
    <w:p w:rsidR="00406F39" w:rsidRDefault="0044153F" w:rsidP="00B9479B">
      <w:pPr>
        <w:pStyle w:val="Heading2"/>
      </w:pPr>
      <w:r>
        <w:t>Error Handling</w:t>
      </w:r>
    </w:p>
    <w:p w:rsidR="007658CA" w:rsidRPr="00EA33DD" w:rsidRDefault="0044153F" w:rsidP="006A136A">
      <w:pPr>
        <w:ind w:left="720"/>
      </w:pPr>
      <w:r w:rsidRPr="00EA33DD">
        <w:t>None</w:t>
      </w:r>
      <w:r>
        <w:t>.   (Note an error in analog speedometer will cause digital speedometer to be 0)</w:t>
      </w:r>
      <w:r w:rsidRPr="00EA33DD">
        <w:br/>
      </w:r>
    </w:p>
    <w:p w:rsidR="00406F39" w:rsidRDefault="0044153F" w:rsidP="00B9479B">
      <w:pPr>
        <w:pStyle w:val="Heading3"/>
      </w:pPr>
      <w:r>
        <w:t>Missing Message Strategy</w:t>
      </w:r>
    </w:p>
    <w:p w:rsidR="00435C80" w:rsidRDefault="0044153F" w:rsidP="00E76E6D">
      <w:pPr>
        <w:ind w:left="720"/>
        <w:rPr>
          <w:color w:val="000000"/>
        </w:rPr>
      </w:pPr>
      <w:r>
        <w:t>None</w:t>
      </w:r>
    </w:p>
    <w:p w:rsidR="00435C80" w:rsidRDefault="0044153F">
      <w:pPr>
        <w:ind w:left="1008"/>
      </w:pPr>
    </w:p>
    <w:p w:rsidR="00406F39" w:rsidRDefault="0044153F" w:rsidP="00B9479B">
      <w:pPr>
        <w:pStyle w:val="Heading3"/>
      </w:pPr>
      <w:r>
        <w:t>Invalid Message Strategy</w:t>
      </w:r>
    </w:p>
    <w:p w:rsidR="003A0262" w:rsidRDefault="0044153F" w:rsidP="00BD185C">
      <w:pPr>
        <w:ind w:left="720"/>
      </w:pPr>
      <w:r>
        <w:t>None</w:t>
      </w:r>
    </w:p>
    <w:p w:rsidR="002623E3" w:rsidRDefault="0044153F" w:rsidP="00EA33DD">
      <w:pPr>
        <w:rPr>
          <w:rFonts w:cs="Arial"/>
        </w:rPr>
      </w:pPr>
    </w:p>
    <w:p w:rsidR="009C1A81" w:rsidRDefault="0044153F">
      <w:pPr>
        <w:ind w:left="1008"/>
      </w:pPr>
    </w:p>
    <w:p w:rsidR="00406F39" w:rsidRDefault="0044153F" w:rsidP="00B9479B">
      <w:pPr>
        <w:pStyle w:val="Heading2"/>
      </w:pPr>
      <w:r>
        <w:t>Diagnostics</w:t>
      </w:r>
    </w:p>
    <w:p w:rsidR="00406F39" w:rsidRDefault="0044153F" w:rsidP="00B9479B">
      <w:pPr>
        <w:pStyle w:val="Heading3"/>
      </w:pPr>
      <w:r>
        <w:t>Self Test</w:t>
      </w:r>
    </w:p>
    <w:p w:rsidR="00435C80" w:rsidRDefault="0044153F" w:rsidP="006043B5">
      <w:pPr>
        <w:ind w:left="720"/>
      </w:pPr>
      <w:r>
        <w:t>None</w:t>
      </w:r>
    </w:p>
    <w:p w:rsidR="00435C80" w:rsidRDefault="0044153F"/>
    <w:p w:rsidR="00406F39" w:rsidRDefault="0044153F" w:rsidP="00B9479B">
      <w:pPr>
        <w:pStyle w:val="Heading3"/>
      </w:pPr>
      <w:r>
        <w:t>Engineering Test Mode</w:t>
      </w:r>
    </w:p>
    <w:p w:rsidR="00435C80" w:rsidRDefault="0044153F" w:rsidP="00E97F1B">
      <w:pPr>
        <w:ind w:left="720"/>
      </w:pPr>
      <w:r>
        <w:t>Reference section “</w:t>
      </w:r>
      <w:bookmarkStart w:id="2" w:name="_Toc33162517"/>
      <w:r>
        <w:t>Dealer / Engineering Test Mode (ETM)</w:t>
      </w:r>
      <w:bookmarkEnd w:id="2"/>
      <w:r>
        <w:t>”</w:t>
      </w:r>
    </w:p>
    <w:p w:rsidR="00435C80" w:rsidRPr="00A358AD" w:rsidRDefault="0044153F" w:rsidP="00A358AD"/>
    <w:p w:rsidR="00406F39" w:rsidRDefault="0044153F" w:rsidP="00B9479B">
      <w:pPr>
        <w:pStyle w:val="Heading3"/>
      </w:pPr>
      <w:r>
        <w:t xml:space="preserve">Part II </w:t>
      </w:r>
      <w:r>
        <w:t>Performance</w:t>
      </w:r>
    </w:p>
    <w:p w:rsidR="00406F39" w:rsidRDefault="0044153F" w:rsidP="00B9479B">
      <w:pPr>
        <w:pStyle w:val="Heading4"/>
      </w:pPr>
      <w:r>
        <w:t>Supported Diagnostic Trouble Codes (DTCs)</w:t>
      </w:r>
    </w:p>
    <w:p w:rsidR="00AE06BC" w:rsidRPr="00AE06BC" w:rsidRDefault="0044153F" w:rsidP="00AE06BC"/>
    <w:tbl>
      <w:tblPr>
        <w:tblW w:w="3750" w:type="pct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424"/>
        <w:gridCol w:w="7076"/>
      </w:tblGrid>
      <w:tr w:rsidR="00EA33DD" w:rsidTr="00AA239E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A33DD" w:rsidRDefault="0044153F" w:rsidP="00D56CC8">
            <w:pPr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DTC</w:t>
            </w:r>
          </w:p>
        </w:tc>
        <w:tc>
          <w:tcPr>
            <w:tcW w:w="7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A33DD" w:rsidRDefault="0044153F" w:rsidP="00D56CC8">
            <w:pPr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</w:tr>
      <w:tr w:rsidR="00EA33DD" w:rsidTr="00AA239E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A33DD" w:rsidRDefault="0044153F" w:rsidP="00D56CC8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None</w:t>
            </w:r>
          </w:p>
        </w:tc>
        <w:tc>
          <w:tcPr>
            <w:tcW w:w="7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A33DD" w:rsidRPr="008C1DED" w:rsidRDefault="0044153F" w:rsidP="00D56CC8">
            <w:pPr>
              <w:rPr>
                <w:rFonts w:cs="Arial"/>
                <w:color w:val="000000"/>
              </w:rPr>
            </w:pPr>
          </w:p>
        </w:tc>
      </w:tr>
    </w:tbl>
    <w:p w:rsidR="00EA33DD" w:rsidRDefault="0044153F">
      <w:pPr>
        <w:ind w:left="360"/>
      </w:pPr>
    </w:p>
    <w:p w:rsidR="00435C80" w:rsidRDefault="0044153F"/>
    <w:p w:rsidR="00406F39" w:rsidRDefault="0044153F" w:rsidP="00B9479B">
      <w:pPr>
        <w:pStyle w:val="Heading4"/>
      </w:pPr>
      <w:r w:rsidRPr="00B9479B">
        <w:t>DCR-REQ-301162/A-DID DExx</w:t>
      </w:r>
    </w:p>
    <w:p w:rsidR="00AE06BC" w:rsidRPr="00AE06BC" w:rsidRDefault="0044153F" w:rsidP="00AE06BC"/>
    <w:tbl>
      <w:tblPr>
        <w:tblW w:w="405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97"/>
        <w:gridCol w:w="1658"/>
        <w:gridCol w:w="997"/>
        <w:gridCol w:w="897"/>
        <w:gridCol w:w="997"/>
        <w:gridCol w:w="4034"/>
      </w:tblGrid>
      <w:tr w:rsidR="00447424" w:rsidTr="00DA53F8">
        <w:trPr>
          <w:jc w:val="center"/>
        </w:trPr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47424" w:rsidRDefault="0044153F" w:rsidP="00D56CC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47424" w:rsidRDefault="0044153F" w:rsidP="00D56CC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47424" w:rsidRDefault="0044153F" w:rsidP="00D56CC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47424" w:rsidRDefault="0044153F" w:rsidP="00D56CC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47424" w:rsidRDefault="0044153F" w:rsidP="00D56CC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36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47424" w:rsidRDefault="0044153F" w:rsidP="00D56CC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447424" w:rsidRDefault="0044153F" w:rsidP="00D56CC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447424" w:rsidTr="00DA53F8">
        <w:trPr>
          <w:jc w:val="center"/>
        </w:trPr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47424" w:rsidRDefault="0044153F" w:rsidP="00D56CC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47424" w:rsidRDefault="0044153F" w:rsidP="00D56CC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47424" w:rsidRDefault="0044153F" w:rsidP="00D56CC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47424" w:rsidRDefault="0044153F" w:rsidP="00D56CC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47424" w:rsidRDefault="0044153F" w:rsidP="00D56CC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6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47424" w:rsidRDefault="0044153F" w:rsidP="00D56CC8">
            <w:pPr>
              <w:rPr>
                <w:rFonts w:cs="Arial"/>
                <w:sz w:val="16"/>
                <w:szCs w:val="16"/>
              </w:rPr>
            </w:pPr>
          </w:p>
        </w:tc>
      </w:tr>
      <w:tr w:rsidR="00447424" w:rsidTr="00DA53F8">
        <w:trPr>
          <w:jc w:val="center"/>
        </w:trPr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47424" w:rsidRDefault="0044153F" w:rsidP="00D56CC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1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47424" w:rsidRDefault="0044153F" w:rsidP="00D56CC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Digital Speedometer Feature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47424" w:rsidRDefault="0044153F" w:rsidP="00D56CC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47424" w:rsidRDefault="0044153F" w:rsidP="00D56CC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47424" w:rsidRDefault="0044153F" w:rsidP="00D56CC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36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47424" w:rsidRDefault="0044153F" w:rsidP="0044742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 turns on digital speedometer display menu.  Should always be Enabled.</w:t>
            </w:r>
          </w:p>
        </w:tc>
      </w:tr>
      <w:tr w:rsidR="00447424" w:rsidTr="00DA53F8">
        <w:trPr>
          <w:jc w:val="center"/>
        </w:trPr>
        <w:tc>
          <w:tcPr>
            <w:tcW w:w="829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47424" w:rsidRDefault="0044153F" w:rsidP="00447424">
            <w:pPr>
              <w:rPr>
                <w:rFonts w:cs="Arial"/>
                <w:sz w:val="16"/>
                <w:szCs w:val="16"/>
              </w:rPr>
            </w:pPr>
            <w:r w:rsidRPr="00447424"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EA33DD" w:rsidRDefault="0044153F" w:rsidP="00EA33DD"/>
    <w:p w:rsidR="00406F39" w:rsidRDefault="0044153F" w:rsidP="00B9479B">
      <w:pPr>
        <w:pStyle w:val="Heading2"/>
      </w:pPr>
      <w:r>
        <w:t>Reference Specification</w:t>
      </w:r>
    </w:p>
    <w:p w:rsidR="00435C80" w:rsidRDefault="0044153F"/>
    <w:p w:rsidR="00435C80" w:rsidRDefault="0044153F">
      <w:pPr>
        <w:ind w:left="576"/>
        <w:rPr>
          <w:rFonts w:cs="Arial"/>
        </w:rPr>
      </w:pPr>
      <w:r>
        <w:rPr>
          <w:rFonts w:cs="Arial"/>
        </w:rPr>
        <w:t>IS-0101    SPEEDOMETER PERFORMANCE (SPEEDOM)</w:t>
      </w: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>IS-0102    SPEEDOMETER</w:t>
      </w:r>
      <w:r>
        <w:rPr>
          <w:rFonts w:cs="Arial"/>
        </w:rPr>
        <w:t xml:space="preserve"> ACCURACY (SPEEDOM)</w:t>
      </w: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>IS-0111    REMOTE SPEED DISPLAYS (SPEEDOM)</w:t>
      </w: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>IS-0330    DIVISION OF THE SCALE (SPEEDOM)</w:t>
      </w: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>IS-0331    MARKING (SPEEDOM)</w:t>
      </w: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>IS-0332    TAMPER RESISTANT (SPEEDOM)</w:t>
      </w: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>IS-0333    SPEEDOMETER MAXIMUM SPEED INDICATION (SPEEDOM)</w:t>
      </w:r>
    </w:p>
    <w:p w:rsidR="00435C80" w:rsidRDefault="0044153F">
      <w:pPr>
        <w:ind w:left="576"/>
        <w:rPr>
          <w:rFonts w:cs="Arial"/>
        </w:rPr>
      </w:pP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 xml:space="preserve">IS-0046    </w:t>
      </w:r>
      <w:r>
        <w:rPr>
          <w:rFonts w:cs="Arial"/>
        </w:rPr>
        <w:t>INSTRUMENTATION MATERIAL RESISTANCE TO CLEANING</w:t>
      </w: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435C80" w:rsidRDefault="0044153F">
      <w:pPr>
        <w:ind w:left="576"/>
        <w:rPr>
          <w:rFonts w:cs="Arial"/>
        </w:rPr>
      </w:pP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 xml:space="preserve">IL-0021    </w:t>
      </w:r>
      <w:r>
        <w:rPr>
          <w:rFonts w:cs="Arial"/>
        </w:rPr>
        <w:t>CRAFTSMANSHIP - DISPLAYS</w:t>
      </w: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>IL-0023    CLARITY/LEGIBILITY/READABILITY</w:t>
      </w: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>IL-0025    INTERIOR ILLUMINATION INTENSITY</w:t>
      </w: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>IL -0027   VISUAL CONTRAST</w:t>
      </w: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435C80" w:rsidRDefault="0044153F">
      <w:pPr>
        <w:ind w:left="576"/>
        <w:rPr>
          <w:rFonts w:cs="Arial"/>
        </w:rPr>
      </w:pPr>
    </w:p>
    <w:p w:rsidR="00435C80" w:rsidRDefault="0044153F">
      <w:pPr>
        <w:ind w:firstLine="576"/>
        <w:rPr>
          <w:rFonts w:cs="Arial"/>
        </w:rPr>
      </w:pPr>
      <w:r>
        <w:rPr>
          <w:rFonts w:cs="Arial"/>
        </w:rPr>
        <w:t>03-0661  PLACE</w:t>
      </w:r>
      <w:r>
        <w:rPr>
          <w:rFonts w:cs="Arial"/>
        </w:rPr>
        <w:t>MENT: CONTROL AND DISPLAY LOCATIONS</w:t>
      </w:r>
    </w:p>
    <w:p w:rsidR="00435C80" w:rsidRDefault="0044153F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435C80" w:rsidRDefault="0044153F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435C80" w:rsidRDefault="0044153F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435C80" w:rsidRDefault="0044153F">
      <w:pPr>
        <w:ind w:firstLine="576"/>
        <w:rPr>
          <w:rFonts w:cs="Arial"/>
        </w:rPr>
      </w:pPr>
      <w:r>
        <w:rPr>
          <w:rFonts w:cs="Arial"/>
        </w:rPr>
        <w:t>03-0670  INTERIOR VISIBILI</w:t>
      </w:r>
      <w:r>
        <w:rPr>
          <w:rFonts w:cs="Arial"/>
        </w:rPr>
        <w:t>TY</w:t>
      </w:r>
    </w:p>
    <w:p w:rsidR="00435C80" w:rsidRDefault="0044153F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435C80" w:rsidRDefault="0044153F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435C80" w:rsidRDefault="0044153F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435C80" w:rsidRDefault="0044153F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435C80" w:rsidRDefault="0044153F">
      <w:pPr>
        <w:ind w:firstLine="576"/>
        <w:rPr>
          <w:rFonts w:cs="Arial"/>
        </w:rPr>
      </w:pPr>
      <w:r>
        <w:rPr>
          <w:rFonts w:cs="Arial"/>
        </w:rPr>
        <w:t>03-0675  INTERIOR</w:t>
      </w:r>
      <w:r>
        <w:rPr>
          <w:rFonts w:cs="Arial"/>
        </w:rPr>
        <w:t xml:space="preserve"> VISIBILITY: VEILING GLARE</w:t>
      </w:r>
    </w:p>
    <w:p w:rsidR="00435C80" w:rsidRDefault="0044153F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435C80" w:rsidRDefault="0044153F">
      <w:pPr>
        <w:ind w:left="576"/>
        <w:rPr>
          <w:rFonts w:cs="Arial"/>
        </w:rPr>
      </w:pPr>
      <w:r>
        <w:rPr>
          <w:rFonts w:cs="Arial"/>
        </w:rPr>
        <w:t>03-0681  IDENTIFICATION: CHARACTER AND SYMBOL SIZE</w:t>
      </w:r>
    </w:p>
    <w:p w:rsidR="00435C80" w:rsidRDefault="0044153F"/>
    <w:p w:rsidR="00435C80" w:rsidRDefault="0044153F">
      <w:pPr>
        <w:ind w:left="576"/>
      </w:pPr>
      <w:smartTag w:uri="urn:schemas-microsoft-com:office:smarttags" w:element="country-region">
        <w:smartTag w:uri="urn:schemas-microsoft-com:office:smarttags" w:element="place">
          <w:r>
            <w:rPr>
              <w:color w:val="000000"/>
            </w:rPr>
            <w:lastRenderedPageBreak/>
            <w:t>USA</w:t>
          </w:r>
        </w:smartTag>
      </w:smartTag>
      <w:r>
        <w:rPr>
          <w:color w:val="000000"/>
        </w:rPr>
        <w:t xml:space="preserve"> – Location – Display, Gauges, TT, Ind.</w:t>
      </w:r>
      <w:r>
        <w:rPr>
          <w:color w:val="000000"/>
        </w:rPr>
        <w:tab/>
        <w:t>GD-0042</w:t>
      </w:r>
    </w:p>
    <w:p w:rsidR="00435C80" w:rsidRDefault="0044153F">
      <w:pPr>
        <w:ind w:left="576"/>
      </w:pPr>
      <w:r>
        <w:rPr>
          <w:color w:val="000000"/>
        </w:rPr>
        <w:t>CDN – Location – Display, Gauges, TT, Ind.</w:t>
      </w:r>
      <w:r>
        <w:rPr>
          <w:color w:val="000000"/>
        </w:rPr>
        <w:tab/>
        <w:t>GD-0043</w:t>
      </w:r>
    </w:p>
    <w:p w:rsidR="00435C80" w:rsidRDefault="0044153F">
      <w:pPr>
        <w:ind w:left="576"/>
      </w:pPr>
      <w:smartTag w:uri="urn:schemas-microsoft-com:office:smarttags" w:element="country-region">
        <w:smartTag w:uri="urn:schemas-microsoft-com:office:smarttags" w:element="place">
          <w:r>
            <w:rPr>
              <w:color w:val="000000"/>
            </w:rPr>
            <w:t>USA</w:t>
          </w:r>
        </w:smartTag>
      </w:smartTag>
      <w:r>
        <w:rPr>
          <w:color w:val="000000"/>
        </w:rPr>
        <w:t xml:space="preserve"> – Mand. ID. Of Displays,</w:t>
      </w:r>
      <w:r>
        <w:rPr>
          <w:color w:val="000000"/>
        </w:rPr>
        <w:t xml:space="preserve"> Gauges, TT</w:t>
      </w:r>
      <w:r>
        <w:rPr>
          <w:color w:val="000000"/>
        </w:rPr>
        <w:tab/>
      </w:r>
      <w:r>
        <w:rPr>
          <w:color w:val="000000"/>
        </w:rPr>
        <w:tab/>
        <w:t>GD-0049</w:t>
      </w:r>
    </w:p>
    <w:p w:rsidR="00435C80" w:rsidRDefault="0044153F">
      <w:pPr>
        <w:ind w:left="576"/>
      </w:pPr>
      <w:r>
        <w:t>CDN – Mand. ID. Of Displays, Gauges, TT</w:t>
      </w:r>
      <w:r>
        <w:tab/>
        <w:t>GD-0050</w:t>
      </w:r>
    </w:p>
    <w:p w:rsidR="00435C80" w:rsidRDefault="0044153F">
      <w:pPr>
        <w:ind w:left="576"/>
      </w:pPr>
      <w:r>
        <w:t>JPN – Mand. ID. Of Displays, Gauges, TT</w:t>
      </w:r>
      <w:r>
        <w:tab/>
      </w:r>
      <w:r>
        <w:tab/>
        <w:t>GD-0050</w:t>
      </w:r>
    </w:p>
    <w:p w:rsidR="00435C80" w:rsidRDefault="0044153F">
      <w:pPr>
        <w:ind w:left="576"/>
      </w:pPr>
      <w:r>
        <w:t>GCC – Mand. ID. Of Displays, Gauges, TT</w:t>
      </w:r>
      <w:r>
        <w:tab/>
        <w:t>GD-0055</w:t>
      </w:r>
    </w:p>
    <w:p w:rsidR="00435C80" w:rsidRDefault="0044153F">
      <w:pPr>
        <w:ind w:left="576"/>
      </w:pPr>
      <w:smartTag w:uri="urn:schemas-microsoft-com:office:smarttags" w:element="country-region">
        <w:smartTag w:uri="urn:schemas-microsoft-com:office:smarttags" w:element="place">
          <w:r>
            <w:t>USA</w:t>
          </w:r>
        </w:smartTag>
      </w:smartTag>
      <w:r>
        <w:t xml:space="preserve"> – Visib. Of Displays / Gauges</w:t>
      </w:r>
      <w:r>
        <w:tab/>
      </w:r>
      <w:r>
        <w:tab/>
        <w:t>GD-0070</w:t>
      </w:r>
    </w:p>
    <w:p w:rsidR="00435C80" w:rsidRDefault="0044153F">
      <w:pPr>
        <w:ind w:left="576"/>
      </w:pPr>
      <w:r>
        <w:t>CDN – Common Space</w:t>
      </w:r>
      <w:r>
        <w:tab/>
      </w:r>
      <w:r>
        <w:tab/>
      </w:r>
      <w:r>
        <w:tab/>
      </w:r>
      <w:r>
        <w:tab/>
        <w:t>GD-0083</w:t>
      </w:r>
    </w:p>
    <w:p w:rsidR="00435C80" w:rsidRDefault="0044153F">
      <w:pPr>
        <w:ind w:left="576"/>
      </w:pPr>
      <w:smartTag w:uri="urn:schemas-microsoft-com:office:smarttags" w:element="country-region">
        <w:smartTag w:uri="urn:schemas-microsoft-com:office:smarttags" w:element="place">
          <w:r>
            <w:t>USA</w:t>
          </w:r>
        </w:smartTag>
      </w:smartTag>
      <w:r>
        <w:t xml:space="preserve"> – Common Space</w:t>
      </w:r>
      <w:r>
        <w:tab/>
      </w:r>
      <w:r>
        <w:tab/>
      </w:r>
      <w:r>
        <w:tab/>
      </w:r>
      <w:r>
        <w:tab/>
        <w:t>GD-0084</w:t>
      </w:r>
    </w:p>
    <w:p w:rsidR="00435C80" w:rsidRDefault="0044153F">
      <w:pPr>
        <w:ind w:left="576"/>
      </w:pPr>
      <w:smartTag w:uri="urn:schemas-microsoft-com:office:smarttags" w:element="country-region">
        <w:smartTag w:uri="urn:schemas-microsoft-com:office:smarttags" w:element="place">
          <w:r>
            <w:t>USA</w:t>
          </w:r>
        </w:smartTag>
      </w:smartTag>
      <w:r>
        <w:t xml:space="preserve"> – Other sources of Ill</w:t>
      </w:r>
      <w:r>
        <w:tab/>
      </w:r>
      <w:r>
        <w:tab/>
      </w:r>
      <w:r>
        <w:tab/>
        <w:t>GD-0085</w:t>
      </w:r>
    </w:p>
    <w:p w:rsidR="00435C80" w:rsidRDefault="0044153F">
      <w:pPr>
        <w:ind w:left="576"/>
      </w:pPr>
      <w:r>
        <w:t>CDN – Other sources of Ill</w:t>
      </w:r>
      <w:r>
        <w:tab/>
      </w:r>
      <w:r>
        <w:tab/>
      </w:r>
      <w:r>
        <w:tab/>
        <w:t>GD-0093</w:t>
      </w:r>
    </w:p>
    <w:p w:rsidR="00435C80" w:rsidRDefault="0044153F">
      <w:pPr>
        <w:ind w:left="576"/>
      </w:pPr>
      <w:r>
        <w:t>JPN – Visb. Of Displays / Gauges</w:t>
      </w:r>
      <w:r>
        <w:tab/>
      </w:r>
      <w:r>
        <w:tab/>
      </w:r>
      <w:r>
        <w:tab/>
        <w:t>GD-0108</w:t>
      </w:r>
    </w:p>
    <w:p w:rsidR="00435C80" w:rsidRDefault="0044153F">
      <w:pPr>
        <w:ind w:left="576"/>
      </w:pPr>
      <w:r>
        <w:t>MEX – Visib. Of Displays / Gauges</w:t>
      </w:r>
      <w:r>
        <w:tab/>
      </w:r>
      <w:r>
        <w:tab/>
        <w:t>GD-0110</w:t>
      </w:r>
    </w:p>
    <w:p w:rsidR="00435C80" w:rsidRDefault="0044153F">
      <w:pPr>
        <w:ind w:left="576"/>
      </w:pPr>
      <w:r>
        <w:t>MEX – Locations Displays, Gauges, TT, Ind.</w:t>
      </w:r>
      <w:r>
        <w:tab/>
        <w:t>GD-0126</w:t>
      </w:r>
    </w:p>
    <w:p w:rsidR="00435C80" w:rsidRDefault="0044153F">
      <w:pPr>
        <w:ind w:left="576"/>
      </w:pPr>
      <w:smartTag w:uri="urn:schemas-microsoft-com:office:smarttags" w:element="country-region">
        <w:smartTag w:uri="urn:schemas-microsoft-com:office:smarttags" w:element="place">
          <w:r>
            <w:t>USA</w:t>
          </w:r>
        </w:smartTag>
      </w:smartTag>
      <w:r>
        <w:t xml:space="preserve"> – Speedometer </w:t>
      </w:r>
      <w:r>
        <w:t>Display</w:t>
      </w:r>
      <w:r>
        <w:tab/>
      </w:r>
      <w:r>
        <w:tab/>
      </w:r>
      <w:r>
        <w:tab/>
        <w:t>OD-0001</w:t>
      </w:r>
    </w:p>
    <w:p w:rsidR="00435C80" w:rsidRDefault="0044153F">
      <w:pPr>
        <w:ind w:left="576"/>
      </w:pPr>
      <w:r>
        <w:t>CDN – Speedometer Display</w:t>
      </w:r>
      <w:r>
        <w:tab/>
      </w:r>
      <w:r>
        <w:tab/>
      </w:r>
      <w:r>
        <w:tab/>
        <w:t>OD-0002</w:t>
      </w:r>
    </w:p>
    <w:p w:rsidR="00435C80" w:rsidRDefault="0044153F">
      <w:pPr>
        <w:ind w:left="576"/>
      </w:pPr>
      <w:r>
        <w:t>JPN – Speedometer Display</w:t>
      </w:r>
      <w:r>
        <w:tab/>
      </w:r>
      <w:r>
        <w:tab/>
      </w:r>
      <w:r>
        <w:tab/>
        <w:t>OD-0006</w:t>
      </w:r>
    </w:p>
    <w:p w:rsidR="00435C80" w:rsidRDefault="0044153F">
      <w:pPr>
        <w:ind w:left="576"/>
      </w:pPr>
      <w:r>
        <w:t>GCC – Speedometer Display</w:t>
      </w:r>
      <w:r>
        <w:tab/>
      </w:r>
      <w:r>
        <w:tab/>
      </w:r>
      <w:r>
        <w:tab/>
        <w:t>OD-0007</w:t>
      </w:r>
    </w:p>
    <w:p w:rsidR="00435C80" w:rsidRDefault="0044153F">
      <w:pPr>
        <w:ind w:left="576"/>
      </w:pPr>
      <w:r>
        <w:t>JPN – Speedometer Accuracy</w:t>
      </w:r>
      <w:r>
        <w:tab/>
      </w:r>
      <w:r>
        <w:tab/>
      </w:r>
      <w:r>
        <w:tab/>
        <w:t>OD-0013</w:t>
      </w:r>
    </w:p>
    <w:p w:rsidR="00435C80" w:rsidRDefault="0044153F">
      <w:pPr>
        <w:ind w:left="576"/>
      </w:pPr>
      <w:r>
        <w:t>MEX – Speedometer Display</w:t>
      </w:r>
      <w:r>
        <w:tab/>
      </w:r>
      <w:r>
        <w:tab/>
      </w:r>
      <w:r>
        <w:tab/>
        <w:t>OD-0036</w:t>
      </w:r>
    </w:p>
    <w:p w:rsidR="00435C80" w:rsidRDefault="0044153F" w:rsidP="0084529F"/>
    <w:p w:rsidR="00406F39" w:rsidRDefault="0044153F" w:rsidP="00B9479B">
      <w:pPr>
        <w:pStyle w:val="Heading2"/>
      </w:pPr>
      <w:r>
        <w:t>Revision History</w:t>
      </w:r>
    </w:p>
    <w:p w:rsidR="00435C80" w:rsidRDefault="0044153F" w:rsidP="00432086">
      <w:pPr>
        <w:ind w:left="720"/>
        <w:rPr>
          <w:b/>
          <w:sz w:val="28"/>
        </w:rPr>
      </w:pPr>
      <w:r>
        <w:rPr>
          <w:b/>
          <w:sz w:val="28"/>
        </w:rPr>
        <w:t>SPSS Module Revision History</w:t>
      </w:r>
    </w:p>
    <w:p w:rsidR="00435C80" w:rsidRDefault="0044153F"/>
    <w:tbl>
      <w:tblPr>
        <w:tblW w:w="45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378"/>
        <w:gridCol w:w="1244"/>
        <w:gridCol w:w="5979"/>
        <w:gridCol w:w="1599"/>
      </w:tblGrid>
      <w:tr w:rsidR="00435C80" w:rsidTr="00F8492D">
        <w:trPr>
          <w:cantSplit/>
          <w:tblHeader/>
          <w:jc w:val="center"/>
        </w:trPr>
        <w:tc>
          <w:tcPr>
            <w:tcW w:w="675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35C80" w:rsidRDefault="0044153F">
            <w:pPr>
              <w:jc w:val="center"/>
              <w:rPr>
                <w:b/>
              </w:rPr>
            </w:pPr>
            <w:r>
              <w:rPr>
                <w:b/>
              </w:rPr>
              <w:t>Revision Level</w:t>
            </w:r>
          </w:p>
        </w:tc>
        <w:tc>
          <w:tcPr>
            <w:tcW w:w="61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35C80" w:rsidRDefault="0044153F">
            <w:pPr>
              <w:jc w:val="center"/>
              <w:rPr>
                <w:b/>
              </w:rPr>
            </w:pPr>
            <w:r>
              <w:rPr>
                <w:b/>
              </w:rPr>
              <w:t>Name</w:t>
            </w:r>
          </w:p>
        </w:tc>
        <w:tc>
          <w:tcPr>
            <w:tcW w:w="2931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35C80" w:rsidRDefault="0044153F">
            <w:pPr>
              <w:jc w:val="center"/>
              <w:rPr>
                <w:b/>
              </w:rPr>
            </w:pPr>
            <w:r>
              <w:rPr>
                <w:b/>
              </w:rPr>
              <w:t>Change Description</w:t>
            </w:r>
          </w:p>
        </w:tc>
        <w:tc>
          <w:tcPr>
            <w:tcW w:w="785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35C80" w:rsidRDefault="0044153F">
            <w:pPr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</w:tr>
      <w:tr w:rsidR="00434D2C" w:rsidTr="00F8492D">
        <w:trPr>
          <w:cantSplit/>
          <w:jc w:val="center"/>
        </w:trPr>
        <w:tc>
          <w:tcPr>
            <w:tcW w:w="675" w:type="pct"/>
          </w:tcPr>
          <w:p w:rsidR="00434D2C" w:rsidRDefault="0044153F" w:rsidP="00EA002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610" w:type="pct"/>
          </w:tcPr>
          <w:p w:rsidR="00434D2C" w:rsidRPr="005A65C2" w:rsidRDefault="0044153F" w:rsidP="00EA002C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2931" w:type="pct"/>
          </w:tcPr>
          <w:p w:rsidR="00434D2C" w:rsidRPr="002C0F4E" w:rsidRDefault="0044153F" w:rsidP="00EA002C">
            <w:pPr>
              <w:rPr>
                <w:rFonts w:cs="Arial"/>
              </w:rPr>
            </w:pPr>
            <w:r>
              <w:rPr>
                <w:rFonts w:cs="Arial"/>
              </w:rPr>
              <w:t>Initial release</w:t>
            </w:r>
          </w:p>
        </w:tc>
        <w:tc>
          <w:tcPr>
            <w:tcW w:w="785" w:type="pct"/>
          </w:tcPr>
          <w:p w:rsidR="00434D2C" w:rsidRDefault="0044153F" w:rsidP="00EA002C">
            <w:pPr>
              <w:rPr>
                <w:rFonts w:cs="Arial"/>
              </w:rPr>
            </w:pPr>
            <w:r>
              <w:rPr>
                <w:rFonts w:cs="Arial"/>
              </w:rPr>
              <w:t>12/19/2012</w:t>
            </w:r>
          </w:p>
        </w:tc>
      </w:tr>
      <w:tr w:rsidR="00434D2C" w:rsidTr="00F8492D">
        <w:trPr>
          <w:cantSplit/>
          <w:jc w:val="center"/>
        </w:trPr>
        <w:tc>
          <w:tcPr>
            <w:tcW w:w="675" w:type="pct"/>
          </w:tcPr>
          <w:p w:rsidR="00434D2C" w:rsidRPr="00B7013F" w:rsidRDefault="0044153F" w:rsidP="004E177B">
            <w:pPr>
              <w:jc w:val="center"/>
              <w:rPr>
                <w:rFonts w:cs="Arial"/>
              </w:rPr>
            </w:pPr>
            <w:r w:rsidRPr="00B7013F">
              <w:rPr>
                <w:rFonts w:cs="Arial"/>
              </w:rPr>
              <w:t>2.0</w:t>
            </w:r>
          </w:p>
        </w:tc>
        <w:tc>
          <w:tcPr>
            <w:tcW w:w="610" w:type="pct"/>
          </w:tcPr>
          <w:p w:rsidR="00434D2C" w:rsidRPr="00B7013F" w:rsidRDefault="0044153F" w:rsidP="004E177B">
            <w:pPr>
              <w:jc w:val="center"/>
              <w:rPr>
                <w:rFonts w:cs="Arial"/>
              </w:rPr>
            </w:pPr>
            <w:r w:rsidRPr="00B7013F">
              <w:rPr>
                <w:rFonts w:cs="Arial"/>
              </w:rPr>
              <w:t>T. Cwik</w:t>
            </w:r>
          </w:p>
        </w:tc>
        <w:tc>
          <w:tcPr>
            <w:tcW w:w="2931" w:type="pct"/>
          </w:tcPr>
          <w:p w:rsidR="00434D2C" w:rsidRDefault="0044153F">
            <w:pPr>
              <w:rPr>
                <w:rFonts w:cs="Arial"/>
              </w:rPr>
            </w:pPr>
            <w:r w:rsidRPr="00B7013F">
              <w:rPr>
                <w:rFonts w:cs="Arial"/>
              </w:rPr>
              <w:t>This update adds an output Hysteresis for the digital di</w:t>
            </w:r>
            <w:r>
              <w:rPr>
                <w:rFonts w:cs="Arial"/>
              </w:rPr>
              <w:t>sp</w:t>
            </w:r>
            <w:r w:rsidRPr="00B7013F">
              <w:rPr>
                <w:rFonts w:cs="Arial"/>
              </w:rPr>
              <w:t>lay value</w:t>
            </w:r>
            <w:r>
              <w:rPr>
                <w:rFonts w:cs="Arial"/>
              </w:rPr>
              <w:t>.</w:t>
            </w:r>
          </w:p>
          <w:p w:rsidR="00B7013F" w:rsidRDefault="0044153F">
            <w:pPr>
              <w:rPr>
                <w:rFonts w:cs="Arial"/>
              </w:rPr>
            </w:pPr>
          </w:p>
          <w:p w:rsidR="00B7013F" w:rsidRDefault="0044153F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1.1 – </w:t>
            </w:r>
            <w:r>
              <w:rPr>
                <w:rFonts w:cs="Arial"/>
              </w:rPr>
              <w:t>Added “</w:t>
            </w:r>
            <w:r w:rsidRPr="00B7013F">
              <w:rPr>
                <w:color w:val="FF0000"/>
              </w:rPr>
              <w:t>an output hysteresis</w:t>
            </w:r>
            <w:r>
              <w:rPr>
                <w:rFonts w:cs="Arial"/>
              </w:rPr>
              <w:t>”</w:t>
            </w:r>
          </w:p>
          <w:p w:rsidR="00096641" w:rsidRDefault="0044153F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1.3.3.1.1 – Updated example graphics </w:t>
            </w:r>
          </w:p>
          <w:p w:rsidR="00015D75" w:rsidRDefault="0044153F">
            <w:pPr>
              <w:rPr>
                <w:rFonts w:cs="Arial"/>
              </w:rPr>
            </w:pPr>
            <w:r>
              <w:rPr>
                <w:rFonts w:cs="Arial"/>
              </w:rPr>
              <w:t>Section 1.3.5.1 – Figure 1.1 – Complete rewrite</w:t>
            </w:r>
          </w:p>
          <w:p w:rsidR="0012310E" w:rsidRDefault="0044153F">
            <w:pPr>
              <w:rPr>
                <w:rFonts w:cs="Arial"/>
              </w:rPr>
            </w:pPr>
            <w:r>
              <w:rPr>
                <w:rFonts w:cs="Arial"/>
              </w:rPr>
              <w:t>Section 1.3.5.2.1 – Added the 2</w:t>
            </w:r>
            <w:r w:rsidRPr="00A42E17">
              <w:rPr>
                <w:rFonts w:cs="Arial"/>
                <w:vertAlign w:val="superscript"/>
              </w:rPr>
              <w:t>nd</w:t>
            </w:r>
            <w:r>
              <w:rPr>
                <w:rFonts w:cs="Arial"/>
              </w:rPr>
              <w:t xml:space="preserve"> tic point (</w:t>
            </w:r>
            <w:r>
              <w:rPr>
                <w:color w:val="000000"/>
              </w:rPr>
              <w:t>A change in the values used…) and 3</w:t>
            </w:r>
            <w:r w:rsidRPr="00A42E17">
              <w:rPr>
                <w:color w:val="000000"/>
                <w:vertAlign w:val="superscript"/>
              </w:rPr>
              <w:t>rd</w:t>
            </w:r>
            <w:r>
              <w:rPr>
                <w:color w:val="000000"/>
              </w:rPr>
              <w:t xml:space="preserve"> tic point (</w:t>
            </w:r>
            <w:r w:rsidRPr="00A42E17">
              <w:rPr>
                <w:color w:val="000000"/>
              </w:rPr>
              <w:t xml:space="preserve">The chart below is backup </w:t>
            </w:r>
            <w:r>
              <w:rPr>
                <w:color w:val="000000"/>
              </w:rPr>
              <w:t>…)</w:t>
            </w:r>
          </w:p>
          <w:p w:rsidR="001E1051" w:rsidRPr="00B7013F" w:rsidRDefault="0044153F" w:rsidP="002B337F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1.3.5.4 – Added </w:t>
            </w:r>
            <w:r w:rsidRPr="001E1051">
              <w:rPr>
                <w:rFonts w:cs="Arial"/>
              </w:rPr>
              <w:t>Prev_Cur_Ind_Analog_Speed</w:t>
            </w:r>
            <w:r>
              <w:rPr>
                <w:rFonts w:cs="Arial"/>
              </w:rPr>
              <w:t xml:space="preserve">,  </w:t>
            </w:r>
            <w:r w:rsidRPr="005E5CA5">
              <w:rPr>
                <w:rFonts w:cs="Arial"/>
              </w:rPr>
              <w:t>Inc_Dig_Speed_Hys_mph</w:t>
            </w:r>
            <w:r>
              <w:rPr>
                <w:rFonts w:cs="Arial"/>
              </w:rPr>
              <w:t>, Dec</w:t>
            </w:r>
            <w:r w:rsidRPr="005E5CA5">
              <w:rPr>
                <w:rFonts w:cs="Arial"/>
              </w:rPr>
              <w:t>_Dig_Speed_Hys_mph</w:t>
            </w:r>
            <w:r>
              <w:rPr>
                <w:rFonts w:cs="Arial"/>
              </w:rPr>
              <w:t xml:space="preserve">, </w:t>
            </w:r>
            <w:r w:rsidRPr="005E5CA5">
              <w:rPr>
                <w:rFonts w:cs="Arial"/>
              </w:rPr>
              <w:t>Inc_Dig_Speed_Hys_</w:t>
            </w:r>
            <w:r>
              <w:rPr>
                <w:rFonts w:cs="Arial"/>
              </w:rPr>
              <w:t>k</w:t>
            </w:r>
            <w:r w:rsidRPr="005E5CA5">
              <w:rPr>
                <w:rFonts w:cs="Arial"/>
              </w:rPr>
              <w:t>ph, Dec_Dig_Speed_Hys_</w:t>
            </w:r>
            <w:r>
              <w:rPr>
                <w:rFonts w:cs="Arial"/>
              </w:rPr>
              <w:t>k</w:t>
            </w:r>
            <w:r w:rsidRPr="005E5CA5">
              <w:rPr>
                <w:rFonts w:cs="Arial"/>
              </w:rPr>
              <w:t>ph</w:t>
            </w:r>
          </w:p>
        </w:tc>
        <w:tc>
          <w:tcPr>
            <w:tcW w:w="785" w:type="pct"/>
          </w:tcPr>
          <w:p w:rsidR="00434D2C" w:rsidRPr="00B7013F" w:rsidRDefault="0044153F" w:rsidP="0023782E">
            <w:pPr>
              <w:jc w:val="center"/>
              <w:rPr>
                <w:rFonts w:cs="Arial"/>
              </w:rPr>
            </w:pPr>
            <w:r w:rsidRPr="00B7013F">
              <w:rPr>
                <w:rFonts w:cs="Arial"/>
              </w:rPr>
              <w:t>2/1</w:t>
            </w:r>
            <w:r>
              <w:rPr>
                <w:rFonts w:cs="Arial"/>
              </w:rPr>
              <w:t>4</w:t>
            </w:r>
            <w:r w:rsidRPr="00B7013F">
              <w:rPr>
                <w:rFonts w:cs="Arial"/>
              </w:rPr>
              <w:t>/2013</w:t>
            </w:r>
          </w:p>
        </w:tc>
      </w:tr>
      <w:tr w:rsidR="00434D2C" w:rsidTr="00F8492D">
        <w:trPr>
          <w:cantSplit/>
          <w:jc w:val="center"/>
        </w:trPr>
        <w:tc>
          <w:tcPr>
            <w:tcW w:w="675" w:type="pct"/>
          </w:tcPr>
          <w:p w:rsidR="00434D2C" w:rsidRPr="00B7013F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3.0</w:t>
            </w:r>
          </w:p>
        </w:tc>
        <w:tc>
          <w:tcPr>
            <w:tcW w:w="610" w:type="pct"/>
          </w:tcPr>
          <w:p w:rsidR="00434D2C" w:rsidRPr="00B7013F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2931" w:type="pct"/>
          </w:tcPr>
          <w:p w:rsidR="00434D2C" w:rsidRDefault="0044153F">
            <w:pPr>
              <w:rPr>
                <w:rFonts w:cs="Arial"/>
              </w:rPr>
            </w:pPr>
            <w:r>
              <w:rPr>
                <w:rFonts w:cs="Arial"/>
              </w:rPr>
              <w:t>This update modifies the output Hysteresis to add a zero display threshold.</w:t>
            </w:r>
          </w:p>
          <w:p w:rsidR="00C266A8" w:rsidRDefault="0044153F">
            <w:pPr>
              <w:rPr>
                <w:rFonts w:cs="Arial"/>
              </w:rPr>
            </w:pPr>
          </w:p>
          <w:p w:rsidR="00BE4FA1" w:rsidRDefault="0044153F">
            <w:pPr>
              <w:rPr>
                <w:rFonts w:ascii="Calibri" w:hAnsi="Calibri"/>
                <w:szCs w:val="22"/>
              </w:rPr>
            </w:pPr>
            <w:r w:rsidRPr="00BE4FA1">
              <w:rPr>
                <w:rFonts w:ascii="Calibri" w:hAnsi="Calibri"/>
                <w:szCs w:val="22"/>
              </w:rPr>
              <w:t xml:space="preserve">Section 1.3.5.1 – Figure 1.1 – </w:t>
            </w:r>
            <w:r>
              <w:rPr>
                <w:rFonts w:ascii="Calibri" w:hAnsi="Calibri"/>
                <w:szCs w:val="22"/>
              </w:rPr>
              <w:t xml:space="preserve">Removed two Decision Diamonds and added two Decision Diamonds (Is </w:t>
            </w:r>
            <w:r w:rsidRPr="00BE4FA1">
              <w:rPr>
                <w:rFonts w:ascii="Calibri" w:hAnsi="Calibri"/>
                <w:szCs w:val="22"/>
              </w:rPr>
              <w:t>Current_Indicated_Analog_Speed</w:t>
            </w:r>
            <w:r>
              <w:rPr>
                <w:rFonts w:ascii="Calibri" w:hAnsi="Calibri"/>
                <w:szCs w:val="22"/>
              </w:rPr>
              <w:t xml:space="preserve"> &lt; </w:t>
            </w:r>
            <w:r w:rsidRPr="00BE4FA1">
              <w:rPr>
                <w:rFonts w:ascii="Calibri" w:hAnsi="Calibri"/>
                <w:szCs w:val="22"/>
              </w:rPr>
              <w:t>Disp_Zero_Threshold_</w:t>
            </w:r>
            <w:r>
              <w:rPr>
                <w:rFonts w:ascii="Calibri" w:hAnsi="Calibri"/>
                <w:szCs w:val="22"/>
              </w:rPr>
              <w:t>...?)</w:t>
            </w:r>
          </w:p>
          <w:p w:rsidR="00C266A8" w:rsidRDefault="0044153F">
            <w:pPr>
              <w:rPr>
                <w:rFonts w:ascii="Calibri" w:hAnsi="Calibri"/>
                <w:szCs w:val="22"/>
              </w:rPr>
            </w:pPr>
            <w:r>
              <w:rPr>
                <w:rFonts w:ascii="Calibri" w:hAnsi="Calibri"/>
                <w:szCs w:val="22"/>
              </w:rPr>
              <w:t>Section 1.3.5.2.1 – Updated the chart to reflect the algorithm change.</w:t>
            </w:r>
          </w:p>
          <w:p w:rsidR="001F3710" w:rsidRPr="00B7013F" w:rsidRDefault="0044153F" w:rsidP="005A5D2D">
            <w:pPr>
              <w:rPr>
                <w:rFonts w:cs="Arial"/>
              </w:rPr>
            </w:pPr>
            <w:r>
              <w:rPr>
                <w:rFonts w:ascii="Calibri" w:hAnsi="Calibri"/>
                <w:szCs w:val="22"/>
              </w:rPr>
              <w:t xml:space="preserve">Section 1.3.5.4 – Added </w:t>
            </w:r>
            <w:r>
              <w:rPr>
                <w:rFonts w:ascii="Calibri" w:hAnsi="Calibri"/>
                <w:szCs w:val="22"/>
              </w:rPr>
              <w:t>Disp_Zero_Threshold_mph and Disp_Zero_Threshold_kp</w:t>
            </w:r>
            <w:r w:rsidRPr="005A5D2D">
              <w:rPr>
                <w:rFonts w:ascii="Calibri" w:hAnsi="Calibri"/>
                <w:szCs w:val="22"/>
              </w:rPr>
              <w:t>h</w:t>
            </w:r>
          </w:p>
        </w:tc>
        <w:tc>
          <w:tcPr>
            <w:tcW w:w="785" w:type="pct"/>
          </w:tcPr>
          <w:p w:rsidR="00434D2C" w:rsidRPr="00B7013F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2/20/2013</w:t>
            </w:r>
          </w:p>
        </w:tc>
      </w:tr>
      <w:tr w:rsidR="00434D2C" w:rsidTr="00F8492D">
        <w:trPr>
          <w:cantSplit/>
          <w:jc w:val="center"/>
        </w:trPr>
        <w:tc>
          <w:tcPr>
            <w:tcW w:w="675" w:type="pct"/>
          </w:tcPr>
          <w:p w:rsidR="00434D2C" w:rsidRPr="00B7013F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4.0</w:t>
            </w:r>
          </w:p>
        </w:tc>
        <w:tc>
          <w:tcPr>
            <w:tcW w:w="610" w:type="pct"/>
          </w:tcPr>
          <w:p w:rsidR="00434D2C" w:rsidRPr="00B7013F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2931" w:type="pct"/>
          </w:tcPr>
          <w:p w:rsidR="00434D2C" w:rsidRDefault="0044153F">
            <w:pPr>
              <w:rPr>
                <w:rFonts w:cs="Arial"/>
              </w:rPr>
            </w:pPr>
            <w:r>
              <w:rPr>
                <w:rFonts w:cs="Arial"/>
              </w:rPr>
              <w:t>This update adds a comparison to the Cruise Control Set Speed to minimize the mismatch with it.</w:t>
            </w:r>
          </w:p>
          <w:p w:rsidR="008F1896" w:rsidRDefault="0044153F">
            <w:pPr>
              <w:rPr>
                <w:rFonts w:cs="Arial"/>
              </w:rPr>
            </w:pPr>
            <w:r>
              <w:rPr>
                <w:rFonts w:cs="Arial"/>
              </w:rPr>
              <w:t>Section 1.2.1 – Figure 1 – Added CC_Function_Display and Veh_V_Dsply_CcSet</w:t>
            </w:r>
          </w:p>
          <w:p w:rsidR="00FD2875" w:rsidRDefault="0044153F">
            <w:pPr>
              <w:rPr>
                <w:rFonts w:cs="Arial"/>
              </w:rPr>
            </w:pPr>
            <w:r>
              <w:rPr>
                <w:rFonts w:cs="Arial"/>
              </w:rPr>
              <w:t>Section 1.</w:t>
            </w:r>
            <w:r>
              <w:rPr>
                <w:rFonts w:cs="Arial"/>
              </w:rPr>
              <w:t xml:space="preserve">2.2 </w:t>
            </w:r>
            <w:r w:rsidRPr="008F1896">
              <w:rPr>
                <w:rFonts w:cs="Arial"/>
              </w:rPr>
              <w:t>– Added CC_Function_Display and Veh_V_Dsply_CcSet</w:t>
            </w:r>
          </w:p>
          <w:p w:rsidR="009C1A81" w:rsidRDefault="0044153F" w:rsidP="009C1A81">
            <w:pPr>
              <w:rPr>
                <w:rFonts w:ascii="Calibri" w:hAnsi="Calibri"/>
                <w:szCs w:val="22"/>
              </w:rPr>
            </w:pPr>
            <w:r w:rsidRPr="00BE4FA1">
              <w:rPr>
                <w:rFonts w:ascii="Calibri" w:hAnsi="Calibri"/>
                <w:szCs w:val="22"/>
              </w:rPr>
              <w:t xml:space="preserve">Section 1.3.5.1 – Figure 1.1 – </w:t>
            </w:r>
            <w:r>
              <w:rPr>
                <w:rFonts w:ascii="Calibri" w:hAnsi="Calibri"/>
                <w:szCs w:val="22"/>
              </w:rPr>
              <w:t>Added six Decision Diamonds and two Action Boxes</w:t>
            </w:r>
          </w:p>
          <w:p w:rsidR="009C1A81" w:rsidRDefault="0044153F" w:rsidP="009C1A81">
            <w:pPr>
              <w:rPr>
                <w:rFonts w:ascii="Calibri" w:hAnsi="Calibri"/>
                <w:szCs w:val="22"/>
              </w:rPr>
            </w:pPr>
            <w:r>
              <w:rPr>
                <w:rFonts w:ascii="Calibri" w:hAnsi="Calibri"/>
                <w:szCs w:val="22"/>
              </w:rPr>
              <w:t>Section 1.3.5.2.1 – Added the bottom 5 rows to the chart to reflect the algorithm change.</w:t>
            </w:r>
          </w:p>
          <w:p w:rsidR="00FD2875" w:rsidRPr="00B7013F" w:rsidRDefault="0044153F" w:rsidP="00A763E4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1.3.5.4 – Added </w:t>
            </w:r>
            <w:r>
              <w:rPr>
                <w:rFonts w:cs="Arial"/>
              </w:rPr>
              <w:t>CC_Hys_Pos_mph, CC_Hys_Pos_kph, C</w:t>
            </w:r>
            <w:r w:rsidRPr="00A763E4">
              <w:rPr>
                <w:rFonts w:cs="Arial"/>
              </w:rPr>
              <w:t>C_Hys_</w:t>
            </w:r>
            <w:r>
              <w:rPr>
                <w:rFonts w:cs="Arial"/>
              </w:rPr>
              <w:t>Neg</w:t>
            </w:r>
            <w:r w:rsidRPr="00A763E4">
              <w:rPr>
                <w:rFonts w:cs="Arial"/>
              </w:rPr>
              <w:t>_mph</w:t>
            </w:r>
            <w:r>
              <w:rPr>
                <w:rFonts w:cs="Arial"/>
              </w:rPr>
              <w:t xml:space="preserve">, </w:t>
            </w:r>
            <w:r w:rsidRPr="00A763E4">
              <w:rPr>
                <w:rFonts w:cs="Arial"/>
              </w:rPr>
              <w:t>CC_Hys_Neg_</w:t>
            </w:r>
            <w:r>
              <w:rPr>
                <w:rFonts w:cs="Arial"/>
              </w:rPr>
              <w:t>k</w:t>
            </w:r>
            <w:r w:rsidRPr="00A763E4">
              <w:rPr>
                <w:rFonts w:cs="Arial"/>
              </w:rPr>
              <w:t xml:space="preserve">ph, </w:t>
            </w:r>
            <w:r>
              <w:rPr>
                <w:rFonts w:cs="Arial"/>
              </w:rPr>
              <w:t xml:space="preserve">CC_Function_Display and Veh_V_Dsply_CcSet </w:t>
            </w:r>
          </w:p>
        </w:tc>
        <w:tc>
          <w:tcPr>
            <w:tcW w:w="785" w:type="pct"/>
          </w:tcPr>
          <w:p w:rsidR="00434D2C" w:rsidRPr="00B7013F" w:rsidRDefault="0044153F" w:rsidP="001558E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3/12/2013</w:t>
            </w:r>
          </w:p>
        </w:tc>
      </w:tr>
      <w:tr w:rsidR="00434D2C" w:rsidTr="00F8492D">
        <w:trPr>
          <w:cantSplit/>
          <w:jc w:val="center"/>
        </w:trPr>
        <w:tc>
          <w:tcPr>
            <w:tcW w:w="675" w:type="pct"/>
          </w:tcPr>
          <w:p w:rsidR="00434D2C" w:rsidRPr="00B7013F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4.1</w:t>
            </w:r>
          </w:p>
        </w:tc>
        <w:tc>
          <w:tcPr>
            <w:tcW w:w="610" w:type="pct"/>
          </w:tcPr>
          <w:p w:rsidR="00434D2C" w:rsidRPr="00B7013F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2931" w:type="pct"/>
          </w:tcPr>
          <w:p w:rsidR="00434D2C" w:rsidRDefault="0044153F">
            <w:pPr>
              <w:rPr>
                <w:rFonts w:cs="Arial"/>
              </w:rPr>
            </w:pPr>
            <w:r>
              <w:rPr>
                <w:rFonts w:cs="Arial"/>
              </w:rPr>
              <w:t>Update to correct one typo.</w:t>
            </w:r>
          </w:p>
          <w:p w:rsidR="00B912FC" w:rsidRPr="00B7013F" w:rsidRDefault="0044153F" w:rsidP="00B912FC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1.5.3.1 – Figure 1.1 – Changed </w:t>
            </w:r>
            <w:r w:rsidRPr="00B912FC">
              <w:rPr>
                <w:rFonts w:cs="Arial"/>
              </w:rPr>
              <w:t>CC_Hys_Pos_mph</w:t>
            </w:r>
            <w:r>
              <w:rPr>
                <w:rFonts w:cs="Arial"/>
              </w:rPr>
              <w:t xml:space="preserve"> to</w:t>
            </w:r>
            <w:r w:rsidRPr="00B912FC">
              <w:rPr>
                <w:rFonts w:cs="Arial"/>
              </w:rPr>
              <w:t xml:space="preserve"> </w:t>
            </w:r>
            <w:r w:rsidRPr="00B912FC">
              <w:rPr>
                <w:rFonts w:cs="Arial"/>
                <w:color w:val="FF0000"/>
              </w:rPr>
              <w:t>CC_Hys_Pos_kph</w:t>
            </w:r>
          </w:p>
        </w:tc>
        <w:tc>
          <w:tcPr>
            <w:tcW w:w="785" w:type="pct"/>
          </w:tcPr>
          <w:p w:rsidR="00434D2C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7/17/2013</w:t>
            </w:r>
          </w:p>
          <w:p w:rsidR="00B912FC" w:rsidRPr="00B7013F" w:rsidRDefault="0044153F" w:rsidP="004E177B">
            <w:pPr>
              <w:jc w:val="center"/>
              <w:rPr>
                <w:rFonts w:cs="Arial"/>
              </w:rPr>
            </w:pPr>
          </w:p>
        </w:tc>
      </w:tr>
      <w:tr w:rsidR="00434D2C" w:rsidTr="00F8492D">
        <w:trPr>
          <w:cantSplit/>
          <w:jc w:val="center"/>
        </w:trPr>
        <w:tc>
          <w:tcPr>
            <w:tcW w:w="675" w:type="pct"/>
          </w:tcPr>
          <w:p w:rsidR="00434D2C" w:rsidRPr="00B7013F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5.0</w:t>
            </w:r>
          </w:p>
        </w:tc>
        <w:tc>
          <w:tcPr>
            <w:tcW w:w="610" w:type="pct"/>
          </w:tcPr>
          <w:p w:rsidR="00434D2C" w:rsidRPr="00B7013F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2931" w:type="pct"/>
          </w:tcPr>
          <w:p w:rsidR="00434D2C" w:rsidRDefault="0044153F">
            <w:pPr>
              <w:rPr>
                <w:rFonts w:cs="Arial"/>
              </w:rPr>
            </w:pPr>
            <w:r>
              <w:rPr>
                <w:rFonts w:cs="Arial"/>
              </w:rPr>
              <w:t>Updated to include Digital Speed information has CAN output to be used by the HUD.</w:t>
            </w:r>
          </w:p>
          <w:p w:rsidR="00A50C17" w:rsidRDefault="0044153F">
            <w:pPr>
              <w:rPr>
                <w:rFonts w:cs="Arial"/>
              </w:rPr>
            </w:pPr>
          </w:p>
          <w:p w:rsidR="00A50C17" w:rsidRDefault="0044153F">
            <w:pPr>
              <w:rPr>
                <w:rFonts w:cs="Arial"/>
              </w:rPr>
            </w:pPr>
            <w:r>
              <w:rPr>
                <w:rFonts w:cs="Arial"/>
              </w:rPr>
              <w:t>Section 1.2.1 – Figure 1 – Added Veh_Speed_Digital and Digital_Speed_Units_IPC</w:t>
            </w:r>
          </w:p>
          <w:p w:rsidR="00C8461F" w:rsidRDefault="0044153F">
            <w:pPr>
              <w:rPr>
                <w:rFonts w:cs="Arial"/>
              </w:rPr>
            </w:pPr>
            <w:r>
              <w:rPr>
                <w:rFonts w:cs="Arial"/>
              </w:rPr>
              <w:t>Section 1.2.3 – Added Table 1.1 and renumbered subsequent tables</w:t>
            </w:r>
          </w:p>
          <w:p w:rsidR="002F5F93" w:rsidRPr="002F5F93" w:rsidRDefault="0044153F" w:rsidP="002F5F93">
            <w:pPr>
              <w:rPr>
                <w:rFonts w:cs="Arial"/>
                <w:color w:val="FF0000"/>
                <w:szCs w:val="22"/>
              </w:rPr>
            </w:pPr>
            <w:r w:rsidRPr="002F5F93">
              <w:rPr>
                <w:rFonts w:cs="Arial"/>
                <w:szCs w:val="22"/>
              </w:rPr>
              <w:t>Section 1.3.5.1 – Figure 1.1</w:t>
            </w:r>
            <w:r w:rsidRPr="002F5F93">
              <w:rPr>
                <w:rFonts w:cs="Arial"/>
                <w:szCs w:val="22"/>
              </w:rPr>
              <w:t xml:space="preserve"> – </w:t>
            </w:r>
            <w:r w:rsidRPr="002F5F93">
              <w:rPr>
                <w:rFonts w:cs="Arial"/>
                <w:color w:val="FF0000"/>
                <w:szCs w:val="22"/>
              </w:rPr>
              <w:t>Added two Decision Diamonds and one  Action Box</w:t>
            </w:r>
          </w:p>
          <w:p w:rsidR="002F5F93" w:rsidRPr="00B7013F" w:rsidRDefault="0044153F">
            <w:pPr>
              <w:rPr>
                <w:rFonts w:cs="Arial"/>
              </w:rPr>
            </w:pPr>
            <w:r>
              <w:rPr>
                <w:rFonts w:cs="Arial"/>
              </w:rPr>
              <w:t>Section 1.3.5.4 – Added Veh_Speed_Digital and Digital+Speed_Units_IPC</w:t>
            </w:r>
          </w:p>
        </w:tc>
        <w:tc>
          <w:tcPr>
            <w:tcW w:w="785" w:type="pct"/>
          </w:tcPr>
          <w:p w:rsidR="00434D2C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6/12/2014</w:t>
            </w:r>
          </w:p>
          <w:p w:rsidR="00A50C17" w:rsidRPr="00B7013F" w:rsidRDefault="0044153F" w:rsidP="004E177B">
            <w:pPr>
              <w:jc w:val="center"/>
              <w:rPr>
                <w:rFonts w:cs="Arial"/>
              </w:rPr>
            </w:pPr>
          </w:p>
        </w:tc>
      </w:tr>
      <w:tr w:rsidR="00434D2C" w:rsidTr="00F8492D">
        <w:trPr>
          <w:cantSplit/>
          <w:jc w:val="center"/>
        </w:trPr>
        <w:tc>
          <w:tcPr>
            <w:tcW w:w="675" w:type="pct"/>
          </w:tcPr>
          <w:p w:rsidR="00434D2C" w:rsidRPr="00B7013F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6.0</w:t>
            </w:r>
          </w:p>
        </w:tc>
        <w:tc>
          <w:tcPr>
            <w:tcW w:w="610" w:type="pct"/>
          </w:tcPr>
          <w:p w:rsidR="00434D2C" w:rsidRPr="00B7013F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2931" w:type="pct"/>
          </w:tcPr>
          <w:p w:rsidR="00434D2C" w:rsidRDefault="0044153F">
            <w:pPr>
              <w:rPr>
                <w:rFonts w:cs="Arial"/>
              </w:rPr>
            </w:pPr>
            <w:r>
              <w:rPr>
                <w:rFonts w:cs="Arial"/>
              </w:rPr>
              <w:t>Updated to make Digital Speed Unit change to the IPC display units when the IPC Display units is changed.</w:t>
            </w:r>
          </w:p>
          <w:p w:rsidR="00EC5773" w:rsidRDefault="0044153F">
            <w:pPr>
              <w:rPr>
                <w:rFonts w:cs="Arial"/>
              </w:rPr>
            </w:pPr>
          </w:p>
          <w:p w:rsidR="007D11B9" w:rsidRDefault="0044153F">
            <w:pPr>
              <w:rPr>
                <w:rFonts w:cs="Arial"/>
              </w:rPr>
            </w:pPr>
            <w:r>
              <w:rPr>
                <w:rFonts w:cs="Arial"/>
              </w:rPr>
              <w:t>Section 1.1 – Added “</w:t>
            </w:r>
            <w:r w:rsidRPr="007D11B9">
              <w:rPr>
                <w:color w:val="000000"/>
                <w:highlight w:val="yellow"/>
              </w:rPr>
              <w:t>If this is not possible, th</w:t>
            </w:r>
            <w:r>
              <w:rPr>
                <w:color w:val="000000"/>
                <w:highlight w:val="yellow"/>
              </w:rPr>
              <w:t>en …</w:t>
            </w:r>
            <w:r>
              <w:rPr>
                <w:rFonts w:cs="Arial"/>
              </w:rPr>
              <w:t>”</w:t>
            </w:r>
          </w:p>
          <w:p w:rsidR="009C3547" w:rsidRDefault="0044153F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1.3.5.1 – Figure 1.1 – </w:t>
            </w:r>
            <w:r w:rsidRPr="009C3547">
              <w:rPr>
                <w:rFonts w:cs="Arial"/>
                <w:highlight w:val="yellow"/>
              </w:rPr>
              <w:t xml:space="preserve">Added </w:t>
            </w:r>
            <w:r>
              <w:rPr>
                <w:rFonts w:cs="Arial"/>
                <w:highlight w:val="yellow"/>
              </w:rPr>
              <w:t>1</w:t>
            </w:r>
            <w:r w:rsidRPr="009C3547">
              <w:rPr>
                <w:rFonts w:cs="Arial"/>
                <w:highlight w:val="yellow"/>
              </w:rPr>
              <w:t xml:space="preserve"> Decision Diamond and 2 Action Boxes</w:t>
            </w:r>
          </w:p>
          <w:p w:rsidR="00EC5773" w:rsidRPr="00B7013F" w:rsidRDefault="0044153F" w:rsidP="00920166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1.3.5.4 – </w:t>
            </w:r>
            <w:r w:rsidRPr="00EC5773">
              <w:rPr>
                <w:rFonts w:cs="Arial"/>
                <w:highlight w:val="yellow"/>
              </w:rPr>
              <w:t>Added Display_Units_MC_Prev</w:t>
            </w:r>
            <w:r>
              <w:rPr>
                <w:rFonts w:cs="Arial"/>
              </w:rPr>
              <w:t xml:space="preserve"> and corrected second listing of </w:t>
            </w:r>
            <w:r w:rsidRPr="00920166">
              <w:rPr>
                <w:rFonts w:cs="Arial"/>
              </w:rPr>
              <w:t>CC_Hys_Neg_</w:t>
            </w:r>
            <w:r>
              <w:rPr>
                <w:rFonts w:cs="Arial"/>
              </w:rPr>
              <w:t>m</w:t>
            </w:r>
            <w:r w:rsidRPr="00920166">
              <w:rPr>
                <w:rFonts w:cs="Arial"/>
              </w:rPr>
              <w:t>ph</w:t>
            </w:r>
            <w:r>
              <w:rPr>
                <w:rFonts w:cs="Arial"/>
              </w:rPr>
              <w:t xml:space="preserve"> to </w:t>
            </w:r>
            <w:r w:rsidRPr="00920166">
              <w:rPr>
                <w:rFonts w:cs="Arial"/>
                <w:highlight w:val="yellow"/>
                <w:lang w:eastAsia="ja-JP"/>
              </w:rPr>
              <w:t>CC_Hys_Neg_kph</w:t>
            </w:r>
          </w:p>
        </w:tc>
        <w:tc>
          <w:tcPr>
            <w:tcW w:w="785" w:type="pct"/>
          </w:tcPr>
          <w:p w:rsidR="00434D2C" w:rsidRPr="00B7013F" w:rsidRDefault="0044153F" w:rsidP="0092016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12/02/2014</w:t>
            </w:r>
          </w:p>
        </w:tc>
      </w:tr>
      <w:tr w:rsidR="00434D2C" w:rsidTr="00F8492D">
        <w:trPr>
          <w:cantSplit/>
          <w:jc w:val="center"/>
        </w:trPr>
        <w:tc>
          <w:tcPr>
            <w:tcW w:w="675" w:type="pct"/>
          </w:tcPr>
          <w:p w:rsidR="00434D2C" w:rsidRPr="00B7013F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7.0</w:t>
            </w:r>
          </w:p>
        </w:tc>
        <w:tc>
          <w:tcPr>
            <w:tcW w:w="610" w:type="pct"/>
          </w:tcPr>
          <w:p w:rsidR="00434D2C" w:rsidRPr="00B7013F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2931" w:type="pct"/>
          </w:tcPr>
          <w:p w:rsidR="00C75414" w:rsidRDefault="0044153F" w:rsidP="00C75414">
            <w:pPr>
              <w:rPr>
                <w:rFonts w:cs="Arial"/>
              </w:rPr>
            </w:pPr>
            <w:r>
              <w:rPr>
                <w:rFonts w:cs="Arial"/>
              </w:rPr>
              <w:t>Updated to change the names of the CAN Output signals to agree with the definitions that were released in August of 2014.</w:t>
            </w:r>
          </w:p>
          <w:p w:rsidR="00C75414" w:rsidRDefault="0044153F" w:rsidP="00C75414">
            <w:pPr>
              <w:rPr>
                <w:rFonts w:cs="Arial"/>
              </w:rPr>
            </w:pPr>
          </w:p>
          <w:p w:rsidR="00434D2C" w:rsidRDefault="0044153F" w:rsidP="00BC7B3D">
            <w:pPr>
              <w:ind w:left="430" w:hanging="450"/>
              <w:rPr>
                <w:rFonts w:cs="Arial"/>
              </w:rPr>
            </w:pPr>
            <w:r>
              <w:rPr>
                <w:rFonts w:cs="Arial"/>
              </w:rPr>
              <w:t xml:space="preserve">Section 1.2.1 – Figure 1 – Changed </w:t>
            </w:r>
            <w:r w:rsidRPr="00BC7B3D">
              <w:rPr>
                <w:rFonts w:cs="Arial"/>
              </w:rPr>
              <w:t>Veh_Speed_Digital</w:t>
            </w:r>
            <w:r>
              <w:rPr>
                <w:rFonts w:cs="Arial"/>
              </w:rPr>
              <w:t xml:space="preserve"> to </w:t>
            </w:r>
            <w:r w:rsidRPr="00A06CCB">
              <w:rPr>
                <w:rFonts w:cs="Arial"/>
                <w:color w:val="FF0000"/>
              </w:rPr>
              <w:t>Veh_V_Dsply</w:t>
            </w:r>
            <w:r>
              <w:rPr>
                <w:rFonts w:cs="Arial"/>
              </w:rPr>
              <w:t xml:space="preserve"> and </w:t>
            </w:r>
            <w:r w:rsidRPr="00BC7B3D">
              <w:rPr>
                <w:rFonts w:cs="Arial"/>
              </w:rPr>
              <w:t>Digital_Speed_Units_IPC</w:t>
            </w:r>
            <w:r>
              <w:rPr>
                <w:rFonts w:cs="Arial"/>
              </w:rPr>
              <w:t xml:space="preserve">  to </w:t>
            </w:r>
            <w:r w:rsidRPr="00A06CCB">
              <w:rPr>
                <w:rFonts w:cs="Arial"/>
                <w:color w:val="FF0000"/>
              </w:rPr>
              <w:t>MetricActv_B_Dsply</w:t>
            </w:r>
            <w:r>
              <w:rPr>
                <w:rFonts w:cs="Arial"/>
              </w:rPr>
              <w:t>.</w:t>
            </w:r>
          </w:p>
          <w:p w:rsidR="00BC7B3D" w:rsidRDefault="0044153F" w:rsidP="00BC7B3D">
            <w:pPr>
              <w:ind w:left="430" w:hanging="450"/>
              <w:rPr>
                <w:rFonts w:cs="Arial"/>
              </w:rPr>
            </w:pPr>
            <w:r>
              <w:rPr>
                <w:rFonts w:cs="Arial"/>
              </w:rPr>
              <w:t xml:space="preserve">Section 1.2.3 – Table 1.1 – Changed </w:t>
            </w:r>
            <w:r w:rsidRPr="00BC7B3D">
              <w:rPr>
                <w:rFonts w:cs="Arial"/>
              </w:rPr>
              <w:t>Veh_Speed_Digital</w:t>
            </w:r>
            <w:r>
              <w:rPr>
                <w:rFonts w:cs="Arial"/>
              </w:rPr>
              <w:t xml:space="preserve"> to </w:t>
            </w:r>
            <w:r w:rsidRPr="00A06CCB">
              <w:rPr>
                <w:rFonts w:cs="Arial"/>
                <w:color w:val="FF0000"/>
              </w:rPr>
              <w:t>Veh_V_Dsply</w:t>
            </w:r>
            <w:r>
              <w:rPr>
                <w:rFonts w:cs="Arial"/>
              </w:rPr>
              <w:t xml:space="preserve"> and </w:t>
            </w:r>
            <w:r w:rsidRPr="00BC7B3D">
              <w:rPr>
                <w:rFonts w:cs="Arial"/>
              </w:rPr>
              <w:t>Digital_Speed_Units_IPC</w:t>
            </w:r>
            <w:r>
              <w:rPr>
                <w:rFonts w:cs="Arial"/>
              </w:rPr>
              <w:t xml:space="preserve">  to </w:t>
            </w:r>
            <w:r w:rsidRPr="00A06CCB">
              <w:rPr>
                <w:rFonts w:cs="Arial"/>
                <w:color w:val="FF0000"/>
              </w:rPr>
              <w:t>MetricActv_B_Dsply</w:t>
            </w:r>
            <w:r>
              <w:rPr>
                <w:rFonts w:cs="Arial"/>
              </w:rPr>
              <w:t>.</w:t>
            </w:r>
          </w:p>
          <w:p w:rsidR="00A06CCB" w:rsidRDefault="0044153F" w:rsidP="009F26E6">
            <w:pPr>
              <w:ind w:left="430" w:hanging="450"/>
              <w:rPr>
                <w:rFonts w:cs="Arial"/>
              </w:rPr>
            </w:pPr>
            <w:r>
              <w:rPr>
                <w:rFonts w:cs="Arial"/>
              </w:rPr>
              <w:t xml:space="preserve">Section 1.3.5.1 – </w:t>
            </w:r>
          </w:p>
          <w:p w:rsidR="009F26E6" w:rsidRDefault="0044153F" w:rsidP="009F26E6">
            <w:pPr>
              <w:ind w:left="430" w:hanging="450"/>
              <w:rPr>
                <w:rFonts w:cs="Arial"/>
                <w:color w:val="FF0000"/>
              </w:rPr>
            </w:pPr>
            <w:r>
              <w:rPr>
                <w:rFonts w:cs="Arial"/>
              </w:rPr>
              <w:t xml:space="preserve">   – Figure 1.1 – </w:t>
            </w:r>
            <w:r w:rsidRPr="00D969E9">
              <w:rPr>
                <w:rFonts w:cs="Arial"/>
                <w:color w:val="FF0000"/>
              </w:rPr>
              <w:t>Changed the Action Box at the bottom for Output to HUD.</w:t>
            </w:r>
          </w:p>
          <w:p w:rsidR="00A06CCB" w:rsidRDefault="0044153F" w:rsidP="009F26E6">
            <w:pPr>
              <w:ind w:left="430" w:hanging="450"/>
              <w:rPr>
                <w:rFonts w:cs="Arial"/>
              </w:rPr>
            </w:pPr>
            <w:r>
              <w:rPr>
                <w:rFonts w:cs="Arial"/>
              </w:rPr>
              <w:t xml:space="preserve">   – Table 1.2 – Added values </w:t>
            </w:r>
            <w:r>
              <w:rPr>
                <w:rFonts w:cs="Arial"/>
                <w:color w:val="FF0000"/>
              </w:rPr>
              <w:t>(0x0, 0x1,0x</w:t>
            </w:r>
            <w:r>
              <w:rPr>
                <w:rFonts w:cs="Arial"/>
                <w:color w:val="FF0000"/>
              </w:rPr>
              <w:t>3,0x4)</w:t>
            </w:r>
            <w:r>
              <w:rPr>
                <w:rFonts w:cs="Arial"/>
              </w:rPr>
              <w:t xml:space="preserve"> to text for clarity.</w:t>
            </w:r>
          </w:p>
          <w:p w:rsidR="00A06CCB" w:rsidRDefault="0044153F" w:rsidP="009F26E6">
            <w:pPr>
              <w:ind w:left="430" w:hanging="450"/>
              <w:rPr>
                <w:rFonts w:cs="Arial"/>
              </w:rPr>
            </w:pPr>
            <w:r>
              <w:rPr>
                <w:rFonts w:cs="Arial"/>
              </w:rPr>
              <w:t xml:space="preserve">Section 1.3.5.4 – </w:t>
            </w:r>
          </w:p>
          <w:p w:rsidR="00D969E9" w:rsidRDefault="0044153F" w:rsidP="009F26E6">
            <w:pPr>
              <w:ind w:left="430" w:hanging="450"/>
              <w:rPr>
                <w:rFonts w:cs="Arial"/>
                <w:color w:val="FF0000"/>
              </w:rPr>
            </w:pPr>
            <w:r>
              <w:rPr>
                <w:rFonts w:cs="Arial"/>
              </w:rPr>
              <w:t xml:space="preserve">  </w:t>
            </w:r>
            <w:r>
              <w:rPr>
                <w:rFonts w:cs="Arial"/>
                <w:color w:val="FF0000"/>
              </w:rPr>
              <w:t xml:space="preserve"> – U</w:t>
            </w:r>
            <w:r w:rsidRPr="00D969E9">
              <w:rPr>
                <w:rFonts w:cs="Arial"/>
                <w:color w:val="FF0000"/>
              </w:rPr>
              <w:t>pdated the Description for Digital_Speed_Units.</w:t>
            </w:r>
          </w:p>
          <w:p w:rsidR="00A06CCB" w:rsidRPr="00B7013F" w:rsidRDefault="0044153F" w:rsidP="009F26E6">
            <w:pPr>
              <w:ind w:left="430" w:hanging="450"/>
              <w:rPr>
                <w:rFonts w:cs="Arial"/>
              </w:rPr>
            </w:pPr>
            <w:r>
              <w:rPr>
                <w:rFonts w:cs="Arial"/>
              </w:rPr>
              <w:t xml:space="preserve">   – Changed </w:t>
            </w:r>
            <w:r w:rsidRPr="00BC7B3D">
              <w:rPr>
                <w:rFonts w:cs="Arial"/>
              </w:rPr>
              <w:t>Veh_Speed_Digital</w:t>
            </w:r>
            <w:r>
              <w:rPr>
                <w:rFonts w:cs="Arial"/>
              </w:rPr>
              <w:t xml:space="preserve"> to </w:t>
            </w:r>
            <w:r w:rsidRPr="00A06CCB">
              <w:rPr>
                <w:rFonts w:cs="Arial"/>
                <w:color w:val="FF0000"/>
              </w:rPr>
              <w:t>Veh_V_Dsply</w:t>
            </w:r>
            <w:r>
              <w:rPr>
                <w:rFonts w:cs="Arial"/>
              </w:rPr>
              <w:t xml:space="preserve"> and </w:t>
            </w:r>
            <w:r w:rsidRPr="00BC7B3D">
              <w:rPr>
                <w:rFonts w:cs="Arial"/>
              </w:rPr>
              <w:t>Digital_Speed_Units_IPC</w:t>
            </w:r>
            <w:r>
              <w:rPr>
                <w:rFonts w:cs="Arial"/>
              </w:rPr>
              <w:t xml:space="preserve">  to </w:t>
            </w:r>
            <w:r w:rsidRPr="00A06CCB">
              <w:rPr>
                <w:rFonts w:cs="Arial"/>
                <w:color w:val="FF0000"/>
              </w:rPr>
              <w:t>MetricActv_B_Dsply</w:t>
            </w:r>
            <w:r>
              <w:rPr>
                <w:rFonts w:cs="Arial"/>
              </w:rPr>
              <w:t>.</w:t>
            </w:r>
          </w:p>
        </w:tc>
        <w:tc>
          <w:tcPr>
            <w:tcW w:w="785" w:type="pct"/>
          </w:tcPr>
          <w:p w:rsidR="00434D2C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2/6/2015</w:t>
            </w:r>
          </w:p>
          <w:p w:rsidR="00C75414" w:rsidRPr="00B7013F" w:rsidRDefault="0044153F" w:rsidP="004E177B">
            <w:pPr>
              <w:jc w:val="center"/>
              <w:rPr>
                <w:rFonts w:cs="Arial"/>
              </w:rPr>
            </w:pPr>
          </w:p>
        </w:tc>
      </w:tr>
      <w:tr w:rsidR="00F65333" w:rsidTr="00F8492D">
        <w:trPr>
          <w:cantSplit/>
          <w:jc w:val="center"/>
        </w:trPr>
        <w:tc>
          <w:tcPr>
            <w:tcW w:w="675" w:type="pct"/>
          </w:tcPr>
          <w:p w:rsidR="00F65333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7.1</w:t>
            </w:r>
          </w:p>
        </w:tc>
        <w:tc>
          <w:tcPr>
            <w:tcW w:w="610" w:type="pct"/>
          </w:tcPr>
          <w:p w:rsidR="00F65333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2931" w:type="pct"/>
          </w:tcPr>
          <w:p w:rsidR="00F65333" w:rsidRDefault="0044153F" w:rsidP="00C75414">
            <w:pPr>
              <w:rPr>
                <w:rFonts w:cs="Arial"/>
              </w:rPr>
            </w:pPr>
            <w:r>
              <w:rPr>
                <w:rFonts w:cs="Arial"/>
              </w:rPr>
              <w:t xml:space="preserve">Updated init value as identified </w:t>
            </w:r>
            <w:r>
              <w:rPr>
                <w:rFonts w:cs="Arial"/>
              </w:rPr>
              <w:t>during Visteon’s review</w:t>
            </w:r>
          </w:p>
          <w:p w:rsidR="00F65333" w:rsidRDefault="0044153F" w:rsidP="00C75414">
            <w:pPr>
              <w:rPr>
                <w:rFonts w:cs="Arial"/>
              </w:rPr>
            </w:pPr>
          </w:p>
          <w:p w:rsidR="00F65333" w:rsidRDefault="0044153F" w:rsidP="00F65333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1.3.5.4 – Updated Value at Module Wake-Up for </w:t>
            </w:r>
            <w:r w:rsidRPr="00F65333">
              <w:rPr>
                <w:rFonts w:cs="Arial"/>
              </w:rPr>
              <w:t>Veh_V_Dsply_CcSet</w:t>
            </w:r>
          </w:p>
        </w:tc>
        <w:tc>
          <w:tcPr>
            <w:tcW w:w="785" w:type="pct"/>
          </w:tcPr>
          <w:p w:rsidR="00F65333" w:rsidRDefault="0044153F" w:rsidP="00F6533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2/19/2015</w:t>
            </w:r>
          </w:p>
        </w:tc>
      </w:tr>
      <w:tr w:rsidR="007941A5" w:rsidTr="00F8492D">
        <w:trPr>
          <w:cantSplit/>
          <w:jc w:val="center"/>
        </w:trPr>
        <w:tc>
          <w:tcPr>
            <w:tcW w:w="675" w:type="pct"/>
          </w:tcPr>
          <w:p w:rsidR="007941A5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7.2</w:t>
            </w:r>
          </w:p>
        </w:tc>
        <w:tc>
          <w:tcPr>
            <w:tcW w:w="610" w:type="pct"/>
          </w:tcPr>
          <w:p w:rsidR="007941A5" w:rsidRDefault="0044153F" w:rsidP="004E177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2931" w:type="pct"/>
          </w:tcPr>
          <w:p w:rsidR="007941A5" w:rsidRDefault="0044153F" w:rsidP="00C75414">
            <w:pPr>
              <w:rPr>
                <w:rFonts w:cs="Arial"/>
              </w:rPr>
            </w:pPr>
            <w:r>
              <w:rPr>
                <w:rFonts w:cs="Arial"/>
              </w:rPr>
              <w:t>Updated to correct error in a signal value for Invalid and Unknown.</w:t>
            </w:r>
          </w:p>
          <w:p w:rsidR="007941A5" w:rsidRDefault="0044153F" w:rsidP="00C75414">
            <w:pPr>
              <w:rPr>
                <w:rFonts w:cs="Arial"/>
              </w:rPr>
            </w:pPr>
          </w:p>
          <w:p w:rsidR="007941A5" w:rsidRDefault="0044153F" w:rsidP="007941A5">
            <w:pPr>
              <w:rPr>
                <w:rFonts w:cs="Arial"/>
              </w:rPr>
            </w:pPr>
            <w:r w:rsidRPr="002F5F93">
              <w:rPr>
                <w:rFonts w:cs="Arial"/>
                <w:szCs w:val="22"/>
              </w:rPr>
              <w:t xml:space="preserve">Section 1.3.5.1 – Figure 1.1 – </w:t>
            </w:r>
            <w:r>
              <w:rPr>
                <w:rFonts w:cs="Arial"/>
                <w:color w:val="FF0000"/>
                <w:szCs w:val="22"/>
              </w:rPr>
              <w:t xml:space="preserve">Changed “0xE or 0xF” to “0xFE or </w:t>
            </w:r>
            <w:r>
              <w:rPr>
                <w:rFonts w:cs="Arial"/>
                <w:color w:val="FF0000"/>
                <w:szCs w:val="22"/>
              </w:rPr>
              <w:t>0xFF”</w:t>
            </w:r>
            <w:r w:rsidRPr="002F5F93">
              <w:rPr>
                <w:rFonts w:cs="Arial"/>
                <w:color w:val="FF0000"/>
                <w:szCs w:val="22"/>
              </w:rPr>
              <w:t xml:space="preserve"> </w:t>
            </w:r>
            <w:r>
              <w:rPr>
                <w:rFonts w:cs="Arial"/>
                <w:color w:val="FF0000"/>
                <w:szCs w:val="22"/>
              </w:rPr>
              <w:t xml:space="preserve">in </w:t>
            </w:r>
            <w:r w:rsidRPr="002F5F93">
              <w:rPr>
                <w:rFonts w:cs="Arial"/>
                <w:color w:val="FF0000"/>
                <w:szCs w:val="22"/>
              </w:rPr>
              <w:t>two Decision Diamonds</w:t>
            </w:r>
          </w:p>
        </w:tc>
        <w:tc>
          <w:tcPr>
            <w:tcW w:w="785" w:type="pct"/>
          </w:tcPr>
          <w:p w:rsidR="007941A5" w:rsidRDefault="0044153F" w:rsidP="00F6533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3/4/2015</w:t>
            </w:r>
          </w:p>
        </w:tc>
      </w:tr>
      <w:tr w:rsidR="0060557A" w:rsidTr="00F8492D">
        <w:trPr>
          <w:cantSplit/>
          <w:jc w:val="center"/>
        </w:trPr>
        <w:tc>
          <w:tcPr>
            <w:tcW w:w="675" w:type="pct"/>
          </w:tcPr>
          <w:p w:rsidR="0060557A" w:rsidRDefault="0044153F" w:rsidP="0060557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7.3</w:t>
            </w:r>
          </w:p>
        </w:tc>
        <w:tc>
          <w:tcPr>
            <w:tcW w:w="610" w:type="pct"/>
          </w:tcPr>
          <w:p w:rsidR="0060557A" w:rsidRDefault="0044153F" w:rsidP="008956A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R. Chalanti</w:t>
            </w:r>
          </w:p>
        </w:tc>
        <w:tc>
          <w:tcPr>
            <w:tcW w:w="2931" w:type="pct"/>
          </w:tcPr>
          <w:p w:rsidR="0060557A" w:rsidRDefault="0044153F" w:rsidP="008956AB">
            <w:pPr>
              <w:rPr>
                <w:rFonts w:cs="Arial"/>
              </w:rPr>
            </w:pPr>
            <w:r>
              <w:rPr>
                <w:rFonts w:cs="Arial"/>
              </w:rPr>
              <w:t>Updated information on units to be followed for Veh_V_Dsply, in case of different Digital Speedo units for Trip 1 and Trip 2</w:t>
            </w:r>
          </w:p>
        </w:tc>
        <w:tc>
          <w:tcPr>
            <w:tcW w:w="785" w:type="pct"/>
          </w:tcPr>
          <w:p w:rsidR="0060557A" w:rsidRDefault="0044153F" w:rsidP="008956A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8/13/2015</w:t>
            </w:r>
          </w:p>
        </w:tc>
      </w:tr>
      <w:tr w:rsidR="00810A34" w:rsidTr="00F8492D">
        <w:trPr>
          <w:cantSplit/>
          <w:jc w:val="center"/>
        </w:trPr>
        <w:tc>
          <w:tcPr>
            <w:tcW w:w="675" w:type="pct"/>
          </w:tcPr>
          <w:p w:rsidR="00810A34" w:rsidRDefault="0044153F" w:rsidP="00FC52E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7.4</w:t>
            </w:r>
          </w:p>
        </w:tc>
        <w:tc>
          <w:tcPr>
            <w:tcW w:w="610" w:type="pct"/>
          </w:tcPr>
          <w:p w:rsidR="00810A34" w:rsidRDefault="0044153F" w:rsidP="00FC52E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R. Chalanti</w:t>
            </w:r>
          </w:p>
        </w:tc>
        <w:tc>
          <w:tcPr>
            <w:tcW w:w="2931" w:type="pct"/>
          </w:tcPr>
          <w:p w:rsidR="00810A34" w:rsidRDefault="0044153F" w:rsidP="00F44994">
            <w:pPr>
              <w:rPr>
                <w:rFonts w:cs="Arial"/>
              </w:rPr>
            </w:pPr>
            <w:r>
              <w:rPr>
                <w:rFonts w:cs="Arial"/>
              </w:rPr>
              <w:t xml:space="preserve">Updated CAN signal to Veh_V2_Dsply (9-bit) as an output to support for display values greater than 255. Changes in </w:t>
            </w:r>
            <w:r w:rsidRPr="00FC52E4">
              <w:rPr>
                <w:rFonts w:cs="Arial"/>
                <w:color w:val="984806"/>
              </w:rPr>
              <w:t>brown.</w:t>
            </w:r>
          </w:p>
        </w:tc>
        <w:tc>
          <w:tcPr>
            <w:tcW w:w="785" w:type="pct"/>
          </w:tcPr>
          <w:p w:rsidR="00810A34" w:rsidRDefault="0044153F" w:rsidP="00FC52E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4/12/2016</w:t>
            </w:r>
          </w:p>
        </w:tc>
      </w:tr>
      <w:tr w:rsidR="00A358AD" w:rsidTr="00F8492D">
        <w:trPr>
          <w:cantSplit/>
          <w:jc w:val="center"/>
        </w:trPr>
        <w:tc>
          <w:tcPr>
            <w:tcW w:w="675" w:type="pct"/>
          </w:tcPr>
          <w:p w:rsidR="00A358AD" w:rsidRDefault="0044153F" w:rsidP="00FC52E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7.5</w:t>
            </w:r>
          </w:p>
        </w:tc>
        <w:tc>
          <w:tcPr>
            <w:tcW w:w="610" w:type="pct"/>
          </w:tcPr>
          <w:p w:rsidR="00A358AD" w:rsidRDefault="0044153F" w:rsidP="00FC52E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A. Mishra</w:t>
            </w:r>
          </w:p>
        </w:tc>
        <w:tc>
          <w:tcPr>
            <w:tcW w:w="2931" w:type="pct"/>
          </w:tcPr>
          <w:p w:rsidR="00A358AD" w:rsidRDefault="0044153F" w:rsidP="00F44994">
            <w:pPr>
              <w:rPr>
                <w:rFonts w:cs="Arial"/>
              </w:rPr>
            </w:pPr>
            <w:r>
              <w:rPr>
                <w:rFonts w:cs="Arial"/>
              </w:rPr>
              <w:t>Initial VSEM RM Document Revision</w:t>
            </w:r>
          </w:p>
        </w:tc>
        <w:tc>
          <w:tcPr>
            <w:tcW w:w="785" w:type="pct"/>
          </w:tcPr>
          <w:p w:rsidR="00A358AD" w:rsidRDefault="0044153F" w:rsidP="00FC52E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03/12/2018</w:t>
            </w:r>
          </w:p>
        </w:tc>
      </w:tr>
      <w:tr w:rsidR="00F8492D" w:rsidTr="00F8492D">
        <w:trPr>
          <w:cantSplit/>
          <w:jc w:val="center"/>
        </w:trPr>
        <w:tc>
          <w:tcPr>
            <w:tcW w:w="675" w:type="pct"/>
          </w:tcPr>
          <w:p w:rsidR="00F8492D" w:rsidRDefault="0044153F" w:rsidP="00F8492D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7.6</w:t>
            </w:r>
          </w:p>
        </w:tc>
        <w:tc>
          <w:tcPr>
            <w:tcW w:w="610" w:type="pct"/>
          </w:tcPr>
          <w:p w:rsidR="00F8492D" w:rsidRDefault="0044153F" w:rsidP="00F8492D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S.Watkins</w:t>
            </w:r>
          </w:p>
        </w:tc>
        <w:tc>
          <w:tcPr>
            <w:tcW w:w="2931" w:type="pct"/>
          </w:tcPr>
          <w:p w:rsidR="00F8492D" w:rsidRDefault="0044153F" w:rsidP="00F8492D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This STSS is only used on legacy L2 (~MY15-MY20) </w:t>
            </w:r>
            <w:r>
              <w:rPr>
                <w:rFonts w:cs="Arial"/>
              </w:rPr>
              <w:t>and S1, S2 clusters.</w:t>
            </w:r>
          </w:p>
          <w:p w:rsidR="00F8492D" w:rsidRDefault="0044153F" w:rsidP="00F8492D">
            <w:pPr>
              <w:spacing w:line="256" w:lineRule="auto"/>
              <w:rPr>
                <w:rFonts w:cs="Arial"/>
              </w:rPr>
            </w:pPr>
          </w:p>
          <w:p w:rsidR="00F8492D" w:rsidRDefault="0044153F" w:rsidP="00F8492D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Newer clusters (including S2.5, S2.8, SX, LX, and MY2021+ L2) shall use Speedometer Secondary Scale Control Function - CGEA1.3.</w:t>
            </w:r>
          </w:p>
          <w:p w:rsidR="00F8492D" w:rsidRDefault="0044153F" w:rsidP="00F8492D">
            <w:pPr>
              <w:spacing w:line="256" w:lineRule="auto"/>
              <w:rPr>
                <w:rFonts w:cs="Arial"/>
              </w:rPr>
            </w:pPr>
          </w:p>
          <w:p w:rsidR="00F8492D" w:rsidRDefault="0044153F" w:rsidP="00F8492D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From DI CC:</w:t>
            </w:r>
          </w:p>
          <w:p w:rsidR="00F8492D" w:rsidRDefault="0044153F" w:rsidP="00F8492D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Secondary speedometer checkbox setting changes only the speedometer unit and not cruise contr</w:t>
            </w:r>
            <w:r>
              <w:rPr>
                <w:rFonts w:cs="Arial"/>
              </w:rPr>
              <w:t>ol unit. For example, drivers who choose to have a km/h speedometer will see cruise control in MPH. Proposal: Update the "Speedometer Secondary Scale Control Function" to cover S2.5 clusters.</w:t>
            </w:r>
          </w:p>
          <w:p w:rsidR="00F8492D" w:rsidRDefault="0044153F" w:rsidP="00F8492D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DI CC Tracking #396, Feature owners Alec Struthers/Shaoshen Teh.</w:t>
            </w:r>
            <w:r>
              <w:rPr>
                <w:rFonts w:cs="Arial"/>
              </w:rPr>
              <w:t xml:space="preserve"> </w:t>
            </w:r>
          </w:p>
          <w:p w:rsidR="00F8492D" w:rsidRDefault="0044153F" w:rsidP="00F8492D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DI CC Approval date 6/20/2019.</w:t>
            </w:r>
          </w:p>
          <w:p w:rsidR="00F8492D" w:rsidRDefault="0044153F" w:rsidP="00F8492D">
            <w:pPr>
              <w:spacing w:line="256" w:lineRule="auto"/>
              <w:rPr>
                <w:rFonts w:cs="Arial"/>
              </w:rPr>
            </w:pPr>
          </w:p>
          <w:p w:rsidR="00F8492D" w:rsidRDefault="0044153F" w:rsidP="00F8492D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Updates in green:</w:t>
            </w:r>
          </w:p>
          <w:p w:rsidR="00F8492D" w:rsidRDefault="0044153F" w:rsidP="0044153F">
            <w:pPr>
              <w:numPr>
                <w:ilvl w:val="0"/>
                <w:numId w:val="8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Section 1.1 – Modified beginning of description to clarify cluster types and STSS’s used for digital speedometer secondary scales. (And that this STSS is for legacy designs only)</w:t>
            </w:r>
          </w:p>
          <w:p w:rsidR="00F8492D" w:rsidRDefault="0044153F" w:rsidP="00F8492D">
            <w:pPr>
              <w:spacing w:line="256" w:lineRule="auto"/>
              <w:rPr>
                <w:rFonts w:cs="Arial"/>
              </w:rPr>
            </w:pPr>
          </w:p>
          <w:p w:rsidR="00F8492D" w:rsidRDefault="0044153F" w:rsidP="00F8492D">
            <w:pPr>
              <w:spacing w:line="256" w:lineRule="auto"/>
              <w:rPr>
                <w:rFonts w:cs="Arial"/>
              </w:rPr>
            </w:pPr>
          </w:p>
        </w:tc>
        <w:tc>
          <w:tcPr>
            <w:tcW w:w="785" w:type="pct"/>
          </w:tcPr>
          <w:p w:rsidR="00F8492D" w:rsidRDefault="0044153F" w:rsidP="00F8492D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6/23/2019</w:t>
            </w:r>
          </w:p>
        </w:tc>
      </w:tr>
    </w:tbl>
    <w:p w:rsidR="00435C80" w:rsidRDefault="0044153F" w:rsidP="009C7CF7"/>
    <w:p w:rsidR="00AB1E94" w:rsidRPr="00AE06BC" w:rsidRDefault="0044153F" w:rsidP="00406F39"/>
    <w:sectPr w:rsidR="00AB1E94" w:rsidRPr="00AE06BC" w:rsidSect="007D2E88">
      <w:headerReference w:type="default" r:id="rId17"/>
      <w:footerReference w:type="default" r:id="rId18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4153F" w:rsidRDefault="0044153F" w:rsidP="0085312A">
      <w:r>
        <w:separator/>
      </w:r>
    </w:p>
  </w:endnote>
  <w:endnote w:type="continuationSeparator" w:id="0">
    <w:p w:rsidR="0044153F" w:rsidRDefault="0044153F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7D2E88">
            <w:rPr>
              <w:b/>
              <w:smallCaps/>
              <w:noProof/>
              <w:sz w:val="16"/>
            </w:rPr>
            <w:t>516530_A_002_SPEEDOMETER GAUGE DIGITAL – CGEA1.3_V7.6.DOCM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B3100E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B3100E">
            <w:rPr>
              <w:noProof/>
              <w:szCs w:val="20"/>
            </w:rPr>
            <w:t>16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4153F" w:rsidRDefault="0044153F" w:rsidP="0085312A">
      <w:r>
        <w:separator/>
      </w:r>
    </w:p>
  </w:footnote>
  <w:footnote w:type="continuationSeparator" w:id="0">
    <w:p w:rsidR="0044153F" w:rsidRDefault="0044153F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EE16148"/>
    <w:multiLevelType w:val="hybridMultilevel"/>
    <w:tmpl w:val="7C78AB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4F66011"/>
    <w:multiLevelType w:val="hybridMultilevel"/>
    <w:tmpl w:val="501A72D6"/>
    <w:lvl w:ilvl="0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7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 w:numId="8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153F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D2E88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100E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4.emf"/><Relationship Id="rId1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oleObject" Target="embeddings/Microsoft_Visio_2003-2010_Drawing1.vsd"/><Relationship Id="rId17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package" Target="embeddings/Microsoft_Excel_Worksheet.xlsx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5" Type="http://schemas.openxmlformats.org/officeDocument/2006/relationships/webSettings" Target="webSettings.xml"/><Relationship Id="rId15" Type="http://schemas.openxmlformats.org/officeDocument/2006/relationships/image" Target="media/image5.emf"/><Relationship Id="rId10" Type="http://schemas.openxmlformats.org/officeDocument/2006/relationships/image" Target="media/image2.png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package" Target="embeddings/Microsoft_Visio_Drawing.vsdx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16</Pages>
  <Words>3042</Words>
  <Characters>17344</Characters>
  <Application>Microsoft Office Word</Application>
  <DocSecurity>0</DocSecurity>
  <Lines>144</Lines>
  <Paragraphs>40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20346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2019-06-24T14:07:00Z</dcterms:created>
  <dcterms:modified xsi:type="dcterms:W3CDTF">2019-06-24T14:07:00Z</dcterms:modified>
</cp:coreProperties>
</file>