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DB2112" w:rsidP="00B9479B">
      <w:pPr>
        <w:pStyle w:val="Heading1"/>
      </w:pPr>
      <w:r>
        <w:lastRenderedPageBreak/>
        <w:t>Accelerometer Display – CGEA1.3</w:t>
      </w:r>
    </w:p>
    <w:p w:rsidR="00406F39" w:rsidRDefault="00DB2112" w:rsidP="00B9479B">
      <w:pPr>
        <w:pStyle w:val="Heading2"/>
      </w:pPr>
      <w:r>
        <w:t>Functional Description</w:t>
      </w:r>
    </w:p>
    <w:p w:rsidR="00D14E56" w:rsidRPr="00D77ED1" w:rsidRDefault="00DB2112">
      <w:pPr>
        <w:rPr>
          <w:rFonts w:cs="Arial"/>
        </w:rPr>
      </w:pPr>
      <w:r w:rsidRPr="00D77ED1">
        <w:rPr>
          <w:rFonts w:cs="Arial"/>
        </w:rPr>
        <w:t xml:space="preserve">   </w:t>
      </w:r>
    </w:p>
    <w:p w:rsidR="00D14E56" w:rsidRPr="00D77ED1" w:rsidRDefault="00DB2112" w:rsidP="00BE274F">
      <w:pPr>
        <w:ind w:left="720"/>
      </w:pPr>
      <w:r w:rsidRPr="00513CEE">
        <w:t xml:space="preserve">The accelerometer </w:t>
      </w:r>
      <w:r>
        <w:t xml:space="preserve">display </w:t>
      </w:r>
      <w:r w:rsidRPr="00513CEE">
        <w:t xml:space="preserve">is a graphical gauge that displays instantaneous acceleration and </w:t>
      </w:r>
      <w:r>
        <w:t>max values for the positive and negative sides of both the longitudinal and latitudinal axes.  The longitudinal axis re</w:t>
      </w:r>
      <w:r>
        <w:t>presents forward acceleration in the negative direction and braking in the positive direction.  The latitudinal axis represents right acceleration in the positive direction and left acceleration in the negative direction.</w:t>
      </w:r>
    </w:p>
    <w:p w:rsidR="00D14E56" w:rsidRPr="00D77ED1" w:rsidRDefault="00DB2112" w:rsidP="00BE274F">
      <w:pPr>
        <w:ind w:left="720"/>
      </w:pPr>
    </w:p>
    <w:p w:rsidR="00D14E56" w:rsidRPr="000D27E0" w:rsidRDefault="00DB2112" w:rsidP="000D27E0">
      <w:pPr>
        <w:ind w:left="720"/>
        <w:rPr>
          <w:rFonts w:cs="Arial"/>
        </w:rPr>
      </w:pPr>
      <w:r w:rsidRPr="000D27E0">
        <w:rPr>
          <w:rFonts w:cs="Arial"/>
        </w:rPr>
        <w:t>The acceleration data is transmit</w:t>
      </w:r>
      <w:r w:rsidRPr="000D27E0">
        <w:rPr>
          <w:rFonts w:cs="Arial"/>
        </w:rPr>
        <w:t>ted by the ABS_ESC module via HSCAN signals VehLongComp_A_Actl</w:t>
      </w:r>
      <w:r>
        <w:rPr>
          <w:rFonts w:cs="Arial"/>
        </w:rPr>
        <w:t xml:space="preserve"> </w:t>
      </w:r>
      <w:r w:rsidRPr="000D27E0">
        <w:rPr>
          <w:rFonts w:cs="Arial"/>
        </w:rPr>
        <w:t xml:space="preserve">and VehLatComp_A_Actl.  The CAN messages represent forward acceleration as positive and braking as negative.  The latitudinal acceleration represents left as negative values and right as </w:t>
      </w:r>
      <w:r w:rsidRPr="000D27E0">
        <w:rPr>
          <w:rFonts w:cs="Arial"/>
        </w:rPr>
        <w:t>positive values  A graphical marker will indicate the current acceleration magnitude and direction by plotting the longitudinal and latitudinal acceleration as a single discrete point.  Each point will be removed from the display immediately after the next</w:t>
      </w:r>
      <w:r w:rsidRPr="000D27E0">
        <w:rPr>
          <w:rFonts w:cs="Arial"/>
        </w:rPr>
        <w:t xml:space="preserve"> data point is displayed on the screen.  The max values for left, right, acceleration, and braking will be displayed at all times.  When a higher value than the current max value is registered, the respective max value is updated on the screen.  The values</w:t>
      </w:r>
      <w:r w:rsidRPr="000D27E0">
        <w:rPr>
          <w:rFonts w:cs="Arial"/>
        </w:rPr>
        <w:t xml:space="preserve"> are held and are retained until manually reset.  The max values should be able to be reset while in the accelerometer app.  The acceleration gauge must display "Track Use Only" on the screen at all times.</w:t>
      </w:r>
    </w:p>
    <w:p w:rsidR="00D14E56" w:rsidRDefault="00DB2112" w:rsidP="00BE274F">
      <w:pPr>
        <w:ind w:left="720"/>
      </w:pPr>
    </w:p>
    <w:p w:rsidR="00D14E56" w:rsidRPr="00D77ED1" w:rsidRDefault="00DB2112" w:rsidP="00BE274F">
      <w:pPr>
        <w:ind w:left="720"/>
      </w:pPr>
    </w:p>
    <w:p w:rsidR="00406F39" w:rsidRDefault="00DB2112" w:rsidP="00B9479B">
      <w:pPr>
        <w:pStyle w:val="Heading2"/>
      </w:pPr>
      <w:r>
        <w:t>Interfaces</w:t>
      </w:r>
    </w:p>
    <w:p w:rsidR="00406F39" w:rsidRDefault="00DB2112" w:rsidP="00B9479B">
      <w:pPr>
        <w:pStyle w:val="Heading3"/>
      </w:pPr>
      <w:r>
        <w:t>Interface Context Diagram (I/O Block Diagram)</w:t>
      </w:r>
    </w:p>
    <w:p w:rsidR="00D14E56" w:rsidRPr="00D77ED1" w:rsidRDefault="00DB2112">
      <w:pPr>
        <w:pStyle w:val="Caption"/>
        <w:keepNext/>
        <w:jc w:val="center"/>
        <w:rPr>
          <w:rFonts w:cs="Arial"/>
        </w:rPr>
      </w:pPr>
      <w:r w:rsidRPr="00D77ED1">
        <w:rPr>
          <w:rFonts w:cs="Arial"/>
        </w:rPr>
        <w:t xml:space="preserve"> </w:t>
      </w:r>
      <w:r>
        <w:rPr>
          <w:rFonts w:cs="Arial"/>
        </w:rPr>
        <w:t>Accelerometer</w:t>
      </w:r>
      <w:r w:rsidRPr="00D77ED1">
        <w:rPr>
          <w:rFonts w:cs="Arial"/>
        </w:rPr>
        <w:t xml:space="preserve"> </w:t>
      </w:r>
      <w:r>
        <w:rPr>
          <w:rFonts w:cs="Arial"/>
        </w:rPr>
        <w:t xml:space="preserve">Display </w:t>
      </w:r>
      <w:r w:rsidRPr="00D77ED1">
        <w:rPr>
          <w:rFonts w:cs="Arial"/>
        </w:rPr>
        <w:t>Context Diagram</w:t>
      </w:r>
    </w:p>
    <w:p w:rsidR="00D14E56" w:rsidRPr="00D77ED1" w:rsidRDefault="00E27F2D" w:rsidP="00E27F2D">
      <w:pPr>
        <w:keepNext/>
        <w:jc w:val="center"/>
        <w:rPr>
          <w:rFonts w:cs="Arial"/>
          <w:color w:val="000000"/>
        </w:rPr>
      </w:pPr>
      <w:r>
        <w:rPr>
          <w:rFonts w:cs="Arial"/>
          <w:noProof/>
        </w:rPr>
        <w:drawing>
          <wp:inline distT="0" distB="0" distL="0" distR="0">
            <wp:extent cx="4509135" cy="4509135"/>
            <wp:effectExtent l="0" t="0" r="0" b="0"/>
            <wp:docPr id="1" name="5bab94170000374a00005d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ab94170000374a00005d63"/>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509135" cy="4509135"/>
                    </a:xfrm>
                    <a:prstGeom prst="rect">
                      <a:avLst/>
                    </a:prstGeom>
                    <a:noFill/>
                    <a:ln>
                      <a:noFill/>
                    </a:ln>
                  </pic:spPr>
                </pic:pic>
              </a:graphicData>
            </a:graphic>
          </wp:inline>
        </w:drawing>
      </w:r>
    </w:p>
    <w:p w:rsidR="00D14E56" w:rsidRDefault="00DB2112">
      <w:pPr>
        <w:jc w:val="center"/>
        <w:rPr>
          <w:rFonts w:cs="Arial"/>
          <w:color w:val="000000"/>
        </w:rPr>
      </w:pPr>
    </w:p>
    <w:p w:rsidR="00406F39" w:rsidRDefault="00DB2112" w:rsidP="00B9479B">
      <w:pPr>
        <w:pStyle w:val="Heading3"/>
      </w:pPr>
      <w:r>
        <w:lastRenderedPageBreak/>
        <w:t>Inputs</w:t>
      </w:r>
    </w:p>
    <w:p w:rsidR="00E27F2D" w:rsidRPr="00E27F2D" w:rsidRDefault="00E27F2D" w:rsidP="00B9479B">
      <w:pPr>
        <w:pStyle w:val="Heading4"/>
        <w:rPr>
          <w:b w:val="0"/>
          <w:u w:val="single"/>
        </w:rPr>
      </w:pPr>
      <w:r w:rsidRPr="00E27F2D">
        <w:rPr>
          <w:b w:val="0"/>
          <w:u w:val="single"/>
        </w:rPr>
        <w:t>IR-REQ-297865/A-INTERNAL:</w:t>
      </w:r>
    </w:p>
    <w:p w:rsidR="00D14E56" w:rsidRDefault="00DB2112" w:rsidP="00DB2112">
      <w:pPr>
        <w:numPr>
          <w:ilvl w:val="1"/>
          <w:numId w:val="7"/>
        </w:numPr>
        <w:rPr>
          <w:rFonts w:cs="Arial"/>
          <w:color w:val="000000"/>
        </w:rPr>
      </w:pPr>
      <w:r w:rsidRPr="00D77ED1">
        <w:rPr>
          <w:rFonts w:cs="Arial"/>
          <w:color w:val="000000"/>
        </w:rPr>
        <w:t xml:space="preserve">Operational_Mode: Refer to section </w:t>
      </w:r>
      <w:r>
        <w:rPr>
          <w:rFonts w:cs="Arial"/>
          <w:color w:val="000000"/>
        </w:rPr>
        <w:t xml:space="preserve">F-REQ-297872 </w:t>
      </w:r>
      <w:r w:rsidRPr="00B11A58">
        <w:rPr>
          <w:rFonts w:cs="Arial"/>
          <w:color w:val="000000"/>
        </w:rPr>
        <w:t>Operational Modes</w:t>
      </w:r>
    </w:p>
    <w:p w:rsidR="00D14E56" w:rsidRDefault="00DB2112" w:rsidP="00DB2112">
      <w:pPr>
        <w:numPr>
          <w:ilvl w:val="1"/>
          <w:numId w:val="7"/>
        </w:numPr>
        <w:rPr>
          <w:rFonts w:cs="Arial"/>
          <w:color w:val="000000"/>
        </w:rPr>
      </w:pPr>
      <w:r>
        <w:rPr>
          <w:rFonts w:cs="Arial"/>
          <w:color w:val="000000"/>
        </w:rPr>
        <w:t>Accelerometer_Cfg</w:t>
      </w:r>
    </w:p>
    <w:p w:rsidR="009A21CA" w:rsidRDefault="00DB2112" w:rsidP="00DB2112">
      <w:pPr>
        <w:numPr>
          <w:ilvl w:val="1"/>
          <w:numId w:val="7"/>
        </w:numPr>
        <w:rPr>
          <w:rFonts w:cs="Arial"/>
          <w:color w:val="000000"/>
        </w:rPr>
      </w:pPr>
      <w:r>
        <w:rPr>
          <w:rFonts w:cs="Arial"/>
          <w:color w:val="000000"/>
        </w:rPr>
        <w:t>M/C Display Status</w:t>
      </w:r>
    </w:p>
    <w:p w:rsidR="009A21CA" w:rsidRDefault="00DB2112" w:rsidP="00DB2112">
      <w:pPr>
        <w:numPr>
          <w:ilvl w:val="1"/>
          <w:numId w:val="7"/>
        </w:numPr>
        <w:rPr>
          <w:rFonts w:cs="Arial"/>
          <w:color w:val="000000"/>
        </w:rPr>
      </w:pPr>
      <w:r>
        <w:rPr>
          <w:rFonts w:cs="Arial"/>
          <w:color w:val="000000"/>
        </w:rPr>
        <w:t>M/C Switch Event</w:t>
      </w:r>
    </w:p>
    <w:p w:rsidR="006B5082" w:rsidRPr="006B5082" w:rsidRDefault="00DB2112" w:rsidP="00DB2112">
      <w:pPr>
        <w:numPr>
          <w:ilvl w:val="1"/>
          <w:numId w:val="7"/>
        </w:numPr>
        <w:tabs>
          <w:tab w:val="clear" w:pos="2520"/>
          <w:tab w:val="num" w:pos="2250"/>
        </w:tabs>
        <w:rPr>
          <w:rFonts w:cs="Arial"/>
          <w:color w:val="000000"/>
        </w:rPr>
      </w:pPr>
      <w:r>
        <w:rPr>
          <w:rFonts w:cs="Arial"/>
          <w:color w:val="000000"/>
        </w:rPr>
        <w:t xml:space="preserve">Current_Ign_Key_Dev_Type: </w:t>
      </w:r>
      <w:r w:rsidRPr="004C55F9">
        <w:rPr>
          <w:rFonts w:cs="Arial"/>
        </w:rPr>
        <w:t xml:space="preserve">Used to indicate the type </w:t>
      </w:r>
      <w:r w:rsidRPr="004C55F9">
        <w:rPr>
          <w:rFonts w:cs="Arial"/>
        </w:rPr>
        <w:t>of key currently in use in the vehicle.  See MyKey Control Function SPSS for further definition</w:t>
      </w:r>
    </w:p>
    <w:p w:rsidR="006B5082" w:rsidRPr="00153C94" w:rsidRDefault="00DB2112" w:rsidP="00DB2112">
      <w:pPr>
        <w:numPr>
          <w:ilvl w:val="1"/>
          <w:numId w:val="7"/>
        </w:numPr>
        <w:tabs>
          <w:tab w:val="clear" w:pos="2520"/>
          <w:tab w:val="num" w:pos="2250"/>
        </w:tabs>
        <w:rPr>
          <w:rFonts w:cs="Arial"/>
          <w:color w:val="000000"/>
        </w:rPr>
      </w:pPr>
      <w:r>
        <w:rPr>
          <w:rFonts w:cs="Arial"/>
        </w:rPr>
        <w:t>CC_Function_Display: Refer to the CGEA1.3 CADS Cluster Interface Specification for further definition</w:t>
      </w:r>
    </w:p>
    <w:p w:rsidR="00D14E56" w:rsidRDefault="00DB2112" w:rsidP="006B5082">
      <w:pPr>
        <w:ind w:left="2160"/>
        <w:rPr>
          <w:rFonts w:cs="Arial"/>
          <w:color w:val="000000"/>
        </w:rPr>
      </w:pPr>
    </w:p>
    <w:p w:rsidR="00406F39" w:rsidRDefault="00DB2112" w:rsidP="00B9479B">
      <w:pPr>
        <w:pStyle w:val="Heading4"/>
      </w:pPr>
      <w:r>
        <w:t>MUX message on the</w:t>
      </w:r>
      <w:r>
        <w:t xml:space="preserve"> HS_CAN Bus</w:t>
      </w:r>
    </w:p>
    <w:p w:rsidR="00D14E56" w:rsidRPr="00D77ED1" w:rsidRDefault="00DB2112" w:rsidP="00592004">
      <w:pPr>
        <w:ind w:left="1008"/>
        <w:rPr>
          <w:rFonts w:cs="Arial"/>
        </w:rPr>
      </w:pPr>
    </w:p>
    <w:p w:rsidR="00D14E56" w:rsidRPr="00D77ED1" w:rsidRDefault="00DB2112" w:rsidP="00592004">
      <w:pPr>
        <w:ind w:left="1152" w:hanging="2160"/>
        <w:rPr>
          <w:rFonts w:cs="Arial"/>
        </w:rPr>
      </w:pPr>
      <w:r w:rsidRPr="00D77ED1">
        <w:rPr>
          <w:rFonts w:cs="Arial"/>
        </w:rPr>
        <w:tab/>
      </w:r>
    </w:p>
    <w:p w:rsidR="00406F39" w:rsidRDefault="00DB2112" w:rsidP="00B9479B">
      <w:pPr>
        <w:pStyle w:val="Heading5"/>
      </w:pPr>
      <w:r w:rsidRPr="00B9479B">
        <w:t>SIG-REQ-297846/A-VehLongComp_A_Actl Signal</w:t>
      </w:r>
    </w:p>
    <w:p w:rsidR="00AE06BC" w:rsidRPr="00AE06BC" w:rsidRDefault="00DB2112" w:rsidP="00AE06BC"/>
    <w:tbl>
      <w:tblPr>
        <w:tblW w:w="48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777"/>
        <w:gridCol w:w="1072"/>
        <w:gridCol w:w="1344"/>
        <w:gridCol w:w="893"/>
        <w:gridCol w:w="805"/>
        <w:gridCol w:w="792"/>
        <w:gridCol w:w="898"/>
        <w:gridCol w:w="990"/>
        <w:gridCol w:w="1217"/>
      </w:tblGrid>
      <w:tr w:rsidR="00D14E56" w:rsidRPr="00D77ED1" w:rsidTr="00E27F2D">
        <w:trPr>
          <w:trHeight w:val="341"/>
          <w:jc w:val="center"/>
        </w:trPr>
        <w:tc>
          <w:tcPr>
            <w:tcW w:w="1287" w:type="pct"/>
            <w:tcBorders>
              <w:top w:val="single" w:sz="12" w:space="0" w:color="auto"/>
              <w:left w:val="single" w:sz="12" w:space="0" w:color="auto"/>
              <w:bottom w:val="single" w:sz="12" w:space="0" w:color="auto"/>
            </w:tcBorders>
            <w:vAlign w:val="center"/>
          </w:tcPr>
          <w:p w:rsidR="00D14E56" w:rsidRPr="00D77ED1" w:rsidRDefault="00DB2112" w:rsidP="004C0E48">
            <w:pPr>
              <w:jc w:val="center"/>
              <w:rPr>
                <w:rFonts w:cs="Arial"/>
                <w:b/>
                <w:bCs/>
                <w:snapToGrid w:val="0"/>
                <w:color w:val="000000"/>
                <w:sz w:val="16"/>
                <w:szCs w:val="16"/>
              </w:rPr>
            </w:pPr>
            <w:r w:rsidRPr="00D77ED1">
              <w:rPr>
                <w:rFonts w:cs="Arial"/>
                <w:b/>
                <w:bCs/>
                <w:snapToGrid w:val="0"/>
                <w:color w:val="000000"/>
                <w:sz w:val="16"/>
                <w:szCs w:val="16"/>
              </w:rPr>
              <w:t>Signal Name</w:t>
            </w:r>
          </w:p>
        </w:tc>
        <w:tc>
          <w:tcPr>
            <w:tcW w:w="497" w:type="pct"/>
            <w:tcBorders>
              <w:top w:val="single" w:sz="12" w:space="0" w:color="auto"/>
              <w:bottom w:val="single" w:sz="12" w:space="0" w:color="auto"/>
            </w:tcBorders>
            <w:vAlign w:val="center"/>
          </w:tcPr>
          <w:p w:rsidR="00D14E56" w:rsidRPr="00D77ED1" w:rsidRDefault="00DB2112" w:rsidP="004C0E48">
            <w:pPr>
              <w:jc w:val="center"/>
              <w:rPr>
                <w:rFonts w:cs="Arial"/>
                <w:b/>
                <w:bCs/>
                <w:snapToGrid w:val="0"/>
                <w:color w:val="000000"/>
                <w:sz w:val="16"/>
                <w:szCs w:val="16"/>
              </w:rPr>
            </w:pPr>
            <w:r w:rsidRPr="00D77ED1">
              <w:rPr>
                <w:rFonts w:cs="Arial"/>
                <w:b/>
                <w:bCs/>
                <w:snapToGrid w:val="0"/>
                <w:color w:val="000000"/>
                <w:sz w:val="16"/>
                <w:szCs w:val="16"/>
              </w:rPr>
              <w:t>Size (bits)</w:t>
            </w:r>
          </w:p>
        </w:tc>
        <w:tc>
          <w:tcPr>
            <w:tcW w:w="623" w:type="pct"/>
            <w:tcBorders>
              <w:top w:val="single" w:sz="12" w:space="0" w:color="auto"/>
              <w:bottom w:val="single" w:sz="12" w:space="0" w:color="auto"/>
            </w:tcBorders>
            <w:vAlign w:val="center"/>
          </w:tcPr>
          <w:p w:rsidR="00D14E56" w:rsidRPr="00D77ED1" w:rsidRDefault="00DB2112" w:rsidP="004C0E48">
            <w:pPr>
              <w:jc w:val="center"/>
              <w:rPr>
                <w:rFonts w:cs="Arial"/>
                <w:b/>
                <w:bCs/>
                <w:snapToGrid w:val="0"/>
                <w:color w:val="000000"/>
                <w:sz w:val="16"/>
                <w:szCs w:val="16"/>
              </w:rPr>
            </w:pPr>
            <w:r w:rsidRPr="00D77ED1">
              <w:rPr>
                <w:rFonts w:cs="Arial"/>
                <w:b/>
                <w:bCs/>
                <w:snapToGrid w:val="0"/>
                <w:color w:val="000000"/>
                <w:sz w:val="16"/>
                <w:szCs w:val="16"/>
              </w:rPr>
              <w:t>Detail</w:t>
            </w:r>
          </w:p>
        </w:tc>
        <w:tc>
          <w:tcPr>
            <w:tcW w:w="414" w:type="pct"/>
            <w:tcBorders>
              <w:top w:val="single" w:sz="12" w:space="0" w:color="auto"/>
              <w:bottom w:val="single" w:sz="12" w:space="0" w:color="auto"/>
            </w:tcBorders>
            <w:vAlign w:val="center"/>
          </w:tcPr>
          <w:p w:rsidR="00D14E56" w:rsidRPr="00D77ED1" w:rsidRDefault="00DB2112" w:rsidP="004C0E48">
            <w:pPr>
              <w:jc w:val="center"/>
              <w:rPr>
                <w:rFonts w:cs="Arial"/>
                <w:b/>
                <w:bCs/>
                <w:snapToGrid w:val="0"/>
                <w:color w:val="000000"/>
                <w:sz w:val="16"/>
                <w:szCs w:val="16"/>
              </w:rPr>
            </w:pPr>
            <w:r w:rsidRPr="00D77ED1">
              <w:rPr>
                <w:rFonts w:cs="Arial"/>
                <w:b/>
                <w:bCs/>
                <w:snapToGrid w:val="0"/>
                <w:color w:val="000000"/>
                <w:sz w:val="16"/>
                <w:szCs w:val="16"/>
              </w:rPr>
              <w:t>Units</w:t>
            </w:r>
          </w:p>
        </w:tc>
        <w:tc>
          <w:tcPr>
            <w:tcW w:w="373" w:type="pct"/>
            <w:tcBorders>
              <w:top w:val="single" w:sz="12" w:space="0" w:color="auto"/>
              <w:bottom w:val="single" w:sz="12" w:space="0" w:color="auto"/>
            </w:tcBorders>
            <w:vAlign w:val="center"/>
          </w:tcPr>
          <w:p w:rsidR="00D14E56" w:rsidRPr="00D77ED1" w:rsidRDefault="00DB2112" w:rsidP="004C0E48">
            <w:pPr>
              <w:jc w:val="center"/>
              <w:rPr>
                <w:rFonts w:cs="Arial"/>
                <w:b/>
                <w:bCs/>
                <w:snapToGrid w:val="0"/>
                <w:color w:val="000000"/>
                <w:sz w:val="16"/>
                <w:szCs w:val="16"/>
              </w:rPr>
            </w:pPr>
            <w:r w:rsidRPr="00D77ED1">
              <w:rPr>
                <w:rFonts w:cs="Arial"/>
                <w:b/>
                <w:bCs/>
                <w:snapToGrid w:val="0"/>
                <w:color w:val="000000"/>
                <w:sz w:val="16"/>
                <w:szCs w:val="16"/>
              </w:rPr>
              <w:t>Res.</w:t>
            </w:r>
          </w:p>
        </w:tc>
        <w:tc>
          <w:tcPr>
            <w:tcW w:w="367" w:type="pct"/>
            <w:tcBorders>
              <w:top w:val="single" w:sz="12" w:space="0" w:color="auto"/>
              <w:bottom w:val="single" w:sz="12" w:space="0" w:color="auto"/>
            </w:tcBorders>
            <w:vAlign w:val="center"/>
          </w:tcPr>
          <w:p w:rsidR="00D14E56" w:rsidRPr="00D77ED1" w:rsidRDefault="00DB2112" w:rsidP="004C0E48">
            <w:pPr>
              <w:jc w:val="center"/>
              <w:rPr>
                <w:rFonts w:cs="Arial"/>
                <w:b/>
                <w:bCs/>
                <w:snapToGrid w:val="0"/>
                <w:color w:val="000000"/>
                <w:sz w:val="16"/>
                <w:szCs w:val="16"/>
              </w:rPr>
            </w:pPr>
            <w:r w:rsidRPr="00D77ED1">
              <w:rPr>
                <w:rFonts w:cs="Arial"/>
                <w:b/>
                <w:bCs/>
                <w:snapToGrid w:val="0"/>
                <w:color w:val="000000"/>
                <w:sz w:val="16"/>
                <w:szCs w:val="16"/>
              </w:rPr>
              <w:t>Offset</w:t>
            </w:r>
          </w:p>
        </w:tc>
        <w:tc>
          <w:tcPr>
            <w:tcW w:w="416" w:type="pct"/>
            <w:tcBorders>
              <w:top w:val="single" w:sz="12" w:space="0" w:color="auto"/>
              <w:bottom w:val="single" w:sz="12" w:space="0" w:color="auto"/>
            </w:tcBorders>
            <w:vAlign w:val="center"/>
          </w:tcPr>
          <w:p w:rsidR="00D14E56" w:rsidRPr="00D77ED1" w:rsidRDefault="00DB2112" w:rsidP="004C0E48">
            <w:pPr>
              <w:jc w:val="center"/>
              <w:rPr>
                <w:rFonts w:cs="Arial"/>
                <w:b/>
                <w:bCs/>
                <w:snapToGrid w:val="0"/>
                <w:color w:val="000000"/>
                <w:sz w:val="16"/>
                <w:szCs w:val="16"/>
              </w:rPr>
            </w:pPr>
            <w:r w:rsidRPr="00D77ED1">
              <w:rPr>
                <w:rFonts w:cs="Arial"/>
                <w:b/>
                <w:bCs/>
                <w:snapToGrid w:val="0"/>
                <w:color w:val="000000"/>
                <w:sz w:val="16"/>
                <w:szCs w:val="16"/>
              </w:rPr>
              <w:t>State Encoded</w:t>
            </w:r>
          </w:p>
        </w:tc>
        <w:tc>
          <w:tcPr>
            <w:tcW w:w="459" w:type="pct"/>
            <w:tcBorders>
              <w:top w:val="single" w:sz="12" w:space="0" w:color="auto"/>
              <w:bottom w:val="single" w:sz="12" w:space="0" w:color="auto"/>
            </w:tcBorders>
            <w:vAlign w:val="center"/>
          </w:tcPr>
          <w:p w:rsidR="00D14E56" w:rsidRPr="00D77ED1" w:rsidRDefault="00DB2112" w:rsidP="004C0E48">
            <w:pPr>
              <w:jc w:val="center"/>
              <w:rPr>
                <w:rFonts w:cs="Arial"/>
                <w:b/>
                <w:bCs/>
                <w:snapToGrid w:val="0"/>
                <w:color w:val="000000"/>
                <w:sz w:val="16"/>
                <w:szCs w:val="16"/>
              </w:rPr>
            </w:pPr>
            <w:r w:rsidRPr="00D77ED1">
              <w:rPr>
                <w:rFonts w:cs="Arial"/>
                <w:b/>
                <w:bCs/>
                <w:snapToGrid w:val="0"/>
                <w:color w:val="000000"/>
                <w:sz w:val="16"/>
                <w:szCs w:val="16"/>
              </w:rPr>
              <w:t>Min</w:t>
            </w:r>
          </w:p>
        </w:tc>
        <w:tc>
          <w:tcPr>
            <w:tcW w:w="564" w:type="pct"/>
            <w:tcBorders>
              <w:top w:val="single" w:sz="12" w:space="0" w:color="auto"/>
              <w:bottom w:val="single" w:sz="12" w:space="0" w:color="auto"/>
              <w:right w:val="single" w:sz="12" w:space="0" w:color="auto"/>
            </w:tcBorders>
            <w:vAlign w:val="center"/>
          </w:tcPr>
          <w:p w:rsidR="00D14E56" w:rsidRPr="00D77ED1" w:rsidRDefault="00DB2112" w:rsidP="004C0E48">
            <w:pPr>
              <w:jc w:val="center"/>
              <w:rPr>
                <w:rFonts w:cs="Arial"/>
                <w:b/>
                <w:bCs/>
                <w:snapToGrid w:val="0"/>
                <w:color w:val="000000"/>
                <w:sz w:val="16"/>
                <w:szCs w:val="16"/>
              </w:rPr>
            </w:pPr>
            <w:r w:rsidRPr="00D77ED1">
              <w:rPr>
                <w:rFonts w:cs="Arial"/>
                <w:b/>
                <w:bCs/>
                <w:snapToGrid w:val="0"/>
                <w:color w:val="000000"/>
                <w:sz w:val="16"/>
                <w:szCs w:val="16"/>
              </w:rPr>
              <w:t>Max</w:t>
            </w:r>
          </w:p>
        </w:tc>
      </w:tr>
      <w:tr w:rsidR="00D14E56" w:rsidRPr="00D77ED1" w:rsidTr="00E27F2D">
        <w:trPr>
          <w:trHeight w:val="243"/>
          <w:jc w:val="center"/>
        </w:trPr>
        <w:tc>
          <w:tcPr>
            <w:tcW w:w="1287" w:type="pct"/>
            <w:tcBorders>
              <w:top w:val="single" w:sz="12" w:space="0" w:color="auto"/>
              <w:left w:val="single" w:sz="12" w:space="0" w:color="auto"/>
            </w:tcBorders>
          </w:tcPr>
          <w:p w:rsidR="00D14E56" w:rsidRPr="00DE469A" w:rsidRDefault="00DB2112" w:rsidP="00512F9B">
            <w:pPr>
              <w:keepNext/>
              <w:jc w:val="center"/>
              <w:rPr>
                <w:rFonts w:cs="Arial"/>
              </w:rPr>
            </w:pPr>
            <w:r w:rsidRPr="00DE469A">
              <w:rPr>
                <w:rFonts w:cs="Arial"/>
              </w:rPr>
              <w:t>VehLongComp_A_Actl</w:t>
            </w:r>
          </w:p>
        </w:tc>
        <w:tc>
          <w:tcPr>
            <w:tcW w:w="497" w:type="pct"/>
            <w:tcBorders>
              <w:top w:val="single" w:sz="12" w:space="0" w:color="auto"/>
            </w:tcBorders>
            <w:vAlign w:val="center"/>
          </w:tcPr>
          <w:p w:rsidR="00D14E56" w:rsidRPr="00D77ED1" w:rsidRDefault="00DB2112" w:rsidP="00512F9B">
            <w:pPr>
              <w:keepNext/>
              <w:jc w:val="center"/>
              <w:rPr>
                <w:rFonts w:cs="Arial"/>
              </w:rPr>
            </w:pPr>
            <w:r>
              <w:rPr>
                <w:rFonts w:cs="Arial"/>
              </w:rPr>
              <w:t>10</w:t>
            </w:r>
          </w:p>
        </w:tc>
        <w:tc>
          <w:tcPr>
            <w:tcW w:w="623" w:type="pct"/>
            <w:tcBorders>
              <w:top w:val="single" w:sz="12" w:space="0" w:color="auto"/>
            </w:tcBorders>
            <w:vAlign w:val="center"/>
          </w:tcPr>
          <w:p w:rsidR="00D14E56" w:rsidRPr="00D77ED1" w:rsidRDefault="00DB2112" w:rsidP="00512F9B">
            <w:pPr>
              <w:keepNext/>
              <w:jc w:val="center"/>
              <w:rPr>
                <w:rFonts w:cs="Arial"/>
              </w:rPr>
            </w:pPr>
          </w:p>
        </w:tc>
        <w:tc>
          <w:tcPr>
            <w:tcW w:w="414" w:type="pct"/>
            <w:tcBorders>
              <w:top w:val="single" w:sz="12" w:space="0" w:color="auto"/>
            </w:tcBorders>
            <w:vAlign w:val="center"/>
          </w:tcPr>
          <w:p w:rsidR="00D14E56" w:rsidRPr="00D77ED1" w:rsidRDefault="00DB2112" w:rsidP="00512F9B">
            <w:pPr>
              <w:keepNext/>
              <w:jc w:val="center"/>
              <w:rPr>
                <w:rFonts w:cs="Arial"/>
              </w:rPr>
            </w:pPr>
            <w:r>
              <w:rPr>
                <w:rFonts w:cs="Arial"/>
              </w:rPr>
              <w:t>m/s^2</w:t>
            </w:r>
          </w:p>
        </w:tc>
        <w:tc>
          <w:tcPr>
            <w:tcW w:w="373" w:type="pct"/>
            <w:tcBorders>
              <w:top w:val="single" w:sz="12" w:space="0" w:color="auto"/>
            </w:tcBorders>
            <w:vAlign w:val="center"/>
          </w:tcPr>
          <w:p w:rsidR="00D14E56" w:rsidRPr="00D77ED1" w:rsidRDefault="00DB2112" w:rsidP="00512F9B">
            <w:pPr>
              <w:keepNext/>
              <w:jc w:val="center"/>
              <w:rPr>
                <w:rFonts w:cs="Arial"/>
              </w:rPr>
            </w:pPr>
            <w:r>
              <w:rPr>
                <w:rFonts w:cs="Arial"/>
              </w:rPr>
              <w:t>0.035</w:t>
            </w:r>
          </w:p>
        </w:tc>
        <w:tc>
          <w:tcPr>
            <w:tcW w:w="367" w:type="pct"/>
            <w:tcBorders>
              <w:top w:val="single" w:sz="12" w:space="0" w:color="auto"/>
            </w:tcBorders>
            <w:vAlign w:val="center"/>
          </w:tcPr>
          <w:p w:rsidR="00D14E56" w:rsidRPr="00D77ED1" w:rsidRDefault="00DB2112" w:rsidP="00512F9B">
            <w:pPr>
              <w:keepNext/>
              <w:jc w:val="center"/>
              <w:rPr>
                <w:rFonts w:cs="Arial"/>
              </w:rPr>
            </w:pPr>
            <w:r w:rsidRPr="00D77ED1">
              <w:rPr>
                <w:rFonts w:cs="Arial"/>
              </w:rPr>
              <w:t>-</w:t>
            </w:r>
            <w:r>
              <w:rPr>
                <w:rFonts w:cs="Arial"/>
              </w:rPr>
              <w:t>17.9</w:t>
            </w:r>
          </w:p>
        </w:tc>
        <w:tc>
          <w:tcPr>
            <w:tcW w:w="416" w:type="pct"/>
            <w:tcBorders>
              <w:top w:val="single" w:sz="12" w:space="0" w:color="auto"/>
            </w:tcBorders>
            <w:vAlign w:val="center"/>
          </w:tcPr>
          <w:p w:rsidR="00D14E56" w:rsidRPr="00D77ED1" w:rsidRDefault="00DB2112" w:rsidP="00512F9B">
            <w:pPr>
              <w:keepNext/>
              <w:jc w:val="center"/>
              <w:rPr>
                <w:rFonts w:cs="Arial"/>
              </w:rPr>
            </w:pPr>
          </w:p>
        </w:tc>
        <w:tc>
          <w:tcPr>
            <w:tcW w:w="459" w:type="pct"/>
            <w:tcBorders>
              <w:top w:val="single" w:sz="12" w:space="0" w:color="auto"/>
            </w:tcBorders>
            <w:vAlign w:val="center"/>
          </w:tcPr>
          <w:p w:rsidR="00D14E56" w:rsidRPr="00D77ED1" w:rsidRDefault="00DB2112" w:rsidP="00512F9B">
            <w:pPr>
              <w:keepNext/>
              <w:jc w:val="center"/>
              <w:rPr>
                <w:rFonts w:cs="Arial"/>
              </w:rPr>
            </w:pPr>
            <w:r w:rsidRPr="00D77ED1">
              <w:rPr>
                <w:rFonts w:cs="Arial"/>
              </w:rPr>
              <w:t>-</w:t>
            </w:r>
            <w:r>
              <w:rPr>
                <w:rFonts w:cs="Arial"/>
              </w:rPr>
              <w:t>17.9</w:t>
            </w:r>
            <w:r w:rsidRPr="00D77ED1">
              <w:rPr>
                <w:rFonts w:cs="Arial"/>
              </w:rPr>
              <w:t xml:space="preserve"> (0x0)</w:t>
            </w:r>
          </w:p>
        </w:tc>
        <w:tc>
          <w:tcPr>
            <w:tcW w:w="564" w:type="pct"/>
            <w:tcBorders>
              <w:top w:val="single" w:sz="12" w:space="0" w:color="auto"/>
              <w:right w:val="single" w:sz="12" w:space="0" w:color="auto"/>
            </w:tcBorders>
            <w:vAlign w:val="center"/>
          </w:tcPr>
          <w:p w:rsidR="00D14E56" w:rsidRPr="00D77ED1" w:rsidRDefault="00DB2112" w:rsidP="00512F9B">
            <w:pPr>
              <w:keepNext/>
              <w:jc w:val="center"/>
              <w:rPr>
                <w:rFonts w:cs="Arial"/>
              </w:rPr>
            </w:pPr>
            <w:r>
              <w:rPr>
                <w:rFonts w:cs="Arial"/>
              </w:rPr>
              <w:t>17.835</w:t>
            </w:r>
            <w:r w:rsidRPr="00D77ED1">
              <w:rPr>
                <w:rFonts w:cs="Arial"/>
              </w:rPr>
              <w:t xml:space="preserve"> (0x</w:t>
            </w:r>
            <w:r>
              <w:rPr>
                <w:rFonts w:cs="Arial"/>
              </w:rPr>
              <w:t>3</w:t>
            </w:r>
            <w:r w:rsidRPr="00D77ED1">
              <w:rPr>
                <w:rFonts w:cs="Arial"/>
              </w:rPr>
              <w:t>F</w:t>
            </w:r>
            <w:r>
              <w:rPr>
                <w:rFonts w:cs="Arial"/>
              </w:rPr>
              <w:t>D</w:t>
            </w:r>
            <w:r w:rsidRPr="00D77ED1">
              <w:rPr>
                <w:rFonts w:cs="Arial"/>
              </w:rPr>
              <w:t>)</w:t>
            </w:r>
          </w:p>
        </w:tc>
      </w:tr>
      <w:tr w:rsidR="00D14E56" w:rsidRPr="00D77ED1" w:rsidTr="00E27F2D">
        <w:trPr>
          <w:trHeight w:val="244"/>
          <w:jc w:val="center"/>
        </w:trPr>
        <w:tc>
          <w:tcPr>
            <w:tcW w:w="1287" w:type="pct"/>
            <w:tcBorders>
              <w:left w:val="single" w:sz="12" w:space="0" w:color="auto"/>
            </w:tcBorders>
            <w:vAlign w:val="center"/>
          </w:tcPr>
          <w:p w:rsidR="00D14E56" w:rsidRPr="00D77ED1" w:rsidRDefault="00DB2112" w:rsidP="004C0E48">
            <w:pPr>
              <w:jc w:val="center"/>
              <w:rPr>
                <w:rFonts w:cs="Arial"/>
                <w:snapToGrid w:val="0"/>
                <w:color w:val="000000"/>
              </w:rPr>
            </w:pPr>
          </w:p>
        </w:tc>
        <w:tc>
          <w:tcPr>
            <w:tcW w:w="497" w:type="pct"/>
            <w:vAlign w:val="center"/>
          </w:tcPr>
          <w:p w:rsidR="00D14E56" w:rsidRPr="00D77ED1" w:rsidRDefault="00DB2112" w:rsidP="004C0E48">
            <w:pPr>
              <w:jc w:val="center"/>
              <w:rPr>
                <w:rFonts w:cs="Arial"/>
                <w:snapToGrid w:val="0"/>
                <w:color w:val="000000"/>
              </w:rPr>
            </w:pPr>
          </w:p>
        </w:tc>
        <w:tc>
          <w:tcPr>
            <w:tcW w:w="623" w:type="pct"/>
            <w:vAlign w:val="bottom"/>
          </w:tcPr>
          <w:p w:rsidR="00D14E56" w:rsidRPr="00D77ED1" w:rsidRDefault="00DB2112" w:rsidP="004C0E48">
            <w:pPr>
              <w:jc w:val="center"/>
              <w:rPr>
                <w:rFonts w:cs="Arial"/>
                <w:snapToGrid w:val="0"/>
                <w:color w:val="000000"/>
              </w:rPr>
            </w:pPr>
            <w:r>
              <w:rPr>
                <w:rFonts w:cs="Arial"/>
                <w:snapToGrid w:val="0"/>
                <w:color w:val="000000"/>
              </w:rPr>
              <w:t>Unknown</w:t>
            </w:r>
          </w:p>
        </w:tc>
        <w:tc>
          <w:tcPr>
            <w:tcW w:w="414" w:type="pct"/>
            <w:vAlign w:val="center"/>
          </w:tcPr>
          <w:p w:rsidR="00D14E56" w:rsidRPr="00D77ED1" w:rsidRDefault="00DB2112" w:rsidP="004C0E48">
            <w:pPr>
              <w:ind w:left="131" w:hanging="131"/>
              <w:jc w:val="center"/>
              <w:rPr>
                <w:rFonts w:cs="Arial"/>
                <w:snapToGrid w:val="0"/>
                <w:color w:val="000000"/>
              </w:rPr>
            </w:pPr>
          </w:p>
        </w:tc>
        <w:tc>
          <w:tcPr>
            <w:tcW w:w="373" w:type="pct"/>
            <w:vAlign w:val="center"/>
          </w:tcPr>
          <w:p w:rsidR="00D14E56" w:rsidRPr="00D77ED1" w:rsidRDefault="00DB2112" w:rsidP="004C0E48">
            <w:pPr>
              <w:jc w:val="center"/>
              <w:rPr>
                <w:rFonts w:cs="Arial"/>
                <w:snapToGrid w:val="0"/>
                <w:color w:val="000000"/>
              </w:rPr>
            </w:pPr>
          </w:p>
        </w:tc>
        <w:tc>
          <w:tcPr>
            <w:tcW w:w="367" w:type="pct"/>
            <w:vAlign w:val="center"/>
          </w:tcPr>
          <w:p w:rsidR="00D14E56" w:rsidRPr="00D77ED1" w:rsidRDefault="00DB2112" w:rsidP="004C0E48">
            <w:pPr>
              <w:jc w:val="center"/>
              <w:rPr>
                <w:rFonts w:cs="Arial"/>
                <w:snapToGrid w:val="0"/>
                <w:color w:val="000000"/>
              </w:rPr>
            </w:pPr>
          </w:p>
        </w:tc>
        <w:tc>
          <w:tcPr>
            <w:tcW w:w="416" w:type="pct"/>
            <w:vAlign w:val="center"/>
          </w:tcPr>
          <w:p w:rsidR="00D14E56" w:rsidRPr="00D77ED1" w:rsidRDefault="00DB2112" w:rsidP="004C0E48">
            <w:pPr>
              <w:jc w:val="center"/>
              <w:rPr>
                <w:rFonts w:cs="Arial"/>
                <w:snapToGrid w:val="0"/>
                <w:color w:val="000000"/>
              </w:rPr>
            </w:pPr>
            <w:r>
              <w:rPr>
                <w:rFonts w:cs="Arial"/>
                <w:snapToGrid w:val="0"/>
                <w:color w:val="000000"/>
              </w:rPr>
              <w:t>0x3FE</w:t>
            </w:r>
          </w:p>
        </w:tc>
        <w:tc>
          <w:tcPr>
            <w:tcW w:w="459" w:type="pct"/>
            <w:vAlign w:val="center"/>
          </w:tcPr>
          <w:p w:rsidR="00D14E56" w:rsidRPr="00D77ED1" w:rsidRDefault="00DB2112" w:rsidP="004C0E48">
            <w:pPr>
              <w:jc w:val="center"/>
              <w:rPr>
                <w:rFonts w:cs="Arial"/>
                <w:snapToGrid w:val="0"/>
                <w:color w:val="000000"/>
              </w:rPr>
            </w:pPr>
          </w:p>
        </w:tc>
        <w:tc>
          <w:tcPr>
            <w:tcW w:w="564" w:type="pct"/>
            <w:tcBorders>
              <w:right w:val="single" w:sz="12" w:space="0" w:color="auto"/>
            </w:tcBorders>
            <w:vAlign w:val="center"/>
          </w:tcPr>
          <w:p w:rsidR="00D14E56" w:rsidRPr="00D77ED1" w:rsidRDefault="00DB2112" w:rsidP="004C0E48">
            <w:pPr>
              <w:jc w:val="center"/>
              <w:rPr>
                <w:rFonts w:cs="Arial"/>
                <w:snapToGrid w:val="0"/>
                <w:color w:val="000000"/>
              </w:rPr>
            </w:pPr>
          </w:p>
        </w:tc>
      </w:tr>
      <w:tr w:rsidR="00D14E56" w:rsidRPr="00D77ED1" w:rsidTr="00E27F2D">
        <w:trPr>
          <w:trHeight w:val="244"/>
          <w:jc w:val="center"/>
        </w:trPr>
        <w:tc>
          <w:tcPr>
            <w:tcW w:w="1287" w:type="pct"/>
            <w:tcBorders>
              <w:left w:val="single" w:sz="12" w:space="0" w:color="auto"/>
              <w:bottom w:val="single" w:sz="12" w:space="0" w:color="auto"/>
            </w:tcBorders>
            <w:vAlign w:val="center"/>
          </w:tcPr>
          <w:p w:rsidR="00D14E56" w:rsidRPr="00D77ED1" w:rsidRDefault="00DB2112" w:rsidP="004C0E48">
            <w:pPr>
              <w:jc w:val="center"/>
              <w:rPr>
                <w:rFonts w:cs="Arial"/>
                <w:snapToGrid w:val="0"/>
                <w:color w:val="000000"/>
              </w:rPr>
            </w:pPr>
          </w:p>
        </w:tc>
        <w:tc>
          <w:tcPr>
            <w:tcW w:w="497" w:type="pct"/>
            <w:tcBorders>
              <w:bottom w:val="single" w:sz="12" w:space="0" w:color="auto"/>
            </w:tcBorders>
            <w:vAlign w:val="center"/>
          </w:tcPr>
          <w:p w:rsidR="00D14E56" w:rsidRPr="00D77ED1" w:rsidRDefault="00DB2112" w:rsidP="004C0E48">
            <w:pPr>
              <w:jc w:val="center"/>
              <w:rPr>
                <w:rFonts w:cs="Arial"/>
                <w:snapToGrid w:val="0"/>
                <w:color w:val="000000"/>
              </w:rPr>
            </w:pPr>
          </w:p>
        </w:tc>
        <w:tc>
          <w:tcPr>
            <w:tcW w:w="623" w:type="pct"/>
            <w:tcBorders>
              <w:bottom w:val="single" w:sz="12" w:space="0" w:color="auto"/>
            </w:tcBorders>
            <w:vAlign w:val="bottom"/>
          </w:tcPr>
          <w:p w:rsidR="00D14E56" w:rsidRPr="00D77ED1" w:rsidRDefault="00DB2112" w:rsidP="004C0E48">
            <w:pPr>
              <w:jc w:val="center"/>
              <w:rPr>
                <w:rFonts w:cs="Arial"/>
                <w:snapToGrid w:val="0"/>
                <w:color w:val="000000"/>
              </w:rPr>
            </w:pPr>
            <w:r w:rsidRPr="00D77ED1">
              <w:rPr>
                <w:rFonts w:cs="Arial"/>
                <w:snapToGrid w:val="0"/>
                <w:color w:val="000000"/>
              </w:rPr>
              <w:t>Fault</w:t>
            </w:r>
          </w:p>
        </w:tc>
        <w:tc>
          <w:tcPr>
            <w:tcW w:w="414" w:type="pct"/>
            <w:tcBorders>
              <w:bottom w:val="single" w:sz="12" w:space="0" w:color="auto"/>
            </w:tcBorders>
            <w:vAlign w:val="center"/>
          </w:tcPr>
          <w:p w:rsidR="00D14E56" w:rsidRPr="00D77ED1" w:rsidRDefault="00DB2112" w:rsidP="004C0E48">
            <w:pPr>
              <w:ind w:left="131" w:hanging="131"/>
              <w:jc w:val="center"/>
              <w:rPr>
                <w:rFonts w:cs="Arial"/>
                <w:snapToGrid w:val="0"/>
                <w:color w:val="000000"/>
              </w:rPr>
            </w:pPr>
          </w:p>
        </w:tc>
        <w:tc>
          <w:tcPr>
            <w:tcW w:w="373" w:type="pct"/>
            <w:tcBorders>
              <w:bottom w:val="single" w:sz="12" w:space="0" w:color="auto"/>
            </w:tcBorders>
            <w:vAlign w:val="center"/>
          </w:tcPr>
          <w:p w:rsidR="00D14E56" w:rsidRPr="00D77ED1" w:rsidRDefault="00DB2112" w:rsidP="004C0E48">
            <w:pPr>
              <w:jc w:val="center"/>
              <w:rPr>
                <w:rFonts w:cs="Arial"/>
                <w:snapToGrid w:val="0"/>
                <w:color w:val="000000"/>
              </w:rPr>
            </w:pPr>
          </w:p>
        </w:tc>
        <w:tc>
          <w:tcPr>
            <w:tcW w:w="367" w:type="pct"/>
            <w:tcBorders>
              <w:bottom w:val="single" w:sz="12" w:space="0" w:color="auto"/>
            </w:tcBorders>
            <w:vAlign w:val="center"/>
          </w:tcPr>
          <w:p w:rsidR="00D14E56" w:rsidRPr="00D77ED1" w:rsidRDefault="00DB2112" w:rsidP="004C0E48">
            <w:pPr>
              <w:jc w:val="center"/>
              <w:rPr>
                <w:rFonts w:cs="Arial"/>
                <w:snapToGrid w:val="0"/>
                <w:color w:val="000000"/>
              </w:rPr>
            </w:pPr>
          </w:p>
        </w:tc>
        <w:tc>
          <w:tcPr>
            <w:tcW w:w="416" w:type="pct"/>
            <w:tcBorders>
              <w:bottom w:val="single" w:sz="12" w:space="0" w:color="auto"/>
            </w:tcBorders>
            <w:vAlign w:val="center"/>
          </w:tcPr>
          <w:p w:rsidR="00D14E56" w:rsidRPr="00D77ED1" w:rsidRDefault="00DB2112" w:rsidP="004C0E48">
            <w:pPr>
              <w:jc w:val="center"/>
              <w:rPr>
                <w:rFonts w:cs="Arial"/>
                <w:snapToGrid w:val="0"/>
                <w:color w:val="000000"/>
              </w:rPr>
            </w:pPr>
            <w:r w:rsidRPr="00D77ED1">
              <w:rPr>
                <w:rFonts w:cs="Arial"/>
                <w:snapToGrid w:val="0"/>
                <w:color w:val="000000"/>
              </w:rPr>
              <w:t>0x</w:t>
            </w:r>
            <w:r>
              <w:rPr>
                <w:rFonts w:cs="Arial"/>
                <w:snapToGrid w:val="0"/>
                <w:color w:val="000000"/>
              </w:rPr>
              <w:t>3</w:t>
            </w:r>
            <w:r w:rsidRPr="00D77ED1">
              <w:rPr>
                <w:rFonts w:cs="Arial"/>
                <w:snapToGrid w:val="0"/>
                <w:color w:val="000000"/>
              </w:rPr>
              <w:t>FF</w:t>
            </w:r>
          </w:p>
        </w:tc>
        <w:tc>
          <w:tcPr>
            <w:tcW w:w="459" w:type="pct"/>
            <w:tcBorders>
              <w:bottom w:val="single" w:sz="12" w:space="0" w:color="auto"/>
            </w:tcBorders>
            <w:vAlign w:val="center"/>
          </w:tcPr>
          <w:p w:rsidR="00D14E56" w:rsidRPr="00D77ED1" w:rsidRDefault="00DB2112" w:rsidP="004C0E48">
            <w:pPr>
              <w:jc w:val="center"/>
              <w:rPr>
                <w:rFonts w:cs="Arial"/>
                <w:snapToGrid w:val="0"/>
                <w:color w:val="000000"/>
              </w:rPr>
            </w:pPr>
          </w:p>
        </w:tc>
        <w:tc>
          <w:tcPr>
            <w:tcW w:w="564" w:type="pct"/>
            <w:tcBorders>
              <w:bottom w:val="single" w:sz="12" w:space="0" w:color="auto"/>
              <w:right w:val="single" w:sz="12" w:space="0" w:color="auto"/>
            </w:tcBorders>
            <w:vAlign w:val="center"/>
          </w:tcPr>
          <w:p w:rsidR="00D14E56" w:rsidRPr="00D77ED1" w:rsidRDefault="00DB2112" w:rsidP="004C0E48">
            <w:pPr>
              <w:jc w:val="center"/>
              <w:rPr>
                <w:rFonts w:cs="Arial"/>
                <w:snapToGrid w:val="0"/>
                <w:color w:val="000000"/>
              </w:rPr>
            </w:pPr>
          </w:p>
        </w:tc>
      </w:tr>
    </w:tbl>
    <w:p w:rsidR="00D14E56" w:rsidRPr="0097121E" w:rsidRDefault="00DB2112" w:rsidP="0097121E"/>
    <w:p w:rsidR="00406F39" w:rsidRDefault="00DB2112" w:rsidP="00B9479B">
      <w:pPr>
        <w:pStyle w:val="Heading5"/>
      </w:pPr>
      <w:r w:rsidRPr="00B9479B">
        <w:t>SIG-REQ-297847/A-VehLatComp_A_Actl Signal</w:t>
      </w:r>
    </w:p>
    <w:p w:rsidR="00AE06BC" w:rsidRPr="00AE06BC" w:rsidRDefault="00DB2112" w:rsidP="00AE06BC"/>
    <w:tbl>
      <w:tblPr>
        <w:tblW w:w="48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775"/>
        <w:gridCol w:w="1072"/>
        <w:gridCol w:w="1344"/>
        <w:gridCol w:w="895"/>
        <w:gridCol w:w="805"/>
        <w:gridCol w:w="792"/>
        <w:gridCol w:w="898"/>
        <w:gridCol w:w="990"/>
        <w:gridCol w:w="1217"/>
      </w:tblGrid>
      <w:tr w:rsidR="00D14E56" w:rsidRPr="00D77ED1" w:rsidTr="00E27F2D">
        <w:trPr>
          <w:trHeight w:val="341"/>
          <w:jc w:val="center"/>
        </w:trPr>
        <w:tc>
          <w:tcPr>
            <w:tcW w:w="1286" w:type="pct"/>
            <w:tcBorders>
              <w:top w:val="single" w:sz="12" w:space="0" w:color="auto"/>
              <w:left w:val="single" w:sz="12" w:space="0" w:color="auto"/>
              <w:bottom w:val="single" w:sz="12" w:space="0" w:color="auto"/>
            </w:tcBorders>
            <w:vAlign w:val="center"/>
          </w:tcPr>
          <w:p w:rsidR="00D14E56" w:rsidRPr="00D77ED1" w:rsidRDefault="00DB2112" w:rsidP="00AC50E2">
            <w:pPr>
              <w:jc w:val="center"/>
              <w:rPr>
                <w:rFonts w:cs="Arial"/>
                <w:b/>
                <w:bCs/>
                <w:snapToGrid w:val="0"/>
                <w:color w:val="000000"/>
                <w:sz w:val="16"/>
                <w:szCs w:val="16"/>
              </w:rPr>
            </w:pPr>
            <w:r w:rsidRPr="00D77ED1">
              <w:rPr>
                <w:rFonts w:cs="Arial"/>
                <w:b/>
                <w:bCs/>
                <w:snapToGrid w:val="0"/>
                <w:color w:val="000000"/>
                <w:sz w:val="16"/>
                <w:szCs w:val="16"/>
              </w:rPr>
              <w:t>Signal Name</w:t>
            </w:r>
          </w:p>
        </w:tc>
        <w:tc>
          <w:tcPr>
            <w:tcW w:w="497" w:type="pct"/>
            <w:tcBorders>
              <w:top w:val="single" w:sz="12" w:space="0" w:color="auto"/>
              <w:bottom w:val="single" w:sz="12" w:space="0" w:color="auto"/>
            </w:tcBorders>
            <w:vAlign w:val="center"/>
          </w:tcPr>
          <w:p w:rsidR="00D14E56" w:rsidRPr="00D77ED1" w:rsidRDefault="00DB2112" w:rsidP="00AC50E2">
            <w:pPr>
              <w:jc w:val="center"/>
              <w:rPr>
                <w:rFonts w:cs="Arial"/>
                <w:b/>
                <w:bCs/>
                <w:snapToGrid w:val="0"/>
                <w:color w:val="000000"/>
                <w:sz w:val="16"/>
                <w:szCs w:val="16"/>
              </w:rPr>
            </w:pPr>
            <w:r w:rsidRPr="00D77ED1">
              <w:rPr>
                <w:rFonts w:cs="Arial"/>
                <w:b/>
                <w:bCs/>
                <w:snapToGrid w:val="0"/>
                <w:color w:val="000000"/>
                <w:sz w:val="16"/>
                <w:szCs w:val="16"/>
              </w:rPr>
              <w:t>Size (bits)</w:t>
            </w:r>
          </w:p>
        </w:tc>
        <w:tc>
          <w:tcPr>
            <w:tcW w:w="623" w:type="pct"/>
            <w:tcBorders>
              <w:top w:val="single" w:sz="12" w:space="0" w:color="auto"/>
              <w:bottom w:val="single" w:sz="12" w:space="0" w:color="auto"/>
            </w:tcBorders>
            <w:vAlign w:val="center"/>
          </w:tcPr>
          <w:p w:rsidR="00D14E56" w:rsidRPr="00D77ED1" w:rsidRDefault="00DB2112" w:rsidP="00AC50E2">
            <w:pPr>
              <w:jc w:val="center"/>
              <w:rPr>
                <w:rFonts w:cs="Arial"/>
                <w:b/>
                <w:bCs/>
                <w:snapToGrid w:val="0"/>
                <w:color w:val="000000"/>
                <w:sz w:val="16"/>
                <w:szCs w:val="16"/>
              </w:rPr>
            </w:pPr>
            <w:r w:rsidRPr="00D77ED1">
              <w:rPr>
                <w:rFonts w:cs="Arial"/>
                <w:b/>
                <w:bCs/>
                <w:snapToGrid w:val="0"/>
                <w:color w:val="000000"/>
                <w:sz w:val="16"/>
                <w:szCs w:val="16"/>
              </w:rPr>
              <w:t>Detail</w:t>
            </w:r>
          </w:p>
        </w:tc>
        <w:tc>
          <w:tcPr>
            <w:tcW w:w="415" w:type="pct"/>
            <w:tcBorders>
              <w:top w:val="single" w:sz="12" w:space="0" w:color="auto"/>
              <w:bottom w:val="single" w:sz="12" w:space="0" w:color="auto"/>
            </w:tcBorders>
            <w:vAlign w:val="center"/>
          </w:tcPr>
          <w:p w:rsidR="00D14E56" w:rsidRPr="00D77ED1" w:rsidRDefault="00DB2112" w:rsidP="00AC50E2">
            <w:pPr>
              <w:jc w:val="center"/>
              <w:rPr>
                <w:rFonts w:cs="Arial"/>
                <w:b/>
                <w:bCs/>
                <w:snapToGrid w:val="0"/>
                <w:color w:val="000000"/>
                <w:sz w:val="16"/>
                <w:szCs w:val="16"/>
              </w:rPr>
            </w:pPr>
            <w:r w:rsidRPr="00D77ED1">
              <w:rPr>
                <w:rFonts w:cs="Arial"/>
                <w:b/>
                <w:bCs/>
                <w:snapToGrid w:val="0"/>
                <w:color w:val="000000"/>
                <w:sz w:val="16"/>
                <w:szCs w:val="16"/>
              </w:rPr>
              <w:t>Units</w:t>
            </w:r>
          </w:p>
        </w:tc>
        <w:tc>
          <w:tcPr>
            <w:tcW w:w="373" w:type="pct"/>
            <w:tcBorders>
              <w:top w:val="single" w:sz="12" w:space="0" w:color="auto"/>
              <w:bottom w:val="single" w:sz="12" w:space="0" w:color="auto"/>
            </w:tcBorders>
            <w:vAlign w:val="center"/>
          </w:tcPr>
          <w:p w:rsidR="00D14E56" w:rsidRPr="00D77ED1" w:rsidRDefault="00DB2112" w:rsidP="00AC50E2">
            <w:pPr>
              <w:jc w:val="center"/>
              <w:rPr>
                <w:rFonts w:cs="Arial"/>
                <w:b/>
                <w:bCs/>
                <w:snapToGrid w:val="0"/>
                <w:color w:val="000000"/>
                <w:sz w:val="16"/>
                <w:szCs w:val="16"/>
              </w:rPr>
            </w:pPr>
            <w:r w:rsidRPr="00D77ED1">
              <w:rPr>
                <w:rFonts w:cs="Arial"/>
                <w:b/>
                <w:bCs/>
                <w:snapToGrid w:val="0"/>
                <w:color w:val="000000"/>
                <w:sz w:val="16"/>
                <w:szCs w:val="16"/>
              </w:rPr>
              <w:t>Res.</w:t>
            </w:r>
          </w:p>
        </w:tc>
        <w:tc>
          <w:tcPr>
            <w:tcW w:w="367" w:type="pct"/>
            <w:tcBorders>
              <w:top w:val="single" w:sz="12" w:space="0" w:color="auto"/>
              <w:bottom w:val="single" w:sz="12" w:space="0" w:color="auto"/>
            </w:tcBorders>
            <w:vAlign w:val="center"/>
          </w:tcPr>
          <w:p w:rsidR="00D14E56" w:rsidRPr="00D77ED1" w:rsidRDefault="00DB2112" w:rsidP="00AC50E2">
            <w:pPr>
              <w:jc w:val="center"/>
              <w:rPr>
                <w:rFonts w:cs="Arial"/>
                <w:b/>
                <w:bCs/>
                <w:snapToGrid w:val="0"/>
                <w:color w:val="000000"/>
                <w:sz w:val="16"/>
                <w:szCs w:val="16"/>
              </w:rPr>
            </w:pPr>
            <w:r w:rsidRPr="00D77ED1">
              <w:rPr>
                <w:rFonts w:cs="Arial"/>
                <w:b/>
                <w:bCs/>
                <w:snapToGrid w:val="0"/>
                <w:color w:val="000000"/>
                <w:sz w:val="16"/>
                <w:szCs w:val="16"/>
              </w:rPr>
              <w:t>Offset</w:t>
            </w:r>
          </w:p>
        </w:tc>
        <w:tc>
          <w:tcPr>
            <w:tcW w:w="416" w:type="pct"/>
            <w:tcBorders>
              <w:top w:val="single" w:sz="12" w:space="0" w:color="auto"/>
              <w:bottom w:val="single" w:sz="12" w:space="0" w:color="auto"/>
            </w:tcBorders>
            <w:vAlign w:val="center"/>
          </w:tcPr>
          <w:p w:rsidR="00D14E56" w:rsidRPr="00D77ED1" w:rsidRDefault="00DB2112" w:rsidP="00AC50E2">
            <w:pPr>
              <w:jc w:val="center"/>
              <w:rPr>
                <w:rFonts w:cs="Arial"/>
                <w:b/>
                <w:bCs/>
                <w:snapToGrid w:val="0"/>
                <w:color w:val="000000"/>
                <w:sz w:val="16"/>
                <w:szCs w:val="16"/>
              </w:rPr>
            </w:pPr>
            <w:r w:rsidRPr="00D77ED1">
              <w:rPr>
                <w:rFonts w:cs="Arial"/>
                <w:b/>
                <w:bCs/>
                <w:snapToGrid w:val="0"/>
                <w:color w:val="000000"/>
                <w:sz w:val="16"/>
                <w:szCs w:val="16"/>
              </w:rPr>
              <w:t>State Encoded</w:t>
            </w:r>
          </w:p>
        </w:tc>
        <w:tc>
          <w:tcPr>
            <w:tcW w:w="459" w:type="pct"/>
            <w:tcBorders>
              <w:top w:val="single" w:sz="12" w:space="0" w:color="auto"/>
              <w:bottom w:val="single" w:sz="12" w:space="0" w:color="auto"/>
            </w:tcBorders>
            <w:vAlign w:val="center"/>
          </w:tcPr>
          <w:p w:rsidR="00D14E56" w:rsidRPr="00D77ED1" w:rsidRDefault="00DB2112" w:rsidP="00AC50E2">
            <w:pPr>
              <w:jc w:val="center"/>
              <w:rPr>
                <w:rFonts w:cs="Arial"/>
                <w:b/>
                <w:bCs/>
                <w:snapToGrid w:val="0"/>
                <w:color w:val="000000"/>
                <w:sz w:val="16"/>
                <w:szCs w:val="16"/>
              </w:rPr>
            </w:pPr>
            <w:r w:rsidRPr="00D77ED1">
              <w:rPr>
                <w:rFonts w:cs="Arial"/>
                <w:b/>
                <w:bCs/>
                <w:snapToGrid w:val="0"/>
                <w:color w:val="000000"/>
                <w:sz w:val="16"/>
                <w:szCs w:val="16"/>
              </w:rPr>
              <w:t>Min</w:t>
            </w:r>
          </w:p>
        </w:tc>
        <w:tc>
          <w:tcPr>
            <w:tcW w:w="564" w:type="pct"/>
            <w:tcBorders>
              <w:top w:val="single" w:sz="12" w:space="0" w:color="auto"/>
              <w:bottom w:val="single" w:sz="12" w:space="0" w:color="auto"/>
              <w:right w:val="single" w:sz="12" w:space="0" w:color="auto"/>
            </w:tcBorders>
            <w:vAlign w:val="center"/>
          </w:tcPr>
          <w:p w:rsidR="00D14E56" w:rsidRPr="00D77ED1" w:rsidRDefault="00DB2112" w:rsidP="00AC50E2">
            <w:pPr>
              <w:jc w:val="center"/>
              <w:rPr>
                <w:rFonts w:cs="Arial"/>
                <w:b/>
                <w:bCs/>
                <w:snapToGrid w:val="0"/>
                <w:color w:val="000000"/>
                <w:sz w:val="16"/>
                <w:szCs w:val="16"/>
              </w:rPr>
            </w:pPr>
            <w:r w:rsidRPr="00D77ED1">
              <w:rPr>
                <w:rFonts w:cs="Arial"/>
                <w:b/>
                <w:bCs/>
                <w:snapToGrid w:val="0"/>
                <w:color w:val="000000"/>
                <w:sz w:val="16"/>
                <w:szCs w:val="16"/>
              </w:rPr>
              <w:t>Max</w:t>
            </w:r>
          </w:p>
        </w:tc>
      </w:tr>
      <w:tr w:rsidR="00D14E56" w:rsidRPr="00D77ED1" w:rsidTr="00E27F2D">
        <w:trPr>
          <w:trHeight w:val="243"/>
          <w:jc w:val="center"/>
        </w:trPr>
        <w:tc>
          <w:tcPr>
            <w:tcW w:w="1286" w:type="pct"/>
            <w:tcBorders>
              <w:top w:val="single" w:sz="12" w:space="0" w:color="auto"/>
              <w:left w:val="single" w:sz="12" w:space="0" w:color="auto"/>
            </w:tcBorders>
          </w:tcPr>
          <w:p w:rsidR="00D14E56" w:rsidRPr="00DE469A" w:rsidRDefault="00DB2112" w:rsidP="00AC50E2">
            <w:pPr>
              <w:keepNext/>
              <w:jc w:val="center"/>
              <w:rPr>
                <w:rFonts w:cs="Arial"/>
              </w:rPr>
            </w:pPr>
            <w:r w:rsidRPr="00DE469A">
              <w:rPr>
                <w:rFonts w:cs="Arial"/>
              </w:rPr>
              <w:t>VehL</w:t>
            </w:r>
            <w:r>
              <w:rPr>
                <w:rFonts w:cs="Arial"/>
              </w:rPr>
              <w:t>at</w:t>
            </w:r>
            <w:r w:rsidRPr="00DE469A">
              <w:rPr>
                <w:rFonts w:cs="Arial"/>
              </w:rPr>
              <w:t>Comp_A_Actl</w:t>
            </w:r>
          </w:p>
        </w:tc>
        <w:tc>
          <w:tcPr>
            <w:tcW w:w="497" w:type="pct"/>
            <w:tcBorders>
              <w:top w:val="single" w:sz="12" w:space="0" w:color="auto"/>
            </w:tcBorders>
            <w:vAlign w:val="center"/>
          </w:tcPr>
          <w:p w:rsidR="00D14E56" w:rsidRPr="00D77ED1" w:rsidRDefault="00DB2112" w:rsidP="00AC50E2">
            <w:pPr>
              <w:keepNext/>
              <w:jc w:val="center"/>
              <w:rPr>
                <w:rFonts w:cs="Arial"/>
              </w:rPr>
            </w:pPr>
            <w:r>
              <w:rPr>
                <w:rFonts w:cs="Arial"/>
              </w:rPr>
              <w:t>10</w:t>
            </w:r>
          </w:p>
        </w:tc>
        <w:tc>
          <w:tcPr>
            <w:tcW w:w="623" w:type="pct"/>
            <w:tcBorders>
              <w:top w:val="single" w:sz="12" w:space="0" w:color="auto"/>
            </w:tcBorders>
            <w:vAlign w:val="center"/>
          </w:tcPr>
          <w:p w:rsidR="00D14E56" w:rsidRPr="00D77ED1" w:rsidRDefault="00DB2112" w:rsidP="00AC50E2">
            <w:pPr>
              <w:keepNext/>
              <w:jc w:val="center"/>
              <w:rPr>
                <w:rFonts w:cs="Arial"/>
              </w:rPr>
            </w:pPr>
          </w:p>
        </w:tc>
        <w:tc>
          <w:tcPr>
            <w:tcW w:w="415" w:type="pct"/>
            <w:tcBorders>
              <w:top w:val="single" w:sz="12" w:space="0" w:color="auto"/>
            </w:tcBorders>
            <w:vAlign w:val="center"/>
          </w:tcPr>
          <w:p w:rsidR="00D14E56" w:rsidRPr="00D77ED1" w:rsidRDefault="00DB2112" w:rsidP="00AC50E2">
            <w:pPr>
              <w:keepNext/>
              <w:jc w:val="center"/>
              <w:rPr>
                <w:rFonts w:cs="Arial"/>
              </w:rPr>
            </w:pPr>
            <w:r>
              <w:rPr>
                <w:rFonts w:cs="Arial"/>
              </w:rPr>
              <w:t>m/s^2</w:t>
            </w:r>
          </w:p>
        </w:tc>
        <w:tc>
          <w:tcPr>
            <w:tcW w:w="373" w:type="pct"/>
            <w:tcBorders>
              <w:top w:val="single" w:sz="12" w:space="0" w:color="auto"/>
            </w:tcBorders>
            <w:vAlign w:val="center"/>
          </w:tcPr>
          <w:p w:rsidR="00D14E56" w:rsidRPr="00D77ED1" w:rsidRDefault="00DB2112" w:rsidP="00AC50E2">
            <w:pPr>
              <w:keepNext/>
              <w:jc w:val="center"/>
              <w:rPr>
                <w:rFonts w:cs="Arial"/>
              </w:rPr>
            </w:pPr>
            <w:r>
              <w:rPr>
                <w:rFonts w:cs="Arial"/>
              </w:rPr>
              <w:t>0.035</w:t>
            </w:r>
          </w:p>
        </w:tc>
        <w:tc>
          <w:tcPr>
            <w:tcW w:w="367" w:type="pct"/>
            <w:tcBorders>
              <w:top w:val="single" w:sz="12" w:space="0" w:color="auto"/>
            </w:tcBorders>
            <w:vAlign w:val="center"/>
          </w:tcPr>
          <w:p w:rsidR="00D14E56" w:rsidRPr="00D77ED1" w:rsidRDefault="00DB2112" w:rsidP="00AC50E2">
            <w:pPr>
              <w:keepNext/>
              <w:jc w:val="center"/>
              <w:rPr>
                <w:rFonts w:cs="Arial"/>
              </w:rPr>
            </w:pPr>
            <w:r w:rsidRPr="00D77ED1">
              <w:rPr>
                <w:rFonts w:cs="Arial"/>
              </w:rPr>
              <w:t>-</w:t>
            </w:r>
            <w:r>
              <w:rPr>
                <w:rFonts w:cs="Arial"/>
              </w:rPr>
              <w:t>17.9</w:t>
            </w:r>
          </w:p>
        </w:tc>
        <w:tc>
          <w:tcPr>
            <w:tcW w:w="416" w:type="pct"/>
            <w:tcBorders>
              <w:top w:val="single" w:sz="12" w:space="0" w:color="auto"/>
            </w:tcBorders>
            <w:vAlign w:val="center"/>
          </w:tcPr>
          <w:p w:rsidR="00D14E56" w:rsidRPr="00D77ED1" w:rsidRDefault="00DB2112" w:rsidP="00AC50E2">
            <w:pPr>
              <w:keepNext/>
              <w:jc w:val="center"/>
              <w:rPr>
                <w:rFonts w:cs="Arial"/>
              </w:rPr>
            </w:pPr>
          </w:p>
        </w:tc>
        <w:tc>
          <w:tcPr>
            <w:tcW w:w="459" w:type="pct"/>
            <w:tcBorders>
              <w:top w:val="single" w:sz="12" w:space="0" w:color="auto"/>
            </w:tcBorders>
            <w:vAlign w:val="center"/>
          </w:tcPr>
          <w:p w:rsidR="00D14E56" w:rsidRPr="00D77ED1" w:rsidRDefault="00DB2112" w:rsidP="00AC50E2">
            <w:pPr>
              <w:keepNext/>
              <w:jc w:val="center"/>
              <w:rPr>
                <w:rFonts w:cs="Arial"/>
              </w:rPr>
            </w:pPr>
            <w:r w:rsidRPr="00D77ED1">
              <w:rPr>
                <w:rFonts w:cs="Arial"/>
              </w:rPr>
              <w:t>-</w:t>
            </w:r>
            <w:r>
              <w:rPr>
                <w:rFonts w:cs="Arial"/>
              </w:rPr>
              <w:t>17.9</w:t>
            </w:r>
            <w:r w:rsidRPr="00D77ED1">
              <w:rPr>
                <w:rFonts w:cs="Arial"/>
              </w:rPr>
              <w:t xml:space="preserve"> (0x0)</w:t>
            </w:r>
          </w:p>
        </w:tc>
        <w:tc>
          <w:tcPr>
            <w:tcW w:w="564" w:type="pct"/>
            <w:tcBorders>
              <w:top w:val="single" w:sz="12" w:space="0" w:color="auto"/>
              <w:right w:val="single" w:sz="12" w:space="0" w:color="auto"/>
            </w:tcBorders>
            <w:vAlign w:val="center"/>
          </w:tcPr>
          <w:p w:rsidR="00D14E56" w:rsidRPr="00D77ED1" w:rsidRDefault="00DB2112" w:rsidP="00AC50E2">
            <w:pPr>
              <w:keepNext/>
              <w:jc w:val="center"/>
              <w:rPr>
                <w:rFonts w:cs="Arial"/>
              </w:rPr>
            </w:pPr>
            <w:r>
              <w:rPr>
                <w:rFonts w:cs="Arial"/>
              </w:rPr>
              <w:t>17.835</w:t>
            </w:r>
            <w:r w:rsidRPr="00D77ED1">
              <w:rPr>
                <w:rFonts w:cs="Arial"/>
              </w:rPr>
              <w:t xml:space="preserve"> (0x</w:t>
            </w:r>
            <w:r>
              <w:rPr>
                <w:rFonts w:cs="Arial"/>
              </w:rPr>
              <w:t>3</w:t>
            </w:r>
            <w:r w:rsidRPr="00D77ED1">
              <w:rPr>
                <w:rFonts w:cs="Arial"/>
              </w:rPr>
              <w:t>F</w:t>
            </w:r>
            <w:r>
              <w:rPr>
                <w:rFonts w:cs="Arial"/>
              </w:rPr>
              <w:t>D</w:t>
            </w:r>
            <w:r w:rsidRPr="00D77ED1">
              <w:rPr>
                <w:rFonts w:cs="Arial"/>
              </w:rPr>
              <w:t>)</w:t>
            </w:r>
          </w:p>
        </w:tc>
      </w:tr>
      <w:tr w:rsidR="00D14E56" w:rsidRPr="00D77ED1" w:rsidTr="00E27F2D">
        <w:trPr>
          <w:trHeight w:val="244"/>
          <w:jc w:val="center"/>
        </w:trPr>
        <w:tc>
          <w:tcPr>
            <w:tcW w:w="1286" w:type="pct"/>
            <w:tcBorders>
              <w:left w:val="single" w:sz="12" w:space="0" w:color="auto"/>
            </w:tcBorders>
            <w:vAlign w:val="center"/>
          </w:tcPr>
          <w:p w:rsidR="00D14E56" w:rsidRPr="00D77ED1" w:rsidRDefault="00DB2112" w:rsidP="00AC50E2">
            <w:pPr>
              <w:jc w:val="center"/>
              <w:rPr>
                <w:rFonts w:cs="Arial"/>
                <w:snapToGrid w:val="0"/>
                <w:color w:val="000000"/>
              </w:rPr>
            </w:pPr>
          </w:p>
        </w:tc>
        <w:tc>
          <w:tcPr>
            <w:tcW w:w="497" w:type="pct"/>
            <w:vAlign w:val="center"/>
          </w:tcPr>
          <w:p w:rsidR="00D14E56" w:rsidRPr="00D77ED1" w:rsidRDefault="00DB2112" w:rsidP="00AC50E2">
            <w:pPr>
              <w:jc w:val="center"/>
              <w:rPr>
                <w:rFonts w:cs="Arial"/>
                <w:snapToGrid w:val="0"/>
                <w:color w:val="000000"/>
              </w:rPr>
            </w:pPr>
          </w:p>
        </w:tc>
        <w:tc>
          <w:tcPr>
            <w:tcW w:w="623" w:type="pct"/>
            <w:vAlign w:val="bottom"/>
          </w:tcPr>
          <w:p w:rsidR="00D14E56" w:rsidRPr="00D77ED1" w:rsidRDefault="00DB2112" w:rsidP="00AC50E2">
            <w:pPr>
              <w:jc w:val="center"/>
              <w:rPr>
                <w:rFonts w:cs="Arial"/>
                <w:snapToGrid w:val="0"/>
                <w:color w:val="000000"/>
              </w:rPr>
            </w:pPr>
            <w:r>
              <w:rPr>
                <w:rFonts w:cs="Arial"/>
                <w:snapToGrid w:val="0"/>
                <w:color w:val="000000"/>
              </w:rPr>
              <w:t>Unknown</w:t>
            </w:r>
          </w:p>
        </w:tc>
        <w:tc>
          <w:tcPr>
            <w:tcW w:w="415" w:type="pct"/>
            <w:vAlign w:val="center"/>
          </w:tcPr>
          <w:p w:rsidR="00D14E56" w:rsidRPr="00D77ED1" w:rsidRDefault="00DB2112" w:rsidP="00AC50E2">
            <w:pPr>
              <w:ind w:left="131" w:hanging="131"/>
              <w:jc w:val="center"/>
              <w:rPr>
                <w:rFonts w:cs="Arial"/>
                <w:snapToGrid w:val="0"/>
                <w:color w:val="000000"/>
              </w:rPr>
            </w:pPr>
          </w:p>
        </w:tc>
        <w:tc>
          <w:tcPr>
            <w:tcW w:w="373" w:type="pct"/>
            <w:vAlign w:val="center"/>
          </w:tcPr>
          <w:p w:rsidR="00D14E56" w:rsidRPr="00D77ED1" w:rsidRDefault="00DB2112" w:rsidP="00AC50E2">
            <w:pPr>
              <w:jc w:val="center"/>
              <w:rPr>
                <w:rFonts w:cs="Arial"/>
                <w:snapToGrid w:val="0"/>
                <w:color w:val="000000"/>
              </w:rPr>
            </w:pPr>
          </w:p>
        </w:tc>
        <w:tc>
          <w:tcPr>
            <w:tcW w:w="367" w:type="pct"/>
            <w:vAlign w:val="center"/>
          </w:tcPr>
          <w:p w:rsidR="00D14E56" w:rsidRPr="00D77ED1" w:rsidRDefault="00DB2112" w:rsidP="00AC50E2">
            <w:pPr>
              <w:jc w:val="center"/>
              <w:rPr>
                <w:rFonts w:cs="Arial"/>
                <w:snapToGrid w:val="0"/>
                <w:color w:val="000000"/>
              </w:rPr>
            </w:pPr>
          </w:p>
        </w:tc>
        <w:tc>
          <w:tcPr>
            <w:tcW w:w="416" w:type="pct"/>
            <w:vAlign w:val="center"/>
          </w:tcPr>
          <w:p w:rsidR="00D14E56" w:rsidRPr="00D77ED1" w:rsidRDefault="00DB2112" w:rsidP="00AC50E2">
            <w:pPr>
              <w:jc w:val="center"/>
              <w:rPr>
                <w:rFonts w:cs="Arial"/>
                <w:snapToGrid w:val="0"/>
                <w:color w:val="000000"/>
              </w:rPr>
            </w:pPr>
            <w:r>
              <w:rPr>
                <w:rFonts w:cs="Arial"/>
                <w:snapToGrid w:val="0"/>
                <w:color w:val="000000"/>
              </w:rPr>
              <w:t>0x3FE</w:t>
            </w:r>
          </w:p>
        </w:tc>
        <w:tc>
          <w:tcPr>
            <w:tcW w:w="459" w:type="pct"/>
            <w:vAlign w:val="center"/>
          </w:tcPr>
          <w:p w:rsidR="00D14E56" w:rsidRPr="00D77ED1" w:rsidRDefault="00DB2112" w:rsidP="00AC50E2">
            <w:pPr>
              <w:jc w:val="center"/>
              <w:rPr>
                <w:rFonts w:cs="Arial"/>
                <w:snapToGrid w:val="0"/>
                <w:color w:val="000000"/>
              </w:rPr>
            </w:pPr>
          </w:p>
        </w:tc>
        <w:tc>
          <w:tcPr>
            <w:tcW w:w="564" w:type="pct"/>
            <w:tcBorders>
              <w:right w:val="single" w:sz="12" w:space="0" w:color="auto"/>
            </w:tcBorders>
            <w:vAlign w:val="center"/>
          </w:tcPr>
          <w:p w:rsidR="00D14E56" w:rsidRPr="00D77ED1" w:rsidRDefault="00DB2112" w:rsidP="00AC50E2">
            <w:pPr>
              <w:jc w:val="center"/>
              <w:rPr>
                <w:rFonts w:cs="Arial"/>
                <w:snapToGrid w:val="0"/>
                <w:color w:val="000000"/>
              </w:rPr>
            </w:pPr>
          </w:p>
        </w:tc>
      </w:tr>
      <w:tr w:rsidR="00D14E56" w:rsidRPr="00D77ED1" w:rsidTr="00E27F2D">
        <w:trPr>
          <w:trHeight w:val="244"/>
          <w:jc w:val="center"/>
        </w:trPr>
        <w:tc>
          <w:tcPr>
            <w:tcW w:w="1286" w:type="pct"/>
            <w:tcBorders>
              <w:left w:val="single" w:sz="12" w:space="0" w:color="auto"/>
              <w:bottom w:val="single" w:sz="12" w:space="0" w:color="auto"/>
            </w:tcBorders>
            <w:vAlign w:val="center"/>
          </w:tcPr>
          <w:p w:rsidR="00D14E56" w:rsidRPr="00D77ED1" w:rsidRDefault="00DB2112" w:rsidP="00AC50E2">
            <w:pPr>
              <w:jc w:val="center"/>
              <w:rPr>
                <w:rFonts w:cs="Arial"/>
                <w:snapToGrid w:val="0"/>
                <w:color w:val="000000"/>
              </w:rPr>
            </w:pPr>
          </w:p>
        </w:tc>
        <w:tc>
          <w:tcPr>
            <w:tcW w:w="497" w:type="pct"/>
            <w:tcBorders>
              <w:bottom w:val="single" w:sz="12" w:space="0" w:color="auto"/>
            </w:tcBorders>
            <w:vAlign w:val="center"/>
          </w:tcPr>
          <w:p w:rsidR="00D14E56" w:rsidRPr="00D77ED1" w:rsidRDefault="00DB2112" w:rsidP="00AC50E2">
            <w:pPr>
              <w:jc w:val="center"/>
              <w:rPr>
                <w:rFonts w:cs="Arial"/>
                <w:snapToGrid w:val="0"/>
                <w:color w:val="000000"/>
              </w:rPr>
            </w:pPr>
          </w:p>
        </w:tc>
        <w:tc>
          <w:tcPr>
            <w:tcW w:w="623" w:type="pct"/>
            <w:tcBorders>
              <w:bottom w:val="single" w:sz="12" w:space="0" w:color="auto"/>
            </w:tcBorders>
            <w:vAlign w:val="bottom"/>
          </w:tcPr>
          <w:p w:rsidR="00D14E56" w:rsidRPr="00D77ED1" w:rsidRDefault="00DB2112" w:rsidP="00AC50E2">
            <w:pPr>
              <w:jc w:val="center"/>
              <w:rPr>
                <w:rFonts w:cs="Arial"/>
                <w:snapToGrid w:val="0"/>
                <w:color w:val="000000"/>
              </w:rPr>
            </w:pPr>
            <w:r w:rsidRPr="00D77ED1">
              <w:rPr>
                <w:rFonts w:cs="Arial"/>
                <w:snapToGrid w:val="0"/>
                <w:color w:val="000000"/>
              </w:rPr>
              <w:t>Fault</w:t>
            </w:r>
          </w:p>
        </w:tc>
        <w:tc>
          <w:tcPr>
            <w:tcW w:w="415" w:type="pct"/>
            <w:tcBorders>
              <w:bottom w:val="single" w:sz="12" w:space="0" w:color="auto"/>
            </w:tcBorders>
            <w:vAlign w:val="center"/>
          </w:tcPr>
          <w:p w:rsidR="00D14E56" w:rsidRPr="00D77ED1" w:rsidRDefault="00DB2112" w:rsidP="00AC50E2">
            <w:pPr>
              <w:ind w:left="131" w:hanging="131"/>
              <w:jc w:val="center"/>
              <w:rPr>
                <w:rFonts w:cs="Arial"/>
                <w:snapToGrid w:val="0"/>
                <w:color w:val="000000"/>
              </w:rPr>
            </w:pPr>
          </w:p>
        </w:tc>
        <w:tc>
          <w:tcPr>
            <w:tcW w:w="373" w:type="pct"/>
            <w:tcBorders>
              <w:bottom w:val="single" w:sz="12" w:space="0" w:color="auto"/>
            </w:tcBorders>
            <w:vAlign w:val="center"/>
          </w:tcPr>
          <w:p w:rsidR="00D14E56" w:rsidRPr="00D77ED1" w:rsidRDefault="00DB2112" w:rsidP="00AC50E2">
            <w:pPr>
              <w:jc w:val="center"/>
              <w:rPr>
                <w:rFonts w:cs="Arial"/>
                <w:snapToGrid w:val="0"/>
                <w:color w:val="000000"/>
              </w:rPr>
            </w:pPr>
          </w:p>
        </w:tc>
        <w:tc>
          <w:tcPr>
            <w:tcW w:w="367" w:type="pct"/>
            <w:tcBorders>
              <w:bottom w:val="single" w:sz="12" w:space="0" w:color="auto"/>
            </w:tcBorders>
            <w:vAlign w:val="center"/>
          </w:tcPr>
          <w:p w:rsidR="00D14E56" w:rsidRPr="00D77ED1" w:rsidRDefault="00DB2112" w:rsidP="00AC50E2">
            <w:pPr>
              <w:jc w:val="center"/>
              <w:rPr>
                <w:rFonts w:cs="Arial"/>
                <w:snapToGrid w:val="0"/>
                <w:color w:val="000000"/>
              </w:rPr>
            </w:pPr>
          </w:p>
        </w:tc>
        <w:tc>
          <w:tcPr>
            <w:tcW w:w="416" w:type="pct"/>
            <w:tcBorders>
              <w:bottom w:val="single" w:sz="12" w:space="0" w:color="auto"/>
            </w:tcBorders>
            <w:vAlign w:val="center"/>
          </w:tcPr>
          <w:p w:rsidR="00D14E56" w:rsidRPr="00D77ED1" w:rsidRDefault="00DB2112" w:rsidP="00AC50E2">
            <w:pPr>
              <w:jc w:val="center"/>
              <w:rPr>
                <w:rFonts w:cs="Arial"/>
                <w:snapToGrid w:val="0"/>
                <w:color w:val="000000"/>
              </w:rPr>
            </w:pPr>
            <w:r w:rsidRPr="00D77ED1">
              <w:rPr>
                <w:rFonts w:cs="Arial"/>
                <w:snapToGrid w:val="0"/>
                <w:color w:val="000000"/>
              </w:rPr>
              <w:t>0x</w:t>
            </w:r>
            <w:r>
              <w:rPr>
                <w:rFonts w:cs="Arial"/>
                <w:snapToGrid w:val="0"/>
                <w:color w:val="000000"/>
              </w:rPr>
              <w:t>3</w:t>
            </w:r>
            <w:r w:rsidRPr="00D77ED1">
              <w:rPr>
                <w:rFonts w:cs="Arial"/>
                <w:snapToGrid w:val="0"/>
                <w:color w:val="000000"/>
              </w:rPr>
              <w:t>FF</w:t>
            </w:r>
          </w:p>
        </w:tc>
        <w:tc>
          <w:tcPr>
            <w:tcW w:w="459" w:type="pct"/>
            <w:tcBorders>
              <w:bottom w:val="single" w:sz="12" w:space="0" w:color="auto"/>
            </w:tcBorders>
            <w:vAlign w:val="center"/>
          </w:tcPr>
          <w:p w:rsidR="00D14E56" w:rsidRPr="00D77ED1" w:rsidRDefault="00DB2112" w:rsidP="00AC50E2">
            <w:pPr>
              <w:jc w:val="center"/>
              <w:rPr>
                <w:rFonts w:cs="Arial"/>
                <w:snapToGrid w:val="0"/>
                <w:color w:val="000000"/>
              </w:rPr>
            </w:pPr>
          </w:p>
        </w:tc>
        <w:tc>
          <w:tcPr>
            <w:tcW w:w="564" w:type="pct"/>
            <w:tcBorders>
              <w:bottom w:val="single" w:sz="12" w:space="0" w:color="auto"/>
              <w:right w:val="single" w:sz="12" w:space="0" w:color="auto"/>
            </w:tcBorders>
            <w:vAlign w:val="center"/>
          </w:tcPr>
          <w:p w:rsidR="00D14E56" w:rsidRPr="00D77ED1" w:rsidRDefault="00DB2112" w:rsidP="00AC50E2">
            <w:pPr>
              <w:jc w:val="center"/>
              <w:rPr>
                <w:rFonts w:cs="Arial"/>
                <w:snapToGrid w:val="0"/>
                <w:color w:val="000000"/>
              </w:rPr>
            </w:pPr>
          </w:p>
        </w:tc>
      </w:tr>
    </w:tbl>
    <w:p w:rsidR="00D14E56" w:rsidRPr="0097121E" w:rsidRDefault="00DB2112" w:rsidP="0097121E"/>
    <w:p w:rsidR="00406F39" w:rsidRDefault="00DB2112" w:rsidP="00B9479B">
      <w:pPr>
        <w:pStyle w:val="Heading5"/>
      </w:pPr>
      <w:r w:rsidRPr="00B9479B">
        <w:t>SIG-REQ-297848/A-TracKeyMde_D_Stat Signal</w:t>
      </w:r>
    </w:p>
    <w:p w:rsidR="00AE06BC" w:rsidRPr="00AE06BC" w:rsidRDefault="00DB211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732"/>
        <w:gridCol w:w="810"/>
        <w:gridCol w:w="2244"/>
        <w:gridCol w:w="800"/>
        <w:gridCol w:w="591"/>
        <w:gridCol w:w="749"/>
        <w:gridCol w:w="1074"/>
        <w:gridCol w:w="540"/>
        <w:gridCol w:w="639"/>
      </w:tblGrid>
      <w:tr w:rsidR="00363328" w:rsidRPr="00A752EE" w:rsidTr="00AD15F4">
        <w:trPr>
          <w:trHeight w:val="395"/>
          <w:tblHeader/>
          <w:jc w:val="center"/>
        </w:trPr>
        <w:tc>
          <w:tcPr>
            <w:tcW w:w="2732" w:type="dxa"/>
          </w:tcPr>
          <w:p w:rsidR="00363328" w:rsidRPr="00A752EE" w:rsidRDefault="00DB2112" w:rsidP="00AD15F4">
            <w:pPr>
              <w:keepNext/>
              <w:jc w:val="center"/>
              <w:rPr>
                <w:rFonts w:cs="Arial"/>
                <w:b/>
                <w:snapToGrid w:val="0"/>
                <w:color w:val="000000"/>
              </w:rPr>
            </w:pPr>
            <w:r w:rsidRPr="00A752EE">
              <w:rPr>
                <w:rFonts w:cs="Arial"/>
                <w:b/>
                <w:snapToGrid w:val="0"/>
                <w:color w:val="000000"/>
              </w:rPr>
              <w:t>Signal Name</w:t>
            </w:r>
          </w:p>
        </w:tc>
        <w:tc>
          <w:tcPr>
            <w:tcW w:w="810" w:type="dxa"/>
            <w:vAlign w:val="center"/>
          </w:tcPr>
          <w:p w:rsidR="00363328" w:rsidRPr="00A752EE" w:rsidRDefault="00DB2112" w:rsidP="00AD15F4">
            <w:pPr>
              <w:keepNext/>
              <w:jc w:val="center"/>
              <w:rPr>
                <w:rFonts w:cs="Arial"/>
                <w:b/>
                <w:snapToGrid w:val="0"/>
                <w:color w:val="000000"/>
              </w:rPr>
            </w:pPr>
            <w:r w:rsidRPr="00A752EE">
              <w:rPr>
                <w:rFonts w:cs="Arial"/>
                <w:b/>
                <w:snapToGrid w:val="0"/>
                <w:color w:val="000000"/>
              </w:rPr>
              <w:t>Size (bits)</w:t>
            </w:r>
          </w:p>
        </w:tc>
        <w:tc>
          <w:tcPr>
            <w:tcW w:w="2244" w:type="dxa"/>
            <w:vAlign w:val="center"/>
          </w:tcPr>
          <w:p w:rsidR="00363328" w:rsidRPr="00A752EE" w:rsidRDefault="00DB2112" w:rsidP="00AD15F4">
            <w:pPr>
              <w:keepNext/>
              <w:jc w:val="center"/>
              <w:rPr>
                <w:rFonts w:cs="Arial"/>
                <w:b/>
                <w:snapToGrid w:val="0"/>
                <w:color w:val="000000"/>
              </w:rPr>
            </w:pPr>
            <w:r w:rsidRPr="00A752EE">
              <w:rPr>
                <w:rFonts w:cs="Arial"/>
                <w:b/>
                <w:snapToGrid w:val="0"/>
                <w:color w:val="000000"/>
              </w:rPr>
              <w:t>Detail</w:t>
            </w:r>
          </w:p>
        </w:tc>
        <w:tc>
          <w:tcPr>
            <w:tcW w:w="800" w:type="dxa"/>
            <w:vAlign w:val="center"/>
          </w:tcPr>
          <w:p w:rsidR="00363328" w:rsidRPr="00A752EE" w:rsidRDefault="00DB2112" w:rsidP="00AD15F4">
            <w:pPr>
              <w:keepNext/>
              <w:jc w:val="center"/>
              <w:rPr>
                <w:rFonts w:cs="Arial"/>
                <w:b/>
                <w:snapToGrid w:val="0"/>
                <w:color w:val="000000"/>
              </w:rPr>
            </w:pPr>
            <w:r w:rsidRPr="00A752EE">
              <w:rPr>
                <w:rFonts w:cs="Arial"/>
                <w:b/>
                <w:snapToGrid w:val="0"/>
                <w:color w:val="000000"/>
              </w:rPr>
              <w:t>Units</w:t>
            </w:r>
          </w:p>
        </w:tc>
        <w:tc>
          <w:tcPr>
            <w:tcW w:w="591" w:type="dxa"/>
            <w:vAlign w:val="center"/>
          </w:tcPr>
          <w:p w:rsidR="00363328" w:rsidRPr="00A752EE" w:rsidRDefault="00DB2112" w:rsidP="00AD15F4">
            <w:pPr>
              <w:keepNext/>
              <w:jc w:val="center"/>
              <w:rPr>
                <w:rFonts w:cs="Arial"/>
                <w:b/>
                <w:snapToGrid w:val="0"/>
                <w:color w:val="000000"/>
              </w:rPr>
            </w:pPr>
            <w:r w:rsidRPr="00A752EE">
              <w:rPr>
                <w:rFonts w:cs="Arial"/>
                <w:b/>
                <w:snapToGrid w:val="0"/>
                <w:color w:val="000000"/>
              </w:rPr>
              <w:t>Res.</w:t>
            </w:r>
          </w:p>
        </w:tc>
        <w:tc>
          <w:tcPr>
            <w:tcW w:w="749" w:type="dxa"/>
            <w:vAlign w:val="center"/>
          </w:tcPr>
          <w:p w:rsidR="00363328" w:rsidRPr="00A752EE" w:rsidRDefault="00DB2112" w:rsidP="00AD15F4">
            <w:pPr>
              <w:keepNext/>
              <w:jc w:val="center"/>
              <w:rPr>
                <w:rFonts w:cs="Arial"/>
                <w:b/>
                <w:snapToGrid w:val="0"/>
                <w:color w:val="000000"/>
              </w:rPr>
            </w:pPr>
            <w:r w:rsidRPr="00A752EE">
              <w:rPr>
                <w:rFonts w:cs="Arial"/>
                <w:b/>
                <w:snapToGrid w:val="0"/>
                <w:color w:val="000000"/>
              </w:rPr>
              <w:t>Offset</w:t>
            </w:r>
          </w:p>
        </w:tc>
        <w:tc>
          <w:tcPr>
            <w:tcW w:w="1074" w:type="dxa"/>
            <w:vAlign w:val="center"/>
          </w:tcPr>
          <w:p w:rsidR="00363328" w:rsidRPr="00A752EE" w:rsidRDefault="00DB2112" w:rsidP="00AD15F4">
            <w:pPr>
              <w:keepNext/>
              <w:jc w:val="center"/>
              <w:rPr>
                <w:rFonts w:cs="Arial"/>
                <w:b/>
                <w:snapToGrid w:val="0"/>
                <w:color w:val="000000"/>
              </w:rPr>
            </w:pPr>
            <w:r w:rsidRPr="00A752EE">
              <w:rPr>
                <w:rFonts w:cs="Arial"/>
                <w:b/>
                <w:snapToGrid w:val="0"/>
                <w:color w:val="000000"/>
              </w:rPr>
              <w:t>State Encoded</w:t>
            </w:r>
          </w:p>
        </w:tc>
        <w:tc>
          <w:tcPr>
            <w:tcW w:w="540" w:type="dxa"/>
            <w:vAlign w:val="center"/>
          </w:tcPr>
          <w:p w:rsidR="00363328" w:rsidRPr="00A752EE" w:rsidRDefault="00DB2112" w:rsidP="00AD15F4">
            <w:pPr>
              <w:keepNext/>
              <w:jc w:val="center"/>
              <w:rPr>
                <w:rFonts w:cs="Arial"/>
                <w:b/>
                <w:snapToGrid w:val="0"/>
                <w:color w:val="000000"/>
              </w:rPr>
            </w:pPr>
            <w:r w:rsidRPr="00A752EE">
              <w:rPr>
                <w:rFonts w:cs="Arial"/>
                <w:b/>
                <w:snapToGrid w:val="0"/>
                <w:color w:val="000000"/>
              </w:rPr>
              <w:t>Min</w:t>
            </w:r>
          </w:p>
        </w:tc>
        <w:tc>
          <w:tcPr>
            <w:tcW w:w="639" w:type="dxa"/>
            <w:vAlign w:val="center"/>
          </w:tcPr>
          <w:p w:rsidR="00363328" w:rsidRPr="00A752EE" w:rsidRDefault="00DB2112" w:rsidP="00AD15F4">
            <w:pPr>
              <w:keepNext/>
              <w:jc w:val="center"/>
              <w:rPr>
                <w:rFonts w:cs="Arial"/>
                <w:b/>
                <w:snapToGrid w:val="0"/>
                <w:color w:val="000000"/>
              </w:rPr>
            </w:pPr>
            <w:r w:rsidRPr="00A752EE">
              <w:rPr>
                <w:rFonts w:cs="Arial"/>
                <w:b/>
                <w:snapToGrid w:val="0"/>
                <w:color w:val="000000"/>
              </w:rPr>
              <w:t>Max</w:t>
            </w:r>
          </w:p>
        </w:tc>
      </w:tr>
      <w:tr w:rsidR="00363328" w:rsidRPr="00721F2C" w:rsidTr="00AD15F4">
        <w:trPr>
          <w:trHeight w:val="188"/>
          <w:jc w:val="center"/>
        </w:trPr>
        <w:tc>
          <w:tcPr>
            <w:tcW w:w="2732" w:type="dxa"/>
            <w:vAlign w:val="center"/>
          </w:tcPr>
          <w:p w:rsidR="00363328" w:rsidRPr="00A752EE" w:rsidRDefault="00DB2112" w:rsidP="00AD15F4">
            <w:pPr>
              <w:keepNext/>
              <w:jc w:val="center"/>
              <w:rPr>
                <w:rFonts w:cs="Arial"/>
                <w:snapToGrid w:val="0"/>
                <w:color w:val="000000"/>
              </w:rPr>
            </w:pPr>
            <w:r w:rsidRPr="00A752EE">
              <w:rPr>
                <w:rFonts w:cs="Arial"/>
              </w:rPr>
              <w:t>TracKeyMde_</w:t>
            </w:r>
            <w:r>
              <w:rPr>
                <w:rFonts w:cs="Arial"/>
              </w:rPr>
              <w:t>D</w:t>
            </w:r>
            <w:r w:rsidRPr="00A752EE">
              <w:rPr>
                <w:rFonts w:cs="Arial"/>
              </w:rPr>
              <w:t>_</w:t>
            </w:r>
            <w:r>
              <w:rPr>
                <w:rFonts w:cs="Arial"/>
              </w:rPr>
              <w:t>Stat</w:t>
            </w:r>
          </w:p>
        </w:tc>
        <w:tc>
          <w:tcPr>
            <w:tcW w:w="810" w:type="dxa"/>
            <w:vAlign w:val="center"/>
          </w:tcPr>
          <w:p w:rsidR="00363328" w:rsidRPr="00A752EE" w:rsidRDefault="00DB2112" w:rsidP="00AD15F4">
            <w:pPr>
              <w:keepNext/>
              <w:jc w:val="center"/>
              <w:rPr>
                <w:rFonts w:cs="Arial"/>
                <w:snapToGrid w:val="0"/>
                <w:color w:val="000000"/>
              </w:rPr>
            </w:pPr>
            <w:r>
              <w:rPr>
                <w:rFonts w:cs="Arial"/>
                <w:snapToGrid w:val="0"/>
                <w:color w:val="000000"/>
              </w:rPr>
              <w:t>2</w:t>
            </w:r>
          </w:p>
        </w:tc>
        <w:tc>
          <w:tcPr>
            <w:tcW w:w="2244" w:type="dxa"/>
            <w:vAlign w:val="center"/>
          </w:tcPr>
          <w:p w:rsidR="00363328" w:rsidRPr="00A752EE" w:rsidRDefault="00DB2112" w:rsidP="00AD15F4">
            <w:pPr>
              <w:keepNext/>
              <w:jc w:val="center"/>
              <w:rPr>
                <w:rFonts w:cs="Arial"/>
                <w:snapToGrid w:val="0"/>
                <w:color w:val="000000"/>
              </w:rPr>
            </w:pPr>
          </w:p>
        </w:tc>
        <w:tc>
          <w:tcPr>
            <w:tcW w:w="800" w:type="dxa"/>
            <w:vAlign w:val="center"/>
          </w:tcPr>
          <w:p w:rsidR="00363328" w:rsidRPr="00A752EE" w:rsidRDefault="00DB2112" w:rsidP="00AD15F4">
            <w:pPr>
              <w:keepNext/>
              <w:jc w:val="center"/>
              <w:rPr>
                <w:rFonts w:cs="Arial"/>
                <w:snapToGrid w:val="0"/>
                <w:color w:val="000000"/>
              </w:rPr>
            </w:pPr>
            <w:r w:rsidRPr="00A752EE">
              <w:rPr>
                <w:rFonts w:cs="Arial"/>
                <w:snapToGrid w:val="0"/>
                <w:color w:val="000000"/>
              </w:rPr>
              <w:t>SED</w:t>
            </w:r>
          </w:p>
        </w:tc>
        <w:tc>
          <w:tcPr>
            <w:tcW w:w="591" w:type="dxa"/>
            <w:vAlign w:val="center"/>
          </w:tcPr>
          <w:p w:rsidR="00363328" w:rsidRPr="00A752EE" w:rsidRDefault="00DB2112" w:rsidP="00AD15F4">
            <w:pPr>
              <w:keepNext/>
              <w:jc w:val="center"/>
              <w:rPr>
                <w:rFonts w:cs="Arial"/>
                <w:snapToGrid w:val="0"/>
                <w:color w:val="000000"/>
              </w:rPr>
            </w:pPr>
            <w:r w:rsidRPr="00A752EE">
              <w:rPr>
                <w:rFonts w:cs="Arial"/>
                <w:snapToGrid w:val="0"/>
                <w:color w:val="000000"/>
              </w:rPr>
              <w:t>1</w:t>
            </w:r>
          </w:p>
        </w:tc>
        <w:tc>
          <w:tcPr>
            <w:tcW w:w="749" w:type="dxa"/>
            <w:vAlign w:val="center"/>
          </w:tcPr>
          <w:p w:rsidR="00363328" w:rsidRPr="00A752EE" w:rsidRDefault="00DB2112" w:rsidP="00AD15F4">
            <w:pPr>
              <w:keepNext/>
              <w:jc w:val="center"/>
              <w:rPr>
                <w:rFonts w:cs="Arial"/>
                <w:snapToGrid w:val="0"/>
                <w:color w:val="000000"/>
              </w:rPr>
            </w:pPr>
            <w:r w:rsidRPr="00A752EE">
              <w:rPr>
                <w:rFonts w:cs="Arial"/>
                <w:snapToGrid w:val="0"/>
                <w:color w:val="000000"/>
              </w:rPr>
              <w:t>0</w:t>
            </w:r>
          </w:p>
        </w:tc>
        <w:tc>
          <w:tcPr>
            <w:tcW w:w="1074" w:type="dxa"/>
            <w:vAlign w:val="center"/>
          </w:tcPr>
          <w:p w:rsidR="00363328" w:rsidRPr="00A752EE" w:rsidRDefault="00DB2112" w:rsidP="00AD15F4">
            <w:pPr>
              <w:keepNext/>
              <w:jc w:val="center"/>
              <w:rPr>
                <w:rFonts w:cs="Arial"/>
                <w:snapToGrid w:val="0"/>
                <w:color w:val="000000"/>
              </w:rPr>
            </w:pPr>
          </w:p>
        </w:tc>
        <w:tc>
          <w:tcPr>
            <w:tcW w:w="540" w:type="dxa"/>
            <w:vAlign w:val="center"/>
          </w:tcPr>
          <w:p w:rsidR="00363328" w:rsidRPr="00A752EE" w:rsidRDefault="00DB2112" w:rsidP="00AD15F4">
            <w:pPr>
              <w:keepNext/>
              <w:jc w:val="center"/>
              <w:rPr>
                <w:rFonts w:cs="Arial"/>
                <w:snapToGrid w:val="0"/>
                <w:color w:val="000000"/>
              </w:rPr>
            </w:pPr>
            <w:r w:rsidRPr="00A752EE">
              <w:rPr>
                <w:rFonts w:cs="Arial"/>
                <w:snapToGrid w:val="0"/>
                <w:color w:val="000000"/>
              </w:rPr>
              <w:t>0</w:t>
            </w:r>
          </w:p>
          <w:p w:rsidR="00363328" w:rsidRPr="00A752EE" w:rsidRDefault="00DB2112" w:rsidP="00AD15F4">
            <w:pPr>
              <w:keepNext/>
              <w:jc w:val="center"/>
              <w:rPr>
                <w:rFonts w:cs="Arial"/>
                <w:snapToGrid w:val="0"/>
                <w:color w:val="000000"/>
              </w:rPr>
            </w:pPr>
            <w:r w:rsidRPr="00A752EE">
              <w:rPr>
                <w:rFonts w:cs="Arial"/>
                <w:snapToGrid w:val="0"/>
                <w:color w:val="000000"/>
              </w:rPr>
              <w:t>(0x0)</w:t>
            </w:r>
          </w:p>
        </w:tc>
        <w:tc>
          <w:tcPr>
            <w:tcW w:w="639" w:type="dxa"/>
            <w:vAlign w:val="center"/>
          </w:tcPr>
          <w:p w:rsidR="00363328" w:rsidRPr="00A752EE" w:rsidRDefault="00DB2112" w:rsidP="00AD15F4">
            <w:pPr>
              <w:keepNext/>
              <w:jc w:val="center"/>
              <w:rPr>
                <w:rFonts w:cs="Arial"/>
                <w:snapToGrid w:val="0"/>
                <w:color w:val="000000"/>
              </w:rPr>
            </w:pPr>
            <w:r>
              <w:rPr>
                <w:rFonts w:cs="Arial"/>
                <w:snapToGrid w:val="0"/>
                <w:color w:val="000000"/>
              </w:rPr>
              <w:t>3</w:t>
            </w:r>
          </w:p>
          <w:p w:rsidR="00363328" w:rsidRPr="00721F2C" w:rsidRDefault="00DB2112" w:rsidP="00AD15F4">
            <w:pPr>
              <w:keepNext/>
              <w:jc w:val="center"/>
              <w:rPr>
                <w:rFonts w:cs="Arial"/>
                <w:snapToGrid w:val="0"/>
                <w:color w:val="000000"/>
              </w:rPr>
            </w:pPr>
            <w:r w:rsidRPr="00A752EE">
              <w:rPr>
                <w:rFonts w:cs="Arial"/>
                <w:snapToGrid w:val="0"/>
                <w:color w:val="000000"/>
              </w:rPr>
              <w:t>(0x</w:t>
            </w:r>
            <w:r>
              <w:rPr>
                <w:rFonts w:cs="Arial"/>
                <w:snapToGrid w:val="0"/>
                <w:color w:val="000000"/>
              </w:rPr>
              <w:t>3</w:t>
            </w:r>
            <w:r w:rsidRPr="00A752EE">
              <w:rPr>
                <w:rFonts w:cs="Arial"/>
                <w:snapToGrid w:val="0"/>
                <w:color w:val="000000"/>
              </w:rPr>
              <w:t>)</w:t>
            </w:r>
          </w:p>
        </w:tc>
      </w:tr>
      <w:tr w:rsidR="00363328" w:rsidRPr="00721F2C" w:rsidTr="00AD15F4">
        <w:trPr>
          <w:trHeight w:val="247"/>
          <w:jc w:val="center"/>
        </w:trPr>
        <w:tc>
          <w:tcPr>
            <w:tcW w:w="2732" w:type="dxa"/>
          </w:tcPr>
          <w:p w:rsidR="00363328" w:rsidRPr="00721F2C" w:rsidRDefault="00DB2112" w:rsidP="00AD15F4">
            <w:pPr>
              <w:keepNext/>
              <w:jc w:val="center"/>
              <w:rPr>
                <w:rFonts w:cs="Arial"/>
                <w:snapToGrid w:val="0"/>
                <w:color w:val="000000"/>
              </w:rPr>
            </w:pPr>
          </w:p>
        </w:tc>
        <w:tc>
          <w:tcPr>
            <w:tcW w:w="810" w:type="dxa"/>
            <w:vAlign w:val="center"/>
          </w:tcPr>
          <w:p w:rsidR="00363328" w:rsidRPr="00721F2C" w:rsidRDefault="00DB2112" w:rsidP="00AD15F4">
            <w:pPr>
              <w:keepNext/>
              <w:jc w:val="center"/>
              <w:rPr>
                <w:rFonts w:cs="Arial"/>
                <w:snapToGrid w:val="0"/>
                <w:color w:val="000000"/>
              </w:rPr>
            </w:pPr>
          </w:p>
        </w:tc>
        <w:tc>
          <w:tcPr>
            <w:tcW w:w="2244" w:type="dxa"/>
            <w:vAlign w:val="center"/>
          </w:tcPr>
          <w:p w:rsidR="00363328" w:rsidRPr="00B92938" w:rsidRDefault="00DB2112" w:rsidP="00AD15F4">
            <w:pPr>
              <w:keepNext/>
              <w:jc w:val="center"/>
              <w:rPr>
                <w:rFonts w:cs="Arial"/>
              </w:rPr>
            </w:pPr>
            <w:r>
              <w:rPr>
                <w:rFonts w:cs="Arial"/>
              </w:rPr>
              <w:t>ModeNotDetermined</w:t>
            </w:r>
          </w:p>
        </w:tc>
        <w:tc>
          <w:tcPr>
            <w:tcW w:w="800" w:type="dxa"/>
            <w:vAlign w:val="center"/>
          </w:tcPr>
          <w:p w:rsidR="00363328" w:rsidRPr="00721F2C" w:rsidRDefault="00DB2112" w:rsidP="00AD15F4">
            <w:pPr>
              <w:keepNext/>
              <w:ind w:left="131" w:hanging="131"/>
              <w:jc w:val="center"/>
              <w:rPr>
                <w:rFonts w:cs="Arial"/>
                <w:snapToGrid w:val="0"/>
                <w:color w:val="000000"/>
              </w:rPr>
            </w:pPr>
          </w:p>
        </w:tc>
        <w:tc>
          <w:tcPr>
            <w:tcW w:w="591" w:type="dxa"/>
            <w:vAlign w:val="center"/>
          </w:tcPr>
          <w:p w:rsidR="00363328" w:rsidRPr="00721F2C" w:rsidRDefault="00DB2112" w:rsidP="00AD15F4">
            <w:pPr>
              <w:keepNext/>
              <w:jc w:val="center"/>
              <w:rPr>
                <w:rFonts w:cs="Arial"/>
                <w:snapToGrid w:val="0"/>
                <w:color w:val="000000"/>
              </w:rPr>
            </w:pPr>
          </w:p>
        </w:tc>
        <w:tc>
          <w:tcPr>
            <w:tcW w:w="749" w:type="dxa"/>
            <w:vAlign w:val="center"/>
          </w:tcPr>
          <w:p w:rsidR="00363328" w:rsidRPr="00721F2C" w:rsidRDefault="00DB2112" w:rsidP="00AD15F4">
            <w:pPr>
              <w:keepNext/>
              <w:jc w:val="center"/>
              <w:rPr>
                <w:rFonts w:cs="Arial"/>
                <w:snapToGrid w:val="0"/>
                <w:color w:val="000000"/>
              </w:rPr>
            </w:pPr>
          </w:p>
        </w:tc>
        <w:tc>
          <w:tcPr>
            <w:tcW w:w="1074" w:type="dxa"/>
            <w:vAlign w:val="center"/>
          </w:tcPr>
          <w:p w:rsidR="00363328" w:rsidRPr="00721F2C" w:rsidRDefault="00DB2112" w:rsidP="00AD15F4">
            <w:pPr>
              <w:keepNext/>
              <w:jc w:val="center"/>
              <w:rPr>
                <w:rFonts w:cs="Arial"/>
                <w:snapToGrid w:val="0"/>
                <w:color w:val="000000"/>
              </w:rPr>
            </w:pPr>
            <w:r w:rsidRPr="00721F2C">
              <w:rPr>
                <w:rFonts w:cs="Arial"/>
                <w:snapToGrid w:val="0"/>
                <w:color w:val="000000"/>
              </w:rPr>
              <w:t>0x0</w:t>
            </w:r>
          </w:p>
        </w:tc>
        <w:tc>
          <w:tcPr>
            <w:tcW w:w="540" w:type="dxa"/>
            <w:vAlign w:val="center"/>
          </w:tcPr>
          <w:p w:rsidR="00363328" w:rsidRPr="00721F2C" w:rsidRDefault="00DB2112" w:rsidP="00AD15F4">
            <w:pPr>
              <w:keepNext/>
              <w:jc w:val="center"/>
              <w:rPr>
                <w:rFonts w:cs="Arial"/>
                <w:snapToGrid w:val="0"/>
                <w:color w:val="000000"/>
              </w:rPr>
            </w:pPr>
          </w:p>
        </w:tc>
        <w:tc>
          <w:tcPr>
            <w:tcW w:w="639" w:type="dxa"/>
            <w:vAlign w:val="center"/>
          </w:tcPr>
          <w:p w:rsidR="00363328" w:rsidRPr="00721F2C" w:rsidRDefault="00DB2112" w:rsidP="00AD15F4">
            <w:pPr>
              <w:keepNext/>
              <w:jc w:val="center"/>
              <w:rPr>
                <w:rFonts w:cs="Arial"/>
                <w:snapToGrid w:val="0"/>
                <w:color w:val="000000"/>
              </w:rPr>
            </w:pPr>
          </w:p>
        </w:tc>
      </w:tr>
      <w:tr w:rsidR="00363328" w:rsidRPr="00721F2C" w:rsidTr="00AD15F4">
        <w:trPr>
          <w:trHeight w:val="247"/>
          <w:jc w:val="center"/>
        </w:trPr>
        <w:tc>
          <w:tcPr>
            <w:tcW w:w="2732" w:type="dxa"/>
          </w:tcPr>
          <w:p w:rsidR="00363328" w:rsidRPr="00721F2C" w:rsidRDefault="00DB2112" w:rsidP="00AD15F4">
            <w:pPr>
              <w:keepNext/>
              <w:jc w:val="center"/>
              <w:rPr>
                <w:rFonts w:cs="Arial"/>
                <w:snapToGrid w:val="0"/>
                <w:color w:val="000000"/>
              </w:rPr>
            </w:pPr>
          </w:p>
        </w:tc>
        <w:tc>
          <w:tcPr>
            <w:tcW w:w="810" w:type="dxa"/>
            <w:vAlign w:val="center"/>
          </w:tcPr>
          <w:p w:rsidR="00363328" w:rsidRPr="00721F2C" w:rsidRDefault="00DB2112" w:rsidP="00AD15F4">
            <w:pPr>
              <w:keepNext/>
              <w:jc w:val="center"/>
              <w:rPr>
                <w:rFonts w:cs="Arial"/>
                <w:snapToGrid w:val="0"/>
                <w:color w:val="000000"/>
              </w:rPr>
            </w:pPr>
          </w:p>
        </w:tc>
        <w:tc>
          <w:tcPr>
            <w:tcW w:w="2244" w:type="dxa"/>
            <w:vAlign w:val="center"/>
          </w:tcPr>
          <w:p w:rsidR="00363328" w:rsidRDefault="00DB2112" w:rsidP="00AD15F4">
            <w:pPr>
              <w:keepNext/>
              <w:jc w:val="center"/>
              <w:rPr>
                <w:rFonts w:cs="Arial"/>
              </w:rPr>
            </w:pPr>
            <w:r>
              <w:rPr>
                <w:rFonts w:cs="Arial"/>
              </w:rPr>
              <w:t>Active</w:t>
            </w:r>
          </w:p>
        </w:tc>
        <w:tc>
          <w:tcPr>
            <w:tcW w:w="800" w:type="dxa"/>
            <w:vAlign w:val="center"/>
          </w:tcPr>
          <w:p w:rsidR="00363328" w:rsidRPr="00721F2C" w:rsidRDefault="00DB2112" w:rsidP="00AD15F4">
            <w:pPr>
              <w:keepNext/>
              <w:ind w:left="131" w:hanging="131"/>
              <w:jc w:val="center"/>
              <w:rPr>
                <w:rFonts w:cs="Arial"/>
                <w:snapToGrid w:val="0"/>
                <w:color w:val="000000"/>
              </w:rPr>
            </w:pPr>
          </w:p>
        </w:tc>
        <w:tc>
          <w:tcPr>
            <w:tcW w:w="591" w:type="dxa"/>
            <w:vAlign w:val="center"/>
          </w:tcPr>
          <w:p w:rsidR="00363328" w:rsidRPr="00721F2C" w:rsidRDefault="00DB2112" w:rsidP="00AD15F4">
            <w:pPr>
              <w:keepNext/>
              <w:jc w:val="center"/>
              <w:rPr>
                <w:rFonts w:cs="Arial"/>
                <w:snapToGrid w:val="0"/>
                <w:color w:val="000000"/>
              </w:rPr>
            </w:pPr>
          </w:p>
        </w:tc>
        <w:tc>
          <w:tcPr>
            <w:tcW w:w="749" w:type="dxa"/>
            <w:vAlign w:val="center"/>
          </w:tcPr>
          <w:p w:rsidR="00363328" w:rsidRPr="00721F2C" w:rsidRDefault="00DB2112" w:rsidP="00AD15F4">
            <w:pPr>
              <w:keepNext/>
              <w:jc w:val="center"/>
              <w:rPr>
                <w:rFonts w:cs="Arial"/>
                <w:snapToGrid w:val="0"/>
                <w:color w:val="000000"/>
              </w:rPr>
            </w:pPr>
          </w:p>
        </w:tc>
        <w:tc>
          <w:tcPr>
            <w:tcW w:w="1074" w:type="dxa"/>
            <w:vAlign w:val="center"/>
          </w:tcPr>
          <w:p w:rsidR="00363328" w:rsidRPr="00721F2C" w:rsidRDefault="00DB2112" w:rsidP="00AD15F4">
            <w:pPr>
              <w:keepNext/>
              <w:jc w:val="center"/>
              <w:rPr>
                <w:rFonts w:cs="Arial"/>
                <w:snapToGrid w:val="0"/>
                <w:color w:val="000000"/>
              </w:rPr>
            </w:pPr>
            <w:r>
              <w:rPr>
                <w:rFonts w:cs="Arial"/>
                <w:snapToGrid w:val="0"/>
                <w:color w:val="000000"/>
              </w:rPr>
              <w:t>0x1</w:t>
            </w:r>
          </w:p>
        </w:tc>
        <w:tc>
          <w:tcPr>
            <w:tcW w:w="540" w:type="dxa"/>
            <w:vAlign w:val="center"/>
          </w:tcPr>
          <w:p w:rsidR="00363328" w:rsidRPr="00721F2C" w:rsidRDefault="00DB2112" w:rsidP="00AD15F4">
            <w:pPr>
              <w:keepNext/>
              <w:jc w:val="center"/>
              <w:rPr>
                <w:rFonts w:cs="Arial"/>
                <w:snapToGrid w:val="0"/>
                <w:color w:val="000000"/>
              </w:rPr>
            </w:pPr>
          </w:p>
        </w:tc>
        <w:tc>
          <w:tcPr>
            <w:tcW w:w="639" w:type="dxa"/>
            <w:vAlign w:val="center"/>
          </w:tcPr>
          <w:p w:rsidR="00363328" w:rsidRPr="00721F2C" w:rsidRDefault="00DB2112" w:rsidP="00AD15F4">
            <w:pPr>
              <w:keepNext/>
              <w:jc w:val="center"/>
              <w:rPr>
                <w:rFonts w:cs="Arial"/>
                <w:snapToGrid w:val="0"/>
                <w:color w:val="000000"/>
              </w:rPr>
            </w:pPr>
          </w:p>
        </w:tc>
      </w:tr>
      <w:tr w:rsidR="00363328" w:rsidRPr="00721F2C" w:rsidTr="00AD15F4">
        <w:trPr>
          <w:trHeight w:val="247"/>
          <w:jc w:val="center"/>
        </w:trPr>
        <w:tc>
          <w:tcPr>
            <w:tcW w:w="2732" w:type="dxa"/>
          </w:tcPr>
          <w:p w:rsidR="00363328" w:rsidRPr="00721F2C" w:rsidRDefault="00DB2112" w:rsidP="00AD15F4">
            <w:pPr>
              <w:keepNext/>
              <w:jc w:val="center"/>
              <w:rPr>
                <w:rFonts w:cs="Arial"/>
                <w:snapToGrid w:val="0"/>
                <w:color w:val="000000"/>
              </w:rPr>
            </w:pPr>
          </w:p>
        </w:tc>
        <w:tc>
          <w:tcPr>
            <w:tcW w:w="810" w:type="dxa"/>
            <w:vAlign w:val="center"/>
          </w:tcPr>
          <w:p w:rsidR="00363328" w:rsidRPr="00721F2C" w:rsidRDefault="00DB2112" w:rsidP="00AD15F4">
            <w:pPr>
              <w:keepNext/>
              <w:jc w:val="center"/>
              <w:rPr>
                <w:rFonts w:cs="Arial"/>
                <w:snapToGrid w:val="0"/>
                <w:color w:val="000000"/>
              </w:rPr>
            </w:pPr>
          </w:p>
        </w:tc>
        <w:tc>
          <w:tcPr>
            <w:tcW w:w="2244" w:type="dxa"/>
            <w:vAlign w:val="center"/>
          </w:tcPr>
          <w:p w:rsidR="00363328" w:rsidRDefault="00DB2112" w:rsidP="00AD15F4">
            <w:pPr>
              <w:keepNext/>
              <w:jc w:val="center"/>
              <w:rPr>
                <w:rFonts w:cs="Arial"/>
              </w:rPr>
            </w:pPr>
            <w:r>
              <w:rPr>
                <w:rFonts w:cs="Arial"/>
              </w:rPr>
              <w:t>NotActive</w:t>
            </w:r>
          </w:p>
        </w:tc>
        <w:tc>
          <w:tcPr>
            <w:tcW w:w="800" w:type="dxa"/>
            <w:vAlign w:val="center"/>
          </w:tcPr>
          <w:p w:rsidR="00363328" w:rsidRPr="00721F2C" w:rsidRDefault="00DB2112" w:rsidP="00AD15F4">
            <w:pPr>
              <w:keepNext/>
              <w:ind w:left="131" w:hanging="131"/>
              <w:jc w:val="center"/>
              <w:rPr>
                <w:rFonts w:cs="Arial"/>
                <w:snapToGrid w:val="0"/>
                <w:color w:val="000000"/>
              </w:rPr>
            </w:pPr>
          </w:p>
        </w:tc>
        <w:tc>
          <w:tcPr>
            <w:tcW w:w="591" w:type="dxa"/>
            <w:vAlign w:val="center"/>
          </w:tcPr>
          <w:p w:rsidR="00363328" w:rsidRPr="00721F2C" w:rsidRDefault="00DB2112" w:rsidP="00AD15F4">
            <w:pPr>
              <w:keepNext/>
              <w:jc w:val="center"/>
              <w:rPr>
                <w:rFonts w:cs="Arial"/>
                <w:snapToGrid w:val="0"/>
                <w:color w:val="000000"/>
              </w:rPr>
            </w:pPr>
          </w:p>
        </w:tc>
        <w:tc>
          <w:tcPr>
            <w:tcW w:w="749" w:type="dxa"/>
            <w:vAlign w:val="center"/>
          </w:tcPr>
          <w:p w:rsidR="00363328" w:rsidRPr="00721F2C" w:rsidRDefault="00DB2112" w:rsidP="00AD15F4">
            <w:pPr>
              <w:keepNext/>
              <w:jc w:val="center"/>
              <w:rPr>
                <w:rFonts w:cs="Arial"/>
                <w:snapToGrid w:val="0"/>
                <w:color w:val="000000"/>
              </w:rPr>
            </w:pPr>
          </w:p>
        </w:tc>
        <w:tc>
          <w:tcPr>
            <w:tcW w:w="1074" w:type="dxa"/>
            <w:vAlign w:val="center"/>
          </w:tcPr>
          <w:p w:rsidR="00363328" w:rsidRPr="00721F2C" w:rsidRDefault="00DB2112" w:rsidP="00AD15F4">
            <w:pPr>
              <w:keepNext/>
              <w:jc w:val="center"/>
              <w:rPr>
                <w:rFonts w:cs="Arial"/>
                <w:snapToGrid w:val="0"/>
                <w:color w:val="000000"/>
              </w:rPr>
            </w:pPr>
            <w:r>
              <w:rPr>
                <w:rFonts w:cs="Arial"/>
                <w:snapToGrid w:val="0"/>
                <w:color w:val="000000"/>
              </w:rPr>
              <w:t>0x2</w:t>
            </w:r>
          </w:p>
        </w:tc>
        <w:tc>
          <w:tcPr>
            <w:tcW w:w="540" w:type="dxa"/>
            <w:vAlign w:val="center"/>
          </w:tcPr>
          <w:p w:rsidR="00363328" w:rsidRPr="00721F2C" w:rsidRDefault="00DB2112" w:rsidP="00AD15F4">
            <w:pPr>
              <w:keepNext/>
              <w:jc w:val="center"/>
              <w:rPr>
                <w:rFonts w:cs="Arial"/>
                <w:snapToGrid w:val="0"/>
                <w:color w:val="000000"/>
              </w:rPr>
            </w:pPr>
          </w:p>
        </w:tc>
        <w:tc>
          <w:tcPr>
            <w:tcW w:w="639" w:type="dxa"/>
            <w:vAlign w:val="center"/>
          </w:tcPr>
          <w:p w:rsidR="00363328" w:rsidRPr="00721F2C" w:rsidRDefault="00DB2112" w:rsidP="00AD15F4">
            <w:pPr>
              <w:keepNext/>
              <w:jc w:val="center"/>
              <w:rPr>
                <w:rFonts w:cs="Arial"/>
                <w:snapToGrid w:val="0"/>
                <w:color w:val="000000"/>
              </w:rPr>
            </w:pPr>
          </w:p>
        </w:tc>
      </w:tr>
      <w:tr w:rsidR="00363328" w:rsidRPr="00721F2C" w:rsidTr="00AD15F4">
        <w:trPr>
          <w:trHeight w:val="247"/>
          <w:jc w:val="center"/>
        </w:trPr>
        <w:tc>
          <w:tcPr>
            <w:tcW w:w="2732" w:type="dxa"/>
          </w:tcPr>
          <w:p w:rsidR="00363328" w:rsidRPr="00721F2C" w:rsidRDefault="00DB2112" w:rsidP="00AD15F4">
            <w:pPr>
              <w:keepNext/>
              <w:jc w:val="center"/>
              <w:rPr>
                <w:rFonts w:cs="Arial"/>
                <w:snapToGrid w:val="0"/>
                <w:color w:val="000000"/>
              </w:rPr>
            </w:pPr>
          </w:p>
        </w:tc>
        <w:tc>
          <w:tcPr>
            <w:tcW w:w="810" w:type="dxa"/>
            <w:vAlign w:val="center"/>
          </w:tcPr>
          <w:p w:rsidR="00363328" w:rsidRPr="00721F2C" w:rsidRDefault="00DB2112" w:rsidP="00AD15F4">
            <w:pPr>
              <w:keepNext/>
              <w:jc w:val="center"/>
              <w:rPr>
                <w:rFonts w:cs="Arial"/>
                <w:snapToGrid w:val="0"/>
                <w:color w:val="000000"/>
              </w:rPr>
            </w:pPr>
          </w:p>
        </w:tc>
        <w:tc>
          <w:tcPr>
            <w:tcW w:w="2244" w:type="dxa"/>
            <w:vAlign w:val="center"/>
          </w:tcPr>
          <w:p w:rsidR="00363328" w:rsidRPr="00721F2C" w:rsidRDefault="00DB2112" w:rsidP="00AD15F4">
            <w:pPr>
              <w:keepNext/>
              <w:jc w:val="center"/>
              <w:rPr>
                <w:rFonts w:cs="Arial"/>
                <w:snapToGrid w:val="0"/>
                <w:color w:val="000000"/>
              </w:rPr>
            </w:pPr>
            <w:r>
              <w:rPr>
                <w:rFonts w:cs="Arial"/>
              </w:rPr>
              <w:t>NotUsed</w:t>
            </w:r>
          </w:p>
        </w:tc>
        <w:tc>
          <w:tcPr>
            <w:tcW w:w="800" w:type="dxa"/>
            <w:vAlign w:val="center"/>
          </w:tcPr>
          <w:p w:rsidR="00363328" w:rsidRPr="00721F2C" w:rsidRDefault="00DB2112" w:rsidP="00AD15F4">
            <w:pPr>
              <w:keepNext/>
              <w:ind w:left="131" w:hanging="131"/>
              <w:jc w:val="center"/>
              <w:rPr>
                <w:rFonts w:cs="Arial"/>
                <w:snapToGrid w:val="0"/>
                <w:color w:val="000000"/>
              </w:rPr>
            </w:pPr>
          </w:p>
        </w:tc>
        <w:tc>
          <w:tcPr>
            <w:tcW w:w="591" w:type="dxa"/>
            <w:vAlign w:val="center"/>
          </w:tcPr>
          <w:p w:rsidR="00363328" w:rsidRPr="00721F2C" w:rsidRDefault="00DB2112" w:rsidP="00AD15F4">
            <w:pPr>
              <w:keepNext/>
              <w:jc w:val="center"/>
              <w:rPr>
                <w:rFonts w:cs="Arial"/>
                <w:snapToGrid w:val="0"/>
                <w:color w:val="000000"/>
              </w:rPr>
            </w:pPr>
          </w:p>
        </w:tc>
        <w:tc>
          <w:tcPr>
            <w:tcW w:w="749" w:type="dxa"/>
            <w:vAlign w:val="center"/>
          </w:tcPr>
          <w:p w:rsidR="00363328" w:rsidRPr="00721F2C" w:rsidRDefault="00DB2112" w:rsidP="00AD15F4">
            <w:pPr>
              <w:keepNext/>
              <w:jc w:val="center"/>
              <w:rPr>
                <w:rFonts w:cs="Arial"/>
                <w:snapToGrid w:val="0"/>
                <w:color w:val="000000"/>
              </w:rPr>
            </w:pPr>
          </w:p>
        </w:tc>
        <w:tc>
          <w:tcPr>
            <w:tcW w:w="1074" w:type="dxa"/>
            <w:vAlign w:val="center"/>
          </w:tcPr>
          <w:p w:rsidR="00363328" w:rsidRPr="00721F2C" w:rsidRDefault="00DB2112" w:rsidP="00AD15F4">
            <w:pPr>
              <w:keepNext/>
              <w:jc w:val="center"/>
              <w:rPr>
                <w:rFonts w:cs="Arial"/>
                <w:snapToGrid w:val="0"/>
                <w:color w:val="000000"/>
              </w:rPr>
            </w:pPr>
            <w:r w:rsidRPr="00721F2C">
              <w:rPr>
                <w:rFonts w:cs="Arial"/>
                <w:snapToGrid w:val="0"/>
                <w:color w:val="000000"/>
              </w:rPr>
              <w:t>0x</w:t>
            </w:r>
            <w:r>
              <w:rPr>
                <w:rFonts w:cs="Arial"/>
                <w:snapToGrid w:val="0"/>
                <w:color w:val="000000"/>
              </w:rPr>
              <w:t>3</w:t>
            </w:r>
          </w:p>
        </w:tc>
        <w:tc>
          <w:tcPr>
            <w:tcW w:w="540" w:type="dxa"/>
            <w:vAlign w:val="center"/>
          </w:tcPr>
          <w:p w:rsidR="00363328" w:rsidRPr="00721F2C" w:rsidRDefault="00DB2112" w:rsidP="00AD15F4">
            <w:pPr>
              <w:keepNext/>
              <w:jc w:val="center"/>
              <w:rPr>
                <w:rFonts w:cs="Arial"/>
                <w:snapToGrid w:val="0"/>
                <w:color w:val="000000"/>
              </w:rPr>
            </w:pPr>
          </w:p>
        </w:tc>
        <w:tc>
          <w:tcPr>
            <w:tcW w:w="639" w:type="dxa"/>
            <w:vAlign w:val="center"/>
          </w:tcPr>
          <w:p w:rsidR="00363328" w:rsidRPr="00721F2C" w:rsidRDefault="00DB2112" w:rsidP="00AD15F4">
            <w:pPr>
              <w:keepNext/>
              <w:jc w:val="center"/>
              <w:rPr>
                <w:rFonts w:cs="Arial"/>
                <w:snapToGrid w:val="0"/>
                <w:color w:val="000000"/>
              </w:rPr>
            </w:pPr>
          </w:p>
        </w:tc>
      </w:tr>
    </w:tbl>
    <w:p w:rsidR="00363328" w:rsidRPr="0097121E" w:rsidRDefault="00DB2112" w:rsidP="0097121E"/>
    <w:p w:rsidR="00D14E56" w:rsidRDefault="00DB2112" w:rsidP="00AC4752"/>
    <w:p w:rsidR="00E27F2D" w:rsidRPr="00E27F2D" w:rsidRDefault="00E27F2D" w:rsidP="00B9479B">
      <w:pPr>
        <w:pStyle w:val="Heading3"/>
        <w:rPr>
          <w:b w:val="0"/>
          <w:u w:val="single"/>
        </w:rPr>
      </w:pPr>
      <w:r w:rsidRPr="00E27F2D">
        <w:rPr>
          <w:b w:val="0"/>
          <w:u w:val="single"/>
        </w:rPr>
        <w:t>IR-REQ-297874/A-Outputs</w:t>
      </w:r>
    </w:p>
    <w:p w:rsidR="00D14E56" w:rsidRDefault="00DB2112" w:rsidP="00DB2112">
      <w:pPr>
        <w:numPr>
          <w:ilvl w:val="0"/>
          <w:numId w:val="8"/>
        </w:numPr>
        <w:tabs>
          <w:tab w:val="clear" w:pos="360"/>
          <w:tab w:val="num" w:pos="1368"/>
        </w:tabs>
        <w:ind w:left="1368"/>
        <w:rPr>
          <w:rFonts w:cs="Arial"/>
          <w:color w:val="000000"/>
        </w:rPr>
      </w:pPr>
      <w:r>
        <w:rPr>
          <w:rFonts w:cs="Arial"/>
          <w:color w:val="000000"/>
        </w:rPr>
        <w:t>Acc_Max_Left_Display</w:t>
      </w:r>
    </w:p>
    <w:p w:rsidR="00D14E56" w:rsidRDefault="00DB2112" w:rsidP="00DB2112">
      <w:pPr>
        <w:numPr>
          <w:ilvl w:val="0"/>
          <w:numId w:val="8"/>
        </w:numPr>
        <w:tabs>
          <w:tab w:val="clear" w:pos="360"/>
          <w:tab w:val="num" w:pos="1368"/>
        </w:tabs>
        <w:ind w:left="1368"/>
        <w:rPr>
          <w:rFonts w:cs="Arial"/>
          <w:color w:val="000000"/>
        </w:rPr>
      </w:pPr>
      <w:r>
        <w:rPr>
          <w:rFonts w:cs="Arial"/>
          <w:color w:val="000000"/>
        </w:rPr>
        <w:t>Acc_Max_Right_Display</w:t>
      </w:r>
    </w:p>
    <w:p w:rsidR="00D14E56" w:rsidRDefault="00DB2112" w:rsidP="00DB2112">
      <w:pPr>
        <w:numPr>
          <w:ilvl w:val="0"/>
          <w:numId w:val="8"/>
        </w:numPr>
        <w:tabs>
          <w:tab w:val="clear" w:pos="360"/>
          <w:tab w:val="num" w:pos="1368"/>
        </w:tabs>
        <w:ind w:left="1368"/>
        <w:rPr>
          <w:rFonts w:cs="Arial"/>
          <w:color w:val="000000"/>
        </w:rPr>
      </w:pPr>
      <w:r>
        <w:rPr>
          <w:rFonts w:cs="Arial"/>
          <w:color w:val="000000"/>
        </w:rPr>
        <w:t>Acc_Max_Brak</w:t>
      </w:r>
      <w:r>
        <w:rPr>
          <w:rFonts w:cs="Arial"/>
          <w:color w:val="000000"/>
        </w:rPr>
        <w:t>e</w:t>
      </w:r>
      <w:r>
        <w:rPr>
          <w:rFonts w:cs="Arial"/>
          <w:color w:val="000000"/>
        </w:rPr>
        <w:t>_Display</w:t>
      </w:r>
    </w:p>
    <w:p w:rsidR="00D14E56" w:rsidRDefault="00DB2112" w:rsidP="00DB2112">
      <w:pPr>
        <w:numPr>
          <w:ilvl w:val="0"/>
          <w:numId w:val="8"/>
        </w:numPr>
        <w:tabs>
          <w:tab w:val="clear" w:pos="360"/>
          <w:tab w:val="num" w:pos="1368"/>
        </w:tabs>
        <w:ind w:left="1368"/>
        <w:rPr>
          <w:rFonts w:cs="Arial"/>
          <w:color w:val="000000"/>
        </w:rPr>
      </w:pPr>
      <w:r>
        <w:rPr>
          <w:rFonts w:cs="Arial"/>
          <w:color w:val="000000"/>
        </w:rPr>
        <w:t>Acc_Max_Accel_Display</w:t>
      </w:r>
    </w:p>
    <w:p w:rsidR="00D14E56" w:rsidRDefault="00DB2112" w:rsidP="00DB2112">
      <w:pPr>
        <w:numPr>
          <w:ilvl w:val="0"/>
          <w:numId w:val="8"/>
        </w:numPr>
        <w:tabs>
          <w:tab w:val="clear" w:pos="360"/>
          <w:tab w:val="num" w:pos="1368"/>
        </w:tabs>
        <w:ind w:left="1368"/>
        <w:rPr>
          <w:rFonts w:cs="Arial"/>
          <w:color w:val="000000"/>
        </w:rPr>
      </w:pPr>
      <w:bookmarkStart w:id="1" w:name="OLE_LINK1"/>
      <w:bookmarkStart w:id="2" w:name="OLE_LINK2"/>
      <w:r>
        <w:rPr>
          <w:rFonts w:cs="Arial"/>
          <w:color w:val="000000"/>
        </w:rPr>
        <w:lastRenderedPageBreak/>
        <w:t>Acc_Marker_Display</w:t>
      </w:r>
      <w:bookmarkEnd w:id="1"/>
      <w:bookmarkEnd w:id="2"/>
    </w:p>
    <w:p w:rsidR="00EF2505" w:rsidRDefault="00DB2112" w:rsidP="00DB2112">
      <w:pPr>
        <w:numPr>
          <w:ilvl w:val="0"/>
          <w:numId w:val="8"/>
        </w:numPr>
        <w:tabs>
          <w:tab w:val="clear" w:pos="360"/>
          <w:tab w:val="num" w:pos="1368"/>
        </w:tabs>
        <w:ind w:left="1368"/>
        <w:rPr>
          <w:rFonts w:cs="Arial"/>
          <w:color w:val="000000"/>
        </w:rPr>
      </w:pPr>
      <w:r>
        <w:rPr>
          <w:rFonts w:cs="Arial"/>
          <w:color w:val="000000"/>
        </w:rPr>
        <w:t>ViewResultsWhileStopped_MC_Status_Flag</w:t>
      </w:r>
    </w:p>
    <w:p w:rsidR="00D14E56" w:rsidRDefault="00DB2112">
      <w:pPr>
        <w:numPr>
          <w:ilvl w:val="12"/>
          <w:numId w:val="0"/>
        </w:numPr>
        <w:ind w:left="1008"/>
        <w:rPr>
          <w:rFonts w:cs="Arial"/>
          <w:color w:val="000000"/>
        </w:rPr>
      </w:pPr>
    </w:p>
    <w:p w:rsidR="00363328" w:rsidRDefault="00DB2112">
      <w:pPr>
        <w:numPr>
          <w:ilvl w:val="12"/>
          <w:numId w:val="0"/>
        </w:numPr>
        <w:ind w:left="1008"/>
        <w:rPr>
          <w:rFonts w:cs="Arial"/>
          <w:color w:val="000000"/>
        </w:rPr>
      </w:pPr>
    </w:p>
    <w:p w:rsidR="00363328" w:rsidRDefault="00DB2112">
      <w:pPr>
        <w:numPr>
          <w:ilvl w:val="12"/>
          <w:numId w:val="0"/>
        </w:numPr>
        <w:ind w:left="1008"/>
        <w:rPr>
          <w:rFonts w:cs="Arial"/>
          <w:color w:val="000000"/>
        </w:rPr>
      </w:pPr>
    </w:p>
    <w:p w:rsidR="00363328" w:rsidRDefault="00DB2112">
      <w:pPr>
        <w:numPr>
          <w:ilvl w:val="12"/>
          <w:numId w:val="0"/>
        </w:numPr>
        <w:ind w:left="1008"/>
        <w:rPr>
          <w:rFonts w:cs="Arial"/>
          <w:color w:val="000000"/>
        </w:rPr>
      </w:pPr>
    </w:p>
    <w:p w:rsidR="00363328" w:rsidRPr="00D77ED1" w:rsidRDefault="00DB2112">
      <w:pPr>
        <w:numPr>
          <w:ilvl w:val="12"/>
          <w:numId w:val="0"/>
        </w:numPr>
        <w:ind w:left="1008"/>
        <w:rPr>
          <w:rFonts w:cs="Arial"/>
          <w:color w:val="000000"/>
        </w:rPr>
      </w:pPr>
    </w:p>
    <w:p w:rsidR="00406F39" w:rsidRDefault="00DB2112" w:rsidP="00B9479B">
      <w:pPr>
        <w:pStyle w:val="Heading2"/>
      </w:pPr>
      <w:r>
        <w:t>Function/Performance</w:t>
      </w:r>
    </w:p>
    <w:p w:rsidR="00406F39" w:rsidRDefault="00DB2112" w:rsidP="00B9479B">
      <w:pPr>
        <w:pStyle w:val="Heading3"/>
      </w:pPr>
      <w:r w:rsidRPr="00B9479B">
        <w:t>F</w:t>
      </w:r>
      <w:r w:rsidRPr="00B9479B">
        <w:t>-REQ-297872/A-Operational Modes</w:t>
      </w:r>
    </w:p>
    <w:p w:rsidR="00D14E56" w:rsidRPr="00D77ED1" w:rsidRDefault="00DB2112" w:rsidP="001D5378">
      <w:pPr>
        <w:ind w:left="720"/>
        <w:rPr>
          <w:rFonts w:cs="Arial"/>
          <w:color w:val="00000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3"/>
        <w:gridCol w:w="7396"/>
      </w:tblGrid>
      <w:tr w:rsidR="00D14E56" w:rsidRPr="00D77ED1" w:rsidTr="007E6BD9">
        <w:trPr>
          <w:trHeight w:val="429"/>
          <w:jc w:val="center"/>
        </w:trPr>
        <w:tc>
          <w:tcPr>
            <w:tcW w:w="1493" w:type="dxa"/>
            <w:tcBorders>
              <w:top w:val="single" w:sz="12" w:space="0" w:color="auto"/>
              <w:left w:val="single" w:sz="12" w:space="0" w:color="auto"/>
              <w:bottom w:val="single" w:sz="12" w:space="0" w:color="auto"/>
            </w:tcBorders>
            <w:shd w:val="clear" w:color="auto" w:fill="CCCCCC"/>
            <w:vAlign w:val="center"/>
          </w:tcPr>
          <w:p w:rsidR="00D14E56" w:rsidRPr="00D77ED1" w:rsidRDefault="00DB2112" w:rsidP="007E6BD9">
            <w:pPr>
              <w:jc w:val="center"/>
              <w:rPr>
                <w:b/>
                <w:bCs/>
                <w:color w:val="000000"/>
              </w:rPr>
            </w:pPr>
            <w:r w:rsidRPr="00D77ED1">
              <w:rPr>
                <w:b/>
                <w:bCs/>
                <w:color w:val="000000"/>
              </w:rPr>
              <w:t>Mode</w:t>
            </w:r>
          </w:p>
        </w:tc>
        <w:tc>
          <w:tcPr>
            <w:tcW w:w="7396" w:type="dxa"/>
            <w:tcBorders>
              <w:top w:val="single" w:sz="12" w:space="0" w:color="auto"/>
              <w:bottom w:val="single" w:sz="12" w:space="0" w:color="auto"/>
              <w:right w:val="single" w:sz="12" w:space="0" w:color="auto"/>
            </w:tcBorders>
            <w:shd w:val="clear" w:color="auto" w:fill="CCCCCC"/>
            <w:vAlign w:val="center"/>
          </w:tcPr>
          <w:p w:rsidR="00D14E56" w:rsidRPr="00D77ED1" w:rsidRDefault="00DB2112" w:rsidP="007E6BD9">
            <w:pPr>
              <w:jc w:val="center"/>
              <w:rPr>
                <w:b/>
                <w:bCs/>
                <w:color w:val="000000"/>
              </w:rPr>
            </w:pPr>
            <w:r w:rsidRPr="00D77ED1">
              <w:rPr>
                <w:b/>
                <w:bCs/>
                <w:color w:val="000000"/>
              </w:rPr>
              <w:t>Differentiating Vehicle Conditions</w:t>
            </w:r>
          </w:p>
        </w:tc>
      </w:tr>
      <w:tr w:rsidR="00D14E56" w:rsidRPr="00D77ED1" w:rsidTr="007E6BD9">
        <w:trPr>
          <w:trHeight w:val="321"/>
          <w:jc w:val="center"/>
        </w:trPr>
        <w:tc>
          <w:tcPr>
            <w:tcW w:w="1493" w:type="dxa"/>
            <w:tcBorders>
              <w:top w:val="single" w:sz="12" w:space="0" w:color="auto"/>
              <w:left w:val="single" w:sz="12" w:space="0" w:color="auto"/>
            </w:tcBorders>
            <w:vAlign w:val="center"/>
          </w:tcPr>
          <w:p w:rsidR="00D14E56" w:rsidRPr="00D77ED1" w:rsidRDefault="00DB2112" w:rsidP="007E6BD9">
            <w:pPr>
              <w:keepNext/>
              <w:jc w:val="center"/>
            </w:pPr>
            <w:r w:rsidRPr="00D77ED1">
              <w:t>Sleep Mode</w:t>
            </w:r>
          </w:p>
        </w:tc>
        <w:tc>
          <w:tcPr>
            <w:tcW w:w="7396" w:type="dxa"/>
            <w:tcBorders>
              <w:top w:val="single" w:sz="12" w:space="0" w:color="auto"/>
              <w:right w:val="single" w:sz="12" w:space="0" w:color="auto"/>
            </w:tcBorders>
            <w:vAlign w:val="center"/>
          </w:tcPr>
          <w:p w:rsidR="00D14E56" w:rsidRPr="00D77ED1" w:rsidRDefault="00DB2112" w:rsidP="007E6BD9">
            <w:pPr>
              <w:keepNext/>
            </w:pPr>
            <w:bookmarkStart w:id="3" w:name="OLE_LINK4"/>
            <w:bookmarkStart w:id="4" w:name="OLE_LINK5"/>
            <w:r>
              <w:t>Accelerometer Display</w:t>
            </w:r>
            <w:r w:rsidRPr="00D77ED1">
              <w:t xml:space="preserve"> </w:t>
            </w:r>
            <w:bookmarkEnd w:id="3"/>
            <w:bookmarkEnd w:id="4"/>
            <w:r>
              <w:t>Inactive</w:t>
            </w:r>
          </w:p>
        </w:tc>
      </w:tr>
      <w:tr w:rsidR="00D14E56" w:rsidRPr="00D77ED1" w:rsidTr="007E6BD9">
        <w:trPr>
          <w:trHeight w:val="350"/>
          <w:jc w:val="center"/>
        </w:trPr>
        <w:tc>
          <w:tcPr>
            <w:tcW w:w="1493" w:type="dxa"/>
            <w:tcBorders>
              <w:left w:val="single" w:sz="12" w:space="0" w:color="auto"/>
            </w:tcBorders>
            <w:vAlign w:val="center"/>
          </w:tcPr>
          <w:p w:rsidR="00D14E56" w:rsidRPr="00D77ED1" w:rsidRDefault="00DB2112" w:rsidP="007E6BD9">
            <w:pPr>
              <w:keepNext/>
              <w:jc w:val="center"/>
            </w:pPr>
            <w:r w:rsidRPr="00D77ED1">
              <w:t>Limiting Mode</w:t>
            </w:r>
          </w:p>
        </w:tc>
        <w:tc>
          <w:tcPr>
            <w:tcW w:w="7396" w:type="dxa"/>
            <w:tcBorders>
              <w:right w:val="single" w:sz="12" w:space="0" w:color="auto"/>
            </w:tcBorders>
            <w:vAlign w:val="center"/>
          </w:tcPr>
          <w:p w:rsidR="00D14E56" w:rsidRPr="00D77ED1" w:rsidRDefault="00DB2112" w:rsidP="007E6BD9">
            <w:pPr>
              <w:keepNext/>
            </w:pPr>
            <w:r>
              <w:t>Accelerometer Display</w:t>
            </w:r>
            <w:r w:rsidRPr="00D77ED1">
              <w:t xml:space="preserve"> </w:t>
            </w:r>
            <w:r>
              <w:t>Inactive</w:t>
            </w:r>
          </w:p>
        </w:tc>
      </w:tr>
      <w:tr w:rsidR="00D14E56" w:rsidRPr="00D77ED1" w:rsidTr="007E6BD9">
        <w:trPr>
          <w:trHeight w:val="359"/>
          <w:jc w:val="center"/>
        </w:trPr>
        <w:tc>
          <w:tcPr>
            <w:tcW w:w="1493" w:type="dxa"/>
            <w:tcBorders>
              <w:left w:val="single" w:sz="12" w:space="0" w:color="auto"/>
            </w:tcBorders>
            <w:vAlign w:val="center"/>
          </w:tcPr>
          <w:p w:rsidR="00D14E56" w:rsidRPr="00D77ED1" w:rsidRDefault="00DB2112" w:rsidP="007E6BD9">
            <w:pPr>
              <w:keepNext/>
              <w:jc w:val="center"/>
            </w:pPr>
            <w:r w:rsidRPr="00D77ED1">
              <w:t>Normal Mode</w:t>
            </w:r>
          </w:p>
        </w:tc>
        <w:tc>
          <w:tcPr>
            <w:tcW w:w="7396" w:type="dxa"/>
            <w:tcBorders>
              <w:right w:val="single" w:sz="12" w:space="0" w:color="auto"/>
            </w:tcBorders>
            <w:vAlign w:val="center"/>
          </w:tcPr>
          <w:p w:rsidR="00D14E56" w:rsidRPr="00D77ED1" w:rsidRDefault="00DB2112" w:rsidP="007E6BD9">
            <w:pPr>
              <w:keepNext/>
            </w:pPr>
            <w:r>
              <w:t>Accelerometer Display</w:t>
            </w:r>
            <w:r w:rsidRPr="00D77ED1">
              <w:t xml:space="preserve"> </w:t>
            </w:r>
            <w:r>
              <w:t>Active / Inactive</w:t>
            </w:r>
          </w:p>
        </w:tc>
      </w:tr>
      <w:tr w:rsidR="00D14E56" w:rsidRPr="00D77ED1" w:rsidTr="007E6BD9">
        <w:trPr>
          <w:trHeight w:val="350"/>
          <w:jc w:val="center"/>
        </w:trPr>
        <w:tc>
          <w:tcPr>
            <w:tcW w:w="1493" w:type="dxa"/>
            <w:tcBorders>
              <w:left w:val="single" w:sz="12" w:space="0" w:color="auto"/>
              <w:bottom w:val="single" w:sz="12" w:space="0" w:color="auto"/>
            </w:tcBorders>
            <w:vAlign w:val="center"/>
          </w:tcPr>
          <w:p w:rsidR="00D14E56" w:rsidRPr="00D77ED1" w:rsidRDefault="00DB2112" w:rsidP="007E6BD9">
            <w:pPr>
              <w:keepNext/>
              <w:jc w:val="center"/>
            </w:pPr>
            <w:r w:rsidRPr="00D77ED1">
              <w:t>Crank Mode</w:t>
            </w:r>
          </w:p>
        </w:tc>
        <w:tc>
          <w:tcPr>
            <w:tcW w:w="7396" w:type="dxa"/>
            <w:tcBorders>
              <w:bottom w:val="single" w:sz="12" w:space="0" w:color="auto"/>
              <w:right w:val="single" w:sz="12" w:space="0" w:color="auto"/>
            </w:tcBorders>
            <w:vAlign w:val="center"/>
          </w:tcPr>
          <w:p w:rsidR="00D14E56" w:rsidRPr="00193EDA" w:rsidRDefault="00DB2112" w:rsidP="007E6BD9">
            <w:pPr>
              <w:keepNext/>
            </w:pPr>
            <w:r>
              <w:t>Accelerometer Display</w:t>
            </w:r>
            <w:r w:rsidRPr="00D77ED1">
              <w:t xml:space="preserve"> </w:t>
            </w:r>
            <w:r>
              <w:t>Active / Inactive</w:t>
            </w:r>
          </w:p>
        </w:tc>
      </w:tr>
    </w:tbl>
    <w:p w:rsidR="00D14E56" w:rsidRPr="00D77ED1" w:rsidRDefault="00DB2112" w:rsidP="001D5378">
      <w:pPr>
        <w:ind w:left="720"/>
        <w:rPr>
          <w:rFonts w:cs="Arial"/>
          <w:color w:val="000000"/>
        </w:rPr>
      </w:pPr>
    </w:p>
    <w:p w:rsidR="00406F39" w:rsidRDefault="00DB2112" w:rsidP="00B9479B">
      <w:pPr>
        <w:pStyle w:val="Heading3"/>
      </w:pPr>
      <w:r>
        <w:t>Voltage Levels</w:t>
      </w:r>
    </w:p>
    <w:p w:rsidR="00D14E56" w:rsidRPr="00D77ED1" w:rsidRDefault="00DB2112">
      <w:pPr>
        <w:ind w:left="720"/>
        <w:rPr>
          <w:rFonts w:cs="Arial"/>
          <w:color w:val="000000"/>
        </w:rPr>
      </w:pPr>
    </w:p>
    <w:p w:rsidR="00D14E56" w:rsidRDefault="00DB2112">
      <w:pPr>
        <w:ind w:left="1008"/>
        <w:rPr>
          <w:color w:val="000000"/>
        </w:rPr>
      </w:pPr>
      <w:r w:rsidRPr="00D77ED1">
        <w:rPr>
          <w:color w:val="000000"/>
        </w:rPr>
        <w:t xml:space="preserve">Refer to Cluster Features table located in the </w:t>
      </w:r>
      <w:r>
        <w:rPr>
          <w:color w:val="000000"/>
        </w:rPr>
        <w:t xml:space="preserve">Operational Modes and Voltage Range Strategies </w:t>
      </w:r>
      <w:r w:rsidRPr="00D77ED1">
        <w:rPr>
          <w:color w:val="000000"/>
        </w:rPr>
        <w:t>section in this SPSS.</w:t>
      </w:r>
    </w:p>
    <w:p w:rsidR="00363328" w:rsidRPr="00D77ED1" w:rsidRDefault="00DB2112">
      <w:pPr>
        <w:ind w:left="1008"/>
        <w:rPr>
          <w:color w:val="000000"/>
        </w:rPr>
      </w:pPr>
    </w:p>
    <w:p w:rsidR="00406F39" w:rsidRDefault="00DB2112" w:rsidP="00B9479B">
      <w:pPr>
        <w:pStyle w:val="Heading3"/>
      </w:pPr>
      <w:r>
        <w:t>Human-Machine Interface</w:t>
      </w:r>
    </w:p>
    <w:p w:rsidR="00406F39" w:rsidRDefault="00DB2112" w:rsidP="00B9479B">
      <w:pPr>
        <w:pStyle w:val="Heading4"/>
      </w:pPr>
      <w:r>
        <w:t>Visual</w:t>
      </w:r>
    </w:p>
    <w:p w:rsidR="00406F39" w:rsidRDefault="00DB2112" w:rsidP="00B9479B">
      <w:pPr>
        <w:pStyle w:val="Heading5"/>
      </w:pPr>
      <w:r>
        <w:t>Indicator Graphics / Display Format</w:t>
      </w:r>
    </w:p>
    <w:p w:rsidR="007853F1" w:rsidRDefault="00DB2112" w:rsidP="005341E2">
      <w:pPr>
        <w:rPr>
          <w:rFonts w:ascii="Times New Roman" w:hAnsi="Times New Roman"/>
        </w:rPr>
      </w:pPr>
      <w:r>
        <w:rPr>
          <w:rFonts w:cs="Arial"/>
        </w:rPr>
        <w:t>For TFT display graphics, refer to approved studio PNG data.  Below is an example:</w:t>
      </w:r>
    </w:p>
    <w:p w:rsidR="007853F1" w:rsidRDefault="00DB2112" w:rsidP="007853F1">
      <w:pPr>
        <w:jc w:val="center"/>
      </w:pPr>
    </w:p>
    <w:p w:rsidR="00500605" w:rsidRDefault="00DB2112" w:rsidP="00E27F2D">
      <w:pPr>
        <w:jc w:val="center"/>
      </w:pPr>
      <w:r>
        <w:rPr>
          <w:noProof/>
        </w:rPr>
        <w:drawing>
          <wp:inline distT="0" distB="0" distL="0" distR="0">
            <wp:extent cx="1524000" cy="1190625"/>
            <wp:effectExtent l="0" t="0" r="0" b="9525"/>
            <wp:docPr id="17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524000" cy="1190625"/>
                    </a:xfrm>
                    <a:prstGeom prst="rect">
                      <a:avLst/>
                    </a:prstGeom>
                    <a:noFill/>
                    <a:ln>
                      <a:noFill/>
                    </a:ln>
                  </pic:spPr>
                </pic:pic>
              </a:graphicData>
            </a:graphic>
          </wp:inline>
        </w:drawing>
      </w:r>
      <w:r>
        <w:tab/>
      </w:r>
      <w:r>
        <w:rPr>
          <w:noProof/>
        </w:rPr>
        <w:drawing>
          <wp:inline distT="0" distB="0" distL="0" distR="0">
            <wp:extent cx="1514475" cy="1181100"/>
            <wp:effectExtent l="0" t="0" r="9525" b="0"/>
            <wp:docPr id="17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1514475" cy="1181100"/>
                    </a:xfrm>
                    <a:prstGeom prst="rect">
                      <a:avLst/>
                    </a:prstGeom>
                    <a:noFill/>
                    <a:ln>
                      <a:noFill/>
                    </a:ln>
                  </pic:spPr>
                </pic:pic>
              </a:graphicData>
            </a:graphic>
          </wp:inline>
        </w:drawing>
      </w:r>
    </w:p>
    <w:p w:rsidR="00406F39" w:rsidRDefault="00DB2112" w:rsidP="00B9479B">
      <w:pPr>
        <w:pStyle w:val="Heading5"/>
      </w:pPr>
      <w:r>
        <w:t>Indicator Color Coordinates</w:t>
      </w:r>
    </w:p>
    <w:p w:rsidR="00D14E56" w:rsidRPr="00D77ED1" w:rsidRDefault="00DB2112" w:rsidP="00DC659A">
      <w:pPr>
        <w:ind w:left="3240"/>
        <w:rPr>
          <w:rFonts w:cs="Arial"/>
        </w:rPr>
      </w:pPr>
      <w:r w:rsidRPr="00D77ED1">
        <w:rPr>
          <w:rFonts w:cs="Arial"/>
        </w:rPr>
        <w:tab/>
      </w:r>
    </w:p>
    <w:p w:rsidR="00406F39" w:rsidRDefault="00DB2112" w:rsidP="00B9479B">
      <w:pPr>
        <w:pStyle w:val="Heading5"/>
      </w:pPr>
      <w:r>
        <w:t>Indicator Characteristics</w:t>
      </w:r>
    </w:p>
    <w:p w:rsidR="00D14E56" w:rsidRPr="00D77ED1" w:rsidRDefault="00DB2112" w:rsidP="00DC659A">
      <w:pPr>
        <w:pStyle w:val="CommentText"/>
        <w:rPr>
          <w:rFonts w:cs="Arial"/>
        </w:rPr>
      </w:pPr>
    </w:p>
    <w:p w:rsidR="00D14E56" w:rsidRPr="00D77ED1" w:rsidRDefault="00DB2112" w:rsidP="00DC659A">
      <w:pPr>
        <w:rPr>
          <w:rFonts w:cs="Arial"/>
        </w:rPr>
      </w:pPr>
    </w:p>
    <w:p w:rsidR="00406F39" w:rsidRDefault="00DB2112" w:rsidP="00B9479B">
      <w:pPr>
        <w:pStyle w:val="Heading4"/>
      </w:pPr>
      <w:r>
        <w:t>Audio</w:t>
      </w:r>
    </w:p>
    <w:p w:rsidR="00D14E56" w:rsidRPr="00D77ED1" w:rsidRDefault="00DB2112">
      <w:pPr>
        <w:rPr>
          <w:rFonts w:cs="Arial"/>
          <w:color w:val="000000"/>
        </w:rPr>
      </w:pPr>
    </w:p>
    <w:p w:rsidR="00D14E56" w:rsidRPr="00D77ED1" w:rsidRDefault="00DB2112">
      <w:pPr>
        <w:ind w:firstLine="720"/>
        <w:rPr>
          <w:color w:val="000000"/>
        </w:rPr>
      </w:pPr>
      <w:r w:rsidRPr="00D77ED1">
        <w:rPr>
          <w:color w:val="000000"/>
        </w:rPr>
        <w:t xml:space="preserve">       None</w:t>
      </w:r>
    </w:p>
    <w:p w:rsidR="00D14E56" w:rsidRPr="00D77ED1" w:rsidRDefault="00DB2112">
      <w:pPr>
        <w:rPr>
          <w:rFonts w:cs="Arial"/>
          <w:color w:val="000000"/>
        </w:rPr>
      </w:pPr>
    </w:p>
    <w:p w:rsidR="00406F39" w:rsidRDefault="00DB2112" w:rsidP="00B9479B">
      <w:pPr>
        <w:pStyle w:val="Heading4"/>
      </w:pPr>
      <w:r>
        <w:lastRenderedPageBreak/>
        <w:t>Switch Control Logic</w:t>
      </w:r>
    </w:p>
    <w:p w:rsidR="00D14E56" w:rsidRPr="00D77ED1" w:rsidRDefault="00DB2112">
      <w:pPr>
        <w:rPr>
          <w:rFonts w:cs="Arial"/>
          <w:color w:val="000000"/>
        </w:rPr>
      </w:pPr>
    </w:p>
    <w:p w:rsidR="00D14E56" w:rsidRPr="00D77ED1" w:rsidRDefault="00DB2112" w:rsidP="001D5378">
      <w:pPr>
        <w:ind w:left="1152"/>
        <w:rPr>
          <w:rFonts w:cs="Arial"/>
          <w:color w:val="000000"/>
        </w:rPr>
      </w:pPr>
      <w:r w:rsidRPr="00D77ED1">
        <w:rPr>
          <w:rFonts w:cs="Arial"/>
          <w:color w:val="000000"/>
        </w:rPr>
        <w:t>Not applicable.</w:t>
      </w:r>
    </w:p>
    <w:p w:rsidR="00D14E56" w:rsidRPr="00D77ED1" w:rsidRDefault="00DB2112">
      <w:pPr>
        <w:ind w:left="1440"/>
        <w:rPr>
          <w:color w:val="000000"/>
        </w:rPr>
      </w:pPr>
    </w:p>
    <w:p w:rsidR="00406F39" w:rsidRDefault="00DB2112" w:rsidP="00B9479B">
      <w:pPr>
        <w:pStyle w:val="Heading3"/>
      </w:pPr>
      <w:r>
        <w:t>System Accuracy</w:t>
      </w:r>
    </w:p>
    <w:p w:rsidR="00D14E56" w:rsidRDefault="00DB2112">
      <w:pPr>
        <w:rPr>
          <w:color w:val="000000"/>
        </w:rPr>
      </w:pPr>
    </w:p>
    <w:p w:rsidR="00D14E56" w:rsidRPr="00D77ED1" w:rsidRDefault="00DB2112">
      <w:pPr>
        <w:rPr>
          <w:color w:val="000000"/>
        </w:rPr>
      </w:pPr>
      <w:r>
        <w:rPr>
          <w:color w:val="000000"/>
        </w:rPr>
        <w:br w:type="page"/>
      </w:r>
    </w:p>
    <w:p w:rsidR="00E27F2D" w:rsidRPr="00E27F2D" w:rsidRDefault="00E27F2D" w:rsidP="00B9479B">
      <w:pPr>
        <w:pStyle w:val="Heading4"/>
        <w:rPr>
          <w:b w:val="0"/>
          <w:u w:val="single"/>
        </w:rPr>
      </w:pPr>
      <w:r w:rsidRPr="00E27F2D">
        <w:rPr>
          <w:b w:val="0"/>
          <w:u w:val="single"/>
        </w:rPr>
        <w:lastRenderedPageBreak/>
        <w:t>PFM-REQ-297876/A-Display Update</w:t>
      </w:r>
    </w:p>
    <w:p w:rsidR="007E038E" w:rsidRDefault="00DB2112" w:rsidP="007E038E">
      <w:pPr>
        <w:rPr>
          <w:rFonts w:cs="Arial"/>
          <w:color w:val="000000"/>
        </w:rPr>
      </w:pPr>
    </w:p>
    <w:p w:rsidR="007E038E" w:rsidRDefault="00DB2112" w:rsidP="007E038E">
      <w:pPr>
        <w:ind w:left="900"/>
        <w:rPr>
          <w:rFonts w:cs="Arial"/>
        </w:rPr>
      </w:pPr>
      <w:r>
        <w:rPr>
          <w:rFonts w:cs="Arial"/>
        </w:rPr>
        <w:t xml:space="preserve">Within a 100msec of receiving a message that results in a change of state the cluster will update the display to the proper status. </w:t>
      </w:r>
    </w:p>
    <w:p w:rsidR="00500605" w:rsidRDefault="00DB2112" w:rsidP="00500605"/>
    <w:p w:rsidR="00406F39" w:rsidRDefault="00DB2112" w:rsidP="00B9479B">
      <w:pPr>
        <w:pStyle w:val="Heading4"/>
      </w:pPr>
      <w:r w:rsidRPr="00B9479B">
        <w:t>F-REQ-297877/A-Displayed Data</w:t>
      </w:r>
    </w:p>
    <w:p w:rsidR="00500605" w:rsidRDefault="00DB2112" w:rsidP="00436024">
      <w:r>
        <w:rPr>
          <w:rFonts w:cs="Arial"/>
        </w:rPr>
        <w:t>Shall indicate the data contained in VehLongComp_A_Actl and VehLatComp_A_Actl signals.</w:t>
      </w:r>
    </w:p>
    <w:p w:rsidR="00406F39" w:rsidRDefault="00DB2112" w:rsidP="00B9479B">
      <w:pPr>
        <w:pStyle w:val="Heading3"/>
      </w:pPr>
      <w:r>
        <w:t>Operation: Performance and Functional</w:t>
      </w:r>
    </w:p>
    <w:p w:rsidR="00406F39" w:rsidRDefault="00DB2112" w:rsidP="00B9479B">
      <w:pPr>
        <w:pStyle w:val="Heading4"/>
      </w:pPr>
      <w:r>
        <w:t>Subsystem Algorithm Flowchart / State Diagram</w:t>
      </w:r>
    </w:p>
    <w:p w:rsidR="00D14E56" w:rsidRDefault="00DB2112" w:rsidP="00FF0853"/>
    <w:p w:rsidR="00D14E56" w:rsidRDefault="00DB2112" w:rsidP="00FF0853"/>
    <w:p w:rsidR="00406F39" w:rsidRDefault="00DB2112" w:rsidP="00B9479B">
      <w:pPr>
        <w:pStyle w:val="Heading5"/>
      </w:pPr>
      <w:r w:rsidRPr="00B9479B">
        <w:t>F-REQ-297849/A-Track Apps DID Flowchart</w:t>
      </w:r>
    </w:p>
    <w:p w:rsidR="00D14E56" w:rsidRPr="00FF0853" w:rsidRDefault="00DB2112" w:rsidP="00FF0853"/>
    <w:p w:rsidR="00D14E56" w:rsidRDefault="00DB2112" w:rsidP="00FF0853"/>
    <w:p w:rsidR="00D14E56" w:rsidRDefault="00E27F2D" w:rsidP="00E27F2D">
      <w:pPr>
        <w:jc w:val="center"/>
      </w:pPr>
      <w:r>
        <w:rPr>
          <w:noProof/>
        </w:rPr>
        <w:drawing>
          <wp:anchor distT="0" distB="0" distL="114300" distR="114300" simplePos="0" relativeHeight="251657728" behindDoc="0" locked="0" layoutInCell="1" allowOverlap="1">
            <wp:simplePos x="0" y="0"/>
            <wp:positionH relativeFrom="column">
              <wp:posOffset>2409825</wp:posOffset>
            </wp:positionH>
            <wp:positionV relativeFrom="paragraph">
              <wp:posOffset>-1270</wp:posOffset>
            </wp:positionV>
            <wp:extent cx="2392680" cy="3409950"/>
            <wp:effectExtent l="0" t="0" r="0" b="0"/>
            <wp:wrapSquare wrapText="right"/>
            <wp:docPr id="5" name="5bab94180000374a00006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ab94180000374a0000613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392680" cy="3409950"/>
                    </a:xfrm>
                    <a:prstGeom prst="rect">
                      <a:avLst/>
                    </a:prstGeom>
                    <a:noFill/>
                  </pic:spPr>
                </pic:pic>
              </a:graphicData>
            </a:graphic>
            <wp14:sizeRelH relativeFrom="page">
              <wp14:pctWidth>0</wp14:pctWidth>
            </wp14:sizeRelH>
            <wp14:sizeRelV relativeFrom="page">
              <wp14:pctHeight>0</wp14:pctHeight>
            </wp14:sizeRelV>
          </wp:anchor>
        </w:drawing>
      </w:r>
      <w:r w:rsidR="00DB2112">
        <w:br w:type="textWrapping" w:clear="all"/>
      </w:r>
    </w:p>
    <w:p w:rsidR="00D14E56" w:rsidRDefault="00DB2112" w:rsidP="00FF0853">
      <w:pPr>
        <w:ind w:left="360"/>
        <w:jc w:val="center"/>
      </w:pPr>
    </w:p>
    <w:p w:rsidR="00D14E56" w:rsidRDefault="00DB2112" w:rsidP="00FF0853">
      <w:pPr>
        <w:ind w:left="360"/>
      </w:pPr>
    </w:p>
    <w:p w:rsidR="00D14E56" w:rsidRDefault="00DB2112" w:rsidP="00FF0853">
      <w:pPr>
        <w:ind w:left="360"/>
        <w:jc w:val="center"/>
      </w:pPr>
    </w:p>
    <w:p w:rsidR="00D14E56" w:rsidRDefault="00DB2112" w:rsidP="00FF0853">
      <w:pPr>
        <w:ind w:left="360"/>
        <w:jc w:val="center"/>
      </w:pPr>
    </w:p>
    <w:p w:rsidR="00D14E56" w:rsidRDefault="00DB2112" w:rsidP="00FF0853">
      <w:pPr>
        <w:ind w:left="360"/>
        <w:jc w:val="center"/>
      </w:pPr>
    </w:p>
    <w:p w:rsidR="00406F39" w:rsidRDefault="00DB2112" w:rsidP="00B9479B">
      <w:pPr>
        <w:pStyle w:val="Heading5"/>
      </w:pPr>
      <w:r w:rsidRPr="00B9479B">
        <w:lastRenderedPageBreak/>
        <w:t>F-REQ-297850/A-Acc_Marker_Display Control Algorithm</w:t>
      </w:r>
    </w:p>
    <w:p w:rsidR="00000F9C" w:rsidRDefault="00E27F2D" w:rsidP="00E27F2D">
      <w:pPr>
        <w:pStyle w:val="Caption"/>
        <w:keepNext/>
        <w:jc w:val="center"/>
        <w:rPr>
          <w:rFonts w:cs="Arial"/>
        </w:rPr>
      </w:pPr>
      <w:r>
        <w:rPr>
          <w:noProof/>
        </w:rPr>
        <w:lastRenderedPageBreak/>
        <w:drawing>
          <wp:inline distT="0" distB="0" distL="0" distR="0">
            <wp:extent cx="5560060" cy="8560435"/>
            <wp:effectExtent l="0" t="0" r="0" b="0"/>
            <wp:docPr id="2" name="5bab94180000374a00004a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ab94180000374a00004a58"/>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560060" cy="8560435"/>
                    </a:xfrm>
                    <a:prstGeom prst="rect">
                      <a:avLst/>
                    </a:prstGeom>
                    <a:noFill/>
                    <a:ln>
                      <a:noFill/>
                    </a:ln>
                  </pic:spPr>
                </pic:pic>
              </a:graphicData>
            </a:graphic>
          </wp:inline>
        </w:drawing>
      </w:r>
      <w:r w:rsidR="00DB2112">
        <w:rPr>
          <w:rFonts w:cs="Arial"/>
        </w:rPr>
        <w:br w:type="page"/>
      </w:r>
    </w:p>
    <w:p w:rsidR="00406F39" w:rsidRDefault="00DB2112" w:rsidP="00B9479B">
      <w:pPr>
        <w:pStyle w:val="Heading5"/>
      </w:pPr>
      <w:r w:rsidRPr="00B9479B">
        <w:lastRenderedPageBreak/>
        <w:t>F-REQ-297851/A-Accelerometer Max Displays Control Algorithm</w:t>
      </w:r>
    </w:p>
    <w:p w:rsidR="00D14E56" w:rsidRDefault="00E27F2D" w:rsidP="00E27F2D">
      <w:pPr>
        <w:jc w:val="center"/>
      </w:pPr>
      <w:r>
        <w:rPr>
          <w:noProof/>
        </w:rPr>
        <w:drawing>
          <wp:inline distT="0" distB="0" distL="0" distR="0">
            <wp:extent cx="6142990" cy="7835265"/>
            <wp:effectExtent l="0" t="0" r="0" b="0"/>
            <wp:docPr id="3" name="5bab94180000374a00000f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ab94180000374a00000f0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6142990" cy="7835265"/>
                    </a:xfrm>
                    <a:prstGeom prst="rect">
                      <a:avLst/>
                    </a:prstGeom>
                    <a:noFill/>
                    <a:ln>
                      <a:noFill/>
                    </a:ln>
                  </pic:spPr>
                </pic:pic>
              </a:graphicData>
            </a:graphic>
          </wp:inline>
        </w:drawing>
      </w:r>
    </w:p>
    <w:p w:rsidR="00D14E56" w:rsidRPr="002D3F8C" w:rsidRDefault="00DB2112" w:rsidP="002D3F8C">
      <w:pPr>
        <w:jc w:val="center"/>
      </w:pPr>
    </w:p>
    <w:p w:rsidR="00D14E56" w:rsidRPr="00D77ED1" w:rsidRDefault="00DB2112" w:rsidP="00D06479">
      <w:pPr>
        <w:rPr>
          <w:rFonts w:cs="Arial"/>
        </w:rPr>
      </w:pPr>
    </w:p>
    <w:p w:rsidR="00D14E56" w:rsidRDefault="00DB2112" w:rsidP="007E6BD9">
      <w:pPr>
        <w:jc w:val="center"/>
        <w:rPr>
          <w:rFonts w:cs="Arial"/>
          <w:color w:val="000000"/>
        </w:rPr>
      </w:pPr>
    </w:p>
    <w:p w:rsidR="00406F39" w:rsidRDefault="00DB2112" w:rsidP="00B9479B">
      <w:pPr>
        <w:pStyle w:val="Heading5"/>
      </w:pPr>
      <w:r w:rsidRPr="00B9479B">
        <w:lastRenderedPageBreak/>
        <w:t>F-REQ-297852/A-Clear Results Display Function</w:t>
      </w:r>
    </w:p>
    <w:p w:rsidR="00551D66" w:rsidRDefault="00E27F2D" w:rsidP="00E27F2D">
      <w:pPr>
        <w:jc w:val="center"/>
        <w:rPr>
          <w:color w:val="000000"/>
        </w:rPr>
      </w:pPr>
      <w:r>
        <w:rPr>
          <w:noProof/>
        </w:rPr>
        <w:drawing>
          <wp:inline distT="0" distB="0" distL="0" distR="0">
            <wp:extent cx="7409815" cy="7409815"/>
            <wp:effectExtent l="0" t="0" r="0" b="0"/>
            <wp:docPr id="4" name="5bab94180000374a00003ae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ab94180000374a00003ae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7409815" cy="7409815"/>
                    </a:xfrm>
                    <a:prstGeom prst="rect">
                      <a:avLst/>
                    </a:prstGeom>
                    <a:noFill/>
                    <a:ln>
                      <a:noFill/>
                    </a:ln>
                  </pic:spPr>
                </pic:pic>
              </a:graphicData>
            </a:graphic>
          </wp:inline>
        </w:drawing>
      </w:r>
    </w:p>
    <w:p w:rsidR="00D14E56" w:rsidRDefault="00DB2112" w:rsidP="005E5B36"/>
    <w:p w:rsidR="009A21CA" w:rsidRDefault="00DB2112" w:rsidP="005E5B36"/>
    <w:p w:rsidR="009A21CA" w:rsidRDefault="00DB2112" w:rsidP="005E5B36"/>
    <w:p w:rsidR="009A21CA" w:rsidRDefault="00DB2112" w:rsidP="005E5B36"/>
    <w:p w:rsidR="009A21CA" w:rsidRDefault="00DB2112" w:rsidP="005E5B36"/>
    <w:p w:rsidR="009A21CA" w:rsidRDefault="00DB2112" w:rsidP="005E5B36"/>
    <w:p w:rsidR="00406F39" w:rsidRDefault="00DB2112" w:rsidP="00B9479B">
      <w:pPr>
        <w:pStyle w:val="Heading4"/>
      </w:pPr>
      <w:r>
        <w:lastRenderedPageBreak/>
        <w:t>Operation Description (supports algorithm flowchart /state diagram)</w:t>
      </w:r>
    </w:p>
    <w:p w:rsidR="00406F39" w:rsidRDefault="00DB2112" w:rsidP="00B9479B">
      <w:pPr>
        <w:pStyle w:val="Heading5"/>
      </w:pPr>
      <w:r w:rsidRPr="00B9479B">
        <w:t>F-REQ-297853/A-View/Clear Results while Stopped Status Flag to Display Mapping</w:t>
      </w:r>
    </w:p>
    <w:p w:rsidR="009A21CA" w:rsidRPr="0097121E" w:rsidRDefault="00DB2112" w:rsidP="0097121E"/>
    <w:tbl>
      <w:tblPr>
        <w:tblW w:w="71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832"/>
        <w:gridCol w:w="3293"/>
      </w:tblGrid>
      <w:tr w:rsidR="009A21CA" w:rsidTr="009A21CA">
        <w:trPr>
          <w:cantSplit/>
          <w:trHeight w:val="521"/>
          <w:jc w:val="center"/>
        </w:trPr>
        <w:tc>
          <w:tcPr>
            <w:tcW w:w="3834" w:type="dxa"/>
            <w:tcBorders>
              <w:top w:val="single" w:sz="12" w:space="0" w:color="auto"/>
              <w:left w:val="single" w:sz="4" w:space="0" w:color="auto"/>
              <w:bottom w:val="single" w:sz="12" w:space="0" w:color="auto"/>
              <w:right w:val="double" w:sz="12" w:space="0" w:color="auto"/>
            </w:tcBorders>
            <w:vAlign w:val="center"/>
            <w:hideMark/>
          </w:tcPr>
          <w:p w:rsidR="009A21CA" w:rsidRDefault="00DB2112">
            <w:pPr>
              <w:jc w:val="center"/>
              <w:rPr>
                <w:b/>
                <w:lang w:val="de-DE"/>
              </w:rPr>
            </w:pPr>
            <w:r>
              <w:rPr>
                <w:b/>
                <w:lang w:val="de-DE"/>
              </w:rPr>
              <w:t>ViewResultsWhileStopped_</w:t>
            </w:r>
          </w:p>
          <w:p w:rsidR="009A21CA" w:rsidRDefault="00DB2112">
            <w:pPr>
              <w:jc w:val="center"/>
              <w:rPr>
                <w:b/>
                <w:lang w:val="de-DE"/>
              </w:rPr>
            </w:pPr>
            <w:r>
              <w:rPr>
                <w:b/>
                <w:lang w:val="de-DE"/>
              </w:rPr>
              <w:t>MC_Status_Flag</w:t>
            </w:r>
          </w:p>
        </w:tc>
        <w:tc>
          <w:tcPr>
            <w:tcW w:w="3294" w:type="dxa"/>
            <w:tcBorders>
              <w:top w:val="single" w:sz="12" w:space="0" w:color="auto"/>
              <w:left w:val="double" w:sz="12" w:space="0" w:color="auto"/>
              <w:bottom w:val="single" w:sz="12" w:space="0" w:color="auto"/>
              <w:right w:val="single" w:sz="12" w:space="0" w:color="auto"/>
            </w:tcBorders>
            <w:vAlign w:val="center"/>
            <w:hideMark/>
          </w:tcPr>
          <w:p w:rsidR="009A21CA" w:rsidRDefault="00DB2112">
            <w:pPr>
              <w:jc w:val="center"/>
              <w:rPr>
                <w:b/>
                <w:lang w:val="de-DE"/>
              </w:rPr>
            </w:pPr>
            <w:r>
              <w:rPr>
                <w:b/>
                <w:lang w:val="de-DE"/>
              </w:rPr>
              <w:t>MC Message ID</w:t>
            </w:r>
          </w:p>
        </w:tc>
      </w:tr>
      <w:tr w:rsidR="009A21CA" w:rsidTr="009A21CA">
        <w:trPr>
          <w:cantSplit/>
          <w:trHeight w:val="288"/>
          <w:jc w:val="center"/>
        </w:trPr>
        <w:tc>
          <w:tcPr>
            <w:tcW w:w="3834" w:type="dxa"/>
            <w:tcBorders>
              <w:top w:val="single" w:sz="12" w:space="0" w:color="auto"/>
              <w:left w:val="single" w:sz="4" w:space="0" w:color="auto"/>
              <w:bottom w:val="single" w:sz="4" w:space="0" w:color="auto"/>
              <w:right w:val="double" w:sz="12" w:space="0" w:color="auto"/>
            </w:tcBorders>
            <w:vAlign w:val="center"/>
            <w:hideMark/>
          </w:tcPr>
          <w:p w:rsidR="009A21CA" w:rsidRDefault="00DB2112">
            <w:pPr>
              <w:jc w:val="center"/>
              <w:rPr>
                <w:rFonts w:eastAsia="Arial Unicode MS"/>
              </w:rPr>
            </w:pPr>
            <w:r>
              <w:t>Active</w:t>
            </w:r>
          </w:p>
        </w:tc>
        <w:tc>
          <w:tcPr>
            <w:tcW w:w="3294" w:type="dxa"/>
            <w:tcBorders>
              <w:top w:val="single" w:sz="12"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9A21CA" w:rsidRDefault="00DB2112">
            <w:pPr>
              <w:jc w:val="center"/>
            </w:pPr>
            <w:r>
              <w:t xml:space="preserve">W3263 </w:t>
            </w:r>
          </w:p>
        </w:tc>
      </w:tr>
    </w:tbl>
    <w:p w:rsidR="009A21CA" w:rsidRPr="009A21CA" w:rsidRDefault="00DB2112" w:rsidP="009A21CA"/>
    <w:p w:rsidR="00406F39" w:rsidRDefault="00DB2112" w:rsidP="00B9479B">
      <w:pPr>
        <w:pStyle w:val="Heading5"/>
      </w:pPr>
      <w:r w:rsidRPr="00B9479B">
        <w:t>F-REQ-297854/A-All Time Display</w:t>
      </w:r>
    </w:p>
    <w:p w:rsidR="00D14E56" w:rsidRDefault="00DB2112" w:rsidP="00DB2112">
      <w:pPr>
        <w:numPr>
          <w:ilvl w:val="0"/>
          <w:numId w:val="9"/>
        </w:numPr>
        <w:tabs>
          <w:tab w:val="clear" w:pos="360"/>
          <w:tab w:val="num" w:pos="1440"/>
        </w:tabs>
        <w:ind w:left="1440"/>
      </w:pPr>
      <w:r>
        <w:t>The accelerometer g</w:t>
      </w:r>
      <w:r>
        <w:t>auge shall display “Track Use Only” on the screen at all times.</w:t>
      </w:r>
    </w:p>
    <w:p w:rsidR="00406F39" w:rsidRDefault="00DB2112" w:rsidP="00B9479B">
      <w:pPr>
        <w:pStyle w:val="Heading5"/>
      </w:pPr>
      <w:r w:rsidRPr="00B9479B">
        <w:t>F-REQ-297855/A-Accelerometer units</w:t>
      </w:r>
    </w:p>
    <w:p w:rsidR="00D76D60" w:rsidRDefault="00DB2112" w:rsidP="00DB2112">
      <w:pPr>
        <w:numPr>
          <w:ilvl w:val="0"/>
          <w:numId w:val="10"/>
        </w:numPr>
        <w:tabs>
          <w:tab w:val="clear" w:pos="360"/>
          <w:tab w:val="num" w:pos="1440"/>
        </w:tabs>
        <w:ind w:left="1440"/>
      </w:pPr>
      <w:r w:rsidRPr="00DA2B4A">
        <w:t xml:space="preserve">The Accelerometer units are in G’s (multiples of acceleration of gravity). One G = 9.8 m/sec^2, so the Accelerometer shall be in the range of -1.5 to +1.5 G’s. The </w:t>
      </w:r>
      <w:r w:rsidRPr="00DA2B4A">
        <w:t>max Acceleration shall be set at 1.5 G. The cluster shall hold the Acc_Marker_Display and the Max display values at 1.5 G for any input higher than the max display value.</w:t>
      </w:r>
    </w:p>
    <w:p w:rsidR="00406F39" w:rsidRDefault="00DB2112" w:rsidP="00B9479B">
      <w:pPr>
        <w:pStyle w:val="Heading5"/>
      </w:pPr>
      <w:r w:rsidRPr="00B9479B">
        <w:t>F-REQ-297856/A-Filter</w:t>
      </w:r>
    </w:p>
    <w:p w:rsidR="00D76D60" w:rsidRPr="003F4ACB" w:rsidRDefault="00DB2112" w:rsidP="00DB2112">
      <w:pPr>
        <w:numPr>
          <w:ilvl w:val="0"/>
          <w:numId w:val="11"/>
        </w:numPr>
        <w:tabs>
          <w:tab w:val="clear" w:pos="360"/>
          <w:tab w:val="num" w:pos="1440"/>
        </w:tabs>
        <w:ind w:left="1440"/>
        <w:rPr>
          <w:color w:val="1F497D"/>
        </w:rPr>
      </w:pPr>
      <w:r w:rsidRPr="003F4ACB">
        <w:rPr>
          <w:color w:val="1F497D"/>
        </w:rPr>
        <w:t>A direct form 1 filter shall be applied to the input signals as follows to get an acc</w:t>
      </w:r>
      <w:r w:rsidRPr="003F4ACB">
        <w:rPr>
          <w:color w:val="1F497D"/>
        </w:rPr>
        <w:t>urate accelerometer value displayed:</w:t>
      </w:r>
    </w:p>
    <w:p w:rsidR="00D76D60" w:rsidRDefault="00DB2112" w:rsidP="00D76D60">
      <w:pPr>
        <w:ind w:left="1080"/>
      </w:pPr>
    </w:p>
    <w:p w:rsidR="00D76D60" w:rsidRDefault="00DB2112" w:rsidP="009B755C">
      <w:pPr>
        <w:ind w:left="720" w:firstLine="720"/>
        <w:rPr>
          <w:rFonts w:cs="Arial"/>
          <w:color w:val="1F497D"/>
        </w:rPr>
      </w:pPr>
      <w:r w:rsidRPr="009B755C">
        <w:rPr>
          <w:rFonts w:cs="Arial"/>
          <w:color w:val="1F497D"/>
        </w:rPr>
        <w:t>a[1] * y[n] = ( b[1] * x[n] ) + ( b[2] * x[n-1] ) + ( b[3] * x[n-2] ) - ( a[2] * y[n-1] ) - ( a[3] * y[n-2] )</w:t>
      </w:r>
      <w:r>
        <w:rPr>
          <w:rFonts w:cs="Arial"/>
          <w:color w:val="1F497D"/>
        </w:rPr>
        <w:tab/>
      </w:r>
      <w:r>
        <w:rPr>
          <w:rFonts w:cs="Arial"/>
          <w:color w:val="1F497D"/>
        </w:rPr>
        <w:tab/>
        <w:t xml:space="preserve">Where, </w:t>
      </w:r>
    </w:p>
    <w:p w:rsidR="00D76D60" w:rsidRDefault="00DB2112" w:rsidP="00D76D60">
      <w:pPr>
        <w:rPr>
          <w:rFonts w:cs="Arial"/>
          <w:color w:val="1F497D"/>
        </w:rPr>
      </w:pPr>
      <w:r>
        <w:rPr>
          <w:rFonts w:cs="Arial"/>
          <w:color w:val="1F497D"/>
        </w:rPr>
        <w:tab/>
      </w:r>
      <w:r>
        <w:rPr>
          <w:rFonts w:cs="Arial"/>
          <w:color w:val="1F497D"/>
        </w:rPr>
        <w:tab/>
      </w:r>
      <w:r>
        <w:rPr>
          <w:rFonts w:cs="Arial"/>
          <w:color w:val="1F497D"/>
        </w:rPr>
        <w:t>a</w:t>
      </w:r>
      <w:r>
        <w:rPr>
          <w:rFonts w:cs="Arial"/>
          <w:color w:val="1F497D"/>
        </w:rPr>
        <w:t xml:space="preserve"> = denominator coefficients</w:t>
      </w:r>
    </w:p>
    <w:p w:rsidR="00D76D60" w:rsidRDefault="00DB2112" w:rsidP="00D76D60">
      <w:pPr>
        <w:rPr>
          <w:rFonts w:cs="Arial"/>
          <w:color w:val="1F497D"/>
        </w:rPr>
      </w:pPr>
      <w:r>
        <w:rPr>
          <w:rFonts w:cs="Arial"/>
          <w:color w:val="1F497D"/>
        </w:rPr>
        <w:tab/>
      </w:r>
      <w:r>
        <w:rPr>
          <w:rFonts w:cs="Arial"/>
          <w:color w:val="1F497D"/>
        </w:rPr>
        <w:tab/>
      </w:r>
      <w:r>
        <w:rPr>
          <w:rFonts w:cs="Arial"/>
          <w:color w:val="1F497D"/>
        </w:rPr>
        <w:t>b</w:t>
      </w:r>
      <w:r>
        <w:rPr>
          <w:rFonts w:cs="Arial"/>
          <w:color w:val="1F497D"/>
        </w:rPr>
        <w:t xml:space="preserve"> = numerator coefficients</w:t>
      </w:r>
    </w:p>
    <w:p w:rsidR="00D76D60" w:rsidRDefault="00DB2112" w:rsidP="00D76D60">
      <w:pPr>
        <w:rPr>
          <w:rFonts w:cs="Arial"/>
          <w:color w:val="1F497D"/>
        </w:rPr>
      </w:pPr>
      <w:r>
        <w:rPr>
          <w:rFonts w:cs="Arial"/>
          <w:color w:val="1F497D"/>
        </w:rPr>
        <w:tab/>
      </w:r>
      <w:r>
        <w:rPr>
          <w:rFonts w:cs="Arial"/>
          <w:color w:val="1F497D"/>
        </w:rPr>
        <w:tab/>
      </w:r>
      <w:r>
        <w:rPr>
          <w:rFonts w:cs="Arial"/>
          <w:color w:val="1F497D"/>
        </w:rPr>
        <w:t>x</w:t>
      </w:r>
      <w:r>
        <w:rPr>
          <w:rFonts w:cs="Arial"/>
          <w:color w:val="1F497D"/>
        </w:rPr>
        <w:t xml:space="preserve">(n) = </w:t>
      </w:r>
      <w:r>
        <w:rPr>
          <w:rFonts w:cs="Arial"/>
          <w:color w:val="1F497D"/>
        </w:rPr>
        <w:t xml:space="preserve">Unfiltered signal - </w:t>
      </w:r>
      <w:r w:rsidRPr="00BA2569">
        <w:rPr>
          <w:rFonts w:cs="Arial"/>
          <w:color w:val="1F497D"/>
        </w:rPr>
        <w:t>VehLongCom</w:t>
      </w:r>
      <w:r w:rsidRPr="00BA2569">
        <w:rPr>
          <w:rFonts w:cs="Arial"/>
          <w:color w:val="1F497D"/>
        </w:rPr>
        <w:t>p_A_Actl or VehLatComp_A_Actl</w:t>
      </w:r>
      <w:r>
        <w:rPr>
          <w:rFonts w:cs="Arial"/>
          <w:color w:val="1F497D"/>
        </w:rPr>
        <w:t xml:space="preserve">  </w:t>
      </w:r>
    </w:p>
    <w:p w:rsidR="00D76D60" w:rsidRPr="003F4ACB" w:rsidRDefault="00DB2112" w:rsidP="00BA2569">
      <w:pPr>
        <w:ind w:left="1440"/>
        <w:rPr>
          <w:rFonts w:cs="Arial"/>
          <w:color w:val="1F497D"/>
        </w:rPr>
      </w:pPr>
      <w:r>
        <w:rPr>
          <w:rFonts w:cs="Arial"/>
          <w:color w:val="1F497D"/>
        </w:rPr>
        <w:t>y</w:t>
      </w:r>
      <w:r>
        <w:rPr>
          <w:rFonts w:cs="Arial"/>
          <w:color w:val="1F497D"/>
        </w:rPr>
        <w:t xml:space="preserve">(n) = </w:t>
      </w:r>
      <w:r>
        <w:rPr>
          <w:rFonts w:cs="Arial"/>
          <w:color w:val="1F497D"/>
        </w:rPr>
        <w:t xml:space="preserve">filtered signal - </w:t>
      </w:r>
      <w:r w:rsidRPr="003F4ACB">
        <w:rPr>
          <w:rFonts w:cs="Arial"/>
          <w:color w:val="1F497D"/>
        </w:rPr>
        <w:t xml:space="preserve">VehLongComp_A_Actl or VehLatComp_A_Actl </w:t>
      </w:r>
    </w:p>
    <w:p w:rsidR="00774D97" w:rsidRPr="003F4ACB" w:rsidRDefault="00DB2112" w:rsidP="00774D97">
      <w:pPr>
        <w:ind w:left="1440"/>
        <w:rPr>
          <w:rFonts w:cs="Arial"/>
          <w:color w:val="1F497D"/>
        </w:rPr>
      </w:pPr>
      <w:r w:rsidRPr="003F4ACB">
        <w:rPr>
          <w:rFonts w:cs="Arial"/>
          <w:color w:val="1F497D"/>
        </w:rPr>
        <w:t xml:space="preserve">Once the values are generated after applying the filter, a roll (for lateral movement) and pitch (for longitudinal movement) correction multiplier is then applied to get the final data. </w:t>
      </w:r>
    </w:p>
    <w:p w:rsidR="00774D97" w:rsidRPr="003F4ACB" w:rsidRDefault="00DB2112" w:rsidP="00774D97">
      <w:pPr>
        <w:ind w:left="1440"/>
        <w:rPr>
          <w:rFonts w:cs="Arial"/>
          <w:color w:val="1F497D"/>
        </w:rPr>
      </w:pPr>
      <w:r w:rsidRPr="003F4ACB">
        <w:rPr>
          <w:rFonts w:cs="Arial"/>
          <w:color w:val="1F497D"/>
        </w:rPr>
        <w:t>The coefficient constants and multiplier are program dependent, hence</w:t>
      </w:r>
      <w:r w:rsidRPr="003F4ACB">
        <w:rPr>
          <w:rFonts w:cs="Arial"/>
          <w:color w:val="1F497D"/>
        </w:rPr>
        <w:t>, are provided directly by the program based on track tests and other factors.</w:t>
      </w:r>
    </w:p>
    <w:p w:rsidR="00BA2569" w:rsidRPr="003F4ACB" w:rsidRDefault="00DB2112" w:rsidP="00774D97">
      <w:pPr>
        <w:ind w:left="1440"/>
        <w:rPr>
          <w:rFonts w:cs="Arial"/>
          <w:color w:val="1F497D"/>
        </w:rPr>
      </w:pPr>
    </w:p>
    <w:p w:rsidR="00BA2569" w:rsidRDefault="00DB2112" w:rsidP="00774D97">
      <w:pPr>
        <w:ind w:left="1440"/>
        <w:rPr>
          <w:rFonts w:cs="Arial"/>
          <w:color w:val="1F497D"/>
        </w:rPr>
      </w:pPr>
      <w:r>
        <w:rPr>
          <w:rFonts w:cs="Arial"/>
          <w:color w:val="1F497D"/>
        </w:rPr>
        <w:t>The running filer is applied once 3 values of the valid unfiltered signal are received.</w:t>
      </w:r>
      <w:r>
        <w:rPr>
          <w:rFonts w:cs="Arial"/>
          <w:color w:val="1F497D"/>
        </w:rPr>
        <w:t xml:space="preserve"> </w:t>
      </w:r>
    </w:p>
    <w:p w:rsidR="002271A9" w:rsidRPr="003F4ACB" w:rsidRDefault="00DB2112" w:rsidP="00774D97">
      <w:pPr>
        <w:ind w:left="1440"/>
        <w:rPr>
          <w:rFonts w:cs="Arial"/>
          <w:color w:val="1F497D"/>
        </w:rPr>
      </w:pPr>
      <w:r>
        <w:rPr>
          <w:rFonts w:cs="Arial"/>
          <w:color w:val="1F497D"/>
        </w:rPr>
        <w:t xml:space="preserve">The </w:t>
      </w:r>
      <w:r>
        <w:rPr>
          <w:rFonts w:cs="Arial"/>
          <w:color w:val="1F497D"/>
        </w:rPr>
        <w:t xml:space="preserve">filter may be applied </w:t>
      </w:r>
      <w:r>
        <w:rPr>
          <w:rFonts w:cs="Arial"/>
          <w:color w:val="1F497D"/>
        </w:rPr>
        <w:t>at the same rate the display update function.</w:t>
      </w:r>
    </w:p>
    <w:p w:rsidR="00406F39" w:rsidRDefault="00DB2112" w:rsidP="00B9479B">
      <w:pPr>
        <w:pStyle w:val="Heading5"/>
      </w:pPr>
      <w:r w:rsidRPr="00B9479B">
        <w:t>F-REQ-297857/A-Acc_Max_XXXX_Display values</w:t>
      </w:r>
    </w:p>
    <w:p w:rsidR="00D14E56" w:rsidRDefault="00DB2112" w:rsidP="00DB2112">
      <w:pPr>
        <w:numPr>
          <w:ilvl w:val="0"/>
          <w:numId w:val="12"/>
        </w:numPr>
        <w:tabs>
          <w:tab w:val="clear" w:pos="360"/>
          <w:tab w:val="num" w:pos="1440"/>
        </w:tabs>
        <w:ind w:left="1440"/>
      </w:pPr>
      <w:r w:rsidRPr="00DA2B4A">
        <w:rPr>
          <w:bCs/>
        </w:rPr>
        <w:t>The Acc_Max_XXXX_Display values shall be calculated and updated at all times, including when the Accelerometer gauge is not actively displayed</w:t>
      </w:r>
      <w:r w:rsidRPr="00DA2B4A">
        <w:t xml:space="preserve">. </w:t>
      </w:r>
    </w:p>
    <w:p w:rsidR="00406F39" w:rsidRDefault="00DB2112" w:rsidP="00B9479B">
      <w:pPr>
        <w:pStyle w:val="Heading5"/>
      </w:pPr>
      <w:r w:rsidRPr="00B9479B">
        <w:t>F-REQ-297858/A-Missing/Not recieved</w:t>
      </w:r>
    </w:p>
    <w:p w:rsidR="00D14E56" w:rsidRPr="004603FE" w:rsidRDefault="00DB2112" w:rsidP="00DB2112">
      <w:pPr>
        <w:numPr>
          <w:ilvl w:val="0"/>
          <w:numId w:val="13"/>
        </w:numPr>
        <w:tabs>
          <w:tab w:val="clear" w:pos="360"/>
          <w:tab w:val="num" w:pos="1440"/>
        </w:tabs>
        <w:ind w:left="1440"/>
      </w:pPr>
      <w:r>
        <w:rPr>
          <w:color w:val="000000"/>
        </w:rPr>
        <w:t>The Acc_Marker_Display (the red dot) shall</w:t>
      </w:r>
      <w:r>
        <w:rPr>
          <w:color w:val="000000"/>
        </w:rPr>
        <w:t xml:space="preserve"> not be displayed if </w:t>
      </w:r>
      <w:r>
        <w:rPr>
          <w:color w:val="000000"/>
        </w:rPr>
        <w:t>any of the input signals are</w:t>
      </w:r>
      <w:r>
        <w:rPr>
          <w:color w:val="000000"/>
        </w:rPr>
        <w:t xml:space="preserve"> not received or declared missing.</w:t>
      </w:r>
    </w:p>
    <w:p w:rsidR="00406F39" w:rsidRDefault="00DB2112" w:rsidP="00B9479B">
      <w:pPr>
        <w:pStyle w:val="Heading5"/>
      </w:pPr>
      <w:r w:rsidRPr="00B9479B">
        <w:t>F-REQ-297859/A-Point plotting</w:t>
      </w:r>
    </w:p>
    <w:p w:rsidR="00D14E56" w:rsidRDefault="00DB2112" w:rsidP="00DB2112">
      <w:pPr>
        <w:numPr>
          <w:ilvl w:val="0"/>
          <w:numId w:val="14"/>
        </w:numPr>
        <w:tabs>
          <w:tab w:val="clear" w:pos="360"/>
          <w:tab w:val="num" w:pos="1440"/>
        </w:tabs>
        <w:ind w:left="1440"/>
      </w:pPr>
      <w:r>
        <w:t xml:space="preserve">The </w:t>
      </w:r>
      <w:r>
        <w:rPr>
          <w:color w:val="000000"/>
        </w:rPr>
        <w:t>Acc_Marker_Display is a moving graphical marker where each point will be removed from the display immediately after the next point is plotted on the scr</w:t>
      </w:r>
      <w:r>
        <w:rPr>
          <w:color w:val="000000"/>
        </w:rPr>
        <w:t>een.</w:t>
      </w:r>
      <w:r>
        <w:t xml:space="preserve"> </w:t>
      </w:r>
    </w:p>
    <w:p w:rsidR="00406F39" w:rsidRDefault="00DB2112" w:rsidP="00B9479B">
      <w:pPr>
        <w:pStyle w:val="Heading5"/>
      </w:pPr>
      <w:r w:rsidRPr="00B9479B">
        <w:t>F-REQ-297860/A-Negative values</w:t>
      </w:r>
    </w:p>
    <w:p w:rsidR="00D14E56" w:rsidRDefault="00DB2112" w:rsidP="00DB2112">
      <w:pPr>
        <w:numPr>
          <w:ilvl w:val="0"/>
          <w:numId w:val="15"/>
        </w:numPr>
        <w:tabs>
          <w:tab w:val="clear" w:pos="360"/>
          <w:tab w:val="num" w:pos="1440"/>
        </w:tabs>
        <w:ind w:left="1440"/>
      </w:pPr>
      <w:r>
        <w:t xml:space="preserve">Absolute values shall be used to plot the Acc_Marker_Display when the data on the CAN input signals is negative. </w:t>
      </w:r>
    </w:p>
    <w:p w:rsidR="00406F39" w:rsidRDefault="00DB2112" w:rsidP="00B9479B">
      <w:pPr>
        <w:pStyle w:val="Heading5"/>
      </w:pPr>
      <w:r w:rsidRPr="00B9479B">
        <w:t>F-REQ-29</w:t>
      </w:r>
      <w:r w:rsidRPr="00B9479B">
        <w:t>7861/A-Max values</w:t>
      </w:r>
    </w:p>
    <w:p w:rsidR="00D14E56" w:rsidRPr="00A71E97" w:rsidRDefault="00DB2112" w:rsidP="00DB2112">
      <w:pPr>
        <w:numPr>
          <w:ilvl w:val="0"/>
          <w:numId w:val="16"/>
        </w:numPr>
        <w:tabs>
          <w:tab w:val="clear" w:pos="360"/>
          <w:tab w:val="num" w:pos="1440"/>
        </w:tabs>
        <w:ind w:left="1440"/>
        <w:rPr>
          <w:color w:val="000000"/>
        </w:rPr>
      </w:pPr>
      <w:r>
        <w:t xml:space="preserve">The max values for left, right, acceleration and braking shall be displayed at all times. These values shall </w:t>
      </w:r>
      <w:r>
        <w:t>reside in NVM or Flash ROM.</w:t>
      </w:r>
    </w:p>
    <w:p w:rsidR="00406F39" w:rsidRDefault="00DB2112" w:rsidP="00B9479B">
      <w:pPr>
        <w:pStyle w:val="Heading5"/>
      </w:pPr>
      <w:r w:rsidRPr="00B9479B">
        <w:lastRenderedPageBreak/>
        <w:t>F-REQ-297862/A-Clear Accelerator Data</w:t>
      </w:r>
    </w:p>
    <w:p w:rsidR="009A21CA" w:rsidRPr="00A71E97" w:rsidRDefault="00DB2112" w:rsidP="00DB2112">
      <w:pPr>
        <w:numPr>
          <w:ilvl w:val="0"/>
          <w:numId w:val="17"/>
        </w:numPr>
        <w:tabs>
          <w:tab w:val="clear" w:pos="360"/>
          <w:tab w:val="num" w:pos="1440"/>
        </w:tabs>
        <w:ind w:left="1440"/>
        <w:rPr>
          <w:color w:val="000000"/>
        </w:rPr>
      </w:pPr>
      <w:r>
        <w:t>The user shall have the ability to clear/erase the Accelerometer max values via the Clear Accelerator Data within the View/Clear Results menu.</w:t>
      </w:r>
    </w:p>
    <w:p w:rsidR="00406F39" w:rsidRDefault="00DB2112" w:rsidP="00B9479B">
      <w:pPr>
        <w:pStyle w:val="Heading5"/>
      </w:pPr>
      <w:r w:rsidRPr="00B9479B">
        <w:t>F-REQ-297863/A-Accelerometer_Cfg Disabled</w:t>
      </w:r>
    </w:p>
    <w:p w:rsidR="00D14E56" w:rsidRPr="00A71E97" w:rsidRDefault="00DB2112" w:rsidP="00DB2112">
      <w:pPr>
        <w:numPr>
          <w:ilvl w:val="0"/>
          <w:numId w:val="18"/>
        </w:numPr>
        <w:tabs>
          <w:tab w:val="clear" w:pos="360"/>
          <w:tab w:val="num" w:pos="1440"/>
        </w:tabs>
        <w:ind w:left="1440"/>
        <w:rPr>
          <w:color w:val="000000"/>
        </w:rPr>
      </w:pPr>
      <w:r>
        <w:t>The Acceler</w:t>
      </w:r>
      <w:r>
        <w:t xml:space="preserve">ometer gauge shall not be displayed if </w:t>
      </w:r>
      <w:r>
        <w:rPr>
          <w:color w:val="000000"/>
        </w:rPr>
        <w:t xml:space="preserve">Accelerometer_Cfg </w:t>
      </w:r>
      <w:r>
        <w:t>is Disabled (0x0).</w:t>
      </w:r>
    </w:p>
    <w:p w:rsidR="00406F39" w:rsidRDefault="00DB2112" w:rsidP="00B9479B">
      <w:pPr>
        <w:pStyle w:val="Heading5"/>
      </w:pPr>
      <w:r w:rsidRPr="00B9479B">
        <w:t>F-REQ-297864/A-My Key</w:t>
      </w:r>
    </w:p>
    <w:p w:rsidR="00D14E56" w:rsidRDefault="00DB2112" w:rsidP="00DB2112">
      <w:pPr>
        <w:numPr>
          <w:ilvl w:val="0"/>
          <w:numId w:val="19"/>
        </w:numPr>
        <w:tabs>
          <w:tab w:val="clear" w:pos="360"/>
          <w:tab w:val="num" w:pos="1440"/>
        </w:tabs>
        <w:ind w:left="1440"/>
      </w:pPr>
      <w:r>
        <w:t>The Accelerometer gauge feature shall not be available if the vehicle is driven using My Key.</w:t>
      </w:r>
    </w:p>
    <w:p w:rsidR="00D14E56" w:rsidRPr="0097121E" w:rsidRDefault="00DB2112" w:rsidP="0097121E"/>
    <w:p w:rsidR="001305D3" w:rsidRPr="001305D3" w:rsidRDefault="00DB2112" w:rsidP="001305D3"/>
    <w:p w:rsidR="00406F39" w:rsidRDefault="00DB2112" w:rsidP="00B9479B">
      <w:pPr>
        <w:pStyle w:val="Heading4"/>
      </w:pPr>
      <w:r w:rsidRPr="00B9479B">
        <w:t>FS-REQ-297875/A;1-Function Safety Classification (EMC)</w:t>
      </w:r>
    </w:p>
    <w:p w:rsidR="00D14E56" w:rsidRPr="00D77ED1" w:rsidRDefault="00DB2112">
      <w:pPr>
        <w:rPr>
          <w:color w:val="000000"/>
        </w:rPr>
      </w:pPr>
    </w:p>
    <w:p w:rsidR="00D14E56" w:rsidRPr="00D77ED1" w:rsidRDefault="00DB2112">
      <w:pPr>
        <w:ind w:left="1440"/>
        <w:rPr>
          <w:color w:val="000000"/>
        </w:rPr>
      </w:pPr>
      <w:r w:rsidRPr="00D77ED1">
        <w:rPr>
          <w:color w:val="000000"/>
        </w:rPr>
        <w:t>Class B</w:t>
      </w:r>
    </w:p>
    <w:p w:rsidR="00D14E56" w:rsidRDefault="00DB2112">
      <w:pPr>
        <w:ind w:left="1440"/>
        <w:rPr>
          <w:color w:val="000000"/>
        </w:rPr>
      </w:pPr>
    </w:p>
    <w:p w:rsidR="00774D97" w:rsidRDefault="00DB2112">
      <w:pPr>
        <w:ind w:left="1440"/>
        <w:rPr>
          <w:color w:val="000000"/>
        </w:rPr>
      </w:pPr>
    </w:p>
    <w:p w:rsidR="00CB2E2B" w:rsidRDefault="00DB2112">
      <w:pPr>
        <w:spacing w:after="200" w:line="276" w:lineRule="auto"/>
        <w:rPr>
          <w:color w:val="000000"/>
        </w:rPr>
      </w:pPr>
      <w:r>
        <w:rPr>
          <w:color w:val="000000"/>
        </w:rPr>
        <w:br w:type="page"/>
      </w:r>
    </w:p>
    <w:p w:rsidR="00774D97" w:rsidRDefault="00DB2112" w:rsidP="00CB2E2B">
      <w:pPr>
        <w:rPr>
          <w:color w:val="000000"/>
        </w:rPr>
      </w:pPr>
    </w:p>
    <w:p w:rsidR="00406F39" w:rsidRDefault="00DB2112" w:rsidP="00B9479B">
      <w:pPr>
        <w:pStyle w:val="Heading4"/>
      </w:pPr>
      <w:r w:rsidRPr="00B9479B">
        <w:t>NVM-REQ-297866/A-Memory Storage</w:t>
      </w:r>
    </w:p>
    <w:p w:rsidR="00D14E56" w:rsidRPr="00D77ED1" w:rsidRDefault="00DB2112" w:rsidP="00C76C81">
      <w:pPr>
        <w:rPr>
          <w:rFonts w:cs="Arial"/>
        </w:rPr>
      </w:pPr>
    </w:p>
    <w:tbl>
      <w:tblPr>
        <w:tblW w:w="999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00"/>
        <w:gridCol w:w="3420"/>
        <w:gridCol w:w="1800"/>
        <w:gridCol w:w="2070"/>
      </w:tblGrid>
      <w:tr w:rsidR="00D14E56" w:rsidRPr="00D77ED1" w:rsidTr="00E27F2D">
        <w:trPr>
          <w:jc w:val="center"/>
        </w:trPr>
        <w:tc>
          <w:tcPr>
            <w:tcW w:w="2700" w:type="dxa"/>
            <w:tcBorders>
              <w:top w:val="single" w:sz="12" w:space="0" w:color="auto"/>
              <w:left w:val="single" w:sz="12" w:space="0" w:color="auto"/>
              <w:bottom w:val="single" w:sz="12" w:space="0" w:color="auto"/>
            </w:tcBorders>
            <w:shd w:val="clear" w:color="auto" w:fill="CCCCCC"/>
            <w:vAlign w:val="center"/>
          </w:tcPr>
          <w:p w:rsidR="00D14E56" w:rsidRPr="00D77ED1" w:rsidRDefault="00DB2112" w:rsidP="00937534">
            <w:pPr>
              <w:jc w:val="center"/>
              <w:rPr>
                <w:b/>
              </w:rPr>
            </w:pPr>
            <w:r w:rsidRPr="00D77ED1">
              <w:rPr>
                <w:b/>
              </w:rPr>
              <w:t>Parameter Name</w:t>
            </w:r>
          </w:p>
        </w:tc>
        <w:tc>
          <w:tcPr>
            <w:tcW w:w="3420" w:type="dxa"/>
            <w:tcBorders>
              <w:top w:val="single" w:sz="12" w:space="0" w:color="auto"/>
              <w:bottom w:val="single" w:sz="12" w:space="0" w:color="auto"/>
            </w:tcBorders>
            <w:shd w:val="clear" w:color="auto" w:fill="CCCCCC"/>
            <w:vAlign w:val="center"/>
          </w:tcPr>
          <w:p w:rsidR="00D14E56" w:rsidRPr="00D77ED1" w:rsidRDefault="00DB2112" w:rsidP="00937534">
            <w:pPr>
              <w:jc w:val="center"/>
              <w:rPr>
                <w:b/>
              </w:rPr>
            </w:pPr>
            <w:r w:rsidRPr="00D77ED1">
              <w:rPr>
                <w:b/>
              </w:rPr>
              <w:t>Description</w:t>
            </w:r>
          </w:p>
        </w:tc>
        <w:tc>
          <w:tcPr>
            <w:tcW w:w="1800" w:type="dxa"/>
            <w:tcBorders>
              <w:top w:val="single" w:sz="12" w:space="0" w:color="auto"/>
              <w:bottom w:val="single" w:sz="12" w:space="0" w:color="auto"/>
            </w:tcBorders>
            <w:shd w:val="clear" w:color="auto" w:fill="CCCCCC"/>
            <w:vAlign w:val="center"/>
          </w:tcPr>
          <w:p w:rsidR="00D14E56" w:rsidRPr="00D77ED1" w:rsidRDefault="00DB2112" w:rsidP="00937534">
            <w:pPr>
              <w:jc w:val="center"/>
              <w:rPr>
                <w:b/>
              </w:rPr>
            </w:pPr>
            <w:r w:rsidRPr="00D77ED1">
              <w:rPr>
                <w:b/>
              </w:rPr>
              <w:t xml:space="preserve">Value at </w:t>
            </w:r>
            <w:smartTag w:uri="urn:schemas-microsoft-com:office:smarttags" w:element="place">
              <w:r w:rsidRPr="00D77ED1">
                <w:rPr>
                  <w:b/>
                </w:rPr>
                <w:t>Battery</w:t>
              </w:r>
            </w:smartTag>
            <w:r w:rsidRPr="00D77ED1">
              <w:rPr>
                <w:b/>
              </w:rPr>
              <w:t xml:space="preserve"> Connect</w:t>
            </w:r>
          </w:p>
        </w:tc>
        <w:tc>
          <w:tcPr>
            <w:tcW w:w="2070" w:type="dxa"/>
            <w:tcBorders>
              <w:top w:val="single" w:sz="12" w:space="0" w:color="auto"/>
              <w:bottom w:val="single" w:sz="12" w:space="0" w:color="auto"/>
              <w:right w:val="single" w:sz="12" w:space="0" w:color="auto"/>
            </w:tcBorders>
            <w:shd w:val="clear" w:color="auto" w:fill="CCCCCC"/>
            <w:vAlign w:val="center"/>
          </w:tcPr>
          <w:p w:rsidR="00D14E56" w:rsidRPr="00D77ED1" w:rsidRDefault="00DB2112" w:rsidP="00937534">
            <w:pPr>
              <w:jc w:val="center"/>
              <w:rPr>
                <w:b/>
              </w:rPr>
            </w:pPr>
            <w:r w:rsidRPr="00D77ED1">
              <w:rPr>
                <w:b/>
              </w:rPr>
              <w:t>Value at Module Wake-up</w:t>
            </w:r>
          </w:p>
        </w:tc>
      </w:tr>
      <w:tr w:rsidR="00D14E56" w:rsidRPr="00D77ED1" w:rsidTr="00E27F2D">
        <w:trPr>
          <w:jc w:val="center"/>
        </w:trPr>
        <w:tc>
          <w:tcPr>
            <w:tcW w:w="2700" w:type="dxa"/>
            <w:tcBorders>
              <w:top w:val="single" w:sz="12" w:space="0" w:color="auto"/>
              <w:left w:val="single" w:sz="12" w:space="0" w:color="auto"/>
            </w:tcBorders>
            <w:vAlign w:val="center"/>
          </w:tcPr>
          <w:p w:rsidR="00D14E56" w:rsidRDefault="00DB2112" w:rsidP="00937534">
            <w:bookmarkStart w:id="5" w:name="OLE_LINK25"/>
            <w:bookmarkStart w:id="6" w:name="OLE_LINK26"/>
            <w:r w:rsidRPr="000D27E0">
              <w:t>VehLongComp_A_Actl</w:t>
            </w:r>
            <w:bookmarkEnd w:id="5"/>
            <w:bookmarkEnd w:id="6"/>
            <w:r>
              <w:t xml:space="preserve"> </w:t>
            </w:r>
          </w:p>
          <w:p w:rsidR="00D14E56" w:rsidRPr="00D77ED1" w:rsidRDefault="00DB2112" w:rsidP="00937534">
            <w:r>
              <w:t>(HS-</w:t>
            </w:r>
            <w:r w:rsidRPr="00D77ED1">
              <w:t>CAN)</w:t>
            </w:r>
          </w:p>
        </w:tc>
        <w:tc>
          <w:tcPr>
            <w:tcW w:w="3420" w:type="dxa"/>
            <w:tcBorders>
              <w:top w:val="single" w:sz="12" w:space="0" w:color="auto"/>
            </w:tcBorders>
            <w:vAlign w:val="center"/>
          </w:tcPr>
          <w:p w:rsidR="00D14E56" w:rsidRPr="00D77ED1" w:rsidRDefault="00DB2112" w:rsidP="00937534">
            <w:r>
              <w:t>I</w:t>
            </w:r>
            <w:r w:rsidRPr="00D77ED1">
              <w:t xml:space="preserve">nput </w:t>
            </w:r>
            <w:r>
              <w:t>longitudinal acceleration and braking values sent from the ABS_ESC.</w:t>
            </w:r>
          </w:p>
        </w:tc>
        <w:tc>
          <w:tcPr>
            <w:tcW w:w="1800" w:type="dxa"/>
            <w:tcBorders>
              <w:top w:val="single" w:sz="12" w:space="0" w:color="auto"/>
            </w:tcBorders>
            <w:vAlign w:val="center"/>
          </w:tcPr>
          <w:p w:rsidR="00D14E56" w:rsidRPr="00D77ED1" w:rsidRDefault="00DB2112" w:rsidP="00937534">
            <w:pPr>
              <w:jc w:val="center"/>
            </w:pPr>
            <w:r>
              <w:t>-17.9 m/s^2 (0x0)</w:t>
            </w:r>
          </w:p>
        </w:tc>
        <w:tc>
          <w:tcPr>
            <w:tcW w:w="2070" w:type="dxa"/>
            <w:tcBorders>
              <w:top w:val="single" w:sz="12" w:space="0" w:color="auto"/>
              <w:right w:val="single" w:sz="12" w:space="0" w:color="auto"/>
            </w:tcBorders>
            <w:vAlign w:val="center"/>
          </w:tcPr>
          <w:p w:rsidR="00D14E56" w:rsidRPr="00D77ED1" w:rsidRDefault="00DB2112" w:rsidP="00937534">
            <w:pPr>
              <w:jc w:val="center"/>
            </w:pPr>
            <w:r>
              <w:t>-17.9 m/s^2 (</w:t>
            </w:r>
            <w:r w:rsidRPr="00D77ED1">
              <w:t>0x0</w:t>
            </w:r>
            <w:r>
              <w:t>)</w:t>
            </w:r>
          </w:p>
        </w:tc>
      </w:tr>
      <w:tr w:rsidR="00D14E56" w:rsidRPr="00D77ED1" w:rsidTr="00E27F2D">
        <w:trPr>
          <w:jc w:val="center"/>
        </w:trPr>
        <w:tc>
          <w:tcPr>
            <w:tcW w:w="2700" w:type="dxa"/>
            <w:tcBorders>
              <w:left w:val="single" w:sz="12" w:space="0" w:color="auto"/>
            </w:tcBorders>
            <w:vAlign w:val="center"/>
          </w:tcPr>
          <w:p w:rsidR="00D14E56" w:rsidRDefault="00DB2112" w:rsidP="00937534">
            <w:r w:rsidRPr="000D27E0">
              <w:t>VehLatComp_A_Actl</w:t>
            </w:r>
            <w:r>
              <w:t xml:space="preserve"> </w:t>
            </w:r>
          </w:p>
          <w:p w:rsidR="00D14E56" w:rsidRPr="00D77ED1" w:rsidDel="004A35E8" w:rsidRDefault="00DB2112" w:rsidP="00937534">
            <w:r>
              <w:t>(HS-CAN)</w:t>
            </w:r>
          </w:p>
        </w:tc>
        <w:tc>
          <w:tcPr>
            <w:tcW w:w="3420" w:type="dxa"/>
            <w:vAlign w:val="center"/>
          </w:tcPr>
          <w:p w:rsidR="00D14E56" w:rsidRPr="00D77ED1" w:rsidDel="004A35E8" w:rsidRDefault="00DB2112" w:rsidP="00937534">
            <w:r>
              <w:t>I</w:t>
            </w:r>
            <w:r w:rsidRPr="00D77ED1">
              <w:t xml:space="preserve">nput </w:t>
            </w:r>
            <w:r>
              <w:t>latitudinal acceleration values sent from the ABS_ESC.</w:t>
            </w:r>
          </w:p>
        </w:tc>
        <w:tc>
          <w:tcPr>
            <w:tcW w:w="1800" w:type="dxa"/>
            <w:vAlign w:val="center"/>
          </w:tcPr>
          <w:p w:rsidR="00D14E56" w:rsidRPr="00D77ED1" w:rsidDel="004A35E8" w:rsidRDefault="00DB2112" w:rsidP="00937534">
            <w:pPr>
              <w:jc w:val="center"/>
            </w:pPr>
            <w:r>
              <w:t>-17.9 m/s^2 (0x0)</w:t>
            </w:r>
          </w:p>
        </w:tc>
        <w:tc>
          <w:tcPr>
            <w:tcW w:w="2070" w:type="dxa"/>
            <w:tcBorders>
              <w:right w:val="single" w:sz="12" w:space="0" w:color="auto"/>
            </w:tcBorders>
            <w:vAlign w:val="center"/>
          </w:tcPr>
          <w:p w:rsidR="00D14E56" w:rsidRPr="00D77ED1" w:rsidDel="004A35E8" w:rsidRDefault="00DB2112" w:rsidP="00937534">
            <w:pPr>
              <w:jc w:val="center"/>
            </w:pPr>
            <w:r>
              <w:t>-17.9 m/s^2 (0x0)</w:t>
            </w:r>
          </w:p>
        </w:tc>
      </w:tr>
      <w:tr w:rsidR="00363328" w:rsidRPr="00D77ED1" w:rsidTr="00E27F2D">
        <w:trPr>
          <w:trHeight w:val="98"/>
          <w:jc w:val="center"/>
        </w:trPr>
        <w:tc>
          <w:tcPr>
            <w:tcW w:w="2700" w:type="dxa"/>
            <w:tcBorders>
              <w:left w:val="single" w:sz="12" w:space="0" w:color="auto"/>
            </w:tcBorders>
            <w:vAlign w:val="center"/>
          </w:tcPr>
          <w:p w:rsidR="00363328" w:rsidRDefault="00DB2112" w:rsidP="00AD15F4">
            <w:pPr>
              <w:rPr>
                <w:rFonts w:cs="Arial"/>
                <w:color w:val="000000"/>
              </w:rPr>
            </w:pPr>
            <w:r>
              <w:rPr>
                <w:rFonts w:cs="Arial"/>
                <w:color w:val="000000"/>
              </w:rPr>
              <w:t>TracKeyMde_D_Stat signal</w:t>
            </w:r>
          </w:p>
        </w:tc>
        <w:tc>
          <w:tcPr>
            <w:tcW w:w="3420" w:type="dxa"/>
          </w:tcPr>
          <w:p w:rsidR="00363328" w:rsidRDefault="00DB2112" w:rsidP="00AD15F4">
            <w:pPr>
              <w:pStyle w:val="Header"/>
              <w:tabs>
                <w:tab w:val="left" w:pos="720"/>
              </w:tabs>
              <w:rPr>
                <w:rFonts w:cs="Arial"/>
              </w:rPr>
            </w:pPr>
            <w:r>
              <w:rPr>
                <w:rFonts w:cs="Arial"/>
              </w:rPr>
              <w:t>Input from BCM providing status of TracKey</w:t>
            </w:r>
          </w:p>
        </w:tc>
        <w:tc>
          <w:tcPr>
            <w:tcW w:w="1800" w:type="dxa"/>
            <w:vAlign w:val="center"/>
          </w:tcPr>
          <w:p w:rsidR="00363328" w:rsidRPr="00E94B36" w:rsidRDefault="00DB2112" w:rsidP="00AD15F4">
            <w:pPr>
              <w:pStyle w:val="Header"/>
              <w:tabs>
                <w:tab w:val="left" w:pos="720"/>
              </w:tabs>
              <w:jc w:val="center"/>
              <w:rPr>
                <w:sz w:val="18"/>
                <w:szCs w:val="18"/>
              </w:rPr>
            </w:pPr>
            <w:r w:rsidRPr="00E94B36">
              <w:rPr>
                <w:rFonts w:cs="Arial"/>
                <w:sz w:val="18"/>
                <w:szCs w:val="18"/>
              </w:rPr>
              <w:t>ModeNotDetermined</w:t>
            </w:r>
            <w:r w:rsidRPr="00E94B36">
              <w:rPr>
                <w:sz w:val="18"/>
                <w:szCs w:val="18"/>
              </w:rPr>
              <w:t xml:space="preserve"> (0x0)</w:t>
            </w:r>
          </w:p>
        </w:tc>
        <w:tc>
          <w:tcPr>
            <w:tcW w:w="2070" w:type="dxa"/>
            <w:tcBorders>
              <w:right w:val="single" w:sz="12" w:space="0" w:color="auto"/>
            </w:tcBorders>
            <w:vAlign w:val="center"/>
          </w:tcPr>
          <w:p w:rsidR="00363328" w:rsidRPr="00E94B36" w:rsidRDefault="00DB2112" w:rsidP="00AD15F4">
            <w:pPr>
              <w:pStyle w:val="Header"/>
              <w:tabs>
                <w:tab w:val="left" w:pos="720"/>
              </w:tabs>
              <w:jc w:val="center"/>
              <w:rPr>
                <w:rFonts w:cs="Arial"/>
                <w:sz w:val="18"/>
                <w:szCs w:val="18"/>
              </w:rPr>
            </w:pPr>
            <w:r w:rsidRPr="00E94B36">
              <w:rPr>
                <w:rFonts w:cs="Arial"/>
                <w:sz w:val="18"/>
                <w:szCs w:val="18"/>
              </w:rPr>
              <w:t>ModeNotDetermined</w:t>
            </w:r>
          </w:p>
          <w:p w:rsidR="00363328" w:rsidRDefault="00DB2112" w:rsidP="00AD15F4">
            <w:pPr>
              <w:pStyle w:val="Header"/>
              <w:tabs>
                <w:tab w:val="left" w:pos="720"/>
              </w:tabs>
              <w:jc w:val="center"/>
            </w:pPr>
            <w:r>
              <w:t>(0x0)</w:t>
            </w:r>
          </w:p>
        </w:tc>
      </w:tr>
      <w:tr w:rsidR="00E36C2B" w:rsidRPr="00D77ED1" w:rsidTr="00E27F2D">
        <w:trPr>
          <w:trHeight w:val="98"/>
          <w:jc w:val="center"/>
        </w:trPr>
        <w:tc>
          <w:tcPr>
            <w:tcW w:w="2700" w:type="dxa"/>
            <w:tcBorders>
              <w:left w:val="single" w:sz="12" w:space="0" w:color="auto"/>
            </w:tcBorders>
            <w:vAlign w:val="center"/>
          </w:tcPr>
          <w:p w:rsidR="00E36C2B" w:rsidRDefault="00DB2112" w:rsidP="004C78D5">
            <w:pPr>
              <w:rPr>
                <w:rFonts w:cs="Arial"/>
                <w:color w:val="000000"/>
              </w:rPr>
            </w:pPr>
            <w:r>
              <w:rPr>
                <w:rFonts w:cs="Arial"/>
                <w:color w:val="000000"/>
              </w:rPr>
              <w:t>CC_Function_Display</w:t>
            </w:r>
          </w:p>
        </w:tc>
        <w:tc>
          <w:tcPr>
            <w:tcW w:w="3420" w:type="dxa"/>
            <w:vAlign w:val="center"/>
          </w:tcPr>
          <w:p w:rsidR="00E36C2B" w:rsidRDefault="00DB2112" w:rsidP="004C78D5">
            <w:pPr>
              <w:jc w:val="center"/>
            </w:pPr>
            <w:r>
              <w:t>Input from CADS spec</w:t>
            </w:r>
          </w:p>
        </w:tc>
        <w:tc>
          <w:tcPr>
            <w:tcW w:w="1800" w:type="dxa"/>
            <w:vAlign w:val="center"/>
          </w:tcPr>
          <w:p w:rsidR="00E36C2B" w:rsidRDefault="00DB2112" w:rsidP="004C78D5">
            <w:pPr>
              <w:jc w:val="center"/>
            </w:pPr>
            <w:r>
              <w:t>Inactive (0x0)</w:t>
            </w:r>
          </w:p>
        </w:tc>
        <w:tc>
          <w:tcPr>
            <w:tcW w:w="2070" w:type="dxa"/>
            <w:tcBorders>
              <w:right w:val="single" w:sz="12" w:space="0" w:color="auto"/>
            </w:tcBorders>
            <w:vAlign w:val="center"/>
          </w:tcPr>
          <w:p w:rsidR="00E36C2B" w:rsidRDefault="00DB2112" w:rsidP="004C78D5">
            <w:pPr>
              <w:jc w:val="center"/>
            </w:pPr>
            <w:r>
              <w:t>Inactive (0x0)</w:t>
            </w:r>
          </w:p>
        </w:tc>
      </w:tr>
      <w:tr w:rsidR="00D14E56" w:rsidRPr="00D77ED1" w:rsidTr="00E27F2D">
        <w:trPr>
          <w:trHeight w:val="98"/>
          <w:jc w:val="center"/>
        </w:trPr>
        <w:tc>
          <w:tcPr>
            <w:tcW w:w="2700" w:type="dxa"/>
            <w:tcBorders>
              <w:left w:val="single" w:sz="12" w:space="0" w:color="auto"/>
            </w:tcBorders>
            <w:vAlign w:val="center"/>
          </w:tcPr>
          <w:p w:rsidR="00D14E56" w:rsidRPr="00D77ED1" w:rsidRDefault="00DB2112" w:rsidP="00937534">
            <w:r>
              <w:t>Acc_Marker_Display</w:t>
            </w:r>
          </w:p>
        </w:tc>
        <w:tc>
          <w:tcPr>
            <w:tcW w:w="3420" w:type="dxa"/>
            <w:vAlign w:val="center"/>
          </w:tcPr>
          <w:p w:rsidR="00D14E56" w:rsidRPr="00D77ED1" w:rsidRDefault="00DB2112" w:rsidP="00937534">
            <w:r>
              <w:t>Displays the graphical marker of the current acceleration magnitude.</w:t>
            </w:r>
          </w:p>
        </w:tc>
        <w:tc>
          <w:tcPr>
            <w:tcW w:w="1800" w:type="dxa"/>
            <w:vAlign w:val="center"/>
          </w:tcPr>
          <w:p w:rsidR="00D14E56" w:rsidRPr="00D77ED1" w:rsidRDefault="00DB2112" w:rsidP="00937534">
            <w:pPr>
              <w:jc w:val="center"/>
            </w:pPr>
            <w:r>
              <w:t>Inactive</w:t>
            </w:r>
          </w:p>
        </w:tc>
        <w:tc>
          <w:tcPr>
            <w:tcW w:w="2070" w:type="dxa"/>
            <w:tcBorders>
              <w:right w:val="single" w:sz="12" w:space="0" w:color="auto"/>
            </w:tcBorders>
            <w:vAlign w:val="center"/>
          </w:tcPr>
          <w:p w:rsidR="00D14E56" w:rsidRPr="00D77ED1" w:rsidRDefault="00DB2112" w:rsidP="00937534">
            <w:pPr>
              <w:jc w:val="center"/>
            </w:pPr>
            <w:r>
              <w:t>Inactive</w:t>
            </w:r>
          </w:p>
        </w:tc>
      </w:tr>
      <w:tr w:rsidR="00D14E56" w:rsidRPr="00D77ED1" w:rsidTr="00E27F2D">
        <w:trPr>
          <w:trHeight w:val="98"/>
          <w:jc w:val="center"/>
        </w:trPr>
        <w:tc>
          <w:tcPr>
            <w:tcW w:w="2700" w:type="dxa"/>
            <w:tcBorders>
              <w:left w:val="single" w:sz="12" w:space="0" w:color="auto"/>
            </w:tcBorders>
            <w:vAlign w:val="center"/>
          </w:tcPr>
          <w:p w:rsidR="00D14E56" w:rsidRPr="00D77ED1" w:rsidRDefault="00DB2112" w:rsidP="007038FA">
            <w:r>
              <w:t>Acc_Max_Left_Display</w:t>
            </w:r>
          </w:p>
        </w:tc>
        <w:tc>
          <w:tcPr>
            <w:tcW w:w="3420" w:type="dxa"/>
            <w:vAlign w:val="center"/>
          </w:tcPr>
          <w:p w:rsidR="00D14E56" w:rsidRPr="00D77ED1" w:rsidRDefault="00DB2112" w:rsidP="00937534">
            <w:r>
              <w:t xml:space="preserve">NVM variable that displays and holds the max value of </w:t>
            </w:r>
            <w:r>
              <w:t>right acceleration.</w:t>
            </w:r>
          </w:p>
        </w:tc>
        <w:tc>
          <w:tcPr>
            <w:tcW w:w="1800" w:type="dxa"/>
            <w:vAlign w:val="center"/>
          </w:tcPr>
          <w:p w:rsidR="00D14E56" w:rsidRPr="00D77ED1" w:rsidRDefault="00DB2112" w:rsidP="003055E8">
            <w:pPr>
              <w:jc w:val="center"/>
            </w:pPr>
            <w:r>
              <w:t>Inactive</w:t>
            </w:r>
          </w:p>
        </w:tc>
        <w:tc>
          <w:tcPr>
            <w:tcW w:w="2070" w:type="dxa"/>
            <w:tcBorders>
              <w:right w:val="single" w:sz="12" w:space="0" w:color="auto"/>
            </w:tcBorders>
            <w:vAlign w:val="center"/>
          </w:tcPr>
          <w:p w:rsidR="00D14E56" w:rsidRPr="00D77ED1" w:rsidRDefault="00DB2112" w:rsidP="003055E8">
            <w:pPr>
              <w:jc w:val="center"/>
            </w:pPr>
            <w:r>
              <w:t>Inactive</w:t>
            </w:r>
          </w:p>
        </w:tc>
      </w:tr>
      <w:tr w:rsidR="00D14E56" w:rsidRPr="00D77ED1" w:rsidTr="00E27F2D">
        <w:trPr>
          <w:trHeight w:val="98"/>
          <w:jc w:val="center"/>
        </w:trPr>
        <w:tc>
          <w:tcPr>
            <w:tcW w:w="2700" w:type="dxa"/>
            <w:tcBorders>
              <w:left w:val="single" w:sz="12" w:space="0" w:color="auto"/>
            </w:tcBorders>
            <w:vAlign w:val="center"/>
          </w:tcPr>
          <w:p w:rsidR="00D14E56" w:rsidRDefault="00DB2112" w:rsidP="00EB3ADD">
            <w:r>
              <w:t>Acc_Max_Right_Display</w:t>
            </w:r>
          </w:p>
        </w:tc>
        <w:tc>
          <w:tcPr>
            <w:tcW w:w="3420" w:type="dxa"/>
            <w:vAlign w:val="center"/>
          </w:tcPr>
          <w:p w:rsidR="00D14E56" w:rsidRDefault="00DB2112" w:rsidP="00EB3ADD">
            <w:r>
              <w:t>NVM variable that displays and holds the max value of left acceleration.</w:t>
            </w:r>
          </w:p>
        </w:tc>
        <w:tc>
          <w:tcPr>
            <w:tcW w:w="1800" w:type="dxa"/>
            <w:vAlign w:val="center"/>
          </w:tcPr>
          <w:p w:rsidR="00D14E56" w:rsidRPr="00D77ED1" w:rsidRDefault="00DB2112" w:rsidP="003055E8">
            <w:pPr>
              <w:jc w:val="center"/>
            </w:pPr>
            <w:r>
              <w:t>Inactive</w:t>
            </w:r>
          </w:p>
        </w:tc>
        <w:tc>
          <w:tcPr>
            <w:tcW w:w="2070" w:type="dxa"/>
            <w:tcBorders>
              <w:right w:val="single" w:sz="12" w:space="0" w:color="auto"/>
            </w:tcBorders>
            <w:vAlign w:val="center"/>
          </w:tcPr>
          <w:p w:rsidR="00D14E56" w:rsidRPr="00D77ED1" w:rsidRDefault="00DB2112" w:rsidP="003055E8">
            <w:pPr>
              <w:jc w:val="center"/>
            </w:pPr>
            <w:r>
              <w:t>Inactive</w:t>
            </w:r>
          </w:p>
        </w:tc>
      </w:tr>
      <w:tr w:rsidR="00D14E56" w:rsidRPr="00D77ED1" w:rsidTr="00E27F2D">
        <w:trPr>
          <w:trHeight w:val="98"/>
          <w:jc w:val="center"/>
        </w:trPr>
        <w:tc>
          <w:tcPr>
            <w:tcW w:w="2700" w:type="dxa"/>
            <w:tcBorders>
              <w:left w:val="single" w:sz="12" w:space="0" w:color="auto"/>
            </w:tcBorders>
            <w:vAlign w:val="center"/>
          </w:tcPr>
          <w:p w:rsidR="00D14E56" w:rsidRDefault="00DB2112" w:rsidP="00EB3ADD">
            <w:r>
              <w:t>Acc_Max_Brake_Display</w:t>
            </w:r>
          </w:p>
        </w:tc>
        <w:tc>
          <w:tcPr>
            <w:tcW w:w="3420" w:type="dxa"/>
          </w:tcPr>
          <w:p w:rsidR="00D14E56" w:rsidRPr="00D77ED1" w:rsidRDefault="00DB2112" w:rsidP="00C7748E">
            <w:r>
              <w:t>NVM variable that displays and holds the max value of braking magnitude.</w:t>
            </w:r>
          </w:p>
        </w:tc>
        <w:tc>
          <w:tcPr>
            <w:tcW w:w="1800" w:type="dxa"/>
            <w:vAlign w:val="center"/>
          </w:tcPr>
          <w:p w:rsidR="00D14E56" w:rsidRPr="00D77ED1" w:rsidRDefault="00DB2112" w:rsidP="003055E8">
            <w:pPr>
              <w:jc w:val="center"/>
            </w:pPr>
            <w:r>
              <w:t>Inactive</w:t>
            </w:r>
          </w:p>
        </w:tc>
        <w:tc>
          <w:tcPr>
            <w:tcW w:w="2070" w:type="dxa"/>
            <w:tcBorders>
              <w:right w:val="single" w:sz="12" w:space="0" w:color="auto"/>
            </w:tcBorders>
            <w:vAlign w:val="center"/>
          </w:tcPr>
          <w:p w:rsidR="00D14E56" w:rsidRPr="00D77ED1" w:rsidRDefault="00DB2112" w:rsidP="003055E8">
            <w:pPr>
              <w:jc w:val="center"/>
            </w:pPr>
            <w:r>
              <w:t>Inactive</w:t>
            </w:r>
          </w:p>
        </w:tc>
      </w:tr>
      <w:tr w:rsidR="00D14E56" w:rsidRPr="00D77ED1" w:rsidTr="00E27F2D">
        <w:trPr>
          <w:trHeight w:val="98"/>
          <w:jc w:val="center"/>
        </w:trPr>
        <w:tc>
          <w:tcPr>
            <w:tcW w:w="2700" w:type="dxa"/>
            <w:tcBorders>
              <w:left w:val="single" w:sz="12" w:space="0" w:color="auto"/>
            </w:tcBorders>
            <w:vAlign w:val="center"/>
          </w:tcPr>
          <w:p w:rsidR="00D14E56" w:rsidRDefault="00DB2112" w:rsidP="00EB3ADD">
            <w:r>
              <w:t>Acc_Max_Accel_Display</w:t>
            </w:r>
          </w:p>
        </w:tc>
        <w:tc>
          <w:tcPr>
            <w:tcW w:w="3420" w:type="dxa"/>
            <w:vAlign w:val="center"/>
          </w:tcPr>
          <w:p w:rsidR="00D14E56" w:rsidRDefault="00DB2112" w:rsidP="00EB3ADD">
            <w:r>
              <w:t>NVM variable that displays and holds the max value of acceleration magnitude.</w:t>
            </w:r>
          </w:p>
        </w:tc>
        <w:tc>
          <w:tcPr>
            <w:tcW w:w="1800" w:type="dxa"/>
            <w:vAlign w:val="center"/>
          </w:tcPr>
          <w:p w:rsidR="00D14E56" w:rsidRDefault="00DB2112" w:rsidP="00EB3ADD">
            <w:pPr>
              <w:jc w:val="center"/>
            </w:pPr>
            <w:r>
              <w:t>Inactive</w:t>
            </w:r>
          </w:p>
        </w:tc>
        <w:tc>
          <w:tcPr>
            <w:tcW w:w="2070" w:type="dxa"/>
            <w:tcBorders>
              <w:right w:val="single" w:sz="12" w:space="0" w:color="auto"/>
            </w:tcBorders>
            <w:vAlign w:val="center"/>
          </w:tcPr>
          <w:p w:rsidR="00D14E56" w:rsidRDefault="00DB2112" w:rsidP="00EB3ADD">
            <w:pPr>
              <w:jc w:val="center"/>
            </w:pPr>
            <w:r>
              <w:t>Inactive</w:t>
            </w:r>
          </w:p>
        </w:tc>
      </w:tr>
      <w:tr w:rsidR="00EF2505" w:rsidRPr="00D77ED1" w:rsidTr="00E27F2D">
        <w:trPr>
          <w:trHeight w:val="98"/>
          <w:jc w:val="center"/>
        </w:trPr>
        <w:tc>
          <w:tcPr>
            <w:tcW w:w="2700" w:type="dxa"/>
            <w:tcBorders>
              <w:left w:val="single" w:sz="12" w:space="0" w:color="auto"/>
            </w:tcBorders>
            <w:vAlign w:val="center"/>
          </w:tcPr>
          <w:p w:rsidR="00EF2505" w:rsidRDefault="00DB2112" w:rsidP="00EB3ADD">
            <w:pPr>
              <w:rPr>
                <w:color w:val="000000"/>
              </w:rPr>
            </w:pPr>
            <w:r>
              <w:rPr>
                <w:color w:val="000000"/>
              </w:rPr>
              <w:t>ViewResultsWhileStopped_MC_Status_Flag</w:t>
            </w:r>
          </w:p>
        </w:tc>
        <w:tc>
          <w:tcPr>
            <w:tcW w:w="3420" w:type="dxa"/>
            <w:vAlign w:val="center"/>
          </w:tcPr>
          <w:p w:rsidR="00EF2505" w:rsidRDefault="00DB2112" w:rsidP="00EB3ADD">
            <w:r>
              <w:t>Output warning flag</w:t>
            </w:r>
          </w:p>
        </w:tc>
        <w:tc>
          <w:tcPr>
            <w:tcW w:w="1800" w:type="dxa"/>
            <w:vAlign w:val="center"/>
          </w:tcPr>
          <w:p w:rsidR="00EF2505" w:rsidRDefault="00DB2112" w:rsidP="00EB3ADD">
            <w:pPr>
              <w:jc w:val="center"/>
            </w:pPr>
            <w:r>
              <w:t>Inactive</w:t>
            </w:r>
          </w:p>
        </w:tc>
        <w:tc>
          <w:tcPr>
            <w:tcW w:w="2070" w:type="dxa"/>
            <w:tcBorders>
              <w:right w:val="single" w:sz="12" w:space="0" w:color="auto"/>
            </w:tcBorders>
            <w:vAlign w:val="center"/>
          </w:tcPr>
          <w:p w:rsidR="00EF2505" w:rsidRDefault="00DB2112" w:rsidP="00EB3ADD">
            <w:pPr>
              <w:jc w:val="center"/>
            </w:pPr>
            <w:r>
              <w:t>Inactive</w:t>
            </w:r>
          </w:p>
        </w:tc>
      </w:tr>
      <w:tr w:rsidR="00D14E56" w:rsidRPr="00D77ED1" w:rsidTr="00E27F2D">
        <w:trPr>
          <w:trHeight w:val="98"/>
          <w:jc w:val="center"/>
        </w:trPr>
        <w:tc>
          <w:tcPr>
            <w:tcW w:w="2700" w:type="dxa"/>
            <w:tcBorders>
              <w:left w:val="single" w:sz="12" w:space="0" w:color="auto"/>
            </w:tcBorders>
            <w:vAlign w:val="center"/>
          </w:tcPr>
          <w:p w:rsidR="00D14E56" w:rsidRPr="00D77ED1" w:rsidRDefault="00DB2112" w:rsidP="00EB3ADD">
            <w:r>
              <w:rPr>
                <w:color w:val="000000"/>
              </w:rPr>
              <w:t>Accelerometer_Cfg</w:t>
            </w:r>
          </w:p>
        </w:tc>
        <w:tc>
          <w:tcPr>
            <w:tcW w:w="3420" w:type="dxa"/>
            <w:vAlign w:val="center"/>
          </w:tcPr>
          <w:p w:rsidR="00D14E56" w:rsidRPr="00D77ED1" w:rsidRDefault="00DB2112" w:rsidP="00EB3ADD">
            <w:r>
              <w:t xml:space="preserve">State indicator for feature </w:t>
            </w:r>
            <w:r>
              <w:t>presence controlled via CAN at EOL at VO plant.  Set to Disabled at Cluster Supplier Manufacturing Plant</w:t>
            </w:r>
          </w:p>
        </w:tc>
        <w:tc>
          <w:tcPr>
            <w:tcW w:w="1800" w:type="dxa"/>
            <w:vAlign w:val="center"/>
          </w:tcPr>
          <w:p w:rsidR="00D14E56" w:rsidRPr="00D77ED1" w:rsidRDefault="00DB2112" w:rsidP="00EB3ADD">
            <w:pPr>
              <w:jc w:val="center"/>
            </w:pPr>
            <w:r>
              <w:t>Use Stored Value</w:t>
            </w:r>
          </w:p>
        </w:tc>
        <w:tc>
          <w:tcPr>
            <w:tcW w:w="2070" w:type="dxa"/>
            <w:tcBorders>
              <w:right w:val="single" w:sz="12" w:space="0" w:color="auto"/>
            </w:tcBorders>
            <w:vAlign w:val="center"/>
          </w:tcPr>
          <w:p w:rsidR="00D14E56" w:rsidRPr="00D77ED1" w:rsidRDefault="00DB2112" w:rsidP="00EB3ADD">
            <w:pPr>
              <w:jc w:val="center"/>
            </w:pPr>
            <w:r>
              <w:t>Use Stored Value</w:t>
            </w:r>
          </w:p>
        </w:tc>
      </w:tr>
      <w:tr w:rsidR="00D14E56" w:rsidRPr="00D77ED1" w:rsidTr="00E27F2D">
        <w:trPr>
          <w:trHeight w:val="98"/>
          <w:jc w:val="center"/>
        </w:trPr>
        <w:tc>
          <w:tcPr>
            <w:tcW w:w="2700" w:type="dxa"/>
            <w:tcBorders>
              <w:left w:val="single" w:sz="12" w:space="0" w:color="auto"/>
              <w:bottom w:val="single" w:sz="12" w:space="0" w:color="auto"/>
            </w:tcBorders>
            <w:vAlign w:val="center"/>
          </w:tcPr>
          <w:p w:rsidR="00D14E56" w:rsidRPr="00D77ED1" w:rsidRDefault="00DB2112" w:rsidP="00937534">
            <w:r w:rsidRPr="00D77ED1">
              <w:t>Operational_Mode</w:t>
            </w:r>
          </w:p>
        </w:tc>
        <w:tc>
          <w:tcPr>
            <w:tcW w:w="3420" w:type="dxa"/>
            <w:tcBorders>
              <w:bottom w:val="single" w:sz="12" w:space="0" w:color="auto"/>
            </w:tcBorders>
            <w:vAlign w:val="center"/>
          </w:tcPr>
          <w:p w:rsidR="00D14E56" w:rsidRPr="00D77ED1" w:rsidDel="004A35E8" w:rsidRDefault="00DB2112" w:rsidP="00937534">
            <w:r w:rsidRPr="00D77ED1">
              <w:t>4 state indicator for cluster operational mode</w:t>
            </w:r>
          </w:p>
        </w:tc>
        <w:tc>
          <w:tcPr>
            <w:tcW w:w="1800" w:type="dxa"/>
            <w:tcBorders>
              <w:bottom w:val="single" w:sz="12" w:space="0" w:color="auto"/>
            </w:tcBorders>
            <w:vAlign w:val="center"/>
          </w:tcPr>
          <w:p w:rsidR="00D14E56" w:rsidRPr="00D77ED1" w:rsidDel="004A35E8" w:rsidRDefault="00DB2112" w:rsidP="00937534">
            <w:pPr>
              <w:jc w:val="center"/>
            </w:pPr>
            <w:r w:rsidRPr="00D77ED1">
              <w:t>Limited</w:t>
            </w:r>
          </w:p>
        </w:tc>
        <w:tc>
          <w:tcPr>
            <w:tcW w:w="2070" w:type="dxa"/>
            <w:tcBorders>
              <w:bottom w:val="single" w:sz="12" w:space="0" w:color="auto"/>
              <w:right w:val="single" w:sz="12" w:space="0" w:color="auto"/>
            </w:tcBorders>
            <w:vAlign w:val="center"/>
          </w:tcPr>
          <w:p w:rsidR="00D14E56" w:rsidRPr="00D77ED1" w:rsidRDefault="00DB2112" w:rsidP="00937534">
            <w:pPr>
              <w:jc w:val="center"/>
            </w:pPr>
            <w:r w:rsidRPr="00D77ED1">
              <w:t>Limited or Normal or Crank</w:t>
            </w:r>
          </w:p>
        </w:tc>
      </w:tr>
    </w:tbl>
    <w:p w:rsidR="00D14E56" w:rsidRPr="0097121E" w:rsidRDefault="00DB2112" w:rsidP="0097121E"/>
    <w:p w:rsidR="009A21CA" w:rsidRPr="009A21CA" w:rsidRDefault="00DB2112" w:rsidP="009A21CA"/>
    <w:p w:rsidR="00406F39" w:rsidRDefault="00DB2112" w:rsidP="00B9479B">
      <w:pPr>
        <w:pStyle w:val="Heading4"/>
      </w:pPr>
      <w:r>
        <w:t>Prove Out</w:t>
      </w:r>
    </w:p>
    <w:p w:rsidR="00D14E56" w:rsidRPr="00D77ED1" w:rsidRDefault="00DB2112">
      <w:pPr>
        <w:rPr>
          <w:rFonts w:cs="Arial"/>
          <w:color w:val="000000"/>
        </w:rPr>
      </w:pPr>
    </w:p>
    <w:p w:rsidR="00D14E56" w:rsidRDefault="00DB2112" w:rsidP="00202239">
      <w:pPr>
        <w:ind w:left="1152"/>
      </w:pPr>
      <w:r w:rsidRPr="00D77ED1">
        <w:t>No</w:t>
      </w:r>
    </w:p>
    <w:p w:rsidR="00D14E56" w:rsidRDefault="00DB2112" w:rsidP="00202239">
      <w:pPr>
        <w:ind w:left="1152"/>
      </w:pPr>
    </w:p>
    <w:p w:rsidR="00406F39" w:rsidRDefault="00DB2112" w:rsidP="00B9479B">
      <w:pPr>
        <w:pStyle w:val="Heading2"/>
      </w:pPr>
      <w:r>
        <w:t>Error Handling</w:t>
      </w:r>
    </w:p>
    <w:p w:rsidR="00406F39" w:rsidRDefault="00DB2112" w:rsidP="00B9479B">
      <w:pPr>
        <w:pStyle w:val="Heading3"/>
      </w:pPr>
      <w:r>
        <w:t>Missing Message Strategy</w:t>
      </w:r>
    </w:p>
    <w:p w:rsidR="00406F39" w:rsidRDefault="00DB2112" w:rsidP="00B9479B">
      <w:pPr>
        <w:pStyle w:val="Heading4"/>
      </w:pPr>
      <w:r>
        <w:t>Reference</w:t>
      </w:r>
    </w:p>
    <w:p w:rsidR="00D14E56" w:rsidRDefault="00DB2112" w:rsidP="00C26E0B">
      <w:pPr>
        <w:ind w:left="720"/>
      </w:pPr>
      <w:r>
        <w:t>The signals will be declared missing as per the Diagnostics section of this SPSS.</w:t>
      </w:r>
    </w:p>
    <w:p w:rsidR="00D14E56" w:rsidRDefault="00DB2112" w:rsidP="00C26E0B">
      <w:pPr>
        <w:ind w:left="360"/>
      </w:pPr>
    </w:p>
    <w:p w:rsidR="00D14E56" w:rsidRDefault="00DB2112" w:rsidP="00C26E0B">
      <w:pPr>
        <w:ind w:left="720"/>
      </w:pPr>
      <w:r w:rsidRPr="00A173C9">
        <w:t>DTCs states and history will be determined</w:t>
      </w:r>
      <w:r w:rsidRPr="00A173C9">
        <w:t xml:space="preserve"> as per the Diagnostics section of this SPSS.</w:t>
      </w:r>
    </w:p>
    <w:p w:rsidR="009F78C4" w:rsidRDefault="00DB2112" w:rsidP="00C26E0B">
      <w:pPr>
        <w:ind w:left="720"/>
      </w:pPr>
    </w:p>
    <w:p w:rsidR="00E27F2D" w:rsidRPr="00E27F2D" w:rsidRDefault="00E27F2D" w:rsidP="00B9479B">
      <w:pPr>
        <w:pStyle w:val="Heading4"/>
        <w:rPr>
          <w:b w:val="0"/>
          <w:u w:val="single"/>
        </w:rPr>
      </w:pPr>
      <w:r w:rsidRPr="00E27F2D">
        <w:rPr>
          <w:b w:val="0"/>
          <w:u w:val="single"/>
        </w:rPr>
        <w:t>SR-REQ-297867/A-Accelerometer_Cfg Disabled</w:t>
      </w:r>
    </w:p>
    <w:p w:rsidR="00D14E56" w:rsidRDefault="00DB2112" w:rsidP="00C26E0B">
      <w:pPr>
        <w:ind w:left="720"/>
      </w:pPr>
      <w:r>
        <w:t xml:space="preserve">If </w:t>
      </w:r>
      <w:r>
        <w:rPr>
          <w:color w:val="000000"/>
        </w:rPr>
        <w:t>Accelerometer_Cfg</w:t>
      </w:r>
      <w:r>
        <w:t xml:space="preserve"> = Disabled, the cluster shall never log a missing message DTC due to this feature.</w:t>
      </w:r>
    </w:p>
    <w:p w:rsidR="00D14E56" w:rsidRPr="00D77ED1" w:rsidRDefault="00DB2112" w:rsidP="00EF651F">
      <w:pPr>
        <w:ind w:left="720"/>
      </w:pPr>
    </w:p>
    <w:p w:rsidR="00D14E56" w:rsidRPr="00D77ED1" w:rsidRDefault="00DB2112" w:rsidP="00C20914">
      <w:pPr>
        <w:ind w:left="1440"/>
      </w:pPr>
    </w:p>
    <w:p w:rsidR="00406F39" w:rsidRDefault="00DB2112" w:rsidP="00B9479B">
      <w:pPr>
        <w:pStyle w:val="Heading3"/>
      </w:pPr>
      <w:r>
        <w:t>Inval</w:t>
      </w:r>
      <w:r>
        <w:t>id Message Strategy</w:t>
      </w:r>
    </w:p>
    <w:p w:rsidR="00406F39" w:rsidRDefault="00DB2112" w:rsidP="00B9479B">
      <w:pPr>
        <w:pStyle w:val="Heading4"/>
      </w:pPr>
      <w:r>
        <w:t>Reference</w:t>
      </w:r>
    </w:p>
    <w:p w:rsidR="00D14E56" w:rsidRDefault="00DB2112" w:rsidP="00C26E0B">
      <w:pPr>
        <w:ind w:left="720"/>
      </w:pPr>
      <w:r>
        <w:t>The signal data will be declared invalid as per the Diagnostics section of this SPSS.</w:t>
      </w:r>
    </w:p>
    <w:p w:rsidR="00D14E56" w:rsidRDefault="00DB2112" w:rsidP="00C26E0B">
      <w:pPr>
        <w:ind w:left="360"/>
      </w:pPr>
    </w:p>
    <w:p w:rsidR="00D14E56" w:rsidRDefault="00DB2112" w:rsidP="00C26E0B">
      <w:pPr>
        <w:ind w:left="720"/>
      </w:pPr>
      <w:r w:rsidRPr="00A173C9">
        <w:t xml:space="preserve">DTCs states and </w:t>
      </w:r>
      <w:r w:rsidRPr="00A173C9">
        <w:t>history will be determined as per the Diagnostics section of this SPSS.</w:t>
      </w:r>
    </w:p>
    <w:p w:rsidR="00E27F2D" w:rsidRPr="00E27F2D" w:rsidRDefault="00E27F2D" w:rsidP="00B9479B">
      <w:pPr>
        <w:pStyle w:val="Heading4"/>
        <w:rPr>
          <w:b w:val="0"/>
          <w:u w:val="single"/>
        </w:rPr>
      </w:pPr>
      <w:r w:rsidRPr="00E27F2D">
        <w:rPr>
          <w:b w:val="0"/>
          <w:u w:val="single"/>
        </w:rPr>
        <w:t>SR-REQ-297868/A-Accelerometer_Cfg Disabled</w:t>
      </w:r>
    </w:p>
    <w:p w:rsidR="00D14E56" w:rsidRDefault="00DB2112" w:rsidP="00C26E0B">
      <w:pPr>
        <w:ind w:left="720"/>
      </w:pPr>
      <w:r>
        <w:t xml:space="preserve">If </w:t>
      </w:r>
      <w:r>
        <w:rPr>
          <w:color w:val="000000"/>
        </w:rPr>
        <w:t xml:space="preserve">Accelerometer_Cfg </w:t>
      </w:r>
      <w:r>
        <w:t>= Disabled, the cluster shall never log an invalid data DTC due to this feature.</w:t>
      </w:r>
    </w:p>
    <w:p w:rsidR="00D14E56" w:rsidRDefault="00DB2112" w:rsidP="001003D3">
      <w:pPr>
        <w:ind w:left="720"/>
      </w:pPr>
    </w:p>
    <w:p w:rsidR="00774D97" w:rsidRPr="00D77ED1" w:rsidRDefault="00DB2112" w:rsidP="001003D3">
      <w:pPr>
        <w:ind w:left="720"/>
      </w:pPr>
    </w:p>
    <w:p w:rsidR="00406F39" w:rsidRDefault="00DB2112" w:rsidP="00B9479B">
      <w:pPr>
        <w:pStyle w:val="Heading3"/>
      </w:pPr>
      <w:r>
        <w:t>Unknown Message Strategy</w:t>
      </w:r>
    </w:p>
    <w:p w:rsidR="00406F39" w:rsidRDefault="00DB2112" w:rsidP="00B9479B">
      <w:pPr>
        <w:pStyle w:val="Heading4"/>
      </w:pPr>
      <w:r>
        <w:t>Reference</w:t>
      </w:r>
    </w:p>
    <w:p w:rsidR="00D14E56" w:rsidRDefault="00DB2112" w:rsidP="00C26E0B">
      <w:pPr>
        <w:ind w:left="720"/>
      </w:pPr>
      <w:r>
        <w:t>The signal data will be declared unknown as per the Diagnostics section of this SP</w:t>
      </w:r>
      <w:r>
        <w:t>SS.</w:t>
      </w:r>
    </w:p>
    <w:p w:rsidR="00D14E56" w:rsidRDefault="00DB2112" w:rsidP="00C26E0B">
      <w:pPr>
        <w:ind w:left="360"/>
      </w:pPr>
    </w:p>
    <w:p w:rsidR="00D14E56" w:rsidRDefault="00DB2112" w:rsidP="00C26E0B">
      <w:pPr>
        <w:ind w:left="720"/>
      </w:pPr>
      <w:r w:rsidRPr="00A173C9">
        <w:t>DTCs states and history will be determined as per the Diagnostics section of this SPSS.</w:t>
      </w:r>
    </w:p>
    <w:p w:rsidR="00E27F2D" w:rsidRPr="00E27F2D" w:rsidRDefault="00E27F2D" w:rsidP="00B9479B">
      <w:pPr>
        <w:pStyle w:val="Heading4"/>
        <w:rPr>
          <w:b w:val="0"/>
          <w:u w:val="single"/>
        </w:rPr>
      </w:pPr>
      <w:r w:rsidRPr="00E27F2D">
        <w:rPr>
          <w:b w:val="0"/>
          <w:u w:val="single"/>
        </w:rPr>
        <w:t>SR-REQ-297869/A-Accelerometer_Cfg Disabled</w:t>
      </w:r>
    </w:p>
    <w:p w:rsidR="00D14E56" w:rsidRPr="00D77ED1" w:rsidRDefault="00DB2112" w:rsidP="00C26E0B">
      <w:pPr>
        <w:ind w:left="720"/>
      </w:pPr>
      <w:r>
        <w:t xml:space="preserve">If </w:t>
      </w:r>
      <w:r>
        <w:rPr>
          <w:color w:val="000000"/>
        </w:rPr>
        <w:t xml:space="preserve">Accelerometer_Cfg </w:t>
      </w:r>
      <w:r>
        <w:t>= Disabled, the cluster shall never log an unknown data DTC due to this feature.</w:t>
      </w:r>
      <w:r w:rsidRPr="00D77ED1">
        <w:t xml:space="preserve"> </w:t>
      </w:r>
    </w:p>
    <w:p w:rsidR="00D14E56" w:rsidRPr="00D77ED1" w:rsidRDefault="00DB2112" w:rsidP="00C20914">
      <w:pPr>
        <w:ind w:left="1440"/>
      </w:pPr>
    </w:p>
    <w:p w:rsidR="00D14E56" w:rsidRDefault="00DB2112" w:rsidP="006C30C7">
      <w:pPr>
        <w:ind w:left="1008"/>
        <w:rPr>
          <w:color w:val="000000"/>
        </w:rPr>
      </w:pPr>
    </w:p>
    <w:p w:rsidR="00406F39" w:rsidRDefault="00DB2112" w:rsidP="00B9479B">
      <w:pPr>
        <w:pStyle w:val="Heading2"/>
      </w:pPr>
      <w:r>
        <w:t>Diagnostics</w:t>
      </w:r>
    </w:p>
    <w:p w:rsidR="00406F39" w:rsidRDefault="00DB2112" w:rsidP="00B9479B">
      <w:pPr>
        <w:pStyle w:val="Heading3"/>
      </w:pPr>
      <w:r>
        <w:t>Self Test</w:t>
      </w:r>
    </w:p>
    <w:p w:rsidR="00D14E56" w:rsidRPr="00D77ED1" w:rsidRDefault="00DB2112">
      <w:pPr>
        <w:ind w:left="1008"/>
        <w:rPr>
          <w:color w:val="000000"/>
        </w:rPr>
      </w:pPr>
      <w:r w:rsidRPr="00D77ED1">
        <w:rPr>
          <w:color w:val="000000"/>
        </w:rPr>
        <w:t>None</w:t>
      </w:r>
    </w:p>
    <w:p w:rsidR="00D14E56" w:rsidRPr="00D77ED1" w:rsidRDefault="00DB2112">
      <w:pPr>
        <w:rPr>
          <w:rFonts w:cs="Arial"/>
          <w:color w:val="000000"/>
        </w:rPr>
      </w:pPr>
    </w:p>
    <w:p w:rsidR="00406F39" w:rsidRDefault="00DB2112" w:rsidP="00B9479B">
      <w:pPr>
        <w:pStyle w:val="Heading3"/>
      </w:pPr>
      <w:r>
        <w:t>Engineering Test Mode</w:t>
      </w:r>
    </w:p>
    <w:p w:rsidR="00D14E56" w:rsidRPr="00D77ED1" w:rsidRDefault="00DB2112" w:rsidP="00C76C81">
      <w:pPr>
        <w:ind w:left="288" w:firstLine="720"/>
      </w:pPr>
      <w:r w:rsidRPr="00D77ED1">
        <w:t>Reference section “</w:t>
      </w:r>
      <w:bookmarkStart w:id="7" w:name="_Toc33162517"/>
      <w:r w:rsidRPr="00D77ED1">
        <w:rPr>
          <w:color w:val="000000"/>
        </w:rPr>
        <w:t>Dealer</w:t>
      </w:r>
      <w:r w:rsidRPr="00D77ED1">
        <w:t xml:space="preserve"> / </w:t>
      </w:r>
      <w:r w:rsidRPr="00D77ED1">
        <w:rPr>
          <w:color w:val="000000"/>
        </w:rPr>
        <w:t>Engineering</w:t>
      </w:r>
      <w:r w:rsidRPr="00D77ED1">
        <w:t xml:space="preserve"> Test Mode (ETM)</w:t>
      </w:r>
      <w:bookmarkEnd w:id="7"/>
      <w:r w:rsidRPr="00D77ED1">
        <w:t>”</w:t>
      </w:r>
    </w:p>
    <w:p w:rsidR="00D14E56" w:rsidRPr="00D77ED1" w:rsidRDefault="00DB2112">
      <w:pPr>
        <w:ind w:left="1008"/>
        <w:rPr>
          <w:color w:val="000000"/>
        </w:rPr>
      </w:pPr>
    </w:p>
    <w:p w:rsidR="00406F39" w:rsidRDefault="00DB2112" w:rsidP="00B9479B">
      <w:pPr>
        <w:pStyle w:val="Heading3"/>
      </w:pPr>
      <w:r>
        <w:t>Part II Performance</w:t>
      </w:r>
    </w:p>
    <w:p w:rsidR="00D14E56" w:rsidRPr="00D77ED1" w:rsidRDefault="00DB2112">
      <w:pPr>
        <w:ind w:left="288" w:firstLine="720"/>
        <w:rPr>
          <w:rFonts w:cs="Arial"/>
          <w:color w:val="000000"/>
        </w:rPr>
      </w:pPr>
      <w:r w:rsidRPr="00D77ED1">
        <w:rPr>
          <w:rFonts w:cs="Arial"/>
          <w:color w:val="000000"/>
        </w:rPr>
        <w:t>Reference Part II Diagnostic Specification</w:t>
      </w:r>
    </w:p>
    <w:p w:rsidR="00D14E56" w:rsidRPr="00D77ED1" w:rsidRDefault="00DB2112" w:rsidP="00C76C81">
      <w:pPr>
        <w:ind w:left="1008"/>
      </w:pPr>
    </w:p>
    <w:p w:rsidR="00406F39" w:rsidRDefault="00DB2112" w:rsidP="00B9479B">
      <w:pPr>
        <w:pStyle w:val="Heading4"/>
      </w:pPr>
      <w:r w:rsidRPr="00B9479B">
        <w:t>DTC-REQ-297870/A-Supported Diagnostic Trouble Codes (DTCs)</w:t>
      </w:r>
    </w:p>
    <w:p w:rsidR="00AE06BC" w:rsidRPr="00AE06BC" w:rsidRDefault="00DB2112" w:rsidP="00AE06BC"/>
    <w:tbl>
      <w:tblPr>
        <w:tblW w:w="972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170"/>
        <w:gridCol w:w="8550"/>
      </w:tblGrid>
      <w:tr w:rsidR="00D14E56" w:rsidRPr="00D77ED1" w:rsidTr="00E27F2D">
        <w:trPr>
          <w:trHeight w:val="330"/>
          <w:jc w:val="center"/>
        </w:trPr>
        <w:tc>
          <w:tcPr>
            <w:tcW w:w="1170" w:type="dxa"/>
            <w:tcBorders>
              <w:top w:val="single" w:sz="12" w:space="0" w:color="auto"/>
              <w:left w:val="single" w:sz="12" w:space="0" w:color="auto"/>
              <w:bottom w:val="single" w:sz="12" w:space="0" w:color="auto"/>
              <w:right w:val="single" w:sz="4" w:space="0" w:color="auto"/>
            </w:tcBorders>
            <w:shd w:val="clear" w:color="auto" w:fill="CCCCCC"/>
            <w:vAlign w:val="center"/>
          </w:tcPr>
          <w:p w:rsidR="00D14E56" w:rsidRPr="00D77ED1" w:rsidRDefault="00DB2112" w:rsidP="00224690">
            <w:pPr>
              <w:rPr>
                <w:rFonts w:cs="Arial"/>
                <w:b/>
                <w:bCs/>
              </w:rPr>
            </w:pPr>
            <w:r w:rsidRPr="00D77ED1">
              <w:rPr>
                <w:rFonts w:cs="Arial"/>
                <w:b/>
                <w:bCs/>
              </w:rPr>
              <w:t>DTC</w:t>
            </w:r>
          </w:p>
        </w:tc>
        <w:tc>
          <w:tcPr>
            <w:tcW w:w="8550" w:type="dxa"/>
            <w:tcBorders>
              <w:top w:val="single" w:sz="12" w:space="0" w:color="auto"/>
              <w:left w:val="single" w:sz="4" w:space="0" w:color="auto"/>
              <w:bottom w:val="single" w:sz="12" w:space="0" w:color="auto"/>
              <w:right w:val="single" w:sz="4" w:space="0" w:color="auto"/>
            </w:tcBorders>
            <w:shd w:val="clear" w:color="auto" w:fill="CCCCCC"/>
            <w:vAlign w:val="center"/>
          </w:tcPr>
          <w:p w:rsidR="00D14E56" w:rsidRPr="00D77ED1" w:rsidRDefault="00DB2112" w:rsidP="00224690">
            <w:pPr>
              <w:rPr>
                <w:rFonts w:cs="Arial"/>
                <w:b/>
                <w:bCs/>
              </w:rPr>
            </w:pPr>
            <w:r w:rsidRPr="00D77ED1">
              <w:rPr>
                <w:rFonts w:cs="Arial"/>
                <w:b/>
                <w:bCs/>
              </w:rPr>
              <w:t>Description</w:t>
            </w:r>
          </w:p>
        </w:tc>
      </w:tr>
      <w:tr w:rsidR="00D14E56" w:rsidRPr="00D77ED1" w:rsidTr="00E27F2D">
        <w:trPr>
          <w:jc w:val="center"/>
        </w:trPr>
        <w:tc>
          <w:tcPr>
            <w:tcW w:w="1170" w:type="dxa"/>
            <w:tcBorders>
              <w:top w:val="single" w:sz="12" w:space="0" w:color="auto"/>
              <w:left w:val="single" w:sz="12" w:space="0" w:color="auto"/>
              <w:bottom w:val="single" w:sz="4" w:space="0" w:color="auto"/>
              <w:right w:val="single" w:sz="4" w:space="0" w:color="auto"/>
            </w:tcBorders>
            <w:vAlign w:val="center"/>
          </w:tcPr>
          <w:p w:rsidR="00D14E56" w:rsidRPr="00D77ED1" w:rsidRDefault="00DB2112" w:rsidP="00224690">
            <w:pPr>
              <w:rPr>
                <w:rFonts w:cs="Arial"/>
              </w:rPr>
            </w:pPr>
            <w:r>
              <w:rPr>
                <w:rFonts w:cs="Arial"/>
              </w:rPr>
              <w:t>C121</w:t>
            </w:r>
            <w:r w:rsidRPr="00D77ED1">
              <w:rPr>
                <w:rFonts w:cs="Arial"/>
              </w:rPr>
              <w:t>0</w:t>
            </w:r>
            <w:r>
              <w:rPr>
                <w:rFonts w:cs="Arial"/>
              </w:rPr>
              <w:t>0</w:t>
            </w:r>
          </w:p>
        </w:tc>
        <w:tc>
          <w:tcPr>
            <w:tcW w:w="8550" w:type="dxa"/>
            <w:tcBorders>
              <w:top w:val="single" w:sz="12" w:space="0" w:color="auto"/>
              <w:left w:val="single" w:sz="4" w:space="0" w:color="auto"/>
              <w:bottom w:val="single" w:sz="4" w:space="0" w:color="auto"/>
              <w:right w:val="single" w:sz="4" w:space="0" w:color="auto"/>
            </w:tcBorders>
            <w:vAlign w:val="center"/>
          </w:tcPr>
          <w:p w:rsidR="00D14E56" w:rsidRPr="00D77ED1" w:rsidRDefault="00DB2112" w:rsidP="00224690">
            <w:pPr>
              <w:rPr>
                <w:rFonts w:cs="Arial"/>
              </w:rPr>
            </w:pPr>
            <w:r w:rsidRPr="00D77ED1">
              <w:rPr>
                <w:rFonts w:cs="Arial"/>
              </w:rPr>
              <w:t xml:space="preserve">Lost Communication with </w:t>
            </w:r>
            <w:r>
              <w:rPr>
                <w:rFonts w:cs="Arial"/>
              </w:rPr>
              <w:t>ABS_ESC</w:t>
            </w:r>
          </w:p>
        </w:tc>
      </w:tr>
      <w:tr w:rsidR="00D14E56" w:rsidRPr="00D77ED1" w:rsidTr="00E27F2D">
        <w:trPr>
          <w:jc w:val="center"/>
        </w:trPr>
        <w:tc>
          <w:tcPr>
            <w:tcW w:w="1170" w:type="dxa"/>
            <w:tcBorders>
              <w:top w:val="single" w:sz="4" w:space="0" w:color="auto"/>
              <w:left w:val="single" w:sz="12" w:space="0" w:color="auto"/>
              <w:bottom w:val="single" w:sz="4" w:space="0" w:color="auto"/>
              <w:right w:val="single" w:sz="4" w:space="0" w:color="auto"/>
            </w:tcBorders>
            <w:vAlign w:val="center"/>
          </w:tcPr>
          <w:p w:rsidR="00D14E56" w:rsidRPr="00D77ED1" w:rsidRDefault="00DB2112" w:rsidP="003055E8">
            <w:pPr>
              <w:rPr>
                <w:rFonts w:cs="Arial"/>
              </w:rPr>
            </w:pPr>
            <w:bookmarkStart w:id="8" w:name="OLE_LINK3"/>
            <w:bookmarkStart w:id="9" w:name="OLE_LINK6"/>
            <w:r w:rsidRPr="00D77ED1">
              <w:rPr>
                <w:rFonts w:cs="Arial"/>
              </w:rPr>
              <w:t>C</w:t>
            </w:r>
            <w:r>
              <w:rPr>
                <w:rFonts w:cs="Arial"/>
              </w:rPr>
              <w:t>41581</w:t>
            </w:r>
            <w:bookmarkEnd w:id="8"/>
            <w:bookmarkEnd w:id="9"/>
          </w:p>
        </w:tc>
        <w:tc>
          <w:tcPr>
            <w:tcW w:w="8550" w:type="dxa"/>
            <w:tcBorders>
              <w:top w:val="single" w:sz="4" w:space="0" w:color="auto"/>
              <w:left w:val="single" w:sz="4" w:space="0" w:color="auto"/>
              <w:bottom w:val="single" w:sz="4" w:space="0" w:color="auto"/>
              <w:right w:val="single" w:sz="4" w:space="0" w:color="auto"/>
            </w:tcBorders>
            <w:vAlign w:val="center"/>
          </w:tcPr>
          <w:p w:rsidR="00D14E56" w:rsidRPr="00D77ED1" w:rsidRDefault="00DB2112" w:rsidP="003055E8">
            <w:pPr>
              <w:rPr>
                <w:rFonts w:cs="Arial"/>
              </w:rPr>
            </w:pPr>
            <w:r>
              <w:rPr>
                <w:rFonts w:cs="Arial"/>
              </w:rPr>
              <w:t>Unknown</w:t>
            </w:r>
            <w:r w:rsidRPr="00D77ED1">
              <w:rPr>
                <w:rFonts w:cs="Arial"/>
              </w:rPr>
              <w:t xml:space="preserve"> Data Received from </w:t>
            </w:r>
            <w:r>
              <w:rPr>
                <w:rFonts w:cs="Arial"/>
              </w:rPr>
              <w:t>ABS_ESC</w:t>
            </w:r>
          </w:p>
        </w:tc>
      </w:tr>
      <w:tr w:rsidR="00D14E56" w:rsidRPr="00D77ED1" w:rsidTr="00E27F2D">
        <w:trPr>
          <w:jc w:val="center"/>
        </w:trPr>
        <w:tc>
          <w:tcPr>
            <w:tcW w:w="1170" w:type="dxa"/>
            <w:tcBorders>
              <w:top w:val="single" w:sz="4" w:space="0" w:color="auto"/>
              <w:left w:val="single" w:sz="12" w:space="0" w:color="auto"/>
              <w:bottom w:val="single" w:sz="12" w:space="0" w:color="auto"/>
              <w:right w:val="single" w:sz="4" w:space="0" w:color="auto"/>
            </w:tcBorders>
            <w:vAlign w:val="center"/>
          </w:tcPr>
          <w:p w:rsidR="00D14E56" w:rsidRPr="00D77ED1" w:rsidRDefault="00DB2112" w:rsidP="00224690">
            <w:pPr>
              <w:rPr>
                <w:rFonts w:cs="Arial"/>
              </w:rPr>
            </w:pPr>
            <w:r w:rsidRPr="00D77ED1">
              <w:rPr>
                <w:rFonts w:cs="Arial"/>
              </w:rPr>
              <w:t>C</w:t>
            </w:r>
            <w:r>
              <w:rPr>
                <w:rFonts w:cs="Arial"/>
              </w:rPr>
              <w:t>415</w:t>
            </w:r>
            <w:r w:rsidRPr="00D77ED1">
              <w:rPr>
                <w:rFonts w:cs="Arial"/>
              </w:rPr>
              <w:t>00</w:t>
            </w:r>
          </w:p>
        </w:tc>
        <w:tc>
          <w:tcPr>
            <w:tcW w:w="8550" w:type="dxa"/>
            <w:tcBorders>
              <w:top w:val="single" w:sz="4" w:space="0" w:color="auto"/>
              <w:left w:val="single" w:sz="4" w:space="0" w:color="auto"/>
              <w:bottom w:val="single" w:sz="12" w:space="0" w:color="auto"/>
              <w:right w:val="single" w:sz="4" w:space="0" w:color="auto"/>
            </w:tcBorders>
            <w:vAlign w:val="center"/>
          </w:tcPr>
          <w:p w:rsidR="00D14E56" w:rsidRPr="00D77ED1" w:rsidRDefault="00DB2112" w:rsidP="00224690">
            <w:pPr>
              <w:rPr>
                <w:rFonts w:cs="Arial"/>
              </w:rPr>
            </w:pPr>
            <w:r w:rsidRPr="00D77ED1">
              <w:rPr>
                <w:rFonts w:cs="Arial"/>
              </w:rPr>
              <w:t xml:space="preserve">Invalid Data Received from </w:t>
            </w:r>
            <w:r>
              <w:rPr>
                <w:rFonts w:cs="Arial"/>
              </w:rPr>
              <w:t>ABS_ESC</w:t>
            </w:r>
          </w:p>
        </w:tc>
      </w:tr>
    </w:tbl>
    <w:p w:rsidR="00D14E56" w:rsidRDefault="00DB2112">
      <w:pPr>
        <w:rPr>
          <w:rFonts w:cs="Arial"/>
          <w:color w:val="000000"/>
        </w:rPr>
      </w:pPr>
    </w:p>
    <w:p w:rsidR="00406F39" w:rsidRDefault="00DB2112" w:rsidP="00B9479B">
      <w:pPr>
        <w:pStyle w:val="Heading4"/>
      </w:pPr>
      <w:r w:rsidRPr="00B9479B">
        <w:t>DCR-REQ-297871/A-DID DExx</w:t>
      </w:r>
    </w:p>
    <w:p w:rsidR="00AE06BC" w:rsidRPr="00AE06BC" w:rsidRDefault="00DB2112" w:rsidP="00AE06BC"/>
    <w:tbl>
      <w:tblPr>
        <w:tblW w:w="1089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713"/>
        <w:gridCol w:w="717"/>
        <w:gridCol w:w="723"/>
        <w:gridCol w:w="630"/>
        <w:gridCol w:w="2164"/>
        <w:gridCol w:w="990"/>
        <w:gridCol w:w="1080"/>
        <w:gridCol w:w="990"/>
        <w:gridCol w:w="1170"/>
      </w:tblGrid>
      <w:tr w:rsidR="00D14E56" w:rsidRPr="00287C04" w:rsidTr="00E27F2D">
        <w:trPr>
          <w:jc w:val="center"/>
        </w:trPr>
        <w:tc>
          <w:tcPr>
            <w:tcW w:w="720" w:type="dxa"/>
            <w:vAlign w:val="center"/>
          </w:tcPr>
          <w:p w:rsidR="00D14E56" w:rsidRPr="00287C04" w:rsidRDefault="00DB2112" w:rsidP="00EB3ADD">
            <w:pPr>
              <w:jc w:val="center"/>
              <w:rPr>
                <w:rFonts w:cs="Arial"/>
                <w:b/>
                <w:sz w:val="16"/>
                <w:szCs w:val="16"/>
              </w:rPr>
            </w:pPr>
            <w:r w:rsidRPr="00287C04">
              <w:rPr>
                <w:rFonts w:cs="Arial"/>
                <w:b/>
                <w:sz w:val="16"/>
                <w:szCs w:val="16"/>
              </w:rPr>
              <w:t>Block</w:t>
            </w:r>
          </w:p>
          <w:p w:rsidR="00D14E56" w:rsidRPr="00287C04" w:rsidRDefault="00DB2112" w:rsidP="00EB3ADD">
            <w:pPr>
              <w:jc w:val="center"/>
              <w:rPr>
                <w:rFonts w:cs="Arial"/>
                <w:b/>
                <w:sz w:val="16"/>
                <w:szCs w:val="16"/>
              </w:rPr>
            </w:pPr>
            <w:r w:rsidRPr="00287C04">
              <w:rPr>
                <w:rFonts w:cs="Arial"/>
                <w:b/>
                <w:sz w:val="16"/>
                <w:szCs w:val="16"/>
              </w:rPr>
              <w:t>Num</w:t>
            </w:r>
          </w:p>
        </w:tc>
        <w:tc>
          <w:tcPr>
            <w:tcW w:w="1713" w:type="dxa"/>
            <w:vAlign w:val="bottom"/>
          </w:tcPr>
          <w:p w:rsidR="00D14E56" w:rsidRPr="00287C04" w:rsidRDefault="00DB2112" w:rsidP="00EB3ADD">
            <w:pPr>
              <w:jc w:val="center"/>
              <w:rPr>
                <w:rFonts w:cs="Arial"/>
                <w:b/>
                <w:sz w:val="16"/>
                <w:szCs w:val="16"/>
              </w:rPr>
            </w:pPr>
            <w:r w:rsidRPr="00287C04">
              <w:rPr>
                <w:rFonts w:cs="Arial"/>
                <w:b/>
                <w:sz w:val="16"/>
                <w:szCs w:val="16"/>
              </w:rPr>
              <w:t>Block Description</w:t>
            </w:r>
          </w:p>
        </w:tc>
        <w:tc>
          <w:tcPr>
            <w:tcW w:w="717" w:type="dxa"/>
          </w:tcPr>
          <w:p w:rsidR="00D14E56" w:rsidRPr="00287C04" w:rsidRDefault="00DB2112" w:rsidP="00EB3ADD">
            <w:pPr>
              <w:jc w:val="center"/>
              <w:rPr>
                <w:rFonts w:cs="Arial"/>
                <w:b/>
                <w:sz w:val="16"/>
                <w:szCs w:val="16"/>
              </w:rPr>
            </w:pPr>
            <w:r w:rsidRPr="00287C04">
              <w:rPr>
                <w:rFonts w:cs="Arial"/>
                <w:b/>
                <w:sz w:val="16"/>
                <w:szCs w:val="16"/>
              </w:rPr>
              <w:t>Size (bits)</w:t>
            </w:r>
          </w:p>
        </w:tc>
        <w:tc>
          <w:tcPr>
            <w:tcW w:w="723" w:type="dxa"/>
            <w:vAlign w:val="bottom"/>
          </w:tcPr>
          <w:p w:rsidR="00D14E56" w:rsidRPr="00287C04" w:rsidRDefault="00DB2112" w:rsidP="00EB3ADD">
            <w:pPr>
              <w:jc w:val="center"/>
              <w:rPr>
                <w:rFonts w:cs="Arial"/>
                <w:b/>
                <w:sz w:val="16"/>
                <w:szCs w:val="16"/>
              </w:rPr>
            </w:pPr>
            <w:r w:rsidRPr="00287C04">
              <w:rPr>
                <w:rFonts w:cs="Arial"/>
                <w:b/>
                <w:sz w:val="16"/>
                <w:szCs w:val="16"/>
              </w:rPr>
              <w:t>Byte</w:t>
            </w:r>
          </w:p>
        </w:tc>
        <w:tc>
          <w:tcPr>
            <w:tcW w:w="630" w:type="dxa"/>
            <w:vAlign w:val="bottom"/>
          </w:tcPr>
          <w:p w:rsidR="00D14E56" w:rsidRPr="00287C04" w:rsidRDefault="00DB2112" w:rsidP="00EB3ADD">
            <w:pPr>
              <w:jc w:val="center"/>
              <w:rPr>
                <w:rFonts w:cs="Arial"/>
                <w:b/>
                <w:sz w:val="16"/>
                <w:szCs w:val="16"/>
              </w:rPr>
            </w:pPr>
            <w:r>
              <w:rPr>
                <w:rFonts w:cs="Arial"/>
                <w:b/>
                <w:sz w:val="16"/>
                <w:szCs w:val="16"/>
              </w:rPr>
              <w:t>Bit</w:t>
            </w:r>
          </w:p>
        </w:tc>
        <w:tc>
          <w:tcPr>
            <w:tcW w:w="2164" w:type="dxa"/>
            <w:vAlign w:val="bottom"/>
          </w:tcPr>
          <w:p w:rsidR="00D14E56" w:rsidRPr="00287C04" w:rsidRDefault="00DB2112" w:rsidP="00EB3ADD">
            <w:pPr>
              <w:jc w:val="center"/>
              <w:rPr>
                <w:rFonts w:cs="Arial"/>
                <w:b/>
                <w:sz w:val="16"/>
                <w:szCs w:val="16"/>
              </w:rPr>
            </w:pPr>
            <w:r w:rsidRPr="00287C04">
              <w:rPr>
                <w:rFonts w:cs="Arial"/>
                <w:b/>
                <w:sz w:val="16"/>
                <w:szCs w:val="16"/>
              </w:rPr>
              <w:t>State: Description</w:t>
            </w:r>
          </w:p>
        </w:tc>
        <w:tc>
          <w:tcPr>
            <w:tcW w:w="990" w:type="dxa"/>
            <w:vAlign w:val="bottom"/>
          </w:tcPr>
          <w:p w:rsidR="00D14E56" w:rsidRPr="00287C04" w:rsidRDefault="00DB2112" w:rsidP="00EB3ADD">
            <w:pPr>
              <w:jc w:val="center"/>
              <w:rPr>
                <w:rFonts w:cs="Arial"/>
                <w:b/>
                <w:sz w:val="16"/>
                <w:szCs w:val="16"/>
              </w:rPr>
            </w:pPr>
            <w:r w:rsidRPr="00287C04">
              <w:rPr>
                <w:rFonts w:cs="Arial"/>
                <w:b/>
                <w:sz w:val="16"/>
                <w:szCs w:val="16"/>
              </w:rPr>
              <w:t>"0"</w:t>
            </w:r>
          </w:p>
        </w:tc>
        <w:tc>
          <w:tcPr>
            <w:tcW w:w="1080" w:type="dxa"/>
            <w:vAlign w:val="bottom"/>
          </w:tcPr>
          <w:p w:rsidR="00D14E56" w:rsidRPr="00287C04" w:rsidRDefault="00DB2112" w:rsidP="00EB3ADD">
            <w:pPr>
              <w:jc w:val="center"/>
              <w:rPr>
                <w:rFonts w:cs="Arial"/>
                <w:b/>
                <w:sz w:val="16"/>
                <w:szCs w:val="16"/>
              </w:rPr>
            </w:pPr>
            <w:r w:rsidRPr="00287C04">
              <w:rPr>
                <w:rFonts w:cs="Arial"/>
                <w:b/>
                <w:sz w:val="16"/>
                <w:szCs w:val="16"/>
              </w:rPr>
              <w:t>"1"</w:t>
            </w:r>
          </w:p>
        </w:tc>
        <w:tc>
          <w:tcPr>
            <w:tcW w:w="990" w:type="dxa"/>
            <w:vAlign w:val="bottom"/>
          </w:tcPr>
          <w:p w:rsidR="00D14E56" w:rsidRPr="00287C04" w:rsidRDefault="00DB2112" w:rsidP="00EB3ADD">
            <w:pPr>
              <w:jc w:val="center"/>
              <w:rPr>
                <w:rFonts w:cs="Arial"/>
                <w:b/>
                <w:sz w:val="16"/>
                <w:szCs w:val="16"/>
              </w:rPr>
            </w:pPr>
            <w:r w:rsidRPr="00287C04">
              <w:rPr>
                <w:rFonts w:cs="Arial"/>
                <w:b/>
                <w:sz w:val="16"/>
                <w:szCs w:val="16"/>
              </w:rPr>
              <w:t>Default</w:t>
            </w:r>
          </w:p>
        </w:tc>
        <w:tc>
          <w:tcPr>
            <w:tcW w:w="1170" w:type="dxa"/>
            <w:vAlign w:val="bottom"/>
          </w:tcPr>
          <w:p w:rsidR="00D14E56" w:rsidRPr="00287C04" w:rsidRDefault="00DB2112" w:rsidP="00EB3ADD">
            <w:pPr>
              <w:jc w:val="center"/>
              <w:rPr>
                <w:rFonts w:cs="Arial"/>
                <w:b/>
                <w:sz w:val="16"/>
                <w:szCs w:val="16"/>
              </w:rPr>
            </w:pPr>
            <w:r>
              <w:rPr>
                <w:rFonts w:cs="Arial"/>
                <w:b/>
                <w:sz w:val="16"/>
                <w:szCs w:val="16"/>
              </w:rPr>
              <w:t>Comments</w:t>
            </w:r>
          </w:p>
        </w:tc>
      </w:tr>
      <w:tr w:rsidR="00D14E56" w:rsidRPr="00287C04" w:rsidTr="00E27F2D">
        <w:trPr>
          <w:trHeight w:val="58"/>
          <w:jc w:val="center"/>
        </w:trPr>
        <w:tc>
          <w:tcPr>
            <w:tcW w:w="2433" w:type="dxa"/>
            <w:gridSpan w:val="2"/>
          </w:tcPr>
          <w:p w:rsidR="00D14E56" w:rsidRPr="00287C04" w:rsidRDefault="00DB2112" w:rsidP="00EB3ADD">
            <w:pPr>
              <w:jc w:val="center"/>
              <w:rPr>
                <w:rFonts w:cs="Arial"/>
                <w:sz w:val="16"/>
                <w:szCs w:val="16"/>
              </w:rPr>
            </w:pPr>
            <w:r w:rsidRPr="00287C04">
              <w:rPr>
                <w:rFonts w:cs="Arial"/>
                <w:sz w:val="16"/>
                <w:szCs w:val="16"/>
              </w:rPr>
              <w:t>PACKETED BLOCKS</w:t>
            </w:r>
          </w:p>
        </w:tc>
        <w:tc>
          <w:tcPr>
            <w:tcW w:w="717" w:type="dxa"/>
          </w:tcPr>
          <w:p w:rsidR="00D14E56" w:rsidRPr="00287C04" w:rsidRDefault="00DB2112" w:rsidP="00EB3ADD">
            <w:pPr>
              <w:jc w:val="center"/>
              <w:rPr>
                <w:rFonts w:cs="Arial"/>
                <w:sz w:val="16"/>
                <w:szCs w:val="16"/>
              </w:rPr>
            </w:pPr>
          </w:p>
        </w:tc>
        <w:tc>
          <w:tcPr>
            <w:tcW w:w="723" w:type="dxa"/>
          </w:tcPr>
          <w:p w:rsidR="00D14E56" w:rsidRPr="00287C04" w:rsidRDefault="00DB2112" w:rsidP="00EB3ADD">
            <w:pPr>
              <w:jc w:val="center"/>
              <w:rPr>
                <w:rFonts w:cs="Arial"/>
                <w:sz w:val="16"/>
                <w:szCs w:val="16"/>
              </w:rPr>
            </w:pPr>
          </w:p>
        </w:tc>
        <w:tc>
          <w:tcPr>
            <w:tcW w:w="630" w:type="dxa"/>
          </w:tcPr>
          <w:p w:rsidR="00D14E56" w:rsidRPr="00287C04" w:rsidRDefault="00DB2112" w:rsidP="00EB3ADD">
            <w:pPr>
              <w:jc w:val="center"/>
              <w:rPr>
                <w:rFonts w:cs="Arial"/>
                <w:sz w:val="16"/>
                <w:szCs w:val="16"/>
              </w:rPr>
            </w:pPr>
          </w:p>
        </w:tc>
        <w:tc>
          <w:tcPr>
            <w:tcW w:w="2164" w:type="dxa"/>
          </w:tcPr>
          <w:p w:rsidR="00D14E56" w:rsidRPr="00287C04" w:rsidRDefault="00DB2112" w:rsidP="00EB3ADD">
            <w:pPr>
              <w:jc w:val="center"/>
              <w:rPr>
                <w:rFonts w:cs="Arial"/>
                <w:sz w:val="16"/>
                <w:szCs w:val="16"/>
              </w:rPr>
            </w:pPr>
          </w:p>
        </w:tc>
        <w:tc>
          <w:tcPr>
            <w:tcW w:w="990" w:type="dxa"/>
          </w:tcPr>
          <w:p w:rsidR="00D14E56" w:rsidRPr="00287C04" w:rsidRDefault="00DB2112" w:rsidP="00EB3ADD">
            <w:pPr>
              <w:jc w:val="center"/>
              <w:rPr>
                <w:rFonts w:cs="Arial"/>
                <w:sz w:val="16"/>
                <w:szCs w:val="16"/>
              </w:rPr>
            </w:pPr>
          </w:p>
        </w:tc>
        <w:tc>
          <w:tcPr>
            <w:tcW w:w="1080" w:type="dxa"/>
          </w:tcPr>
          <w:p w:rsidR="00D14E56" w:rsidRPr="00287C04" w:rsidRDefault="00DB2112" w:rsidP="00EB3ADD">
            <w:pPr>
              <w:jc w:val="center"/>
              <w:rPr>
                <w:rFonts w:cs="Arial"/>
                <w:sz w:val="16"/>
                <w:szCs w:val="16"/>
              </w:rPr>
            </w:pPr>
          </w:p>
        </w:tc>
        <w:tc>
          <w:tcPr>
            <w:tcW w:w="990" w:type="dxa"/>
          </w:tcPr>
          <w:p w:rsidR="00D14E56" w:rsidRPr="00287C04" w:rsidRDefault="00DB2112" w:rsidP="00EB3ADD">
            <w:pPr>
              <w:jc w:val="center"/>
              <w:rPr>
                <w:rFonts w:cs="Arial"/>
                <w:sz w:val="16"/>
                <w:szCs w:val="16"/>
              </w:rPr>
            </w:pPr>
          </w:p>
        </w:tc>
        <w:tc>
          <w:tcPr>
            <w:tcW w:w="1170" w:type="dxa"/>
          </w:tcPr>
          <w:p w:rsidR="00D14E56" w:rsidRPr="00287C04" w:rsidRDefault="00DB2112" w:rsidP="00EB3ADD">
            <w:pPr>
              <w:jc w:val="center"/>
              <w:rPr>
                <w:rFonts w:cs="Arial"/>
                <w:sz w:val="16"/>
                <w:szCs w:val="16"/>
              </w:rPr>
            </w:pPr>
          </w:p>
        </w:tc>
      </w:tr>
      <w:tr w:rsidR="00D14E56" w:rsidRPr="00287C04" w:rsidTr="00E27F2D">
        <w:trPr>
          <w:trHeight w:val="197"/>
          <w:jc w:val="center"/>
        </w:trPr>
        <w:tc>
          <w:tcPr>
            <w:tcW w:w="720" w:type="dxa"/>
          </w:tcPr>
          <w:p w:rsidR="00D14E56" w:rsidRPr="00287C04" w:rsidRDefault="00DB2112" w:rsidP="00EB3ADD">
            <w:pPr>
              <w:jc w:val="center"/>
              <w:rPr>
                <w:rFonts w:cs="Arial"/>
                <w:sz w:val="16"/>
                <w:szCs w:val="16"/>
              </w:rPr>
            </w:pPr>
          </w:p>
        </w:tc>
        <w:tc>
          <w:tcPr>
            <w:tcW w:w="1713" w:type="dxa"/>
          </w:tcPr>
          <w:p w:rsidR="00D14E56" w:rsidRPr="00287C04" w:rsidRDefault="00DB2112" w:rsidP="00EB3ADD">
            <w:pPr>
              <w:jc w:val="center"/>
              <w:rPr>
                <w:rFonts w:cs="Arial"/>
                <w:sz w:val="16"/>
                <w:szCs w:val="16"/>
              </w:rPr>
            </w:pPr>
          </w:p>
        </w:tc>
        <w:tc>
          <w:tcPr>
            <w:tcW w:w="717" w:type="dxa"/>
          </w:tcPr>
          <w:p w:rsidR="00D14E56" w:rsidRPr="00287C04" w:rsidRDefault="00DB2112" w:rsidP="00EB3ADD">
            <w:pPr>
              <w:jc w:val="center"/>
              <w:rPr>
                <w:rFonts w:cs="Arial"/>
                <w:sz w:val="16"/>
                <w:szCs w:val="16"/>
              </w:rPr>
            </w:pPr>
          </w:p>
        </w:tc>
        <w:tc>
          <w:tcPr>
            <w:tcW w:w="723" w:type="dxa"/>
          </w:tcPr>
          <w:p w:rsidR="00D14E56" w:rsidRPr="00287C04" w:rsidRDefault="00DB2112" w:rsidP="00EB3ADD">
            <w:pPr>
              <w:jc w:val="center"/>
              <w:rPr>
                <w:rFonts w:cs="Arial"/>
                <w:sz w:val="16"/>
                <w:szCs w:val="16"/>
              </w:rPr>
            </w:pPr>
          </w:p>
        </w:tc>
        <w:tc>
          <w:tcPr>
            <w:tcW w:w="630" w:type="dxa"/>
          </w:tcPr>
          <w:p w:rsidR="00D14E56" w:rsidRPr="00287C04" w:rsidRDefault="00DB2112" w:rsidP="00EB3ADD">
            <w:pPr>
              <w:jc w:val="center"/>
              <w:rPr>
                <w:rFonts w:cs="Arial"/>
                <w:sz w:val="16"/>
                <w:szCs w:val="16"/>
              </w:rPr>
            </w:pPr>
          </w:p>
        </w:tc>
        <w:tc>
          <w:tcPr>
            <w:tcW w:w="2164" w:type="dxa"/>
          </w:tcPr>
          <w:p w:rsidR="00D14E56" w:rsidRPr="00287C04" w:rsidRDefault="00DB2112" w:rsidP="00EB3ADD">
            <w:pPr>
              <w:jc w:val="center"/>
              <w:rPr>
                <w:rFonts w:cs="Arial"/>
                <w:sz w:val="16"/>
                <w:szCs w:val="16"/>
              </w:rPr>
            </w:pPr>
          </w:p>
        </w:tc>
        <w:tc>
          <w:tcPr>
            <w:tcW w:w="990" w:type="dxa"/>
          </w:tcPr>
          <w:p w:rsidR="00D14E56" w:rsidRPr="00287C04" w:rsidRDefault="00DB2112" w:rsidP="00EB3ADD">
            <w:pPr>
              <w:jc w:val="center"/>
              <w:rPr>
                <w:rFonts w:cs="Arial"/>
                <w:sz w:val="16"/>
                <w:szCs w:val="16"/>
              </w:rPr>
            </w:pPr>
          </w:p>
        </w:tc>
        <w:tc>
          <w:tcPr>
            <w:tcW w:w="1080" w:type="dxa"/>
          </w:tcPr>
          <w:p w:rsidR="00D14E56" w:rsidRPr="00287C04" w:rsidRDefault="00DB2112" w:rsidP="00EB3ADD">
            <w:pPr>
              <w:jc w:val="center"/>
              <w:rPr>
                <w:rFonts w:cs="Arial"/>
                <w:sz w:val="16"/>
                <w:szCs w:val="16"/>
              </w:rPr>
            </w:pPr>
          </w:p>
        </w:tc>
        <w:tc>
          <w:tcPr>
            <w:tcW w:w="990" w:type="dxa"/>
          </w:tcPr>
          <w:p w:rsidR="00D14E56" w:rsidRPr="00287C04" w:rsidRDefault="00DB2112" w:rsidP="00EB3ADD">
            <w:pPr>
              <w:jc w:val="center"/>
              <w:rPr>
                <w:rFonts w:cs="Arial"/>
                <w:sz w:val="16"/>
                <w:szCs w:val="16"/>
              </w:rPr>
            </w:pPr>
          </w:p>
        </w:tc>
        <w:tc>
          <w:tcPr>
            <w:tcW w:w="1170" w:type="dxa"/>
          </w:tcPr>
          <w:p w:rsidR="00D14E56" w:rsidRPr="00287C04" w:rsidRDefault="00DB2112" w:rsidP="00EB3ADD">
            <w:pPr>
              <w:jc w:val="center"/>
              <w:rPr>
                <w:rFonts w:cs="Arial"/>
                <w:sz w:val="16"/>
                <w:szCs w:val="16"/>
              </w:rPr>
            </w:pPr>
          </w:p>
        </w:tc>
      </w:tr>
      <w:tr w:rsidR="00D14E56" w:rsidRPr="00287C04" w:rsidTr="00E27F2D">
        <w:trPr>
          <w:jc w:val="center"/>
        </w:trPr>
        <w:tc>
          <w:tcPr>
            <w:tcW w:w="720" w:type="dxa"/>
          </w:tcPr>
          <w:p w:rsidR="00D14E56" w:rsidRPr="00287C04" w:rsidRDefault="00DB2112" w:rsidP="00E36C2B">
            <w:pPr>
              <w:jc w:val="center"/>
              <w:rPr>
                <w:rFonts w:cs="Arial"/>
                <w:sz w:val="16"/>
                <w:szCs w:val="16"/>
              </w:rPr>
            </w:pPr>
            <w:r w:rsidRPr="00287C04">
              <w:rPr>
                <w:rFonts w:cs="Arial"/>
                <w:sz w:val="16"/>
                <w:szCs w:val="16"/>
              </w:rPr>
              <w:lastRenderedPageBreak/>
              <w:t>$</w:t>
            </w:r>
            <w:r>
              <w:rPr>
                <w:rFonts w:cs="Arial"/>
                <w:sz w:val="16"/>
                <w:szCs w:val="16"/>
              </w:rPr>
              <w:t>XX</w:t>
            </w:r>
          </w:p>
        </w:tc>
        <w:tc>
          <w:tcPr>
            <w:tcW w:w="1713" w:type="dxa"/>
          </w:tcPr>
          <w:p w:rsidR="00D14E56" w:rsidRPr="00287C04" w:rsidRDefault="00DB2112" w:rsidP="00FD43B5">
            <w:pPr>
              <w:jc w:val="center"/>
              <w:rPr>
                <w:rFonts w:cs="Arial"/>
                <w:sz w:val="16"/>
                <w:szCs w:val="16"/>
              </w:rPr>
            </w:pPr>
            <w:r w:rsidRPr="00287C04">
              <w:rPr>
                <w:rFonts w:cs="Arial"/>
                <w:sz w:val="16"/>
                <w:szCs w:val="16"/>
              </w:rPr>
              <w:t>Option Content (B&amp;A)</w:t>
            </w:r>
          </w:p>
        </w:tc>
        <w:tc>
          <w:tcPr>
            <w:tcW w:w="717" w:type="dxa"/>
          </w:tcPr>
          <w:p w:rsidR="00D14E56" w:rsidRPr="00287C04" w:rsidRDefault="00DB2112" w:rsidP="00FD43B5">
            <w:pPr>
              <w:jc w:val="center"/>
              <w:rPr>
                <w:rFonts w:cs="Arial"/>
                <w:sz w:val="16"/>
                <w:szCs w:val="16"/>
              </w:rPr>
            </w:pPr>
            <w:r>
              <w:rPr>
                <w:rFonts w:cs="Arial"/>
                <w:sz w:val="16"/>
                <w:szCs w:val="16"/>
              </w:rPr>
              <w:t>1</w:t>
            </w:r>
          </w:p>
        </w:tc>
        <w:tc>
          <w:tcPr>
            <w:tcW w:w="723" w:type="dxa"/>
          </w:tcPr>
          <w:p w:rsidR="00D14E56" w:rsidRPr="00287C04" w:rsidRDefault="00DB2112" w:rsidP="00FD43B5">
            <w:pPr>
              <w:jc w:val="center"/>
              <w:rPr>
                <w:rFonts w:cs="Arial"/>
                <w:sz w:val="16"/>
                <w:szCs w:val="16"/>
              </w:rPr>
            </w:pPr>
            <w:r w:rsidRPr="00287C04">
              <w:rPr>
                <w:rFonts w:cs="Arial"/>
                <w:sz w:val="16"/>
                <w:szCs w:val="16"/>
              </w:rPr>
              <w:t>*</w:t>
            </w:r>
          </w:p>
        </w:tc>
        <w:tc>
          <w:tcPr>
            <w:tcW w:w="630" w:type="dxa"/>
          </w:tcPr>
          <w:p w:rsidR="00D14E56" w:rsidRPr="00287C04" w:rsidRDefault="00DB2112" w:rsidP="00FD43B5">
            <w:pPr>
              <w:jc w:val="center"/>
              <w:rPr>
                <w:rFonts w:cs="Arial"/>
                <w:sz w:val="16"/>
                <w:szCs w:val="16"/>
              </w:rPr>
            </w:pPr>
            <w:r>
              <w:rPr>
                <w:rFonts w:cs="Arial"/>
                <w:sz w:val="16"/>
                <w:szCs w:val="16"/>
              </w:rPr>
              <w:t>*</w:t>
            </w:r>
          </w:p>
        </w:tc>
        <w:tc>
          <w:tcPr>
            <w:tcW w:w="2164" w:type="dxa"/>
          </w:tcPr>
          <w:p w:rsidR="00D14E56" w:rsidRPr="00287C04" w:rsidRDefault="00DB2112" w:rsidP="00FD43B5">
            <w:pPr>
              <w:rPr>
                <w:rFonts w:cs="Arial"/>
                <w:sz w:val="16"/>
                <w:szCs w:val="16"/>
              </w:rPr>
            </w:pPr>
            <w:r>
              <w:rPr>
                <w:rFonts w:cs="Arial"/>
                <w:sz w:val="16"/>
                <w:szCs w:val="16"/>
              </w:rPr>
              <w:t>Accelerometer</w:t>
            </w:r>
          </w:p>
          <w:p w:rsidR="00D14E56" w:rsidRPr="00287C04" w:rsidRDefault="00DB2112" w:rsidP="00FD43B5">
            <w:pPr>
              <w:rPr>
                <w:rFonts w:cs="Arial"/>
                <w:sz w:val="16"/>
                <w:szCs w:val="16"/>
              </w:rPr>
            </w:pPr>
          </w:p>
        </w:tc>
        <w:tc>
          <w:tcPr>
            <w:tcW w:w="990" w:type="dxa"/>
          </w:tcPr>
          <w:p w:rsidR="00D14E56" w:rsidRDefault="00DB2112" w:rsidP="00FD43B5">
            <w:pPr>
              <w:jc w:val="center"/>
              <w:rPr>
                <w:rFonts w:cs="Arial"/>
                <w:sz w:val="16"/>
                <w:szCs w:val="16"/>
              </w:rPr>
            </w:pPr>
            <w:r>
              <w:rPr>
                <w:rFonts w:cs="Arial"/>
                <w:sz w:val="16"/>
                <w:szCs w:val="16"/>
              </w:rPr>
              <w:t>Disabled</w:t>
            </w:r>
          </w:p>
        </w:tc>
        <w:tc>
          <w:tcPr>
            <w:tcW w:w="1080" w:type="dxa"/>
          </w:tcPr>
          <w:p w:rsidR="00D14E56" w:rsidRDefault="00DB2112" w:rsidP="00FD43B5">
            <w:pPr>
              <w:jc w:val="center"/>
            </w:pPr>
            <w:r>
              <w:t>Enabled</w:t>
            </w:r>
          </w:p>
        </w:tc>
        <w:tc>
          <w:tcPr>
            <w:tcW w:w="990" w:type="dxa"/>
          </w:tcPr>
          <w:p w:rsidR="00D14E56" w:rsidRPr="00287C04" w:rsidRDefault="00DB2112" w:rsidP="00FD43B5">
            <w:pPr>
              <w:jc w:val="center"/>
              <w:rPr>
                <w:rFonts w:cs="Arial"/>
                <w:sz w:val="16"/>
                <w:szCs w:val="16"/>
              </w:rPr>
            </w:pPr>
            <w:r>
              <w:rPr>
                <w:rFonts w:cs="Arial"/>
                <w:sz w:val="16"/>
                <w:szCs w:val="16"/>
              </w:rPr>
              <w:t>Disabled</w:t>
            </w:r>
          </w:p>
        </w:tc>
        <w:tc>
          <w:tcPr>
            <w:tcW w:w="1170" w:type="dxa"/>
          </w:tcPr>
          <w:p w:rsidR="00D14E56" w:rsidRPr="00287C04" w:rsidRDefault="00DB2112" w:rsidP="00EB3ADD">
            <w:pPr>
              <w:jc w:val="center"/>
              <w:rPr>
                <w:rFonts w:cs="Arial"/>
                <w:sz w:val="16"/>
                <w:szCs w:val="16"/>
              </w:rPr>
            </w:pPr>
          </w:p>
        </w:tc>
      </w:tr>
      <w:tr w:rsidR="00D14E56" w:rsidRPr="00141EF5" w:rsidTr="00E27F2D">
        <w:trPr>
          <w:cantSplit/>
          <w:jc w:val="center"/>
        </w:trPr>
        <w:tc>
          <w:tcPr>
            <w:tcW w:w="10897" w:type="dxa"/>
            <w:gridSpan w:val="10"/>
          </w:tcPr>
          <w:p w:rsidR="00D14E56" w:rsidRPr="00141EF5" w:rsidRDefault="00DB2112" w:rsidP="00EB3ADD">
            <w:pPr>
              <w:jc w:val="center"/>
              <w:rPr>
                <w:rFonts w:cs="Arial"/>
                <w:sz w:val="16"/>
                <w:szCs w:val="16"/>
              </w:rPr>
            </w:pPr>
            <w:r w:rsidRPr="00141EF5">
              <w:rPr>
                <w:rFonts w:cs="Arial"/>
                <w:sz w:val="16"/>
                <w:szCs w:val="16"/>
              </w:rPr>
              <w:t>*Byte and bit location to be identified in Part II Specification for this cluster</w:t>
            </w:r>
          </w:p>
        </w:tc>
      </w:tr>
    </w:tbl>
    <w:p w:rsidR="00D14E56" w:rsidRPr="00D77ED1" w:rsidRDefault="00DB2112">
      <w:pPr>
        <w:rPr>
          <w:rFonts w:cs="Arial"/>
          <w:color w:val="000000"/>
        </w:rPr>
      </w:pPr>
    </w:p>
    <w:p w:rsidR="00D14E56" w:rsidRDefault="00DB2112">
      <w:pPr>
        <w:rPr>
          <w:rFonts w:cs="Arial"/>
          <w:color w:val="000000"/>
        </w:rPr>
      </w:pPr>
    </w:p>
    <w:p w:rsidR="00D14E56" w:rsidRDefault="00DB2112">
      <w:pPr>
        <w:rPr>
          <w:rFonts w:cs="Arial"/>
          <w:color w:val="000000"/>
        </w:rPr>
      </w:pPr>
    </w:p>
    <w:p w:rsidR="00D14E56" w:rsidRDefault="00DB2112">
      <w:pPr>
        <w:rPr>
          <w:rFonts w:cs="Arial"/>
          <w:color w:val="000000"/>
        </w:rPr>
      </w:pPr>
    </w:p>
    <w:p w:rsidR="00D14E56" w:rsidRDefault="00DB2112">
      <w:pPr>
        <w:rPr>
          <w:rFonts w:cs="Arial"/>
          <w:color w:val="000000"/>
        </w:rPr>
      </w:pPr>
    </w:p>
    <w:p w:rsidR="00774D97" w:rsidRDefault="00DB2112">
      <w:pPr>
        <w:rPr>
          <w:rFonts w:cs="Arial"/>
          <w:color w:val="000000"/>
        </w:rPr>
      </w:pPr>
    </w:p>
    <w:p w:rsidR="00774D97" w:rsidRDefault="00DB2112">
      <w:pPr>
        <w:rPr>
          <w:rFonts w:cs="Arial"/>
          <w:color w:val="000000"/>
        </w:rPr>
      </w:pPr>
    </w:p>
    <w:p w:rsidR="00774D97" w:rsidRDefault="00DB2112">
      <w:pPr>
        <w:rPr>
          <w:rFonts w:cs="Arial"/>
          <w:color w:val="000000"/>
        </w:rPr>
      </w:pPr>
    </w:p>
    <w:p w:rsidR="00774D97" w:rsidRDefault="00DB2112">
      <w:pPr>
        <w:rPr>
          <w:rFonts w:cs="Arial"/>
          <w:color w:val="000000"/>
        </w:rPr>
      </w:pPr>
    </w:p>
    <w:p w:rsidR="00774D97" w:rsidRDefault="00DB2112">
      <w:pPr>
        <w:rPr>
          <w:rFonts w:cs="Arial"/>
          <w:color w:val="000000"/>
        </w:rPr>
      </w:pPr>
    </w:p>
    <w:p w:rsidR="00774D97" w:rsidRDefault="00DB2112">
      <w:pPr>
        <w:rPr>
          <w:rFonts w:cs="Arial"/>
          <w:color w:val="000000"/>
        </w:rPr>
      </w:pPr>
    </w:p>
    <w:p w:rsidR="00774D97" w:rsidRDefault="00DB2112">
      <w:pPr>
        <w:rPr>
          <w:rFonts w:cs="Arial"/>
          <w:color w:val="000000"/>
        </w:rPr>
      </w:pPr>
    </w:p>
    <w:p w:rsidR="00774D97" w:rsidRDefault="00DB2112">
      <w:pPr>
        <w:rPr>
          <w:rFonts w:cs="Arial"/>
          <w:color w:val="000000"/>
        </w:rPr>
      </w:pPr>
    </w:p>
    <w:p w:rsidR="00774D97" w:rsidRDefault="00DB2112">
      <w:pPr>
        <w:rPr>
          <w:rFonts w:cs="Arial"/>
          <w:color w:val="000000"/>
        </w:rPr>
      </w:pPr>
    </w:p>
    <w:p w:rsidR="00C909CB" w:rsidRDefault="00DB2112">
      <w:pPr>
        <w:spacing w:after="200" w:line="276" w:lineRule="auto"/>
        <w:rPr>
          <w:rFonts w:cs="Arial"/>
          <w:color w:val="000000"/>
        </w:rPr>
      </w:pPr>
      <w:r>
        <w:rPr>
          <w:rFonts w:cs="Arial"/>
          <w:color w:val="000000"/>
        </w:rPr>
        <w:br w:type="page"/>
      </w:r>
    </w:p>
    <w:p w:rsidR="00774D97" w:rsidRDefault="00DB2112">
      <w:pPr>
        <w:rPr>
          <w:rFonts w:cs="Arial"/>
          <w:color w:val="000000"/>
        </w:rPr>
      </w:pPr>
    </w:p>
    <w:p w:rsidR="00406F39" w:rsidRDefault="00DB2112" w:rsidP="00B9479B">
      <w:pPr>
        <w:pStyle w:val="Heading2"/>
      </w:pPr>
      <w:r>
        <w:t>Reference Specification</w:t>
      </w:r>
    </w:p>
    <w:p w:rsidR="00D14E56" w:rsidRPr="00D77ED1" w:rsidRDefault="00DB2112">
      <w:pPr>
        <w:rPr>
          <w:rFonts w:cs="Arial"/>
          <w:b/>
          <w:bCs/>
          <w:color w:val="000000"/>
        </w:rPr>
      </w:pPr>
    </w:p>
    <w:p w:rsidR="00D14E56" w:rsidRDefault="00DB2112" w:rsidP="00DB2112">
      <w:pPr>
        <w:numPr>
          <w:ilvl w:val="0"/>
          <w:numId w:val="20"/>
        </w:numPr>
        <w:rPr>
          <w:rFonts w:cs="Arial"/>
        </w:rPr>
      </w:pPr>
      <w:r>
        <w:rPr>
          <w:rFonts w:cs="Arial"/>
        </w:rPr>
        <w:t>Func. Criticality</w:t>
      </w:r>
      <w:r>
        <w:rPr>
          <w:rFonts w:cs="Arial"/>
        </w:rPr>
        <w:tab/>
      </w:r>
      <w:r>
        <w:rPr>
          <w:rFonts w:cs="Arial"/>
        </w:rPr>
        <w:tab/>
      </w:r>
      <w:r>
        <w:rPr>
          <w:rFonts w:cs="Arial"/>
        </w:rPr>
        <w:tab/>
      </w:r>
      <w:r>
        <w:rPr>
          <w:rFonts w:cs="Arial"/>
        </w:rPr>
        <w:tab/>
        <w:t>EC-0048</w:t>
      </w:r>
      <w:r>
        <w:rPr>
          <w:rFonts w:cs="Arial"/>
        </w:rPr>
        <w:tab/>
      </w:r>
    </w:p>
    <w:p w:rsidR="00D14E56" w:rsidRDefault="00DB2112" w:rsidP="00DB2112">
      <w:pPr>
        <w:numPr>
          <w:ilvl w:val="0"/>
          <w:numId w:val="20"/>
        </w:numPr>
        <w:rPr>
          <w:rFonts w:cs="Arial"/>
        </w:rPr>
      </w:pPr>
      <w:r>
        <w:rPr>
          <w:rFonts w:cs="Arial"/>
        </w:rPr>
        <w:t xml:space="preserve">Mod. PWR-up / </w:t>
      </w:r>
      <w:r>
        <w:rPr>
          <w:rFonts w:cs="Arial"/>
        </w:rPr>
        <w:t>Reset</w:t>
      </w:r>
      <w:r>
        <w:rPr>
          <w:rFonts w:cs="Arial"/>
        </w:rPr>
        <w:tab/>
      </w:r>
      <w:r>
        <w:rPr>
          <w:rFonts w:cs="Arial"/>
        </w:rPr>
        <w:tab/>
      </w:r>
      <w:r>
        <w:rPr>
          <w:rFonts w:cs="Arial"/>
        </w:rPr>
        <w:tab/>
        <w:t>EC-0049</w:t>
      </w:r>
      <w:r>
        <w:rPr>
          <w:rFonts w:cs="Arial"/>
        </w:rPr>
        <w:tab/>
      </w:r>
    </w:p>
    <w:p w:rsidR="00D14E56" w:rsidRDefault="00DB2112" w:rsidP="00DB2112">
      <w:pPr>
        <w:numPr>
          <w:ilvl w:val="0"/>
          <w:numId w:val="20"/>
        </w:numPr>
        <w:rPr>
          <w:rFonts w:cs="Arial"/>
        </w:rPr>
      </w:pPr>
      <w:r>
        <w:rPr>
          <w:rFonts w:cs="Arial"/>
        </w:rPr>
        <w:t>Low-High Vol. Perform.</w:t>
      </w:r>
      <w:r>
        <w:rPr>
          <w:rFonts w:cs="Arial"/>
        </w:rPr>
        <w:tab/>
      </w:r>
      <w:r>
        <w:rPr>
          <w:rFonts w:cs="Arial"/>
        </w:rPr>
        <w:tab/>
      </w:r>
      <w:r>
        <w:rPr>
          <w:rFonts w:cs="Arial"/>
        </w:rPr>
        <w:tab/>
        <w:t>EC-0058</w:t>
      </w:r>
    </w:p>
    <w:p w:rsidR="00D14E56" w:rsidRDefault="00DB2112" w:rsidP="00DB2112">
      <w:pPr>
        <w:numPr>
          <w:ilvl w:val="0"/>
          <w:numId w:val="20"/>
        </w:numPr>
        <w:rPr>
          <w:rFonts w:cs="Arial"/>
        </w:rPr>
      </w:pPr>
      <w:r>
        <w:rPr>
          <w:rFonts w:cs="Arial"/>
        </w:rPr>
        <w:t>Oper. Voltage Perf.</w:t>
      </w:r>
      <w:r>
        <w:rPr>
          <w:rFonts w:cs="Arial"/>
        </w:rPr>
        <w:tab/>
      </w:r>
      <w:r>
        <w:rPr>
          <w:rFonts w:cs="Arial"/>
        </w:rPr>
        <w:tab/>
      </w:r>
      <w:r>
        <w:rPr>
          <w:rFonts w:cs="Arial"/>
        </w:rPr>
        <w:tab/>
      </w:r>
      <w:r>
        <w:rPr>
          <w:rFonts w:cs="Arial"/>
        </w:rPr>
        <w:tab/>
        <w:t>IS-0052</w:t>
      </w:r>
      <w:r>
        <w:rPr>
          <w:rFonts w:cs="Arial"/>
        </w:rPr>
        <w:tab/>
      </w:r>
      <w:r>
        <w:rPr>
          <w:rFonts w:cs="Arial"/>
        </w:rPr>
        <w:tab/>
      </w:r>
    </w:p>
    <w:p w:rsidR="00D14E56" w:rsidRDefault="00DB2112" w:rsidP="00DB2112">
      <w:pPr>
        <w:numPr>
          <w:ilvl w:val="0"/>
          <w:numId w:val="20"/>
        </w:numPr>
        <w:rPr>
          <w:rFonts w:cs="Arial"/>
        </w:rPr>
      </w:pPr>
      <w:r>
        <w:rPr>
          <w:rFonts w:cs="Arial"/>
        </w:rPr>
        <w:t>Oper. Voltage Func.</w:t>
      </w:r>
      <w:r>
        <w:rPr>
          <w:rFonts w:cs="Arial"/>
        </w:rPr>
        <w:tab/>
      </w:r>
      <w:r>
        <w:rPr>
          <w:rFonts w:cs="Arial"/>
        </w:rPr>
        <w:tab/>
      </w:r>
      <w:r>
        <w:rPr>
          <w:rFonts w:cs="Arial"/>
        </w:rPr>
        <w:tab/>
      </w:r>
      <w:r>
        <w:rPr>
          <w:rFonts w:cs="Arial"/>
        </w:rPr>
        <w:tab/>
        <w:t>IS-0053</w:t>
      </w:r>
    </w:p>
    <w:p w:rsidR="00D14E56" w:rsidRDefault="00DB2112" w:rsidP="00DB2112">
      <w:pPr>
        <w:numPr>
          <w:ilvl w:val="0"/>
          <w:numId w:val="20"/>
        </w:numPr>
        <w:rPr>
          <w:rFonts w:cs="Arial"/>
        </w:rPr>
      </w:pPr>
      <w:r>
        <w:rPr>
          <w:rFonts w:cs="Arial"/>
        </w:rPr>
        <w:t>Symbol Usage</w:t>
      </w:r>
      <w:r>
        <w:rPr>
          <w:rFonts w:cs="Arial"/>
        </w:rPr>
        <w:tab/>
      </w:r>
      <w:r>
        <w:rPr>
          <w:rFonts w:cs="Arial"/>
        </w:rPr>
        <w:tab/>
      </w:r>
      <w:r>
        <w:rPr>
          <w:rFonts w:cs="Arial"/>
        </w:rPr>
        <w:tab/>
      </w:r>
      <w:r>
        <w:rPr>
          <w:rFonts w:cs="Arial"/>
        </w:rPr>
        <w:tab/>
        <w:t>01-0238 / 01-0239</w:t>
      </w:r>
    </w:p>
    <w:p w:rsidR="00D14E56" w:rsidRDefault="00DB2112" w:rsidP="00DB2112">
      <w:pPr>
        <w:numPr>
          <w:ilvl w:val="0"/>
          <w:numId w:val="20"/>
        </w:numPr>
        <w:rPr>
          <w:rFonts w:cs="Arial"/>
        </w:rPr>
      </w:pPr>
      <w:r>
        <w:rPr>
          <w:rFonts w:cs="Arial"/>
        </w:rPr>
        <w:t>Symbol Leg.</w:t>
      </w:r>
      <w:r>
        <w:rPr>
          <w:rFonts w:cs="Arial"/>
        </w:rPr>
        <w:tab/>
      </w:r>
      <w:r>
        <w:rPr>
          <w:rFonts w:cs="Arial"/>
        </w:rPr>
        <w:tab/>
      </w:r>
      <w:r>
        <w:rPr>
          <w:rFonts w:cs="Arial"/>
        </w:rPr>
        <w:tab/>
      </w:r>
      <w:r>
        <w:rPr>
          <w:rFonts w:cs="Arial"/>
        </w:rPr>
        <w:tab/>
        <w:t>01-0240</w:t>
      </w:r>
    </w:p>
    <w:p w:rsidR="00D14E56" w:rsidRDefault="00DB2112" w:rsidP="00DB2112">
      <w:pPr>
        <w:numPr>
          <w:ilvl w:val="0"/>
          <w:numId w:val="20"/>
        </w:numPr>
        <w:rPr>
          <w:rFonts w:cs="Arial"/>
        </w:rPr>
      </w:pPr>
      <w:r>
        <w:rPr>
          <w:rFonts w:cs="Arial"/>
        </w:rPr>
        <w:t>Placement - Parts Loc.</w:t>
      </w:r>
      <w:r>
        <w:rPr>
          <w:rFonts w:cs="Arial"/>
        </w:rPr>
        <w:tab/>
      </w:r>
      <w:r>
        <w:rPr>
          <w:rFonts w:cs="Arial"/>
        </w:rPr>
        <w:tab/>
      </w:r>
      <w:r>
        <w:rPr>
          <w:rFonts w:cs="Arial"/>
        </w:rPr>
        <w:tab/>
        <w:t>03-0001</w:t>
      </w:r>
    </w:p>
    <w:p w:rsidR="00D14E56" w:rsidRDefault="00DB2112" w:rsidP="00DB2112">
      <w:pPr>
        <w:numPr>
          <w:ilvl w:val="0"/>
          <w:numId w:val="20"/>
        </w:numPr>
        <w:rPr>
          <w:rFonts w:cs="Arial"/>
        </w:rPr>
      </w:pPr>
      <w:r>
        <w:rPr>
          <w:rFonts w:cs="Arial"/>
        </w:rPr>
        <w:t>Harmony:  Graphics / Font / Ill.</w:t>
      </w:r>
      <w:r>
        <w:rPr>
          <w:rFonts w:cs="Arial"/>
        </w:rPr>
        <w:tab/>
      </w:r>
      <w:r>
        <w:rPr>
          <w:rFonts w:cs="Arial"/>
        </w:rPr>
        <w:tab/>
        <w:t>17-0040</w:t>
      </w:r>
    </w:p>
    <w:p w:rsidR="00D14E56" w:rsidRDefault="00DB2112" w:rsidP="00DB2112">
      <w:pPr>
        <w:numPr>
          <w:ilvl w:val="0"/>
          <w:numId w:val="20"/>
        </w:numPr>
        <w:rPr>
          <w:rFonts w:cs="Arial"/>
        </w:rPr>
      </w:pPr>
      <w:r>
        <w:rPr>
          <w:rFonts w:cs="Arial"/>
        </w:rPr>
        <w:t>Ergo - Acc</w:t>
      </w:r>
      <w:r>
        <w:rPr>
          <w:rFonts w:cs="Arial"/>
        </w:rPr>
        <w:t>ess.</w:t>
      </w:r>
      <w:r>
        <w:rPr>
          <w:rFonts w:cs="Arial"/>
        </w:rPr>
        <w:tab/>
      </w:r>
      <w:r>
        <w:rPr>
          <w:rFonts w:cs="Arial"/>
        </w:rPr>
        <w:tab/>
      </w:r>
      <w:r>
        <w:rPr>
          <w:rFonts w:cs="Arial"/>
        </w:rPr>
        <w:tab/>
      </w:r>
      <w:r>
        <w:rPr>
          <w:rFonts w:cs="Arial"/>
        </w:rPr>
        <w:tab/>
        <w:t>17-0052</w:t>
      </w:r>
    </w:p>
    <w:p w:rsidR="00D14E56" w:rsidRDefault="00DB2112" w:rsidP="00DB2112">
      <w:pPr>
        <w:numPr>
          <w:ilvl w:val="0"/>
          <w:numId w:val="20"/>
        </w:numPr>
        <w:rPr>
          <w:rFonts w:cs="Arial"/>
        </w:rPr>
      </w:pPr>
      <w:r>
        <w:rPr>
          <w:rFonts w:cs="Arial"/>
        </w:rPr>
        <w:t>Ergo - Operablility</w:t>
      </w:r>
      <w:r>
        <w:rPr>
          <w:rFonts w:cs="Arial"/>
        </w:rPr>
        <w:tab/>
      </w:r>
      <w:r>
        <w:rPr>
          <w:rFonts w:cs="Arial"/>
        </w:rPr>
        <w:tab/>
      </w:r>
      <w:r>
        <w:rPr>
          <w:rFonts w:cs="Arial"/>
        </w:rPr>
        <w:tab/>
      </w:r>
      <w:r>
        <w:rPr>
          <w:rFonts w:cs="Arial"/>
        </w:rPr>
        <w:tab/>
        <w:t>17-0053</w:t>
      </w:r>
    </w:p>
    <w:p w:rsidR="00D14E56" w:rsidRDefault="00DB2112" w:rsidP="00DB2112">
      <w:pPr>
        <w:numPr>
          <w:ilvl w:val="0"/>
          <w:numId w:val="20"/>
        </w:numPr>
        <w:rPr>
          <w:rFonts w:cs="Arial"/>
        </w:rPr>
      </w:pPr>
      <w:r>
        <w:rPr>
          <w:rFonts w:cs="Arial"/>
        </w:rPr>
        <w:t>Control &amp; Display Loc.</w:t>
      </w:r>
      <w:r>
        <w:rPr>
          <w:rFonts w:cs="Arial"/>
        </w:rPr>
        <w:tab/>
      </w:r>
      <w:r>
        <w:rPr>
          <w:rFonts w:cs="Arial"/>
        </w:rPr>
        <w:tab/>
      </w:r>
      <w:r>
        <w:rPr>
          <w:rFonts w:cs="Arial"/>
        </w:rPr>
        <w:tab/>
        <w:t>17-0060</w:t>
      </w:r>
    </w:p>
    <w:p w:rsidR="00D14E56" w:rsidRDefault="00DB2112" w:rsidP="00DB2112">
      <w:pPr>
        <w:numPr>
          <w:ilvl w:val="0"/>
          <w:numId w:val="20"/>
        </w:numPr>
        <w:rPr>
          <w:rFonts w:cs="Arial"/>
        </w:rPr>
      </w:pPr>
      <w:r>
        <w:rPr>
          <w:rFonts w:cs="Arial"/>
        </w:rPr>
        <w:t>Logical grouping Function and Usage</w:t>
      </w:r>
      <w:r>
        <w:rPr>
          <w:rFonts w:cs="Arial"/>
        </w:rPr>
        <w:tab/>
        <w:t>17-0062</w:t>
      </w:r>
    </w:p>
    <w:p w:rsidR="00D14E56" w:rsidRDefault="00DB2112" w:rsidP="00DB2112">
      <w:pPr>
        <w:numPr>
          <w:ilvl w:val="0"/>
          <w:numId w:val="20"/>
        </w:numPr>
        <w:rPr>
          <w:rFonts w:cs="Arial"/>
        </w:rPr>
      </w:pPr>
      <w:r>
        <w:rPr>
          <w:rFonts w:cs="Arial"/>
        </w:rPr>
        <w:t>Assoc. of Controls with Disp. &amp; elem.</w:t>
      </w:r>
      <w:r>
        <w:rPr>
          <w:rFonts w:cs="Arial"/>
        </w:rPr>
        <w:tab/>
        <w:t>17-0063</w:t>
      </w:r>
    </w:p>
    <w:p w:rsidR="00D14E56" w:rsidRDefault="00DB2112" w:rsidP="00DB2112">
      <w:pPr>
        <w:numPr>
          <w:ilvl w:val="0"/>
          <w:numId w:val="20"/>
        </w:numPr>
        <w:rPr>
          <w:rFonts w:cs="Arial"/>
        </w:rPr>
      </w:pPr>
      <w:r>
        <w:rPr>
          <w:rFonts w:cs="Arial"/>
        </w:rPr>
        <w:t>Ill. Controls &amp; Disp.</w:t>
      </w:r>
      <w:r>
        <w:rPr>
          <w:rFonts w:cs="Arial"/>
        </w:rPr>
        <w:tab/>
      </w:r>
      <w:r>
        <w:rPr>
          <w:rFonts w:cs="Arial"/>
        </w:rPr>
        <w:tab/>
      </w:r>
      <w:r>
        <w:rPr>
          <w:rFonts w:cs="Arial"/>
        </w:rPr>
        <w:tab/>
      </w:r>
      <w:r>
        <w:rPr>
          <w:rFonts w:cs="Arial"/>
        </w:rPr>
        <w:tab/>
        <w:t>17-0074</w:t>
      </w:r>
    </w:p>
    <w:p w:rsidR="00D14E56" w:rsidRDefault="00DB2112" w:rsidP="00DB2112">
      <w:pPr>
        <w:numPr>
          <w:ilvl w:val="0"/>
          <w:numId w:val="20"/>
        </w:numPr>
        <w:rPr>
          <w:rFonts w:cs="Arial"/>
        </w:rPr>
      </w:pPr>
      <w:r>
        <w:rPr>
          <w:rFonts w:cs="Arial"/>
        </w:rPr>
        <w:t>Id. Legibility</w:t>
      </w:r>
      <w:r>
        <w:rPr>
          <w:rFonts w:cs="Arial"/>
        </w:rPr>
        <w:tab/>
      </w:r>
      <w:r>
        <w:rPr>
          <w:rFonts w:cs="Arial"/>
        </w:rPr>
        <w:tab/>
      </w:r>
      <w:r>
        <w:rPr>
          <w:rFonts w:cs="Arial"/>
        </w:rPr>
        <w:tab/>
      </w:r>
      <w:r>
        <w:rPr>
          <w:rFonts w:cs="Arial"/>
        </w:rPr>
        <w:tab/>
      </w:r>
      <w:r>
        <w:rPr>
          <w:rFonts w:cs="Arial"/>
        </w:rPr>
        <w:tab/>
        <w:t>17-0081</w:t>
      </w:r>
    </w:p>
    <w:p w:rsidR="00D14E56" w:rsidRDefault="00DB2112" w:rsidP="00DB2112">
      <w:pPr>
        <w:numPr>
          <w:ilvl w:val="0"/>
          <w:numId w:val="20"/>
        </w:numPr>
        <w:rPr>
          <w:rFonts w:cs="Arial"/>
        </w:rPr>
      </w:pPr>
      <w:r>
        <w:rPr>
          <w:rFonts w:cs="Arial"/>
        </w:rPr>
        <w:t>ID. Coding / Labeling</w:t>
      </w:r>
      <w:r>
        <w:rPr>
          <w:rFonts w:cs="Arial"/>
        </w:rPr>
        <w:tab/>
      </w:r>
      <w:r>
        <w:rPr>
          <w:rFonts w:cs="Arial"/>
        </w:rPr>
        <w:tab/>
      </w:r>
      <w:r>
        <w:rPr>
          <w:rFonts w:cs="Arial"/>
        </w:rPr>
        <w:tab/>
      </w:r>
      <w:r>
        <w:rPr>
          <w:rFonts w:cs="Arial"/>
        </w:rPr>
        <w:t>17-0083</w:t>
      </w:r>
    </w:p>
    <w:p w:rsidR="00D14E56" w:rsidRDefault="00DB2112" w:rsidP="00DB2112">
      <w:pPr>
        <w:numPr>
          <w:ilvl w:val="0"/>
          <w:numId w:val="20"/>
        </w:numPr>
        <w:rPr>
          <w:rFonts w:cs="Arial"/>
        </w:rPr>
      </w:pPr>
      <w:r>
        <w:rPr>
          <w:rFonts w:cs="Arial"/>
        </w:rPr>
        <w:t>Logic of Op.</w:t>
      </w:r>
      <w:r>
        <w:rPr>
          <w:rFonts w:cs="Arial"/>
        </w:rPr>
        <w:tab/>
      </w:r>
      <w:r>
        <w:rPr>
          <w:rFonts w:cs="Arial"/>
        </w:rPr>
        <w:tab/>
      </w:r>
      <w:r>
        <w:rPr>
          <w:rFonts w:cs="Arial"/>
        </w:rPr>
        <w:tab/>
      </w:r>
      <w:r>
        <w:rPr>
          <w:rFonts w:cs="Arial"/>
        </w:rPr>
        <w:tab/>
      </w:r>
      <w:r>
        <w:rPr>
          <w:rFonts w:cs="Arial"/>
        </w:rPr>
        <w:tab/>
        <w:t>17-0120</w:t>
      </w:r>
    </w:p>
    <w:p w:rsidR="00D14E56" w:rsidRDefault="00DB2112" w:rsidP="00DB2112">
      <w:pPr>
        <w:numPr>
          <w:ilvl w:val="0"/>
          <w:numId w:val="20"/>
        </w:numPr>
        <w:rPr>
          <w:rFonts w:cs="Arial"/>
        </w:rPr>
      </w:pPr>
      <w:r>
        <w:rPr>
          <w:rFonts w:cs="Arial"/>
        </w:rPr>
        <w:t>Op. Stereotypes</w:t>
      </w:r>
      <w:r>
        <w:rPr>
          <w:rFonts w:cs="Arial"/>
        </w:rPr>
        <w:tab/>
      </w:r>
      <w:r>
        <w:rPr>
          <w:rFonts w:cs="Arial"/>
        </w:rPr>
        <w:tab/>
      </w:r>
      <w:r>
        <w:rPr>
          <w:rFonts w:cs="Arial"/>
        </w:rPr>
        <w:tab/>
      </w:r>
      <w:r>
        <w:rPr>
          <w:rFonts w:cs="Arial"/>
        </w:rPr>
        <w:tab/>
        <w:t>17-0121</w:t>
      </w:r>
    </w:p>
    <w:p w:rsidR="00D14E56" w:rsidRDefault="00DB2112" w:rsidP="00DB2112">
      <w:pPr>
        <w:numPr>
          <w:ilvl w:val="0"/>
          <w:numId w:val="20"/>
        </w:numPr>
        <w:rPr>
          <w:rFonts w:cs="Arial"/>
        </w:rPr>
      </w:pPr>
      <w:r>
        <w:rPr>
          <w:rFonts w:cs="Arial"/>
        </w:rPr>
        <w:t>Interpretation</w:t>
      </w:r>
      <w:r>
        <w:rPr>
          <w:rFonts w:cs="Arial"/>
        </w:rPr>
        <w:tab/>
      </w:r>
      <w:r>
        <w:rPr>
          <w:rFonts w:cs="Arial"/>
        </w:rPr>
        <w:tab/>
      </w:r>
      <w:r>
        <w:rPr>
          <w:rFonts w:cs="Arial"/>
        </w:rPr>
        <w:tab/>
      </w:r>
      <w:r>
        <w:rPr>
          <w:rFonts w:cs="Arial"/>
        </w:rPr>
        <w:tab/>
        <w:t>17-0122</w:t>
      </w:r>
    </w:p>
    <w:p w:rsidR="00D14E56" w:rsidRDefault="00DB2112" w:rsidP="00DB2112">
      <w:pPr>
        <w:numPr>
          <w:ilvl w:val="0"/>
          <w:numId w:val="20"/>
        </w:numPr>
        <w:rPr>
          <w:rFonts w:cs="Arial"/>
        </w:rPr>
      </w:pPr>
      <w:r>
        <w:rPr>
          <w:rFonts w:cs="Arial"/>
        </w:rPr>
        <w:t>Feedback</w:t>
      </w:r>
      <w:r>
        <w:rPr>
          <w:rFonts w:cs="Arial"/>
        </w:rPr>
        <w:tab/>
      </w:r>
      <w:r>
        <w:rPr>
          <w:rFonts w:cs="Arial"/>
        </w:rPr>
        <w:tab/>
      </w:r>
      <w:r>
        <w:rPr>
          <w:rFonts w:cs="Arial"/>
        </w:rPr>
        <w:tab/>
      </w:r>
      <w:r>
        <w:rPr>
          <w:rFonts w:cs="Arial"/>
        </w:rPr>
        <w:tab/>
      </w:r>
      <w:r>
        <w:rPr>
          <w:rFonts w:cs="Arial"/>
        </w:rPr>
        <w:tab/>
        <w:t>17-0124</w:t>
      </w:r>
    </w:p>
    <w:p w:rsidR="00462C0A" w:rsidRDefault="00DB2112">
      <w:pPr>
        <w:spacing w:after="200" w:line="276" w:lineRule="auto"/>
        <w:rPr>
          <w:rFonts w:cs="Arial"/>
        </w:rPr>
      </w:pPr>
      <w:r>
        <w:rPr>
          <w:rFonts w:cs="Arial"/>
        </w:rPr>
        <w:br w:type="page"/>
      </w:r>
    </w:p>
    <w:p w:rsidR="00462C0A" w:rsidRDefault="00DB2112" w:rsidP="00462C0A">
      <w:pPr>
        <w:ind w:left="720"/>
        <w:rPr>
          <w:rFonts w:cs="Arial"/>
        </w:rPr>
      </w:pPr>
    </w:p>
    <w:p w:rsidR="00406F39" w:rsidRDefault="00DB2112" w:rsidP="00B9479B">
      <w:pPr>
        <w:pStyle w:val="Heading2"/>
      </w:pPr>
      <w:r>
        <w:t>Revision History</w:t>
      </w:r>
    </w:p>
    <w:p w:rsidR="00D14E56" w:rsidRPr="00D77ED1" w:rsidRDefault="00DB2112">
      <w:pPr>
        <w:rPr>
          <w:rFonts w:cs="Arial"/>
          <w:color w:val="000000"/>
        </w:rPr>
      </w:pPr>
    </w:p>
    <w:p w:rsidR="00D14E56" w:rsidRPr="00D77ED1" w:rsidRDefault="00DB2112">
      <w:pPr>
        <w:rPr>
          <w:rFonts w:cs="Arial"/>
          <w:b/>
          <w:bCs/>
          <w:color w:val="000000"/>
          <w:sz w:val="28"/>
          <w:szCs w:val="28"/>
        </w:rPr>
      </w:pPr>
      <w:r w:rsidRPr="00D77ED1">
        <w:rPr>
          <w:rFonts w:cs="Arial"/>
          <w:b/>
          <w:bCs/>
          <w:color w:val="000000"/>
          <w:sz w:val="28"/>
          <w:szCs w:val="28"/>
        </w:rPr>
        <w:t>SPSS Module Revision History</w:t>
      </w:r>
    </w:p>
    <w:p w:rsidR="00D14E56" w:rsidRPr="00D77ED1" w:rsidRDefault="00DB2112">
      <w:pPr>
        <w:rPr>
          <w:rFonts w:cs="Arial"/>
          <w:color w:val="000000"/>
        </w:rPr>
      </w:pPr>
    </w:p>
    <w:tbl>
      <w:tblPr>
        <w:tblW w:w="106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90"/>
        <w:gridCol w:w="1296"/>
        <w:gridCol w:w="7062"/>
        <w:gridCol w:w="1272"/>
      </w:tblGrid>
      <w:tr w:rsidR="00D14E56" w:rsidRPr="00D77ED1" w:rsidTr="00E27F2D">
        <w:trPr>
          <w:jc w:val="center"/>
        </w:trPr>
        <w:tc>
          <w:tcPr>
            <w:tcW w:w="990" w:type="dxa"/>
            <w:tcBorders>
              <w:top w:val="single" w:sz="12" w:space="0" w:color="auto"/>
              <w:left w:val="single" w:sz="12" w:space="0" w:color="auto"/>
              <w:bottom w:val="single" w:sz="12" w:space="0" w:color="auto"/>
            </w:tcBorders>
            <w:shd w:val="clear" w:color="auto" w:fill="CCCCCC"/>
            <w:vAlign w:val="center"/>
          </w:tcPr>
          <w:p w:rsidR="00D14E56" w:rsidRPr="00D77ED1" w:rsidRDefault="00DB2112" w:rsidP="00695650">
            <w:pPr>
              <w:jc w:val="center"/>
              <w:rPr>
                <w:rFonts w:cs="Arial"/>
                <w:b/>
                <w:bCs/>
                <w:color w:val="000000"/>
              </w:rPr>
            </w:pPr>
            <w:r w:rsidRPr="00D77ED1">
              <w:rPr>
                <w:rFonts w:cs="Arial"/>
                <w:b/>
                <w:bCs/>
                <w:color w:val="000000"/>
              </w:rPr>
              <w:t>Revision Level</w:t>
            </w:r>
          </w:p>
        </w:tc>
        <w:tc>
          <w:tcPr>
            <w:tcW w:w="1296" w:type="dxa"/>
            <w:tcBorders>
              <w:top w:val="single" w:sz="12" w:space="0" w:color="auto"/>
              <w:bottom w:val="single" w:sz="12" w:space="0" w:color="auto"/>
            </w:tcBorders>
            <w:shd w:val="clear" w:color="auto" w:fill="CCCCCC"/>
            <w:vAlign w:val="center"/>
          </w:tcPr>
          <w:p w:rsidR="00D14E56" w:rsidRPr="00D77ED1" w:rsidRDefault="00DB2112" w:rsidP="00695650">
            <w:pPr>
              <w:jc w:val="center"/>
              <w:rPr>
                <w:rFonts w:cs="Arial"/>
                <w:b/>
                <w:bCs/>
                <w:color w:val="000000"/>
              </w:rPr>
            </w:pPr>
            <w:r w:rsidRPr="00D77ED1">
              <w:rPr>
                <w:rFonts w:cs="Arial"/>
                <w:b/>
                <w:bCs/>
                <w:color w:val="000000"/>
              </w:rPr>
              <w:t>Name</w:t>
            </w:r>
          </w:p>
        </w:tc>
        <w:tc>
          <w:tcPr>
            <w:tcW w:w="7062" w:type="dxa"/>
            <w:tcBorders>
              <w:top w:val="single" w:sz="12" w:space="0" w:color="auto"/>
              <w:bottom w:val="single" w:sz="12" w:space="0" w:color="auto"/>
            </w:tcBorders>
            <w:shd w:val="clear" w:color="auto" w:fill="CCCCCC"/>
            <w:vAlign w:val="center"/>
          </w:tcPr>
          <w:p w:rsidR="00D14E56" w:rsidRPr="00D77ED1" w:rsidRDefault="00DB2112" w:rsidP="00695650">
            <w:pPr>
              <w:jc w:val="center"/>
              <w:rPr>
                <w:rFonts w:cs="Arial"/>
                <w:b/>
                <w:bCs/>
                <w:color w:val="000000"/>
              </w:rPr>
            </w:pPr>
            <w:r w:rsidRPr="00D77ED1">
              <w:rPr>
                <w:rFonts w:cs="Arial"/>
                <w:b/>
                <w:bCs/>
                <w:color w:val="000000"/>
              </w:rPr>
              <w:t>Change Description</w:t>
            </w:r>
          </w:p>
        </w:tc>
        <w:tc>
          <w:tcPr>
            <w:tcW w:w="1272" w:type="dxa"/>
            <w:tcBorders>
              <w:top w:val="single" w:sz="12" w:space="0" w:color="auto"/>
              <w:bottom w:val="single" w:sz="12" w:space="0" w:color="auto"/>
              <w:right w:val="single" w:sz="12" w:space="0" w:color="auto"/>
            </w:tcBorders>
            <w:shd w:val="clear" w:color="auto" w:fill="CCCCCC"/>
            <w:vAlign w:val="center"/>
          </w:tcPr>
          <w:p w:rsidR="00D14E56" w:rsidRPr="00D77ED1" w:rsidRDefault="00DB2112" w:rsidP="00695650">
            <w:pPr>
              <w:jc w:val="center"/>
              <w:rPr>
                <w:rFonts w:cs="Arial"/>
                <w:b/>
                <w:bCs/>
                <w:color w:val="000000"/>
              </w:rPr>
            </w:pPr>
            <w:r w:rsidRPr="00D77ED1">
              <w:rPr>
                <w:rFonts w:cs="Arial"/>
                <w:b/>
                <w:bCs/>
                <w:color w:val="000000"/>
              </w:rPr>
              <w:t>Date</w:t>
            </w:r>
          </w:p>
        </w:tc>
      </w:tr>
      <w:tr w:rsidR="00D14E56" w:rsidRPr="00D77ED1" w:rsidTr="00E27F2D">
        <w:trPr>
          <w:trHeight w:val="375"/>
          <w:jc w:val="center"/>
        </w:trPr>
        <w:tc>
          <w:tcPr>
            <w:tcW w:w="990" w:type="dxa"/>
            <w:tcBorders>
              <w:top w:val="single" w:sz="12" w:space="0" w:color="auto"/>
              <w:left w:val="single" w:sz="12" w:space="0" w:color="auto"/>
            </w:tcBorders>
            <w:vAlign w:val="center"/>
          </w:tcPr>
          <w:p w:rsidR="00D14E56" w:rsidRPr="00D77ED1" w:rsidRDefault="00DB2112" w:rsidP="00695650">
            <w:pPr>
              <w:jc w:val="center"/>
              <w:rPr>
                <w:rFonts w:cs="Arial"/>
                <w:color w:val="000000"/>
              </w:rPr>
            </w:pPr>
            <w:r w:rsidRPr="00D77ED1">
              <w:rPr>
                <w:rFonts w:cs="Arial"/>
                <w:color w:val="000000"/>
              </w:rPr>
              <w:t>1.</w:t>
            </w:r>
            <w:r>
              <w:rPr>
                <w:rFonts w:cs="Arial"/>
                <w:color w:val="000000"/>
              </w:rPr>
              <w:t>0</w:t>
            </w:r>
          </w:p>
        </w:tc>
        <w:tc>
          <w:tcPr>
            <w:tcW w:w="1296" w:type="dxa"/>
            <w:tcBorders>
              <w:top w:val="single" w:sz="12" w:space="0" w:color="auto"/>
            </w:tcBorders>
            <w:vAlign w:val="center"/>
          </w:tcPr>
          <w:p w:rsidR="00D14E56" w:rsidRPr="00D77ED1" w:rsidRDefault="00DB2112" w:rsidP="00695650">
            <w:pPr>
              <w:jc w:val="center"/>
              <w:rPr>
                <w:rFonts w:cs="Arial"/>
                <w:color w:val="000000"/>
              </w:rPr>
            </w:pPr>
            <w:r>
              <w:rPr>
                <w:rFonts w:cs="Arial"/>
                <w:color w:val="000000"/>
              </w:rPr>
              <w:t>V. Patel</w:t>
            </w:r>
          </w:p>
        </w:tc>
        <w:tc>
          <w:tcPr>
            <w:tcW w:w="7062" w:type="dxa"/>
            <w:tcBorders>
              <w:top w:val="single" w:sz="12" w:space="0" w:color="auto"/>
            </w:tcBorders>
            <w:vAlign w:val="center"/>
          </w:tcPr>
          <w:p w:rsidR="00D14E56" w:rsidRPr="00D77ED1" w:rsidRDefault="00DB2112" w:rsidP="00C26E0B">
            <w:pPr>
              <w:rPr>
                <w:rFonts w:cs="Arial"/>
                <w:color w:val="000000"/>
              </w:rPr>
            </w:pPr>
            <w:r>
              <w:rPr>
                <w:rFonts w:cs="Arial"/>
                <w:color w:val="000000"/>
              </w:rPr>
              <w:t>Initial version for CGEA1.3, leveraged from 2013 S197 “Accelerometer Display” STSS version 1.5 dated March 25, 2012</w:t>
            </w:r>
          </w:p>
        </w:tc>
        <w:tc>
          <w:tcPr>
            <w:tcW w:w="1272" w:type="dxa"/>
            <w:tcBorders>
              <w:top w:val="single" w:sz="12" w:space="0" w:color="auto"/>
              <w:right w:val="single" w:sz="12" w:space="0" w:color="auto"/>
            </w:tcBorders>
            <w:vAlign w:val="center"/>
          </w:tcPr>
          <w:p w:rsidR="00D14E56" w:rsidRPr="00D77ED1" w:rsidRDefault="00DB2112" w:rsidP="00C26E0B">
            <w:pPr>
              <w:jc w:val="center"/>
              <w:rPr>
                <w:rFonts w:cs="Arial"/>
                <w:color w:val="000000"/>
              </w:rPr>
            </w:pPr>
            <w:r>
              <w:rPr>
                <w:rFonts w:cs="Arial"/>
                <w:color w:val="000000"/>
              </w:rPr>
              <w:t>08/20/2012</w:t>
            </w:r>
          </w:p>
        </w:tc>
      </w:tr>
      <w:tr w:rsidR="00D14E56" w:rsidRPr="00D77ED1" w:rsidTr="00E27F2D">
        <w:trPr>
          <w:jc w:val="center"/>
        </w:trPr>
        <w:tc>
          <w:tcPr>
            <w:tcW w:w="990" w:type="dxa"/>
            <w:tcBorders>
              <w:left w:val="single" w:sz="12" w:space="0" w:color="auto"/>
            </w:tcBorders>
          </w:tcPr>
          <w:p w:rsidR="00D14E56" w:rsidRPr="00D77ED1" w:rsidRDefault="00DB2112" w:rsidP="00AA2345">
            <w:pPr>
              <w:jc w:val="center"/>
              <w:rPr>
                <w:rFonts w:cs="Arial"/>
                <w:color w:val="000000"/>
              </w:rPr>
            </w:pPr>
            <w:r>
              <w:rPr>
                <w:rFonts w:cs="Arial"/>
                <w:color w:val="000000"/>
              </w:rPr>
              <w:t>1.1</w:t>
            </w:r>
          </w:p>
        </w:tc>
        <w:tc>
          <w:tcPr>
            <w:tcW w:w="1296" w:type="dxa"/>
          </w:tcPr>
          <w:p w:rsidR="00D14E56" w:rsidRPr="00D77ED1" w:rsidRDefault="00DB2112" w:rsidP="00AA2345">
            <w:pPr>
              <w:jc w:val="center"/>
              <w:rPr>
                <w:rFonts w:cs="Arial"/>
                <w:color w:val="000000"/>
              </w:rPr>
            </w:pPr>
            <w:r>
              <w:rPr>
                <w:rFonts w:cs="Arial"/>
                <w:color w:val="000000"/>
              </w:rPr>
              <w:t>Mlenkner</w:t>
            </w:r>
          </w:p>
        </w:tc>
        <w:tc>
          <w:tcPr>
            <w:tcW w:w="7062" w:type="dxa"/>
            <w:vAlign w:val="center"/>
          </w:tcPr>
          <w:p w:rsidR="00D14E56" w:rsidRPr="00D77ED1" w:rsidRDefault="00DB2112" w:rsidP="00C26E0B">
            <w:pPr>
              <w:rPr>
                <w:rFonts w:cs="Arial"/>
                <w:color w:val="000000"/>
              </w:rPr>
            </w:pPr>
            <w:r>
              <w:rPr>
                <w:rFonts w:cs="Arial"/>
                <w:color w:val="000000"/>
              </w:rPr>
              <w:t>Changed Track_Apps_Cfg to Accelerometer_Cfg throughout</w:t>
            </w:r>
          </w:p>
        </w:tc>
        <w:tc>
          <w:tcPr>
            <w:tcW w:w="1272" w:type="dxa"/>
            <w:tcBorders>
              <w:right w:val="single" w:sz="12" w:space="0" w:color="auto"/>
            </w:tcBorders>
          </w:tcPr>
          <w:p w:rsidR="00D14E56" w:rsidRPr="00A511FB" w:rsidRDefault="00DB2112" w:rsidP="00AA2345">
            <w:pPr>
              <w:jc w:val="center"/>
              <w:rPr>
                <w:rFonts w:cs="Arial"/>
              </w:rPr>
            </w:pPr>
            <w:r>
              <w:rPr>
                <w:rFonts w:cs="Arial"/>
              </w:rPr>
              <w:t>12/10/12</w:t>
            </w:r>
          </w:p>
        </w:tc>
      </w:tr>
      <w:tr w:rsidR="00D14E56" w:rsidRPr="00D77ED1" w:rsidTr="00E27F2D">
        <w:trPr>
          <w:jc w:val="center"/>
        </w:trPr>
        <w:tc>
          <w:tcPr>
            <w:tcW w:w="990" w:type="dxa"/>
            <w:tcBorders>
              <w:left w:val="single" w:sz="12" w:space="0" w:color="auto"/>
            </w:tcBorders>
            <w:vAlign w:val="center"/>
          </w:tcPr>
          <w:p w:rsidR="00D14E56" w:rsidRPr="00D77ED1" w:rsidRDefault="00DB2112" w:rsidP="00695650">
            <w:pPr>
              <w:jc w:val="center"/>
              <w:rPr>
                <w:rFonts w:cs="Arial"/>
                <w:color w:val="000000"/>
              </w:rPr>
            </w:pPr>
            <w:r>
              <w:rPr>
                <w:rFonts w:cs="Arial"/>
                <w:color w:val="000000"/>
              </w:rPr>
              <w:t>1.2</w:t>
            </w:r>
          </w:p>
        </w:tc>
        <w:tc>
          <w:tcPr>
            <w:tcW w:w="1296" w:type="dxa"/>
            <w:vAlign w:val="center"/>
          </w:tcPr>
          <w:p w:rsidR="00D14E56" w:rsidRPr="00D77ED1" w:rsidRDefault="00DB2112" w:rsidP="00695650">
            <w:pPr>
              <w:jc w:val="center"/>
              <w:rPr>
                <w:rFonts w:cs="Arial"/>
                <w:color w:val="000000"/>
              </w:rPr>
            </w:pPr>
            <w:r>
              <w:rPr>
                <w:rFonts w:cs="Arial"/>
                <w:color w:val="000000"/>
              </w:rPr>
              <w:t xml:space="preserve">V. </w:t>
            </w:r>
            <w:r>
              <w:rPr>
                <w:rFonts w:cs="Arial"/>
                <w:color w:val="000000"/>
              </w:rPr>
              <w:t>Patel</w:t>
            </w:r>
          </w:p>
        </w:tc>
        <w:tc>
          <w:tcPr>
            <w:tcW w:w="7062" w:type="dxa"/>
            <w:vAlign w:val="center"/>
          </w:tcPr>
          <w:p w:rsidR="00D14E56" w:rsidRDefault="00DB2112" w:rsidP="001305D3">
            <w:pPr>
              <w:rPr>
                <w:rFonts w:cs="Arial"/>
                <w:snapToGrid w:val="0"/>
                <w:color w:val="000000"/>
              </w:rPr>
            </w:pPr>
            <w:r>
              <w:rPr>
                <w:rFonts w:cs="Arial"/>
                <w:snapToGrid w:val="0"/>
                <w:color w:val="000000"/>
              </w:rPr>
              <w:t xml:space="preserve">Main purpose of this update is to migrate the clearing of max values from the “Track Applications Results Display Function – CGEA1.3” STSS to this STSS. </w:t>
            </w:r>
          </w:p>
          <w:p w:rsidR="00612C03" w:rsidRDefault="00DB2112" w:rsidP="001305D3">
            <w:pPr>
              <w:rPr>
                <w:rFonts w:cs="Arial"/>
                <w:snapToGrid w:val="0"/>
                <w:color w:val="000000"/>
              </w:rPr>
            </w:pPr>
            <w:r>
              <w:rPr>
                <w:rFonts w:cs="Arial"/>
                <w:snapToGrid w:val="0"/>
                <w:color w:val="000000"/>
              </w:rPr>
              <w:t>Also, the Accelerometer screen is aborted if the adaptive cruise control is actively engaged. (a</w:t>
            </w:r>
            <w:r>
              <w:rPr>
                <w:rFonts w:cs="Arial"/>
                <w:snapToGrid w:val="0"/>
                <w:color w:val="000000"/>
              </w:rPr>
              <w:t>s per figure 3).</w:t>
            </w:r>
          </w:p>
          <w:p w:rsidR="001305D3" w:rsidRDefault="00DB2112" w:rsidP="001305D3">
            <w:pPr>
              <w:rPr>
                <w:rFonts w:cs="Arial"/>
                <w:snapToGrid w:val="0"/>
                <w:color w:val="000000"/>
              </w:rPr>
            </w:pPr>
            <w:r>
              <w:rPr>
                <w:rFonts w:cs="Arial"/>
                <w:snapToGrid w:val="0"/>
                <w:color w:val="000000"/>
              </w:rPr>
              <w:t xml:space="preserve">Section 1.2.1, figure 1: Added a warning flag and inputs and outputs required to process the clearing of max values within the display. </w:t>
            </w:r>
            <w:r>
              <w:rPr>
                <w:rFonts w:cs="Arial"/>
                <w:color w:val="000000"/>
              </w:rPr>
              <w:t>Added “CC_Function_Display” as an input from the CADS spec.</w:t>
            </w:r>
          </w:p>
          <w:p w:rsidR="001305D3" w:rsidRDefault="00DB2112" w:rsidP="001305D3">
            <w:pPr>
              <w:rPr>
                <w:rFonts w:cs="Arial"/>
                <w:snapToGrid w:val="0"/>
                <w:color w:val="000000"/>
              </w:rPr>
            </w:pPr>
            <w:r>
              <w:rPr>
                <w:rFonts w:cs="Arial"/>
                <w:snapToGrid w:val="0"/>
                <w:color w:val="000000"/>
              </w:rPr>
              <w:t>Section 1.2.2: Added input variables requir</w:t>
            </w:r>
            <w:r>
              <w:rPr>
                <w:rFonts w:cs="Arial"/>
                <w:snapToGrid w:val="0"/>
                <w:color w:val="000000"/>
              </w:rPr>
              <w:t xml:space="preserve">ed to process the clearing of max values within the display. </w:t>
            </w:r>
            <w:r>
              <w:rPr>
                <w:rFonts w:cs="Arial"/>
                <w:color w:val="000000"/>
              </w:rPr>
              <w:t>Added “CC_Function_Display” as an input from the CADS spec.</w:t>
            </w:r>
          </w:p>
          <w:p w:rsidR="001305D3" w:rsidRDefault="00DB2112" w:rsidP="001305D3">
            <w:pPr>
              <w:rPr>
                <w:rFonts w:cs="Arial"/>
                <w:snapToGrid w:val="0"/>
                <w:color w:val="000000"/>
              </w:rPr>
            </w:pPr>
            <w:r>
              <w:rPr>
                <w:rFonts w:cs="Arial"/>
                <w:snapToGrid w:val="0"/>
                <w:color w:val="000000"/>
              </w:rPr>
              <w:t>Section 1.2.3: Added “ViewResultsWhileStopped_MC_Status_Flag” variable.</w:t>
            </w:r>
          </w:p>
          <w:p w:rsidR="001305D3" w:rsidRDefault="00DB2112" w:rsidP="001305D3">
            <w:pPr>
              <w:rPr>
                <w:rFonts w:cs="Arial"/>
                <w:snapToGrid w:val="0"/>
                <w:color w:val="000000"/>
              </w:rPr>
            </w:pPr>
            <w:r>
              <w:rPr>
                <w:rFonts w:cs="Arial"/>
                <w:snapToGrid w:val="0"/>
                <w:color w:val="000000"/>
              </w:rPr>
              <w:t xml:space="preserve">Section 1.3.5.1: Added figure 5 that processes the clearing of </w:t>
            </w:r>
            <w:r>
              <w:rPr>
                <w:rFonts w:cs="Arial"/>
                <w:snapToGrid w:val="0"/>
                <w:color w:val="000000"/>
              </w:rPr>
              <w:t>max display values and activates the warning if user tries to access the Results while driving.</w:t>
            </w:r>
          </w:p>
          <w:p w:rsidR="001305D3" w:rsidRPr="00D77ED1" w:rsidRDefault="00DB2112" w:rsidP="001305D3">
            <w:pPr>
              <w:rPr>
                <w:rFonts w:cs="Arial"/>
                <w:snapToGrid w:val="0"/>
                <w:color w:val="000000"/>
              </w:rPr>
            </w:pPr>
            <w:r>
              <w:rPr>
                <w:rFonts w:cs="Arial"/>
                <w:snapToGrid w:val="0"/>
                <w:color w:val="000000"/>
              </w:rPr>
              <w:t>Section 1.3.5.2: Added table 1.2 that maps the warning flag to the message center ID.</w:t>
            </w:r>
          </w:p>
        </w:tc>
        <w:tc>
          <w:tcPr>
            <w:tcW w:w="1272" w:type="dxa"/>
            <w:tcBorders>
              <w:right w:val="single" w:sz="12" w:space="0" w:color="auto"/>
            </w:tcBorders>
            <w:vAlign w:val="center"/>
          </w:tcPr>
          <w:p w:rsidR="00D14E56" w:rsidRPr="00D77ED1" w:rsidRDefault="00DB2112" w:rsidP="00695650">
            <w:pPr>
              <w:jc w:val="center"/>
              <w:rPr>
                <w:rFonts w:cs="Arial"/>
                <w:color w:val="000000"/>
              </w:rPr>
            </w:pPr>
            <w:r>
              <w:rPr>
                <w:rFonts w:cs="Arial"/>
                <w:color w:val="000000"/>
              </w:rPr>
              <w:t>8/29/2013</w:t>
            </w:r>
          </w:p>
        </w:tc>
      </w:tr>
      <w:tr w:rsidR="00D14E56" w:rsidRPr="00D77ED1" w:rsidTr="00E27F2D">
        <w:trPr>
          <w:jc w:val="center"/>
        </w:trPr>
        <w:tc>
          <w:tcPr>
            <w:tcW w:w="990" w:type="dxa"/>
            <w:tcBorders>
              <w:left w:val="single" w:sz="12" w:space="0" w:color="auto"/>
            </w:tcBorders>
            <w:vAlign w:val="center"/>
          </w:tcPr>
          <w:p w:rsidR="00D14E56" w:rsidRPr="00D77ED1" w:rsidRDefault="00DB2112" w:rsidP="00695650">
            <w:pPr>
              <w:jc w:val="center"/>
              <w:rPr>
                <w:rFonts w:cs="Arial"/>
                <w:color w:val="000000"/>
              </w:rPr>
            </w:pPr>
            <w:r>
              <w:rPr>
                <w:rFonts w:cs="Arial"/>
                <w:color w:val="000000"/>
              </w:rPr>
              <w:t>1.3</w:t>
            </w:r>
          </w:p>
        </w:tc>
        <w:tc>
          <w:tcPr>
            <w:tcW w:w="1296" w:type="dxa"/>
            <w:vAlign w:val="center"/>
          </w:tcPr>
          <w:p w:rsidR="00D14E56" w:rsidRPr="00D77ED1" w:rsidRDefault="00DB2112" w:rsidP="00695650">
            <w:pPr>
              <w:jc w:val="center"/>
              <w:rPr>
                <w:rFonts w:cs="Arial"/>
                <w:color w:val="000000"/>
              </w:rPr>
            </w:pPr>
            <w:r>
              <w:rPr>
                <w:rFonts w:cs="Arial"/>
                <w:color w:val="000000"/>
              </w:rPr>
              <w:t>V. Patel</w:t>
            </w:r>
          </w:p>
        </w:tc>
        <w:tc>
          <w:tcPr>
            <w:tcW w:w="7062" w:type="dxa"/>
            <w:vAlign w:val="center"/>
          </w:tcPr>
          <w:p w:rsidR="00D14E56" w:rsidRDefault="00DB2112" w:rsidP="00DF4AF8">
            <w:pPr>
              <w:rPr>
                <w:rFonts w:cs="Arial"/>
                <w:color w:val="000000"/>
              </w:rPr>
            </w:pPr>
            <w:r>
              <w:rPr>
                <w:rFonts w:cs="Arial"/>
                <w:color w:val="000000"/>
              </w:rPr>
              <w:t>Updated spec to fix a</w:t>
            </w:r>
            <w:r>
              <w:rPr>
                <w:rFonts w:cs="Arial"/>
                <w:color w:val="000000"/>
              </w:rPr>
              <w:t xml:space="preserve"> HardRocks issue where the ACC marker (red dot) was not displayed when vehicle was at rest (0,0). The red dot should appear at all times when valid data is being received.</w:t>
            </w:r>
          </w:p>
          <w:p w:rsidR="006756FB" w:rsidRPr="00D77ED1" w:rsidRDefault="00DB2112" w:rsidP="00710B67">
            <w:pPr>
              <w:rPr>
                <w:rFonts w:cs="Arial"/>
                <w:color w:val="000000"/>
              </w:rPr>
            </w:pPr>
            <w:r>
              <w:rPr>
                <w:rFonts w:cs="Arial"/>
                <w:color w:val="000000"/>
              </w:rPr>
              <w:t>Section 1.3.5.1, figure 3: Updated flowchart to display the Red ACC marker at rest (</w:t>
            </w:r>
            <w:r>
              <w:rPr>
                <w:rFonts w:cs="Arial"/>
                <w:color w:val="000000"/>
              </w:rPr>
              <w:t xml:space="preserve">0,0) for all valid values of </w:t>
            </w:r>
            <w:r w:rsidRPr="00DE469A">
              <w:rPr>
                <w:rFonts w:cs="Arial"/>
              </w:rPr>
              <w:t>VehLongComp_A_Actl</w:t>
            </w:r>
            <w:r>
              <w:rPr>
                <w:rFonts w:cs="Arial"/>
              </w:rPr>
              <w:t xml:space="preserve"> and </w:t>
            </w:r>
            <w:r w:rsidRPr="00DE469A">
              <w:rPr>
                <w:rFonts w:cs="Arial"/>
              </w:rPr>
              <w:t>VehL</w:t>
            </w:r>
            <w:r>
              <w:rPr>
                <w:rFonts w:cs="Arial"/>
              </w:rPr>
              <w:t>at</w:t>
            </w:r>
            <w:r w:rsidRPr="00DE469A">
              <w:rPr>
                <w:rFonts w:cs="Arial"/>
              </w:rPr>
              <w:t>Comp_A_Actl</w:t>
            </w:r>
            <w:r>
              <w:rPr>
                <w:rFonts w:cs="Arial"/>
              </w:rPr>
              <w:t xml:space="preserve"> less than 0.1g. (Updates shown in </w:t>
            </w:r>
            <w:r w:rsidRPr="00AA7A2D">
              <w:rPr>
                <w:rFonts w:cs="Arial"/>
                <w:color w:val="FF0000"/>
              </w:rPr>
              <w:t>Red</w:t>
            </w:r>
            <w:r>
              <w:rPr>
                <w:rFonts w:cs="Arial"/>
              </w:rPr>
              <w:t>)</w:t>
            </w:r>
          </w:p>
        </w:tc>
        <w:tc>
          <w:tcPr>
            <w:tcW w:w="1272" w:type="dxa"/>
            <w:tcBorders>
              <w:right w:val="single" w:sz="12" w:space="0" w:color="auto"/>
            </w:tcBorders>
            <w:vAlign w:val="center"/>
          </w:tcPr>
          <w:p w:rsidR="00D14E56" w:rsidRPr="00D77ED1" w:rsidRDefault="00DB2112" w:rsidP="00695650">
            <w:pPr>
              <w:jc w:val="center"/>
              <w:rPr>
                <w:rFonts w:cs="Arial"/>
                <w:color w:val="000000"/>
              </w:rPr>
            </w:pPr>
            <w:r>
              <w:rPr>
                <w:rFonts w:cs="Arial"/>
                <w:color w:val="000000"/>
              </w:rPr>
              <w:t>3/19/2014</w:t>
            </w:r>
          </w:p>
        </w:tc>
      </w:tr>
      <w:tr w:rsidR="00D14E56" w:rsidRPr="00D77ED1" w:rsidTr="00E27F2D">
        <w:trPr>
          <w:jc w:val="center"/>
        </w:trPr>
        <w:tc>
          <w:tcPr>
            <w:tcW w:w="990" w:type="dxa"/>
            <w:tcBorders>
              <w:left w:val="single" w:sz="12" w:space="0" w:color="auto"/>
            </w:tcBorders>
            <w:vAlign w:val="center"/>
          </w:tcPr>
          <w:p w:rsidR="00D14E56" w:rsidRPr="00D77ED1" w:rsidRDefault="00DB2112" w:rsidP="00695650">
            <w:pPr>
              <w:jc w:val="center"/>
              <w:rPr>
                <w:rFonts w:cs="Arial"/>
                <w:color w:val="000000"/>
              </w:rPr>
            </w:pPr>
            <w:r>
              <w:rPr>
                <w:rFonts w:cs="Arial"/>
                <w:color w:val="000000"/>
              </w:rPr>
              <w:t>1.4</w:t>
            </w:r>
          </w:p>
        </w:tc>
        <w:tc>
          <w:tcPr>
            <w:tcW w:w="1296" w:type="dxa"/>
            <w:vAlign w:val="center"/>
          </w:tcPr>
          <w:p w:rsidR="00D14E56" w:rsidRPr="00D77ED1" w:rsidRDefault="00DB2112" w:rsidP="008E20B6">
            <w:pPr>
              <w:jc w:val="center"/>
              <w:rPr>
                <w:rFonts w:cs="Arial"/>
                <w:color w:val="000000"/>
              </w:rPr>
            </w:pPr>
            <w:r>
              <w:rPr>
                <w:rFonts w:cs="Arial"/>
                <w:color w:val="000000"/>
              </w:rPr>
              <w:t>V. Patel</w:t>
            </w:r>
          </w:p>
        </w:tc>
        <w:tc>
          <w:tcPr>
            <w:tcW w:w="7062" w:type="dxa"/>
            <w:vAlign w:val="center"/>
          </w:tcPr>
          <w:p w:rsidR="00D14E56" w:rsidRPr="00D77ED1" w:rsidRDefault="00DB2112" w:rsidP="001C31C4">
            <w:pPr>
              <w:rPr>
                <w:rFonts w:cs="Arial"/>
                <w:snapToGrid w:val="0"/>
                <w:color w:val="000000"/>
              </w:rPr>
            </w:pPr>
            <w:r>
              <w:rPr>
                <w:rFonts w:cs="Arial"/>
                <w:snapToGrid w:val="0"/>
                <w:color w:val="000000"/>
              </w:rPr>
              <w:t xml:space="preserve">Purpose of the spec is to define the filter that needs to be applied to get accurate Accelerometer data from raw values </w:t>
            </w:r>
            <w:r>
              <w:rPr>
                <w:rFonts w:cs="Arial"/>
                <w:snapToGrid w:val="0"/>
                <w:color w:val="000000"/>
              </w:rPr>
              <w:t>provided by the CAN input signals. The formula for the filter is defined in section 1.3.5.2. Coefficients are product specific, hence not defined in this STSS.</w:t>
            </w:r>
          </w:p>
        </w:tc>
        <w:tc>
          <w:tcPr>
            <w:tcW w:w="1272" w:type="dxa"/>
            <w:tcBorders>
              <w:right w:val="single" w:sz="12" w:space="0" w:color="auto"/>
            </w:tcBorders>
            <w:vAlign w:val="center"/>
          </w:tcPr>
          <w:p w:rsidR="00D14E56" w:rsidRPr="00D77ED1" w:rsidRDefault="00DB2112" w:rsidP="007838B6">
            <w:pPr>
              <w:jc w:val="center"/>
              <w:rPr>
                <w:rFonts w:cs="Arial"/>
                <w:color w:val="000000"/>
              </w:rPr>
            </w:pPr>
            <w:r>
              <w:rPr>
                <w:rFonts w:cs="Arial"/>
                <w:color w:val="000000"/>
              </w:rPr>
              <w:t>6/25/2014</w:t>
            </w:r>
          </w:p>
        </w:tc>
      </w:tr>
      <w:tr w:rsidR="00D14E56" w:rsidRPr="00D77ED1" w:rsidTr="00E27F2D">
        <w:trPr>
          <w:jc w:val="center"/>
        </w:trPr>
        <w:tc>
          <w:tcPr>
            <w:tcW w:w="990" w:type="dxa"/>
            <w:tcBorders>
              <w:left w:val="single" w:sz="12" w:space="0" w:color="auto"/>
            </w:tcBorders>
            <w:vAlign w:val="center"/>
          </w:tcPr>
          <w:p w:rsidR="00D14E56" w:rsidRDefault="00DB2112" w:rsidP="00695650">
            <w:pPr>
              <w:jc w:val="center"/>
              <w:rPr>
                <w:rFonts w:cs="Arial"/>
                <w:color w:val="000000"/>
              </w:rPr>
            </w:pPr>
            <w:r>
              <w:rPr>
                <w:rFonts w:cs="Arial"/>
                <w:color w:val="000000"/>
              </w:rPr>
              <w:t>1.5</w:t>
            </w:r>
          </w:p>
        </w:tc>
        <w:tc>
          <w:tcPr>
            <w:tcW w:w="1296" w:type="dxa"/>
            <w:vAlign w:val="center"/>
          </w:tcPr>
          <w:p w:rsidR="00D14E56" w:rsidRDefault="00DB2112" w:rsidP="008E20B6">
            <w:pPr>
              <w:jc w:val="center"/>
              <w:rPr>
                <w:rFonts w:cs="Arial"/>
                <w:color w:val="000000"/>
              </w:rPr>
            </w:pPr>
            <w:r>
              <w:rPr>
                <w:rFonts w:cs="Arial"/>
                <w:color w:val="000000"/>
              </w:rPr>
              <w:t>V. Patel</w:t>
            </w:r>
          </w:p>
        </w:tc>
        <w:tc>
          <w:tcPr>
            <w:tcW w:w="7062" w:type="dxa"/>
            <w:vAlign w:val="center"/>
          </w:tcPr>
          <w:p w:rsidR="00363328" w:rsidRDefault="00DB2112" w:rsidP="002A4411">
            <w:pPr>
              <w:rPr>
                <w:rFonts w:cs="Arial"/>
              </w:rPr>
            </w:pPr>
            <w:r w:rsidRPr="00D20724">
              <w:rPr>
                <w:rFonts w:cs="Arial"/>
              </w:rPr>
              <w:t>Update to clarify supplier question regarding the input to be used to de</w:t>
            </w:r>
            <w:r w:rsidRPr="00D20724">
              <w:rPr>
                <w:rFonts w:cs="Arial"/>
              </w:rPr>
              <w:t>termine if TracKey is active for this feature. Since it is a CAN input from BCM, the spec is updated to define it explicitly. There is no change to the functionality of the feature.</w:t>
            </w:r>
          </w:p>
          <w:p w:rsidR="00363328" w:rsidRPr="00D20724" w:rsidRDefault="00DB2112" w:rsidP="00DB2112">
            <w:pPr>
              <w:numPr>
                <w:ilvl w:val="0"/>
                <w:numId w:val="21"/>
              </w:numPr>
              <w:tabs>
                <w:tab w:val="left" w:pos="720"/>
              </w:tabs>
              <w:rPr>
                <w:rFonts w:cs="Arial"/>
              </w:rPr>
            </w:pPr>
            <w:r w:rsidRPr="00D20724">
              <w:rPr>
                <w:rFonts w:cs="Arial"/>
              </w:rPr>
              <w:t>Section 1.2.1, figure 1: Added the TracKeyMde_D_Stat Signal as an input.</w:t>
            </w:r>
          </w:p>
          <w:p w:rsidR="00363328" w:rsidRPr="00D20724" w:rsidRDefault="00DB2112" w:rsidP="00DB2112">
            <w:pPr>
              <w:numPr>
                <w:ilvl w:val="0"/>
                <w:numId w:val="21"/>
              </w:numPr>
              <w:tabs>
                <w:tab w:val="left" w:pos="720"/>
              </w:tabs>
              <w:rPr>
                <w:rFonts w:cs="Arial"/>
              </w:rPr>
            </w:pPr>
            <w:r w:rsidRPr="00D20724">
              <w:rPr>
                <w:rFonts w:cs="Arial"/>
              </w:rPr>
              <w:t xml:space="preserve">Section 1.3.5.1 Figure 3, figure 4: Updated the diamond that checks for type of key used. Replaced the use of MyKey with Standard Key and TracKey inputs. </w:t>
            </w:r>
          </w:p>
          <w:p w:rsidR="00363328" w:rsidRDefault="00DB2112" w:rsidP="00DB2112">
            <w:pPr>
              <w:numPr>
                <w:ilvl w:val="0"/>
                <w:numId w:val="21"/>
              </w:numPr>
              <w:rPr>
                <w:rFonts w:cs="Arial"/>
              </w:rPr>
            </w:pPr>
            <w:r w:rsidRPr="00D20724">
              <w:rPr>
                <w:rFonts w:cs="Arial"/>
              </w:rPr>
              <w:t>Section 1.3.5.4: Added the TracKeyMde_D_Stat Signal as an input.</w:t>
            </w:r>
          </w:p>
          <w:p w:rsidR="00AF6142" w:rsidRDefault="00DB2112" w:rsidP="00DB2112">
            <w:pPr>
              <w:numPr>
                <w:ilvl w:val="0"/>
                <w:numId w:val="21"/>
              </w:numPr>
              <w:rPr>
                <w:rFonts w:cs="Arial"/>
                <w:snapToGrid w:val="0"/>
                <w:color w:val="000000"/>
              </w:rPr>
            </w:pPr>
            <w:r>
              <w:rPr>
                <w:rFonts w:cs="Arial"/>
                <w:snapToGrid w:val="0"/>
                <w:color w:val="000000"/>
              </w:rPr>
              <w:t>Section 1.3.5.2: Removed a statement</w:t>
            </w:r>
            <w:r>
              <w:rPr>
                <w:rFonts w:cs="Arial"/>
                <w:snapToGrid w:val="0"/>
                <w:color w:val="000000"/>
              </w:rPr>
              <w:t xml:space="preserve"> which suggested that the Accelerometer marker was only updated while the accelerometer was actively displayed. This is not true anymore due to the filter being applied which runs in the background even when it is not actively displayed. </w:t>
            </w:r>
          </w:p>
        </w:tc>
        <w:tc>
          <w:tcPr>
            <w:tcW w:w="1272" w:type="dxa"/>
            <w:tcBorders>
              <w:right w:val="single" w:sz="12" w:space="0" w:color="auto"/>
            </w:tcBorders>
            <w:vAlign w:val="center"/>
          </w:tcPr>
          <w:p w:rsidR="00D14E56" w:rsidRDefault="00DB2112" w:rsidP="00363328">
            <w:pPr>
              <w:jc w:val="center"/>
              <w:rPr>
                <w:rFonts w:cs="Arial"/>
                <w:color w:val="000000"/>
              </w:rPr>
            </w:pPr>
            <w:r>
              <w:rPr>
                <w:rFonts w:cs="Arial"/>
                <w:color w:val="000000"/>
              </w:rPr>
              <w:t>4/24/2015</w:t>
            </w:r>
          </w:p>
        </w:tc>
      </w:tr>
      <w:tr w:rsidR="00145873" w:rsidRPr="00D77ED1" w:rsidTr="00E27F2D">
        <w:trPr>
          <w:jc w:val="center"/>
        </w:trPr>
        <w:tc>
          <w:tcPr>
            <w:tcW w:w="990" w:type="dxa"/>
            <w:tcBorders>
              <w:left w:val="single" w:sz="12" w:space="0" w:color="auto"/>
            </w:tcBorders>
            <w:vAlign w:val="center"/>
          </w:tcPr>
          <w:p w:rsidR="00145873" w:rsidRDefault="00DB2112" w:rsidP="00145873">
            <w:pPr>
              <w:jc w:val="center"/>
              <w:rPr>
                <w:rFonts w:cs="Arial"/>
                <w:color w:val="000000"/>
              </w:rPr>
            </w:pPr>
            <w:r>
              <w:rPr>
                <w:rFonts w:cs="Arial"/>
                <w:color w:val="000000"/>
              </w:rPr>
              <w:t>1.6</w:t>
            </w:r>
          </w:p>
        </w:tc>
        <w:tc>
          <w:tcPr>
            <w:tcW w:w="1296" w:type="dxa"/>
            <w:vAlign w:val="center"/>
          </w:tcPr>
          <w:p w:rsidR="00145873" w:rsidRDefault="00DB2112" w:rsidP="00145873">
            <w:pPr>
              <w:jc w:val="center"/>
              <w:rPr>
                <w:rFonts w:cs="Arial"/>
                <w:color w:val="000000"/>
              </w:rPr>
            </w:pPr>
            <w:r>
              <w:rPr>
                <w:rFonts w:cs="Arial"/>
                <w:color w:val="000000"/>
              </w:rPr>
              <w:t>A.</w:t>
            </w:r>
            <w:r>
              <w:rPr>
                <w:rFonts w:cs="Arial"/>
                <w:color w:val="000000"/>
              </w:rPr>
              <w:t xml:space="preserve"> Mathai</w:t>
            </w:r>
          </w:p>
        </w:tc>
        <w:tc>
          <w:tcPr>
            <w:tcW w:w="7062" w:type="dxa"/>
          </w:tcPr>
          <w:p w:rsidR="00145873" w:rsidRPr="001A3555" w:rsidRDefault="00DB2112" w:rsidP="00145873">
            <w:pPr>
              <w:rPr>
                <w:rFonts w:cs="Arial"/>
              </w:rPr>
            </w:pPr>
            <w:r w:rsidRPr="00145873">
              <w:rPr>
                <w:rFonts w:cs="Arial"/>
              </w:rPr>
              <w:t>Initial VSEM RM Release</w:t>
            </w:r>
          </w:p>
        </w:tc>
        <w:tc>
          <w:tcPr>
            <w:tcW w:w="1272" w:type="dxa"/>
            <w:tcBorders>
              <w:right w:val="single" w:sz="12" w:space="0" w:color="auto"/>
            </w:tcBorders>
          </w:tcPr>
          <w:p w:rsidR="00145873" w:rsidRPr="001A3555" w:rsidRDefault="00DB2112" w:rsidP="00145873">
            <w:pPr>
              <w:jc w:val="center"/>
              <w:rPr>
                <w:rFonts w:cs="Arial"/>
              </w:rPr>
            </w:pPr>
            <w:r>
              <w:rPr>
                <w:rFonts w:cs="Arial"/>
              </w:rPr>
              <w:t>02/20/2018</w:t>
            </w:r>
          </w:p>
        </w:tc>
      </w:tr>
    </w:tbl>
    <w:p w:rsidR="00D14E56" w:rsidRPr="00D77ED1" w:rsidRDefault="00DB2112">
      <w:pPr>
        <w:rPr>
          <w:rFonts w:cs="Arial"/>
          <w:color w:val="000000"/>
        </w:rPr>
      </w:pPr>
    </w:p>
    <w:p w:rsidR="00AB1E94" w:rsidRPr="00AE06BC" w:rsidRDefault="00DB2112" w:rsidP="00406F39"/>
    <w:sectPr w:rsidR="00AB1E94" w:rsidRPr="00AE06BC" w:rsidSect="00E27F2D">
      <w:headerReference w:type="even" r:id="rId15"/>
      <w:headerReference w:type="default" r:id="rId16"/>
      <w:footerReference w:type="even" r:id="rId17"/>
      <w:footerReference w:type="default" r:id="rId18"/>
      <w:headerReference w:type="first" r:id="rId19"/>
      <w:footerReference w:type="first" r:id="rId20"/>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B2112" w:rsidRDefault="00DB2112" w:rsidP="0085312A">
      <w:r>
        <w:separator/>
      </w:r>
    </w:p>
  </w:endnote>
  <w:endnote w:type="continuationSeparator" w:id="0">
    <w:p w:rsidR="00DB2112" w:rsidRDefault="00DB2112"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pitch w:val="variable"/>
    <w:sig w:usb0="00000003" w:usb1="00000000" w:usb2="00000000" w:usb3="00000000" w:csb0="00000001"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27F2D" w:rsidRDefault="00E27F2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27F2D">
            <w:rPr>
              <w:b/>
              <w:smallCaps/>
              <w:noProof/>
              <w:sz w:val="16"/>
            </w:rPr>
            <w:t>TC_RM_1537971225794</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E27F2D">
            <w:rPr>
              <w:noProof/>
              <w:szCs w:val="20"/>
            </w:rPr>
            <w:t>17</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E27F2D">
            <w:rPr>
              <w:noProof/>
              <w:szCs w:val="20"/>
            </w:rPr>
            <w:t>17</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27F2D" w:rsidRDefault="00E27F2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B2112" w:rsidRDefault="00DB2112" w:rsidP="0085312A">
      <w:r>
        <w:separator/>
      </w:r>
    </w:p>
  </w:footnote>
  <w:footnote w:type="continuationSeparator" w:id="0">
    <w:p w:rsidR="00DB2112" w:rsidRDefault="00DB2112"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27F2D" w:rsidRDefault="00E27F2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27F2D" w:rsidRDefault="00E27F2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2EA26045"/>
    <w:multiLevelType w:val="hybridMultilevel"/>
    <w:tmpl w:val="5EBA88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9456044"/>
    <w:multiLevelType w:val="hybridMultilevel"/>
    <w:tmpl w:val="2200B8B0"/>
    <w:lvl w:ilvl="0" w:tplc="FFFFFFFF">
      <w:start w:val="1"/>
      <w:numFmt w:val="bullet"/>
      <w:lvlText w:val=""/>
      <w:lvlJc w:val="left"/>
      <w:pPr>
        <w:tabs>
          <w:tab w:val="num" w:pos="1080"/>
        </w:tabs>
        <w:ind w:left="1080" w:hanging="360"/>
      </w:pPr>
      <w:rPr>
        <w:rFonts w:ascii="Symbol" w:hAnsi="Symbol" w:hint="default"/>
      </w:rPr>
    </w:lvl>
    <w:lvl w:ilvl="1" w:tplc="FFFFFFFF">
      <w:start w:val="1"/>
      <w:numFmt w:val="bullet"/>
      <w:lvlText w:val="o"/>
      <w:lvlJc w:val="left"/>
      <w:pPr>
        <w:tabs>
          <w:tab w:val="num" w:pos="1800"/>
        </w:tabs>
        <w:ind w:left="1800" w:hanging="360"/>
      </w:pPr>
      <w:rPr>
        <w:rFonts w:ascii="Courier New" w:hAnsi="Courier New" w:hint="default"/>
      </w:rPr>
    </w:lvl>
    <w:lvl w:ilvl="2" w:tplc="FFFFFFFF" w:tentative="1">
      <w:start w:val="1"/>
      <w:numFmt w:val="bullet"/>
      <w:lvlText w:val=""/>
      <w:lvlJc w:val="left"/>
      <w:pPr>
        <w:tabs>
          <w:tab w:val="num" w:pos="2520"/>
        </w:tabs>
        <w:ind w:left="2520" w:hanging="360"/>
      </w:pPr>
      <w:rPr>
        <w:rFonts w:ascii="Wingdings" w:hAnsi="Wingdings" w:hint="default"/>
      </w:rPr>
    </w:lvl>
    <w:lvl w:ilvl="3" w:tplc="FFFFFFFF" w:tentative="1">
      <w:start w:val="1"/>
      <w:numFmt w:val="bullet"/>
      <w:lvlText w:val=""/>
      <w:lvlJc w:val="left"/>
      <w:pPr>
        <w:tabs>
          <w:tab w:val="num" w:pos="3240"/>
        </w:tabs>
        <w:ind w:left="3240" w:hanging="360"/>
      </w:pPr>
      <w:rPr>
        <w:rFonts w:ascii="Symbol" w:hAnsi="Symbol" w:hint="default"/>
      </w:rPr>
    </w:lvl>
    <w:lvl w:ilvl="4" w:tplc="FFFFFFFF" w:tentative="1">
      <w:start w:val="1"/>
      <w:numFmt w:val="bullet"/>
      <w:lvlText w:val="o"/>
      <w:lvlJc w:val="left"/>
      <w:pPr>
        <w:tabs>
          <w:tab w:val="num" w:pos="3960"/>
        </w:tabs>
        <w:ind w:left="3960" w:hanging="360"/>
      </w:pPr>
      <w:rPr>
        <w:rFonts w:ascii="Courier New" w:hAnsi="Courier New" w:hint="default"/>
      </w:rPr>
    </w:lvl>
    <w:lvl w:ilvl="5" w:tplc="FFFFFFFF" w:tentative="1">
      <w:start w:val="1"/>
      <w:numFmt w:val="bullet"/>
      <w:lvlText w:val=""/>
      <w:lvlJc w:val="left"/>
      <w:pPr>
        <w:tabs>
          <w:tab w:val="num" w:pos="4680"/>
        </w:tabs>
        <w:ind w:left="4680" w:hanging="360"/>
      </w:pPr>
      <w:rPr>
        <w:rFonts w:ascii="Wingdings" w:hAnsi="Wingdings" w:hint="default"/>
      </w:rPr>
    </w:lvl>
    <w:lvl w:ilvl="6" w:tplc="FFFFFFFF" w:tentative="1">
      <w:start w:val="1"/>
      <w:numFmt w:val="bullet"/>
      <w:lvlText w:val=""/>
      <w:lvlJc w:val="left"/>
      <w:pPr>
        <w:tabs>
          <w:tab w:val="num" w:pos="5400"/>
        </w:tabs>
        <w:ind w:left="5400" w:hanging="360"/>
      </w:pPr>
      <w:rPr>
        <w:rFonts w:ascii="Symbol" w:hAnsi="Symbol" w:hint="default"/>
      </w:rPr>
    </w:lvl>
    <w:lvl w:ilvl="7" w:tplc="FFFFFFFF" w:tentative="1">
      <w:start w:val="1"/>
      <w:numFmt w:val="bullet"/>
      <w:lvlText w:val="o"/>
      <w:lvlJc w:val="left"/>
      <w:pPr>
        <w:tabs>
          <w:tab w:val="num" w:pos="6120"/>
        </w:tabs>
        <w:ind w:left="6120" w:hanging="360"/>
      </w:pPr>
      <w:rPr>
        <w:rFonts w:ascii="Courier New" w:hAnsi="Courier New" w:hint="default"/>
      </w:rPr>
    </w:lvl>
    <w:lvl w:ilvl="8" w:tplc="FFFFFFFF" w:tentative="1">
      <w:start w:val="1"/>
      <w:numFmt w:val="bullet"/>
      <w:lvlText w:val=""/>
      <w:lvlJc w:val="left"/>
      <w:pPr>
        <w:tabs>
          <w:tab w:val="num" w:pos="6840"/>
        </w:tabs>
        <w:ind w:left="6840" w:hanging="360"/>
      </w:pPr>
      <w:rPr>
        <w:rFonts w:ascii="Wingdings" w:hAnsi="Wingdings" w:hint="default"/>
      </w:rPr>
    </w:lvl>
  </w:abstractNum>
  <w:abstractNum w:abstractNumId="7" w15:restartNumberingAfterBreak="0">
    <w:nsid w:val="4D746008"/>
    <w:multiLevelType w:val="singleLevel"/>
    <w:tmpl w:val="467A0C32"/>
    <w:lvl w:ilvl="0">
      <w:start w:val="1"/>
      <w:numFmt w:val="bullet"/>
      <w:lvlText w:val=""/>
      <w:lvlJc w:val="left"/>
      <w:pPr>
        <w:tabs>
          <w:tab w:val="num" w:pos="360"/>
        </w:tabs>
        <w:ind w:left="360" w:hanging="360"/>
      </w:pPr>
      <w:rPr>
        <w:rFonts w:ascii="Symbol" w:hAnsi="Symbol" w:hint="default"/>
        <w:color w:val="auto"/>
      </w:rPr>
    </w:lvl>
  </w:abstractNum>
  <w:abstractNum w:abstractNumId="8" w15:restartNumberingAfterBreak="0">
    <w:nsid w:val="749E6007"/>
    <w:multiLevelType w:val="hybridMultilevel"/>
    <w:tmpl w:val="33D499CE"/>
    <w:lvl w:ilvl="0" w:tplc="91BC4C98">
      <w:start w:val="1"/>
      <w:numFmt w:val="bullet"/>
      <w:lvlText w:val=""/>
      <w:lvlJc w:val="left"/>
      <w:pPr>
        <w:tabs>
          <w:tab w:val="num" w:pos="1437"/>
        </w:tabs>
        <w:ind w:left="1437" w:hanging="357"/>
      </w:pPr>
      <w:rPr>
        <w:rFonts w:ascii="Symbol" w:hAnsi="Symbol" w:hint="default"/>
      </w:rPr>
    </w:lvl>
    <w:lvl w:ilvl="1" w:tplc="04090003">
      <w:start w:val="1"/>
      <w:numFmt w:val="bullet"/>
      <w:lvlText w:val="o"/>
      <w:lvlJc w:val="left"/>
      <w:pPr>
        <w:tabs>
          <w:tab w:val="num" w:pos="2520"/>
        </w:tabs>
        <w:ind w:left="2520" w:hanging="360"/>
      </w:pPr>
      <w:rPr>
        <w:rFonts w:ascii="Courier New" w:hAnsi="Courier New"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start w:val="1"/>
      <w:numFmt w:val="bullet"/>
      <w:lvlText w:val="o"/>
      <w:lvlJc w:val="left"/>
      <w:pPr>
        <w:tabs>
          <w:tab w:val="num" w:pos="4680"/>
        </w:tabs>
        <w:ind w:left="4680" w:hanging="360"/>
      </w:pPr>
      <w:rPr>
        <w:rFonts w:ascii="Courier New" w:hAnsi="Courier New" w:hint="default"/>
      </w:rPr>
    </w:lvl>
    <w:lvl w:ilvl="5" w:tplc="04090005">
      <w:start w:val="1"/>
      <w:numFmt w:val="bullet"/>
      <w:lvlText w:val=""/>
      <w:lvlJc w:val="left"/>
      <w:pPr>
        <w:tabs>
          <w:tab w:val="num" w:pos="5400"/>
        </w:tabs>
        <w:ind w:left="5400" w:hanging="360"/>
      </w:pPr>
      <w:rPr>
        <w:rFonts w:ascii="Wingdings" w:hAnsi="Wingdings" w:hint="default"/>
      </w:rPr>
    </w:lvl>
    <w:lvl w:ilvl="6" w:tplc="04090001">
      <w:start w:val="1"/>
      <w:numFmt w:val="bullet"/>
      <w:lvlText w:val=""/>
      <w:lvlJc w:val="left"/>
      <w:pPr>
        <w:tabs>
          <w:tab w:val="num" w:pos="6120"/>
        </w:tabs>
        <w:ind w:left="6120" w:hanging="360"/>
      </w:pPr>
      <w:rPr>
        <w:rFonts w:ascii="Symbol" w:hAnsi="Symbol" w:hint="default"/>
      </w:rPr>
    </w:lvl>
    <w:lvl w:ilvl="7" w:tplc="04090003">
      <w:start w:val="1"/>
      <w:numFmt w:val="bullet"/>
      <w:lvlText w:val="o"/>
      <w:lvlJc w:val="left"/>
      <w:pPr>
        <w:tabs>
          <w:tab w:val="num" w:pos="6840"/>
        </w:tabs>
        <w:ind w:left="6840" w:hanging="360"/>
      </w:pPr>
      <w:rPr>
        <w:rFonts w:ascii="Courier New" w:hAnsi="Courier New" w:hint="default"/>
      </w:rPr>
    </w:lvl>
    <w:lvl w:ilvl="8" w:tplc="04090005">
      <w:start w:val="1"/>
      <w:numFmt w:val="bullet"/>
      <w:lvlText w:val=""/>
      <w:lvlJc w:val="left"/>
      <w:pPr>
        <w:tabs>
          <w:tab w:val="num" w:pos="7560"/>
        </w:tabs>
        <w:ind w:left="7560" w:hanging="360"/>
      </w:pPr>
      <w:rPr>
        <w:rFonts w:ascii="Wingdings" w:hAnsi="Wingdings" w:hint="default"/>
      </w:rPr>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0" w15:restartNumberingAfterBreak="0">
    <w:nsid w:val="7C6C602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7C6C602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15:restartNumberingAfterBreak="0">
    <w:nsid w:val="7C6C602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15:restartNumberingAfterBreak="0">
    <w:nsid w:val="7C6C6028"/>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15:restartNumberingAfterBreak="0">
    <w:nsid w:val="7C6C6029"/>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7C6C603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15:restartNumberingAfterBreak="0">
    <w:nsid w:val="7C6C603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15:restartNumberingAfterBreak="0">
    <w:nsid w:val="7C6C6032"/>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15:restartNumberingAfterBreak="0">
    <w:nsid w:val="7C6C603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15:restartNumberingAfterBreak="0">
    <w:nsid w:val="7C6C603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15:restartNumberingAfterBreak="0">
    <w:nsid w:val="7C6C6035"/>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8"/>
  </w:num>
  <w:num w:numId="8">
    <w:abstractNumId w:val="7"/>
  </w:num>
  <w:num w:numId="9">
    <w:abstractNumId w:val="10"/>
  </w:num>
  <w:num w:numId="10">
    <w:abstractNumId w:val="11"/>
  </w:num>
  <w:num w:numId="11">
    <w:abstractNumId w:val="12"/>
  </w:num>
  <w:num w:numId="12">
    <w:abstractNumId w:val="13"/>
  </w:num>
  <w:num w:numId="13">
    <w:abstractNumId w:val="14"/>
  </w:num>
  <w:num w:numId="14">
    <w:abstractNumId w:val="15"/>
  </w:num>
  <w:num w:numId="15">
    <w:abstractNumId w:val="16"/>
  </w:num>
  <w:num w:numId="16">
    <w:abstractNumId w:val="17"/>
  </w:num>
  <w:num w:numId="17">
    <w:abstractNumId w:val="18"/>
  </w:num>
  <w:num w:numId="18">
    <w:abstractNumId w:val="19"/>
  </w:num>
  <w:num w:numId="19">
    <w:abstractNumId w:val="20"/>
  </w:num>
  <w:num w:numId="20">
    <w:abstractNumId w:val="6"/>
  </w:num>
  <w:num w:numId="21">
    <w:abstractNumId w:val="5"/>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5"/>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B2112"/>
    <w:rsid w:val="00DC71A1"/>
    <w:rsid w:val="00DD1F70"/>
    <w:rsid w:val="00E1021E"/>
    <w:rsid w:val="00E254FE"/>
    <w:rsid w:val="00E25E3E"/>
    <w:rsid w:val="00E27F2D"/>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6.wmf"/><Relationship Id="rId18" Type="http://schemas.openxmlformats.org/officeDocument/2006/relationships/footer" Target="footer2.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5.emf"/><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emf"/><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3.png"/><Relationship Id="rId19" Type="http://schemas.openxmlformats.org/officeDocument/2006/relationships/header" Target="header3.xml"/><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image" Target="media/image7.emf"/><Relationship Id="rId22"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17</Pages>
  <Words>2108</Words>
  <Characters>12016</Characters>
  <Application>Microsoft Office Word</Application>
  <DocSecurity>0</DocSecurity>
  <Lines>100</Lines>
  <Paragraphs>28</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14096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2018-09-26T14:14:00Z</dcterms:created>
  <dcterms:modified xsi:type="dcterms:W3CDTF">2018-09-26T14:14:00Z</dcterms:modified>
</cp:coreProperties>
</file>