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bookmarkStart w:id="0" w:name="_GoBack"/>
      <w:bookmarkEnd w:id="0"/>
    </w:p>
    <w:p w:rsidR="00406F39" w:rsidRDefault="009A7411" w:rsidP="00B9479B">
      <w:pPr>
        <w:pStyle w:val="Heading1"/>
      </w:pPr>
      <w:r>
        <w:lastRenderedPageBreak/>
        <w:t>EPAS Selectable Steering Effort Control Function – S550 Specific – CGEA 1.3</w:t>
      </w:r>
    </w:p>
    <w:p w:rsidR="00406F39" w:rsidRDefault="009A7411" w:rsidP="00B9479B">
      <w:pPr>
        <w:pStyle w:val="Heading2"/>
      </w:pPr>
      <w:r>
        <w:t>Functional Description</w:t>
      </w:r>
    </w:p>
    <w:p w:rsidR="001C148E" w:rsidRPr="00504CDC" w:rsidRDefault="009A7411"/>
    <w:p w:rsidR="00F85180" w:rsidRDefault="009A7411" w:rsidP="00506768">
      <w:pPr>
        <w:ind w:left="576"/>
      </w:pPr>
      <w:r w:rsidRPr="00504CDC">
        <w:t>The EPAS Selectable Steering Effort</w:t>
      </w:r>
      <w:r>
        <w:t xml:space="preserve"> Control</w:t>
      </w:r>
      <w:r w:rsidRPr="00504CDC">
        <w:t xml:space="preserve"> Function allow</w:t>
      </w:r>
      <w:r w:rsidRPr="00504CDC">
        <w:t>s</w:t>
      </w:r>
      <w:r w:rsidRPr="00504CDC">
        <w:t xml:space="preserve"> </w:t>
      </w:r>
      <w:r w:rsidRPr="00504CDC">
        <w:t xml:space="preserve">a driver </w:t>
      </w:r>
      <w:r w:rsidRPr="00504CDC">
        <w:t xml:space="preserve">to </w:t>
      </w:r>
      <w:r>
        <w:t xml:space="preserve">cycle through </w:t>
      </w:r>
      <w:r w:rsidRPr="00504CDC">
        <w:t>thr</w:t>
      </w:r>
      <w:r w:rsidRPr="00504CDC">
        <w:t xml:space="preserve">ee steering </w:t>
      </w:r>
      <w:r>
        <w:t xml:space="preserve">efforts </w:t>
      </w:r>
      <w:r w:rsidRPr="00504CDC">
        <w:t>via</w:t>
      </w:r>
      <w:r w:rsidRPr="00504CDC">
        <w:t xml:space="preserve"> </w:t>
      </w:r>
      <w:r w:rsidRPr="00504CDC">
        <w:t xml:space="preserve">a </w:t>
      </w:r>
      <w:r w:rsidRPr="00504CDC">
        <w:t>momentary toggle switch</w:t>
      </w:r>
      <w:r>
        <w:t xml:space="preserve"> (STEER button)</w:t>
      </w:r>
      <w:r>
        <w:t xml:space="preserve">, </w:t>
      </w:r>
      <w:r>
        <w:t xml:space="preserve">which is </w:t>
      </w:r>
      <w:r>
        <w:t>external to the IPC,</w:t>
      </w:r>
      <w:r w:rsidRPr="00504CDC">
        <w:t xml:space="preserve"> </w:t>
      </w:r>
      <w:r w:rsidRPr="00504CDC">
        <w:t xml:space="preserve">and </w:t>
      </w:r>
      <w:r w:rsidRPr="00504CDC">
        <w:t xml:space="preserve">on-demand </w:t>
      </w:r>
      <w:r w:rsidRPr="00504CDC">
        <w:t xml:space="preserve">HMI </w:t>
      </w:r>
      <w:r w:rsidRPr="00504CDC">
        <w:t>pop-up</w:t>
      </w:r>
      <w:r>
        <w:t xml:space="preserve"> screens</w:t>
      </w:r>
      <w:r w:rsidRPr="00504CDC">
        <w:t>.</w:t>
      </w:r>
      <w:r>
        <w:t xml:space="preserve"> </w:t>
      </w:r>
      <w:r w:rsidRPr="00AE2944">
        <w:t xml:space="preserve">Debounced button presses are sent to the IPC via CAN, which are used to </w:t>
      </w:r>
      <w:r>
        <w:t xml:space="preserve">request a different steering feel. </w:t>
      </w:r>
      <w:r>
        <w:t xml:space="preserve">The three steering efforts are defined as </w:t>
      </w:r>
      <w:r w:rsidRPr="00504CDC">
        <w:t>Normal, Sport, and Comfort</w:t>
      </w:r>
      <w:r>
        <w:t xml:space="preserve"> modes.</w:t>
      </w:r>
    </w:p>
    <w:p w:rsidR="00AE2944" w:rsidRDefault="009A7411" w:rsidP="00506768">
      <w:pPr>
        <w:ind w:left="576"/>
      </w:pPr>
    </w:p>
    <w:p w:rsidR="00302A26" w:rsidRPr="00504CDC" w:rsidRDefault="009A7411" w:rsidP="00506768">
      <w:pPr>
        <w:ind w:left="576"/>
      </w:pPr>
      <w:r>
        <w:t>T</w:t>
      </w:r>
      <w:r w:rsidRPr="00504CDC">
        <w:t xml:space="preserve">he first press of the STEER button shall </w:t>
      </w:r>
      <w:r>
        <w:t xml:space="preserve">request that </w:t>
      </w:r>
      <w:r w:rsidRPr="00504CDC">
        <w:t xml:space="preserve">the </w:t>
      </w:r>
      <w:r>
        <w:t xml:space="preserve">selectable </w:t>
      </w:r>
      <w:r w:rsidRPr="00504CDC">
        <w:t xml:space="preserve">steering feel </w:t>
      </w:r>
      <w:r>
        <w:t>pop-up</w:t>
      </w:r>
      <w:r>
        <w:t xml:space="preserve"> be displayed</w:t>
      </w:r>
      <w:r>
        <w:t>,</w:t>
      </w:r>
      <w:r>
        <w:t xml:space="preserve"> </w:t>
      </w:r>
      <w:r>
        <w:t xml:space="preserve">illustrating to the driver </w:t>
      </w:r>
      <w:r w:rsidRPr="00504CDC">
        <w:t xml:space="preserve">the current and available </w:t>
      </w:r>
      <w:r w:rsidRPr="00504CDC">
        <w:t xml:space="preserve">steering </w:t>
      </w:r>
      <w:r>
        <w:t xml:space="preserve">modes </w:t>
      </w:r>
      <w:r>
        <w:t>graphically</w:t>
      </w:r>
      <w:r>
        <w:t>.</w:t>
      </w:r>
      <w:r w:rsidRPr="00504CDC">
        <w:t xml:space="preserve"> </w:t>
      </w:r>
      <w:r>
        <w:t>S</w:t>
      </w:r>
      <w:r w:rsidRPr="00504CDC">
        <w:t xml:space="preserve">ubsequent presses of the STEER button shall </w:t>
      </w:r>
      <w:r>
        <w:t xml:space="preserve">request the next available </w:t>
      </w:r>
      <w:r w:rsidRPr="00504CDC">
        <w:t>steering feel</w:t>
      </w:r>
      <w:r>
        <w:t xml:space="preserve"> as long as the steering fe</w:t>
      </w:r>
      <w:r>
        <w:t>el pop-up is active.</w:t>
      </w:r>
      <w:r>
        <w:t xml:space="preserve"> </w:t>
      </w:r>
    </w:p>
    <w:p w:rsidR="005F259C" w:rsidRPr="00504CDC" w:rsidRDefault="009A7411" w:rsidP="00506768">
      <w:pPr>
        <w:ind w:left="576"/>
      </w:pPr>
    </w:p>
    <w:p w:rsidR="0037146E" w:rsidRPr="00504CDC" w:rsidRDefault="009A7411" w:rsidP="00506768">
      <w:pPr>
        <w:ind w:left="576"/>
      </w:pPr>
      <w:r>
        <w:t>In addition, t</w:t>
      </w:r>
      <w:r w:rsidRPr="00504CDC">
        <w:t xml:space="preserve">he </w:t>
      </w:r>
      <w:r w:rsidRPr="00504CDC">
        <w:t xml:space="preserve">instrument cluster shall store the last steering feel requested via the STEER button </w:t>
      </w:r>
      <w:r w:rsidRPr="00504CDC">
        <w:t xml:space="preserve">and </w:t>
      </w:r>
      <w:r w:rsidRPr="00504CDC">
        <w:t xml:space="preserve">recall </w:t>
      </w:r>
      <w:r w:rsidRPr="00504CDC">
        <w:t>this state upon a</w:t>
      </w:r>
      <w:r w:rsidRPr="00504CDC">
        <w:t xml:space="preserve"> t</w:t>
      </w:r>
      <w:r w:rsidRPr="00504CDC">
        <w:t>ransition to Normal/Crank mode.</w:t>
      </w:r>
    </w:p>
    <w:p w:rsidR="002766DD" w:rsidRPr="00504CDC" w:rsidRDefault="009A7411" w:rsidP="00506768">
      <w:pPr>
        <w:ind w:left="576"/>
      </w:pPr>
    </w:p>
    <w:p w:rsidR="005F0AF2" w:rsidRPr="00504CDC" w:rsidRDefault="009A7411" w:rsidP="00506768">
      <w:pPr>
        <w:ind w:left="576"/>
      </w:pPr>
      <w:r>
        <w:t xml:space="preserve">Refer to the </w:t>
      </w:r>
      <w:r w:rsidRPr="00504CDC">
        <w:t xml:space="preserve">“Warning – Service Steering CGEA1.3” </w:t>
      </w:r>
      <w:r>
        <w:t>STSS</w:t>
      </w:r>
      <w:r w:rsidRPr="00504CDC">
        <w:t xml:space="preserve"> </w:t>
      </w:r>
      <w:r>
        <w:t xml:space="preserve">for EPAS </w:t>
      </w:r>
      <w:r>
        <w:t>related warnings and fault messages</w:t>
      </w:r>
      <w:r w:rsidRPr="00504CDC">
        <w:t>.</w:t>
      </w:r>
    </w:p>
    <w:p w:rsidR="005F0AF2" w:rsidRPr="00504CDC" w:rsidRDefault="009A7411" w:rsidP="00506768">
      <w:pPr>
        <w:ind w:left="576"/>
      </w:pPr>
    </w:p>
    <w:p w:rsidR="005F259C" w:rsidRPr="00AE2944" w:rsidRDefault="009A7411" w:rsidP="00506768">
      <w:pPr>
        <w:ind w:left="576"/>
      </w:pPr>
      <w:r w:rsidRPr="00AE2944">
        <w:t xml:space="preserve">Note that </w:t>
      </w:r>
      <w:r>
        <w:t xml:space="preserve">the </w:t>
      </w:r>
      <w:r w:rsidRPr="00AE2944">
        <w:t>“Selectable Drive Mode Control Function – S550 Specific</w:t>
      </w:r>
      <w:r w:rsidRPr="00AE2944">
        <w:t xml:space="preserve"> – CGEA 1.3</w:t>
      </w:r>
      <w:r w:rsidRPr="00AE2944">
        <w:t xml:space="preserve">” STSS </w:t>
      </w:r>
      <w:r>
        <w:t xml:space="preserve">also </w:t>
      </w:r>
      <w:r w:rsidRPr="00AE2944">
        <w:t xml:space="preserve">makes </w:t>
      </w:r>
      <w:r w:rsidRPr="00AE2944">
        <w:t>use</w:t>
      </w:r>
      <w:r w:rsidRPr="00AE2944">
        <w:t xml:space="preserve"> of</w:t>
      </w:r>
      <w:r w:rsidRPr="00AE2944">
        <w:t xml:space="preserve"> the CAN signal “SteEffort_D_Rq” to request a steering feel</w:t>
      </w:r>
      <w:r>
        <w:t xml:space="preserve"> that corresponds to a given drive mode</w:t>
      </w:r>
      <w:r w:rsidRPr="00AE2944">
        <w:t>.</w:t>
      </w:r>
      <w:r w:rsidRPr="00AE2944">
        <w:t xml:space="preserve"> However, the </w:t>
      </w:r>
      <w:r w:rsidRPr="00AE2944">
        <w:t>key-on behavior</w:t>
      </w:r>
      <w:r w:rsidRPr="00AE2944">
        <w:t xml:space="preserve"> for steering feel</w:t>
      </w:r>
      <w:r w:rsidRPr="00AE2944">
        <w:t xml:space="preserve"> </w:t>
      </w:r>
      <w:r w:rsidRPr="00AE2944">
        <w:t xml:space="preserve">is described by this STSS and should be followed </w:t>
      </w:r>
      <w:r w:rsidRPr="00AE2944">
        <w:t xml:space="preserve">regardless if SDM is </w:t>
      </w:r>
      <w:r>
        <w:t xml:space="preserve">present, </w:t>
      </w:r>
      <w:r w:rsidRPr="00AE2944">
        <w:t>enabled or disabled</w:t>
      </w:r>
      <w:r w:rsidRPr="00AE2944">
        <w:t>.</w:t>
      </w:r>
    </w:p>
    <w:p w:rsidR="00506768" w:rsidRDefault="009A7411" w:rsidP="00506768">
      <w:pPr>
        <w:ind w:left="576"/>
      </w:pPr>
    </w:p>
    <w:p w:rsidR="00AC2F92" w:rsidRPr="00504CDC" w:rsidRDefault="009A7411" w:rsidP="00506768">
      <w:pPr>
        <w:ind w:left="576"/>
      </w:pPr>
    </w:p>
    <w:p w:rsidR="00406F39" w:rsidRDefault="009A7411" w:rsidP="00B9479B">
      <w:pPr>
        <w:pStyle w:val="Heading2"/>
      </w:pPr>
      <w:r>
        <w:t>Interfaces</w:t>
      </w:r>
    </w:p>
    <w:p w:rsidR="00406F39" w:rsidRDefault="009A7411" w:rsidP="00B9479B">
      <w:pPr>
        <w:pStyle w:val="Heading3"/>
      </w:pPr>
      <w:r>
        <w:t>Interface Context Diagram (I/O Block Diagram)</w:t>
      </w:r>
    </w:p>
    <w:p w:rsidR="001C148E" w:rsidRPr="00504CDC" w:rsidRDefault="009A7411"/>
    <w:p w:rsidR="001C148E" w:rsidRPr="00504CDC" w:rsidRDefault="009A7411">
      <w:pPr>
        <w:jc w:val="center"/>
        <w:rPr>
          <w:b/>
        </w:rPr>
      </w:pPr>
      <w:r w:rsidRPr="00504CDC">
        <w:rPr>
          <w:b/>
        </w:rPr>
        <w:t>EPAS Selectable Steering Effort</w:t>
      </w:r>
      <w:r w:rsidRPr="00504CDC">
        <w:rPr>
          <w:b/>
        </w:rPr>
        <w:t xml:space="preserve"> Control</w:t>
      </w:r>
      <w:r w:rsidRPr="00504CDC">
        <w:rPr>
          <w:b/>
        </w:rPr>
        <w:t xml:space="preserve"> Function Context Diagram</w:t>
      </w:r>
    </w:p>
    <w:p w:rsidR="001C148E" w:rsidRDefault="00170DA3" w:rsidP="009974F9">
      <w:pPr>
        <w:jc w:val="center"/>
      </w:pPr>
      <w:r>
        <w:rPr>
          <w:noProof/>
        </w:rPr>
        <w:drawing>
          <wp:inline distT="0" distB="0" distL="0" distR="0">
            <wp:extent cx="5981700" cy="3057525"/>
            <wp:effectExtent l="0" t="0" r="0" b="9525"/>
            <wp:docPr id="1" name="5b844bd30000c63e00005b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844bd30000c63e00005b76"/>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5981700" cy="3057525"/>
                    </a:xfrm>
                    <a:prstGeom prst="rect">
                      <a:avLst/>
                    </a:prstGeom>
                    <a:noFill/>
                    <a:ln>
                      <a:noFill/>
                    </a:ln>
                  </pic:spPr>
                </pic:pic>
              </a:graphicData>
            </a:graphic>
          </wp:inline>
        </w:drawing>
      </w:r>
    </w:p>
    <w:p w:rsidR="00776318" w:rsidRPr="00504CDC" w:rsidRDefault="009A7411">
      <w:pPr>
        <w:jc w:val="center"/>
      </w:pPr>
    </w:p>
    <w:p w:rsidR="00406F39" w:rsidRDefault="009A7411" w:rsidP="00B9479B">
      <w:pPr>
        <w:pStyle w:val="Heading3"/>
      </w:pPr>
      <w:r>
        <w:lastRenderedPageBreak/>
        <w:t>Inputs</w:t>
      </w:r>
    </w:p>
    <w:p w:rsidR="009974F9" w:rsidRPr="009974F9" w:rsidRDefault="009974F9" w:rsidP="00B9479B">
      <w:pPr>
        <w:pStyle w:val="Heading4"/>
        <w:rPr>
          <w:b w:val="0"/>
          <w:u w:val="single"/>
        </w:rPr>
      </w:pPr>
      <w:r w:rsidRPr="009974F9">
        <w:rPr>
          <w:b w:val="0"/>
          <w:u w:val="single"/>
        </w:rPr>
        <w:t>IR-REQ-325511/A-INTERNAL:</w:t>
      </w:r>
    </w:p>
    <w:p w:rsidR="001C148E" w:rsidRPr="00504CDC" w:rsidRDefault="009A7411" w:rsidP="009A7411">
      <w:pPr>
        <w:numPr>
          <w:ilvl w:val="0"/>
          <w:numId w:val="7"/>
        </w:numPr>
      </w:pPr>
      <w:r w:rsidRPr="00504CDC">
        <w:t>Operational_Mode</w:t>
      </w:r>
    </w:p>
    <w:p w:rsidR="00E74080" w:rsidRDefault="009A7411" w:rsidP="009A7411">
      <w:pPr>
        <w:numPr>
          <w:ilvl w:val="0"/>
          <w:numId w:val="7"/>
        </w:numPr>
      </w:pPr>
      <w:r w:rsidRPr="00504CDC">
        <w:t>M/C_Display_Status</w:t>
      </w:r>
    </w:p>
    <w:p w:rsidR="00B10D0B" w:rsidRDefault="009A7411" w:rsidP="009A7411">
      <w:pPr>
        <w:numPr>
          <w:ilvl w:val="0"/>
          <w:numId w:val="7"/>
        </w:numPr>
      </w:pPr>
      <w:r>
        <w:t>SVT_Cfg – Internal configuration bit in the cluster.</w:t>
      </w:r>
    </w:p>
    <w:p w:rsidR="00B10D0B" w:rsidRDefault="009A7411" w:rsidP="009A7411">
      <w:pPr>
        <w:numPr>
          <w:ilvl w:val="0"/>
          <w:numId w:val="7"/>
        </w:numPr>
      </w:pPr>
      <w:r>
        <w:t>EPAS_Btn_Cfg – End of line DExx configuration bit.</w:t>
      </w:r>
    </w:p>
    <w:p w:rsidR="00707596" w:rsidRDefault="009A7411" w:rsidP="009A7411">
      <w:pPr>
        <w:numPr>
          <w:ilvl w:val="0"/>
          <w:numId w:val="7"/>
        </w:numPr>
      </w:pPr>
      <w:r>
        <w:t>SVT_</w:t>
      </w:r>
      <w:r>
        <w:t>Status_Screen_IOD_MC</w:t>
      </w:r>
      <w:r>
        <w:t xml:space="preserve">_Flag – Please refer to the SVT Status Screen </w:t>
      </w:r>
      <w:r>
        <w:t>Information Display</w:t>
      </w:r>
      <w:r>
        <w:t>– CGEA1.3 STSS for more information.</w:t>
      </w:r>
    </w:p>
    <w:p w:rsidR="00380212" w:rsidRPr="00504CDC" w:rsidRDefault="009A7411" w:rsidP="009A7411">
      <w:pPr>
        <w:numPr>
          <w:ilvl w:val="0"/>
          <w:numId w:val="7"/>
        </w:numPr>
      </w:pPr>
      <w:r>
        <w:t>SDM_Drive_Mode_Cmd – Please refer to the S550 MCA Selectable Drive Mode Control Function – CGEA1.3 STSS for more information.</w:t>
      </w:r>
    </w:p>
    <w:p w:rsidR="00154F41" w:rsidRPr="00504CDC" w:rsidRDefault="009A7411" w:rsidP="00154F41">
      <w:pPr>
        <w:ind w:left="2520"/>
      </w:pPr>
    </w:p>
    <w:p w:rsidR="00406F39" w:rsidRDefault="009A7411" w:rsidP="00B9479B">
      <w:pPr>
        <w:pStyle w:val="Heading4"/>
      </w:pPr>
      <w:r>
        <w:t>MUX message on CAN bus:</w:t>
      </w:r>
    </w:p>
    <w:p w:rsidR="00406F39" w:rsidRDefault="009A7411" w:rsidP="00B9479B">
      <w:pPr>
        <w:pStyle w:val="Heading5"/>
      </w:pPr>
      <w:r w:rsidRPr="00B9479B">
        <w:t xml:space="preserve">SIG-REQ-325507/A-SelDrvMdeButtn_B_Stat Signal (Base </w:t>
      </w:r>
      <w:r w:rsidRPr="00B9479B">
        <w:t>program only)</w:t>
      </w:r>
    </w:p>
    <w:p w:rsidR="00AE06BC" w:rsidRPr="00AE06BC" w:rsidRDefault="009A7411" w:rsidP="00AE06BC"/>
    <w:tbl>
      <w:tblPr>
        <w:tblW w:w="10697"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63"/>
        <w:gridCol w:w="759"/>
        <w:gridCol w:w="2292"/>
        <w:gridCol w:w="768"/>
        <w:gridCol w:w="699"/>
        <w:gridCol w:w="838"/>
        <w:gridCol w:w="1080"/>
        <w:gridCol w:w="800"/>
        <w:gridCol w:w="898"/>
      </w:tblGrid>
      <w:tr w:rsidR="00154F41" w:rsidRPr="00504CDC" w:rsidTr="001160CD">
        <w:trPr>
          <w:jc w:val="center"/>
        </w:trPr>
        <w:tc>
          <w:tcPr>
            <w:tcW w:w="2563"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E77B47">
            <w:pPr>
              <w:jc w:val="center"/>
              <w:rPr>
                <w:b/>
                <w:bCs/>
                <w:sz w:val="18"/>
                <w:szCs w:val="18"/>
              </w:rPr>
            </w:pPr>
            <w:r w:rsidRPr="00504CDC">
              <w:rPr>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E77B47">
            <w:pPr>
              <w:jc w:val="center"/>
              <w:rPr>
                <w:b/>
                <w:bCs/>
                <w:snapToGrid w:val="0"/>
                <w:sz w:val="18"/>
                <w:szCs w:val="18"/>
              </w:rPr>
            </w:pPr>
            <w:r w:rsidRPr="00504CDC">
              <w:rPr>
                <w:b/>
                <w:bCs/>
                <w:snapToGrid w:val="0"/>
                <w:sz w:val="18"/>
                <w:szCs w:val="18"/>
              </w:rPr>
              <w:t>Size</w:t>
            </w:r>
          </w:p>
          <w:p w:rsidR="00154F41" w:rsidRPr="00504CDC" w:rsidRDefault="009A7411" w:rsidP="00E77B47">
            <w:pPr>
              <w:jc w:val="center"/>
              <w:rPr>
                <w:b/>
                <w:bCs/>
                <w:sz w:val="18"/>
                <w:szCs w:val="18"/>
              </w:rPr>
            </w:pPr>
            <w:r w:rsidRPr="00504CDC">
              <w:rPr>
                <w:b/>
                <w:bCs/>
                <w:snapToGrid w:val="0"/>
                <w:sz w:val="18"/>
                <w:szCs w:val="18"/>
              </w:rPr>
              <w:t>(bits)</w:t>
            </w:r>
          </w:p>
        </w:tc>
        <w:tc>
          <w:tcPr>
            <w:tcW w:w="2292"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E77B47">
            <w:pPr>
              <w:jc w:val="center"/>
              <w:rPr>
                <w:b/>
                <w:bCs/>
                <w:sz w:val="18"/>
                <w:szCs w:val="18"/>
              </w:rPr>
            </w:pPr>
            <w:r w:rsidRPr="00504CDC">
              <w:rPr>
                <w:b/>
                <w:bCs/>
                <w:snapToGrid w:val="0"/>
                <w:sz w:val="18"/>
                <w:szCs w:val="18"/>
              </w:rPr>
              <w:t>Detail</w:t>
            </w:r>
          </w:p>
        </w:tc>
        <w:tc>
          <w:tcPr>
            <w:tcW w:w="76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E77B47">
            <w:pPr>
              <w:jc w:val="center"/>
              <w:rPr>
                <w:b/>
                <w:bCs/>
                <w:sz w:val="18"/>
                <w:szCs w:val="18"/>
              </w:rPr>
            </w:pPr>
            <w:r w:rsidRPr="00504CDC">
              <w:rPr>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E77B47">
            <w:pPr>
              <w:jc w:val="center"/>
              <w:rPr>
                <w:b/>
                <w:bCs/>
                <w:sz w:val="18"/>
                <w:szCs w:val="18"/>
              </w:rPr>
            </w:pPr>
            <w:r w:rsidRPr="00504CDC">
              <w:rPr>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E77B47">
            <w:pPr>
              <w:jc w:val="center"/>
              <w:rPr>
                <w:b/>
                <w:bCs/>
                <w:sz w:val="18"/>
                <w:szCs w:val="18"/>
              </w:rPr>
            </w:pPr>
            <w:r w:rsidRPr="00504CDC">
              <w:rPr>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E77B47">
            <w:pPr>
              <w:jc w:val="center"/>
              <w:rPr>
                <w:b/>
                <w:bCs/>
                <w:snapToGrid w:val="0"/>
                <w:sz w:val="18"/>
                <w:szCs w:val="18"/>
              </w:rPr>
            </w:pPr>
            <w:r w:rsidRPr="00504CDC">
              <w:rPr>
                <w:b/>
                <w:bCs/>
                <w:snapToGrid w:val="0"/>
                <w:sz w:val="18"/>
                <w:szCs w:val="18"/>
              </w:rPr>
              <w:t>State</w:t>
            </w:r>
          </w:p>
          <w:p w:rsidR="00154F41" w:rsidRPr="00504CDC" w:rsidRDefault="009A7411" w:rsidP="00E77B47">
            <w:pPr>
              <w:jc w:val="center"/>
              <w:rPr>
                <w:b/>
                <w:bCs/>
                <w:sz w:val="18"/>
                <w:szCs w:val="18"/>
              </w:rPr>
            </w:pPr>
            <w:r w:rsidRPr="00504CDC">
              <w:rPr>
                <w:b/>
                <w:bCs/>
                <w:snapToGrid w:val="0"/>
                <w:sz w:val="18"/>
                <w:szCs w:val="18"/>
              </w:rPr>
              <w:t>Encoded</w:t>
            </w:r>
          </w:p>
        </w:tc>
        <w:tc>
          <w:tcPr>
            <w:tcW w:w="800"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E77B47">
            <w:pPr>
              <w:jc w:val="center"/>
              <w:rPr>
                <w:b/>
                <w:bCs/>
                <w:sz w:val="18"/>
                <w:szCs w:val="18"/>
              </w:rPr>
            </w:pPr>
            <w:r w:rsidRPr="00504CDC">
              <w:rPr>
                <w:b/>
                <w:bCs/>
                <w:snapToGrid w:val="0"/>
                <w:sz w:val="18"/>
                <w:szCs w:val="18"/>
              </w:rPr>
              <w:t>Min</w:t>
            </w:r>
          </w:p>
        </w:tc>
        <w:tc>
          <w:tcPr>
            <w:tcW w:w="89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E77B47">
            <w:pPr>
              <w:jc w:val="center"/>
              <w:rPr>
                <w:b/>
                <w:bCs/>
                <w:sz w:val="18"/>
                <w:szCs w:val="18"/>
              </w:rPr>
            </w:pPr>
            <w:r w:rsidRPr="00504CDC">
              <w:rPr>
                <w:b/>
                <w:bCs/>
                <w:snapToGrid w:val="0"/>
                <w:sz w:val="18"/>
                <w:szCs w:val="18"/>
              </w:rPr>
              <w:t>Max</w:t>
            </w:r>
          </w:p>
        </w:tc>
      </w:tr>
      <w:tr w:rsidR="00154F41" w:rsidRPr="00504CDC" w:rsidTr="001160CD">
        <w:trPr>
          <w:trHeight w:val="216"/>
          <w:jc w:val="center"/>
        </w:trPr>
        <w:tc>
          <w:tcPr>
            <w:tcW w:w="2563"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caps/>
                <w:sz w:val="16"/>
                <w:szCs w:val="16"/>
              </w:rPr>
            </w:pPr>
            <w:r w:rsidRPr="00504CDC">
              <w:rPr>
                <w:sz w:val="16"/>
                <w:szCs w:val="16"/>
              </w:rPr>
              <w:t>SteEffortButtn_B_Stat</w:t>
            </w:r>
          </w:p>
        </w:tc>
        <w:tc>
          <w:tcPr>
            <w:tcW w:w="759"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r w:rsidRPr="00504CDC">
              <w:rPr>
                <w:sz w:val="16"/>
                <w:szCs w:val="16"/>
              </w:rPr>
              <w:t>1</w:t>
            </w:r>
          </w:p>
        </w:tc>
        <w:tc>
          <w:tcPr>
            <w:tcW w:w="2292"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76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r w:rsidRPr="00504CDC">
              <w:rPr>
                <w:sz w:val="16"/>
                <w:szCs w:val="16"/>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r w:rsidRPr="00504CDC">
              <w:rPr>
                <w:sz w:val="16"/>
                <w:szCs w:val="16"/>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r w:rsidRPr="00504CDC">
              <w:rPr>
                <w:sz w:val="16"/>
                <w:szCs w:val="16"/>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800"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r w:rsidRPr="00504CDC">
              <w:rPr>
                <w:sz w:val="16"/>
                <w:szCs w:val="16"/>
              </w:rPr>
              <w:t>0 (0x0)</w:t>
            </w:r>
          </w:p>
        </w:tc>
        <w:tc>
          <w:tcPr>
            <w:tcW w:w="89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r w:rsidRPr="00504CDC">
              <w:rPr>
                <w:sz w:val="16"/>
                <w:szCs w:val="16"/>
              </w:rPr>
              <w:t>1 (0x1)</w:t>
            </w:r>
          </w:p>
        </w:tc>
      </w:tr>
      <w:tr w:rsidR="00154F41" w:rsidRPr="00504CDC" w:rsidTr="001160CD">
        <w:trPr>
          <w:trHeight w:val="216"/>
          <w:jc w:val="center"/>
        </w:trPr>
        <w:tc>
          <w:tcPr>
            <w:tcW w:w="2563"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r w:rsidRPr="00504CDC">
              <w:rPr>
                <w:sz w:val="16"/>
                <w:szCs w:val="16"/>
              </w:rPr>
              <w:t>Not Pressed</w:t>
            </w:r>
          </w:p>
        </w:tc>
        <w:tc>
          <w:tcPr>
            <w:tcW w:w="76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r w:rsidRPr="00504CDC">
              <w:rPr>
                <w:sz w:val="16"/>
                <w:szCs w:val="16"/>
              </w:rPr>
              <w:t>0x0</w:t>
            </w:r>
          </w:p>
        </w:tc>
        <w:tc>
          <w:tcPr>
            <w:tcW w:w="800"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r>
      <w:tr w:rsidR="00154F41" w:rsidRPr="00504CDC" w:rsidTr="001160CD">
        <w:trPr>
          <w:trHeight w:val="216"/>
          <w:jc w:val="center"/>
        </w:trPr>
        <w:tc>
          <w:tcPr>
            <w:tcW w:w="2563"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caps/>
                <w:sz w:val="16"/>
                <w:szCs w:val="16"/>
              </w:rPr>
            </w:pPr>
            <w:r w:rsidRPr="00504CDC">
              <w:rPr>
                <w:sz w:val="16"/>
                <w:szCs w:val="16"/>
              </w:rPr>
              <w:t>Pressed</w:t>
            </w:r>
          </w:p>
        </w:tc>
        <w:tc>
          <w:tcPr>
            <w:tcW w:w="76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r w:rsidRPr="00504CDC">
              <w:rPr>
                <w:sz w:val="16"/>
                <w:szCs w:val="16"/>
              </w:rPr>
              <w:t>0x1</w:t>
            </w:r>
          </w:p>
        </w:tc>
        <w:tc>
          <w:tcPr>
            <w:tcW w:w="800"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r>
    </w:tbl>
    <w:p w:rsidR="00992954" w:rsidRPr="0097518A" w:rsidRDefault="009A7411" w:rsidP="0097518A"/>
    <w:p w:rsidR="00707596" w:rsidRPr="0097518A" w:rsidRDefault="009A7411" w:rsidP="0097518A"/>
    <w:p w:rsidR="00406F39" w:rsidRDefault="009A7411" w:rsidP="00B9479B">
      <w:pPr>
        <w:pStyle w:val="Heading5"/>
      </w:pPr>
      <w:r w:rsidRPr="00B9479B">
        <w:t>SIG-REQ-325508/A-SteEffortInc_B_RqDrv Signal (SVT only)</w:t>
      </w:r>
    </w:p>
    <w:p w:rsidR="00AE06BC" w:rsidRPr="00AE06BC" w:rsidRDefault="009A7411" w:rsidP="00AE06BC"/>
    <w:tbl>
      <w:tblPr>
        <w:tblW w:w="10697"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63"/>
        <w:gridCol w:w="759"/>
        <w:gridCol w:w="2292"/>
        <w:gridCol w:w="768"/>
        <w:gridCol w:w="699"/>
        <w:gridCol w:w="838"/>
        <w:gridCol w:w="1080"/>
        <w:gridCol w:w="800"/>
        <w:gridCol w:w="898"/>
      </w:tblGrid>
      <w:tr w:rsidR="00707596" w:rsidRPr="00504CDC" w:rsidTr="00A7349A">
        <w:trPr>
          <w:jc w:val="center"/>
        </w:trPr>
        <w:tc>
          <w:tcPr>
            <w:tcW w:w="2563" w:type="dxa"/>
            <w:tcBorders>
              <w:top w:val="single" w:sz="6" w:space="0" w:color="000000"/>
              <w:left w:val="single" w:sz="6" w:space="0" w:color="000000"/>
              <w:bottom w:val="single" w:sz="6" w:space="0" w:color="000000"/>
              <w:right w:val="single" w:sz="6" w:space="0" w:color="000000"/>
            </w:tcBorders>
            <w:vAlign w:val="center"/>
          </w:tcPr>
          <w:p w:rsidR="00707596" w:rsidRPr="00504CDC" w:rsidRDefault="009A7411" w:rsidP="00A7349A">
            <w:pPr>
              <w:jc w:val="center"/>
              <w:rPr>
                <w:b/>
                <w:bCs/>
                <w:sz w:val="18"/>
                <w:szCs w:val="18"/>
              </w:rPr>
            </w:pPr>
            <w:r w:rsidRPr="00504CDC">
              <w:rPr>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707596" w:rsidRPr="00504CDC" w:rsidRDefault="009A7411" w:rsidP="00A7349A">
            <w:pPr>
              <w:jc w:val="center"/>
              <w:rPr>
                <w:b/>
                <w:bCs/>
                <w:snapToGrid w:val="0"/>
                <w:sz w:val="18"/>
                <w:szCs w:val="18"/>
              </w:rPr>
            </w:pPr>
            <w:r w:rsidRPr="00504CDC">
              <w:rPr>
                <w:b/>
                <w:bCs/>
                <w:snapToGrid w:val="0"/>
                <w:sz w:val="18"/>
                <w:szCs w:val="18"/>
              </w:rPr>
              <w:t>Size</w:t>
            </w:r>
          </w:p>
          <w:p w:rsidR="00707596" w:rsidRPr="00504CDC" w:rsidRDefault="009A7411" w:rsidP="00A7349A">
            <w:pPr>
              <w:jc w:val="center"/>
              <w:rPr>
                <w:b/>
                <w:bCs/>
                <w:sz w:val="18"/>
                <w:szCs w:val="18"/>
              </w:rPr>
            </w:pPr>
            <w:r w:rsidRPr="00504CDC">
              <w:rPr>
                <w:b/>
                <w:bCs/>
                <w:snapToGrid w:val="0"/>
                <w:sz w:val="18"/>
                <w:szCs w:val="18"/>
              </w:rPr>
              <w:t>(bits)</w:t>
            </w:r>
          </w:p>
        </w:tc>
        <w:tc>
          <w:tcPr>
            <w:tcW w:w="2292" w:type="dxa"/>
            <w:tcBorders>
              <w:top w:val="single" w:sz="6" w:space="0" w:color="000000"/>
              <w:left w:val="single" w:sz="6" w:space="0" w:color="000000"/>
              <w:bottom w:val="single" w:sz="6" w:space="0" w:color="000000"/>
              <w:right w:val="single" w:sz="6" w:space="0" w:color="000000"/>
            </w:tcBorders>
            <w:vAlign w:val="center"/>
          </w:tcPr>
          <w:p w:rsidR="00707596" w:rsidRPr="00504CDC" w:rsidRDefault="009A7411" w:rsidP="00A7349A">
            <w:pPr>
              <w:jc w:val="center"/>
              <w:rPr>
                <w:b/>
                <w:bCs/>
                <w:sz w:val="18"/>
                <w:szCs w:val="18"/>
              </w:rPr>
            </w:pPr>
            <w:r w:rsidRPr="00504CDC">
              <w:rPr>
                <w:b/>
                <w:bCs/>
                <w:snapToGrid w:val="0"/>
                <w:sz w:val="18"/>
                <w:szCs w:val="18"/>
              </w:rPr>
              <w:t>Detail</w:t>
            </w:r>
          </w:p>
        </w:tc>
        <w:tc>
          <w:tcPr>
            <w:tcW w:w="768" w:type="dxa"/>
            <w:tcBorders>
              <w:top w:val="single" w:sz="6" w:space="0" w:color="000000"/>
              <w:left w:val="single" w:sz="6" w:space="0" w:color="000000"/>
              <w:bottom w:val="single" w:sz="6" w:space="0" w:color="000000"/>
              <w:right w:val="single" w:sz="6" w:space="0" w:color="000000"/>
            </w:tcBorders>
            <w:vAlign w:val="center"/>
          </w:tcPr>
          <w:p w:rsidR="00707596" w:rsidRPr="00504CDC" w:rsidRDefault="009A7411" w:rsidP="00A7349A">
            <w:pPr>
              <w:jc w:val="center"/>
              <w:rPr>
                <w:b/>
                <w:bCs/>
                <w:sz w:val="18"/>
                <w:szCs w:val="18"/>
              </w:rPr>
            </w:pPr>
            <w:r w:rsidRPr="00504CDC">
              <w:rPr>
                <w:b/>
                <w:bCs/>
                <w:snapToGrid w:val="0"/>
                <w:sz w:val="18"/>
                <w:szCs w:val="18"/>
              </w:rPr>
              <w:t>Uni</w:t>
            </w:r>
            <w:r w:rsidRPr="00504CDC">
              <w:rPr>
                <w:b/>
                <w:bCs/>
                <w:snapToGrid w:val="0"/>
                <w:sz w:val="18"/>
                <w:szCs w:val="18"/>
              </w:rPr>
              <w:t>ts</w:t>
            </w:r>
          </w:p>
        </w:tc>
        <w:tc>
          <w:tcPr>
            <w:tcW w:w="699" w:type="dxa"/>
            <w:tcBorders>
              <w:top w:val="single" w:sz="6" w:space="0" w:color="000000"/>
              <w:left w:val="single" w:sz="6" w:space="0" w:color="000000"/>
              <w:bottom w:val="single" w:sz="6" w:space="0" w:color="000000"/>
              <w:right w:val="single" w:sz="6" w:space="0" w:color="000000"/>
            </w:tcBorders>
            <w:vAlign w:val="center"/>
          </w:tcPr>
          <w:p w:rsidR="00707596" w:rsidRPr="00504CDC" w:rsidRDefault="009A7411" w:rsidP="00A7349A">
            <w:pPr>
              <w:jc w:val="center"/>
              <w:rPr>
                <w:b/>
                <w:bCs/>
                <w:sz w:val="18"/>
                <w:szCs w:val="18"/>
              </w:rPr>
            </w:pPr>
            <w:r w:rsidRPr="00504CDC">
              <w:rPr>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707596" w:rsidRPr="00504CDC" w:rsidRDefault="009A7411" w:rsidP="00A7349A">
            <w:pPr>
              <w:jc w:val="center"/>
              <w:rPr>
                <w:b/>
                <w:bCs/>
                <w:sz w:val="18"/>
                <w:szCs w:val="18"/>
              </w:rPr>
            </w:pPr>
            <w:r w:rsidRPr="00504CDC">
              <w:rPr>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707596" w:rsidRPr="00504CDC" w:rsidRDefault="009A7411" w:rsidP="00A7349A">
            <w:pPr>
              <w:jc w:val="center"/>
              <w:rPr>
                <w:b/>
                <w:bCs/>
                <w:snapToGrid w:val="0"/>
                <w:sz w:val="18"/>
                <w:szCs w:val="18"/>
              </w:rPr>
            </w:pPr>
            <w:r w:rsidRPr="00504CDC">
              <w:rPr>
                <w:b/>
                <w:bCs/>
                <w:snapToGrid w:val="0"/>
                <w:sz w:val="18"/>
                <w:szCs w:val="18"/>
              </w:rPr>
              <w:t>State</w:t>
            </w:r>
          </w:p>
          <w:p w:rsidR="00707596" w:rsidRPr="00504CDC" w:rsidRDefault="009A7411" w:rsidP="00A7349A">
            <w:pPr>
              <w:jc w:val="center"/>
              <w:rPr>
                <w:b/>
                <w:bCs/>
                <w:sz w:val="18"/>
                <w:szCs w:val="18"/>
              </w:rPr>
            </w:pPr>
            <w:r w:rsidRPr="00504CDC">
              <w:rPr>
                <w:b/>
                <w:bCs/>
                <w:snapToGrid w:val="0"/>
                <w:sz w:val="18"/>
                <w:szCs w:val="18"/>
              </w:rPr>
              <w:t>Encoded</w:t>
            </w:r>
          </w:p>
        </w:tc>
        <w:tc>
          <w:tcPr>
            <w:tcW w:w="800" w:type="dxa"/>
            <w:tcBorders>
              <w:top w:val="single" w:sz="6" w:space="0" w:color="000000"/>
              <w:left w:val="single" w:sz="6" w:space="0" w:color="000000"/>
              <w:bottom w:val="single" w:sz="6" w:space="0" w:color="000000"/>
              <w:right w:val="single" w:sz="6" w:space="0" w:color="000000"/>
            </w:tcBorders>
            <w:vAlign w:val="center"/>
          </w:tcPr>
          <w:p w:rsidR="00707596" w:rsidRPr="00504CDC" w:rsidRDefault="009A7411" w:rsidP="00A7349A">
            <w:pPr>
              <w:jc w:val="center"/>
              <w:rPr>
                <w:b/>
                <w:bCs/>
                <w:sz w:val="18"/>
                <w:szCs w:val="18"/>
              </w:rPr>
            </w:pPr>
            <w:r w:rsidRPr="00504CDC">
              <w:rPr>
                <w:b/>
                <w:bCs/>
                <w:snapToGrid w:val="0"/>
                <w:sz w:val="18"/>
                <w:szCs w:val="18"/>
              </w:rPr>
              <w:t>Min</w:t>
            </w:r>
          </w:p>
        </w:tc>
        <w:tc>
          <w:tcPr>
            <w:tcW w:w="898" w:type="dxa"/>
            <w:tcBorders>
              <w:top w:val="single" w:sz="6" w:space="0" w:color="000000"/>
              <w:left w:val="single" w:sz="6" w:space="0" w:color="000000"/>
              <w:bottom w:val="single" w:sz="6" w:space="0" w:color="000000"/>
              <w:right w:val="single" w:sz="6" w:space="0" w:color="000000"/>
            </w:tcBorders>
            <w:vAlign w:val="center"/>
          </w:tcPr>
          <w:p w:rsidR="00707596" w:rsidRPr="00504CDC" w:rsidRDefault="009A7411" w:rsidP="00A7349A">
            <w:pPr>
              <w:jc w:val="center"/>
              <w:rPr>
                <w:b/>
                <w:bCs/>
                <w:sz w:val="18"/>
                <w:szCs w:val="18"/>
              </w:rPr>
            </w:pPr>
            <w:r w:rsidRPr="00504CDC">
              <w:rPr>
                <w:b/>
                <w:bCs/>
                <w:snapToGrid w:val="0"/>
                <w:sz w:val="18"/>
                <w:szCs w:val="18"/>
              </w:rPr>
              <w:t>Max</w:t>
            </w:r>
          </w:p>
        </w:tc>
      </w:tr>
      <w:tr w:rsidR="00707596" w:rsidRPr="00504CDC" w:rsidTr="00A7349A">
        <w:trPr>
          <w:trHeight w:val="216"/>
          <w:jc w:val="center"/>
        </w:trPr>
        <w:tc>
          <w:tcPr>
            <w:tcW w:w="2563" w:type="dxa"/>
            <w:tcBorders>
              <w:top w:val="single" w:sz="6" w:space="0" w:color="000000"/>
              <w:left w:val="single" w:sz="6" w:space="0" w:color="000000"/>
              <w:bottom w:val="single" w:sz="6" w:space="0" w:color="000000"/>
              <w:right w:val="single" w:sz="6" w:space="0" w:color="000000"/>
            </w:tcBorders>
            <w:vAlign w:val="center"/>
          </w:tcPr>
          <w:p w:rsidR="00707596" w:rsidRPr="00504CDC" w:rsidRDefault="009A7411" w:rsidP="00A7349A">
            <w:pPr>
              <w:jc w:val="center"/>
              <w:rPr>
                <w:caps/>
                <w:sz w:val="16"/>
                <w:szCs w:val="16"/>
              </w:rPr>
            </w:pPr>
            <w:r>
              <w:rPr>
                <w:sz w:val="16"/>
                <w:szCs w:val="16"/>
              </w:rPr>
              <w:t>SteEffortInc_B_RqDrv</w:t>
            </w:r>
          </w:p>
        </w:tc>
        <w:tc>
          <w:tcPr>
            <w:tcW w:w="759" w:type="dxa"/>
            <w:tcBorders>
              <w:top w:val="single" w:sz="6" w:space="0" w:color="000000"/>
              <w:left w:val="single" w:sz="6" w:space="0" w:color="000000"/>
              <w:bottom w:val="single" w:sz="6" w:space="0" w:color="000000"/>
              <w:right w:val="single" w:sz="6" w:space="0" w:color="000000"/>
            </w:tcBorders>
            <w:vAlign w:val="center"/>
          </w:tcPr>
          <w:p w:rsidR="00707596" w:rsidRPr="00504CDC" w:rsidRDefault="009A7411" w:rsidP="00A7349A">
            <w:pPr>
              <w:jc w:val="center"/>
              <w:rPr>
                <w:sz w:val="16"/>
                <w:szCs w:val="16"/>
              </w:rPr>
            </w:pPr>
            <w:r w:rsidRPr="00504CDC">
              <w:rPr>
                <w:sz w:val="16"/>
                <w:szCs w:val="16"/>
              </w:rPr>
              <w:t>1</w:t>
            </w:r>
          </w:p>
        </w:tc>
        <w:tc>
          <w:tcPr>
            <w:tcW w:w="2292" w:type="dxa"/>
            <w:tcBorders>
              <w:top w:val="single" w:sz="6" w:space="0" w:color="000000"/>
              <w:left w:val="single" w:sz="6" w:space="0" w:color="000000"/>
              <w:bottom w:val="single" w:sz="6" w:space="0" w:color="000000"/>
              <w:right w:val="single" w:sz="6" w:space="0" w:color="000000"/>
            </w:tcBorders>
            <w:vAlign w:val="center"/>
          </w:tcPr>
          <w:p w:rsidR="00707596" w:rsidRPr="00504CDC" w:rsidRDefault="009A7411" w:rsidP="00A7349A">
            <w:pPr>
              <w:jc w:val="center"/>
              <w:rPr>
                <w:sz w:val="16"/>
                <w:szCs w:val="16"/>
              </w:rPr>
            </w:pPr>
          </w:p>
        </w:tc>
        <w:tc>
          <w:tcPr>
            <w:tcW w:w="768" w:type="dxa"/>
            <w:tcBorders>
              <w:top w:val="single" w:sz="6" w:space="0" w:color="000000"/>
              <w:left w:val="single" w:sz="6" w:space="0" w:color="000000"/>
              <w:bottom w:val="single" w:sz="6" w:space="0" w:color="000000"/>
              <w:right w:val="single" w:sz="6" w:space="0" w:color="000000"/>
            </w:tcBorders>
            <w:vAlign w:val="center"/>
          </w:tcPr>
          <w:p w:rsidR="00707596" w:rsidRPr="00504CDC" w:rsidRDefault="009A7411" w:rsidP="00A7349A">
            <w:pPr>
              <w:jc w:val="center"/>
              <w:rPr>
                <w:sz w:val="16"/>
                <w:szCs w:val="16"/>
              </w:rPr>
            </w:pPr>
            <w:r w:rsidRPr="00504CDC">
              <w:rPr>
                <w:sz w:val="16"/>
                <w:szCs w:val="16"/>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707596" w:rsidRPr="00504CDC" w:rsidRDefault="009A7411" w:rsidP="00A7349A">
            <w:pPr>
              <w:jc w:val="center"/>
              <w:rPr>
                <w:sz w:val="16"/>
                <w:szCs w:val="16"/>
              </w:rPr>
            </w:pPr>
            <w:r w:rsidRPr="00504CDC">
              <w:rPr>
                <w:sz w:val="16"/>
                <w:szCs w:val="16"/>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707596" w:rsidRPr="00504CDC" w:rsidRDefault="009A7411" w:rsidP="00A7349A">
            <w:pPr>
              <w:jc w:val="center"/>
              <w:rPr>
                <w:sz w:val="16"/>
                <w:szCs w:val="16"/>
              </w:rPr>
            </w:pPr>
            <w:r w:rsidRPr="00504CDC">
              <w:rPr>
                <w:sz w:val="16"/>
                <w:szCs w:val="16"/>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707596" w:rsidRPr="00504CDC" w:rsidRDefault="009A7411" w:rsidP="00A7349A">
            <w:pPr>
              <w:jc w:val="center"/>
              <w:rPr>
                <w:sz w:val="16"/>
                <w:szCs w:val="16"/>
              </w:rPr>
            </w:pPr>
          </w:p>
        </w:tc>
        <w:tc>
          <w:tcPr>
            <w:tcW w:w="800" w:type="dxa"/>
            <w:tcBorders>
              <w:top w:val="single" w:sz="6" w:space="0" w:color="000000"/>
              <w:left w:val="single" w:sz="6" w:space="0" w:color="000000"/>
              <w:bottom w:val="single" w:sz="6" w:space="0" w:color="000000"/>
              <w:right w:val="single" w:sz="6" w:space="0" w:color="000000"/>
            </w:tcBorders>
            <w:vAlign w:val="center"/>
          </w:tcPr>
          <w:p w:rsidR="00707596" w:rsidRPr="00504CDC" w:rsidRDefault="009A7411" w:rsidP="00A7349A">
            <w:pPr>
              <w:jc w:val="center"/>
              <w:rPr>
                <w:sz w:val="16"/>
                <w:szCs w:val="16"/>
              </w:rPr>
            </w:pPr>
            <w:r w:rsidRPr="00504CDC">
              <w:rPr>
                <w:sz w:val="16"/>
                <w:szCs w:val="16"/>
              </w:rPr>
              <w:t>0 (0x0)</w:t>
            </w:r>
          </w:p>
        </w:tc>
        <w:tc>
          <w:tcPr>
            <w:tcW w:w="898" w:type="dxa"/>
            <w:tcBorders>
              <w:top w:val="single" w:sz="6" w:space="0" w:color="000000"/>
              <w:left w:val="single" w:sz="6" w:space="0" w:color="000000"/>
              <w:bottom w:val="single" w:sz="6" w:space="0" w:color="000000"/>
              <w:right w:val="single" w:sz="6" w:space="0" w:color="000000"/>
            </w:tcBorders>
            <w:vAlign w:val="center"/>
          </w:tcPr>
          <w:p w:rsidR="00707596" w:rsidRPr="00504CDC" w:rsidRDefault="009A7411" w:rsidP="00A7349A">
            <w:pPr>
              <w:jc w:val="center"/>
              <w:rPr>
                <w:sz w:val="16"/>
                <w:szCs w:val="16"/>
              </w:rPr>
            </w:pPr>
            <w:r w:rsidRPr="00504CDC">
              <w:rPr>
                <w:sz w:val="16"/>
                <w:szCs w:val="16"/>
              </w:rPr>
              <w:t>1 (0x1)</w:t>
            </w:r>
          </w:p>
        </w:tc>
      </w:tr>
      <w:tr w:rsidR="00707596" w:rsidRPr="00504CDC" w:rsidTr="00A7349A">
        <w:trPr>
          <w:trHeight w:val="216"/>
          <w:jc w:val="center"/>
        </w:trPr>
        <w:tc>
          <w:tcPr>
            <w:tcW w:w="2563" w:type="dxa"/>
            <w:tcBorders>
              <w:top w:val="single" w:sz="6" w:space="0" w:color="000000"/>
              <w:left w:val="single" w:sz="6" w:space="0" w:color="000000"/>
              <w:bottom w:val="single" w:sz="6" w:space="0" w:color="000000"/>
              <w:right w:val="single" w:sz="6" w:space="0" w:color="000000"/>
            </w:tcBorders>
            <w:vAlign w:val="center"/>
          </w:tcPr>
          <w:p w:rsidR="00707596" w:rsidRPr="00504CDC" w:rsidRDefault="009A7411" w:rsidP="00A7349A">
            <w:pPr>
              <w:jc w:val="center"/>
              <w:rPr>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707596" w:rsidRPr="00504CDC" w:rsidRDefault="009A7411" w:rsidP="00A7349A">
            <w:pPr>
              <w:jc w:val="center"/>
              <w:rPr>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707596" w:rsidRPr="00504CDC" w:rsidRDefault="009A7411" w:rsidP="00A7349A">
            <w:pPr>
              <w:jc w:val="center"/>
              <w:rPr>
                <w:sz w:val="16"/>
                <w:szCs w:val="16"/>
              </w:rPr>
            </w:pPr>
            <w:r w:rsidRPr="00504CDC">
              <w:rPr>
                <w:sz w:val="16"/>
                <w:szCs w:val="16"/>
              </w:rPr>
              <w:t>Not Pressed</w:t>
            </w:r>
          </w:p>
        </w:tc>
        <w:tc>
          <w:tcPr>
            <w:tcW w:w="768" w:type="dxa"/>
            <w:tcBorders>
              <w:top w:val="single" w:sz="6" w:space="0" w:color="000000"/>
              <w:left w:val="single" w:sz="6" w:space="0" w:color="000000"/>
              <w:bottom w:val="single" w:sz="6" w:space="0" w:color="000000"/>
              <w:right w:val="single" w:sz="6" w:space="0" w:color="000000"/>
            </w:tcBorders>
            <w:vAlign w:val="center"/>
          </w:tcPr>
          <w:p w:rsidR="00707596" w:rsidRPr="00504CDC" w:rsidRDefault="009A7411" w:rsidP="00A7349A">
            <w:pPr>
              <w:jc w:val="center"/>
              <w:rPr>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07596" w:rsidRPr="00504CDC" w:rsidRDefault="009A7411" w:rsidP="00A7349A">
            <w:pPr>
              <w:jc w:val="center"/>
              <w:rPr>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07596" w:rsidRPr="00504CDC" w:rsidRDefault="009A7411" w:rsidP="00A7349A">
            <w:pPr>
              <w:jc w:val="center"/>
              <w:rPr>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07596" w:rsidRPr="00504CDC" w:rsidRDefault="009A7411" w:rsidP="00A7349A">
            <w:pPr>
              <w:jc w:val="center"/>
              <w:rPr>
                <w:sz w:val="16"/>
                <w:szCs w:val="16"/>
              </w:rPr>
            </w:pPr>
            <w:r w:rsidRPr="00504CDC">
              <w:rPr>
                <w:sz w:val="16"/>
                <w:szCs w:val="16"/>
              </w:rPr>
              <w:t>0x0</w:t>
            </w:r>
          </w:p>
        </w:tc>
        <w:tc>
          <w:tcPr>
            <w:tcW w:w="800" w:type="dxa"/>
            <w:tcBorders>
              <w:top w:val="single" w:sz="6" w:space="0" w:color="000000"/>
              <w:left w:val="single" w:sz="6" w:space="0" w:color="000000"/>
              <w:bottom w:val="single" w:sz="6" w:space="0" w:color="000000"/>
              <w:right w:val="single" w:sz="6" w:space="0" w:color="000000"/>
            </w:tcBorders>
            <w:vAlign w:val="center"/>
          </w:tcPr>
          <w:p w:rsidR="00707596" w:rsidRPr="00504CDC" w:rsidRDefault="009A7411" w:rsidP="00A7349A">
            <w:pPr>
              <w:jc w:val="center"/>
              <w:rPr>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707596" w:rsidRPr="00504CDC" w:rsidRDefault="009A7411" w:rsidP="00A7349A">
            <w:pPr>
              <w:jc w:val="center"/>
              <w:rPr>
                <w:sz w:val="16"/>
                <w:szCs w:val="16"/>
              </w:rPr>
            </w:pPr>
          </w:p>
        </w:tc>
      </w:tr>
      <w:tr w:rsidR="00707596" w:rsidRPr="00504CDC" w:rsidTr="00A7349A">
        <w:trPr>
          <w:trHeight w:val="216"/>
          <w:jc w:val="center"/>
        </w:trPr>
        <w:tc>
          <w:tcPr>
            <w:tcW w:w="2563" w:type="dxa"/>
            <w:tcBorders>
              <w:top w:val="single" w:sz="6" w:space="0" w:color="000000"/>
              <w:left w:val="single" w:sz="6" w:space="0" w:color="000000"/>
              <w:bottom w:val="single" w:sz="6" w:space="0" w:color="000000"/>
              <w:right w:val="single" w:sz="6" w:space="0" w:color="000000"/>
            </w:tcBorders>
            <w:vAlign w:val="center"/>
          </w:tcPr>
          <w:p w:rsidR="00707596" w:rsidRPr="00504CDC" w:rsidRDefault="009A7411" w:rsidP="00A7349A">
            <w:pPr>
              <w:jc w:val="center"/>
              <w:rPr>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707596" w:rsidRPr="00504CDC" w:rsidRDefault="009A7411" w:rsidP="00A7349A">
            <w:pPr>
              <w:jc w:val="center"/>
              <w:rPr>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707596" w:rsidRPr="00504CDC" w:rsidRDefault="009A7411" w:rsidP="00A7349A">
            <w:pPr>
              <w:jc w:val="center"/>
              <w:rPr>
                <w:caps/>
                <w:sz w:val="16"/>
                <w:szCs w:val="16"/>
              </w:rPr>
            </w:pPr>
            <w:r w:rsidRPr="00504CDC">
              <w:rPr>
                <w:sz w:val="16"/>
                <w:szCs w:val="16"/>
              </w:rPr>
              <w:t>Pressed</w:t>
            </w:r>
          </w:p>
        </w:tc>
        <w:tc>
          <w:tcPr>
            <w:tcW w:w="768" w:type="dxa"/>
            <w:tcBorders>
              <w:top w:val="single" w:sz="6" w:space="0" w:color="000000"/>
              <w:left w:val="single" w:sz="6" w:space="0" w:color="000000"/>
              <w:bottom w:val="single" w:sz="6" w:space="0" w:color="000000"/>
              <w:right w:val="single" w:sz="6" w:space="0" w:color="000000"/>
            </w:tcBorders>
            <w:vAlign w:val="center"/>
          </w:tcPr>
          <w:p w:rsidR="00707596" w:rsidRPr="00504CDC" w:rsidRDefault="009A7411" w:rsidP="00A7349A">
            <w:pPr>
              <w:jc w:val="center"/>
              <w:rPr>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07596" w:rsidRPr="00504CDC" w:rsidRDefault="009A7411" w:rsidP="00A7349A">
            <w:pPr>
              <w:jc w:val="center"/>
              <w:rPr>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07596" w:rsidRPr="00504CDC" w:rsidRDefault="009A7411" w:rsidP="00A7349A">
            <w:pPr>
              <w:jc w:val="center"/>
              <w:rPr>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07596" w:rsidRPr="00504CDC" w:rsidRDefault="009A7411" w:rsidP="00A7349A">
            <w:pPr>
              <w:jc w:val="center"/>
              <w:rPr>
                <w:sz w:val="16"/>
                <w:szCs w:val="16"/>
              </w:rPr>
            </w:pPr>
            <w:r w:rsidRPr="00504CDC">
              <w:rPr>
                <w:sz w:val="16"/>
                <w:szCs w:val="16"/>
              </w:rPr>
              <w:t>0x1</w:t>
            </w:r>
          </w:p>
        </w:tc>
        <w:tc>
          <w:tcPr>
            <w:tcW w:w="800" w:type="dxa"/>
            <w:tcBorders>
              <w:top w:val="single" w:sz="6" w:space="0" w:color="000000"/>
              <w:left w:val="single" w:sz="6" w:space="0" w:color="000000"/>
              <w:bottom w:val="single" w:sz="6" w:space="0" w:color="000000"/>
              <w:right w:val="single" w:sz="6" w:space="0" w:color="000000"/>
            </w:tcBorders>
            <w:vAlign w:val="center"/>
          </w:tcPr>
          <w:p w:rsidR="00707596" w:rsidRPr="00504CDC" w:rsidRDefault="009A7411" w:rsidP="00A7349A">
            <w:pPr>
              <w:jc w:val="center"/>
              <w:rPr>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707596" w:rsidRPr="00504CDC" w:rsidRDefault="009A7411" w:rsidP="00A7349A">
            <w:pPr>
              <w:jc w:val="center"/>
              <w:rPr>
                <w:sz w:val="16"/>
                <w:szCs w:val="16"/>
              </w:rPr>
            </w:pPr>
          </w:p>
        </w:tc>
      </w:tr>
    </w:tbl>
    <w:p w:rsidR="00992954" w:rsidRPr="0097518A" w:rsidRDefault="009A7411" w:rsidP="0097518A"/>
    <w:p w:rsidR="00406F39" w:rsidRDefault="009A7411" w:rsidP="00B9479B">
      <w:pPr>
        <w:pStyle w:val="Heading5"/>
      </w:pPr>
      <w:r w:rsidRPr="00B9479B">
        <w:t>SIG-REQ-325509/A-SteEffort_D_Stat Signal</w:t>
      </w:r>
    </w:p>
    <w:p w:rsidR="00AE06BC" w:rsidRPr="00AE06BC" w:rsidRDefault="009A7411" w:rsidP="00AE06BC"/>
    <w:tbl>
      <w:tblPr>
        <w:tblW w:w="10702"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68"/>
        <w:gridCol w:w="759"/>
        <w:gridCol w:w="2292"/>
        <w:gridCol w:w="768"/>
        <w:gridCol w:w="699"/>
        <w:gridCol w:w="838"/>
        <w:gridCol w:w="1080"/>
        <w:gridCol w:w="800"/>
        <w:gridCol w:w="898"/>
      </w:tblGrid>
      <w:tr w:rsidR="00154F41" w:rsidRPr="00504CDC" w:rsidTr="00723413">
        <w:trPr>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b/>
                <w:bCs/>
                <w:sz w:val="18"/>
                <w:szCs w:val="18"/>
              </w:rPr>
            </w:pPr>
            <w:r w:rsidRPr="00504CDC">
              <w:rPr>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b/>
                <w:bCs/>
                <w:snapToGrid w:val="0"/>
                <w:sz w:val="18"/>
                <w:szCs w:val="18"/>
              </w:rPr>
            </w:pPr>
            <w:r w:rsidRPr="00504CDC">
              <w:rPr>
                <w:b/>
                <w:bCs/>
                <w:snapToGrid w:val="0"/>
                <w:sz w:val="18"/>
                <w:szCs w:val="18"/>
              </w:rPr>
              <w:t>Size</w:t>
            </w:r>
          </w:p>
          <w:p w:rsidR="00154F41" w:rsidRPr="00504CDC" w:rsidRDefault="009A7411" w:rsidP="00723413">
            <w:pPr>
              <w:jc w:val="center"/>
              <w:rPr>
                <w:b/>
                <w:bCs/>
                <w:sz w:val="18"/>
                <w:szCs w:val="18"/>
              </w:rPr>
            </w:pPr>
            <w:r w:rsidRPr="00504CDC">
              <w:rPr>
                <w:b/>
                <w:bCs/>
                <w:snapToGrid w:val="0"/>
                <w:sz w:val="18"/>
                <w:szCs w:val="18"/>
              </w:rPr>
              <w:t>(bits)</w:t>
            </w:r>
          </w:p>
        </w:tc>
        <w:tc>
          <w:tcPr>
            <w:tcW w:w="2292"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b/>
                <w:bCs/>
                <w:sz w:val="18"/>
                <w:szCs w:val="18"/>
              </w:rPr>
            </w:pPr>
            <w:r w:rsidRPr="00504CDC">
              <w:rPr>
                <w:b/>
                <w:bCs/>
                <w:snapToGrid w:val="0"/>
                <w:sz w:val="18"/>
                <w:szCs w:val="18"/>
              </w:rPr>
              <w:t>Detail</w:t>
            </w:r>
          </w:p>
        </w:tc>
        <w:tc>
          <w:tcPr>
            <w:tcW w:w="76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b/>
                <w:bCs/>
                <w:sz w:val="18"/>
                <w:szCs w:val="18"/>
              </w:rPr>
            </w:pPr>
            <w:r w:rsidRPr="00504CDC">
              <w:rPr>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b/>
                <w:bCs/>
                <w:sz w:val="18"/>
                <w:szCs w:val="18"/>
              </w:rPr>
            </w:pPr>
            <w:r w:rsidRPr="00504CDC">
              <w:rPr>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b/>
                <w:bCs/>
                <w:sz w:val="18"/>
                <w:szCs w:val="18"/>
              </w:rPr>
            </w:pPr>
            <w:r w:rsidRPr="00504CDC">
              <w:rPr>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b/>
                <w:bCs/>
                <w:snapToGrid w:val="0"/>
                <w:sz w:val="18"/>
                <w:szCs w:val="18"/>
              </w:rPr>
            </w:pPr>
            <w:r w:rsidRPr="00504CDC">
              <w:rPr>
                <w:b/>
                <w:bCs/>
                <w:snapToGrid w:val="0"/>
                <w:sz w:val="18"/>
                <w:szCs w:val="18"/>
              </w:rPr>
              <w:t>State</w:t>
            </w:r>
          </w:p>
          <w:p w:rsidR="00154F41" w:rsidRPr="00504CDC" w:rsidRDefault="009A7411" w:rsidP="00723413">
            <w:pPr>
              <w:jc w:val="center"/>
              <w:rPr>
                <w:b/>
                <w:bCs/>
                <w:sz w:val="18"/>
                <w:szCs w:val="18"/>
              </w:rPr>
            </w:pPr>
            <w:r w:rsidRPr="00504CDC">
              <w:rPr>
                <w:b/>
                <w:bCs/>
                <w:snapToGrid w:val="0"/>
                <w:sz w:val="18"/>
                <w:szCs w:val="18"/>
              </w:rPr>
              <w:t>Encoded</w:t>
            </w:r>
          </w:p>
        </w:tc>
        <w:tc>
          <w:tcPr>
            <w:tcW w:w="800"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b/>
                <w:bCs/>
                <w:sz w:val="18"/>
                <w:szCs w:val="18"/>
              </w:rPr>
            </w:pPr>
            <w:r w:rsidRPr="00504CDC">
              <w:rPr>
                <w:b/>
                <w:bCs/>
                <w:snapToGrid w:val="0"/>
                <w:sz w:val="18"/>
                <w:szCs w:val="18"/>
              </w:rPr>
              <w:t>Min</w:t>
            </w:r>
          </w:p>
        </w:tc>
        <w:tc>
          <w:tcPr>
            <w:tcW w:w="89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b/>
                <w:bCs/>
                <w:sz w:val="18"/>
                <w:szCs w:val="18"/>
              </w:rPr>
            </w:pPr>
            <w:r w:rsidRPr="00504CDC">
              <w:rPr>
                <w:b/>
                <w:bCs/>
                <w:snapToGrid w:val="0"/>
                <w:sz w:val="18"/>
                <w:szCs w:val="18"/>
              </w:rPr>
              <w:t>Max</w:t>
            </w:r>
          </w:p>
        </w:tc>
      </w:tr>
      <w:tr w:rsidR="00154F41" w:rsidRPr="00504CDC" w:rsidTr="00723413">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caps/>
                <w:sz w:val="16"/>
                <w:szCs w:val="16"/>
              </w:rPr>
            </w:pPr>
            <w:r w:rsidRPr="00504CDC">
              <w:rPr>
                <w:sz w:val="16"/>
                <w:szCs w:val="16"/>
              </w:rPr>
              <w:t>SteEffort_D_Stat</w:t>
            </w:r>
          </w:p>
        </w:tc>
        <w:tc>
          <w:tcPr>
            <w:tcW w:w="759"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r w:rsidRPr="00504CDC">
              <w:rPr>
                <w:sz w:val="16"/>
                <w:szCs w:val="16"/>
              </w:rPr>
              <w:t>3</w:t>
            </w:r>
          </w:p>
        </w:tc>
        <w:tc>
          <w:tcPr>
            <w:tcW w:w="2292"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76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r w:rsidRPr="00504CDC">
              <w:rPr>
                <w:sz w:val="16"/>
                <w:szCs w:val="16"/>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r w:rsidRPr="00504CDC">
              <w:rPr>
                <w:sz w:val="16"/>
                <w:szCs w:val="16"/>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r w:rsidRPr="00504CDC">
              <w:rPr>
                <w:sz w:val="16"/>
                <w:szCs w:val="16"/>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800"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r w:rsidRPr="00504CDC">
              <w:rPr>
                <w:sz w:val="16"/>
                <w:szCs w:val="16"/>
              </w:rPr>
              <w:t>0 (0x0)</w:t>
            </w:r>
          </w:p>
        </w:tc>
        <w:tc>
          <w:tcPr>
            <w:tcW w:w="89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r w:rsidRPr="00504CDC">
              <w:rPr>
                <w:sz w:val="16"/>
                <w:szCs w:val="16"/>
              </w:rPr>
              <w:t>7 (0x7)</w:t>
            </w:r>
          </w:p>
        </w:tc>
      </w:tr>
      <w:tr w:rsidR="00154F41" w:rsidRPr="00504CDC" w:rsidTr="00723413">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r w:rsidRPr="00504CDC">
              <w:rPr>
                <w:sz w:val="16"/>
                <w:szCs w:val="16"/>
              </w:rPr>
              <w:t>Normal</w:t>
            </w:r>
          </w:p>
        </w:tc>
        <w:tc>
          <w:tcPr>
            <w:tcW w:w="76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r w:rsidRPr="00504CDC">
              <w:rPr>
                <w:sz w:val="16"/>
                <w:szCs w:val="16"/>
              </w:rPr>
              <w:t>0x0</w:t>
            </w:r>
          </w:p>
        </w:tc>
        <w:tc>
          <w:tcPr>
            <w:tcW w:w="800"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r>
      <w:tr w:rsidR="00154F41" w:rsidRPr="00504CDC" w:rsidTr="00723413">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r w:rsidRPr="00504CDC">
              <w:rPr>
                <w:sz w:val="16"/>
                <w:szCs w:val="16"/>
              </w:rPr>
              <w:t>Sport</w:t>
            </w:r>
          </w:p>
        </w:tc>
        <w:tc>
          <w:tcPr>
            <w:tcW w:w="76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r w:rsidRPr="00504CDC">
              <w:rPr>
                <w:sz w:val="16"/>
                <w:szCs w:val="16"/>
              </w:rPr>
              <w:t>0x1</w:t>
            </w:r>
          </w:p>
        </w:tc>
        <w:tc>
          <w:tcPr>
            <w:tcW w:w="800"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r>
      <w:tr w:rsidR="00154F41" w:rsidRPr="00504CDC" w:rsidTr="00723413">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r w:rsidRPr="00504CDC">
              <w:rPr>
                <w:sz w:val="16"/>
                <w:szCs w:val="16"/>
              </w:rPr>
              <w:t>Comfort</w:t>
            </w:r>
          </w:p>
        </w:tc>
        <w:tc>
          <w:tcPr>
            <w:tcW w:w="76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napToGrid w:val="0"/>
                <w:sz w:val="16"/>
                <w:szCs w:val="16"/>
              </w:rPr>
            </w:pPr>
            <w:r w:rsidRPr="00504CDC">
              <w:rPr>
                <w:snapToGrid w:val="0"/>
                <w:sz w:val="16"/>
                <w:szCs w:val="16"/>
              </w:rPr>
              <w:t>0x2</w:t>
            </w:r>
          </w:p>
        </w:tc>
        <w:tc>
          <w:tcPr>
            <w:tcW w:w="800"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r>
      <w:tr w:rsidR="007D1C7F" w:rsidRPr="00504CDC" w:rsidTr="00723413">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7D1C7F" w:rsidRPr="00504CDC" w:rsidRDefault="009A7411" w:rsidP="00723413">
            <w:pPr>
              <w:jc w:val="center"/>
              <w:rPr>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7D1C7F" w:rsidRPr="00504CDC" w:rsidRDefault="009A7411" w:rsidP="00723413">
            <w:pPr>
              <w:jc w:val="center"/>
              <w:rPr>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7D1C7F" w:rsidRPr="009F32D4" w:rsidRDefault="009A7411" w:rsidP="003C4F21">
            <w:pPr>
              <w:jc w:val="center"/>
            </w:pPr>
            <w:r>
              <w:rPr>
                <w:sz w:val="16"/>
                <w:szCs w:val="16"/>
              </w:rPr>
              <w:t>SpecialMode_1</w:t>
            </w:r>
          </w:p>
        </w:tc>
        <w:tc>
          <w:tcPr>
            <w:tcW w:w="768" w:type="dxa"/>
            <w:tcBorders>
              <w:top w:val="single" w:sz="6" w:space="0" w:color="000000"/>
              <w:left w:val="single" w:sz="6" w:space="0" w:color="000000"/>
              <w:bottom w:val="single" w:sz="6" w:space="0" w:color="000000"/>
              <w:right w:val="single" w:sz="6" w:space="0" w:color="000000"/>
            </w:tcBorders>
            <w:vAlign w:val="center"/>
          </w:tcPr>
          <w:p w:rsidR="007D1C7F" w:rsidRPr="00504CDC" w:rsidRDefault="009A7411" w:rsidP="00723413">
            <w:pPr>
              <w:jc w:val="center"/>
              <w:rPr>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D1C7F" w:rsidRPr="00504CDC" w:rsidRDefault="009A7411" w:rsidP="00723413">
            <w:pPr>
              <w:jc w:val="center"/>
              <w:rPr>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D1C7F" w:rsidRPr="00504CDC" w:rsidRDefault="009A7411" w:rsidP="00723413">
            <w:pPr>
              <w:jc w:val="center"/>
              <w:rPr>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D1C7F" w:rsidRPr="00504CDC" w:rsidRDefault="009A7411" w:rsidP="00723413">
            <w:pPr>
              <w:jc w:val="center"/>
              <w:rPr>
                <w:snapToGrid w:val="0"/>
                <w:sz w:val="16"/>
                <w:szCs w:val="16"/>
              </w:rPr>
            </w:pPr>
            <w:r w:rsidRPr="00504CDC">
              <w:rPr>
                <w:snapToGrid w:val="0"/>
                <w:sz w:val="16"/>
                <w:szCs w:val="16"/>
              </w:rPr>
              <w:t>0x3</w:t>
            </w:r>
          </w:p>
        </w:tc>
        <w:tc>
          <w:tcPr>
            <w:tcW w:w="800" w:type="dxa"/>
            <w:tcBorders>
              <w:top w:val="single" w:sz="6" w:space="0" w:color="000000"/>
              <w:left w:val="single" w:sz="6" w:space="0" w:color="000000"/>
              <w:bottom w:val="single" w:sz="6" w:space="0" w:color="000000"/>
              <w:right w:val="single" w:sz="6" w:space="0" w:color="000000"/>
            </w:tcBorders>
            <w:vAlign w:val="center"/>
          </w:tcPr>
          <w:p w:rsidR="007D1C7F" w:rsidRPr="00504CDC" w:rsidRDefault="009A7411" w:rsidP="00723413">
            <w:pPr>
              <w:jc w:val="center"/>
              <w:rPr>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7D1C7F" w:rsidRPr="00504CDC" w:rsidRDefault="009A7411" w:rsidP="00723413">
            <w:pPr>
              <w:jc w:val="center"/>
              <w:rPr>
                <w:sz w:val="16"/>
                <w:szCs w:val="16"/>
              </w:rPr>
            </w:pPr>
          </w:p>
        </w:tc>
      </w:tr>
      <w:tr w:rsidR="007D1C7F" w:rsidRPr="00504CDC" w:rsidTr="00723413">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7D1C7F" w:rsidRPr="00504CDC" w:rsidRDefault="009A7411" w:rsidP="00723413">
            <w:pPr>
              <w:jc w:val="center"/>
              <w:rPr>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7D1C7F" w:rsidRPr="00504CDC" w:rsidRDefault="009A7411" w:rsidP="00723413">
            <w:pPr>
              <w:jc w:val="center"/>
              <w:rPr>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7D1C7F" w:rsidRPr="009F32D4" w:rsidRDefault="009A7411" w:rsidP="003C4F21">
            <w:pPr>
              <w:jc w:val="center"/>
            </w:pPr>
            <w:r>
              <w:rPr>
                <w:sz w:val="16"/>
                <w:szCs w:val="16"/>
              </w:rPr>
              <w:t>SpecialMode_2</w:t>
            </w:r>
          </w:p>
        </w:tc>
        <w:tc>
          <w:tcPr>
            <w:tcW w:w="768" w:type="dxa"/>
            <w:tcBorders>
              <w:top w:val="single" w:sz="6" w:space="0" w:color="000000"/>
              <w:left w:val="single" w:sz="6" w:space="0" w:color="000000"/>
              <w:bottom w:val="single" w:sz="6" w:space="0" w:color="000000"/>
              <w:right w:val="single" w:sz="6" w:space="0" w:color="000000"/>
            </w:tcBorders>
            <w:vAlign w:val="center"/>
          </w:tcPr>
          <w:p w:rsidR="007D1C7F" w:rsidRPr="00504CDC" w:rsidRDefault="009A7411" w:rsidP="00723413">
            <w:pPr>
              <w:jc w:val="center"/>
              <w:rPr>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D1C7F" w:rsidRPr="00504CDC" w:rsidRDefault="009A7411" w:rsidP="00723413">
            <w:pPr>
              <w:jc w:val="center"/>
              <w:rPr>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D1C7F" w:rsidRPr="00504CDC" w:rsidRDefault="009A7411" w:rsidP="00723413">
            <w:pPr>
              <w:jc w:val="center"/>
              <w:rPr>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D1C7F" w:rsidRPr="00504CDC" w:rsidRDefault="009A7411" w:rsidP="00723413">
            <w:pPr>
              <w:jc w:val="center"/>
              <w:rPr>
                <w:snapToGrid w:val="0"/>
                <w:sz w:val="16"/>
                <w:szCs w:val="16"/>
              </w:rPr>
            </w:pPr>
            <w:r w:rsidRPr="00504CDC">
              <w:rPr>
                <w:snapToGrid w:val="0"/>
                <w:sz w:val="16"/>
                <w:szCs w:val="16"/>
              </w:rPr>
              <w:t>0x4</w:t>
            </w:r>
          </w:p>
        </w:tc>
        <w:tc>
          <w:tcPr>
            <w:tcW w:w="800" w:type="dxa"/>
            <w:tcBorders>
              <w:top w:val="single" w:sz="6" w:space="0" w:color="000000"/>
              <w:left w:val="single" w:sz="6" w:space="0" w:color="000000"/>
              <w:bottom w:val="single" w:sz="6" w:space="0" w:color="000000"/>
              <w:right w:val="single" w:sz="6" w:space="0" w:color="000000"/>
            </w:tcBorders>
            <w:vAlign w:val="center"/>
          </w:tcPr>
          <w:p w:rsidR="007D1C7F" w:rsidRPr="00504CDC" w:rsidRDefault="009A7411" w:rsidP="00723413">
            <w:pPr>
              <w:jc w:val="center"/>
              <w:rPr>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7D1C7F" w:rsidRPr="00504CDC" w:rsidRDefault="009A7411" w:rsidP="00723413">
            <w:pPr>
              <w:jc w:val="center"/>
              <w:rPr>
                <w:sz w:val="16"/>
                <w:szCs w:val="16"/>
              </w:rPr>
            </w:pPr>
          </w:p>
        </w:tc>
      </w:tr>
      <w:tr w:rsidR="00154F41" w:rsidRPr="00504CDC" w:rsidTr="00723413">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r w:rsidRPr="00504CDC">
              <w:rPr>
                <w:sz w:val="16"/>
                <w:szCs w:val="16"/>
              </w:rPr>
              <w:t>Unused</w:t>
            </w:r>
          </w:p>
        </w:tc>
        <w:tc>
          <w:tcPr>
            <w:tcW w:w="76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napToGrid w:val="0"/>
                <w:sz w:val="16"/>
                <w:szCs w:val="16"/>
              </w:rPr>
            </w:pPr>
            <w:r w:rsidRPr="00504CDC">
              <w:rPr>
                <w:snapToGrid w:val="0"/>
                <w:sz w:val="16"/>
                <w:szCs w:val="16"/>
              </w:rPr>
              <w:t>0x5</w:t>
            </w:r>
          </w:p>
        </w:tc>
        <w:tc>
          <w:tcPr>
            <w:tcW w:w="800"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r>
      <w:tr w:rsidR="00154F41" w:rsidRPr="00504CDC" w:rsidTr="00723413">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r w:rsidRPr="00504CDC">
              <w:rPr>
                <w:sz w:val="16"/>
                <w:szCs w:val="16"/>
              </w:rPr>
              <w:t>Unused</w:t>
            </w:r>
          </w:p>
        </w:tc>
        <w:tc>
          <w:tcPr>
            <w:tcW w:w="76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napToGrid w:val="0"/>
                <w:sz w:val="16"/>
                <w:szCs w:val="16"/>
              </w:rPr>
            </w:pPr>
            <w:r w:rsidRPr="00504CDC">
              <w:rPr>
                <w:snapToGrid w:val="0"/>
                <w:sz w:val="16"/>
                <w:szCs w:val="16"/>
              </w:rPr>
              <w:t>0x6</w:t>
            </w:r>
          </w:p>
        </w:tc>
        <w:tc>
          <w:tcPr>
            <w:tcW w:w="800"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r>
      <w:tr w:rsidR="00154F41" w:rsidRPr="00504CDC" w:rsidTr="00723413">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r w:rsidRPr="00504CDC">
              <w:rPr>
                <w:sz w:val="16"/>
                <w:szCs w:val="16"/>
              </w:rPr>
              <w:t>Unused</w:t>
            </w:r>
          </w:p>
        </w:tc>
        <w:tc>
          <w:tcPr>
            <w:tcW w:w="76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napToGrid w:val="0"/>
                <w:sz w:val="16"/>
                <w:szCs w:val="16"/>
              </w:rPr>
            </w:pPr>
            <w:r w:rsidRPr="00504CDC">
              <w:rPr>
                <w:snapToGrid w:val="0"/>
                <w:sz w:val="16"/>
                <w:szCs w:val="16"/>
              </w:rPr>
              <w:t>0x7</w:t>
            </w:r>
          </w:p>
        </w:tc>
        <w:tc>
          <w:tcPr>
            <w:tcW w:w="800"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r>
    </w:tbl>
    <w:p w:rsidR="00A62517" w:rsidRDefault="009A7411">
      <w:pPr>
        <w:rPr>
          <w:sz w:val="16"/>
          <w:szCs w:val="16"/>
        </w:rPr>
      </w:pPr>
    </w:p>
    <w:p w:rsidR="00992954" w:rsidRPr="00504CDC" w:rsidRDefault="009A7411">
      <w:pPr>
        <w:rPr>
          <w:sz w:val="16"/>
          <w:szCs w:val="16"/>
        </w:rPr>
      </w:pPr>
    </w:p>
    <w:p w:rsidR="00406F39" w:rsidRDefault="009A7411" w:rsidP="00B9479B">
      <w:pPr>
        <w:pStyle w:val="Heading3"/>
      </w:pPr>
      <w:r>
        <w:t>Outputs</w:t>
      </w:r>
    </w:p>
    <w:p w:rsidR="009974F9" w:rsidRPr="009974F9" w:rsidRDefault="009974F9" w:rsidP="00B9479B">
      <w:pPr>
        <w:pStyle w:val="Heading4"/>
        <w:rPr>
          <w:b w:val="0"/>
          <w:u w:val="single"/>
        </w:rPr>
      </w:pPr>
      <w:r w:rsidRPr="009974F9">
        <w:rPr>
          <w:b w:val="0"/>
          <w:u w:val="single"/>
        </w:rPr>
        <w:t>IR-REQ-325512/A-Internal</w:t>
      </w:r>
    </w:p>
    <w:p w:rsidR="000836AF" w:rsidRDefault="009A7411" w:rsidP="009A7411">
      <w:pPr>
        <w:numPr>
          <w:ilvl w:val="0"/>
          <w:numId w:val="8"/>
        </w:numPr>
      </w:pPr>
      <w:r>
        <w:t>EPAS_</w:t>
      </w:r>
      <w:r>
        <w:t>MC</w:t>
      </w:r>
      <w:r>
        <w:t>_Flag</w:t>
      </w:r>
      <w:r w:rsidRPr="00504CDC">
        <w:t xml:space="preserve">, which is used to control the state of the </w:t>
      </w:r>
      <w:r>
        <w:t xml:space="preserve">selectable </w:t>
      </w:r>
      <w:r>
        <w:t xml:space="preserve">steering feel </w:t>
      </w:r>
      <w:r w:rsidRPr="00504CDC">
        <w:t>pop-up.</w:t>
      </w:r>
    </w:p>
    <w:p w:rsidR="00707596" w:rsidRDefault="009A7411" w:rsidP="009A7411">
      <w:pPr>
        <w:numPr>
          <w:ilvl w:val="0"/>
          <w:numId w:val="8"/>
        </w:numPr>
      </w:pPr>
      <w:r>
        <w:t>EPAS</w:t>
      </w:r>
      <w:r>
        <w:t xml:space="preserve">_RTT, which is used to </w:t>
      </w:r>
      <w:r>
        <w:t>control the state of the selectable steering feel RTT.</w:t>
      </w:r>
    </w:p>
    <w:p w:rsidR="004145BF" w:rsidRDefault="009A7411" w:rsidP="009A7411">
      <w:pPr>
        <w:numPr>
          <w:ilvl w:val="0"/>
          <w:numId w:val="8"/>
        </w:numPr>
      </w:pPr>
      <w:r>
        <w:t>EPAS_</w:t>
      </w:r>
      <w:r>
        <w:t>SVT_</w:t>
      </w:r>
      <w:r>
        <w:t>Status_Screen_MC – variable passed on to display steering mode in the SVT Status screen</w:t>
      </w:r>
    </w:p>
    <w:p w:rsidR="00A8054E" w:rsidRPr="00504CDC" w:rsidRDefault="009A7411" w:rsidP="009A7411">
      <w:pPr>
        <w:numPr>
          <w:ilvl w:val="0"/>
          <w:numId w:val="8"/>
        </w:numPr>
      </w:pPr>
      <w:r>
        <w:t>EPAS_ Status_Screen_MC – variable passed on to display steering mode in the Base Status screen</w:t>
      </w:r>
    </w:p>
    <w:p w:rsidR="0097518A" w:rsidRDefault="009A7411" w:rsidP="0097518A">
      <w:pPr>
        <w:ind w:left="1728"/>
      </w:pPr>
    </w:p>
    <w:p w:rsidR="00406F39" w:rsidRDefault="009A7411" w:rsidP="00B9479B">
      <w:pPr>
        <w:pStyle w:val="Heading4"/>
      </w:pPr>
      <w:r>
        <w:t>MUX message on CAN bus:</w:t>
      </w:r>
    </w:p>
    <w:p w:rsidR="00406F39" w:rsidRDefault="009A7411" w:rsidP="00B9479B">
      <w:pPr>
        <w:pStyle w:val="Heading5"/>
      </w:pPr>
      <w:r w:rsidRPr="00B9479B">
        <w:t>SIG-REQ-325510/A-SteEffort_D_Rq Signal</w:t>
      </w:r>
    </w:p>
    <w:p w:rsidR="00AE06BC" w:rsidRPr="00AE06BC" w:rsidRDefault="009A7411" w:rsidP="00AE06BC"/>
    <w:tbl>
      <w:tblPr>
        <w:tblW w:w="10702"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68"/>
        <w:gridCol w:w="759"/>
        <w:gridCol w:w="2292"/>
        <w:gridCol w:w="768"/>
        <w:gridCol w:w="699"/>
        <w:gridCol w:w="838"/>
        <w:gridCol w:w="1080"/>
        <w:gridCol w:w="800"/>
        <w:gridCol w:w="898"/>
      </w:tblGrid>
      <w:tr w:rsidR="00154F41" w:rsidRPr="00504CDC" w:rsidTr="00723413">
        <w:trPr>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b/>
                <w:bCs/>
                <w:sz w:val="18"/>
                <w:szCs w:val="18"/>
              </w:rPr>
            </w:pPr>
            <w:r w:rsidRPr="00504CDC">
              <w:rPr>
                <w:b/>
                <w:bCs/>
                <w:snapToGrid w:val="0"/>
                <w:sz w:val="18"/>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b/>
                <w:bCs/>
                <w:snapToGrid w:val="0"/>
                <w:sz w:val="18"/>
                <w:szCs w:val="18"/>
              </w:rPr>
            </w:pPr>
            <w:r w:rsidRPr="00504CDC">
              <w:rPr>
                <w:b/>
                <w:bCs/>
                <w:snapToGrid w:val="0"/>
                <w:sz w:val="18"/>
                <w:szCs w:val="18"/>
              </w:rPr>
              <w:t>Size</w:t>
            </w:r>
          </w:p>
          <w:p w:rsidR="00154F41" w:rsidRPr="00504CDC" w:rsidRDefault="009A7411" w:rsidP="00723413">
            <w:pPr>
              <w:jc w:val="center"/>
              <w:rPr>
                <w:b/>
                <w:bCs/>
                <w:sz w:val="18"/>
                <w:szCs w:val="18"/>
              </w:rPr>
            </w:pPr>
            <w:r w:rsidRPr="00504CDC">
              <w:rPr>
                <w:b/>
                <w:bCs/>
                <w:snapToGrid w:val="0"/>
                <w:sz w:val="18"/>
                <w:szCs w:val="18"/>
              </w:rPr>
              <w:t>(bits)</w:t>
            </w:r>
          </w:p>
        </w:tc>
        <w:tc>
          <w:tcPr>
            <w:tcW w:w="2292"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b/>
                <w:bCs/>
                <w:sz w:val="18"/>
                <w:szCs w:val="18"/>
              </w:rPr>
            </w:pPr>
            <w:r w:rsidRPr="00504CDC">
              <w:rPr>
                <w:b/>
                <w:bCs/>
                <w:snapToGrid w:val="0"/>
                <w:sz w:val="18"/>
                <w:szCs w:val="18"/>
              </w:rPr>
              <w:t>Detail</w:t>
            </w:r>
          </w:p>
        </w:tc>
        <w:tc>
          <w:tcPr>
            <w:tcW w:w="76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b/>
                <w:bCs/>
                <w:sz w:val="18"/>
                <w:szCs w:val="18"/>
              </w:rPr>
            </w:pPr>
            <w:r w:rsidRPr="00504CDC">
              <w:rPr>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b/>
                <w:bCs/>
                <w:sz w:val="18"/>
                <w:szCs w:val="18"/>
              </w:rPr>
            </w:pPr>
            <w:r w:rsidRPr="00504CDC">
              <w:rPr>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b/>
                <w:bCs/>
                <w:sz w:val="18"/>
                <w:szCs w:val="18"/>
              </w:rPr>
            </w:pPr>
            <w:r w:rsidRPr="00504CDC">
              <w:rPr>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b/>
                <w:bCs/>
                <w:snapToGrid w:val="0"/>
                <w:sz w:val="18"/>
                <w:szCs w:val="18"/>
              </w:rPr>
            </w:pPr>
            <w:r w:rsidRPr="00504CDC">
              <w:rPr>
                <w:b/>
                <w:bCs/>
                <w:snapToGrid w:val="0"/>
                <w:sz w:val="18"/>
                <w:szCs w:val="18"/>
              </w:rPr>
              <w:t>State</w:t>
            </w:r>
          </w:p>
          <w:p w:rsidR="00154F41" w:rsidRPr="00504CDC" w:rsidRDefault="009A7411" w:rsidP="00723413">
            <w:pPr>
              <w:jc w:val="center"/>
              <w:rPr>
                <w:b/>
                <w:bCs/>
                <w:sz w:val="18"/>
                <w:szCs w:val="18"/>
              </w:rPr>
            </w:pPr>
            <w:r w:rsidRPr="00504CDC">
              <w:rPr>
                <w:b/>
                <w:bCs/>
                <w:snapToGrid w:val="0"/>
                <w:sz w:val="18"/>
                <w:szCs w:val="18"/>
              </w:rPr>
              <w:t>Encoded</w:t>
            </w:r>
          </w:p>
        </w:tc>
        <w:tc>
          <w:tcPr>
            <w:tcW w:w="800"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b/>
                <w:bCs/>
                <w:sz w:val="18"/>
                <w:szCs w:val="18"/>
              </w:rPr>
            </w:pPr>
            <w:r w:rsidRPr="00504CDC">
              <w:rPr>
                <w:b/>
                <w:bCs/>
                <w:snapToGrid w:val="0"/>
                <w:sz w:val="18"/>
                <w:szCs w:val="18"/>
              </w:rPr>
              <w:t>Min</w:t>
            </w:r>
          </w:p>
        </w:tc>
        <w:tc>
          <w:tcPr>
            <w:tcW w:w="89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b/>
                <w:bCs/>
                <w:sz w:val="18"/>
                <w:szCs w:val="18"/>
              </w:rPr>
            </w:pPr>
            <w:r w:rsidRPr="00504CDC">
              <w:rPr>
                <w:b/>
                <w:bCs/>
                <w:snapToGrid w:val="0"/>
                <w:sz w:val="18"/>
                <w:szCs w:val="18"/>
              </w:rPr>
              <w:t>Max</w:t>
            </w:r>
          </w:p>
        </w:tc>
      </w:tr>
      <w:tr w:rsidR="00154F41" w:rsidRPr="00504CDC" w:rsidTr="00723413">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caps/>
                <w:sz w:val="16"/>
                <w:szCs w:val="16"/>
              </w:rPr>
            </w:pPr>
            <w:r w:rsidRPr="00504CDC">
              <w:rPr>
                <w:sz w:val="16"/>
                <w:szCs w:val="16"/>
              </w:rPr>
              <w:t>SteEffort_D_Rq</w:t>
            </w:r>
          </w:p>
        </w:tc>
        <w:tc>
          <w:tcPr>
            <w:tcW w:w="759"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r w:rsidRPr="00504CDC">
              <w:rPr>
                <w:sz w:val="16"/>
                <w:szCs w:val="16"/>
              </w:rPr>
              <w:t>3</w:t>
            </w:r>
          </w:p>
        </w:tc>
        <w:tc>
          <w:tcPr>
            <w:tcW w:w="2292"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76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r w:rsidRPr="00504CDC">
              <w:rPr>
                <w:sz w:val="16"/>
                <w:szCs w:val="16"/>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r w:rsidRPr="00504CDC">
              <w:rPr>
                <w:sz w:val="16"/>
                <w:szCs w:val="16"/>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r w:rsidRPr="00504CDC">
              <w:rPr>
                <w:sz w:val="16"/>
                <w:szCs w:val="16"/>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800"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r w:rsidRPr="00504CDC">
              <w:rPr>
                <w:sz w:val="16"/>
                <w:szCs w:val="16"/>
              </w:rPr>
              <w:t>0 (0x0)</w:t>
            </w:r>
          </w:p>
        </w:tc>
        <w:tc>
          <w:tcPr>
            <w:tcW w:w="89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r w:rsidRPr="00504CDC">
              <w:rPr>
                <w:sz w:val="16"/>
                <w:szCs w:val="16"/>
              </w:rPr>
              <w:t>7 (0x7)</w:t>
            </w:r>
          </w:p>
        </w:tc>
      </w:tr>
      <w:tr w:rsidR="00154F41" w:rsidRPr="00504CDC" w:rsidTr="00723413">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r w:rsidRPr="00504CDC">
              <w:rPr>
                <w:sz w:val="16"/>
                <w:szCs w:val="16"/>
              </w:rPr>
              <w:t>Normal</w:t>
            </w:r>
          </w:p>
        </w:tc>
        <w:tc>
          <w:tcPr>
            <w:tcW w:w="76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r w:rsidRPr="00504CDC">
              <w:rPr>
                <w:sz w:val="16"/>
                <w:szCs w:val="16"/>
              </w:rPr>
              <w:t>0x0</w:t>
            </w:r>
          </w:p>
        </w:tc>
        <w:tc>
          <w:tcPr>
            <w:tcW w:w="800"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r>
      <w:tr w:rsidR="00154F41" w:rsidRPr="00504CDC" w:rsidTr="00723413">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r w:rsidRPr="00504CDC">
              <w:rPr>
                <w:sz w:val="16"/>
                <w:szCs w:val="16"/>
              </w:rPr>
              <w:t>Sport</w:t>
            </w:r>
          </w:p>
        </w:tc>
        <w:tc>
          <w:tcPr>
            <w:tcW w:w="76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r w:rsidRPr="00504CDC">
              <w:rPr>
                <w:sz w:val="16"/>
                <w:szCs w:val="16"/>
              </w:rPr>
              <w:t>0x1</w:t>
            </w:r>
          </w:p>
        </w:tc>
        <w:tc>
          <w:tcPr>
            <w:tcW w:w="800"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r>
      <w:tr w:rsidR="00154F41" w:rsidRPr="00504CDC" w:rsidTr="00723413">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r w:rsidRPr="00504CDC">
              <w:rPr>
                <w:sz w:val="16"/>
                <w:szCs w:val="16"/>
              </w:rPr>
              <w:t>Comfort</w:t>
            </w:r>
          </w:p>
        </w:tc>
        <w:tc>
          <w:tcPr>
            <w:tcW w:w="76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napToGrid w:val="0"/>
                <w:sz w:val="16"/>
                <w:szCs w:val="16"/>
              </w:rPr>
            </w:pPr>
            <w:r w:rsidRPr="00504CDC">
              <w:rPr>
                <w:snapToGrid w:val="0"/>
                <w:sz w:val="16"/>
                <w:szCs w:val="16"/>
              </w:rPr>
              <w:t>0x2</w:t>
            </w:r>
          </w:p>
        </w:tc>
        <w:tc>
          <w:tcPr>
            <w:tcW w:w="800"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r>
      <w:tr w:rsidR="007D1C7F" w:rsidRPr="00504CDC" w:rsidTr="00723413">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7D1C7F" w:rsidRPr="00504CDC" w:rsidRDefault="009A7411" w:rsidP="00723413">
            <w:pPr>
              <w:jc w:val="center"/>
              <w:rPr>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7D1C7F" w:rsidRPr="00504CDC" w:rsidRDefault="009A7411" w:rsidP="00723413">
            <w:pPr>
              <w:jc w:val="center"/>
              <w:rPr>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7D1C7F" w:rsidRPr="009F32D4" w:rsidRDefault="009A7411" w:rsidP="003C4F21">
            <w:pPr>
              <w:jc w:val="center"/>
            </w:pPr>
            <w:r>
              <w:rPr>
                <w:sz w:val="16"/>
                <w:szCs w:val="16"/>
              </w:rPr>
              <w:t>SpecialMode_1</w:t>
            </w:r>
          </w:p>
        </w:tc>
        <w:tc>
          <w:tcPr>
            <w:tcW w:w="768" w:type="dxa"/>
            <w:tcBorders>
              <w:top w:val="single" w:sz="6" w:space="0" w:color="000000"/>
              <w:left w:val="single" w:sz="6" w:space="0" w:color="000000"/>
              <w:bottom w:val="single" w:sz="6" w:space="0" w:color="000000"/>
              <w:right w:val="single" w:sz="6" w:space="0" w:color="000000"/>
            </w:tcBorders>
            <w:vAlign w:val="center"/>
          </w:tcPr>
          <w:p w:rsidR="007D1C7F" w:rsidRPr="00504CDC" w:rsidRDefault="009A7411" w:rsidP="00723413">
            <w:pPr>
              <w:jc w:val="center"/>
              <w:rPr>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D1C7F" w:rsidRPr="00504CDC" w:rsidRDefault="009A7411" w:rsidP="00723413">
            <w:pPr>
              <w:jc w:val="center"/>
              <w:rPr>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D1C7F" w:rsidRPr="00504CDC" w:rsidRDefault="009A7411" w:rsidP="00723413">
            <w:pPr>
              <w:jc w:val="center"/>
              <w:rPr>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D1C7F" w:rsidRPr="00504CDC" w:rsidRDefault="009A7411" w:rsidP="00723413">
            <w:pPr>
              <w:jc w:val="center"/>
              <w:rPr>
                <w:snapToGrid w:val="0"/>
                <w:sz w:val="16"/>
                <w:szCs w:val="16"/>
              </w:rPr>
            </w:pPr>
            <w:r w:rsidRPr="00504CDC">
              <w:rPr>
                <w:snapToGrid w:val="0"/>
                <w:sz w:val="16"/>
                <w:szCs w:val="16"/>
              </w:rPr>
              <w:t>0x3</w:t>
            </w:r>
          </w:p>
        </w:tc>
        <w:tc>
          <w:tcPr>
            <w:tcW w:w="800" w:type="dxa"/>
            <w:tcBorders>
              <w:top w:val="single" w:sz="6" w:space="0" w:color="000000"/>
              <w:left w:val="single" w:sz="6" w:space="0" w:color="000000"/>
              <w:bottom w:val="single" w:sz="6" w:space="0" w:color="000000"/>
              <w:right w:val="single" w:sz="6" w:space="0" w:color="000000"/>
            </w:tcBorders>
            <w:vAlign w:val="center"/>
          </w:tcPr>
          <w:p w:rsidR="007D1C7F" w:rsidRPr="00504CDC" w:rsidRDefault="009A7411" w:rsidP="00723413">
            <w:pPr>
              <w:jc w:val="center"/>
              <w:rPr>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7D1C7F" w:rsidRPr="00504CDC" w:rsidRDefault="009A7411" w:rsidP="00723413">
            <w:pPr>
              <w:jc w:val="center"/>
              <w:rPr>
                <w:sz w:val="16"/>
                <w:szCs w:val="16"/>
              </w:rPr>
            </w:pPr>
          </w:p>
        </w:tc>
      </w:tr>
      <w:tr w:rsidR="007D1C7F" w:rsidRPr="00504CDC" w:rsidTr="00723413">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7D1C7F" w:rsidRPr="00504CDC" w:rsidRDefault="009A7411" w:rsidP="00723413">
            <w:pPr>
              <w:jc w:val="center"/>
              <w:rPr>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7D1C7F" w:rsidRPr="00504CDC" w:rsidRDefault="009A7411" w:rsidP="00723413">
            <w:pPr>
              <w:jc w:val="center"/>
              <w:rPr>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7D1C7F" w:rsidRPr="009F32D4" w:rsidRDefault="009A7411" w:rsidP="003C4F21">
            <w:pPr>
              <w:jc w:val="center"/>
            </w:pPr>
            <w:r>
              <w:rPr>
                <w:sz w:val="16"/>
                <w:szCs w:val="16"/>
              </w:rPr>
              <w:t>SpecialMode_2</w:t>
            </w:r>
          </w:p>
        </w:tc>
        <w:tc>
          <w:tcPr>
            <w:tcW w:w="768" w:type="dxa"/>
            <w:tcBorders>
              <w:top w:val="single" w:sz="6" w:space="0" w:color="000000"/>
              <w:left w:val="single" w:sz="6" w:space="0" w:color="000000"/>
              <w:bottom w:val="single" w:sz="6" w:space="0" w:color="000000"/>
              <w:right w:val="single" w:sz="6" w:space="0" w:color="000000"/>
            </w:tcBorders>
            <w:vAlign w:val="center"/>
          </w:tcPr>
          <w:p w:rsidR="007D1C7F" w:rsidRPr="00504CDC" w:rsidRDefault="009A7411" w:rsidP="00723413">
            <w:pPr>
              <w:jc w:val="center"/>
              <w:rPr>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7D1C7F" w:rsidRPr="00504CDC" w:rsidRDefault="009A7411" w:rsidP="00723413">
            <w:pPr>
              <w:jc w:val="center"/>
              <w:rPr>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7D1C7F" w:rsidRPr="00504CDC" w:rsidRDefault="009A7411" w:rsidP="00723413">
            <w:pPr>
              <w:jc w:val="center"/>
              <w:rPr>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D1C7F" w:rsidRPr="00504CDC" w:rsidRDefault="009A7411" w:rsidP="00723413">
            <w:pPr>
              <w:jc w:val="center"/>
              <w:rPr>
                <w:snapToGrid w:val="0"/>
                <w:sz w:val="16"/>
                <w:szCs w:val="16"/>
              </w:rPr>
            </w:pPr>
            <w:r w:rsidRPr="00504CDC">
              <w:rPr>
                <w:snapToGrid w:val="0"/>
                <w:sz w:val="16"/>
                <w:szCs w:val="16"/>
              </w:rPr>
              <w:t>0x4</w:t>
            </w:r>
          </w:p>
        </w:tc>
        <w:tc>
          <w:tcPr>
            <w:tcW w:w="800" w:type="dxa"/>
            <w:tcBorders>
              <w:top w:val="single" w:sz="6" w:space="0" w:color="000000"/>
              <w:left w:val="single" w:sz="6" w:space="0" w:color="000000"/>
              <w:bottom w:val="single" w:sz="6" w:space="0" w:color="000000"/>
              <w:right w:val="single" w:sz="6" w:space="0" w:color="000000"/>
            </w:tcBorders>
            <w:vAlign w:val="center"/>
          </w:tcPr>
          <w:p w:rsidR="007D1C7F" w:rsidRPr="00504CDC" w:rsidRDefault="009A7411" w:rsidP="00723413">
            <w:pPr>
              <w:jc w:val="center"/>
              <w:rPr>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7D1C7F" w:rsidRPr="00504CDC" w:rsidRDefault="009A7411" w:rsidP="00723413">
            <w:pPr>
              <w:jc w:val="center"/>
              <w:rPr>
                <w:sz w:val="16"/>
                <w:szCs w:val="16"/>
              </w:rPr>
            </w:pPr>
          </w:p>
        </w:tc>
      </w:tr>
      <w:tr w:rsidR="00154F41" w:rsidRPr="00504CDC" w:rsidTr="00723413">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r w:rsidRPr="00504CDC">
              <w:rPr>
                <w:sz w:val="16"/>
                <w:szCs w:val="16"/>
              </w:rPr>
              <w:t>Unused</w:t>
            </w:r>
          </w:p>
        </w:tc>
        <w:tc>
          <w:tcPr>
            <w:tcW w:w="76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napToGrid w:val="0"/>
                <w:sz w:val="16"/>
                <w:szCs w:val="16"/>
              </w:rPr>
            </w:pPr>
            <w:r w:rsidRPr="00504CDC">
              <w:rPr>
                <w:snapToGrid w:val="0"/>
                <w:sz w:val="16"/>
                <w:szCs w:val="16"/>
              </w:rPr>
              <w:t>0x5</w:t>
            </w:r>
          </w:p>
        </w:tc>
        <w:tc>
          <w:tcPr>
            <w:tcW w:w="800"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r>
      <w:tr w:rsidR="00154F41" w:rsidRPr="00504CDC" w:rsidTr="00723413">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r w:rsidRPr="00504CDC">
              <w:rPr>
                <w:sz w:val="16"/>
                <w:szCs w:val="16"/>
              </w:rPr>
              <w:t>Unused</w:t>
            </w:r>
          </w:p>
        </w:tc>
        <w:tc>
          <w:tcPr>
            <w:tcW w:w="76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napToGrid w:val="0"/>
                <w:sz w:val="16"/>
                <w:szCs w:val="16"/>
              </w:rPr>
            </w:pPr>
            <w:r w:rsidRPr="00504CDC">
              <w:rPr>
                <w:snapToGrid w:val="0"/>
                <w:sz w:val="16"/>
                <w:szCs w:val="16"/>
              </w:rPr>
              <w:t>0x6</w:t>
            </w:r>
          </w:p>
        </w:tc>
        <w:tc>
          <w:tcPr>
            <w:tcW w:w="800"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r>
      <w:tr w:rsidR="00154F41" w:rsidRPr="00504CDC" w:rsidTr="00723413">
        <w:trPr>
          <w:trHeight w:val="216"/>
          <w:jc w:val="center"/>
        </w:trPr>
        <w:tc>
          <w:tcPr>
            <w:tcW w:w="256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2292"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r w:rsidRPr="00504CDC">
              <w:rPr>
                <w:sz w:val="16"/>
                <w:szCs w:val="16"/>
              </w:rPr>
              <w:t>Unused</w:t>
            </w:r>
          </w:p>
        </w:tc>
        <w:tc>
          <w:tcPr>
            <w:tcW w:w="76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napToGrid w:val="0"/>
                <w:sz w:val="16"/>
                <w:szCs w:val="16"/>
              </w:rPr>
            </w:pPr>
            <w:r w:rsidRPr="00504CDC">
              <w:rPr>
                <w:snapToGrid w:val="0"/>
                <w:sz w:val="16"/>
                <w:szCs w:val="16"/>
              </w:rPr>
              <w:t>0x7</w:t>
            </w:r>
          </w:p>
        </w:tc>
        <w:tc>
          <w:tcPr>
            <w:tcW w:w="800"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154F41" w:rsidRPr="00504CDC" w:rsidRDefault="009A7411" w:rsidP="00723413">
            <w:pPr>
              <w:jc w:val="center"/>
              <w:rPr>
                <w:sz w:val="16"/>
                <w:szCs w:val="16"/>
              </w:rPr>
            </w:pPr>
          </w:p>
        </w:tc>
      </w:tr>
    </w:tbl>
    <w:p w:rsidR="00DE7B21" w:rsidRPr="0097518A" w:rsidRDefault="009A7411" w:rsidP="0097518A"/>
    <w:p w:rsidR="000E74B0" w:rsidRDefault="009A7411" w:rsidP="00876F75"/>
    <w:p w:rsidR="00406F39" w:rsidRDefault="009A7411" w:rsidP="00B9479B">
      <w:pPr>
        <w:pStyle w:val="Heading2"/>
      </w:pPr>
      <w:r>
        <w:t>Function/Performance</w:t>
      </w:r>
    </w:p>
    <w:p w:rsidR="00406F39" w:rsidRDefault="009A7411" w:rsidP="00B9479B">
      <w:pPr>
        <w:pStyle w:val="Heading3"/>
      </w:pPr>
      <w:r w:rsidRPr="00B9479B">
        <w:t>F-REQ-325516/A-Operational Modes</w:t>
      </w:r>
    </w:p>
    <w:p w:rsidR="001C148E" w:rsidRPr="00504CDC" w:rsidRDefault="009A7411"/>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96"/>
        <w:gridCol w:w="6863"/>
      </w:tblGrid>
      <w:tr w:rsidR="00876F75" w:rsidRPr="00504CDC" w:rsidTr="00876F75">
        <w:trPr>
          <w:trHeight w:val="305"/>
          <w:jc w:val="center"/>
        </w:trPr>
        <w:tc>
          <w:tcPr>
            <w:tcW w:w="2096" w:type="dxa"/>
            <w:tcBorders>
              <w:top w:val="single" w:sz="4" w:space="0" w:color="auto"/>
              <w:left w:val="single" w:sz="4" w:space="0" w:color="auto"/>
              <w:bottom w:val="single" w:sz="4" w:space="0" w:color="auto"/>
              <w:right w:val="single" w:sz="4" w:space="0" w:color="auto"/>
            </w:tcBorders>
            <w:vAlign w:val="center"/>
          </w:tcPr>
          <w:p w:rsidR="00876F75" w:rsidRPr="00504CDC" w:rsidRDefault="009A7411" w:rsidP="00876F75">
            <w:pPr>
              <w:jc w:val="center"/>
              <w:rPr>
                <w:b/>
                <w:bCs/>
              </w:rPr>
            </w:pPr>
            <w:r w:rsidRPr="00504CDC">
              <w:rPr>
                <w:b/>
                <w:bCs/>
              </w:rPr>
              <w:t>Mode</w:t>
            </w:r>
          </w:p>
        </w:tc>
        <w:tc>
          <w:tcPr>
            <w:tcW w:w="6863" w:type="dxa"/>
            <w:tcBorders>
              <w:top w:val="single" w:sz="4" w:space="0" w:color="auto"/>
              <w:left w:val="single" w:sz="4" w:space="0" w:color="auto"/>
              <w:bottom w:val="single" w:sz="4" w:space="0" w:color="auto"/>
              <w:right w:val="single" w:sz="4" w:space="0" w:color="auto"/>
            </w:tcBorders>
            <w:vAlign w:val="center"/>
          </w:tcPr>
          <w:p w:rsidR="00876F75" w:rsidRPr="00504CDC" w:rsidRDefault="009A7411" w:rsidP="00876F75">
            <w:pPr>
              <w:jc w:val="center"/>
              <w:rPr>
                <w:b/>
                <w:bCs/>
              </w:rPr>
            </w:pPr>
            <w:r w:rsidRPr="00504CDC">
              <w:rPr>
                <w:b/>
                <w:bCs/>
              </w:rPr>
              <w:t>Differentiating Vehicle Conditions</w:t>
            </w:r>
          </w:p>
        </w:tc>
      </w:tr>
      <w:tr w:rsidR="00876F75" w:rsidRPr="00504CDC" w:rsidTr="00B6323B">
        <w:trPr>
          <w:trHeight w:val="288"/>
          <w:jc w:val="center"/>
        </w:trPr>
        <w:tc>
          <w:tcPr>
            <w:tcW w:w="2096" w:type="dxa"/>
            <w:tcBorders>
              <w:top w:val="single" w:sz="4" w:space="0" w:color="auto"/>
              <w:left w:val="single" w:sz="4" w:space="0" w:color="auto"/>
              <w:bottom w:val="single" w:sz="4" w:space="0" w:color="auto"/>
              <w:right w:val="single" w:sz="4" w:space="0" w:color="auto"/>
            </w:tcBorders>
            <w:vAlign w:val="center"/>
          </w:tcPr>
          <w:p w:rsidR="00876F75" w:rsidRPr="00504CDC" w:rsidRDefault="009A7411" w:rsidP="00876F75">
            <w:r w:rsidRPr="00504CDC">
              <w:t>Sleep Mode</w:t>
            </w:r>
          </w:p>
        </w:tc>
        <w:tc>
          <w:tcPr>
            <w:tcW w:w="6863" w:type="dxa"/>
            <w:tcBorders>
              <w:top w:val="single" w:sz="4" w:space="0" w:color="auto"/>
              <w:left w:val="single" w:sz="4" w:space="0" w:color="auto"/>
              <w:bottom w:val="single" w:sz="4" w:space="0" w:color="auto"/>
              <w:right w:val="single" w:sz="4" w:space="0" w:color="auto"/>
            </w:tcBorders>
            <w:vAlign w:val="center"/>
          </w:tcPr>
          <w:p w:rsidR="00876F75" w:rsidRPr="00504CDC" w:rsidRDefault="009A7411" w:rsidP="001160CD">
            <w:r w:rsidRPr="00504CDC">
              <w:t>EPAS Selectable Steering Effort</w:t>
            </w:r>
            <w:r>
              <w:t xml:space="preserve"> Control</w:t>
            </w:r>
            <w:r w:rsidRPr="00504CDC">
              <w:t xml:space="preserve"> Function = Disabled</w:t>
            </w:r>
          </w:p>
        </w:tc>
      </w:tr>
      <w:tr w:rsidR="00876F75" w:rsidRPr="00504CDC" w:rsidTr="00B6323B">
        <w:trPr>
          <w:trHeight w:val="288"/>
          <w:jc w:val="center"/>
        </w:trPr>
        <w:tc>
          <w:tcPr>
            <w:tcW w:w="2096" w:type="dxa"/>
            <w:tcBorders>
              <w:top w:val="single" w:sz="4" w:space="0" w:color="auto"/>
              <w:left w:val="single" w:sz="4" w:space="0" w:color="auto"/>
              <w:bottom w:val="single" w:sz="4" w:space="0" w:color="auto"/>
              <w:right w:val="single" w:sz="4" w:space="0" w:color="auto"/>
            </w:tcBorders>
            <w:vAlign w:val="center"/>
          </w:tcPr>
          <w:p w:rsidR="00876F75" w:rsidRPr="00504CDC" w:rsidRDefault="009A7411" w:rsidP="00876F75">
            <w:r w:rsidRPr="00504CDC">
              <w:t xml:space="preserve">Limited </w:t>
            </w:r>
            <w:r w:rsidRPr="00504CDC">
              <w:t>Mode</w:t>
            </w:r>
          </w:p>
        </w:tc>
        <w:tc>
          <w:tcPr>
            <w:tcW w:w="6863" w:type="dxa"/>
            <w:tcBorders>
              <w:top w:val="single" w:sz="4" w:space="0" w:color="auto"/>
              <w:left w:val="single" w:sz="4" w:space="0" w:color="auto"/>
              <w:bottom w:val="single" w:sz="4" w:space="0" w:color="auto"/>
              <w:right w:val="single" w:sz="4" w:space="0" w:color="auto"/>
            </w:tcBorders>
            <w:vAlign w:val="center"/>
          </w:tcPr>
          <w:p w:rsidR="00876F75" w:rsidRPr="00504CDC" w:rsidRDefault="009A7411" w:rsidP="00876F75">
            <w:r w:rsidRPr="00504CDC">
              <w:t xml:space="preserve">EPAS Selectable Steering Effort </w:t>
            </w:r>
            <w:r>
              <w:t>Control</w:t>
            </w:r>
            <w:r w:rsidRPr="00504CDC">
              <w:t xml:space="preserve"> </w:t>
            </w:r>
            <w:r w:rsidRPr="00504CDC">
              <w:t>Function = Disabled</w:t>
            </w:r>
          </w:p>
        </w:tc>
      </w:tr>
      <w:tr w:rsidR="00876F75" w:rsidRPr="00504CDC" w:rsidTr="00B6323B">
        <w:trPr>
          <w:trHeight w:val="288"/>
          <w:jc w:val="center"/>
        </w:trPr>
        <w:tc>
          <w:tcPr>
            <w:tcW w:w="2096" w:type="dxa"/>
            <w:tcBorders>
              <w:top w:val="single" w:sz="4" w:space="0" w:color="auto"/>
              <w:left w:val="single" w:sz="4" w:space="0" w:color="auto"/>
              <w:bottom w:val="single" w:sz="4" w:space="0" w:color="auto"/>
              <w:right w:val="single" w:sz="4" w:space="0" w:color="auto"/>
            </w:tcBorders>
            <w:vAlign w:val="center"/>
          </w:tcPr>
          <w:p w:rsidR="00876F75" w:rsidRPr="00504CDC" w:rsidRDefault="009A7411" w:rsidP="00876F75">
            <w:r w:rsidRPr="00504CDC">
              <w:t>Normal Mode</w:t>
            </w:r>
          </w:p>
        </w:tc>
        <w:tc>
          <w:tcPr>
            <w:tcW w:w="6863" w:type="dxa"/>
            <w:tcBorders>
              <w:top w:val="single" w:sz="4" w:space="0" w:color="auto"/>
              <w:left w:val="single" w:sz="4" w:space="0" w:color="auto"/>
              <w:bottom w:val="single" w:sz="4" w:space="0" w:color="auto"/>
              <w:right w:val="single" w:sz="4" w:space="0" w:color="auto"/>
            </w:tcBorders>
            <w:vAlign w:val="center"/>
          </w:tcPr>
          <w:p w:rsidR="00876F75" w:rsidRPr="00504CDC" w:rsidRDefault="009A7411" w:rsidP="00516DD6">
            <w:r w:rsidRPr="00504CDC">
              <w:t xml:space="preserve">EPAS Selectable Steering Effort </w:t>
            </w:r>
            <w:r>
              <w:t>Control</w:t>
            </w:r>
            <w:r w:rsidRPr="00504CDC">
              <w:t xml:space="preserve"> </w:t>
            </w:r>
            <w:r w:rsidRPr="00504CDC">
              <w:t>Function = Enabled</w:t>
            </w:r>
            <w:r w:rsidRPr="00504CDC">
              <w:t xml:space="preserve"> / Disabled</w:t>
            </w:r>
          </w:p>
        </w:tc>
      </w:tr>
      <w:tr w:rsidR="00876F75" w:rsidRPr="00504CDC" w:rsidTr="00B6323B">
        <w:trPr>
          <w:trHeight w:val="288"/>
          <w:jc w:val="center"/>
        </w:trPr>
        <w:tc>
          <w:tcPr>
            <w:tcW w:w="2096" w:type="dxa"/>
            <w:tcBorders>
              <w:top w:val="single" w:sz="4" w:space="0" w:color="auto"/>
              <w:left w:val="single" w:sz="4" w:space="0" w:color="auto"/>
              <w:bottom w:val="single" w:sz="4" w:space="0" w:color="auto"/>
              <w:right w:val="single" w:sz="4" w:space="0" w:color="auto"/>
            </w:tcBorders>
            <w:vAlign w:val="center"/>
          </w:tcPr>
          <w:p w:rsidR="00876F75" w:rsidRPr="00504CDC" w:rsidRDefault="009A7411" w:rsidP="00876F75">
            <w:r w:rsidRPr="00504CDC">
              <w:t>Crank Mode</w:t>
            </w:r>
          </w:p>
        </w:tc>
        <w:tc>
          <w:tcPr>
            <w:tcW w:w="6863" w:type="dxa"/>
            <w:tcBorders>
              <w:top w:val="single" w:sz="4" w:space="0" w:color="auto"/>
              <w:left w:val="single" w:sz="4" w:space="0" w:color="auto"/>
              <w:bottom w:val="single" w:sz="4" w:space="0" w:color="auto"/>
              <w:right w:val="single" w:sz="4" w:space="0" w:color="auto"/>
            </w:tcBorders>
            <w:vAlign w:val="center"/>
          </w:tcPr>
          <w:p w:rsidR="00876F75" w:rsidRPr="00504CDC" w:rsidRDefault="009A7411" w:rsidP="00FB647F">
            <w:r w:rsidRPr="00504CDC">
              <w:t xml:space="preserve">EPAS Selectable Steering Effort </w:t>
            </w:r>
            <w:r>
              <w:t>Control</w:t>
            </w:r>
            <w:r w:rsidRPr="00504CDC">
              <w:t xml:space="preserve"> </w:t>
            </w:r>
            <w:r w:rsidRPr="00504CDC">
              <w:t xml:space="preserve">Function = </w:t>
            </w:r>
            <w:r w:rsidRPr="00504CDC">
              <w:t>Enabled / Disabled</w:t>
            </w:r>
          </w:p>
        </w:tc>
      </w:tr>
    </w:tbl>
    <w:p w:rsidR="00876F75" w:rsidRPr="00504CDC" w:rsidRDefault="009A7411" w:rsidP="00876F75">
      <w:pPr>
        <w:ind w:left="1080"/>
      </w:pPr>
      <w:r w:rsidRPr="00504CDC">
        <w:t>The above table references the setting of this feature as per this section. However the act</w:t>
      </w:r>
      <w:r w:rsidRPr="00504CDC">
        <w:t>ual display operational modes are defined in the Message Center section of this S</w:t>
      </w:r>
      <w:r w:rsidRPr="00504CDC">
        <w:t>T</w:t>
      </w:r>
      <w:r w:rsidRPr="00504CDC">
        <w:t>SS.</w:t>
      </w:r>
    </w:p>
    <w:p w:rsidR="00CD4E52" w:rsidRDefault="009A7411" w:rsidP="00876F75">
      <w:pPr>
        <w:ind w:left="1080"/>
      </w:pPr>
    </w:p>
    <w:p w:rsidR="00406F39" w:rsidRDefault="009A7411" w:rsidP="00B9479B">
      <w:pPr>
        <w:pStyle w:val="Heading3"/>
      </w:pPr>
      <w:r>
        <w:t>Voltage Levels</w:t>
      </w:r>
    </w:p>
    <w:p w:rsidR="001C148E" w:rsidRPr="00504CDC" w:rsidRDefault="009A7411">
      <w:pPr>
        <w:ind w:left="1080"/>
      </w:pPr>
    </w:p>
    <w:p w:rsidR="001C148E" w:rsidRPr="00504CDC" w:rsidRDefault="009A7411" w:rsidP="00DE7B21">
      <w:pPr>
        <w:ind w:left="1368"/>
      </w:pPr>
      <w:r w:rsidRPr="00504CDC">
        <w:t>Refer to the Cluster Feature</w:t>
      </w:r>
      <w:r w:rsidRPr="00504CDC">
        <w:t xml:space="preserve"> table located in the Operational Mo</w:t>
      </w:r>
      <w:r w:rsidRPr="00504CDC">
        <w:t xml:space="preserve">des and </w:t>
      </w:r>
      <w:r w:rsidRPr="00504CDC">
        <w:t>Voltage Range</w:t>
      </w:r>
      <w:r w:rsidRPr="00504CDC">
        <w:t xml:space="preserve"> section in this S</w:t>
      </w:r>
      <w:r>
        <w:t>P</w:t>
      </w:r>
      <w:r w:rsidRPr="00504CDC">
        <w:t>SS</w:t>
      </w:r>
      <w:r w:rsidRPr="00504CDC">
        <w:t>.</w:t>
      </w:r>
    </w:p>
    <w:p w:rsidR="001C148E" w:rsidRPr="00504CDC" w:rsidRDefault="009A7411">
      <w:pPr>
        <w:ind w:left="360"/>
      </w:pPr>
    </w:p>
    <w:p w:rsidR="00406F39" w:rsidRDefault="009A7411" w:rsidP="00B9479B">
      <w:pPr>
        <w:pStyle w:val="Heading3"/>
      </w:pPr>
      <w:r>
        <w:t>Human-Machine Interface</w:t>
      </w:r>
    </w:p>
    <w:p w:rsidR="00406F39" w:rsidRDefault="009A7411" w:rsidP="00B9479B">
      <w:pPr>
        <w:pStyle w:val="Heading4"/>
      </w:pPr>
      <w:r>
        <w:t>Visual</w:t>
      </w:r>
    </w:p>
    <w:p w:rsidR="009112FA" w:rsidRPr="00504CDC" w:rsidRDefault="009A7411" w:rsidP="009112FA"/>
    <w:p w:rsidR="009112FA" w:rsidRPr="00504CDC" w:rsidRDefault="009A7411" w:rsidP="009112FA">
      <w:pPr>
        <w:ind w:left="2160"/>
      </w:pPr>
      <w:r w:rsidRPr="00504CDC">
        <w:t xml:space="preserve">SteEffort_D_Stat (CAN) is used to display the current steering feel, denoted by the highlighting the active steering feel icon in amber. </w:t>
      </w:r>
      <w:r w:rsidRPr="00504CDC">
        <w:t>See Table 1.3 in Section 1.3.5.1 for Operation: Performance and Functional.</w:t>
      </w:r>
    </w:p>
    <w:p w:rsidR="00181148" w:rsidRPr="00504CDC" w:rsidRDefault="009A7411" w:rsidP="00181148"/>
    <w:p w:rsidR="00723413" w:rsidRPr="00504CDC" w:rsidRDefault="009A7411" w:rsidP="009974F9">
      <w:pPr>
        <w:jc w:val="center"/>
        <w:rPr>
          <w:noProof/>
        </w:rPr>
      </w:pPr>
      <w:r w:rsidRPr="00504CDC">
        <w:rPr>
          <w:noProof/>
        </w:rPr>
        <w:t xml:space="preserve">                                 </w:t>
      </w:r>
      <w:r w:rsidRPr="00504CDC">
        <w:rPr>
          <w:noProof/>
        </w:rPr>
        <w:drawing>
          <wp:inline distT="0" distB="0" distL="0" distR="0">
            <wp:extent cx="2377440" cy="1296035"/>
            <wp:effectExtent l="0" t="0" r="3810" b="0"/>
            <wp:docPr id="19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377440" cy="1296035"/>
                    </a:xfrm>
                    <a:prstGeom prst="rect">
                      <a:avLst/>
                    </a:prstGeom>
                    <a:noFill/>
                    <a:ln>
                      <a:noFill/>
                    </a:ln>
                  </pic:spPr>
                </pic:pic>
              </a:graphicData>
            </a:graphic>
          </wp:inline>
        </w:drawing>
      </w:r>
      <w:r w:rsidRPr="00504CDC">
        <w:rPr>
          <w:noProof/>
        </w:rPr>
        <w:t xml:space="preserve"> </w:t>
      </w:r>
      <w:r w:rsidRPr="00504CDC">
        <w:rPr>
          <w:noProof/>
        </w:rPr>
        <w:t xml:space="preserve">   </w:t>
      </w:r>
      <w:r w:rsidRPr="00504CDC">
        <w:rPr>
          <w:noProof/>
        </w:rPr>
        <w:t xml:space="preserve"> </w:t>
      </w:r>
      <w:r w:rsidRPr="00504CDC">
        <w:rPr>
          <w:noProof/>
        </w:rPr>
        <w:drawing>
          <wp:inline distT="0" distB="0" distL="0" distR="0">
            <wp:extent cx="2377440" cy="1304290"/>
            <wp:effectExtent l="0" t="0" r="3810" b="0"/>
            <wp:docPr id="190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377440" cy="1304290"/>
                    </a:xfrm>
                    <a:prstGeom prst="rect">
                      <a:avLst/>
                    </a:prstGeom>
                    <a:noFill/>
                    <a:ln>
                      <a:noFill/>
                    </a:ln>
                  </pic:spPr>
                </pic:pic>
              </a:graphicData>
            </a:graphic>
          </wp:inline>
        </w:drawing>
      </w:r>
    </w:p>
    <w:p w:rsidR="00723413" w:rsidRPr="00504CDC" w:rsidRDefault="009A7411" w:rsidP="00723413">
      <w:pPr>
        <w:jc w:val="center"/>
        <w:rPr>
          <w:noProof/>
        </w:rPr>
      </w:pPr>
    </w:p>
    <w:p w:rsidR="00723413" w:rsidRPr="00504CDC" w:rsidRDefault="009A7411" w:rsidP="009974F9">
      <w:pPr>
        <w:jc w:val="center"/>
        <w:rPr>
          <w:noProof/>
        </w:rPr>
      </w:pPr>
      <w:r w:rsidRPr="00504CDC">
        <w:rPr>
          <w:noProof/>
        </w:rPr>
        <w:t xml:space="preserve">                                 </w:t>
      </w:r>
      <w:r w:rsidRPr="00504CDC">
        <w:rPr>
          <w:noProof/>
        </w:rPr>
        <w:drawing>
          <wp:inline distT="0" distB="0" distL="0" distR="0">
            <wp:extent cx="2377440" cy="1304290"/>
            <wp:effectExtent l="0" t="0" r="3810" b="0"/>
            <wp:docPr id="190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r="1921"/>
                    <a:stretch>
                      <a:fillRect/>
                    </a:stretch>
                  </pic:blipFill>
                  <pic:spPr bwMode="auto">
                    <a:xfrm>
                      <a:off x="0" y="0"/>
                      <a:ext cx="2377440" cy="1304290"/>
                    </a:xfrm>
                    <a:prstGeom prst="rect">
                      <a:avLst/>
                    </a:prstGeom>
                    <a:noFill/>
                    <a:ln>
                      <a:noFill/>
                    </a:ln>
                  </pic:spPr>
                </pic:pic>
              </a:graphicData>
            </a:graphic>
          </wp:inline>
        </w:drawing>
      </w:r>
      <w:r w:rsidRPr="00504CDC">
        <w:rPr>
          <w:noProof/>
        </w:rPr>
        <w:t xml:space="preserve"> </w:t>
      </w:r>
      <w:r w:rsidRPr="00504CDC">
        <w:rPr>
          <w:noProof/>
        </w:rPr>
        <w:t xml:space="preserve">   </w:t>
      </w:r>
      <w:r w:rsidRPr="00504CDC">
        <w:rPr>
          <w:noProof/>
        </w:rPr>
        <w:t xml:space="preserve"> </w:t>
      </w:r>
      <w:r w:rsidR="00170DA3">
        <w:rPr>
          <w:noProof/>
        </w:rPr>
        <w:drawing>
          <wp:inline distT="0" distB="0" distL="0" distR="0">
            <wp:extent cx="2371725" cy="1323975"/>
            <wp:effectExtent l="0" t="0" r="9525" b="9525"/>
            <wp:docPr id="2" name="5b844bd30000c63e0000639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844bd30000c63e00006398"/>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2371725" cy="1323975"/>
                    </a:xfrm>
                    <a:prstGeom prst="rect">
                      <a:avLst/>
                    </a:prstGeom>
                    <a:noFill/>
                    <a:ln>
                      <a:noFill/>
                    </a:ln>
                  </pic:spPr>
                </pic:pic>
              </a:graphicData>
            </a:graphic>
          </wp:inline>
        </w:drawing>
      </w:r>
    </w:p>
    <w:p w:rsidR="00723413" w:rsidRPr="00504CDC" w:rsidRDefault="009A7411" w:rsidP="00723413">
      <w:pPr>
        <w:jc w:val="center"/>
        <w:rPr>
          <w:noProof/>
        </w:rPr>
      </w:pPr>
    </w:p>
    <w:p w:rsidR="001C148E" w:rsidRPr="003E75AF" w:rsidRDefault="009A7411" w:rsidP="00B555B6">
      <w:pPr>
        <w:jc w:val="center"/>
        <w:rPr>
          <w:color w:val="FF0000"/>
        </w:rPr>
      </w:pPr>
      <w:r w:rsidRPr="00504CDC">
        <w:rPr>
          <w:color w:val="FF0000"/>
        </w:rPr>
        <w:t xml:space="preserve">                                   </w:t>
      </w:r>
      <w:r w:rsidRPr="003E75AF">
        <w:rPr>
          <w:color w:val="FF0000"/>
        </w:rPr>
        <w:t>Note: Graphics are for example purposes only</w:t>
      </w:r>
      <w:r w:rsidRPr="003E75AF">
        <w:rPr>
          <w:color w:val="FF0000"/>
        </w:rPr>
        <w:t>; r</w:t>
      </w:r>
      <w:r w:rsidRPr="003E75AF">
        <w:rPr>
          <w:color w:val="FF0000"/>
        </w:rPr>
        <w:t xml:space="preserve">efer </w:t>
      </w:r>
      <w:r w:rsidRPr="003E75AF">
        <w:rPr>
          <w:color w:val="FF0000"/>
        </w:rPr>
        <w:t xml:space="preserve">to </w:t>
      </w:r>
      <w:r w:rsidRPr="003E75AF">
        <w:rPr>
          <w:color w:val="FF0000"/>
        </w:rPr>
        <w:t>program specific graphics library.</w:t>
      </w:r>
    </w:p>
    <w:p w:rsidR="00A67C1E" w:rsidRDefault="009A7411"/>
    <w:p w:rsidR="00D52D29" w:rsidRPr="00504CDC" w:rsidRDefault="009A7411"/>
    <w:p w:rsidR="00406F39" w:rsidRDefault="009A7411" w:rsidP="00B9479B">
      <w:pPr>
        <w:pStyle w:val="Heading4"/>
      </w:pPr>
      <w:r>
        <w:t>Indicator Graphics / Display Format</w:t>
      </w:r>
    </w:p>
    <w:p w:rsidR="001C148E" w:rsidRPr="00504CDC" w:rsidRDefault="009A7411"/>
    <w:p w:rsidR="005B0766" w:rsidRDefault="009A7411" w:rsidP="005B0766">
      <w:pPr>
        <w:ind w:left="2160"/>
      </w:pPr>
      <w:r>
        <w:t>See program specific HMI specification for more details.</w:t>
      </w:r>
    </w:p>
    <w:p w:rsidR="00181148" w:rsidRDefault="009A7411" w:rsidP="00181148">
      <w:pPr>
        <w:ind w:left="2880"/>
      </w:pPr>
    </w:p>
    <w:p w:rsidR="00D52D29" w:rsidRPr="00504CDC" w:rsidRDefault="009A7411" w:rsidP="00181148">
      <w:pPr>
        <w:ind w:left="2880"/>
      </w:pPr>
    </w:p>
    <w:p w:rsidR="00406F39" w:rsidRDefault="009A7411" w:rsidP="00B9479B">
      <w:pPr>
        <w:pStyle w:val="Heading5"/>
      </w:pPr>
      <w:r>
        <w:t>Indicator Color Coordinates</w:t>
      </w:r>
    </w:p>
    <w:p w:rsidR="001C148E" w:rsidRPr="00504CDC" w:rsidRDefault="009A7411" w:rsidP="0042236C"/>
    <w:p w:rsidR="00181148" w:rsidRPr="00504CDC" w:rsidRDefault="009A7411" w:rsidP="00181148">
      <w:pPr>
        <w:ind w:left="2880"/>
      </w:pPr>
      <w:r w:rsidRPr="00504CDC">
        <w:t xml:space="preserve">    </w:t>
      </w:r>
      <w:r>
        <w:t>Reference section COLOR &amp; ILLUMINATION REQ</w:t>
      </w:r>
      <w:r>
        <w:t>UIREMENTS (GRAPHICS).</w:t>
      </w:r>
    </w:p>
    <w:p w:rsidR="001C148E" w:rsidRDefault="009A7411">
      <w:pPr>
        <w:ind w:left="2880"/>
      </w:pPr>
    </w:p>
    <w:p w:rsidR="00D52D29" w:rsidRDefault="009A7411">
      <w:pPr>
        <w:ind w:left="2880"/>
      </w:pPr>
    </w:p>
    <w:p w:rsidR="000E74B0" w:rsidRPr="00504CDC" w:rsidRDefault="009A7411">
      <w:pPr>
        <w:ind w:left="2880"/>
      </w:pPr>
    </w:p>
    <w:p w:rsidR="00406F39" w:rsidRDefault="009A7411" w:rsidP="00B9479B">
      <w:pPr>
        <w:pStyle w:val="Heading5"/>
      </w:pPr>
      <w:r>
        <w:t>Indicator Characteristics</w:t>
      </w:r>
    </w:p>
    <w:p w:rsidR="001C148E" w:rsidRPr="00504CDC" w:rsidRDefault="009A7411">
      <w:pPr>
        <w:ind w:left="3165"/>
      </w:pPr>
    </w:p>
    <w:p w:rsidR="005B0766" w:rsidRDefault="009A7411" w:rsidP="005B0766">
      <w:pPr>
        <w:ind w:left="3165"/>
      </w:pPr>
      <w:r>
        <w:t>Refer to Message Center X Display_Y Button Interface Section, where X and Y are appropriate values in this document.</w:t>
      </w:r>
    </w:p>
    <w:p w:rsidR="001C148E" w:rsidRPr="00504CDC" w:rsidRDefault="009A7411">
      <w:pPr>
        <w:ind w:left="3960" w:hanging="1440"/>
      </w:pPr>
      <w:r w:rsidRPr="00504CDC">
        <w:tab/>
      </w:r>
      <w:r w:rsidRPr="00504CDC">
        <w:tab/>
      </w:r>
      <w:r w:rsidRPr="00504CDC">
        <w:tab/>
      </w:r>
    </w:p>
    <w:p w:rsidR="00406F39" w:rsidRDefault="009A7411" w:rsidP="00B9479B">
      <w:pPr>
        <w:pStyle w:val="Heading4"/>
      </w:pPr>
      <w:r>
        <w:t>Audio</w:t>
      </w:r>
    </w:p>
    <w:p w:rsidR="001C148E" w:rsidRPr="00504CDC" w:rsidRDefault="009A7411">
      <w:pPr>
        <w:ind w:left="360"/>
      </w:pPr>
    </w:p>
    <w:p w:rsidR="001C148E" w:rsidRPr="00504CDC" w:rsidRDefault="009A7411">
      <w:pPr>
        <w:ind w:left="1440"/>
      </w:pPr>
      <w:r w:rsidRPr="00504CDC">
        <w:t xml:space="preserve">               </w:t>
      </w:r>
      <w:r w:rsidRPr="00504CDC">
        <w:t>None.</w:t>
      </w:r>
    </w:p>
    <w:p w:rsidR="001C148E" w:rsidRDefault="009A7411">
      <w:pPr>
        <w:ind w:left="360"/>
      </w:pPr>
    </w:p>
    <w:p w:rsidR="005B0766" w:rsidRDefault="009A7411">
      <w:pPr>
        <w:ind w:left="360"/>
      </w:pPr>
    </w:p>
    <w:p w:rsidR="00406F39" w:rsidRDefault="009A7411" w:rsidP="00B9479B">
      <w:pPr>
        <w:pStyle w:val="Heading4"/>
      </w:pPr>
      <w:r>
        <w:t>Switch Control Logic</w:t>
      </w:r>
    </w:p>
    <w:p w:rsidR="00950804" w:rsidRPr="00504CDC" w:rsidRDefault="009A7411" w:rsidP="00950804">
      <w:pPr>
        <w:ind w:left="2160"/>
      </w:pPr>
    </w:p>
    <w:p w:rsidR="00F70C43" w:rsidRDefault="009A7411" w:rsidP="00D52D29">
      <w:pPr>
        <w:ind w:left="2160"/>
      </w:pPr>
      <w:r w:rsidRPr="00504CDC">
        <w:t xml:space="preserve">The ECP module transmits an event periodic CAN signal (SteEffortButtn_B_Stat) to inform the IPC if the </w:t>
      </w:r>
      <w:r>
        <w:t>STEER</w:t>
      </w:r>
      <w:r w:rsidRPr="00504CDC">
        <w:t xml:space="preserve"> button is pressed or not pressed. The ECP handles all switch debouncing and fault conditions related to the button without relaying this informatio</w:t>
      </w:r>
      <w:r w:rsidRPr="00504CDC">
        <w:t>n to the cluster.</w:t>
      </w:r>
      <w:r w:rsidRPr="00504CDC">
        <w:t xml:space="preserve"> A transition from Not_pressed (0x0) to Pressed (0x1) constitutes a button press.</w:t>
      </w:r>
      <w:r>
        <w:t xml:space="preserve"> </w:t>
      </w:r>
      <w:r>
        <w:t>Note that this feature does not interact with the SHMI 5-way buttons, and there is no “</w:t>
      </w:r>
      <w:r>
        <w:t>press and hold</w:t>
      </w:r>
      <w:r>
        <w:t xml:space="preserve">” aspect to this function. </w:t>
      </w:r>
    </w:p>
    <w:p w:rsidR="005B0766" w:rsidRDefault="009A7411" w:rsidP="00950804">
      <w:pPr>
        <w:ind w:left="2160"/>
      </w:pPr>
    </w:p>
    <w:p w:rsidR="009974F9" w:rsidRPr="009974F9" w:rsidRDefault="009974F9" w:rsidP="00B9479B">
      <w:pPr>
        <w:pStyle w:val="Heading3"/>
        <w:rPr>
          <w:b w:val="0"/>
          <w:u w:val="single"/>
        </w:rPr>
      </w:pPr>
      <w:r w:rsidRPr="009974F9">
        <w:rPr>
          <w:b w:val="0"/>
          <w:u w:val="single"/>
        </w:rPr>
        <w:t>PFM-REQ-325539/A-System Accuracy</w:t>
      </w:r>
    </w:p>
    <w:p w:rsidR="001C148E" w:rsidRPr="00504CDC" w:rsidRDefault="009A7411">
      <w:pPr>
        <w:ind w:left="360"/>
        <w:rPr>
          <w:sz w:val="16"/>
          <w:szCs w:val="16"/>
        </w:rPr>
      </w:pPr>
    </w:p>
    <w:p w:rsidR="001C148E" w:rsidRPr="00504CDC" w:rsidRDefault="009A7411">
      <w:pPr>
        <w:ind w:left="1440"/>
      </w:pPr>
      <w:r w:rsidRPr="00504CDC">
        <w:t>Within a 100msec of receiving a message that results in a change of state the cluster will update the display to the proper status.</w:t>
      </w:r>
    </w:p>
    <w:p w:rsidR="001C148E" w:rsidRPr="00504CDC" w:rsidRDefault="009A7411">
      <w:pPr>
        <w:ind w:left="360"/>
        <w:rPr>
          <w:sz w:val="16"/>
          <w:szCs w:val="16"/>
        </w:rPr>
      </w:pPr>
    </w:p>
    <w:p w:rsidR="00D52D29" w:rsidRPr="0097518A" w:rsidRDefault="009A7411" w:rsidP="0097518A"/>
    <w:p w:rsidR="00406F39" w:rsidRDefault="009A7411" w:rsidP="00B9479B">
      <w:pPr>
        <w:pStyle w:val="Heading3"/>
      </w:pPr>
      <w:r>
        <w:lastRenderedPageBreak/>
        <w:t>Operation: Performance and Functional</w:t>
      </w:r>
    </w:p>
    <w:p w:rsidR="00406F39" w:rsidRDefault="009A7411" w:rsidP="00B9479B">
      <w:pPr>
        <w:pStyle w:val="Heading4"/>
      </w:pPr>
      <w:r>
        <w:t>Subsystem Algorithm Flowcharts / State Diagrams</w:t>
      </w:r>
    </w:p>
    <w:p w:rsidR="00406F39" w:rsidRDefault="009A7411" w:rsidP="00B9479B">
      <w:pPr>
        <w:pStyle w:val="Heading5"/>
      </w:pPr>
      <w:r w:rsidRPr="00B9479B">
        <w:t>F-REQ-325517/A-EPAS Selectable Steering Effort DID Flowchart</w:t>
      </w:r>
    </w:p>
    <w:p w:rsidR="00A93FAE" w:rsidRPr="00504CDC" w:rsidRDefault="009A7411" w:rsidP="00ED54FF">
      <w:pPr>
        <w:jc w:val="center"/>
        <w:rPr>
          <w:b/>
        </w:rPr>
      </w:pPr>
    </w:p>
    <w:p w:rsidR="00A93FAE" w:rsidRPr="00504CDC" w:rsidRDefault="00170DA3" w:rsidP="009974F9">
      <w:pPr>
        <w:jc w:val="center"/>
      </w:pPr>
      <w:r>
        <w:rPr>
          <w:noProof/>
        </w:rPr>
        <w:drawing>
          <wp:inline distT="0" distB="0" distL="0" distR="0">
            <wp:extent cx="2428875" cy="3724275"/>
            <wp:effectExtent l="0" t="0" r="0" b="0"/>
            <wp:docPr id="3" name="5b844bd30000c63e000053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844bd30000c63e00005349"/>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2428875" cy="3724275"/>
                    </a:xfrm>
                    <a:prstGeom prst="rect">
                      <a:avLst/>
                    </a:prstGeom>
                    <a:noFill/>
                    <a:ln>
                      <a:noFill/>
                    </a:ln>
                  </pic:spPr>
                </pic:pic>
              </a:graphicData>
            </a:graphic>
          </wp:inline>
        </w:drawing>
      </w:r>
    </w:p>
    <w:p w:rsidR="00A95403" w:rsidRDefault="009A7411" w:rsidP="00A95403">
      <w:pPr>
        <w:rPr>
          <w:b/>
        </w:rPr>
        <w:sectPr w:rsidR="00A95403" w:rsidSect="009974F9">
          <w:headerReference w:type="even" r:id="rId14"/>
          <w:headerReference w:type="default" r:id="rId15"/>
          <w:footerReference w:type="even" r:id="rId16"/>
          <w:footerReference w:type="default" r:id="rId17"/>
          <w:headerReference w:type="first" r:id="rId18"/>
          <w:footerReference w:type="first" r:id="rId19"/>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pPr>
      <w:r w:rsidRPr="00504CDC">
        <w:rPr>
          <w:b/>
        </w:rPr>
        <w:t xml:space="preserve"> </w:t>
      </w:r>
    </w:p>
    <w:p w:rsidR="00406F39" w:rsidRDefault="009A7411" w:rsidP="00B9479B">
      <w:pPr>
        <w:pStyle w:val="Heading5"/>
      </w:pPr>
      <w:r w:rsidRPr="00B9479B">
        <w:lastRenderedPageBreak/>
        <w:t>F-REQ-325518/A-EPAS Selectable Steering Effort Function Flowchart</w:t>
      </w:r>
    </w:p>
    <w:p w:rsidR="00A93FAE" w:rsidRPr="00504CDC" w:rsidRDefault="009A7411" w:rsidP="00ED54FF">
      <w:pPr>
        <w:jc w:val="center"/>
      </w:pPr>
    </w:p>
    <w:p w:rsidR="00F15042" w:rsidRDefault="00170DA3" w:rsidP="009974F9">
      <w:pPr>
        <w:jc w:val="center"/>
      </w:pPr>
      <w:r>
        <w:rPr>
          <w:noProof/>
        </w:rPr>
        <w:drawing>
          <wp:inline distT="0" distB="0" distL="0" distR="0">
            <wp:extent cx="7877175" cy="10715625"/>
            <wp:effectExtent l="0" t="0" r="0" b="0"/>
            <wp:docPr id="4" name="5b844bd30000c63e000033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844bd30000c63e00003357"/>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7877175" cy="10715625"/>
                    </a:xfrm>
                    <a:prstGeom prst="rect">
                      <a:avLst/>
                    </a:prstGeom>
                    <a:noFill/>
                    <a:ln>
                      <a:noFill/>
                    </a:ln>
                  </pic:spPr>
                </pic:pic>
              </a:graphicData>
            </a:graphic>
          </wp:inline>
        </w:drawing>
      </w:r>
    </w:p>
    <w:p w:rsidR="001F2D9C" w:rsidRDefault="009A7411" w:rsidP="00323D82"/>
    <w:p w:rsidR="001F2D9C" w:rsidRDefault="009A7411" w:rsidP="00323D82"/>
    <w:p w:rsidR="001F2D9C" w:rsidRDefault="009A7411" w:rsidP="00323D82"/>
    <w:p w:rsidR="001F2D9C" w:rsidRPr="00504CDC" w:rsidRDefault="009A7411" w:rsidP="00323D82">
      <w:pPr>
        <w:sectPr w:rsidR="001F2D9C" w:rsidRPr="00504CDC" w:rsidSect="009974F9">
          <w:pgSz w:w="15840" w:h="24480" w:code="17"/>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pPr>
    </w:p>
    <w:p w:rsidR="00F66948" w:rsidRDefault="009A7411"/>
    <w:p w:rsidR="00406F39" w:rsidRDefault="009A7411" w:rsidP="00B9479B">
      <w:pPr>
        <w:pStyle w:val="Heading5"/>
      </w:pPr>
      <w:r w:rsidRPr="00B9479B">
        <w:t>F-REQ-325519/A-MC Warning Message ID# and Selectable Steering Feel Pop-up Sample Graphics Based on EPAS_MC_Flag and SteEffort_D_Stat</w:t>
      </w:r>
    </w:p>
    <w:p w:rsidR="00AE06BC" w:rsidRPr="00AE06BC" w:rsidRDefault="009A7411" w:rsidP="00AE06BC"/>
    <w:tbl>
      <w:tblPr>
        <w:tblW w:w="1276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left w:w="40" w:type="dxa"/>
          <w:right w:w="40" w:type="dxa"/>
        </w:tblCellMar>
        <w:tblLook w:val="0000" w:firstRow="0" w:lastRow="0" w:firstColumn="0" w:lastColumn="0" w:noHBand="0" w:noVBand="0"/>
      </w:tblPr>
      <w:tblGrid>
        <w:gridCol w:w="1862"/>
        <w:gridCol w:w="1680"/>
        <w:gridCol w:w="1728"/>
        <w:gridCol w:w="1973"/>
        <w:gridCol w:w="1584"/>
        <w:gridCol w:w="3938"/>
      </w:tblGrid>
      <w:tr w:rsidR="00EA2E8C" w:rsidRPr="00504CDC" w:rsidTr="00E53393">
        <w:trPr>
          <w:trHeight w:val="576"/>
          <w:tblHeader/>
          <w:jc w:val="center"/>
        </w:trPr>
        <w:tc>
          <w:tcPr>
            <w:tcW w:w="1862" w:type="dxa"/>
            <w:tcBorders>
              <w:top w:val="single" w:sz="18" w:space="0" w:color="auto"/>
              <w:left w:val="single" w:sz="18" w:space="0" w:color="auto"/>
              <w:bottom w:val="single" w:sz="12" w:space="0" w:color="000000"/>
              <w:right w:val="single" w:sz="18" w:space="0" w:color="auto"/>
            </w:tcBorders>
            <w:vAlign w:val="center"/>
          </w:tcPr>
          <w:p w:rsidR="007100F3" w:rsidRPr="00A54AE1" w:rsidRDefault="009A7411" w:rsidP="00EA2E8C">
            <w:pPr>
              <w:jc w:val="center"/>
              <w:rPr>
                <w:rFonts w:cs="Arial"/>
                <w:b/>
              </w:rPr>
            </w:pPr>
            <w:r w:rsidRPr="00A54AE1">
              <w:rPr>
                <w:rFonts w:cs="Arial"/>
                <w:b/>
              </w:rPr>
              <w:t>Operational_Mode</w:t>
            </w:r>
          </w:p>
        </w:tc>
        <w:tc>
          <w:tcPr>
            <w:tcW w:w="1680" w:type="dxa"/>
            <w:tcBorders>
              <w:top w:val="single" w:sz="18" w:space="0" w:color="auto"/>
              <w:left w:val="single" w:sz="18" w:space="0" w:color="auto"/>
              <w:bottom w:val="single" w:sz="12" w:space="0" w:color="000000"/>
              <w:right w:val="single" w:sz="18" w:space="0" w:color="auto"/>
            </w:tcBorders>
            <w:vAlign w:val="center"/>
          </w:tcPr>
          <w:p w:rsidR="007100F3" w:rsidRPr="00A54AE1" w:rsidRDefault="009A7411" w:rsidP="00EA2E8C">
            <w:pPr>
              <w:jc w:val="center"/>
              <w:rPr>
                <w:rFonts w:cs="Arial"/>
                <w:b/>
                <w:bCs/>
                <w:color w:val="000000"/>
              </w:rPr>
            </w:pPr>
            <w:r w:rsidRPr="00A54AE1">
              <w:rPr>
                <w:rFonts w:cs="Arial"/>
                <w:b/>
              </w:rPr>
              <w:t>EPAS_Btn_Cfg</w:t>
            </w:r>
          </w:p>
        </w:tc>
        <w:tc>
          <w:tcPr>
            <w:tcW w:w="1728" w:type="dxa"/>
            <w:tcBorders>
              <w:top w:val="single" w:sz="18" w:space="0" w:color="auto"/>
              <w:left w:val="single" w:sz="18" w:space="0" w:color="auto"/>
              <w:bottom w:val="single" w:sz="12" w:space="0" w:color="000000"/>
              <w:right w:val="single" w:sz="18" w:space="0" w:color="auto"/>
            </w:tcBorders>
            <w:vAlign w:val="center"/>
          </w:tcPr>
          <w:p w:rsidR="007100F3" w:rsidRPr="00A54AE1" w:rsidRDefault="009A7411" w:rsidP="00AF3361">
            <w:pPr>
              <w:jc w:val="center"/>
              <w:rPr>
                <w:rFonts w:cs="Arial"/>
                <w:b/>
                <w:bCs/>
                <w:color w:val="000000"/>
              </w:rPr>
            </w:pPr>
            <w:r w:rsidRPr="00A54AE1">
              <w:rPr>
                <w:rFonts w:cs="Arial"/>
                <w:b/>
                <w:bCs/>
                <w:color w:val="000000"/>
              </w:rPr>
              <w:t>EPAS_MC_Flag</w:t>
            </w:r>
          </w:p>
        </w:tc>
        <w:tc>
          <w:tcPr>
            <w:tcW w:w="1973" w:type="dxa"/>
            <w:tcBorders>
              <w:top w:val="single" w:sz="18" w:space="0" w:color="auto"/>
              <w:left w:val="single" w:sz="18" w:space="0" w:color="auto"/>
              <w:bottom w:val="single" w:sz="12" w:space="0" w:color="000000"/>
              <w:right w:val="double" w:sz="12" w:space="0" w:color="auto"/>
            </w:tcBorders>
            <w:vAlign w:val="center"/>
          </w:tcPr>
          <w:p w:rsidR="007100F3" w:rsidRPr="00A54AE1" w:rsidRDefault="009A7411" w:rsidP="009F67B3">
            <w:pPr>
              <w:jc w:val="center"/>
              <w:rPr>
                <w:rFonts w:cs="Arial"/>
                <w:b/>
              </w:rPr>
            </w:pPr>
            <w:r w:rsidRPr="00A54AE1">
              <w:rPr>
                <w:rFonts w:cs="Arial"/>
                <w:b/>
              </w:rPr>
              <w:t>SteEffort_D_Stat</w:t>
            </w:r>
          </w:p>
        </w:tc>
        <w:tc>
          <w:tcPr>
            <w:tcW w:w="1584" w:type="dxa"/>
            <w:tcBorders>
              <w:top w:val="single" w:sz="18" w:space="0" w:color="auto"/>
              <w:left w:val="double" w:sz="12" w:space="0" w:color="auto"/>
              <w:bottom w:val="single" w:sz="12" w:space="0" w:color="000000"/>
              <w:right w:val="single" w:sz="18" w:space="0" w:color="auto"/>
            </w:tcBorders>
            <w:vAlign w:val="center"/>
          </w:tcPr>
          <w:p w:rsidR="007100F3" w:rsidRPr="00A54AE1" w:rsidRDefault="009A7411" w:rsidP="009F67B3">
            <w:pPr>
              <w:jc w:val="center"/>
              <w:rPr>
                <w:rFonts w:cs="Arial"/>
                <w:b/>
                <w:bCs/>
                <w:caps/>
                <w:color w:val="000000"/>
              </w:rPr>
            </w:pPr>
            <w:r w:rsidRPr="00A54AE1">
              <w:rPr>
                <w:rFonts w:cs="Arial"/>
                <w:b/>
                <w:bCs/>
                <w:caps/>
                <w:color w:val="000000"/>
              </w:rPr>
              <w:t xml:space="preserve">Mc Warning </w:t>
            </w:r>
            <w:r w:rsidRPr="00A54AE1">
              <w:rPr>
                <w:rFonts w:cs="Arial"/>
                <w:b/>
                <w:bCs/>
                <w:caps/>
                <w:color w:val="000000"/>
              </w:rPr>
              <w:br/>
            </w:r>
            <w:r w:rsidRPr="00A54AE1">
              <w:rPr>
                <w:rFonts w:cs="Arial"/>
                <w:b/>
                <w:bCs/>
                <w:caps/>
                <w:color w:val="000000"/>
              </w:rPr>
              <w:t>Message ID#</w:t>
            </w:r>
          </w:p>
        </w:tc>
        <w:tc>
          <w:tcPr>
            <w:tcW w:w="3938" w:type="dxa"/>
            <w:tcBorders>
              <w:top w:val="single" w:sz="18" w:space="0" w:color="auto"/>
              <w:left w:val="single" w:sz="18" w:space="0" w:color="auto"/>
              <w:bottom w:val="single" w:sz="12" w:space="0" w:color="000000"/>
              <w:right w:val="single" w:sz="18" w:space="0" w:color="auto"/>
            </w:tcBorders>
            <w:vAlign w:val="center"/>
          </w:tcPr>
          <w:p w:rsidR="007100F3" w:rsidRPr="00A54AE1" w:rsidRDefault="009A7411" w:rsidP="00E53393">
            <w:pPr>
              <w:jc w:val="center"/>
              <w:rPr>
                <w:rFonts w:cs="Arial"/>
                <w:b/>
                <w:bCs/>
                <w:color w:val="000000"/>
              </w:rPr>
            </w:pPr>
            <w:r w:rsidRPr="00A54AE1">
              <w:rPr>
                <w:rFonts w:cs="Arial"/>
                <w:b/>
                <w:bCs/>
                <w:color w:val="000000"/>
              </w:rPr>
              <w:t xml:space="preserve">Selectable Steering Feel </w:t>
            </w:r>
            <w:r w:rsidRPr="00A54AE1">
              <w:rPr>
                <w:rFonts w:cs="Arial"/>
                <w:b/>
                <w:bCs/>
                <w:color w:val="000000"/>
              </w:rPr>
              <w:br/>
              <w:t xml:space="preserve">Pop-up Sample Graphics </w:t>
            </w:r>
            <w:r w:rsidRPr="00A54AE1">
              <w:rPr>
                <w:rFonts w:cs="Arial"/>
                <w:b/>
                <w:bCs/>
                <w:color w:val="000000"/>
              </w:rPr>
              <w:br/>
            </w:r>
            <w:r w:rsidRPr="00A54AE1">
              <w:rPr>
                <w:rFonts w:cs="Arial"/>
                <w:bCs/>
                <w:color w:val="000000"/>
              </w:rPr>
              <w:t>See note below</w:t>
            </w:r>
            <w:r w:rsidRPr="00A54AE1">
              <w:rPr>
                <w:rFonts w:cs="Arial"/>
                <w:bCs/>
                <w:color w:val="000000"/>
                <w:vertAlign w:val="superscript"/>
              </w:rPr>
              <w:t>*</w:t>
            </w:r>
          </w:p>
        </w:tc>
      </w:tr>
      <w:tr w:rsidR="00E53393" w:rsidRPr="00504CDC" w:rsidTr="00A54AE1">
        <w:trPr>
          <w:cantSplit/>
          <w:trHeight w:val="1782"/>
          <w:jc w:val="center"/>
        </w:trPr>
        <w:tc>
          <w:tcPr>
            <w:tcW w:w="1862" w:type="dxa"/>
            <w:vMerge w:val="restart"/>
            <w:tcBorders>
              <w:top w:val="single" w:sz="18" w:space="0" w:color="auto"/>
              <w:left w:val="single" w:sz="6" w:space="0" w:color="000000"/>
              <w:right w:val="single" w:sz="4" w:space="0" w:color="auto"/>
            </w:tcBorders>
            <w:vAlign w:val="center"/>
          </w:tcPr>
          <w:p w:rsidR="007100F3" w:rsidRPr="00504CDC" w:rsidRDefault="009A7411" w:rsidP="007100F3">
            <w:pPr>
              <w:pStyle w:val="CommentText"/>
              <w:jc w:val="center"/>
              <w:rPr>
                <w:color w:val="000000"/>
              </w:rPr>
            </w:pPr>
            <w:r>
              <w:rPr>
                <w:color w:val="000000"/>
              </w:rPr>
              <w:t>Normal  or Crank</w:t>
            </w:r>
          </w:p>
        </w:tc>
        <w:tc>
          <w:tcPr>
            <w:tcW w:w="1680" w:type="dxa"/>
            <w:vMerge w:val="restart"/>
            <w:tcBorders>
              <w:top w:val="single" w:sz="18" w:space="0" w:color="auto"/>
              <w:left w:val="single" w:sz="6" w:space="0" w:color="000000"/>
              <w:right w:val="single" w:sz="4" w:space="0" w:color="auto"/>
            </w:tcBorders>
            <w:vAlign w:val="center"/>
          </w:tcPr>
          <w:p w:rsidR="007100F3" w:rsidRPr="00504CDC" w:rsidRDefault="009A7411" w:rsidP="000836AF">
            <w:pPr>
              <w:pStyle w:val="CommentText"/>
              <w:jc w:val="center"/>
              <w:rPr>
                <w:color w:val="000000"/>
              </w:rPr>
            </w:pPr>
            <w:r w:rsidRPr="00504CDC">
              <w:rPr>
                <w:color w:val="000000"/>
              </w:rPr>
              <w:t>Enabled (0x1)</w:t>
            </w:r>
          </w:p>
        </w:tc>
        <w:tc>
          <w:tcPr>
            <w:tcW w:w="1728" w:type="dxa"/>
            <w:vMerge w:val="restart"/>
            <w:tcBorders>
              <w:top w:val="single" w:sz="18" w:space="0" w:color="auto"/>
              <w:left w:val="single" w:sz="4" w:space="0" w:color="auto"/>
              <w:right w:val="single" w:sz="4" w:space="0" w:color="auto"/>
            </w:tcBorders>
            <w:vAlign w:val="center"/>
          </w:tcPr>
          <w:p w:rsidR="007100F3" w:rsidRPr="00504CDC" w:rsidRDefault="009A7411" w:rsidP="00571068">
            <w:pPr>
              <w:pStyle w:val="CommentText"/>
              <w:jc w:val="center"/>
              <w:rPr>
                <w:color w:val="000000"/>
              </w:rPr>
            </w:pPr>
            <w:r w:rsidRPr="00504CDC">
              <w:rPr>
                <w:color w:val="000000"/>
              </w:rPr>
              <w:t>Active (0x1)</w:t>
            </w:r>
          </w:p>
        </w:tc>
        <w:tc>
          <w:tcPr>
            <w:tcW w:w="1973" w:type="dxa"/>
            <w:tcBorders>
              <w:top w:val="single" w:sz="18" w:space="0" w:color="auto"/>
              <w:left w:val="single" w:sz="4" w:space="0" w:color="auto"/>
              <w:right w:val="double" w:sz="12" w:space="0" w:color="auto"/>
            </w:tcBorders>
            <w:vAlign w:val="center"/>
          </w:tcPr>
          <w:p w:rsidR="007100F3" w:rsidRPr="00A54AE1" w:rsidRDefault="009A7411" w:rsidP="009F67B3">
            <w:pPr>
              <w:jc w:val="center"/>
              <w:rPr>
                <w:noProof/>
              </w:rPr>
            </w:pPr>
            <w:r w:rsidRPr="00A54AE1">
              <w:rPr>
                <w:noProof/>
              </w:rPr>
              <w:t>Normal (0x0)</w:t>
            </w:r>
          </w:p>
        </w:tc>
        <w:tc>
          <w:tcPr>
            <w:tcW w:w="1584" w:type="dxa"/>
            <w:vMerge w:val="restart"/>
            <w:tcBorders>
              <w:top w:val="single" w:sz="18" w:space="0" w:color="auto"/>
              <w:left w:val="double" w:sz="12" w:space="0" w:color="auto"/>
              <w:right w:val="single" w:sz="6" w:space="0" w:color="000000"/>
            </w:tcBorders>
            <w:vAlign w:val="center"/>
          </w:tcPr>
          <w:p w:rsidR="007100F3" w:rsidRPr="00A54AE1" w:rsidRDefault="009A7411" w:rsidP="00EA2E8C">
            <w:pPr>
              <w:jc w:val="center"/>
              <w:rPr>
                <w:color w:val="000000"/>
              </w:rPr>
            </w:pPr>
            <w:r w:rsidRPr="00A54AE1">
              <w:rPr>
                <w:color w:val="000000"/>
              </w:rPr>
              <w:t>W2055</w:t>
            </w:r>
          </w:p>
        </w:tc>
        <w:tc>
          <w:tcPr>
            <w:tcW w:w="3938" w:type="dxa"/>
            <w:tcBorders>
              <w:top w:val="single" w:sz="18" w:space="0" w:color="auto"/>
              <w:left w:val="single" w:sz="6" w:space="0" w:color="000000"/>
              <w:bottom w:val="single" w:sz="6" w:space="0" w:color="000000"/>
              <w:right w:val="single" w:sz="6" w:space="0" w:color="000000"/>
            </w:tcBorders>
            <w:vAlign w:val="center"/>
          </w:tcPr>
          <w:p w:rsidR="007100F3" w:rsidRPr="00504CDC" w:rsidRDefault="009A7411" w:rsidP="009974F9">
            <w:pPr>
              <w:pStyle w:val="CommentText"/>
              <w:jc w:val="center"/>
            </w:pPr>
            <w:r w:rsidRPr="00504CDC">
              <w:rPr>
                <w:noProof/>
              </w:rPr>
              <w:drawing>
                <wp:inline distT="0" distB="0" distL="0" distR="0">
                  <wp:extent cx="1924050" cy="1049323"/>
                  <wp:effectExtent l="0" t="0" r="0" b="0"/>
                  <wp:docPr id="30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930317" cy="1052741"/>
                          </a:xfrm>
                          <a:prstGeom prst="rect">
                            <a:avLst/>
                          </a:prstGeom>
                          <a:noFill/>
                          <a:ln>
                            <a:noFill/>
                          </a:ln>
                        </pic:spPr>
                      </pic:pic>
                    </a:graphicData>
                  </a:graphic>
                </wp:inline>
              </w:drawing>
            </w:r>
          </w:p>
        </w:tc>
      </w:tr>
      <w:tr w:rsidR="00E53393" w:rsidRPr="00504CDC" w:rsidTr="00A54AE1">
        <w:trPr>
          <w:cantSplit/>
          <w:trHeight w:val="1785"/>
          <w:jc w:val="center"/>
        </w:trPr>
        <w:tc>
          <w:tcPr>
            <w:tcW w:w="1862" w:type="dxa"/>
            <w:vMerge/>
            <w:tcBorders>
              <w:left w:val="single" w:sz="6" w:space="0" w:color="000000"/>
              <w:right w:val="single" w:sz="4" w:space="0" w:color="auto"/>
            </w:tcBorders>
            <w:vAlign w:val="center"/>
          </w:tcPr>
          <w:p w:rsidR="007100F3" w:rsidRPr="00504CDC" w:rsidRDefault="009A7411" w:rsidP="007100F3">
            <w:pPr>
              <w:pStyle w:val="CommentText"/>
              <w:jc w:val="center"/>
              <w:rPr>
                <w:color w:val="000000"/>
              </w:rPr>
            </w:pPr>
          </w:p>
        </w:tc>
        <w:tc>
          <w:tcPr>
            <w:tcW w:w="1680" w:type="dxa"/>
            <w:vMerge/>
            <w:tcBorders>
              <w:left w:val="single" w:sz="6" w:space="0" w:color="000000"/>
              <w:right w:val="single" w:sz="4" w:space="0" w:color="auto"/>
            </w:tcBorders>
            <w:vAlign w:val="center"/>
          </w:tcPr>
          <w:p w:rsidR="007100F3" w:rsidRPr="00504CDC" w:rsidRDefault="009A7411" w:rsidP="000836AF">
            <w:pPr>
              <w:pStyle w:val="CommentText"/>
              <w:jc w:val="center"/>
              <w:rPr>
                <w:color w:val="000000"/>
              </w:rPr>
            </w:pPr>
          </w:p>
        </w:tc>
        <w:tc>
          <w:tcPr>
            <w:tcW w:w="1728" w:type="dxa"/>
            <w:vMerge/>
            <w:tcBorders>
              <w:left w:val="single" w:sz="4" w:space="0" w:color="auto"/>
              <w:right w:val="single" w:sz="4" w:space="0" w:color="auto"/>
            </w:tcBorders>
            <w:vAlign w:val="center"/>
          </w:tcPr>
          <w:p w:rsidR="007100F3" w:rsidRPr="00504CDC" w:rsidRDefault="009A7411" w:rsidP="00571068">
            <w:pPr>
              <w:pStyle w:val="CommentText"/>
              <w:jc w:val="center"/>
              <w:rPr>
                <w:color w:val="000000"/>
              </w:rPr>
            </w:pPr>
          </w:p>
        </w:tc>
        <w:tc>
          <w:tcPr>
            <w:tcW w:w="1973" w:type="dxa"/>
            <w:tcBorders>
              <w:top w:val="single" w:sz="6" w:space="0" w:color="000000"/>
              <w:left w:val="single" w:sz="4" w:space="0" w:color="auto"/>
              <w:right w:val="double" w:sz="12" w:space="0" w:color="auto"/>
            </w:tcBorders>
            <w:vAlign w:val="center"/>
          </w:tcPr>
          <w:p w:rsidR="007100F3" w:rsidRPr="00A54AE1" w:rsidRDefault="009A7411" w:rsidP="009F67B3">
            <w:pPr>
              <w:jc w:val="center"/>
              <w:rPr>
                <w:noProof/>
              </w:rPr>
            </w:pPr>
            <w:r w:rsidRPr="00A54AE1">
              <w:rPr>
                <w:noProof/>
              </w:rPr>
              <w:t>Sport (0x1)</w:t>
            </w:r>
          </w:p>
        </w:tc>
        <w:tc>
          <w:tcPr>
            <w:tcW w:w="1584" w:type="dxa"/>
            <w:vMerge/>
            <w:tcBorders>
              <w:left w:val="double" w:sz="12" w:space="0" w:color="auto"/>
              <w:right w:val="single" w:sz="6" w:space="0" w:color="000000"/>
            </w:tcBorders>
            <w:vAlign w:val="center"/>
          </w:tcPr>
          <w:p w:rsidR="007100F3" w:rsidRPr="00A54AE1" w:rsidRDefault="009A7411" w:rsidP="000836AF">
            <w:pPr>
              <w:jc w:val="center"/>
              <w:rPr>
                <w:color w:val="000000"/>
              </w:rPr>
            </w:pPr>
          </w:p>
        </w:tc>
        <w:tc>
          <w:tcPr>
            <w:tcW w:w="3938" w:type="dxa"/>
            <w:tcBorders>
              <w:top w:val="single" w:sz="6" w:space="0" w:color="000000"/>
              <w:left w:val="single" w:sz="6" w:space="0" w:color="000000"/>
              <w:bottom w:val="single" w:sz="6" w:space="0" w:color="000000"/>
              <w:right w:val="single" w:sz="6" w:space="0" w:color="000000"/>
            </w:tcBorders>
            <w:vAlign w:val="center"/>
          </w:tcPr>
          <w:p w:rsidR="007100F3" w:rsidRPr="00504CDC" w:rsidRDefault="009A7411" w:rsidP="009974F9">
            <w:pPr>
              <w:pStyle w:val="CommentText"/>
              <w:jc w:val="center"/>
            </w:pPr>
            <w:r w:rsidRPr="00504CDC">
              <w:rPr>
                <w:noProof/>
              </w:rPr>
              <w:drawing>
                <wp:inline distT="0" distB="0" distL="0" distR="0">
                  <wp:extent cx="1943100" cy="1063896"/>
                  <wp:effectExtent l="0" t="0" r="0" b="3175"/>
                  <wp:docPr id="300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955044" cy="1070436"/>
                          </a:xfrm>
                          <a:prstGeom prst="rect">
                            <a:avLst/>
                          </a:prstGeom>
                          <a:noFill/>
                          <a:ln>
                            <a:noFill/>
                          </a:ln>
                        </pic:spPr>
                      </pic:pic>
                    </a:graphicData>
                  </a:graphic>
                </wp:inline>
              </w:drawing>
            </w:r>
          </w:p>
        </w:tc>
      </w:tr>
      <w:tr w:rsidR="00E53393" w:rsidRPr="00504CDC" w:rsidTr="00A54AE1">
        <w:trPr>
          <w:cantSplit/>
          <w:trHeight w:val="1785"/>
          <w:jc w:val="center"/>
        </w:trPr>
        <w:tc>
          <w:tcPr>
            <w:tcW w:w="1862" w:type="dxa"/>
            <w:vMerge/>
            <w:tcBorders>
              <w:left w:val="single" w:sz="6" w:space="0" w:color="000000"/>
              <w:right w:val="single" w:sz="4" w:space="0" w:color="auto"/>
            </w:tcBorders>
            <w:vAlign w:val="center"/>
          </w:tcPr>
          <w:p w:rsidR="007100F3" w:rsidRPr="00504CDC" w:rsidRDefault="009A7411" w:rsidP="007100F3">
            <w:pPr>
              <w:pStyle w:val="CommentText"/>
              <w:jc w:val="center"/>
              <w:rPr>
                <w:color w:val="000000"/>
              </w:rPr>
            </w:pPr>
          </w:p>
        </w:tc>
        <w:tc>
          <w:tcPr>
            <w:tcW w:w="1680" w:type="dxa"/>
            <w:vMerge/>
            <w:tcBorders>
              <w:left w:val="single" w:sz="6" w:space="0" w:color="000000"/>
              <w:right w:val="single" w:sz="4" w:space="0" w:color="auto"/>
            </w:tcBorders>
            <w:vAlign w:val="center"/>
          </w:tcPr>
          <w:p w:rsidR="007100F3" w:rsidRPr="00504CDC" w:rsidRDefault="009A7411" w:rsidP="000836AF">
            <w:pPr>
              <w:pStyle w:val="CommentText"/>
              <w:jc w:val="center"/>
              <w:rPr>
                <w:color w:val="000000"/>
              </w:rPr>
            </w:pPr>
          </w:p>
        </w:tc>
        <w:tc>
          <w:tcPr>
            <w:tcW w:w="1728" w:type="dxa"/>
            <w:vMerge/>
            <w:tcBorders>
              <w:left w:val="single" w:sz="4" w:space="0" w:color="auto"/>
              <w:right w:val="single" w:sz="4" w:space="0" w:color="auto"/>
            </w:tcBorders>
            <w:vAlign w:val="center"/>
          </w:tcPr>
          <w:p w:rsidR="007100F3" w:rsidRPr="00504CDC" w:rsidRDefault="009A7411" w:rsidP="00571068">
            <w:pPr>
              <w:pStyle w:val="CommentText"/>
              <w:jc w:val="center"/>
              <w:rPr>
                <w:color w:val="000000"/>
              </w:rPr>
            </w:pPr>
          </w:p>
        </w:tc>
        <w:tc>
          <w:tcPr>
            <w:tcW w:w="1973" w:type="dxa"/>
            <w:tcBorders>
              <w:top w:val="single" w:sz="6" w:space="0" w:color="000000"/>
              <w:left w:val="single" w:sz="4" w:space="0" w:color="auto"/>
              <w:right w:val="double" w:sz="12" w:space="0" w:color="auto"/>
            </w:tcBorders>
            <w:vAlign w:val="center"/>
          </w:tcPr>
          <w:p w:rsidR="007100F3" w:rsidRPr="00A54AE1" w:rsidRDefault="009A7411" w:rsidP="009F67B3">
            <w:pPr>
              <w:jc w:val="center"/>
              <w:rPr>
                <w:noProof/>
              </w:rPr>
            </w:pPr>
            <w:r w:rsidRPr="00A54AE1">
              <w:rPr>
                <w:noProof/>
              </w:rPr>
              <w:t>Comfort (0x2)</w:t>
            </w:r>
          </w:p>
        </w:tc>
        <w:tc>
          <w:tcPr>
            <w:tcW w:w="1584" w:type="dxa"/>
            <w:vMerge/>
            <w:tcBorders>
              <w:left w:val="double" w:sz="12" w:space="0" w:color="auto"/>
              <w:bottom w:val="single" w:sz="6" w:space="0" w:color="000000"/>
              <w:right w:val="single" w:sz="6" w:space="0" w:color="000000"/>
            </w:tcBorders>
            <w:vAlign w:val="center"/>
          </w:tcPr>
          <w:p w:rsidR="007100F3" w:rsidRPr="00A54AE1" w:rsidRDefault="009A7411" w:rsidP="000836AF">
            <w:pPr>
              <w:jc w:val="center"/>
              <w:rPr>
                <w:color w:val="000000"/>
              </w:rPr>
            </w:pPr>
          </w:p>
        </w:tc>
        <w:tc>
          <w:tcPr>
            <w:tcW w:w="3938" w:type="dxa"/>
            <w:tcBorders>
              <w:top w:val="single" w:sz="6" w:space="0" w:color="000000"/>
              <w:left w:val="single" w:sz="6" w:space="0" w:color="000000"/>
              <w:bottom w:val="single" w:sz="6" w:space="0" w:color="000000"/>
              <w:right w:val="single" w:sz="6" w:space="0" w:color="000000"/>
            </w:tcBorders>
            <w:vAlign w:val="center"/>
          </w:tcPr>
          <w:p w:rsidR="007100F3" w:rsidRPr="00504CDC" w:rsidRDefault="009A7411" w:rsidP="009974F9">
            <w:pPr>
              <w:pStyle w:val="CommentText"/>
              <w:jc w:val="center"/>
            </w:pPr>
            <w:r w:rsidRPr="00504CDC">
              <w:rPr>
                <w:noProof/>
              </w:rPr>
              <w:drawing>
                <wp:inline distT="0" distB="0" distL="0" distR="0">
                  <wp:extent cx="1962150" cy="1074326"/>
                  <wp:effectExtent l="0" t="0" r="0" b="0"/>
                  <wp:docPr id="300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r="1921"/>
                          <a:stretch>
                            <a:fillRect/>
                          </a:stretch>
                        </pic:blipFill>
                        <pic:spPr bwMode="auto">
                          <a:xfrm>
                            <a:off x="0" y="0"/>
                            <a:ext cx="1977753" cy="1082869"/>
                          </a:xfrm>
                          <a:prstGeom prst="rect">
                            <a:avLst/>
                          </a:prstGeom>
                          <a:noFill/>
                          <a:ln>
                            <a:noFill/>
                          </a:ln>
                        </pic:spPr>
                      </pic:pic>
                    </a:graphicData>
                  </a:graphic>
                </wp:inline>
              </w:drawing>
            </w:r>
          </w:p>
        </w:tc>
      </w:tr>
      <w:tr w:rsidR="00E53393" w:rsidRPr="00504CDC" w:rsidTr="00A54AE1">
        <w:trPr>
          <w:cantSplit/>
          <w:trHeight w:val="1785"/>
          <w:jc w:val="center"/>
        </w:trPr>
        <w:tc>
          <w:tcPr>
            <w:tcW w:w="1862" w:type="dxa"/>
            <w:vMerge/>
            <w:tcBorders>
              <w:left w:val="single" w:sz="6" w:space="0" w:color="000000"/>
              <w:right w:val="single" w:sz="4" w:space="0" w:color="auto"/>
            </w:tcBorders>
            <w:vAlign w:val="center"/>
          </w:tcPr>
          <w:p w:rsidR="007100F3" w:rsidRPr="00504CDC" w:rsidRDefault="009A7411" w:rsidP="007100F3">
            <w:pPr>
              <w:pStyle w:val="CommentText"/>
              <w:jc w:val="center"/>
              <w:rPr>
                <w:color w:val="000000"/>
              </w:rPr>
            </w:pPr>
          </w:p>
        </w:tc>
        <w:tc>
          <w:tcPr>
            <w:tcW w:w="1680" w:type="dxa"/>
            <w:vMerge/>
            <w:tcBorders>
              <w:left w:val="single" w:sz="6" w:space="0" w:color="000000"/>
              <w:right w:val="single" w:sz="4" w:space="0" w:color="auto"/>
            </w:tcBorders>
            <w:vAlign w:val="center"/>
          </w:tcPr>
          <w:p w:rsidR="007100F3" w:rsidRPr="00504CDC" w:rsidRDefault="009A7411" w:rsidP="000836AF">
            <w:pPr>
              <w:pStyle w:val="CommentText"/>
              <w:jc w:val="center"/>
              <w:rPr>
                <w:color w:val="000000"/>
              </w:rPr>
            </w:pPr>
          </w:p>
        </w:tc>
        <w:tc>
          <w:tcPr>
            <w:tcW w:w="1728" w:type="dxa"/>
            <w:vMerge/>
            <w:tcBorders>
              <w:left w:val="single" w:sz="4" w:space="0" w:color="auto"/>
              <w:right w:val="single" w:sz="4" w:space="0" w:color="auto"/>
            </w:tcBorders>
            <w:vAlign w:val="center"/>
          </w:tcPr>
          <w:p w:rsidR="007100F3" w:rsidRPr="00504CDC" w:rsidRDefault="009A7411" w:rsidP="00571068">
            <w:pPr>
              <w:pStyle w:val="CommentText"/>
              <w:jc w:val="center"/>
              <w:rPr>
                <w:color w:val="000000"/>
              </w:rPr>
            </w:pPr>
          </w:p>
        </w:tc>
        <w:tc>
          <w:tcPr>
            <w:tcW w:w="1973" w:type="dxa"/>
            <w:tcBorders>
              <w:top w:val="single" w:sz="6" w:space="0" w:color="000000"/>
              <w:left w:val="single" w:sz="4" w:space="0" w:color="auto"/>
              <w:right w:val="double" w:sz="12" w:space="0" w:color="auto"/>
            </w:tcBorders>
            <w:vAlign w:val="center"/>
          </w:tcPr>
          <w:p w:rsidR="007100F3" w:rsidRPr="00A54AE1" w:rsidRDefault="009A7411" w:rsidP="009B54A9">
            <w:pPr>
              <w:jc w:val="center"/>
            </w:pPr>
            <w:r w:rsidRPr="00A54AE1">
              <w:t xml:space="preserve">Unused (as per figure 3), </w:t>
            </w:r>
            <w:r w:rsidRPr="00A54AE1">
              <w:br/>
              <w:t>or declared missing</w:t>
            </w:r>
          </w:p>
        </w:tc>
        <w:tc>
          <w:tcPr>
            <w:tcW w:w="1584" w:type="dxa"/>
            <w:tcBorders>
              <w:top w:val="single" w:sz="6" w:space="0" w:color="000000"/>
              <w:left w:val="double" w:sz="12" w:space="0" w:color="auto"/>
              <w:bottom w:val="single" w:sz="6" w:space="0" w:color="000000"/>
              <w:right w:val="single" w:sz="6" w:space="0" w:color="000000"/>
            </w:tcBorders>
            <w:vAlign w:val="center"/>
          </w:tcPr>
          <w:p w:rsidR="007100F3" w:rsidRPr="00A54AE1" w:rsidRDefault="009A7411" w:rsidP="00EA2E8C">
            <w:pPr>
              <w:jc w:val="center"/>
              <w:rPr>
                <w:color w:val="000000"/>
              </w:rPr>
            </w:pPr>
            <w:r w:rsidRPr="00A54AE1">
              <w:rPr>
                <w:color w:val="000000"/>
              </w:rPr>
              <w:t>W2056</w:t>
            </w:r>
          </w:p>
        </w:tc>
        <w:tc>
          <w:tcPr>
            <w:tcW w:w="3938" w:type="dxa"/>
            <w:tcBorders>
              <w:top w:val="single" w:sz="6" w:space="0" w:color="000000"/>
              <w:left w:val="single" w:sz="6" w:space="0" w:color="000000"/>
              <w:bottom w:val="single" w:sz="6" w:space="0" w:color="000000"/>
              <w:right w:val="single" w:sz="6" w:space="0" w:color="000000"/>
            </w:tcBorders>
            <w:vAlign w:val="center"/>
          </w:tcPr>
          <w:p w:rsidR="007100F3" w:rsidRPr="00504CDC" w:rsidRDefault="00170DA3" w:rsidP="009974F9">
            <w:pPr>
              <w:pStyle w:val="CommentText"/>
              <w:jc w:val="center"/>
            </w:pPr>
            <w:r>
              <w:rPr>
                <w:noProof/>
              </w:rPr>
              <w:drawing>
                <wp:inline distT="0" distB="0" distL="0" distR="0">
                  <wp:extent cx="1924050" cy="1076325"/>
                  <wp:effectExtent l="0" t="0" r="0" b="9525"/>
                  <wp:docPr id="5" name="5b844bd30000c63e000033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844bd30000c63e00003395"/>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1924050" cy="1076325"/>
                          </a:xfrm>
                          <a:prstGeom prst="rect">
                            <a:avLst/>
                          </a:prstGeom>
                          <a:noFill/>
                          <a:ln>
                            <a:noFill/>
                          </a:ln>
                        </pic:spPr>
                      </pic:pic>
                    </a:graphicData>
                  </a:graphic>
                </wp:inline>
              </w:drawing>
            </w:r>
          </w:p>
        </w:tc>
      </w:tr>
      <w:tr w:rsidR="008F2DAD" w:rsidRPr="00504CDC" w:rsidTr="00E62AAC">
        <w:trPr>
          <w:cantSplit/>
          <w:trHeight w:val="432"/>
          <w:jc w:val="center"/>
        </w:trPr>
        <w:tc>
          <w:tcPr>
            <w:tcW w:w="7243" w:type="dxa"/>
            <w:gridSpan w:val="4"/>
            <w:tcBorders>
              <w:left w:val="single" w:sz="6" w:space="0" w:color="000000"/>
              <w:right w:val="double" w:sz="12" w:space="0" w:color="auto"/>
            </w:tcBorders>
            <w:vAlign w:val="center"/>
          </w:tcPr>
          <w:p w:rsidR="008F2DAD" w:rsidRPr="00A54AE1" w:rsidRDefault="009A7411" w:rsidP="00F15042">
            <w:pPr>
              <w:jc w:val="center"/>
              <w:rPr>
                <w:color w:val="000000"/>
              </w:rPr>
            </w:pPr>
            <w:r w:rsidRPr="00A54AE1">
              <w:t xml:space="preserve">All other </w:t>
            </w:r>
            <w:r w:rsidRPr="00A54AE1">
              <w:t>cases</w:t>
            </w:r>
          </w:p>
        </w:tc>
        <w:tc>
          <w:tcPr>
            <w:tcW w:w="1584" w:type="dxa"/>
            <w:tcBorders>
              <w:top w:val="single" w:sz="6" w:space="0" w:color="000000"/>
              <w:left w:val="double" w:sz="12" w:space="0" w:color="auto"/>
              <w:bottom w:val="single" w:sz="6" w:space="0" w:color="000000"/>
              <w:right w:val="single" w:sz="6" w:space="0" w:color="000000"/>
            </w:tcBorders>
            <w:vAlign w:val="center"/>
          </w:tcPr>
          <w:p w:rsidR="008F2DAD" w:rsidRPr="00A54AE1" w:rsidRDefault="009A7411" w:rsidP="009F67B3">
            <w:pPr>
              <w:jc w:val="center"/>
              <w:rPr>
                <w:color w:val="000000"/>
              </w:rPr>
            </w:pPr>
            <w:r w:rsidRPr="00A54AE1">
              <w:rPr>
                <w:color w:val="000000"/>
              </w:rPr>
              <w:t>Inactive</w:t>
            </w:r>
          </w:p>
        </w:tc>
        <w:tc>
          <w:tcPr>
            <w:tcW w:w="3938" w:type="dxa"/>
            <w:tcBorders>
              <w:top w:val="single" w:sz="6" w:space="0" w:color="000000"/>
              <w:left w:val="single" w:sz="6" w:space="0" w:color="000000"/>
              <w:bottom w:val="single" w:sz="6" w:space="0" w:color="000000"/>
              <w:right w:val="single" w:sz="6" w:space="0" w:color="000000"/>
            </w:tcBorders>
            <w:vAlign w:val="center"/>
          </w:tcPr>
          <w:p w:rsidR="008F2DAD" w:rsidRPr="00A54AE1" w:rsidRDefault="009A7411" w:rsidP="009F67B3">
            <w:pPr>
              <w:jc w:val="center"/>
            </w:pPr>
            <w:r w:rsidRPr="00A54AE1">
              <w:t>No graphic shown</w:t>
            </w:r>
          </w:p>
        </w:tc>
      </w:tr>
    </w:tbl>
    <w:p w:rsidR="00723413" w:rsidRPr="003C1875" w:rsidRDefault="009A7411" w:rsidP="003C1875">
      <w:pPr>
        <w:ind w:left="1440" w:firstLine="720"/>
        <w:rPr>
          <w:b/>
        </w:rPr>
      </w:pPr>
      <w:r w:rsidRPr="003C1875">
        <w:rPr>
          <w:b/>
          <w:color w:val="FF0000"/>
        </w:rPr>
        <w:lastRenderedPageBreak/>
        <w:t>*Note: Graphics are for example purposes only; refer to program specific graphics library.</w:t>
      </w:r>
    </w:p>
    <w:p w:rsidR="00DE7067" w:rsidRDefault="009A7411" w:rsidP="00723413">
      <w:pPr>
        <w:jc w:val="center"/>
        <w:rPr>
          <w:b/>
        </w:rPr>
        <w:sectPr w:rsidR="00DE7067" w:rsidSect="009974F9">
          <w:pgSz w:w="15840" w:h="12240" w:orient="landscape"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pPr>
    </w:p>
    <w:p w:rsidR="00885654" w:rsidRDefault="009A7411"/>
    <w:p w:rsidR="00406F39" w:rsidRDefault="009A7411" w:rsidP="00B9479B">
      <w:pPr>
        <w:pStyle w:val="Heading5"/>
      </w:pPr>
      <w:r w:rsidRPr="00B9479B">
        <w:t>F-REQ-325520/A-Steering Effort State Diagram</w:t>
      </w:r>
    </w:p>
    <w:p w:rsidR="00723413" w:rsidRPr="00504CDC" w:rsidRDefault="009A7411" w:rsidP="00723413">
      <w:pPr>
        <w:jc w:val="center"/>
      </w:pPr>
    </w:p>
    <w:p w:rsidR="00723413" w:rsidRDefault="00170DA3" w:rsidP="009974F9">
      <w:pPr>
        <w:jc w:val="center"/>
      </w:pPr>
      <w:r>
        <w:rPr>
          <w:noProof/>
        </w:rPr>
        <w:drawing>
          <wp:inline distT="0" distB="0" distL="0" distR="0">
            <wp:extent cx="3933825" cy="3914775"/>
            <wp:effectExtent l="0" t="0" r="9525" b="0"/>
            <wp:docPr id="6" name="5b844bd30000c63e000046a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844bd30000c63e000046a2"/>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3933825" cy="3914775"/>
                    </a:xfrm>
                    <a:prstGeom prst="rect">
                      <a:avLst/>
                    </a:prstGeom>
                    <a:noFill/>
                    <a:ln>
                      <a:noFill/>
                    </a:ln>
                  </pic:spPr>
                </pic:pic>
              </a:graphicData>
            </a:graphic>
          </wp:inline>
        </w:drawing>
      </w:r>
    </w:p>
    <w:p w:rsidR="00723413" w:rsidRDefault="009A7411" w:rsidP="00516DD6">
      <w:pPr>
        <w:jc w:val="center"/>
        <w:rPr>
          <w:b/>
        </w:rPr>
      </w:pPr>
    </w:p>
    <w:p w:rsidR="00406F39" w:rsidRDefault="009A7411" w:rsidP="00B9479B">
      <w:pPr>
        <w:pStyle w:val="Heading5"/>
      </w:pPr>
      <w:r w:rsidRPr="00B9479B">
        <w:t>F-REQ-325521/A-Selectable Damper RTT Activation Process Flowchart</w:t>
      </w:r>
    </w:p>
    <w:p w:rsidR="00F85C4A" w:rsidRDefault="00170DA3" w:rsidP="009974F9">
      <w:pPr>
        <w:ind w:firstLine="720"/>
        <w:jc w:val="center"/>
      </w:pPr>
      <w:r>
        <w:rPr>
          <w:noProof/>
        </w:rPr>
        <w:drawing>
          <wp:inline distT="0" distB="0" distL="0" distR="0">
            <wp:extent cx="4610100" cy="3181350"/>
            <wp:effectExtent l="0" t="0" r="0" b="0"/>
            <wp:docPr id="7" name="5b844bd30000c63e00004ed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844bd30000c63e00004ed2"/>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4610100" cy="3181350"/>
                    </a:xfrm>
                    <a:prstGeom prst="rect">
                      <a:avLst/>
                    </a:prstGeom>
                    <a:noFill/>
                    <a:ln>
                      <a:noFill/>
                    </a:ln>
                  </pic:spPr>
                </pic:pic>
              </a:graphicData>
            </a:graphic>
          </wp:inline>
        </w:drawing>
      </w:r>
    </w:p>
    <w:p w:rsidR="0054184E" w:rsidRDefault="009A7411" w:rsidP="00516DD6">
      <w:pPr>
        <w:jc w:val="center"/>
        <w:rPr>
          <w:b/>
        </w:rPr>
      </w:pPr>
    </w:p>
    <w:p w:rsidR="0097518A" w:rsidRDefault="009A7411" w:rsidP="00516DD6">
      <w:pPr>
        <w:jc w:val="center"/>
        <w:rPr>
          <w:b/>
        </w:rPr>
      </w:pPr>
    </w:p>
    <w:p w:rsidR="0097518A" w:rsidRDefault="009A7411" w:rsidP="00516DD6">
      <w:pPr>
        <w:jc w:val="center"/>
        <w:rPr>
          <w:b/>
        </w:rPr>
      </w:pPr>
    </w:p>
    <w:p w:rsidR="0097518A" w:rsidRDefault="009A7411" w:rsidP="00516DD6">
      <w:pPr>
        <w:jc w:val="center"/>
        <w:rPr>
          <w:b/>
        </w:rPr>
      </w:pPr>
    </w:p>
    <w:p w:rsidR="00406F39" w:rsidRDefault="009A7411" w:rsidP="00B9479B">
      <w:pPr>
        <w:pStyle w:val="Heading5"/>
      </w:pPr>
      <w:r w:rsidRPr="00B9479B">
        <w:t>F-REQ-325522/A-EPAS_RTT Based on SteEffort_D_Stat</w:t>
      </w:r>
    </w:p>
    <w:p w:rsidR="00AE06BC" w:rsidRPr="00AE06BC" w:rsidRDefault="009A7411" w:rsidP="00AE06BC"/>
    <w:tbl>
      <w:tblPr>
        <w:tblW w:w="99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
        <w:gridCol w:w="1568"/>
        <w:gridCol w:w="10"/>
        <w:gridCol w:w="1969"/>
        <w:gridCol w:w="10"/>
        <w:gridCol w:w="2229"/>
        <w:gridCol w:w="10"/>
        <w:gridCol w:w="2186"/>
        <w:gridCol w:w="7"/>
        <w:gridCol w:w="1972"/>
        <w:gridCol w:w="7"/>
      </w:tblGrid>
      <w:tr w:rsidR="0025637F" w:rsidTr="0025637F">
        <w:trPr>
          <w:gridAfter w:val="1"/>
          <w:wAfter w:w="7" w:type="dxa"/>
          <w:cantSplit/>
          <w:trHeight w:val="612"/>
          <w:tblHeader/>
          <w:jc w:val="center"/>
        </w:trPr>
        <w:tc>
          <w:tcPr>
            <w:tcW w:w="1575" w:type="dxa"/>
            <w:gridSpan w:val="2"/>
            <w:tcBorders>
              <w:top w:val="single" w:sz="18" w:space="0" w:color="auto"/>
              <w:left w:val="single" w:sz="18" w:space="0" w:color="auto"/>
              <w:bottom w:val="single" w:sz="18" w:space="0" w:color="auto"/>
              <w:right w:val="single" w:sz="18" w:space="0" w:color="auto"/>
            </w:tcBorders>
            <w:vAlign w:val="center"/>
            <w:hideMark/>
          </w:tcPr>
          <w:p w:rsidR="0025637F" w:rsidRDefault="009A7411">
            <w:pPr>
              <w:jc w:val="center"/>
              <w:rPr>
                <w:b/>
                <w:bCs/>
                <w:sz w:val="18"/>
                <w:szCs w:val="16"/>
              </w:rPr>
            </w:pPr>
            <w:r>
              <w:rPr>
                <w:b/>
                <w:bCs/>
                <w:sz w:val="18"/>
                <w:szCs w:val="16"/>
              </w:rPr>
              <w:t>Operational_</w:t>
            </w:r>
          </w:p>
          <w:p w:rsidR="0025637F" w:rsidRDefault="009A7411">
            <w:pPr>
              <w:jc w:val="center"/>
              <w:rPr>
                <w:b/>
                <w:bCs/>
                <w:sz w:val="18"/>
                <w:szCs w:val="16"/>
              </w:rPr>
            </w:pPr>
            <w:r>
              <w:rPr>
                <w:b/>
                <w:bCs/>
                <w:sz w:val="18"/>
                <w:szCs w:val="16"/>
              </w:rPr>
              <w:t>Mode</w:t>
            </w:r>
          </w:p>
        </w:tc>
        <w:tc>
          <w:tcPr>
            <w:tcW w:w="1979" w:type="dxa"/>
            <w:gridSpan w:val="2"/>
            <w:tcBorders>
              <w:top w:val="single" w:sz="18" w:space="0" w:color="auto"/>
              <w:left w:val="single" w:sz="18" w:space="0" w:color="auto"/>
              <w:bottom w:val="single" w:sz="18" w:space="0" w:color="auto"/>
              <w:right w:val="single" w:sz="18" w:space="0" w:color="auto"/>
            </w:tcBorders>
            <w:vAlign w:val="center"/>
            <w:hideMark/>
          </w:tcPr>
          <w:p w:rsidR="0025637F" w:rsidRDefault="009A7411">
            <w:pPr>
              <w:jc w:val="center"/>
              <w:rPr>
                <w:b/>
                <w:sz w:val="18"/>
                <w:szCs w:val="16"/>
              </w:rPr>
            </w:pPr>
            <w:r>
              <w:rPr>
                <w:b/>
                <w:sz w:val="18"/>
                <w:szCs w:val="16"/>
              </w:rPr>
              <w:t>SVT_Cfg</w:t>
            </w:r>
          </w:p>
        </w:tc>
        <w:tc>
          <w:tcPr>
            <w:tcW w:w="2239" w:type="dxa"/>
            <w:gridSpan w:val="2"/>
            <w:tcBorders>
              <w:top w:val="single" w:sz="18" w:space="0" w:color="auto"/>
              <w:left w:val="single" w:sz="18" w:space="0" w:color="auto"/>
              <w:bottom w:val="single" w:sz="18" w:space="0" w:color="auto"/>
              <w:right w:val="single" w:sz="4" w:space="0" w:color="auto"/>
            </w:tcBorders>
            <w:vAlign w:val="center"/>
            <w:hideMark/>
          </w:tcPr>
          <w:p w:rsidR="00F85C4A" w:rsidRDefault="009A7411" w:rsidP="00F85C4A">
            <w:pPr>
              <w:jc w:val="center"/>
              <w:rPr>
                <w:b/>
                <w:sz w:val="18"/>
                <w:szCs w:val="16"/>
              </w:rPr>
            </w:pPr>
            <w:r>
              <w:rPr>
                <w:b/>
                <w:sz w:val="18"/>
                <w:szCs w:val="16"/>
              </w:rPr>
              <w:t>SVT_Status_Screen_</w:t>
            </w:r>
          </w:p>
          <w:p w:rsidR="0025637F" w:rsidRDefault="009A7411" w:rsidP="00F85C4A">
            <w:pPr>
              <w:jc w:val="center"/>
              <w:rPr>
                <w:b/>
                <w:sz w:val="18"/>
                <w:szCs w:val="16"/>
              </w:rPr>
            </w:pPr>
            <w:r>
              <w:rPr>
                <w:b/>
                <w:sz w:val="18"/>
                <w:szCs w:val="16"/>
              </w:rPr>
              <w:t>IOD</w:t>
            </w:r>
            <w:r>
              <w:rPr>
                <w:b/>
                <w:sz w:val="18"/>
                <w:szCs w:val="16"/>
              </w:rPr>
              <w:t xml:space="preserve">_MC_Flag </w:t>
            </w:r>
          </w:p>
        </w:tc>
        <w:tc>
          <w:tcPr>
            <w:tcW w:w="2196" w:type="dxa"/>
            <w:gridSpan w:val="2"/>
            <w:tcBorders>
              <w:top w:val="single" w:sz="18" w:space="0" w:color="auto"/>
              <w:left w:val="single" w:sz="4" w:space="0" w:color="auto"/>
              <w:bottom w:val="single" w:sz="18" w:space="0" w:color="auto"/>
              <w:right w:val="single" w:sz="18" w:space="0" w:color="auto"/>
            </w:tcBorders>
            <w:vAlign w:val="center"/>
            <w:hideMark/>
          </w:tcPr>
          <w:p w:rsidR="0025637F" w:rsidRDefault="009A7411" w:rsidP="0025637F">
            <w:pPr>
              <w:jc w:val="center"/>
              <w:rPr>
                <w:b/>
                <w:sz w:val="18"/>
                <w:szCs w:val="16"/>
              </w:rPr>
            </w:pPr>
            <w:r>
              <w:rPr>
                <w:b/>
                <w:sz w:val="18"/>
                <w:szCs w:val="16"/>
              </w:rPr>
              <w:t>SteEffort_D_Stat</w:t>
            </w:r>
          </w:p>
        </w:tc>
        <w:tc>
          <w:tcPr>
            <w:tcW w:w="1979" w:type="dxa"/>
            <w:gridSpan w:val="2"/>
            <w:tcBorders>
              <w:top w:val="single" w:sz="18" w:space="0" w:color="auto"/>
              <w:left w:val="double" w:sz="12" w:space="0" w:color="auto"/>
              <w:bottom w:val="single" w:sz="18" w:space="0" w:color="auto"/>
              <w:right w:val="single" w:sz="18" w:space="0" w:color="auto"/>
            </w:tcBorders>
            <w:vAlign w:val="center"/>
            <w:hideMark/>
          </w:tcPr>
          <w:p w:rsidR="0025637F" w:rsidRDefault="009A7411">
            <w:pPr>
              <w:jc w:val="center"/>
              <w:rPr>
                <w:b/>
                <w:sz w:val="18"/>
                <w:szCs w:val="16"/>
              </w:rPr>
            </w:pPr>
            <w:r>
              <w:rPr>
                <w:b/>
                <w:sz w:val="18"/>
                <w:szCs w:val="16"/>
              </w:rPr>
              <w:t>EPAS</w:t>
            </w:r>
            <w:r>
              <w:rPr>
                <w:b/>
                <w:sz w:val="18"/>
                <w:szCs w:val="16"/>
              </w:rPr>
              <w:t>_RTT</w:t>
            </w:r>
          </w:p>
        </w:tc>
      </w:tr>
      <w:tr w:rsidR="0025637F" w:rsidTr="0025637F">
        <w:trPr>
          <w:gridBefore w:val="1"/>
          <w:wBefore w:w="7" w:type="dxa"/>
          <w:cantSplit/>
          <w:trHeight w:val="675"/>
          <w:jc w:val="center"/>
        </w:trPr>
        <w:tc>
          <w:tcPr>
            <w:tcW w:w="1578" w:type="dxa"/>
            <w:gridSpan w:val="2"/>
            <w:vMerge w:val="restart"/>
            <w:tcBorders>
              <w:top w:val="single" w:sz="18" w:space="0" w:color="auto"/>
              <w:left w:val="single" w:sz="4" w:space="0" w:color="auto"/>
              <w:bottom w:val="single" w:sz="8" w:space="0" w:color="auto"/>
              <w:right w:val="single" w:sz="4" w:space="0" w:color="auto"/>
            </w:tcBorders>
            <w:vAlign w:val="center"/>
            <w:hideMark/>
          </w:tcPr>
          <w:p w:rsidR="0025637F" w:rsidRDefault="009A7411">
            <w:pPr>
              <w:jc w:val="center"/>
              <w:rPr>
                <w:sz w:val="18"/>
                <w:szCs w:val="18"/>
              </w:rPr>
            </w:pPr>
            <w:r>
              <w:rPr>
                <w:sz w:val="18"/>
                <w:szCs w:val="18"/>
              </w:rPr>
              <w:t>Normal or Crank</w:t>
            </w:r>
          </w:p>
        </w:tc>
        <w:tc>
          <w:tcPr>
            <w:tcW w:w="1979" w:type="dxa"/>
            <w:gridSpan w:val="2"/>
            <w:vMerge w:val="restart"/>
            <w:tcBorders>
              <w:top w:val="single" w:sz="18" w:space="0" w:color="auto"/>
              <w:left w:val="single" w:sz="4" w:space="0" w:color="auto"/>
              <w:bottom w:val="single" w:sz="8" w:space="0" w:color="auto"/>
              <w:right w:val="single" w:sz="4" w:space="0" w:color="auto"/>
            </w:tcBorders>
            <w:vAlign w:val="center"/>
            <w:hideMark/>
          </w:tcPr>
          <w:p w:rsidR="0025637F" w:rsidRDefault="009A7411">
            <w:pPr>
              <w:pStyle w:val="CommentText"/>
              <w:jc w:val="center"/>
              <w:rPr>
                <w:noProof/>
                <w:sz w:val="18"/>
                <w:szCs w:val="18"/>
              </w:rPr>
            </w:pPr>
            <w:r>
              <w:rPr>
                <w:noProof/>
                <w:sz w:val="18"/>
                <w:szCs w:val="18"/>
              </w:rPr>
              <w:t>Enabled (0x1)</w:t>
            </w:r>
          </w:p>
        </w:tc>
        <w:tc>
          <w:tcPr>
            <w:tcW w:w="2239" w:type="dxa"/>
            <w:gridSpan w:val="2"/>
            <w:vMerge w:val="restart"/>
            <w:tcBorders>
              <w:top w:val="single" w:sz="18" w:space="0" w:color="auto"/>
              <w:left w:val="single" w:sz="4" w:space="0" w:color="auto"/>
              <w:bottom w:val="single" w:sz="4" w:space="0" w:color="auto"/>
              <w:right w:val="single" w:sz="4" w:space="0" w:color="auto"/>
            </w:tcBorders>
            <w:vAlign w:val="center"/>
            <w:hideMark/>
          </w:tcPr>
          <w:p w:rsidR="0025637F" w:rsidRDefault="009A7411">
            <w:pPr>
              <w:pStyle w:val="CommentText"/>
              <w:jc w:val="center"/>
              <w:rPr>
                <w:noProof/>
                <w:sz w:val="18"/>
                <w:szCs w:val="18"/>
              </w:rPr>
            </w:pPr>
            <w:r>
              <w:rPr>
                <w:noProof/>
                <w:sz w:val="18"/>
                <w:szCs w:val="18"/>
              </w:rPr>
              <w:t>Inactive</w:t>
            </w:r>
          </w:p>
        </w:tc>
        <w:tc>
          <w:tcPr>
            <w:tcW w:w="2193" w:type="dxa"/>
            <w:gridSpan w:val="2"/>
            <w:tcBorders>
              <w:top w:val="single" w:sz="18" w:space="0" w:color="auto"/>
              <w:left w:val="single" w:sz="4" w:space="0" w:color="auto"/>
              <w:bottom w:val="single" w:sz="4" w:space="0" w:color="auto"/>
              <w:right w:val="double" w:sz="12" w:space="0" w:color="auto"/>
            </w:tcBorders>
            <w:vAlign w:val="center"/>
            <w:hideMark/>
          </w:tcPr>
          <w:p w:rsidR="0025637F" w:rsidRDefault="009A7411" w:rsidP="000774F6">
            <w:pPr>
              <w:pStyle w:val="CommentText"/>
              <w:jc w:val="center"/>
              <w:rPr>
                <w:noProof/>
                <w:sz w:val="18"/>
                <w:szCs w:val="18"/>
              </w:rPr>
            </w:pPr>
            <w:r>
              <w:rPr>
                <w:noProof/>
                <w:sz w:val="18"/>
                <w:szCs w:val="18"/>
              </w:rPr>
              <w:t>Normal (0x</w:t>
            </w:r>
            <w:r>
              <w:rPr>
                <w:noProof/>
                <w:sz w:val="18"/>
                <w:szCs w:val="18"/>
              </w:rPr>
              <w:t>0</w:t>
            </w:r>
            <w:r>
              <w:rPr>
                <w:noProof/>
                <w:sz w:val="18"/>
                <w:szCs w:val="18"/>
              </w:rPr>
              <w:t>)</w:t>
            </w:r>
          </w:p>
        </w:tc>
        <w:tc>
          <w:tcPr>
            <w:tcW w:w="1979" w:type="dxa"/>
            <w:gridSpan w:val="2"/>
            <w:tcBorders>
              <w:top w:val="single" w:sz="18" w:space="0" w:color="auto"/>
              <w:left w:val="double" w:sz="12" w:space="0" w:color="auto"/>
              <w:bottom w:val="single" w:sz="4" w:space="0" w:color="auto"/>
              <w:right w:val="single" w:sz="4" w:space="0" w:color="auto"/>
            </w:tcBorders>
            <w:vAlign w:val="center"/>
            <w:hideMark/>
          </w:tcPr>
          <w:p w:rsidR="0025637F" w:rsidRDefault="00170DA3" w:rsidP="009974F9">
            <w:pPr>
              <w:jc w:val="center"/>
              <w:rPr>
                <w:noProof/>
                <w:sz w:val="18"/>
                <w:szCs w:val="18"/>
              </w:rPr>
            </w:pPr>
            <w:r>
              <w:rPr>
                <w:noProof/>
              </w:rPr>
              <w:drawing>
                <wp:inline distT="0" distB="0" distL="0" distR="0">
                  <wp:extent cx="419100" cy="371475"/>
                  <wp:effectExtent l="0" t="0" r="0" b="9525"/>
                  <wp:docPr id="8" name="5b844bd30000c63e000004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844bd30000c63e00000459"/>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419100" cy="371475"/>
                          </a:xfrm>
                          <a:prstGeom prst="rect">
                            <a:avLst/>
                          </a:prstGeom>
                          <a:noFill/>
                          <a:ln>
                            <a:noFill/>
                          </a:ln>
                        </pic:spPr>
                      </pic:pic>
                    </a:graphicData>
                  </a:graphic>
                </wp:inline>
              </w:drawing>
            </w:r>
            <w:r w:rsidR="009A7411">
              <w:t xml:space="preserve"> </w:t>
            </w:r>
          </w:p>
        </w:tc>
      </w:tr>
      <w:tr w:rsidR="0025637F" w:rsidTr="0025637F">
        <w:trPr>
          <w:gridBefore w:val="1"/>
          <w:wBefore w:w="7" w:type="dxa"/>
          <w:cantSplit/>
          <w:trHeight w:val="675"/>
          <w:jc w:val="center"/>
        </w:trPr>
        <w:tc>
          <w:tcPr>
            <w:tcW w:w="1578" w:type="dxa"/>
            <w:gridSpan w:val="2"/>
            <w:vMerge/>
            <w:tcBorders>
              <w:top w:val="single" w:sz="8" w:space="0" w:color="auto"/>
              <w:left w:val="single" w:sz="4" w:space="0" w:color="auto"/>
              <w:bottom w:val="single" w:sz="8" w:space="0" w:color="auto"/>
              <w:right w:val="single" w:sz="4" w:space="0" w:color="auto"/>
            </w:tcBorders>
            <w:vAlign w:val="center"/>
            <w:hideMark/>
          </w:tcPr>
          <w:p w:rsidR="0025637F" w:rsidRDefault="009A7411">
            <w:pPr>
              <w:rPr>
                <w:sz w:val="18"/>
                <w:szCs w:val="18"/>
              </w:rPr>
            </w:pPr>
          </w:p>
        </w:tc>
        <w:tc>
          <w:tcPr>
            <w:tcW w:w="1979" w:type="dxa"/>
            <w:gridSpan w:val="2"/>
            <w:vMerge/>
            <w:tcBorders>
              <w:top w:val="nil"/>
              <w:left w:val="single" w:sz="4" w:space="0" w:color="auto"/>
              <w:bottom w:val="single" w:sz="8" w:space="0" w:color="auto"/>
              <w:right w:val="single" w:sz="4" w:space="0" w:color="auto"/>
            </w:tcBorders>
            <w:vAlign w:val="center"/>
            <w:hideMark/>
          </w:tcPr>
          <w:p w:rsidR="0025637F" w:rsidRDefault="009A7411">
            <w:pPr>
              <w:rPr>
                <w:noProof/>
                <w:sz w:val="18"/>
                <w:szCs w:val="18"/>
              </w:rPr>
            </w:pPr>
          </w:p>
        </w:tc>
        <w:tc>
          <w:tcPr>
            <w:tcW w:w="2239" w:type="dxa"/>
            <w:gridSpan w:val="2"/>
            <w:vMerge/>
            <w:tcBorders>
              <w:top w:val="nil"/>
              <w:left w:val="single" w:sz="4" w:space="0" w:color="auto"/>
              <w:bottom w:val="nil"/>
              <w:right w:val="nil"/>
            </w:tcBorders>
            <w:vAlign w:val="center"/>
            <w:hideMark/>
          </w:tcPr>
          <w:p w:rsidR="0025637F" w:rsidRDefault="009A7411">
            <w:pPr>
              <w:rPr>
                <w:noProof/>
                <w:sz w:val="18"/>
                <w:szCs w:val="18"/>
              </w:rPr>
            </w:pPr>
          </w:p>
        </w:tc>
        <w:tc>
          <w:tcPr>
            <w:tcW w:w="2193" w:type="dxa"/>
            <w:gridSpan w:val="2"/>
            <w:tcBorders>
              <w:top w:val="single" w:sz="4" w:space="0" w:color="auto"/>
              <w:left w:val="single" w:sz="4" w:space="0" w:color="auto"/>
              <w:bottom w:val="single" w:sz="4" w:space="0" w:color="auto"/>
              <w:right w:val="double" w:sz="12" w:space="0" w:color="auto"/>
            </w:tcBorders>
            <w:vAlign w:val="center"/>
            <w:hideMark/>
          </w:tcPr>
          <w:p w:rsidR="0025637F" w:rsidRDefault="009A7411" w:rsidP="004D1397">
            <w:pPr>
              <w:pStyle w:val="CommentText"/>
              <w:jc w:val="center"/>
              <w:rPr>
                <w:noProof/>
                <w:sz w:val="18"/>
                <w:szCs w:val="18"/>
              </w:rPr>
            </w:pPr>
            <w:r>
              <w:rPr>
                <w:noProof/>
                <w:sz w:val="18"/>
                <w:szCs w:val="18"/>
              </w:rPr>
              <w:t>Sport (0x</w:t>
            </w:r>
            <w:r>
              <w:rPr>
                <w:noProof/>
                <w:sz w:val="18"/>
                <w:szCs w:val="18"/>
              </w:rPr>
              <w:t>1</w:t>
            </w:r>
            <w:r>
              <w:rPr>
                <w:noProof/>
                <w:sz w:val="18"/>
                <w:szCs w:val="18"/>
              </w:rPr>
              <w:t>)</w:t>
            </w:r>
          </w:p>
        </w:tc>
        <w:tc>
          <w:tcPr>
            <w:tcW w:w="1979" w:type="dxa"/>
            <w:gridSpan w:val="2"/>
            <w:tcBorders>
              <w:top w:val="single" w:sz="4" w:space="0" w:color="auto"/>
              <w:left w:val="double" w:sz="12" w:space="0" w:color="auto"/>
              <w:bottom w:val="single" w:sz="4" w:space="0" w:color="auto"/>
              <w:right w:val="single" w:sz="4" w:space="0" w:color="auto"/>
            </w:tcBorders>
            <w:vAlign w:val="center"/>
            <w:hideMark/>
          </w:tcPr>
          <w:p w:rsidR="0025637F" w:rsidRDefault="00170DA3" w:rsidP="009974F9">
            <w:pPr>
              <w:jc w:val="center"/>
              <w:rPr>
                <w:noProof/>
                <w:sz w:val="18"/>
                <w:szCs w:val="18"/>
              </w:rPr>
            </w:pPr>
            <w:r>
              <w:rPr>
                <w:noProof/>
              </w:rPr>
              <w:drawing>
                <wp:inline distT="0" distB="0" distL="0" distR="0">
                  <wp:extent cx="390525" cy="333375"/>
                  <wp:effectExtent l="0" t="0" r="9525" b="9525"/>
                  <wp:docPr id="9" name="5b844bd30000c63e0000465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844bd30000c63e0000465d"/>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390525" cy="333375"/>
                          </a:xfrm>
                          <a:prstGeom prst="rect">
                            <a:avLst/>
                          </a:prstGeom>
                          <a:noFill/>
                          <a:ln>
                            <a:noFill/>
                          </a:ln>
                        </pic:spPr>
                      </pic:pic>
                    </a:graphicData>
                  </a:graphic>
                </wp:inline>
              </w:drawing>
            </w:r>
          </w:p>
        </w:tc>
      </w:tr>
      <w:tr w:rsidR="0025637F" w:rsidTr="0025637F">
        <w:trPr>
          <w:gridBefore w:val="1"/>
          <w:wBefore w:w="7" w:type="dxa"/>
          <w:cantSplit/>
          <w:trHeight w:val="692"/>
          <w:jc w:val="center"/>
        </w:trPr>
        <w:tc>
          <w:tcPr>
            <w:tcW w:w="1578" w:type="dxa"/>
            <w:gridSpan w:val="2"/>
            <w:vMerge/>
            <w:tcBorders>
              <w:top w:val="single" w:sz="8" w:space="0" w:color="auto"/>
              <w:left w:val="single" w:sz="4" w:space="0" w:color="auto"/>
              <w:bottom w:val="single" w:sz="8" w:space="0" w:color="auto"/>
              <w:right w:val="single" w:sz="4" w:space="0" w:color="auto"/>
            </w:tcBorders>
            <w:vAlign w:val="center"/>
            <w:hideMark/>
          </w:tcPr>
          <w:p w:rsidR="0025637F" w:rsidRDefault="009A7411">
            <w:pPr>
              <w:rPr>
                <w:sz w:val="18"/>
                <w:szCs w:val="18"/>
              </w:rPr>
            </w:pPr>
          </w:p>
        </w:tc>
        <w:tc>
          <w:tcPr>
            <w:tcW w:w="1979" w:type="dxa"/>
            <w:gridSpan w:val="2"/>
            <w:vMerge/>
            <w:tcBorders>
              <w:top w:val="nil"/>
              <w:left w:val="single" w:sz="4" w:space="0" w:color="auto"/>
              <w:bottom w:val="single" w:sz="8" w:space="0" w:color="auto"/>
              <w:right w:val="single" w:sz="4" w:space="0" w:color="auto"/>
            </w:tcBorders>
            <w:vAlign w:val="center"/>
            <w:hideMark/>
          </w:tcPr>
          <w:p w:rsidR="0025637F" w:rsidRDefault="009A7411">
            <w:pPr>
              <w:rPr>
                <w:noProof/>
                <w:sz w:val="18"/>
                <w:szCs w:val="18"/>
              </w:rPr>
            </w:pPr>
          </w:p>
        </w:tc>
        <w:tc>
          <w:tcPr>
            <w:tcW w:w="2239" w:type="dxa"/>
            <w:gridSpan w:val="2"/>
            <w:vMerge/>
            <w:tcBorders>
              <w:top w:val="nil"/>
              <w:left w:val="single" w:sz="4" w:space="0" w:color="auto"/>
              <w:bottom w:val="nil"/>
              <w:right w:val="nil"/>
            </w:tcBorders>
            <w:vAlign w:val="center"/>
            <w:hideMark/>
          </w:tcPr>
          <w:p w:rsidR="0025637F" w:rsidRDefault="009A7411">
            <w:pPr>
              <w:rPr>
                <w:noProof/>
                <w:sz w:val="18"/>
                <w:szCs w:val="18"/>
              </w:rPr>
            </w:pPr>
          </w:p>
        </w:tc>
        <w:tc>
          <w:tcPr>
            <w:tcW w:w="2193" w:type="dxa"/>
            <w:gridSpan w:val="2"/>
            <w:tcBorders>
              <w:top w:val="single" w:sz="4" w:space="0" w:color="auto"/>
              <w:left w:val="single" w:sz="4" w:space="0" w:color="auto"/>
              <w:bottom w:val="single" w:sz="4" w:space="0" w:color="auto"/>
              <w:right w:val="double" w:sz="12" w:space="0" w:color="auto"/>
            </w:tcBorders>
            <w:vAlign w:val="center"/>
            <w:hideMark/>
          </w:tcPr>
          <w:p w:rsidR="0025637F" w:rsidRDefault="009A7411" w:rsidP="004D1397">
            <w:pPr>
              <w:pStyle w:val="CommentText"/>
              <w:jc w:val="center"/>
              <w:rPr>
                <w:noProof/>
                <w:sz w:val="18"/>
                <w:szCs w:val="18"/>
              </w:rPr>
            </w:pPr>
            <w:r>
              <w:rPr>
                <w:noProof/>
                <w:sz w:val="18"/>
                <w:szCs w:val="18"/>
              </w:rPr>
              <w:t>Comfort (0x</w:t>
            </w:r>
            <w:r>
              <w:rPr>
                <w:noProof/>
                <w:sz w:val="18"/>
                <w:szCs w:val="18"/>
              </w:rPr>
              <w:t>2</w:t>
            </w:r>
            <w:r>
              <w:rPr>
                <w:noProof/>
                <w:sz w:val="18"/>
                <w:szCs w:val="18"/>
              </w:rPr>
              <w:t>)</w:t>
            </w:r>
          </w:p>
        </w:tc>
        <w:tc>
          <w:tcPr>
            <w:tcW w:w="1979" w:type="dxa"/>
            <w:gridSpan w:val="2"/>
            <w:tcBorders>
              <w:top w:val="single" w:sz="4" w:space="0" w:color="auto"/>
              <w:left w:val="double" w:sz="12" w:space="0" w:color="auto"/>
              <w:bottom w:val="single" w:sz="4" w:space="0" w:color="auto"/>
              <w:right w:val="single" w:sz="4" w:space="0" w:color="auto"/>
            </w:tcBorders>
            <w:vAlign w:val="center"/>
            <w:hideMark/>
          </w:tcPr>
          <w:p w:rsidR="0025637F" w:rsidRDefault="00170DA3" w:rsidP="009974F9">
            <w:pPr>
              <w:jc w:val="center"/>
              <w:rPr>
                <w:noProof/>
                <w:sz w:val="18"/>
                <w:szCs w:val="18"/>
              </w:rPr>
            </w:pPr>
            <w:r>
              <w:rPr>
                <w:noProof/>
              </w:rPr>
              <w:drawing>
                <wp:inline distT="0" distB="0" distL="0" distR="0">
                  <wp:extent cx="400050" cy="342900"/>
                  <wp:effectExtent l="0" t="0" r="0" b="0"/>
                  <wp:docPr id="10" name="5b844bd30000c63e00000a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844bd30000c63e00000a96"/>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400050" cy="342900"/>
                          </a:xfrm>
                          <a:prstGeom prst="rect">
                            <a:avLst/>
                          </a:prstGeom>
                          <a:noFill/>
                          <a:ln>
                            <a:noFill/>
                          </a:ln>
                        </pic:spPr>
                      </pic:pic>
                    </a:graphicData>
                  </a:graphic>
                </wp:inline>
              </w:drawing>
            </w:r>
          </w:p>
        </w:tc>
      </w:tr>
      <w:tr w:rsidR="0025637F" w:rsidTr="0025637F">
        <w:trPr>
          <w:gridAfter w:val="1"/>
          <w:wAfter w:w="7" w:type="dxa"/>
          <w:cantSplit/>
          <w:trHeight w:val="432"/>
          <w:jc w:val="center"/>
        </w:trPr>
        <w:tc>
          <w:tcPr>
            <w:tcW w:w="7989" w:type="dxa"/>
            <w:gridSpan w:val="8"/>
            <w:tcBorders>
              <w:top w:val="single" w:sz="4" w:space="0" w:color="auto"/>
              <w:left w:val="single" w:sz="4" w:space="0" w:color="auto"/>
              <w:bottom w:val="single" w:sz="4" w:space="0" w:color="auto"/>
              <w:right w:val="single" w:sz="4" w:space="0" w:color="auto"/>
            </w:tcBorders>
            <w:vAlign w:val="center"/>
            <w:hideMark/>
          </w:tcPr>
          <w:p w:rsidR="0025637F" w:rsidRDefault="009A7411">
            <w:pPr>
              <w:jc w:val="center"/>
              <w:rPr>
                <w:noProof/>
                <w:sz w:val="18"/>
                <w:szCs w:val="18"/>
              </w:rPr>
            </w:pPr>
            <w:r>
              <w:rPr>
                <w:sz w:val="18"/>
                <w:szCs w:val="18"/>
              </w:rPr>
              <w:t>All other cases</w:t>
            </w:r>
          </w:p>
        </w:tc>
        <w:tc>
          <w:tcPr>
            <w:tcW w:w="1979" w:type="dxa"/>
            <w:gridSpan w:val="2"/>
            <w:tcBorders>
              <w:top w:val="single" w:sz="4" w:space="0" w:color="auto"/>
              <w:left w:val="double" w:sz="12" w:space="0" w:color="auto"/>
              <w:bottom w:val="single" w:sz="4" w:space="0" w:color="auto"/>
              <w:right w:val="single" w:sz="4" w:space="0" w:color="auto"/>
            </w:tcBorders>
            <w:vAlign w:val="center"/>
            <w:hideMark/>
          </w:tcPr>
          <w:p w:rsidR="0025637F" w:rsidRDefault="009A7411">
            <w:pPr>
              <w:jc w:val="center"/>
              <w:rPr>
                <w:noProof/>
                <w:sz w:val="18"/>
                <w:szCs w:val="18"/>
              </w:rPr>
            </w:pPr>
            <w:r>
              <w:rPr>
                <w:noProof/>
                <w:sz w:val="18"/>
                <w:szCs w:val="18"/>
              </w:rPr>
              <w:t>Inactive</w:t>
            </w:r>
          </w:p>
        </w:tc>
      </w:tr>
    </w:tbl>
    <w:p w:rsidR="00A13DAE" w:rsidRDefault="009A7411" w:rsidP="00516DD6">
      <w:pPr>
        <w:jc w:val="center"/>
        <w:rPr>
          <w:b/>
        </w:rPr>
      </w:pPr>
    </w:p>
    <w:p w:rsidR="00A13DAE" w:rsidRDefault="009A7411" w:rsidP="00516DD6">
      <w:pPr>
        <w:jc w:val="center"/>
        <w:rPr>
          <w:b/>
        </w:rPr>
      </w:pPr>
    </w:p>
    <w:p w:rsidR="00406F39" w:rsidRDefault="009A7411" w:rsidP="00B9479B">
      <w:pPr>
        <w:pStyle w:val="Heading5"/>
      </w:pPr>
      <w:r w:rsidRPr="00B9479B">
        <w:t>F-REQ-325523/A-EPAS_SVT_Status_Screen_MC Based on SteEffort_D_Stat</w:t>
      </w:r>
    </w:p>
    <w:p w:rsidR="002C3C97" w:rsidRDefault="009A7411" w:rsidP="007B3184">
      <w:pPr>
        <w:tabs>
          <w:tab w:val="left" w:pos="720"/>
        </w:tabs>
        <w:jc w:val="center"/>
        <w:rPr>
          <w:color w:val="FF0000"/>
        </w:rPr>
      </w:pPr>
      <w:r>
        <w:rPr>
          <w:color w:val="FF0000"/>
        </w:rPr>
        <w:t>(This is SVT specific status screen.</w:t>
      </w:r>
    </w:p>
    <w:p w:rsidR="002C3C97" w:rsidRDefault="009A7411" w:rsidP="007B3184">
      <w:pPr>
        <w:tabs>
          <w:tab w:val="left" w:pos="720"/>
        </w:tabs>
        <w:jc w:val="center"/>
      </w:pPr>
      <w:r>
        <w:rPr>
          <w:color w:val="FF0000"/>
        </w:rPr>
        <w:t>For Base variant status screen, refer to table 1.</w:t>
      </w:r>
      <w:r>
        <w:rPr>
          <w:color w:val="FF0000"/>
        </w:rPr>
        <w:t>7)</w:t>
      </w:r>
    </w:p>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
        <w:gridCol w:w="1568"/>
        <w:gridCol w:w="10"/>
        <w:gridCol w:w="1581"/>
        <w:gridCol w:w="7"/>
        <w:gridCol w:w="2153"/>
        <w:gridCol w:w="7"/>
        <w:gridCol w:w="2063"/>
        <w:gridCol w:w="7"/>
        <w:gridCol w:w="2565"/>
        <w:gridCol w:w="7"/>
      </w:tblGrid>
      <w:tr w:rsidR="002C3C97" w:rsidTr="002C3C97">
        <w:trPr>
          <w:gridAfter w:val="1"/>
          <w:wAfter w:w="7" w:type="dxa"/>
          <w:cantSplit/>
          <w:trHeight w:val="612"/>
          <w:tblHeader/>
          <w:jc w:val="center"/>
        </w:trPr>
        <w:tc>
          <w:tcPr>
            <w:tcW w:w="1575" w:type="dxa"/>
            <w:gridSpan w:val="2"/>
            <w:tcBorders>
              <w:top w:val="single" w:sz="18" w:space="0" w:color="auto"/>
              <w:left w:val="single" w:sz="18" w:space="0" w:color="auto"/>
              <w:bottom w:val="single" w:sz="18" w:space="0" w:color="auto"/>
              <w:right w:val="single" w:sz="18" w:space="0" w:color="auto"/>
            </w:tcBorders>
            <w:vAlign w:val="center"/>
            <w:hideMark/>
          </w:tcPr>
          <w:p w:rsidR="002C3C97" w:rsidRDefault="009A7411">
            <w:pPr>
              <w:jc w:val="center"/>
              <w:rPr>
                <w:b/>
                <w:bCs/>
                <w:sz w:val="18"/>
                <w:szCs w:val="16"/>
              </w:rPr>
            </w:pPr>
            <w:r>
              <w:rPr>
                <w:b/>
                <w:bCs/>
                <w:sz w:val="18"/>
                <w:szCs w:val="16"/>
              </w:rPr>
              <w:t>Operational_</w:t>
            </w:r>
          </w:p>
          <w:p w:rsidR="002C3C97" w:rsidRDefault="009A7411">
            <w:pPr>
              <w:jc w:val="center"/>
              <w:rPr>
                <w:b/>
                <w:bCs/>
                <w:sz w:val="18"/>
                <w:szCs w:val="16"/>
              </w:rPr>
            </w:pPr>
            <w:r>
              <w:rPr>
                <w:b/>
                <w:bCs/>
                <w:sz w:val="18"/>
                <w:szCs w:val="16"/>
              </w:rPr>
              <w:t>Mode</w:t>
            </w:r>
          </w:p>
        </w:tc>
        <w:tc>
          <w:tcPr>
            <w:tcW w:w="1591" w:type="dxa"/>
            <w:gridSpan w:val="2"/>
            <w:tcBorders>
              <w:top w:val="single" w:sz="18" w:space="0" w:color="auto"/>
              <w:left w:val="single" w:sz="18" w:space="0" w:color="auto"/>
              <w:bottom w:val="single" w:sz="18" w:space="0" w:color="auto"/>
              <w:right w:val="single" w:sz="18" w:space="0" w:color="auto"/>
            </w:tcBorders>
            <w:vAlign w:val="center"/>
            <w:hideMark/>
          </w:tcPr>
          <w:p w:rsidR="002C3C97" w:rsidRDefault="009A7411">
            <w:pPr>
              <w:jc w:val="center"/>
              <w:rPr>
                <w:b/>
                <w:sz w:val="18"/>
                <w:szCs w:val="16"/>
              </w:rPr>
            </w:pPr>
            <w:r>
              <w:rPr>
                <w:b/>
                <w:sz w:val="18"/>
                <w:szCs w:val="16"/>
              </w:rPr>
              <w:t>SVT_Cfg</w:t>
            </w:r>
          </w:p>
        </w:tc>
        <w:tc>
          <w:tcPr>
            <w:tcW w:w="2160" w:type="dxa"/>
            <w:gridSpan w:val="2"/>
            <w:tcBorders>
              <w:top w:val="single" w:sz="18" w:space="0" w:color="auto"/>
              <w:left w:val="single" w:sz="18" w:space="0" w:color="auto"/>
              <w:bottom w:val="single" w:sz="18" w:space="0" w:color="auto"/>
              <w:right w:val="single" w:sz="4" w:space="0" w:color="auto"/>
            </w:tcBorders>
            <w:vAlign w:val="center"/>
            <w:hideMark/>
          </w:tcPr>
          <w:p w:rsidR="002C3C97" w:rsidRDefault="009A7411">
            <w:pPr>
              <w:jc w:val="center"/>
              <w:rPr>
                <w:b/>
                <w:sz w:val="18"/>
                <w:szCs w:val="16"/>
              </w:rPr>
            </w:pPr>
            <w:r>
              <w:rPr>
                <w:b/>
                <w:sz w:val="18"/>
                <w:szCs w:val="16"/>
              </w:rPr>
              <w:t>SVT_Status_Screen_</w:t>
            </w:r>
          </w:p>
          <w:p w:rsidR="002C3C97" w:rsidRDefault="009A7411">
            <w:pPr>
              <w:jc w:val="center"/>
              <w:rPr>
                <w:b/>
                <w:sz w:val="18"/>
                <w:szCs w:val="16"/>
              </w:rPr>
            </w:pPr>
            <w:r>
              <w:rPr>
                <w:b/>
                <w:sz w:val="18"/>
                <w:szCs w:val="16"/>
              </w:rPr>
              <w:t>IOD_MC_Flag</w:t>
            </w:r>
          </w:p>
        </w:tc>
        <w:tc>
          <w:tcPr>
            <w:tcW w:w="2070" w:type="dxa"/>
            <w:gridSpan w:val="2"/>
            <w:tcBorders>
              <w:top w:val="single" w:sz="18" w:space="0" w:color="auto"/>
              <w:left w:val="single" w:sz="4" w:space="0" w:color="auto"/>
              <w:bottom w:val="single" w:sz="18" w:space="0" w:color="auto"/>
              <w:right w:val="single" w:sz="18" w:space="0" w:color="auto"/>
            </w:tcBorders>
            <w:vAlign w:val="center"/>
            <w:hideMark/>
          </w:tcPr>
          <w:p w:rsidR="002C3C97" w:rsidRDefault="009A7411">
            <w:pPr>
              <w:jc w:val="center"/>
              <w:rPr>
                <w:b/>
                <w:sz w:val="18"/>
                <w:szCs w:val="16"/>
              </w:rPr>
            </w:pPr>
            <w:r>
              <w:rPr>
                <w:b/>
                <w:sz w:val="18"/>
                <w:szCs w:val="16"/>
              </w:rPr>
              <w:t>SteEffort_D_Stat</w:t>
            </w:r>
          </w:p>
        </w:tc>
        <w:tc>
          <w:tcPr>
            <w:tcW w:w="2572" w:type="dxa"/>
            <w:gridSpan w:val="2"/>
            <w:tcBorders>
              <w:top w:val="single" w:sz="18" w:space="0" w:color="auto"/>
              <w:left w:val="double" w:sz="12" w:space="0" w:color="auto"/>
              <w:bottom w:val="single" w:sz="18" w:space="0" w:color="auto"/>
              <w:right w:val="single" w:sz="18" w:space="0" w:color="auto"/>
            </w:tcBorders>
            <w:vAlign w:val="center"/>
            <w:hideMark/>
          </w:tcPr>
          <w:p w:rsidR="002C3C97" w:rsidRDefault="009A7411">
            <w:pPr>
              <w:jc w:val="center"/>
              <w:rPr>
                <w:b/>
                <w:sz w:val="18"/>
                <w:szCs w:val="16"/>
              </w:rPr>
            </w:pPr>
            <w:r>
              <w:rPr>
                <w:b/>
                <w:sz w:val="18"/>
                <w:szCs w:val="16"/>
              </w:rPr>
              <w:t>EPAS_SVT_Status_Screen_MC</w:t>
            </w:r>
          </w:p>
        </w:tc>
      </w:tr>
      <w:tr w:rsidR="002C3C97" w:rsidTr="002C3C97">
        <w:trPr>
          <w:gridBefore w:val="1"/>
          <w:wBefore w:w="7" w:type="dxa"/>
          <w:cantSplit/>
          <w:trHeight w:val="675"/>
          <w:jc w:val="center"/>
        </w:trPr>
        <w:tc>
          <w:tcPr>
            <w:tcW w:w="1578" w:type="dxa"/>
            <w:gridSpan w:val="2"/>
            <w:vMerge w:val="restart"/>
            <w:tcBorders>
              <w:top w:val="single" w:sz="18" w:space="0" w:color="auto"/>
              <w:left w:val="single" w:sz="4" w:space="0" w:color="auto"/>
              <w:bottom w:val="single" w:sz="8" w:space="0" w:color="auto"/>
              <w:right w:val="single" w:sz="4" w:space="0" w:color="auto"/>
            </w:tcBorders>
            <w:vAlign w:val="center"/>
            <w:hideMark/>
          </w:tcPr>
          <w:p w:rsidR="002C3C97" w:rsidRDefault="009A7411">
            <w:pPr>
              <w:jc w:val="center"/>
              <w:rPr>
                <w:sz w:val="18"/>
                <w:szCs w:val="18"/>
              </w:rPr>
            </w:pPr>
            <w:r>
              <w:rPr>
                <w:sz w:val="18"/>
                <w:szCs w:val="18"/>
              </w:rPr>
              <w:t>Normal or Crank</w:t>
            </w:r>
          </w:p>
        </w:tc>
        <w:tc>
          <w:tcPr>
            <w:tcW w:w="1588" w:type="dxa"/>
            <w:gridSpan w:val="2"/>
            <w:vMerge w:val="restart"/>
            <w:tcBorders>
              <w:top w:val="single" w:sz="18" w:space="0" w:color="auto"/>
              <w:left w:val="single" w:sz="4" w:space="0" w:color="auto"/>
              <w:bottom w:val="single" w:sz="8" w:space="0" w:color="auto"/>
              <w:right w:val="single" w:sz="4" w:space="0" w:color="auto"/>
            </w:tcBorders>
            <w:vAlign w:val="center"/>
            <w:hideMark/>
          </w:tcPr>
          <w:p w:rsidR="002C3C97" w:rsidRDefault="009A7411">
            <w:pPr>
              <w:pStyle w:val="CommentText"/>
              <w:jc w:val="center"/>
              <w:rPr>
                <w:noProof/>
                <w:sz w:val="18"/>
                <w:szCs w:val="18"/>
              </w:rPr>
            </w:pPr>
            <w:r>
              <w:rPr>
                <w:noProof/>
                <w:sz w:val="18"/>
                <w:szCs w:val="18"/>
              </w:rPr>
              <w:t>Enabled (0x1)</w:t>
            </w:r>
          </w:p>
        </w:tc>
        <w:tc>
          <w:tcPr>
            <w:tcW w:w="2160" w:type="dxa"/>
            <w:gridSpan w:val="2"/>
            <w:vMerge w:val="restart"/>
            <w:tcBorders>
              <w:top w:val="single" w:sz="18" w:space="0" w:color="auto"/>
              <w:left w:val="single" w:sz="4" w:space="0" w:color="auto"/>
              <w:bottom w:val="nil"/>
              <w:right w:val="single" w:sz="4" w:space="0" w:color="auto"/>
            </w:tcBorders>
            <w:vAlign w:val="center"/>
            <w:hideMark/>
          </w:tcPr>
          <w:p w:rsidR="002C3C97" w:rsidRDefault="009A7411">
            <w:pPr>
              <w:pStyle w:val="CommentText"/>
              <w:jc w:val="center"/>
              <w:rPr>
                <w:noProof/>
                <w:sz w:val="18"/>
                <w:szCs w:val="18"/>
              </w:rPr>
            </w:pPr>
            <w:r>
              <w:rPr>
                <w:noProof/>
                <w:sz w:val="18"/>
                <w:szCs w:val="18"/>
              </w:rPr>
              <w:t>Active</w:t>
            </w:r>
          </w:p>
        </w:tc>
        <w:tc>
          <w:tcPr>
            <w:tcW w:w="2070" w:type="dxa"/>
            <w:gridSpan w:val="2"/>
            <w:tcBorders>
              <w:top w:val="single" w:sz="18" w:space="0" w:color="auto"/>
              <w:left w:val="single" w:sz="4" w:space="0" w:color="auto"/>
              <w:bottom w:val="single" w:sz="4" w:space="0" w:color="auto"/>
              <w:right w:val="double" w:sz="12" w:space="0" w:color="auto"/>
            </w:tcBorders>
            <w:vAlign w:val="center"/>
            <w:hideMark/>
          </w:tcPr>
          <w:p w:rsidR="002C3C97" w:rsidRDefault="009A7411">
            <w:pPr>
              <w:pStyle w:val="CommentText"/>
              <w:jc w:val="center"/>
              <w:rPr>
                <w:noProof/>
                <w:sz w:val="18"/>
                <w:szCs w:val="18"/>
              </w:rPr>
            </w:pPr>
            <w:r>
              <w:rPr>
                <w:noProof/>
                <w:sz w:val="18"/>
                <w:szCs w:val="18"/>
              </w:rPr>
              <w:t>Normal (0x0)</w:t>
            </w:r>
          </w:p>
        </w:tc>
        <w:tc>
          <w:tcPr>
            <w:tcW w:w="2572" w:type="dxa"/>
            <w:gridSpan w:val="2"/>
            <w:tcBorders>
              <w:top w:val="single" w:sz="18" w:space="0" w:color="auto"/>
              <w:left w:val="double" w:sz="12" w:space="0" w:color="auto"/>
              <w:bottom w:val="single" w:sz="4" w:space="0" w:color="auto"/>
              <w:right w:val="single" w:sz="4" w:space="0" w:color="auto"/>
            </w:tcBorders>
            <w:vAlign w:val="center"/>
            <w:hideMark/>
          </w:tcPr>
          <w:p w:rsidR="002C3C97" w:rsidRDefault="00170DA3" w:rsidP="009974F9">
            <w:pPr>
              <w:jc w:val="center"/>
            </w:pPr>
            <w:r>
              <w:rPr>
                <w:rFonts w:cs="Arial"/>
                <w:noProof/>
              </w:rPr>
              <w:drawing>
                <wp:inline distT="0" distB="0" distL="0" distR="0">
                  <wp:extent cx="419100" cy="371475"/>
                  <wp:effectExtent l="0" t="0" r="0" b="9525"/>
                  <wp:docPr id="11" name="5b844bd30000c63e000006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844bd30000c63e000006ce"/>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419100" cy="371475"/>
                          </a:xfrm>
                          <a:prstGeom prst="rect">
                            <a:avLst/>
                          </a:prstGeom>
                          <a:noFill/>
                          <a:ln>
                            <a:noFill/>
                          </a:ln>
                        </pic:spPr>
                      </pic:pic>
                    </a:graphicData>
                  </a:graphic>
                </wp:inline>
              </w:drawing>
            </w:r>
            <w:r w:rsidR="009A7411">
              <w:t xml:space="preserve"> </w:t>
            </w:r>
          </w:p>
          <w:p w:rsidR="002C3C97" w:rsidRDefault="009A7411">
            <w:pPr>
              <w:jc w:val="center"/>
              <w:rPr>
                <w:noProof/>
                <w:sz w:val="18"/>
                <w:szCs w:val="18"/>
              </w:rPr>
            </w:pPr>
            <w:r>
              <w:t>Normal</w:t>
            </w:r>
          </w:p>
        </w:tc>
      </w:tr>
      <w:tr w:rsidR="002C3C97" w:rsidTr="002C3C97">
        <w:trPr>
          <w:gridBefore w:val="1"/>
          <w:wBefore w:w="7" w:type="dxa"/>
          <w:cantSplit/>
          <w:trHeight w:val="675"/>
          <w:jc w:val="center"/>
        </w:trPr>
        <w:tc>
          <w:tcPr>
            <w:tcW w:w="3169" w:type="dxa"/>
            <w:gridSpan w:val="2"/>
            <w:vMerge/>
            <w:tcBorders>
              <w:top w:val="single" w:sz="8" w:space="0" w:color="auto"/>
              <w:left w:val="single" w:sz="4" w:space="0" w:color="auto"/>
              <w:bottom w:val="single" w:sz="8" w:space="0" w:color="auto"/>
              <w:right w:val="single" w:sz="4" w:space="0" w:color="auto"/>
            </w:tcBorders>
            <w:vAlign w:val="center"/>
            <w:hideMark/>
          </w:tcPr>
          <w:p w:rsidR="002C3C97" w:rsidRDefault="009A7411">
            <w:pPr>
              <w:rPr>
                <w:rFonts w:cs="Arial"/>
                <w:sz w:val="18"/>
                <w:szCs w:val="18"/>
              </w:rPr>
            </w:pPr>
          </w:p>
        </w:tc>
        <w:tc>
          <w:tcPr>
            <w:tcW w:w="3748" w:type="dxa"/>
            <w:gridSpan w:val="2"/>
            <w:vMerge/>
            <w:tcBorders>
              <w:top w:val="nil"/>
              <w:left w:val="single" w:sz="4" w:space="0" w:color="auto"/>
              <w:bottom w:val="single" w:sz="8" w:space="0" w:color="auto"/>
              <w:right w:val="single" w:sz="4" w:space="0" w:color="auto"/>
            </w:tcBorders>
            <w:vAlign w:val="center"/>
            <w:hideMark/>
          </w:tcPr>
          <w:p w:rsidR="002C3C97" w:rsidRDefault="009A7411">
            <w:pPr>
              <w:rPr>
                <w:rFonts w:cs="Arial"/>
                <w:noProof/>
                <w:sz w:val="18"/>
                <w:szCs w:val="18"/>
              </w:rPr>
            </w:pPr>
          </w:p>
        </w:tc>
        <w:tc>
          <w:tcPr>
            <w:tcW w:w="4230" w:type="dxa"/>
            <w:gridSpan w:val="2"/>
            <w:vMerge/>
            <w:tcBorders>
              <w:top w:val="nil"/>
              <w:left w:val="single" w:sz="4" w:space="0" w:color="auto"/>
              <w:bottom w:val="nil"/>
              <w:right w:val="nil"/>
            </w:tcBorders>
            <w:vAlign w:val="center"/>
            <w:hideMark/>
          </w:tcPr>
          <w:p w:rsidR="002C3C97" w:rsidRDefault="009A7411">
            <w:pPr>
              <w:rPr>
                <w:rFonts w:cs="Arial"/>
                <w:noProof/>
                <w:sz w:val="18"/>
                <w:szCs w:val="18"/>
              </w:rPr>
            </w:pPr>
          </w:p>
        </w:tc>
        <w:tc>
          <w:tcPr>
            <w:tcW w:w="2070" w:type="dxa"/>
            <w:gridSpan w:val="2"/>
            <w:tcBorders>
              <w:top w:val="single" w:sz="4" w:space="0" w:color="auto"/>
              <w:left w:val="single" w:sz="4" w:space="0" w:color="auto"/>
              <w:bottom w:val="single" w:sz="4" w:space="0" w:color="auto"/>
              <w:right w:val="double" w:sz="12" w:space="0" w:color="auto"/>
            </w:tcBorders>
            <w:vAlign w:val="center"/>
            <w:hideMark/>
          </w:tcPr>
          <w:p w:rsidR="002C3C97" w:rsidRDefault="009A7411">
            <w:pPr>
              <w:pStyle w:val="CommentText"/>
              <w:jc w:val="center"/>
              <w:rPr>
                <w:noProof/>
                <w:sz w:val="18"/>
                <w:szCs w:val="18"/>
              </w:rPr>
            </w:pPr>
            <w:r>
              <w:rPr>
                <w:noProof/>
                <w:sz w:val="18"/>
                <w:szCs w:val="18"/>
              </w:rPr>
              <w:t xml:space="preserve">Sport (0x1) </w:t>
            </w:r>
          </w:p>
        </w:tc>
        <w:tc>
          <w:tcPr>
            <w:tcW w:w="2572" w:type="dxa"/>
            <w:gridSpan w:val="2"/>
            <w:tcBorders>
              <w:top w:val="single" w:sz="4" w:space="0" w:color="auto"/>
              <w:left w:val="double" w:sz="12" w:space="0" w:color="auto"/>
              <w:bottom w:val="single" w:sz="4" w:space="0" w:color="auto"/>
              <w:right w:val="single" w:sz="4" w:space="0" w:color="auto"/>
            </w:tcBorders>
            <w:vAlign w:val="center"/>
            <w:hideMark/>
          </w:tcPr>
          <w:p w:rsidR="002C3C97" w:rsidRDefault="00170DA3" w:rsidP="009974F9">
            <w:pPr>
              <w:jc w:val="center"/>
            </w:pPr>
            <w:r>
              <w:rPr>
                <w:rFonts w:cs="Arial"/>
                <w:noProof/>
              </w:rPr>
              <w:drawing>
                <wp:inline distT="0" distB="0" distL="0" distR="0">
                  <wp:extent cx="390525" cy="333375"/>
                  <wp:effectExtent l="0" t="0" r="9525" b="9525"/>
                  <wp:docPr id="12" name="5b844bd30000c63e00003c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844bd30000c63e00003c61"/>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390525" cy="333375"/>
                          </a:xfrm>
                          <a:prstGeom prst="rect">
                            <a:avLst/>
                          </a:prstGeom>
                          <a:noFill/>
                          <a:ln>
                            <a:noFill/>
                          </a:ln>
                        </pic:spPr>
                      </pic:pic>
                    </a:graphicData>
                  </a:graphic>
                </wp:inline>
              </w:drawing>
            </w:r>
          </w:p>
          <w:p w:rsidR="002C3C97" w:rsidRDefault="009A7411">
            <w:pPr>
              <w:jc w:val="center"/>
              <w:rPr>
                <w:noProof/>
                <w:sz w:val="18"/>
                <w:szCs w:val="18"/>
              </w:rPr>
            </w:pPr>
            <w:r>
              <w:t>Sport</w:t>
            </w:r>
          </w:p>
        </w:tc>
      </w:tr>
      <w:tr w:rsidR="002C3C97" w:rsidTr="002C3C97">
        <w:trPr>
          <w:gridBefore w:val="1"/>
          <w:wBefore w:w="7" w:type="dxa"/>
          <w:cantSplit/>
          <w:trHeight w:val="692"/>
          <w:jc w:val="center"/>
        </w:trPr>
        <w:tc>
          <w:tcPr>
            <w:tcW w:w="3169" w:type="dxa"/>
            <w:gridSpan w:val="2"/>
            <w:vMerge/>
            <w:tcBorders>
              <w:top w:val="single" w:sz="8" w:space="0" w:color="auto"/>
              <w:left w:val="single" w:sz="4" w:space="0" w:color="auto"/>
              <w:bottom w:val="single" w:sz="8" w:space="0" w:color="auto"/>
              <w:right w:val="single" w:sz="4" w:space="0" w:color="auto"/>
            </w:tcBorders>
            <w:vAlign w:val="center"/>
            <w:hideMark/>
          </w:tcPr>
          <w:p w:rsidR="002C3C97" w:rsidRDefault="009A7411">
            <w:pPr>
              <w:rPr>
                <w:rFonts w:cs="Arial"/>
                <w:sz w:val="18"/>
                <w:szCs w:val="18"/>
              </w:rPr>
            </w:pPr>
          </w:p>
        </w:tc>
        <w:tc>
          <w:tcPr>
            <w:tcW w:w="3748" w:type="dxa"/>
            <w:gridSpan w:val="2"/>
            <w:vMerge/>
            <w:tcBorders>
              <w:top w:val="nil"/>
              <w:left w:val="single" w:sz="4" w:space="0" w:color="auto"/>
              <w:bottom w:val="single" w:sz="8" w:space="0" w:color="auto"/>
              <w:right w:val="single" w:sz="4" w:space="0" w:color="auto"/>
            </w:tcBorders>
            <w:vAlign w:val="center"/>
            <w:hideMark/>
          </w:tcPr>
          <w:p w:rsidR="002C3C97" w:rsidRDefault="009A7411">
            <w:pPr>
              <w:rPr>
                <w:rFonts w:cs="Arial"/>
                <w:noProof/>
                <w:sz w:val="18"/>
                <w:szCs w:val="18"/>
              </w:rPr>
            </w:pPr>
          </w:p>
        </w:tc>
        <w:tc>
          <w:tcPr>
            <w:tcW w:w="4230" w:type="dxa"/>
            <w:gridSpan w:val="2"/>
            <w:vMerge/>
            <w:tcBorders>
              <w:top w:val="nil"/>
              <w:left w:val="single" w:sz="4" w:space="0" w:color="auto"/>
              <w:bottom w:val="single" w:sz="8" w:space="0" w:color="auto"/>
              <w:right w:val="nil"/>
            </w:tcBorders>
            <w:vAlign w:val="center"/>
            <w:hideMark/>
          </w:tcPr>
          <w:p w:rsidR="002C3C97" w:rsidRDefault="009A7411">
            <w:pPr>
              <w:rPr>
                <w:rFonts w:cs="Arial"/>
                <w:noProof/>
                <w:sz w:val="18"/>
                <w:szCs w:val="18"/>
              </w:rPr>
            </w:pPr>
          </w:p>
        </w:tc>
        <w:tc>
          <w:tcPr>
            <w:tcW w:w="2070" w:type="dxa"/>
            <w:gridSpan w:val="2"/>
            <w:tcBorders>
              <w:top w:val="single" w:sz="4" w:space="0" w:color="auto"/>
              <w:left w:val="single" w:sz="4" w:space="0" w:color="auto"/>
              <w:bottom w:val="single" w:sz="4" w:space="0" w:color="auto"/>
              <w:right w:val="double" w:sz="12" w:space="0" w:color="auto"/>
            </w:tcBorders>
            <w:vAlign w:val="center"/>
            <w:hideMark/>
          </w:tcPr>
          <w:p w:rsidR="002C3C97" w:rsidRDefault="009A7411">
            <w:pPr>
              <w:pStyle w:val="CommentText"/>
              <w:jc w:val="center"/>
              <w:rPr>
                <w:noProof/>
                <w:sz w:val="18"/>
                <w:szCs w:val="18"/>
              </w:rPr>
            </w:pPr>
            <w:r>
              <w:rPr>
                <w:noProof/>
                <w:sz w:val="18"/>
                <w:szCs w:val="18"/>
              </w:rPr>
              <w:t>Comfort (0x2)</w:t>
            </w:r>
          </w:p>
        </w:tc>
        <w:tc>
          <w:tcPr>
            <w:tcW w:w="2572" w:type="dxa"/>
            <w:gridSpan w:val="2"/>
            <w:tcBorders>
              <w:top w:val="single" w:sz="4" w:space="0" w:color="auto"/>
              <w:left w:val="double" w:sz="12" w:space="0" w:color="auto"/>
              <w:bottom w:val="single" w:sz="4" w:space="0" w:color="auto"/>
              <w:right w:val="single" w:sz="4" w:space="0" w:color="auto"/>
            </w:tcBorders>
            <w:vAlign w:val="center"/>
            <w:hideMark/>
          </w:tcPr>
          <w:p w:rsidR="002C3C97" w:rsidRDefault="00170DA3" w:rsidP="009974F9">
            <w:pPr>
              <w:jc w:val="center"/>
            </w:pPr>
            <w:r>
              <w:rPr>
                <w:rFonts w:cs="Arial"/>
                <w:noProof/>
              </w:rPr>
              <w:drawing>
                <wp:inline distT="0" distB="0" distL="0" distR="0">
                  <wp:extent cx="400050" cy="342900"/>
                  <wp:effectExtent l="0" t="0" r="0" b="0"/>
                  <wp:docPr id="13" name="5b844bd30000c63e00001dc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844bd30000c63e00001dc1"/>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400050" cy="342900"/>
                          </a:xfrm>
                          <a:prstGeom prst="rect">
                            <a:avLst/>
                          </a:prstGeom>
                          <a:noFill/>
                          <a:ln>
                            <a:noFill/>
                          </a:ln>
                        </pic:spPr>
                      </pic:pic>
                    </a:graphicData>
                  </a:graphic>
                </wp:inline>
              </w:drawing>
            </w:r>
          </w:p>
          <w:p w:rsidR="002C3C97" w:rsidRDefault="009A7411">
            <w:pPr>
              <w:jc w:val="center"/>
              <w:rPr>
                <w:noProof/>
                <w:sz w:val="18"/>
                <w:szCs w:val="18"/>
              </w:rPr>
            </w:pPr>
            <w:r>
              <w:t>Comfort</w:t>
            </w:r>
          </w:p>
        </w:tc>
      </w:tr>
      <w:tr w:rsidR="002C3C97" w:rsidTr="002C3C97">
        <w:trPr>
          <w:gridAfter w:val="1"/>
          <w:wAfter w:w="7" w:type="dxa"/>
          <w:cantSplit/>
          <w:trHeight w:val="432"/>
          <w:jc w:val="center"/>
        </w:trPr>
        <w:tc>
          <w:tcPr>
            <w:tcW w:w="7396" w:type="dxa"/>
            <w:gridSpan w:val="8"/>
            <w:tcBorders>
              <w:top w:val="single" w:sz="4" w:space="0" w:color="auto"/>
              <w:left w:val="single" w:sz="4" w:space="0" w:color="auto"/>
              <w:bottom w:val="single" w:sz="4" w:space="0" w:color="auto"/>
              <w:right w:val="single" w:sz="4" w:space="0" w:color="auto"/>
            </w:tcBorders>
            <w:vAlign w:val="center"/>
            <w:hideMark/>
          </w:tcPr>
          <w:p w:rsidR="002C3C97" w:rsidRDefault="009A7411">
            <w:pPr>
              <w:jc w:val="center"/>
              <w:rPr>
                <w:noProof/>
                <w:sz w:val="18"/>
                <w:szCs w:val="18"/>
              </w:rPr>
            </w:pPr>
            <w:r>
              <w:rPr>
                <w:sz w:val="18"/>
                <w:szCs w:val="18"/>
              </w:rPr>
              <w:t>All other cases</w:t>
            </w:r>
          </w:p>
        </w:tc>
        <w:tc>
          <w:tcPr>
            <w:tcW w:w="2572" w:type="dxa"/>
            <w:gridSpan w:val="2"/>
            <w:tcBorders>
              <w:top w:val="single" w:sz="4" w:space="0" w:color="auto"/>
              <w:left w:val="double" w:sz="12" w:space="0" w:color="auto"/>
              <w:bottom w:val="single" w:sz="4" w:space="0" w:color="auto"/>
              <w:right w:val="single" w:sz="4" w:space="0" w:color="auto"/>
            </w:tcBorders>
            <w:vAlign w:val="center"/>
            <w:hideMark/>
          </w:tcPr>
          <w:p w:rsidR="002C3C97" w:rsidRDefault="009A7411">
            <w:pPr>
              <w:jc w:val="center"/>
              <w:rPr>
                <w:noProof/>
                <w:sz w:val="18"/>
                <w:szCs w:val="18"/>
              </w:rPr>
            </w:pPr>
            <w:r>
              <w:rPr>
                <w:noProof/>
                <w:sz w:val="18"/>
                <w:szCs w:val="18"/>
              </w:rPr>
              <w:t>Inactive</w:t>
            </w:r>
          </w:p>
        </w:tc>
      </w:tr>
    </w:tbl>
    <w:p w:rsidR="00D45784" w:rsidRDefault="009A7411"/>
    <w:p w:rsidR="00406F39" w:rsidRDefault="009A7411" w:rsidP="00B9479B">
      <w:pPr>
        <w:pStyle w:val="Heading5"/>
      </w:pPr>
      <w:r w:rsidRPr="00B9479B">
        <w:t>F-REQ-325524/A-EPAS_Status_Screen_MC Based on SteEffort_D_Stat</w:t>
      </w:r>
    </w:p>
    <w:p w:rsidR="00AE06BC" w:rsidRPr="00AE06BC" w:rsidRDefault="009A7411" w:rsidP="00AE06BC"/>
    <w:tbl>
      <w:tblPr>
        <w:tblW w:w="742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
        <w:gridCol w:w="2080"/>
        <w:gridCol w:w="7"/>
        <w:gridCol w:w="2748"/>
        <w:gridCol w:w="7"/>
        <w:gridCol w:w="2565"/>
        <w:gridCol w:w="7"/>
      </w:tblGrid>
      <w:tr w:rsidR="00A8054E" w:rsidTr="00D80104">
        <w:trPr>
          <w:gridAfter w:val="1"/>
          <w:wAfter w:w="7" w:type="dxa"/>
          <w:cantSplit/>
          <w:trHeight w:val="612"/>
          <w:tblHeader/>
          <w:jc w:val="center"/>
        </w:trPr>
        <w:tc>
          <w:tcPr>
            <w:tcW w:w="2087" w:type="dxa"/>
            <w:gridSpan w:val="2"/>
            <w:tcBorders>
              <w:top w:val="single" w:sz="18" w:space="0" w:color="auto"/>
              <w:left w:val="single" w:sz="18" w:space="0" w:color="auto"/>
              <w:bottom w:val="single" w:sz="18" w:space="0" w:color="auto"/>
              <w:right w:val="single" w:sz="4" w:space="0" w:color="auto"/>
            </w:tcBorders>
            <w:vAlign w:val="center"/>
            <w:hideMark/>
          </w:tcPr>
          <w:p w:rsidR="00A8054E" w:rsidRDefault="009A7411" w:rsidP="00D80104">
            <w:pPr>
              <w:jc w:val="center"/>
              <w:rPr>
                <w:b/>
                <w:sz w:val="18"/>
                <w:szCs w:val="16"/>
              </w:rPr>
            </w:pPr>
            <w:r>
              <w:rPr>
                <w:b/>
                <w:bCs/>
                <w:sz w:val="18"/>
                <w:szCs w:val="16"/>
              </w:rPr>
              <w:t>Operational_Mode</w:t>
            </w:r>
          </w:p>
        </w:tc>
        <w:tc>
          <w:tcPr>
            <w:tcW w:w="2755" w:type="dxa"/>
            <w:gridSpan w:val="2"/>
            <w:tcBorders>
              <w:top w:val="single" w:sz="18" w:space="0" w:color="auto"/>
              <w:left w:val="single" w:sz="4" w:space="0" w:color="auto"/>
              <w:bottom w:val="single" w:sz="18" w:space="0" w:color="auto"/>
              <w:right w:val="single" w:sz="18" w:space="0" w:color="auto"/>
            </w:tcBorders>
            <w:vAlign w:val="center"/>
            <w:hideMark/>
          </w:tcPr>
          <w:p w:rsidR="00A8054E" w:rsidRDefault="009A7411" w:rsidP="00D80104">
            <w:pPr>
              <w:jc w:val="center"/>
              <w:rPr>
                <w:b/>
                <w:sz w:val="18"/>
                <w:szCs w:val="16"/>
              </w:rPr>
            </w:pPr>
            <w:r>
              <w:rPr>
                <w:b/>
                <w:sz w:val="18"/>
                <w:szCs w:val="16"/>
              </w:rPr>
              <w:t>SteEffort_D_Stat</w:t>
            </w:r>
          </w:p>
        </w:tc>
        <w:tc>
          <w:tcPr>
            <w:tcW w:w="2572" w:type="dxa"/>
            <w:gridSpan w:val="2"/>
            <w:tcBorders>
              <w:top w:val="single" w:sz="18" w:space="0" w:color="auto"/>
              <w:left w:val="double" w:sz="12" w:space="0" w:color="auto"/>
              <w:bottom w:val="single" w:sz="18" w:space="0" w:color="auto"/>
              <w:right w:val="single" w:sz="18" w:space="0" w:color="auto"/>
            </w:tcBorders>
            <w:vAlign w:val="center"/>
            <w:hideMark/>
          </w:tcPr>
          <w:p w:rsidR="00A8054E" w:rsidRDefault="009A7411" w:rsidP="00D80104">
            <w:pPr>
              <w:jc w:val="center"/>
              <w:rPr>
                <w:b/>
                <w:sz w:val="18"/>
                <w:szCs w:val="16"/>
              </w:rPr>
            </w:pPr>
            <w:r>
              <w:rPr>
                <w:b/>
                <w:sz w:val="18"/>
                <w:szCs w:val="16"/>
              </w:rPr>
              <w:t>EPAS_Status_Screen_MC</w:t>
            </w:r>
          </w:p>
        </w:tc>
      </w:tr>
      <w:tr w:rsidR="00A8054E" w:rsidTr="00D80104">
        <w:trPr>
          <w:gridBefore w:val="1"/>
          <w:wBefore w:w="7" w:type="dxa"/>
          <w:cantSplit/>
          <w:trHeight w:val="675"/>
          <w:jc w:val="center"/>
        </w:trPr>
        <w:tc>
          <w:tcPr>
            <w:tcW w:w="2087" w:type="dxa"/>
            <w:gridSpan w:val="2"/>
            <w:vMerge w:val="restart"/>
            <w:tcBorders>
              <w:top w:val="single" w:sz="18" w:space="0" w:color="auto"/>
              <w:left w:val="single" w:sz="4" w:space="0" w:color="auto"/>
              <w:right w:val="single" w:sz="4" w:space="0" w:color="auto"/>
            </w:tcBorders>
            <w:vAlign w:val="center"/>
            <w:hideMark/>
          </w:tcPr>
          <w:p w:rsidR="00A8054E" w:rsidRDefault="009A7411" w:rsidP="00D80104">
            <w:pPr>
              <w:pStyle w:val="CommentText"/>
              <w:jc w:val="center"/>
              <w:rPr>
                <w:noProof/>
                <w:sz w:val="18"/>
                <w:szCs w:val="18"/>
              </w:rPr>
            </w:pPr>
            <w:r>
              <w:rPr>
                <w:sz w:val="18"/>
                <w:szCs w:val="18"/>
              </w:rPr>
              <w:t>Normal or Crank</w:t>
            </w:r>
          </w:p>
        </w:tc>
        <w:tc>
          <w:tcPr>
            <w:tcW w:w="2755" w:type="dxa"/>
            <w:gridSpan w:val="2"/>
            <w:tcBorders>
              <w:top w:val="single" w:sz="18" w:space="0" w:color="auto"/>
              <w:left w:val="single" w:sz="4" w:space="0" w:color="auto"/>
              <w:bottom w:val="single" w:sz="4" w:space="0" w:color="auto"/>
              <w:right w:val="double" w:sz="12" w:space="0" w:color="auto"/>
            </w:tcBorders>
            <w:vAlign w:val="center"/>
            <w:hideMark/>
          </w:tcPr>
          <w:p w:rsidR="00A8054E" w:rsidRDefault="009A7411" w:rsidP="00D80104">
            <w:pPr>
              <w:pStyle w:val="CommentText"/>
              <w:jc w:val="center"/>
              <w:rPr>
                <w:noProof/>
                <w:sz w:val="18"/>
                <w:szCs w:val="18"/>
              </w:rPr>
            </w:pPr>
            <w:r>
              <w:rPr>
                <w:noProof/>
                <w:sz w:val="18"/>
                <w:szCs w:val="18"/>
              </w:rPr>
              <w:t>Normal (0x0)</w:t>
            </w:r>
          </w:p>
        </w:tc>
        <w:tc>
          <w:tcPr>
            <w:tcW w:w="2572" w:type="dxa"/>
            <w:gridSpan w:val="2"/>
            <w:tcBorders>
              <w:top w:val="single" w:sz="18" w:space="0" w:color="auto"/>
              <w:left w:val="double" w:sz="12" w:space="0" w:color="auto"/>
              <w:bottom w:val="single" w:sz="4" w:space="0" w:color="auto"/>
              <w:right w:val="single" w:sz="4" w:space="0" w:color="auto"/>
            </w:tcBorders>
            <w:vAlign w:val="center"/>
            <w:hideMark/>
          </w:tcPr>
          <w:p w:rsidR="00A8054E" w:rsidRDefault="00170DA3" w:rsidP="009974F9">
            <w:pPr>
              <w:jc w:val="center"/>
            </w:pPr>
            <w:r>
              <w:rPr>
                <w:noProof/>
              </w:rPr>
              <w:drawing>
                <wp:inline distT="0" distB="0" distL="0" distR="0">
                  <wp:extent cx="419100" cy="371475"/>
                  <wp:effectExtent l="0" t="0" r="0" b="9525"/>
                  <wp:docPr id="14" name="5b844bd30000c63e000056f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844bd30000c63e000056f6"/>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419100" cy="371475"/>
                          </a:xfrm>
                          <a:prstGeom prst="rect">
                            <a:avLst/>
                          </a:prstGeom>
                          <a:noFill/>
                          <a:ln>
                            <a:noFill/>
                          </a:ln>
                        </pic:spPr>
                      </pic:pic>
                    </a:graphicData>
                  </a:graphic>
                </wp:inline>
              </w:drawing>
            </w:r>
            <w:r w:rsidR="009A7411">
              <w:t xml:space="preserve"> </w:t>
            </w:r>
          </w:p>
          <w:p w:rsidR="00A8054E" w:rsidRDefault="009A7411" w:rsidP="00D80104">
            <w:pPr>
              <w:jc w:val="center"/>
              <w:rPr>
                <w:noProof/>
                <w:sz w:val="18"/>
                <w:szCs w:val="18"/>
              </w:rPr>
            </w:pPr>
            <w:r>
              <w:t>Normal</w:t>
            </w:r>
          </w:p>
        </w:tc>
      </w:tr>
      <w:tr w:rsidR="00A8054E" w:rsidTr="00D80104">
        <w:trPr>
          <w:gridBefore w:val="1"/>
          <w:wBefore w:w="7" w:type="dxa"/>
          <w:cantSplit/>
          <w:trHeight w:val="675"/>
          <w:jc w:val="center"/>
        </w:trPr>
        <w:tc>
          <w:tcPr>
            <w:tcW w:w="2087" w:type="dxa"/>
            <w:gridSpan w:val="2"/>
            <w:vMerge/>
            <w:tcBorders>
              <w:left w:val="single" w:sz="4" w:space="0" w:color="auto"/>
              <w:right w:val="single" w:sz="4" w:space="0" w:color="auto"/>
            </w:tcBorders>
            <w:vAlign w:val="center"/>
            <w:hideMark/>
          </w:tcPr>
          <w:p w:rsidR="00A8054E" w:rsidRDefault="009A7411" w:rsidP="00D80104">
            <w:pPr>
              <w:rPr>
                <w:noProof/>
                <w:sz w:val="18"/>
                <w:szCs w:val="18"/>
              </w:rPr>
            </w:pPr>
          </w:p>
        </w:tc>
        <w:tc>
          <w:tcPr>
            <w:tcW w:w="2755" w:type="dxa"/>
            <w:gridSpan w:val="2"/>
            <w:tcBorders>
              <w:top w:val="single" w:sz="4" w:space="0" w:color="auto"/>
              <w:left w:val="single" w:sz="4" w:space="0" w:color="auto"/>
              <w:bottom w:val="single" w:sz="4" w:space="0" w:color="auto"/>
              <w:right w:val="double" w:sz="12" w:space="0" w:color="auto"/>
            </w:tcBorders>
            <w:vAlign w:val="center"/>
            <w:hideMark/>
          </w:tcPr>
          <w:p w:rsidR="00A8054E" w:rsidRDefault="009A7411" w:rsidP="00D80104">
            <w:pPr>
              <w:pStyle w:val="CommentText"/>
              <w:jc w:val="center"/>
              <w:rPr>
                <w:noProof/>
                <w:sz w:val="18"/>
                <w:szCs w:val="18"/>
              </w:rPr>
            </w:pPr>
            <w:r>
              <w:rPr>
                <w:noProof/>
                <w:sz w:val="18"/>
                <w:szCs w:val="18"/>
              </w:rPr>
              <w:t xml:space="preserve">Sport (0x1) or </w:t>
            </w:r>
          </w:p>
          <w:p w:rsidR="00A8054E" w:rsidRDefault="009A7411" w:rsidP="00D80104">
            <w:pPr>
              <w:pStyle w:val="CommentText"/>
              <w:jc w:val="center"/>
              <w:rPr>
                <w:noProof/>
                <w:sz w:val="18"/>
                <w:szCs w:val="18"/>
              </w:rPr>
            </w:pPr>
            <w:r>
              <w:rPr>
                <w:noProof/>
                <w:sz w:val="18"/>
                <w:szCs w:val="18"/>
              </w:rPr>
              <w:t>Special_Mode1 (0x3) or</w:t>
            </w:r>
          </w:p>
          <w:p w:rsidR="00A8054E" w:rsidRDefault="009A7411" w:rsidP="00D80104">
            <w:pPr>
              <w:pStyle w:val="CommentText"/>
              <w:jc w:val="center"/>
              <w:rPr>
                <w:noProof/>
                <w:sz w:val="18"/>
                <w:szCs w:val="18"/>
              </w:rPr>
            </w:pPr>
            <w:r>
              <w:rPr>
                <w:noProof/>
                <w:sz w:val="18"/>
                <w:szCs w:val="18"/>
              </w:rPr>
              <w:t>Special_Mode2 (0x4)</w:t>
            </w:r>
          </w:p>
        </w:tc>
        <w:tc>
          <w:tcPr>
            <w:tcW w:w="2572" w:type="dxa"/>
            <w:gridSpan w:val="2"/>
            <w:tcBorders>
              <w:top w:val="single" w:sz="4" w:space="0" w:color="auto"/>
              <w:left w:val="double" w:sz="12" w:space="0" w:color="auto"/>
              <w:bottom w:val="single" w:sz="4" w:space="0" w:color="auto"/>
              <w:right w:val="single" w:sz="4" w:space="0" w:color="auto"/>
            </w:tcBorders>
            <w:vAlign w:val="center"/>
            <w:hideMark/>
          </w:tcPr>
          <w:p w:rsidR="00A8054E" w:rsidRDefault="00170DA3" w:rsidP="009974F9">
            <w:pPr>
              <w:jc w:val="center"/>
            </w:pPr>
            <w:r>
              <w:rPr>
                <w:noProof/>
              </w:rPr>
              <w:drawing>
                <wp:inline distT="0" distB="0" distL="0" distR="0">
                  <wp:extent cx="390525" cy="333375"/>
                  <wp:effectExtent l="0" t="0" r="9525" b="9525"/>
                  <wp:docPr id="15" name="5b844bd30000c63e000072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844bd30000c63e00007257"/>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390525" cy="333375"/>
                          </a:xfrm>
                          <a:prstGeom prst="rect">
                            <a:avLst/>
                          </a:prstGeom>
                          <a:noFill/>
                          <a:ln>
                            <a:noFill/>
                          </a:ln>
                        </pic:spPr>
                      </pic:pic>
                    </a:graphicData>
                  </a:graphic>
                </wp:inline>
              </w:drawing>
            </w:r>
          </w:p>
          <w:p w:rsidR="00A8054E" w:rsidRDefault="009A7411" w:rsidP="00D80104">
            <w:pPr>
              <w:jc w:val="center"/>
              <w:rPr>
                <w:noProof/>
                <w:sz w:val="18"/>
                <w:szCs w:val="18"/>
              </w:rPr>
            </w:pPr>
            <w:r>
              <w:t>Sport</w:t>
            </w:r>
          </w:p>
        </w:tc>
      </w:tr>
      <w:tr w:rsidR="00A8054E" w:rsidTr="00D80104">
        <w:trPr>
          <w:gridBefore w:val="1"/>
          <w:wBefore w:w="7" w:type="dxa"/>
          <w:cantSplit/>
          <w:trHeight w:val="692"/>
          <w:jc w:val="center"/>
        </w:trPr>
        <w:tc>
          <w:tcPr>
            <w:tcW w:w="2087" w:type="dxa"/>
            <w:gridSpan w:val="2"/>
            <w:vMerge/>
            <w:tcBorders>
              <w:left w:val="single" w:sz="4" w:space="0" w:color="auto"/>
              <w:bottom w:val="single" w:sz="8" w:space="0" w:color="auto"/>
              <w:right w:val="single" w:sz="4" w:space="0" w:color="auto"/>
            </w:tcBorders>
            <w:vAlign w:val="center"/>
            <w:hideMark/>
          </w:tcPr>
          <w:p w:rsidR="00A8054E" w:rsidRDefault="009A7411" w:rsidP="00D80104">
            <w:pPr>
              <w:rPr>
                <w:noProof/>
                <w:sz w:val="18"/>
                <w:szCs w:val="18"/>
              </w:rPr>
            </w:pPr>
          </w:p>
        </w:tc>
        <w:tc>
          <w:tcPr>
            <w:tcW w:w="2755" w:type="dxa"/>
            <w:gridSpan w:val="2"/>
            <w:tcBorders>
              <w:top w:val="single" w:sz="4" w:space="0" w:color="auto"/>
              <w:left w:val="single" w:sz="4" w:space="0" w:color="auto"/>
              <w:bottom w:val="single" w:sz="4" w:space="0" w:color="auto"/>
              <w:right w:val="double" w:sz="12" w:space="0" w:color="auto"/>
            </w:tcBorders>
            <w:vAlign w:val="center"/>
            <w:hideMark/>
          </w:tcPr>
          <w:p w:rsidR="00A8054E" w:rsidRDefault="009A7411" w:rsidP="00D80104">
            <w:pPr>
              <w:pStyle w:val="CommentText"/>
              <w:jc w:val="center"/>
              <w:rPr>
                <w:noProof/>
                <w:sz w:val="18"/>
                <w:szCs w:val="18"/>
              </w:rPr>
            </w:pPr>
            <w:r>
              <w:rPr>
                <w:noProof/>
                <w:sz w:val="18"/>
                <w:szCs w:val="18"/>
              </w:rPr>
              <w:t>Comfort (0x2)</w:t>
            </w:r>
          </w:p>
        </w:tc>
        <w:tc>
          <w:tcPr>
            <w:tcW w:w="2572" w:type="dxa"/>
            <w:gridSpan w:val="2"/>
            <w:tcBorders>
              <w:top w:val="single" w:sz="4" w:space="0" w:color="auto"/>
              <w:left w:val="double" w:sz="12" w:space="0" w:color="auto"/>
              <w:bottom w:val="single" w:sz="4" w:space="0" w:color="auto"/>
              <w:right w:val="single" w:sz="4" w:space="0" w:color="auto"/>
            </w:tcBorders>
            <w:vAlign w:val="center"/>
            <w:hideMark/>
          </w:tcPr>
          <w:p w:rsidR="00A8054E" w:rsidRDefault="00170DA3" w:rsidP="009974F9">
            <w:pPr>
              <w:jc w:val="center"/>
            </w:pPr>
            <w:r>
              <w:rPr>
                <w:noProof/>
              </w:rPr>
              <w:drawing>
                <wp:inline distT="0" distB="0" distL="0" distR="0">
                  <wp:extent cx="400050" cy="342900"/>
                  <wp:effectExtent l="0" t="0" r="0" b="0"/>
                  <wp:docPr id="16" name="5b844bd30000c63e000067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844bd30000c63e00006779"/>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400050" cy="342900"/>
                          </a:xfrm>
                          <a:prstGeom prst="rect">
                            <a:avLst/>
                          </a:prstGeom>
                          <a:noFill/>
                          <a:ln>
                            <a:noFill/>
                          </a:ln>
                        </pic:spPr>
                      </pic:pic>
                    </a:graphicData>
                  </a:graphic>
                </wp:inline>
              </w:drawing>
            </w:r>
          </w:p>
          <w:p w:rsidR="00A8054E" w:rsidRDefault="009A7411" w:rsidP="00D80104">
            <w:pPr>
              <w:jc w:val="center"/>
              <w:rPr>
                <w:noProof/>
                <w:sz w:val="18"/>
                <w:szCs w:val="18"/>
              </w:rPr>
            </w:pPr>
            <w:r>
              <w:t>Comfort</w:t>
            </w:r>
          </w:p>
        </w:tc>
      </w:tr>
      <w:tr w:rsidR="00A8054E" w:rsidTr="00D80104">
        <w:trPr>
          <w:gridAfter w:val="1"/>
          <w:wAfter w:w="7" w:type="dxa"/>
          <w:cantSplit/>
          <w:trHeight w:val="432"/>
          <w:jc w:val="center"/>
        </w:trPr>
        <w:tc>
          <w:tcPr>
            <w:tcW w:w="4842" w:type="dxa"/>
            <w:gridSpan w:val="4"/>
            <w:tcBorders>
              <w:top w:val="single" w:sz="4" w:space="0" w:color="auto"/>
              <w:left w:val="single" w:sz="4" w:space="0" w:color="auto"/>
              <w:bottom w:val="single" w:sz="4" w:space="0" w:color="auto"/>
              <w:right w:val="single" w:sz="4" w:space="0" w:color="auto"/>
            </w:tcBorders>
            <w:vAlign w:val="center"/>
            <w:hideMark/>
          </w:tcPr>
          <w:p w:rsidR="00A8054E" w:rsidRDefault="009A7411" w:rsidP="00D80104">
            <w:pPr>
              <w:jc w:val="center"/>
              <w:rPr>
                <w:noProof/>
                <w:sz w:val="18"/>
                <w:szCs w:val="18"/>
              </w:rPr>
            </w:pPr>
            <w:r>
              <w:rPr>
                <w:sz w:val="18"/>
                <w:szCs w:val="18"/>
              </w:rPr>
              <w:t>All other cases</w:t>
            </w:r>
          </w:p>
        </w:tc>
        <w:tc>
          <w:tcPr>
            <w:tcW w:w="2572" w:type="dxa"/>
            <w:gridSpan w:val="2"/>
            <w:tcBorders>
              <w:top w:val="single" w:sz="4" w:space="0" w:color="auto"/>
              <w:left w:val="double" w:sz="12" w:space="0" w:color="auto"/>
              <w:bottom w:val="single" w:sz="4" w:space="0" w:color="auto"/>
              <w:right w:val="single" w:sz="4" w:space="0" w:color="auto"/>
            </w:tcBorders>
            <w:vAlign w:val="center"/>
            <w:hideMark/>
          </w:tcPr>
          <w:p w:rsidR="00A8054E" w:rsidRDefault="009A7411" w:rsidP="00D80104">
            <w:pPr>
              <w:jc w:val="center"/>
              <w:rPr>
                <w:noProof/>
                <w:sz w:val="18"/>
                <w:szCs w:val="18"/>
              </w:rPr>
            </w:pPr>
            <w:r>
              <w:rPr>
                <w:noProof/>
                <w:sz w:val="18"/>
                <w:szCs w:val="18"/>
              </w:rPr>
              <w:t>Inactive</w:t>
            </w:r>
          </w:p>
        </w:tc>
      </w:tr>
    </w:tbl>
    <w:p w:rsidR="0054184E" w:rsidRDefault="009A7411" w:rsidP="00516DD6">
      <w:pPr>
        <w:jc w:val="center"/>
        <w:rPr>
          <w:b/>
        </w:rPr>
      </w:pPr>
    </w:p>
    <w:p w:rsidR="0097518A" w:rsidRDefault="009A7411" w:rsidP="00516DD6">
      <w:pPr>
        <w:jc w:val="center"/>
        <w:rPr>
          <w:b/>
        </w:rPr>
      </w:pPr>
    </w:p>
    <w:p w:rsidR="0097518A" w:rsidRDefault="009A7411" w:rsidP="00516DD6">
      <w:pPr>
        <w:jc w:val="center"/>
        <w:rPr>
          <w:b/>
        </w:rPr>
      </w:pPr>
    </w:p>
    <w:p w:rsidR="00406F39" w:rsidRDefault="009A7411" w:rsidP="00B9479B">
      <w:pPr>
        <w:pStyle w:val="Heading4"/>
      </w:pPr>
      <w:r>
        <w:t>Operation Description (supports algorithm flowchart / state diagram)</w:t>
      </w:r>
    </w:p>
    <w:p w:rsidR="00406F39" w:rsidRDefault="009A7411" w:rsidP="00B9479B">
      <w:pPr>
        <w:pStyle w:val="Heading5"/>
      </w:pPr>
      <w:r w:rsidRPr="00B9479B">
        <w:t>F-REQ-325525/A-Steer button</w:t>
      </w:r>
    </w:p>
    <w:p w:rsidR="00F75926" w:rsidRPr="00D7160A" w:rsidRDefault="009A7411">
      <w:pPr>
        <w:rPr>
          <w:rFonts w:cs="Arial"/>
        </w:rPr>
      </w:pPr>
      <w:r w:rsidRPr="00D7160A">
        <w:rPr>
          <w:rFonts w:cs="Arial"/>
        </w:rPr>
        <w:t>The first press of the dedi</w:t>
      </w:r>
      <w:r w:rsidRPr="00D7160A">
        <w:rPr>
          <w:rFonts w:cs="Arial"/>
        </w:rPr>
        <w:t>cated STEER button shall request that the selectable steering effort pop-up be displayed, indicating the current steering effort.</w:t>
      </w:r>
    </w:p>
    <w:p w:rsidR="00406F39" w:rsidRDefault="009A7411" w:rsidP="00B9479B">
      <w:pPr>
        <w:pStyle w:val="Heading5"/>
      </w:pPr>
      <w:r w:rsidRPr="00B9479B">
        <w:t>F-REQ-325526/A-EPAS_MC_Flag</w:t>
      </w:r>
    </w:p>
    <w:p w:rsidR="003F70D8" w:rsidRPr="006B1D23" w:rsidRDefault="009A7411">
      <w:pPr>
        <w:rPr>
          <w:rFonts w:cs="Arial"/>
        </w:rPr>
      </w:pPr>
      <w:r w:rsidRPr="006B1D23">
        <w:rPr>
          <w:rFonts w:cs="Arial"/>
          <w:color w:val="000000"/>
        </w:rPr>
        <w:t>If the steering feel pop-up is being actively displayed, then EPAS_MC_Flag should be set to Active</w:t>
      </w:r>
      <w:r w:rsidRPr="006B1D23">
        <w:rPr>
          <w:rFonts w:cs="Arial"/>
          <w:color w:val="000000"/>
        </w:rPr>
        <w:t xml:space="preserve"> (0x1). If the steering feel pop-up is interrupted for any reason, then the EPAS_MC_Flag should be reset to Inactive (0x0). This prevents the steering feel pop-up from cycling with other pop-ups.</w:t>
      </w:r>
    </w:p>
    <w:p w:rsidR="00406F39" w:rsidRDefault="009A7411" w:rsidP="00B9479B">
      <w:pPr>
        <w:pStyle w:val="Heading5"/>
      </w:pPr>
      <w:r w:rsidRPr="00B9479B">
        <w:t>F-REQ-325527/A-TA_Timer</w:t>
      </w:r>
    </w:p>
    <w:p w:rsidR="00350B89" w:rsidRPr="00F22DC5" w:rsidRDefault="009A7411">
      <w:pPr>
        <w:rPr>
          <w:rFonts w:cs="Arial"/>
        </w:rPr>
      </w:pPr>
      <w:r w:rsidRPr="00F22DC5">
        <w:rPr>
          <w:rFonts w:cs="Arial"/>
        </w:rPr>
        <w:t>Subsequent presses of the STEER button while the selecta</w:t>
      </w:r>
      <w:r w:rsidRPr="00F22DC5">
        <w:rPr>
          <w:rFonts w:cs="Arial"/>
        </w:rPr>
        <w:t>ble steering feel pop-up is active shall reset the TA_Timer, and request the next steering feel mode via the SteEffort_D_Rq CAN signal if certain conditions are true.</w:t>
      </w:r>
    </w:p>
    <w:p w:rsidR="00406F39" w:rsidRDefault="009A7411" w:rsidP="00B9479B">
      <w:pPr>
        <w:pStyle w:val="Heading5"/>
      </w:pPr>
      <w:r w:rsidRPr="00B9479B">
        <w:t>F-REQ-325528/A-EPAS module response</w:t>
      </w:r>
    </w:p>
    <w:p w:rsidR="001D5574" w:rsidRPr="00C34887" w:rsidRDefault="009A7411">
      <w:pPr>
        <w:rPr>
          <w:rFonts w:cs="Arial"/>
        </w:rPr>
      </w:pPr>
      <w:r w:rsidRPr="00C34887">
        <w:rPr>
          <w:rFonts w:cs="Arial"/>
        </w:rPr>
        <w:t xml:space="preserve">A positive response from the EPAS module (SteEffort_D_Stat = </w:t>
      </w:r>
      <w:r w:rsidRPr="00C34887">
        <w:rPr>
          <w:rFonts w:cs="Arial"/>
        </w:rPr>
        <w:t>SteEffort_D_Rq) should be received before allowing the driver to advance to the next steering feel.</w:t>
      </w:r>
    </w:p>
    <w:p w:rsidR="00406F39" w:rsidRDefault="009A7411" w:rsidP="00B9479B">
      <w:pPr>
        <w:pStyle w:val="Heading5"/>
      </w:pPr>
      <w:r w:rsidRPr="00B9479B">
        <w:t>F-REQ-325529/A-EPAS_RTT</w:t>
      </w:r>
    </w:p>
    <w:p w:rsidR="001D2A36" w:rsidRPr="00B65041" w:rsidRDefault="009A7411">
      <w:pPr>
        <w:rPr>
          <w:rFonts w:cs="Arial"/>
        </w:rPr>
      </w:pPr>
      <w:r w:rsidRPr="00B65041">
        <w:rPr>
          <w:rFonts w:cs="Arial"/>
          <w:color w:val="FF0000"/>
        </w:rPr>
        <w:t>The EPAS_RTT shall be implemented only on clusters that are configured as SVT variants. The RTT is active only if the SVT Dashboard status warning is no</w:t>
      </w:r>
      <w:r w:rsidRPr="00B65041">
        <w:rPr>
          <w:rFonts w:cs="Arial"/>
          <w:color w:val="FF0000"/>
        </w:rPr>
        <w:t>t actively displayed, else the steering status is displayed on the status screen (captured in a separated STSS).</w:t>
      </w:r>
    </w:p>
    <w:p w:rsidR="00406F39" w:rsidRDefault="009A7411" w:rsidP="00B9479B">
      <w:pPr>
        <w:pStyle w:val="Heading5"/>
      </w:pPr>
      <w:r w:rsidRPr="00B9479B">
        <w:t xml:space="preserve">F-REQ-325530/A-Steer Mode </w:t>
      </w:r>
      <w:r w:rsidRPr="00B9479B">
        <w:t>Latching</w:t>
      </w:r>
    </w:p>
    <w:p w:rsidR="00B05E22" w:rsidRPr="001A6A44" w:rsidRDefault="009A7411">
      <w:pPr>
        <w:rPr>
          <w:rFonts w:cs="Arial"/>
        </w:rPr>
      </w:pPr>
      <w:r w:rsidRPr="001A6A44">
        <w:rPr>
          <w:rFonts w:cs="Arial"/>
        </w:rPr>
        <w:t xml:space="preserve">If the steering effort has been successfully changed due to the STEER button, then this steering feel must be </w:t>
      </w:r>
      <w:r w:rsidRPr="001A6A44">
        <w:rPr>
          <w:rFonts w:cs="Arial"/>
        </w:rPr>
        <w:t>recalled at the next key-on. This holds true even if the SDM feature later changes the SteEffort_D_Rq signal. (See Selectable Drive Mode Control Function – CGEA 1.3 – S550 Specific” STSS)</w:t>
      </w:r>
    </w:p>
    <w:p w:rsidR="00406F39" w:rsidRDefault="009A7411" w:rsidP="00B9479B">
      <w:pPr>
        <w:pStyle w:val="Heading5"/>
      </w:pPr>
      <w:r w:rsidRPr="00B9479B">
        <w:t>F-REQ-325531/A-EPAS module responsibility</w:t>
      </w:r>
    </w:p>
    <w:p w:rsidR="00020341" w:rsidRPr="00E0546D" w:rsidRDefault="009A7411">
      <w:pPr>
        <w:rPr>
          <w:rFonts w:cs="Arial"/>
        </w:rPr>
      </w:pPr>
      <w:r w:rsidRPr="00E0546D">
        <w:rPr>
          <w:rFonts w:cs="Arial"/>
        </w:rPr>
        <w:t>The IPC is responsible for c</w:t>
      </w:r>
      <w:r w:rsidRPr="00E0546D">
        <w:rPr>
          <w:rFonts w:cs="Arial"/>
        </w:rPr>
        <w:t>onveying the request for a new steering feel to the EPAS module, but it is the responsibility of the EPAS module to make the appropriate decisions to determine if the request can be fulfilled and respond positively or negatively via its status signal (SteE</w:t>
      </w:r>
      <w:r w:rsidRPr="00E0546D">
        <w:rPr>
          <w:rFonts w:cs="Arial"/>
        </w:rPr>
        <w:t>ffort_D_Stat).</w:t>
      </w:r>
    </w:p>
    <w:p w:rsidR="00406F39" w:rsidRDefault="009A7411" w:rsidP="00B9479B">
      <w:pPr>
        <w:pStyle w:val="Heading5"/>
      </w:pPr>
      <w:r w:rsidRPr="00B9479B">
        <w:t>F-REQ-325532/A-Acronyms used</w:t>
      </w:r>
    </w:p>
    <w:p w:rsidR="00D80AD3" w:rsidRPr="001E5C3E" w:rsidRDefault="009A7411">
      <w:pPr>
        <w:rPr>
          <w:rFonts w:cs="Arial"/>
        </w:rPr>
      </w:pPr>
      <w:r w:rsidRPr="001E5C3E">
        <w:rPr>
          <w:rFonts w:cs="Arial"/>
        </w:rPr>
        <w:t>Note that the acronyms ECP and FCIM are used interchangeably in this document, as are EPAS and PSCM.</w:t>
      </w:r>
    </w:p>
    <w:p w:rsidR="00406F39" w:rsidRDefault="009A7411" w:rsidP="00B9479B">
      <w:pPr>
        <w:pStyle w:val="Heading5"/>
      </w:pPr>
      <w:r w:rsidRPr="00B9479B">
        <w:t>F-REQ-325533/A-M/C 5-way switch interaction</w:t>
      </w:r>
    </w:p>
    <w:p w:rsidR="00B92A33" w:rsidRPr="00826602" w:rsidRDefault="009A7411">
      <w:pPr>
        <w:rPr>
          <w:rFonts w:cs="Arial"/>
        </w:rPr>
      </w:pPr>
      <w:r w:rsidRPr="00826602">
        <w:rPr>
          <w:rFonts w:cs="Arial"/>
        </w:rPr>
        <w:t xml:space="preserve">There is no interaction between the 5-way steering wheel switches </w:t>
      </w:r>
      <w:r w:rsidRPr="00826602">
        <w:rPr>
          <w:rFonts w:cs="Arial"/>
        </w:rPr>
        <w:t>and the EPAS Selectable Steering Effort Function. Steering effort is controlled directly via the dedicated STEER button, which is located in the ECP on the base program and on the steering wheel on the SVT program. The transmitting module is responsible fo</w:t>
      </w:r>
      <w:r w:rsidRPr="00826602">
        <w:rPr>
          <w:rFonts w:cs="Arial"/>
        </w:rPr>
        <w:t>r sending debounced pressed/not pressed information via CAN to the cluster.</w:t>
      </w:r>
    </w:p>
    <w:p w:rsidR="00406F39" w:rsidRDefault="009A7411" w:rsidP="00B9479B">
      <w:pPr>
        <w:pStyle w:val="Heading5"/>
      </w:pPr>
      <w:r w:rsidRPr="00B9479B">
        <w:lastRenderedPageBreak/>
        <w:t>F-REQ-325534/A-SVT Status Screen</w:t>
      </w:r>
    </w:p>
    <w:p w:rsidR="00821664" w:rsidRPr="00BD4E86" w:rsidRDefault="009A7411">
      <w:pPr>
        <w:rPr>
          <w:rFonts w:cs="Arial"/>
        </w:rPr>
      </w:pPr>
      <w:r w:rsidRPr="00BD4E86">
        <w:rPr>
          <w:rFonts w:cs="Arial"/>
        </w:rPr>
        <w:t>The EPAS_RTT shall only be active while the SVT Status Screen is not actively displayed.</w:t>
      </w:r>
    </w:p>
    <w:p w:rsidR="00406F39" w:rsidRDefault="009A7411" w:rsidP="00B9479B">
      <w:pPr>
        <w:pStyle w:val="Heading4"/>
      </w:pPr>
      <w:r w:rsidRPr="00B9479B">
        <w:t>FS-REQ-325535/A;1- Function Safety Classification (EMC)</w:t>
      </w:r>
    </w:p>
    <w:p w:rsidR="001C148E" w:rsidRPr="00504CDC" w:rsidRDefault="009A7411">
      <w:pPr>
        <w:ind w:left="360" w:firstLine="576"/>
      </w:pPr>
    </w:p>
    <w:p w:rsidR="001C148E" w:rsidRDefault="009A7411">
      <w:pPr>
        <w:ind w:left="1584" w:firstLine="576"/>
      </w:pPr>
      <w:r w:rsidRPr="00504CDC">
        <w:t>Class B.</w:t>
      </w:r>
    </w:p>
    <w:p w:rsidR="00EB71EE" w:rsidRDefault="009A7411">
      <w:pPr>
        <w:ind w:left="1584" w:firstLine="576"/>
      </w:pPr>
    </w:p>
    <w:p w:rsidR="00AA2342" w:rsidRDefault="009A7411">
      <w:pPr>
        <w:ind w:left="1584" w:firstLine="576"/>
      </w:pPr>
    </w:p>
    <w:p w:rsidR="00B476F3" w:rsidRDefault="009A7411">
      <w:pPr>
        <w:ind w:left="1584" w:firstLine="576"/>
      </w:pPr>
    </w:p>
    <w:p w:rsidR="00B476F3" w:rsidRDefault="009A7411">
      <w:pPr>
        <w:ind w:left="1584" w:firstLine="576"/>
      </w:pPr>
    </w:p>
    <w:p w:rsidR="00B476F3" w:rsidRDefault="009A7411">
      <w:pPr>
        <w:ind w:left="1584" w:firstLine="576"/>
      </w:pPr>
    </w:p>
    <w:p w:rsidR="00B476F3" w:rsidRDefault="009A7411">
      <w:pPr>
        <w:ind w:left="1584" w:firstLine="576"/>
      </w:pPr>
    </w:p>
    <w:p w:rsidR="00B476F3" w:rsidRDefault="009A7411">
      <w:pPr>
        <w:ind w:left="1584" w:firstLine="576"/>
      </w:pPr>
    </w:p>
    <w:p w:rsidR="00B476F3" w:rsidRDefault="009A7411">
      <w:pPr>
        <w:ind w:left="1584" w:firstLine="576"/>
      </w:pPr>
    </w:p>
    <w:p w:rsidR="00B476F3" w:rsidRDefault="009A7411">
      <w:pPr>
        <w:ind w:left="1584" w:firstLine="576"/>
      </w:pPr>
    </w:p>
    <w:p w:rsidR="00B476F3" w:rsidRDefault="009A7411">
      <w:pPr>
        <w:ind w:left="1584" w:firstLine="576"/>
      </w:pPr>
    </w:p>
    <w:p w:rsidR="00B476F3" w:rsidRDefault="009A7411">
      <w:pPr>
        <w:ind w:left="1584" w:firstLine="576"/>
      </w:pPr>
    </w:p>
    <w:p w:rsidR="00B476F3" w:rsidRDefault="009A7411">
      <w:pPr>
        <w:ind w:left="1584" w:firstLine="576"/>
      </w:pPr>
    </w:p>
    <w:p w:rsidR="00B476F3" w:rsidRDefault="009A7411">
      <w:pPr>
        <w:ind w:left="1584" w:firstLine="576"/>
      </w:pPr>
    </w:p>
    <w:p w:rsidR="00B476F3" w:rsidRDefault="009A7411">
      <w:pPr>
        <w:ind w:left="1584" w:firstLine="576"/>
      </w:pPr>
    </w:p>
    <w:p w:rsidR="00AA2342" w:rsidRDefault="009A7411">
      <w:pPr>
        <w:ind w:left="1584" w:firstLine="576"/>
      </w:pPr>
    </w:p>
    <w:p w:rsidR="00AA2342" w:rsidRDefault="009A7411">
      <w:pPr>
        <w:ind w:left="1584" w:firstLine="576"/>
      </w:pPr>
    </w:p>
    <w:p w:rsidR="00AA2342" w:rsidRDefault="009A7411">
      <w:pPr>
        <w:ind w:left="1584" w:firstLine="576"/>
      </w:pPr>
    </w:p>
    <w:p w:rsidR="00AA2342" w:rsidRDefault="009A7411">
      <w:pPr>
        <w:ind w:left="1584" w:firstLine="576"/>
      </w:pPr>
    </w:p>
    <w:p w:rsidR="00AA2342" w:rsidRPr="00504CDC" w:rsidRDefault="009A7411">
      <w:pPr>
        <w:ind w:left="1584" w:firstLine="576"/>
      </w:pPr>
    </w:p>
    <w:p w:rsidR="00406F39" w:rsidRDefault="009A7411" w:rsidP="00B9479B">
      <w:pPr>
        <w:pStyle w:val="Heading4"/>
      </w:pPr>
      <w:r>
        <w:t>Memory Storage</w:t>
      </w:r>
    </w:p>
    <w:p w:rsidR="00406F39" w:rsidRDefault="009A7411" w:rsidP="00B9479B">
      <w:pPr>
        <w:pStyle w:val="Heading5"/>
      </w:pPr>
      <w:r w:rsidRPr="00B9479B">
        <w:t>NVM-REQ-325536/A-Functional Parameters Memory Stroage</w:t>
      </w:r>
    </w:p>
    <w:p w:rsidR="00AE06BC" w:rsidRPr="00AE06BC" w:rsidRDefault="009A7411"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418"/>
        <w:gridCol w:w="3760"/>
        <w:gridCol w:w="1653"/>
        <w:gridCol w:w="2132"/>
      </w:tblGrid>
      <w:tr w:rsidR="001C148E" w:rsidRPr="00D122A6" w:rsidTr="009974F9">
        <w:trPr>
          <w:cantSplit/>
          <w:trHeight w:val="576"/>
          <w:tblHeader/>
          <w:jc w:val="center"/>
        </w:trPr>
        <w:tc>
          <w:tcPr>
            <w:tcW w:w="3418" w:type="dxa"/>
            <w:tcBorders>
              <w:top w:val="single" w:sz="12" w:space="0" w:color="auto"/>
              <w:left w:val="single" w:sz="12" w:space="0" w:color="auto"/>
              <w:bottom w:val="single" w:sz="12" w:space="0" w:color="auto"/>
              <w:right w:val="single" w:sz="12" w:space="0" w:color="auto"/>
            </w:tcBorders>
            <w:vAlign w:val="center"/>
          </w:tcPr>
          <w:p w:rsidR="001C148E" w:rsidRPr="00D122A6" w:rsidRDefault="009A7411">
            <w:pPr>
              <w:jc w:val="center"/>
              <w:rPr>
                <w:rFonts w:cs="Arial"/>
                <w:b/>
              </w:rPr>
            </w:pPr>
            <w:r w:rsidRPr="00D122A6">
              <w:rPr>
                <w:rFonts w:cs="Arial"/>
                <w:b/>
              </w:rPr>
              <w:t>Parameter Name</w:t>
            </w:r>
          </w:p>
        </w:tc>
        <w:tc>
          <w:tcPr>
            <w:tcW w:w="3941" w:type="dxa"/>
            <w:tcBorders>
              <w:top w:val="single" w:sz="12" w:space="0" w:color="auto"/>
              <w:left w:val="single" w:sz="12" w:space="0" w:color="auto"/>
              <w:bottom w:val="single" w:sz="12" w:space="0" w:color="auto"/>
              <w:right w:val="single" w:sz="12" w:space="0" w:color="auto"/>
            </w:tcBorders>
            <w:vAlign w:val="center"/>
          </w:tcPr>
          <w:p w:rsidR="001C148E" w:rsidRPr="00D122A6" w:rsidRDefault="009A7411">
            <w:pPr>
              <w:jc w:val="center"/>
              <w:rPr>
                <w:rFonts w:cs="Arial"/>
                <w:b/>
              </w:rPr>
            </w:pPr>
            <w:r w:rsidRPr="00D122A6">
              <w:rPr>
                <w:rFonts w:cs="Arial"/>
                <w:b/>
              </w:rPr>
              <w:t>Description</w:t>
            </w:r>
          </w:p>
        </w:tc>
        <w:tc>
          <w:tcPr>
            <w:tcW w:w="1719" w:type="dxa"/>
            <w:tcBorders>
              <w:top w:val="single" w:sz="12" w:space="0" w:color="auto"/>
              <w:left w:val="single" w:sz="12" w:space="0" w:color="auto"/>
              <w:bottom w:val="single" w:sz="12" w:space="0" w:color="auto"/>
              <w:right w:val="single" w:sz="12" w:space="0" w:color="auto"/>
            </w:tcBorders>
            <w:vAlign w:val="center"/>
          </w:tcPr>
          <w:p w:rsidR="001C148E" w:rsidRPr="00D122A6" w:rsidRDefault="009A7411">
            <w:pPr>
              <w:jc w:val="center"/>
              <w:rPr>
                <w:rFonts w:cs="Arial"/>
                <w:b/>
              </w:rPr>
            </w:pPr>
            <w:r w:rsidRPr="00D122A6">
              <w:rPr>
                <w:rFonts w:cs="Arial"/>
                <w:b/>
              </w:rPr>
              <w:t>Value at</w:t>
            </w:r>
          </w:p>
          <w:p w:rsidR="001C148E" w:rsidRPr="00D122A6" w:rsidRDefault="009A7411">
            <w:pPr>
              <w:jc w:val="center"/>
              <w:rPr>
                <w:rFonts w:cs="Arial"/>
                <w:b/>
              </w:rPr>
            </w:pPr>
            <w:r w:rsidRPr="00D122A6">
              <w:rPr>
                <w:rFonts w:cs="Arial"/>
                <w:b/>
              </w:rPr>
              <w:t>Battery Connect</w:t>
            </w:r>
          </w:p>
        </w:tc>
        <w:tc>
          <w:tcPr>
            <w:tcW w:w="2144" w:type="dxa"/>
            <w:tcBorders>
              <w:top w:val="single" w:sz="12" w:space="0" w:color="auto"/>
              <w:left w:val="single" w:sz="12" w:space="0" w:color="auto"/>
              <w:bottom w:val="single" w:sz="12" w:space="0" w:color="auto"/>
              <w:right w:val="single" w:sz="12" w:space="0" w:color="auto"/>
            </w:tcBorders>
            <w:vAlign w:val="center"/>
          </w:tcPr>
          <w:p w:rsidR="001C148E" w:rsidRPr="00D122A6" w:rsidRDefault="009A7411">
            <w:pPr>
              <w:jc w:val="center"/>
              <w:rPr>
                <w:rFonts w:cs="Arial"/>
                <w:b/>
              </w:rPr>
            </w:pPr>
            <w:r w:rsidRPr="00D122A6">
              <w:rPr>
                <w:rFonts w:cs="Arial"/>
                <w:b/>
              </w:rPr>
              <w:t>Value at</w:t>
            </w:r>
          </w:p>
          <w:p w:rsidR="001C148E" w:rsidRPr="00D122A6" w:rsidRDefault="009A7411">
            <w:pPr>
              <w:jc w:val="center"/>
              <w:rPr>
                <w:rFonts w:cs="Arial"/>
                <w:b/>
              </w:rPr>
            </w:pPr>
            <w:r w:rsidRPr="00D122A6">
              <w:rPr>
                <w:rFonts w:cs="Arial"/>
                <w:b/>
              </w:rPr>
              <w:t>Module Wake-up</w:t>
            </w:r>
          </w:p>
        </w:tc>
      </w:tr>
      <w:tr w:rsidR="0008292E" w:rsidRPr="00D122A6" w:rsidTr="009974F9">
        <w:trPr>
          <w:cantSplit/>
          <w:trHeight w:val="720"/>
          <w:tblHeader/>
          <w:jc w:val="center"/>
        </w:trPr>
        <w:tc>
          <w:tcPr>
            <w:tcW w:w="3418" w:type="dxa"/>
            <w:vAlign w:val="center"/>
          </w:tcPr>
          <w:p w:rsidR="0008292E" w:rsidRPr="00D122A6" w:rsidRDefault="009A7411" w:rsidP="00827C29">
            <w:pPr>
              <w:jc w:val="center"/>
              <w:rPr>
                <w:rFonts w:cs="Arial"/>
              </w:rPr>
            </w:pPr>
            <w:r w:rsidRPr="00D122A6">
              <w:rPr>
                <w:rFonts w:cs="Arial"/>
              </w:rPr>
              <w:t>SteEffort_D_Stat (CAN)</w:t>
            </w:r>
          </w:p>
        </w:tc>
        <w:tc>
          <w:tcPr>
            <w:tcW w:w="3941" w:type="dxa"/>
            <w:vAlign w:val="center"/>
          </w:tcPr>
          <w:p w:rsidR="0008292E" w:rsidRPr="00D122A6" w:rsidRDefault="009A7411" w:rsidP="00146F71">
            <w:pPr>
              <w:rPr>
                <w:rFonts w:cs="Arial"/>
              </w:rPr>
            </w:pPr>
            <w:r w:rsidRPr="00D122A6">
              <w:rPr>
                <w:rFonts w:cs="Arial"/>
              </w:rPr>
              <w:t>Input CAN signal indicating the current EPAS steering feel.</w:t>
            </w:r>
          </w:p>
        </w:tc>
        <w:tc>
          <w:tcPr>
            <w:tcW w:w="1719" w:type="dxa"/>
            <w:vAlign w:val="center"/>
          </w:tcPr>
          <w:p w:rsidR="0008292E" w:rsidRPr="00D122A6" w:rsidRDefault="009A7411" w:rsidP="00827C29">
            <w:pPr>
              <w:jc w:val="center"/>
              <w:rPr>
                <w:rFonts w:cs="Arial"/>
              </w:rPr>
            </w:pPr>
            <w:r w:rsidRPr="00D122A6">
              <w:rPr>
                <w:rFonts w:cs="Arial"/>
              </w:rPr>
              <w:t>Normal (0x0)</w:t>
            </w:r>
          </w:p>
        </w:tc>
        <w:tc>
          <w:tcPr>
            <w:tcW w:w="2144" w:type="dxa"/>
            <w:vAlign w:val="center"/>
          </w:tcPr>
          <w:p w:rsidR="0008292E" w:rsidRPr="00D122A6" w:rsidRDefault="009A7411" w:rsidP="00827C29">
            <w:pPr>
              <w:jc w:val="center"/>
              <w:rPr>
                <w:rFonts w:cs="Arial"/>
              </w:rPr>
            </w:pPr>
            <w:r w:rsidRPr="00D122A6">
              <w:rPr>
                <w:rFonts w:cs="Arial"/>
              </w:rPr>
              <w:t>Normal (0x0)</w:t>
            </w:r>
          </w:p>
        </w:tc>
      </w:tr>
      <w:tr w:rsidR="0008292E" w:rsidRPr="00D122A6" w:rsidTr="009974F9">
        <w:trPr>
          <w:cantSplit/>
          <w:trHeight w:val="720"/>
          <w:tblHeader/>
          <w:jc w:val="center"/>
        </w:trPr>
        <w:tc>
          <w:tcPr>
            <w:tcW w:w="3418" w:type="dxa"/>
            <w:vAlign w:val="center"/>
          </w:tcPr>
          <w:p w:rsidR="0008292E" w:rsidRPr="00D122A6" w:rsidRDefault="009A7411" w:rsidP="00827C29">
            <w:pPr>
              <w:jc w:val="center"/>
              <w:rPr>
                <w:rFonts w:cs="Arial"/>
              </w:rPr>
            </w:pPr>
            <w:r w:rsidRPr="00D122A6">
              <w:rPr>
                <w:rFonts w:cs="Arial"/>
              </w:rPr>
              <w:t>SteEffortButtn_B_Stat (CAN)</w:t>
            </w:r>
          </w:p>
          <w:p w:rsidR="00A022DE" w:rsidRPr="00D122A6" w:rsidRDefault="009A7411" w:rsidP="00827C29">
            <w:pPr>
              <w:jc w:val="center"/>
              <w:rPr>
                <w:rFonts w:cs="Arial"/>
              </w:rPr>
            </w:pPr>
            <w:r w:rsidRPr="00D122A6">
              <w:rPr>
                <w:rFonts w:cs="Arial"/>
              </w:rPr>
              <w:t>(Base program only)</w:t>
            </w:r>
          </w:p>
        </w:tc>
        <w:tc>
          <w:tcPr>
            <w:tcW w:w="3941" w:type="dxa"/>
            <w:vAlign w:val="center"/>
          </w:tcPr>
          <w:p w:rsidR="0008292E" w:rsidRPr="00D122A6" w:rsidRDefault="009A7411" w:rsidP="00827C29">
            <w:pPr>
              <w:rPr>
                <w:rFonts w:cs="Arial"/>
              </w:rPr>
            </w:pPr>
            <w:r w:rsidRPr="00D122A6">
              <w:rPr>
                <w:rFonts w:cs="Arial"/>
              </w:rPr>
              <w:t xml:space="preserve">Input CAN signal </w:t>
            </w:r>
            <w:r w:rsidRPr="00D122A6">
              <w:rPr>
                <w:rFonts w:cs="Arial"/>
              </w:rPr>
              <w:t xml:space="preserve">from the ECP indicating if the STEER button is Pressed or Not pressed. </w:t>
            </w:r>
          </w:p>
        </w:tc>
        <w:tc>
          <w:tcPr>
            <w:tcW w:w="1719" w:type="dxa"/>
            <w:vAlign w:val="center"/>
          </w:tcPr>
          <w:p w:rsidR="0008292E" w:rsidRPr="00D122A6" w:rsidRDefault="009A7411" w:rsidP="00827C29">
            <w:pPr>
              <w:jc w:val="center"/>
              <w:rPr>
                <w:rFonts w:cs="Arial"/>
              </w:rPr>
            </w:pPr>
            <w:r w:rsidRPr="00D122A6">
              <w:rPr>
                <w:rFonts w:cs="Arial"/>
              </w:rPr>
              <w:t>Not pressed (0x0)</w:t>
            </w:r>
          </w:p>
        </w:tc>
        <w:tc>
          <w:tcPr>
            <w:tcW w:w="2144" w:type="dxa"/>
            <w:vAlign w:val="center"/>
          </w:tcPr>
          <w:p w:rsidR="0008292E" w:rsidRPr="00D122A6" w:rsidRDefault="009A7411" w:rsidP="00827C29">
            <w:pPr>
              <w:jc w:val="center"/>
              <w:rPr>
                <w:rFonts w:cs="Arial"/>
              </w:rPr>
            </w:pPr>
            <w:r w:rsidRPr="00D122A6">
              <w:rPr>
                <w:rFonts w:cs="Arial"/>
              </w:rPr>
              <w:t>Not pressed (0x0)</w:t>
            </w:r>
          </w:p>
        </w:tc>
      </w:tr>
      <w:tr w:rsidR="00A022DE" w:rsidRPr="00D122A6" w:rsidTr="009974F9">
        <w:trPr>
          <w:cantSplit/>
          <w:trHeight w:val="720"/>
          <w:tblHeader/>
          <w:jc w:val="center"/>
        </w:trPr>
        <w:tc>
          <w:tcPr>
            <w:tcW w:w="3418" w:type="dxa"/>
            <w:vAlign w:val="center"/>
          </w:tcPr>
          <w:p w:rsidR="00A022DE" w:rsidRPr="00D122A6" w:rsidRDefault="009A7411" w:rsidP="00A7349A">
            <w:pPr>
              <w:jc w:val="center"/>
              <w:rPr>
                <w:rFonts w:cs="Arial"/>
              </w:rPr>
            </w:pPr>
            <w:r w:rsidRPr="00D122A6">
              <w:rPr>
                <w:rFonts w:cs="Arial"/>
              </w:rPr>
              <w:t>SteEffortInc_B_RqDrv (CAN)</w:t>
            </w:r>
          </w:p>
          <w:p w:rsidR="00A022DE" w:rsidRPr="00D122A6" w:rsidRDefault="009A7411" w:rsidP="00A022DE">
            <w:pPr>
              <w:jc w:val="center"/>
              <w:rPr>
                <w:rFonts w:cs="Arial"/>
              </w:rPr>
            </w:pPr>
            <w:r w:rsidRPr="00D122A6">
              <w:rPr>
                <w:rFonts w:cs="Arial"/>
              </w:rPr>
              <w:t>(SVT only)</w:t>
            </w:r>
          </w:p>
        </w:tc>
        <w:tc>
          <w:tcPr>
            <w:tcW w:w="3941" w:type="dxa"/>
            <w:vAlign w:val="center"/>
          </w:tcPr>
          <w:p w:rsidR="00A022DE" w:rsidRPr="00D122A6" w:rsidRDefault="009A7411" w:rsidP="00A7349A">
            <w:pPr>
              <w:rPr>
                <w:rFonts w:cs="Arial"/>
              </w:rPr>
            </w:pPr>
            <w:r w:rsidRPr="00D122A6">
              <w:rPr>
                <w:rFonts w:cs="Arial"/>
              </w:rPr>
              <w:t>Input CAN signal from the SCCM indicating if the STEER button is Pressed or Not pressed.</w:t>
            </w:r>
          </w:p>
        </w:tc>
        <w:tc>
          <w:tcPr>
            <w:tcW w:w="1719" w:type="dxa"/>
            <w:vAlign w:val="center"/>
          </w:tcPr>
          <w:p w:rsidR="00A022DE" w:rsidRPr="00D122A6" w:rsidRDefault="009A7411" w:rsidP="00A7349A">
            <w:pPr>
              <w:jc w:val="center"/>
              <w:rPr>
                <w:rFonts w:cs="Arial"/>
              </w:rPr>
            </w:pPr>
            <w:r w:rsidRPr="00D122A6">
              <w:rPr>
                <w:rFonts w:cs="Arial"/>
              </w:rPr>
              <w:t>Not pressed (0x0)</w:t>
            </w:r>
          </w:p>
        </w:tc>
        <w:tc>
          <w:tcPr>
            <w:tcW w:w="2144" w:type="dxa"/>
            <w:vAlign w:val="center"/>
          </w:tcPr>
          <w:p w:rsidR="00A022DE" w:rsidRPr="00D122A6" w:rsidRDefault="009A7411" w:rsidP="00A7349A">
            <w:pPr>
              <w:jc w:val="center"/>
              <w:rPr>
                <w:rFonts w:cs="Arial"/>
              </w:rPr>
            </w:pPr>
            <w:r w:rsidRPr="00D122A6">
              <w:rPr>
                <w:rFonts w:cs="Arial"/>
              </w:rPr>
              <w:t>Not pressed (0x0)</w:t>
            </w:r>
          </w:p>
        </w:tc>
      </w:tr>
      <w:tr w:rsidR="00B80777" w:rsidRPr="00D122A6" w:rsidTr="009974F9">
        <w:trPr>
          <w:cantSplit/>
          <w:trHeight w:val="800"/>
          <w:tblHeader/>
          <w:jc w:val="center"/>
        </w:trPr>
        <w:tc>
          <w:tcPr>
            <w:tcW w:w="3418" w:type="dxa"/>
            <w:vAlign w:val="center"/>
          </w:tcPr>
          <w:p w:rsidR="00B80777" w:rsidRPr="00D122A6" w:rsidRDefault="009A7411" w:rsidP="004145BF">
            <w:pPr>
              <w:jc w:val="center"/>
              <w:rPr>
                <w:rFonts w:cs="Arial"/>
              </w:rPr>
            </w:pPr>
            <w:r w:rsidRPr="00D122A6">
              <w:rPr>
                <w:rFonts w:cs="Arial"/>
              </w:rPr>
              <w:t>SVT_Status_Screen_IOD_MC_Flag</w:t>
            </w:r>
          </w:p>
        </w:tc>
        <w:tc>
          <w:tcPr>
            <w:tcW w:w="7804" w:type="dxa"/>
            <w:gridSpan w:val="3"/>
            <w:vAlign w:val="center"/>
          </w:tcPr>
          <w:p w:rsidR="00B80777" w:rsidRPr="00D122A6" w:rsidRDefault="009A7411" w:rsidP="004145BF">
            <w:pPr>
              <w:jc w:val="center"/>
              <w:rPr>
                <w:rFonts w:cs="Arial"/>
              </w:rPr>
            </w:pPr>
            <w:r w:rsidRPr="00D122A6">
              <w:rPr>
                <w:rFonts w:cs="Arial"/>
              </w:rPr>
              <w:t>Refer to the “Status Screen Information Display – CGEA1.3” STSS for more information.</w:t>
            </w:r>
          </w:p>
        </w:tc>
      </w:tr>
      <w:tr w:rsidR="00B664EC" w:rsidRPr="00D122A6" w:rsidTr="009974F9">
        <w:trPr>
          <w:cantSplit/>
          <w:trHeight w:val="1088"/>
          <w:tblHeader/>
          <w:jc w:val="center"/>
        </w:trPr>
        <w:tc>
          <w:tcPr>
            <w:tcW w:w="3418" w:type="dxa"/>
            <w:vAlign w:val="center"/>
          </w:tcPr>
          <w:p w:rsidR="00B664EC" w:rsidRPr="00D122A6" w:rsidRDefault="009A7411" w:rsidP="00827C29">
            <w:pPr>
              <w:jc w:val="center"/>
              <w:rPr>
                <w:rFonts w:cs="Arial"/>
              </w:rPr>
            </w:pPr>
            <w:r w:rsidRPr="00D122A6">
              <w:rPr>
                <w:rFonts w:cs="Arial"/>
              </w:rPr>
              <w:t>EPAS_Btn_Cfg</w:t>
            </w:r>
          </w:p>
        </w:tc>
        <w:tc>
          <w:tcPr>
            <w:tcW w:w="3941" w:type="dxa"/>
            <w:vAlign w:val="center"/>
          </w:tcPr>
          <w:p w:rsidR="00B664EC" w:rsidRPr="00D122A6" w:rsidRDefault="009A7411" w:rsidP="008529A8">
            <w:pPr>
              <w:rPr>
                <w:rFonts w:cs="Arial"/>
              </w:rPr>
            </w:pPr>
            <w:r w:rsidRPr="00D122A6">
              <w:rPr>
                <w:rFonts w:cs="Arial"/>
              </w:rPr>
              <w:t>Internal flag to indicate if a dedicated STEER button exists in the vehicle.</w:t>
            </w:r>
            <w:r w:rsidRPr="00D122A6">
              <w:rPr>
                <w:rFonts w:cs="Arial"/>
              </w:rPr>
              <w:t xml:space="preserve"> Disabled means the feature is not present in the vehicle.</w:t>
            </w:r>
          </w:p>
        </w:tc>
        <w:tc>
          <w:tcPr>
            <w:tcW w:w="1719" w:type="dxa"/>
            <w:vAlign w:val="center"/>
          </w:tcPr>
          <w:p w:rsidR="00B664EC" w:rsidRPr="00D122A6" w:rsidRDefault="009A7411" w:rsidP="00827C29">
            <w:pPr>
              <w:jc w:val="center"/>
              <w:rPr>
                <w:rFonts w:cs="Arial"/>
              </w:rPr>
            </w:pPr>
            <w:r w:rsidRPr="00D122A6">
              <w:rPr>
                <w:rFonts w:cs="Arial"/>
              </w:rPr>
              <w:t>Use Stored Value</w:t>
            </w:r>
          </w:p>
        </w:tc>
        <w:tc>
          <w:tcPr>
            <w:tcW w:w="2144" w:type="dxa"/>
            <w:vAlign w:val="center"/>
          </w:tcPr>
          <w:p w:rsidR="00B664EC" w:rsidRPr="00D122A6" w:rsidRDefault="009A7411" w:rsidP="00827C29">
            <w:pPr>
              <w:jc w:val="center"/>
              <w:rPr>
                <w:rFonts w:cs="Arial"/>
              </w:rPr>
            </w:pPr>
            <w:r w:rsidRPr="00D122A6">
              <w:rPr>
                <w:rFonts w:cs="Arial"/>
              </w:rPr>
              <w:t>Use Stored Value</w:t>
            </w:r>
          </w:p>
        </w:tc>
      </w:tr>
      <w:tr w:rsidR="00EC35AA" w:rsidRPr="00D122A6" w:rsidTr="009974F9">
        <w:trPr>
          <w:cantSplit/>
          <w:trHeight w:val="692"/>
          <w:tblHeader/>
          <w:jc w:val="center"/>
        </w:trPr>
        <w:tc>
          <w:tcPr>
            <w:tcW w:w="3418" w:type="dxa"/>
            <w:vAlign w:val="center"/>
          </w:tcPr>
          <w:p w:rsidR="00EC35AA" w:rsidRPr="00D122A6" w:rsidRDefault="009A7411" w:rsidP="00AF3361">
            <w:pPr>
              <w:jc w:val="center"/>
              <w:rPr>
                <w:rFonts w:cs="Arial"/>
              </w:rPr>
            </w:pPr>
            <w:r w:rsidRPr="00D122A6">
              <w:rPr>
                <w:rFonts w:cs="Arial"/>
              </w:rPr>
              <w:t>SVT_Cfg</w:t>
            </w:r>
          </w:p>
        </w:tc>
        <w:tc>
          <w:tcPr>
            <w:tcW w:w="3941" w:type="dxa"/>
            <w:vAlign w:val="center"/>
          </w:tcPr>
          <w:p w:rsidR="00EC35AA" w:rsidRPr="00D122A6" w:rsidRDefault="009A7411" w:rsidP="000128C4">
            <w:pPr>
              <w:rPr>
                <w:rFonts w:cs="Arial"/>
              </w:rPr>
            </w:pPr>
            <w:r w:rsidRPr="00D122A6">
              <w:rPr>
                <w:rFonts w:cs="Arial"/>
              </w:rPr>
              <w:t>Internal flag to differentiate a SVT end item cluster variant from rest of the variants</w:t>
            </w:r>
          </w:p>
        </w:tc>
        <w:tc>
          <w:tcPr>
            <w:tcW w:w="1719" w:type="dxa"/>
            <w:vAlign w:val="center"/>
          </w:tcPr>
          <w:p w:rsidR="00EC35AA" w:rsidRPr="00D122A6" w:rsidRDefault="009A7411" w:rsidP="00A7349A">
            <w:pPr>
              <w:jc w:val="center"/>
              <w:rPr>
                <w:rFonts w:cs="Arial"/>
              </w:rPr>
            </w:pPr>
            <w:r w:rsidRPr="00D122A6">
              <w:rPr>
                <w:rFonts w:cs="Arial"/>
              </w:rPr>
              <w:t>Use Stored Value</w:t>
            </w:r>
          </w:p>
        </w:tc>
        <w:tc>
          <w:tcPr>
            <w:tcW w:w="2144" w:type="dxa"/>
            <w:vAlign w:val="center"/>
          </w:tcPr>
          <w:p w:rsidR="00EC35AA" w:rsidRPr="00D122A6" w:rsidRDefault="009A7411" w:rsidP="00A7349A">
            <w:pPr>
              <w:jc w:val="center"/>
              <w:rPr>
                <w:rFonts w:cs="Arial"/>
              </w:rPr>
            </w:pPr>
            <w:r w:rsidRPr="00D122A6">
              <w:rPr>
                <w:rFonts w:cs="Arial"/>
              </w:rPr>
              <w:t>Use Stored Value</w:t>
            </w:r>
          </w:p>
        </w:tc>
      </w:tr>
      <w:tr w:rsidR="0008292E" w:rsidRPr="00D122A6" w:rsidTr="009974F9">
        <w:trPr>
          <w:cantSplit/>
          <w:trHeight w:val="1034"/>
          <w:tblHeader/>
          <w:jc w:val="center"/>
        </w:trPr>
        <w:tc>
          <w:tcPr>
            <w:tcW w:w="3418" w:type="dxa"/>
            <w:vAlign w:val="center"/>
          </w:tcPr>
          <w:p w:rsidR="0008292E" w:rsidRPr="00D122A6" w:rsidRDefault="009A7411" w:rsidP="00AF3361">
            <w:pPr>
              <w:jc w:val="center"/>
              <w:rPr>
                <w:rFonts w:cs="Arial"/>
              </w:rPr>
            </w:pPr>
            <w:r w:rsidRPr="00D122A6">
              <w:rPr>
                <w:rFonts w:cs="Arial"/>
              </w:rPr>
              <w:lastRenderedPageBreak/>
              <w:t>EPAS_MC_Flag</w:t>
            </w:r>
          </w:p>
        </w:tc>
        <w:tc>
          <w:tcPr>
            <w:tcW w:w="3941" w:type="dxa"/>
            <w:vAlign w:val="center"/>
          </w:tcPr>
          <w:p w:rsidR="0008292E" w:rsidRPr="00D122A6" w:rsidRDefault="009A7411" w:rsidP="000128C4">
            <w:pPr>
              <w:rPr>
                <w:rFonts w:cs="Arial"/>
              </w:rPr>
            </w:pPr>
            <w:r w:rsidRPr="00D122A6">
              <w:rPr>
                <w:rFonts w:cs="Arial"/>
              </w:rPr>
              <w:t>Internal flag</w:t>
            </w:r>
            <w:r w:rsidRPr="00D122A6">
              <w:rPr>
                <w:rFonts w:cs="Arial"/>
              </w:rPr>
              <w:t xml:space="preserve"> used to control the state of the selectable steering feel pop-up. This variable can reset the warning prior to the TA_Timer expiring.</w:t>
            </w:r>
          </w:p>
        </w:tc>
        <w:tc>
          <w:tcPr>
            <w:tcW w:w="1719" w:type="dxa"/>
            <w:vAlign w:val="center"/>
          </w:tcPr>
          <w:p w:rsidR="0008292E" w:rsidRPr="00D122A6" w:rsidRDefault="009A7411" w:rsidP="00827C29">
            <w:pPr>
              <w:jc w:val="center"/>
              <w:rPr>
                <w:rFonts w:cs="Arial"/>
              </w:rPr>
            </w:pPr>
            <w:r w:rsidRPr="00D122A6">
              <w:rPr>
                <w:rFonts w:cs="Arial"/>
              </w:rPr>
              <w:t>Inactive (0x0)</w:t>
            </w:r>
          </w:p>
        </w:tc>
        <w:tc>
          <w:tcPr>
            <w:tcW w:w="2144" w:type="dxa"/>
            <w:vAlign w:val="center"/>
          </w:tcPr>
          <w:p w:rsidR="0008292E" w:rsidRPr="00D122A6" w:rsidRDefault="009A7411" w:rsidP="00827C29">
            <w:pPr>
              <w:jc w:val="center"/>
              <w:rPr>
                <w:rFonts w:cs="Arial"/>
              </w:rPr>
            </w:pPr>
            <w:r w:rsidRPr="00D122A6">
              <w:rPr>
                <w:rFonts w:cs="Arial"/>
              </w:rPr>
              <w:t>Inactive (0x0)</w:t>
            </w:r>
          </w:p>
        </w:tc>
      </w:tr>
      <w:tr w:rsidR="00A022DE" w:rsidRPr="00D122A6" w:rsidTr="009974F9">
        <w:trPr>
          <w:cantSplit/>
          <w:trHeight w:val="720"/>
          <w:tblHeader/>
          <w:jc w:val="center"/>
        </w:trPr>
        <w:tc>
          <w:tcPr>
            <w:tcW w:w="3418" w:type="dxa"/>
            <w:vAlign w:val="center"/>
          </w:tcPr>
          <w:p w:rsidR="00A022DE" w:rsidRPr="00D122A6" w:rsidRDefault="009A7411" w:rsidP="00827C29">
            <w:pPr>
              <w:jc w:val="center"/>
              <w:rPr>
                <w:rFonts w:cs="Arial"/>
              </w:rPr>
            </w:pPr>
            <w:r w:rsidRPr="00D122A6">
              <w:rPr>
                <w:rFonts w:cs="Arial"/>
              </w:rPr>
              <w:t>EPAS_RTT</w:t>
            </w:r>
          </w:p>
        </w:tc>
        <w:tc>
          <w:tcPr>
            <w:tcW w:w="3941" w:type="dxa"/>
            <w:vAlign w:val="center"/>
          </w:tcPr>
          <w:p w:rsidR="00A022DE" w:rsidRPr="00D122A6" w:rsidRDefault="009A7411" w:rsidP="00E53393">
            <w:pPr>
              <w:rPr>
                <w:rFonts w:cs="Arial"/>
              </w:rPr>
            </w:pPr>
            <w:r w:rsidRPr="00D122A6">
              <w:rPr>
                <w:rFonts w:cs="Arial"/>
              </w:rPr>
              <w:t>Internal flag used to control the state of the steering feel RTT.</w:t>
            </w:r>
          </w:p>
        </w:tc>
        <w:tc>
          <w:tcPr>
            <w:tcW w:w="1719" w:type="dxa"/>
            <w:vAlign w:val="center"/>
          </w:tcPr>
          <w:p w:rsidR="00A022DE" w:rsidRPr="00D122A6" w:rsidRDefault="009A7411" w:rsidP="00A7349A">
            <w:pPr>
              <w:jc w:val="center"/>
              <w:rPr>
                <w:rFonts w:cs="Arial"/>
              </w:rPr>
            </w:pPr>
            <w:r w:rsidRPr="00D122A6">
              <w:rPr>
                <w:rFonts w:cs="Arial"/>
              </w:rPr>
              <w:t>Inactive (0x0)</w:t>
            </w:r>
          </w:p>
        </w:tc>
        <w:tc>
          <w:tcPr>
            <w:tcW w:w="2144" w:type="dxa"/>
            <w:vAlign w:val="center"/>
          </w:tcPr>
          <w:p w:rsidR="00A022DE" w:rsidRPr="00D122A6" w:rsidRDefault="009A7411" w:rsidP="00A7349A">
            <w:pPr>
              <w:jc w:val="center"/>
              <w:rPr>
                <w:rFonts w:cs="Arial"/>
              </w:rPr>
            </w:pPr>
            <w:r w:rsidRPr="00D122A6">
              <w:rPr>
                <w:rFonts w:cs="Arial"/>
              </w:rPr>
              <w:t>Inactive (0x0)</w:t>
            </w:r>
          </w:p>
        </w:tc>
      </w:tr>
      <w:tr w:rsidR="00EB71EE" w:rsidRPr="00D122A6" w:rsidTr="009974F9">
        <w:trPr>
          <w:cantSplit/>
          <w:trHeight w:val="720"/>
          <w:tblHeader/>
          <w:jc w:val="center"/>
        </w:trPr>
        <w:tc>
          <w:tcPr>
            <w:tcW w:w="3418" w:type="dxa"/>
            <w:vAlign w:val="center"/>
          </w:tcPr>
          <w:p w:rsidR="00EB71EE" w:rsidRPr="00D122A6" w:rsidRDefault="009A7411" w:rsidP="00827C29">
            <w:pPr>
              <w:jc w:val="center"/>
              <w:rPr>
                <w:rFonts w:cs="Arial"/>
              </w:rPr>
            </w:pPr>
            <w:r w:rsidRPr="00D122A6">
              <w:rPr>
                <w:rFonts w:cs="Arial"/>
              </w:rPr>
              <w:t>EPAS_SVT_Status_Screen_MC</w:t>
            </w:r>
          </w:p>
        </w:tc>
        <w:tc>
          <w:tcPr>
            <w:tcW w:w="3941" w:type="dxa"/>
            <w:vAlign w:val="center"/>
          </w:tcPr>
          <w:p w:rsidR="00EB71EE" w:rsidRPr="00D122A6" w:rsidRDefault="009A7411" w:rsidP="00E53393">
            <w:pPr>
              <w:rPr>
                <w:rFonts w:cs="Arial"/>
              </w:rPr>
            </w:pPr>
            <w:r w:rsidRPr="00D122A6">
              <w:rPr>
                <w:rFonts w:cs="Arial"/>
              </w:rPr>
              <w:t>Variable that displays the currently selected Steering Feel mode in the SVT Status screen</w:t>
            </w:r>
          </w:p>
        </w:tc>
        <w:tc>
          <w:tcPr>
            <w:tcW w:w="1719" w:type="dxa"/>
            <w:vAlign w:val="center"/>
          </w:tcPr>
          <w:p w:rsidR="00EB71EE" w:rsidRPr="00D122A6" w:rsidRDefault="009A7411" w:rsidP="00A7349A">
            <w:pPr>
              <w:jc w:val="center"/>
              <w:rPr>
                <w:rFonts w:cs="Arial"/>
              </w:rPr>
            </w:pPr>
            <w:r w:rsidRPr="00D122A6">
              <w:rPr>
                <w:rFonts w:cs="Arial"/>
              </w:rPr>
              <w:t>Inactive</w:t>
            </w:r>
          </w:p>
        </w:tc>
        <w:tc>
          <w:tcPr>
            <w:tcW w:w="2144" w:type="dxa"/>
            <w:vAlign w:val="center"/>
          </w:tcPr>
          <w:p w:rsidR="00EB71EE" w:rsidRPr="00D122A6" w:rsidRDefault="009A7411" w:rsidP="00A7349A">
            <w:pPr>
              <w:jc w:val="center"/>
              <w:rPr>
                <w:rFonts w:cs="Arial"/>
              </w:rPr>
            </w:pPr>
            <w:r w:rsidRPr="00D122A6">
              <w:rPr>
                <w:rFonts w:cs="Arial"/>
              </w:rPr>
              <w:t>Inactive</w:t>
            </w:r>
          </w:p>
        </w:tc>
      </w:tr>
      <w:tr w:rsidR="00A8054E" w:rsidRPr="00D122A6" w:rsidTr="009974F9">
        <w:trPr>
          <w:cantSplit/>
          <w:trHeight w:val="720"/>
          <w:tblHeader/>
          <w:jc w:val="center"/>
        </w:trPr>
        <w:tc>
          <w:tcPr>
            <w:tcW w:w="3418" w:type="dxa"/>
            <w:vAlign w:val="center"/>
          </w:tcPr>
          <w:p w:rsidR="00A8054E" w:rsidRPr="00D122A6" w:rsidRDefault="009A7411" w:rsidP="00A8054E">
            <w:pPr>
              <w:jc w:val="center"/>
              <w:rPr>
                <w:rFonts w:cs="Arial"/>
              </w:rPr>
            </w:pPr>
            <w:r w:rsidRPr="00D122A6">
              <w:rPr>
                <w:rFonts w:cs="Arial"/>
              </w:rPr>
              <w:t>EPAS_Status_Screen_MC</w:t>
            </w:r>
          </w:p>
        </w:tc>
        <w:tc>
          <w:tcPr>
            <w:tcW w:w="3941" w:type="dxa"/>
            <w:vAlign w:val="center"/>
          </w:tcPr>
          <w:p w:rsidR="00A8054E" w:rsidRPr="00D122A6" w:rsidRDefault="009A7411" w:rsidP="00A8054E">
            <w:pPr>
              <w:rPr>
                <w:rFonts w:cs="Arial"/>
              </w:rPr>
            </w:pPr>
            <w:r w:rsidRPr="00D122A6">
              <w:rPr>
                <w:rFonts w:cs="Arial"/>
              </w:rPr>
              <w:t>Variable that displays the currently selected Steering Feel mode in the base Status</w:t>
            </w:r>
            <w:r w:rsidRPr="00D122A6">
              <w:rPr>
                <w:rFonts w:cs="Arial"/>
              </w:rPr>
              <w:t xml:space="preserve"> screen</w:t>
            </w:r>
          </w:p>
        </w:tc>
        <w:tc>
          <w:tcPr>
            <w:tcW w:w="1719" w:type="dxa"/>
            <w:vAlign w:val="center"/>
          </w:tcPr>
          <w:p w:rsidR="00A8054E" w:rsidRPr="00D122A6" w:rsidRDefault="009A7411" w:rsidP="00D80104">
            <w:pPr>
              <w:jc w:val="center"/>
              <w:rPr>
                <w:rFonts w:cs="Arial"/>
              </w:rPr>
            </w:pPr>
            <w:r w:rsidRPr="00D122A6">
              <w:rPr>
                <w:rFonts w:cs="Arial"/>
              </w:rPr>
              <w:t>Inactive</w:t>
            </w:r>
          </w:p>
        </w:tc>
        <w:tc>
          <w:tcPr>
            <w:tcW w:w="2144" w:type="dxa"/>
            <w:vAlign w:val="center"/>
          </w:tcPr>
          <w:p w:rsidR="00A8054E" w:rsidRPr="00D122A6" w:rsidRDefault="009A7411" w:rsidP="00D80104">
            <w:pPr>
              <w:jc w:val="center"/>
              <w:rPr>
                <w:rFonts w:cs="Arial"/>
              </w:rPr>
            </w:pPr>
            <w:r w:rsidRPr="00D122A6">
              <w:rPr>
                <w:rFonts w:cs="Arial"/>
              </w:rPr>
              <w:t>Inactive</w:t>
            </w:r>
          </w:p>
        </w:tc>
      </w:tr>
      <w:tr w:rsidR="0008292E" w:rsidRPr="00D122A6" w:rsidTr="009974F9">
        <w:trPr>
          <w:cantSplit/>
          <w:trHeight w:val="720"/>
          <w:tblHeader/>
          <w:jc w:val="center"/>
        </w:trPr>
        <w:tc>
          <w:tcPr>
            <w:tcW w:w="3418" w:type="dxa"/>
            <w:vAlign w:val="center"/>
          </w:tcPr>
          <w:p w:rsidR="0008292E" w:rsidRPr="00D122A6" w:rsidRDefault="009A7411" w:rsidP="00827C29">
            <w:pPr>
              <w:jc w:val="center"/>
              <w:rPr>
                <w:rFonts w:cs="Arial"/>
              </w:rPr>
            </w:pPr>
            <w:r w:rsidRPr="00D122A6">
              <w:rPr>
                <w:rFonts w:cs="Arial"/>
              </w:rPr>
              <w:t>SteEffort_D_Rq (CAN)</w:t>
            </w:r>
          </w:p>
        </w:tc>
        <w:tc>
          <w:tcPr>
            <w:tcW w:w="3941" w:type="dxa"/>
            <w:vAlign w:val="center"/>
          </w:tcPr>
          <w:p w:rsidR="0008292E" w:rsidRPr="00D122A6" w:rsidRDefault="009A7411" w:rsidP="00E53393">
            <w:pPr>
              <w:rPr>
                <w:rFonts w:cs="Arial"/>
              </w:rPr>
            </w:pPr>
            <w:r w:rsidRPr="00D122A6">
              <w:rPr>
                <w:rFonts w:cs="Arial"/>
              </w:rPr>
              <w:t>Output CAN signal to request a certain steering feel.</w:t>
            </w:r>
          </w:p>
        </w:tc>
        <w:tc>
          <w:tcPr>
            <w:tcW w:w="1719" w:type="dxa"/>
            <w:vAlign w:val="center"/>
          </w:tcPr>
          <w:p w:rsidR="0008292E" w:rsidRPr="00D122A6" w:rsidRDefault="009A7411" w:rsidP="00827C29">
            <w:pPr>
              <w:jc w:val="center"/>
              <w:rPr>
                <w:rFonts w:cs="Arial"/>
              </w:rPr>
            </w:pPr>
            <w:r w:rsidRPr="00D122A6">
              <w:rPr>
                <w:rFonts w:cs="Arial"/>
              </w:rPr>
              <w:t>Normal (0x0)</w:t>
            </w:r>
          </w:p>
        </w:tc>
        <w:tc>
          <w:tcPr>
            <w:tcW w:w="2144" w:type="dxa"/>
            <w:vAlign w:val="center"/>
          </w:tcPr>
          <w:p w:rsidR="0008292E" w:rsidRPr="00D122A6" w:rsidRDefault="009A7411" w:rsidP="00827C29">
            <w:pPr>
              <w:jc w:val="center"/>
              <w:rPr>
                <w:rFonts w:cs="Arial"/>
              </w:rPr>
            </w:pPr>
            <w:r w:rsidRPr="00D122A6">
              <w:rPr>
                <w:rFonts w:cs="Arial"/>
              </w:rPr>
              <w:t>EPAS_Keyon_Effort</w:t>
            </w:r>
          </w:p>
        </w:tc>
      </w:tr>
      <w:tr w:rsidR="0008292E" w:rsidRPr="00D122A6" w:rsidTr="009974F9">
        <w:trPr>
          <w:cantSplit/>
          <w:trHeight w:val="1296"/>
          <w:tblHeader/>
          <w:jc w:val="center"/>
        </w:trPr>
        <w:tc>
          <w:tcPr>
            <w:tcW w:w="3418" w:type="dxa"/>
            <w:vAlign w:val="center"/>
          </w:tcPr>
          <w:p w:rsidR="0008292E" w:rsidRPr="00D122A6" w:rsidRDefault="009A7411" w:rsidP="00827C29">
            <w:pPr>
              <w:jc w:val="center"/>
              <w:rPr>
                <w:rFonts w:cs="Arial"/>
              </w:rPr>
            </w:pPr>
            <w:r w:rsidRPr="00D122A6">
              <w:rPr>
                <w:rFonts w:cs="Arial"/>
              </w:rPr>
              <w:t>EPAS_Keyon_Effort</w:t>
            </w:r>
          </w:p>
        </w:tc>
        <w:tc>
          <w:tcPr>
            <w:tcW w:w="3941" w:type="dxa"/>
            <w:vAlign w:val="center"/>
          </w:tcPr>
          <w:p w:rsidR="0008292E" w:rsidRPr="00D122A6" w:rsidRDefault="009A7411" w:rsidP="00827C29">
            <w:pPr>
              <w:rPr>
                <w:rFonts w:cs="Arial"/>
              </w:rPr>
            </w:pPr>
            <w:r w:rsidRPr="00D122A6">
              <w:rPr>
                <w:rFonts w:cs="Arial"/>
              </w:rPr>
              <w:t xml:space="preserve">Internal variable that stores the last steering feel requested via the STEER button, which is recalled </w:t>
            </w:r>
            <w:r w:rsidRPr="00D122A6">
              <w:rPr>
                <w:rFonts w:cs="Arial"/>
              </w:rPr>
              <w:t>upon a transition to Normal/Crank mode. This variable follows the same encoding as the SteEffort_D_Rq CAN signal.</w:t>
            </w:r>
          </w:p>
        </w:tc>
        <w:tc>
          <w:tcPr>
            <w:tcW w:w="1719" w:type="dxa"/>
            <w:vAlign w:val="center"/>
          </w:tcPr>
          <w:p w:rsidR="0008292E" w:rsidRPr="00D122A6" w:rsidRDefault="009A7411" w:rsidP="00827C29">
            <w:pPr>
              <w:jc w:val="center"/>
              <w:rPr>
                <w:rFonts w:cs="Arial"/>
              </w:rPr>
            </w:pPr>
            <w:r w:rsidRPr="00D122A6">
              <w:rPr>
                <w:rFonts w:cs="Arial"/>
              </w:rPr>
              <w:t>Normal (0x0)</w:t>
            </w:r>
          </w:p>
        </w:tc>
        <w:tc>
          <w:tcPr>
            <w:tcW w:w="2144" w:type="dxa"/>
            <w:vAlign w:val="center"/>
          </w:tcPr>
          <w:p w:rsidR="0008292E" w:rsidRPr="00D122A6" w:rsidRDefault="009A7411" w:rsidP="00182669">
            <w:pPr>
              <w:jc w:val="center"/>
              <w:rPr>
                <w:rFonts w:cs="Arial"/>
              </w:rPr>
            </w:pPr>
            <w:r w:rsidRPr="00D122A6">
              <w:rPr>
                <w:rFonts w:cs="Arial"/>
              </w:rPr>
              <w:t>Use Stored Value</w:t>
            </w:r>
          </w:p>
        </w:tc>
      </w:tr>
      <w:tr w:rsidR="00A4680C" w:rsidRPr="00D122A6" w:rsidTr="009974F9">
        <w:trPr>
          <w:cantSplit/>
          <w:trHeight w:val="1296"/>
          <w:tblHeader/>
          <w:jc w:val="center"/>
        </w:trPr>
        <w:tc>
          <w:tcPr>
            <w:tcW w:w="3418" w:type="dxa"/>
            <w:vAlign w:val="center"/>
          </w:tcPr>
          <w:p w:rsidR="00A4680C" w:rsidRPr="00D122A6" w:rsidRDefault="009A7411" w:rsidP="009D59EA">
            <w:pPr>
              <w:jc w:val="center"/>
              <w:rPr>
                <w:rFonts w:cs="Arial"/>
              </w:rPr>
            </w:pPr>
            <w:r w:rsidRPr="00D122A6">
              <w:rPr>
                <w:rFonts w:cs="Arial"/>
              </w:rPr>
              <w:t>SteeringFeelVar</w:t>
            </w:r>
          </w:p>
        </w:tc>
        <w:tc>
          <w:tcPr>
            <w:tcW w:w="3941" w:type="dxa"/>
            <w:vAlign w:val="center"/>
          </w:tcPr>
          <w:p w:rsidR="00A4680C" w:rsidRPr="00D122A6" w:rsidRDefault="009A7411" w:rsidP="00A145E7">
            <w:pPr>
              <w:rPr>
                <w:rFonts w:cs="Arial"/>
              </w:rPr>
            </w:pPr>
            <w:r w:rsidRPr="00D122A6">
              <w:rPr>
                <w:rFonts w:cs="Arial"/>
              </w:rPr>
              <w:t>Internal parameter used to determine if EPAS_Keyon_Effort needs to be updated</w:t>
            </w:r>
            <w:r w:rsidRPr="00D122A6">
              <w:rPr>
                <w:rFonts w:cs="Arial"/>
              </w:rPr>
              <w:t xml:space="preserve"> based on the STEER button being pressed. This variable follows the same encoding as the SteEffort_D_Stat CAN signal.</w:t>
            </w:r>
          </w:p>
        </w:tc>
        <w:tc>
          <w:tcPr>
            <w:tcW w:w="1719" w:type="dxa"/>
            <w:vAlign w:val="center"/>
          </w:tcPr>
          <w:p w:rsidR="00A4680C" w:rsidRPr="00D122A6" w:rsidRDefault="009A7411" w:rsidP="00827C29">
            <w:pPr>
              <w:jc w:val="center"/>
              <w:rPr>
                <w:rFonts w:cs="Arial"/>
              </w:rPr>
            </w:pPr>
            <w:r w:rsidRPr="00D122A6">
              <w:rPr>
                <w:rFonts w:cs="Arial"/>
              </w:rPr>
              <w:t>Normal (0x0)</w:t>
            </w:r>
          </w:p>
        </w:tc>
        <w:tc>
          <w:tcPr>
            <w:tcW w:w="2144" w:type="dxa"/>
            <w:vAlign w:val="center"/>
          </w:tcPr>
          <w:p w:rsidR="00A4680C" w:rsidRPr="00D122A6" w:rsidRDefault="009A7411" w:rsidP="00827C29">
            <w:pPr>
              <w:jc w:val="center"/>
              <w:rPr>
                <w:rFonts w:cs="Arial"/>
              </w:rPr>
            </w:pPr>
            <w:r w:rsidRPr="00D122A6">
              <w:rPr>
                <w:rFonts w:cs="Arial"/>
              </w:rPr>
              <w:t>Normal (0x0)</w:t>
            </w:r>
          </w:p>
        </w:tc>
      </w:tr>
      <w:tr w:rsidR="0008292E" w:rsidRPr="00D122A6" w:rsidTr="009974F9">
        <w:trPr>
          <w:cantSplit/>
          <w:trHeight w:val="864"/>
          <w:tblHeader/>
          <w:jc w:val="center"/>
        </w:trPr>
        <w:tc>
          <w:tcPr>
            <w:tcW w:w="3418" w:type="dxa"/>
            <w:vAlign w:val="center"/>
          </w:tcPr>
          <w:p w:rsidR="0008292E" w:rsidRPr="00D122A6" w:rsidRDefault="009A7411" w:rsidP="00827C29">
            <w:pPr>
              <w:jc w:val="center"/>
              <w:rPr>
                <w:rFonts w:cs="Arial"/>
              </w:rPr>
            </w:pPr>
            <w:r w:rsidRPr="00D122A6">
              <w:rPr>
                <w:rFonts w:cs="Arial"/>
              </w:rPr>
              <w:t>M/C_Display_Status</w:t>
            </w:r>
          </w:p>
        </w:tc>
        <w:tc>
          <w:tcPr>
            <w:tcW w:w="3941" w:type="dxa"/>
            <w:vAlign w:val="center"/>
          </w:tcPr>
          <w:p w:rsidR="0008292E" w:rsidRPr="00D122A6" w:rsidRDefault="009A7411" w:rsidP="00827C29">
            <w:pPr>
              <w:rPr>
                <w:rFonts w:cs="Arial"/>
              </w:rPr>
            </w:pPr>
            <w:r w:rsidRPr="00D122A6">
              <w:rPr>
                <w:rFonts w:cs="Arial"/>
              </w:rPr>
              <w:t>State indicator to identify which text is currently being displayed on Message Center displa</w:t>
            </w:r>
            <w:r w:rsidRPr="00D122A6">
              <w:rPr>
                <w:rFonts w:cs="Arial"/>
              </w:rPr>
              <w:t>y.   See *</w:t>
            </w:r>
          </w:p>
        </w:tc>
        <w:tc>
          <w:tcPr>
            <w:tcW w:w="1719" w:type="dxa"/>
            <w:vAlign w:val="center"/>
          </w:tcPr>
          <w:p w:rsidR="0008292E" w:rsidRPr="00D122A6" w:rsidRDefault="009A7411" w:rsidP="00827C29">
            <w:pPr>
              <w:jc w:val="center"/>
              <w:rPr>
                <w:rFonts w:cs="Arial"/>
              </w:rPr>
            </w:pPr>
            <w:r w:rsidRPr="00D122A6">
              <w:rPr>
                <w:rFonts w:cs="Arial"/>
              </w:rPr>
              <w:t>See * below</w:t>
            </w:r>
          </w:p>
        </w:tc>
        <w:tc>
          <w:tcPr>
            <w:tcW w:w="2144" w:type="dxa"/>
            <w:vAlign w:val="center"/>
          </w:tcPr>
          <w:p w:rsidR="0008292E" w:rsidRPr="00D122A6" w:rsidRDefault="009A7411" w:rsidP="00827C29">
            <w:pPr>
              <w:jc w:val="center"/>
              <w:rPr>
                <w:rFonts w:cs="Arial"/>
              </w:rPr>
            </w:pPr>
            <w:r w:rsidRPr="00D122A6">
              <w:rPr>
                <w:rFonts w:cs="Arial"/>
              </w:rPr>
              <w:t>See * below</w:t>
            </w:r>
          </w:p>
        </w:tc>
      </w:tr>
      <w:tr w:rsidR="002909CF" w:rsidRPr="00D122A6" w:rsidTr="009974F9">
        <w:trPr>
          <w:cantSplit/>
          <w:trHeight w:val="720"/>
          <w:tblHeader/>
          <w:jc w:val="center"/>
        </w:trPr>
        <w:tc>
          <w:tcPr>
            <w:tcW w:w="3418" w:type="dxa"/>
            <w:vAlign w:val="center"/>
          </w:tcPr>
          <w:p w:rsidR="002909CF" w:rsidRPr="00D122A6" w:rsidRDefault="009A7411" w:rsidP="00827C29">
            <w:pPr>
              <w:jc w:val="center"/>
              <w:rPr>
                <w:rFonts w:cs="Arial"/>
              </w:rPr>
            </w:pPr>
            <w:r w:rsidRPr="00D122A6">
              <w:rPr>
                <w:rFonts w:cs="Arial"/>
              </w:rPr>
              <w:t>SDM_Drive_Mode_Cmd</w:t>
            </w:r>
          </w:p>
        </w:tc>
        <w:tc>
          <w:tcPr>
            <w:tcW w:w="3941" w:type="dxa"/>
            <w:vAlign w:val="center"/>
          </w:tcPr>
          <w:p w:rsidR="002909CF" w:rsidRPr="00D122A6" w:rsidRDefault="009A7411" w:rsidP="00827C29">
            <w:pPr>
              <w:rPr>
                <w:rFonts w:cs="Arial"/>
              </w:rPr>
            </w:pPr>
            <w:r w:rsidRPr="00D122A6">
              <w:rPr>
                <w:rFonts w:cs="Arial"/>
              </w:rPr>
              <w:t>Input from the Selectable Drive Mode Function that provides current drive mode</w:t>
            </w:r>
          </w:p>
        </w:tc>
        <w:tc>
          <w:tcPr>
            <w:tcW w:w="3863" w:type="dxa"/>
            <w:gridSpan w:val="2"/>
            <w:vAlign w:val="center"/>
          </w:tcPr>
          <w:p w:rsidR="002909CF" w:rsidRPr="00D122A6" w:rsidRDefault="009A7411" w:rsidP="00827C29">
            <w:pPr>
              <w:jc w:val="center"/>
              <w:rPr>
                <w:rFonts w:cs="Arial"/>
              </w:rPr>
            </w:pPr>
            <w:r w:rsidRPr="00D122A6">
              <w:rPr>
                <w:rFonts w:cs="Arial"/>
              </w:rPr>
              <w:t>Please refer to the S550 MCA Selectable Drive Mode Control Function – CGEA1.3 STSS</w:t>
            </w:r>
          </w:p>
        </w:tc>
      </w:tr>
      <w:tr w:rsidR="002909CF" w:rsidRPr="00D122A6" w:rsidTr="009974F9">
        <w:trPr>
          <w:cantSplit/>
          <w:trHeight w:val="720"/>
          <w:tblHeader/>
          <w:jc w:val="center"/>
        </w:trPr>
        <w:tc>
          <w:tcPr>
            <w:tcW w:w="3418" w:type="dxa"/>
            <w:vAlign w:val="center"/>
          </w:tcPr>
          <w:p w:rsidR="002909CF" w:rsidRPr="00D122A6" w:rsidRDefault="009A7411" w:rsidP="00827C29">
            <w:pPr>
              <w:jc w:val="center"/>
              <w:rPr>
                <w:rFonts w:cs="Arial"/>
              </w:rPr>
            </w:pPr>
            <w:r w:rsidRPr="00D122A6">
              <w:rPr>
                <w:rFonts w:cs="Arial"/>
              </w:rPr>
              <w:t>Select_Damper_Cfg</w:t>
            </w:r>
          </w:p>
        </w:tc>
        <w:tc>
          <w:tcPr>
            <w:tcW w:w="3941" w:type="dxa"/>
            <w:vAlign w:val="center"/>
          </w:tcPr>
          <w:p w:rsidR="002909CF" w:rsidRPr="00D122A6" w:rsidRDefault="009A7411" w:rsidP="002909CF">
            <w:pPr>
              <w:rPr>
                <w:rFonts w:cs="Arial"/>
              </w:rPr>
            </w:pPr>
            <w:r w:rsidRPr="00D122A6">
              <w:rPr>
                <w:rFonts w:cs="Arial"/>
              </w:rPr>
              <w:t>Internal flag to indicate if vehicle is equipped with MagnaRide (selectable dampers). Disabled means the feature is not present in the vehicle.</w:t>
            </w:r>
          </w:p>
        </w:tc>
        <w:tc>
          <w:tcPr>
            <w:tcW w:w="1719" w:type="dxa"/>
            <w:vAlign w:val="center"/>
          </w:tcPr>
          <w:p w:rsidR="002909CF" w:rsidRPr="00D122A6" w:rsidRDefault="009A7411" w:rsidP="008D2EAA">
            <w:pPr>
              <w:jc w:val="center"/>
              <w:rPr>
                <w:rFonts w:cs="Arial"/>
              </w:rPr>
            </w:pPr>
            <w:r w:rsidRPr="00D122A6">
              <w:rPr>
                <w:rFonts w:cs="Arial"/>
              </w:rPr>
              <w:t>Use Stored Value</w:t>
            </w:r>
          </w:p>
        </w:tc>
        <w:tc>
          <w:tcPr>
            <w:tcW w:w="2144" w:type="dxa"/>
            <w:vAlign w:val="center"/>
          </w:tcPr>
          <w:p w:rsidR="002909CF" w:rsidRPr="00D122A6" w:rsidRDefault="009A7411" w:rsidP="008D2EAA">
            <w:pPr>
              <w:jc w:val="center"/>
              <w:rPr>
                <w:rFonts w:cs="Arial"/>
              </w:rPr>
            </w:pPr>
            <w:r w:rsidRPr="00D122A6">
              <w:rPr>
                <w:rFonts w:cs="Arial"/>
              </w:rPr>
              <w:t>Use Stored Value</w:t>
            </w:r>
          </w:p>
        </w:tc>
      </w:tr>
      <w:tr w:rsidR="0008292E" w:rsidRPr="00D122A6" w:rsidTr="009974F9">
        <w:trPr>
          <w:cantSplit/>
          <w:trHeight w:val="720"/>
          <w:tblHeader/>
          <w:jc w:val="center"/>
        </w:trPr>
        <w:tc>
          <w:tcPr>
            <w:tcW w:w="3418" w:type="dxa"/>
            <w:vAlign w:val="center"/>
          </w:tcPr>
          <w:p w:rsidR="0008292E" w:rsidRPr="00D122A6" w:rsidRDefault="009A7411" w:rsidP="00827C29">
            <w:pPr>
              <w:jc w:val="center"/>
              <w:rPr>
                <w:rFonts w:cs="Arial"/>
              </w:rPr>
            </w:pPr>
            <w:r w:rsidRPr="00D122A6">
              <w:rPr>
                <w:rFonts w:cs="Arial"/>
              </w:rPr>
              <w:t>Operational_Mode</w:t>
            </w:r>
          </w:p>
        </w:tc>
        <w:tc>
          <w:tcPr>
            <w:tcW w:w="3941" w:type="dxa"/>
            <w:vAlign w:val="center"/>
          </w:tcPr>
          <w:p w:rsidR="0008292E" w:rsidRPr="00D122A6" w:rsidRDefault="009A7411" w:rsidP="00827C29">
            <w:pPr>
              <w:rPr>
                <w:rFonts w:cs="Arial"/>
              </w:rPr>
            </w:pPr>
            <w:r w:rsidRPr="00D122A6">
              <w:rPr>
                <w:rFonts w:cs="Arial"/>
              </w:rPr>
              <w:t>4 state indicator for cluster operational mode.</w:t>
            </w:r>
          </w:p>
        </w:tc>
        <w:tc>
          <w:tcPr>
            <w:tcW w:w="1719" w:type="dxa"/>
            <w:vAlign w:val="center"/>
          </w:tcPr>
          <w:p w:rsidR="0008292E" w:rsidRPr="00D122A6" w:rsidRDefault="009A7411" w:rsidP="00827C29">
            <w:pPr>
              <w:jc w:val="center"/>
              <w:rPr>
                <w:rFonts w:cs="Arial"/>
              </w:rPr>
            </w:pPr>
            <w:r w:rsidRPr="00D122A6">
              <w:rPr>
                <w:rFonts w:cs="Arial"/>
              </w:rPr>
              <w:t>Limited</w:t>
            </w:r>
          </w:p>
        </w:tc>
        <w:tc>
          <w:tcPr>
            <w:tcW w:w="2144" w:type="dxa"/>
            <w:vAlign w:val="center"/>
          </w:tcPr>
          <w:p w:rsidR="0008292E" w:rsidRPr="00D122A6" w:rsidRDefault="009A7411" w:rsidP="00827C29">
            <w:pPr>
              <w:jc w:val="center"/>
              <w:rPr>
                <w:rFonts w:cs="Arial"/>
              </w:rPr>
            </w:pPr>
            <w:r w:rsidRPr="00D122A6">
              <w:rPr>
                <w:rFonts w:cs="Arial"/>
              </w:rPr>
              <w:t>Limi</w:t>
            </w:r>
            <w:r w:rsidRPr="00D122A6">
              <w:rPr>
                <w:rFonts w:cs="Arial"/>
              </w:rPr>
              <w:t>ted, Normal or Crank</w:t>
            </w:r>
          </w:p>
        </w:tc>
      </w:tr>
    </w:tbl>
    <w:p w:rsidR="001C148E" w:rsidRPr="00504CDC" w:rsidRDefault="009A7411"/>
    <w:p w:rsidR="001C148E" w:rsidRPr="00504CDC" w:rsidRDefault="009A7411">
      <w:r w:rsidRPr="00504CDC">
        <w:t>* Refer to Message Center X Display_Y Button Interface Section, where X and Y are appropriate values in this document.</w:t>
      </w:r>
    </w:p>
    <w:p w:rsidR="001C148E" w:rsidRPr="00504CDC" w:rsidRDefault="009A7411"/>
    <w:p w:rsidR="00406F39" w:rsidRDefault="009A7411" w:rsidP="00B9479B">
      <w:pPr>
        <w:pStyle w:val="Heading4"/>
      </w:pPr>
      <w:r>
        <w:t>Reconfigurable Telltale</w:t>
      </w:r>
    </w:p>
    <w:p w:rsidR="001C148E" w:rsidRPr="00504CDC" w:rsidRDefault="009A7411">
      <w:pPr>
        <w:ind w:left="360" w:firstLine="576"/>
        <w:rPr>
          <w:sz w:val="16"/>
          <w:szCs w:val="16"/>
        </w:rPr>
      </w:pPr>
    </w:p>
    <w:p w:rsidR="001C148E" w:rsidRPr="00504CDC" w:rsidRDefault="009A7411">
      <w:pPr>
        <w:ind w:left="1584" w:firstLine="576"/>
      </w:pPr>
      <w:r w:rsidRPr="00504CDC">
        <w:t xml:space="preserve">Not </w:t>
      </w:r>
      <w:r w:rsidRPr="00504CDC">
        <w:t>Applicable</w:t>
      </w:r>
      <w:r w:rsidRPr="00504CDC">
        <w:t>.</w:t>
      </w:r>
    </w:p>
    <w:p w:rsidR="001C148E" w:rsidRPr="00504CDC" w:rsidRDefault="009A7411">
      <w:pPr>
        <w:ind w:left="360" w:firstLine="576"/>
        <w:rPr>
          <w:sz w:val="16"/>
          <w:szCs w:val="16"/>
        </w:rPr>
      </w:pPr>
    </w:p>
    <w:p w:rsidR="00406F39" w:rsidRDefault="009A7411" w:rsidP="00B9479B">
      <w:pPr>
        <w:pStyle w:val="Heading4"/>
      </w:pPr>
      <w:r>
        <w:t>Prove Out</w:t>
      </w:r>
    </w:p>
    <w:p w:rsidR="001C148E" w:rsidRPr="00504CDC" w:rsidRDefault="009A7411">
      <w:pPr>
        <w:ind w:left="360" w:firstLine="576"/>
        <w:rPr>
          <w:sz w:val="16"/>
          <w:szCs w:val="16"/>
        </w:rPr>
      </w:pPr>
    </w:p>
    <w:p w:rsidR="001C148E" w:rsidRPr="00504CDC" w:rsidRDefault="009A7411">
      <w:pPr>
        <w:ind w:left="1584" w:firstLine="576"/>
      </w:pPr>
      <w:r w:rsidRPr="00504CDC">
        <w:t>Not A</w:t>
      </w:r>
      <w:r w:rsidRPr="00504CDC">
        <w:t>pplicable</w:t>
      </w:r>
      <w:r w:rsidRPr="00504CDC">
        <w:t>.</w:t>
      </w:r>
    </w:p>
    <w:p w:rsidR="001C148E" w:rsidRPr="00504CDC" w:rsidRDefault="009A7411">
      <w:pPr>
        <w:ind w:left="360" w:firstLine="576"/>
        <w:rPr>
          <w:sz w:val="16"/>
          <w:szCs w:val="16"/>
        </w:rPr>
      </w:pPr>
    </w:p>
    <w:p w:rsidR="00406F39" w:rsidRDefault="009A7411" w:rsidP="00B9479B">
      <w:pPr>
        <w:pStyle w:val="Heading4"/>
      </w:pPr>
      <w:r>
        <w:lastRenderedPageBreak/>
        <w:t>Message Center Message</w:t>
      </w:r>
    </w:p>
    <w:p w:rsidR="003C6AC6" w:rsidRPr="00504CDC" w:rsidRDefault="009A7411" w:rsidP="003C6AC6"/>
    <w:p w:rsidR="001C148E" w:rsidRPr="00504CDC" w:rsidRDefault="009A7411">
      <w:pPr>
        <w:ind w:left="2160"/>
      </w:pPr>
      <w:r>
        <w:t>S</w:t>
      </w:r>
      <w:r w:rsidRPr="00CE3973">
        <w:t>ee “Message Center – SHMI Disp</w:t>
      </w:r>
      <w:r w:rsidRPr="00CE3973">
        <w:t>lays with 5 Button Interface – CGEA 1.3” specification</w:t>
      </w:r>
      <w:r>
        <w:t>.</w:t>
      </w:r>
      <w:r>
        <w:t xml:space="preserve"> Also refer to “</w:t>
      </w:r>
      <w:r w:rsidRPr="00504CDC">
        <w:t>Warning – Service Steering – CGEA1.3</w:t>
      </w:r>
      <w:r>
        <w:t>”</w:t>
      </w:r>
      <w:r w:rsidRPr="00504CDC">
        <w:t xml:space="preserve"> </w:t>
      </w:r>
      <w:r>
        <w:t>STSS</w:t>
      </w:r>
      <w:r w:rsidRPr="00504CDC">
        <w:t xml:space="preserve"> for </w:t>
      </w:r>
      <w:r>
        <w:t xml:space="preserve">EPAS </w:t>
      </w:r>
      <w:r w:rsidRPr="00504CDC">
        <w:t>warning</w:t>
      </w:r>
      <w:r w:rsidRPr="00504CDC">
        <w:t xml:space="preserve"> </w:t>
      </w:r>
      <w:r>
        <w:t xml:space="preserve">and fault </w:t>
      </w:r>
      <w:r w:rsidRPr="00504CDC">
        <w:t>behavior.</w:t>
      </w:r>
    </w:p>
    <w:p w:rsidR="00CA6D53" w:rsidRPr="00504CDC" w:rsidRDefault="009A7411">
      <w:pPr>
        <w:jc w:val="center"/>
      </w:pPr>
    </w:p>
    <w:p w:rsidR="00406F39" w:rsidRDefault="009A7411" w:rsidP="00B9479B">
      <w:pPr>
        <w:pStyle w:val="Heading2"/>
      </w:pPr>
      <w:r>
        <w:t>Error Handling</w:t>
      </w:r>
    </w:p>
    <w:p w:rsidR="00406F39" w:rsidRDefault="009A7411" w:rsidP="00B9479B">
      <w:pPr>
        <w:pStyle w:val="Heading3"/>
      </w:pPr>
      <w:r>
        <w:t>Missing Message Strategy</w:t>
      </w:r>
    </w:p>
    <w:p w:rsidR="001C148E" w:rsidRPr="00504CDC" w:rsidRDefault="009A7411">
      <w:pPr>
        <w:ind w:left="360"/>
        <w:rPr>
          <w:sz w:val="16"/>
          <w:szCs w:val="16"/>
        </w:rPr>
      </w:pPr>
    </w:p>
    <w:p w:rsidR="00B30B36" w:rsidRPr="00504CDC" w:rsidRDefault="009A7411" w:rsidP="00B30B36">
      <w:pPr>
        <w:ind w:left="1368"/>
      </w:pPr>
      <w:r w:rsidRPr="00504CDC">
        <w:t>The signals will be declared missing as per the Diagnostics section of this STSS.</w:t>
      </w:r>
    </w:p>
    <w:p w:rsidR="00B30B36" w:rsidRPr="00504CDC" w:rsidRDefault="009A7411" w:rsidP="00B30B36">
      <w:pPr>
        <w:ind w:left="1008"/>
      </w:pPr>
    </w:p>
    <w:p w:rsidR="00B30B36" w:rsidRPr="00504CDC" w:rsidRDefault="009A7411" w:rsidP="00B30B36">
      <w:pPr>
        <w:ind w:left="1368"/>
      </w:pPr>
      <w:r w:rsidRPr="00504CDC">
        <w:t xml:space="preserve">DTCs states and history will be determined as per the Diagnostics section </w:t>
      </w:r>
      <w:r w:rsidRPr="00504CDC">
        <w:t>of this STSS.</w:t>
      </w:r>
    </w:p>
    <w:p w:rsidR="001C148E" w:rsidRPr="00504CDC" w:rsidRDefault="009A7411"/>
    <w:p w:rsidR="00406F39" w:rsidRDefault="009A7411" w:rsidP="00B9479B">
      <w:pPr>
        <w:pStyle w:val="Heading2"/>
      </w:pPr>
      <w:r>
        <w:t>Diagnostics</w:t>
      </w:r>
    </w:p>
    <w:p w:rsidR="00406F39" w:rsidRDefault="009A7411" w:rsidP="00B9479B">
      <w:pPr>
        <w:pStyle w:val="Heading3"/>
      </w:pPr>
      <w:r>
        <w:t>Self Test</w:t>
      </w:r>
    </w:p>
    <w:p w:rsidR="001C148E" w:rsidRPr="00504CDC" w:rsidRDefault="009A7411">
      <w:pPr>
        <w:ind w:left="360"/>
        <w:rPr>
          <w:sz w:val="16"/>
          <w:szCs w:val="16"/>
        </w:rPr>
      </w:pPr>
    </w:p>
    <w:p w:rsidR="001C148E" w:rsidRPr="00504CDC" w:rsidRDefault="009A7411">
      <w:pPr>
        <w:ind w:left="1368" w:firstLine="72"/>
      </w:pPr>
      <w:r w:rsidRPr="00504CDC">
        <w:t>None</w:t>
      </w:r>
      <w:r w:rsidRPr="00504CDC">
        <w:t>.</w:t>
      </w:r>
    </w:p>
    <w:p w:rsidR="001C148E" w:rsidRPr="00504CDC" w:rsidRDefault="009A7411">
      <w:pPr>
        <w:ind w:left="360"/>
        <w:rPr>
          <w:sz w:val="16"/>
          <w:szCs w:val="16"/>
        </w:rPr>
      </w:pPr>
    </w:p>
    <w:p w:rsidR="0012626B" w:rsidRPr="00504CDC" w:rsidRDefault="009A7411">
      <w:pPr>
        <w:ind w:left="360"/>
        <w:rPr>
          <w:sz w:val="16"/>
          <w:szCs w:val="16"/>
        </w:rPr>
      </w:pPr>
    </w:p>
    <w:p w:rsidR="00406F39" w:rsidRDefault="009A7411" w:rsidP="00B9479B">
      <w:pPr>
        <w:pStyle w:val="Heading3"/>
      </w:pPr>
      <w:r>
        <w:t>Engineering Test Mode</w:t>
      </w:r>
    </w:p>
    <w:p w:rsidR="001C148E" w:rsidRPr="00504CDC" w:rsidRDefault="009A7411">
      <w:pPr>
        <w:ind w:left="360"/>
        <w:rPr>
          <w:sz w:val="16"/>
          <w:szCs w:val="16"/>
        </w:rPr>
      </w:pPr>
    </w:p>
    <w:p w:rsidR="001C148E" w:rsidRPr="00504CDC" w:rsidRDefault="009A7411">
      <w:pPr>
        <w:ind w:left="1368" w:firstLine="72"/>
      </w:pPr>
      <w:r w:rsidRPr="00504CDC">
        <w:t>Reference section “</w:t>
      </w:r>
      <w:bookmarkStart w:id="1" w:name="_Toc33162517"/>
      <w:r w:rsidRPr="00504CDC">
        <w:t xml:space="preserve">Dealer / </w:t>
      </w:r>
      <w:r w:rsidRPr="00504CDC">
        <w:rPr>
          <w:color w:val="000000"/>
        </w:rPr>
        <w:t>Engineering</w:t>
      </w:r>
      <w:r w:rsidRPr="00504CDC">
        <w:t xml:space="preserve"> Test Mode (ETM)</w:t>
      </w:r>
      <w:bookmarkEnd w:id="1"/>
      <w:r w:rsidRPr="00504CDC">
        <w:t>”</w:t>
      </w:r>
      <w:r w:rsidRPr="00504CDC">
        <w:t>.</w:t>
      </w:r>
    </w:p>
    <w:p w:rsidR="001C148E" w:rsidRPr="00504CDC" w:rsidRDefault="009A7411">
      <w:pPr>
        <w:ind w:left="1368"/>
        <w:rPr>
          <w:sz w:val="16"/>
          <w:szCs w:val="16"/>
        </w:rPr>
      </w:pPr>
    </w:p>
    <w:p w:rsidR="0012626B" w:rsidRPr="00504CDC" w:rsidRDefault="009A7411" w:rsidP="009B7CDB">
      <w:pPr>
        <w:rPr>
          <w:sz w:val="16"/>
          <w:szCs w:val="16"/>
        </w:rPr>
      </w:pPr>
    </w:p>
    <w:p w:rsidR="00406F39" w:rsidRDefault="009A7411" w:rsidP="00B9479B">
      <w:pPr>
        <w:pStyle w:val="Heading3"/>
      </w:pPr>
      <w:r>
        <w:t>Part II Performance</w:t>
      </w:r>
    </w:p>
    <w:p w:rsidR="001C148E" w:rsidRPr="00504CDC" w:rsidRDefault="009A7411"/>
    <w:p w:rsidR="005A14D0" w:rsidRPr="00504CDC" w:rsidRDefault="009A7411" w:rsidP="005A14D0">
      <w:pPr>
        <w:ind w:left="993" w:firstLine="447"/>
        <w:rPr>
          <w:b/>
          <w:bCs/>
        </w:rPr>
      </w:pPr>
      <w:r w:rsidRPr="00504CDC">
        <w:rPr>
          <w:b/>
          <w:bCs/>
        </w:rPr>
        <w:t xml:space="preserve">Supported Diagnostic DIDs </w:t>
      </w:r>
      <w:r w:rsidRPr="00504CDC">
        <w:rPr>
          <w:b/>
          <w:bCs/>
        </w:rPr>
        <w:t>(Service $22)</w:t>
      </w:r>
    </w:p>
    <w:p w:rsidR="005A14D0" w:rsidRPr="00504CDC" w:rsidRDefault="009A7411" w:rsidP="005A14D0">
      <w:pPr>
        <w:ind w:left="993"/>
        <w:rPr>
          <w:b/>
          <w:bCs/>
        </w:rPr>
      </w:pPr>
    </w:p>
    <w:p w:rsidR="00406F39" w:rsidRDefault="009A7411" w:rsidP="00B9479B">
      <w:pPr>
        <w:pStyle w:val="Heading4"/>
      </w:pPr>
      <w:r w:rsidRPr="00B9479B">
        <w:t>DID-REQ-325537/A-  DID $DEXX:</w:t>
      </w:r>
    </w:p>
    <w:p w:rsidR="00AE06BC" w:rsidRPr="00AE06BC" w:rsidRDefault="009A7411"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620"/>
        <w:gridCol w:w="630"/>
        <w:gridCol w:w="540"/>
        <w:gridCol w:w="720"/>
        <w:gridCol w:w="540"/>
        <w:gridCol w:w="1800"/>
        <w:gridCol w:w="990"/>
        <w:gridCol w:w="990"/>
        <w:gridCol w:w="990"/>
        <w:gridCol w:w="1757"/>
      </w:tblGrid>
      <w:tr w:rsidR="00A93FAE" w:rsidRPr="00504CDC" w:rsidTr="009974F9">
        <w:trPr>
          <w:trHeight w:val="458"/>
          <w:jc w:val="center"/>
        </w:trPr>
        <w:tc>
          <w:tcPr>
            <w:tcW w:w="720" w:type="dxa"/>
            <w:tcBorders>
              <w:top w:val="single" w:sz="4" w:space="0" w:color="auto"/>
              <w:left w:val="single" w:sz="4" w:space="0" w:color="auto"/>
              <w:bottom w:val="single" w:sz="4" w:space="0" w:color="auto"/>
              <w:right w:val="single" w:sz="4" w:space="0" w:color="auto"/>
            </w:tcBorders>
            <w:vAlign w:val="center"/>
          </w:tcPr>
          <w:p w:rsidR="00A93FAE" w:rsidRPr="00504CDC" w:rsidRDefault="009A7411" w:rsidP="00827C29">
            <w:pPr>
              <w:jc w:val="center"/>
              <w:rPr>
                <w:b/>
                <w:sz w:val="14"/>
                <w:szCs w:val="14"/>
              </w:rPr>
            </w:pPr>
            <w:r w:rsidRPr="00504CDC">
              <w:rPr>
                <w:b/>
                <w:sz w:val="14"/>
                <w:szCs w:val="14"/>
              </w:rPr>
              <w:t>Block</w:t>
            </w:r>
          </w:p>
          <w:p w:rsidR="00A93FAE" w:rsidRPr="00504CDC" w:rsidRDefault="009A7411" w:rsidP="00827C29">
            <w:pPr>
              <w:jc w:val="center"/>
              <w:rPr>
                <w:b/>
                <w:sz w:val="14"/>
                <w:szCs w:val="14"/>
              </w:rPr>
            </w:pPr>
            <w:r w:rsidRPr="00504CDC">
              <w:rPr>
                <w:b/>
                <w:sz w:val="14"/>
                <w:szCs w:val="14"/>
              </w:rPr>
              <w:t>Num</w:t>
            </w:r>
          </w:p>
        </w:tc>
        <w:tc>
          <w:tcPr>
            <w:tcW w:w="1620" w:type="dxa"/>
            <w:tcBorders>
              <w:top w:val="single" w:sz="4" w:space="0" w:color="auto"/>
              <w:left w:val="single" w:sz="4" w:space="0" w:color="auto"/>
              <w:bottom w:val="single" w:sz="4" w:space="0" w:color="auto"/>
              <w:right w:val="single" w:sz="4" w:space="0" w:color="auto"/>
            </w:tcBorders>
            <w:vAlign w:val="center"/>
          </w:tcPr>
          <w:p w:rsidR="00A93FAE" w:rsidRPr="00504CDC" w:rsidRDefault="009A7411" w:rsidP="00827C29">
            <w:pPr>
              <w:jc w:val="center"/>
              <w:rPr>
                <w:b/>
                <w:sz w:val="14"/>
                <w:szCs w:val="14"/>
              </w:rPr>
            </w:pPr>
            <w:r w:rsidRPr="00504CDC">
              <w:rPr>
                <w:b/>
                <w:sz w:val="14"/>
                <w:szCs w:val="14"/>
              </w:rPr>
              <w:t>Block Description</w:t>
            </w:r>
          </w:p>
        </w:tc>
        <w:tc>
          <w:tcPr>
            <w:tcW w:w="630" w:type="dxa"/>
            <w:tcBorders>
              <w:top w:val="single" w:sz="4" w:space="0" w:color="auto"/>
              <w:left w:val="single" w:sz="4" w:space="0" w:color="auto"/>
              <w:bottom w:val="single" w:sz="4" w:space="0" w:color="auto"/>
              <w:right w:val="single" w:sz="4" w:space="0" w:color="auto"/>
            </w:tcBorders>
            <w:vAlign w:val="center"/>
          </w:tcPr>
          <w:p w:rsidR="00A93FAE" w:rsidRPr="00504CDC" w:rsidRDefault="009A7411" w:rsidP="00827C29">
            <w:pPr>
              <w:jc w:val="center"/>
              <w:rPr>
                <w:b/>
                <w:sz w:val="14"/>
                <w:szCs w:val="14"/>
              </w:rPr>
            </w:pPr>
            <w:r w:rsidRPr="00504CDC">
              <w:rPr>
                <w:b/>
                <w:sz w:val="14"/>
                <w:szCs w:val="14"/>
              </w:rPr>
              <w:t>Size (bits)</w:t>
            </w:r>
          </w:p>
        </w:tc>
        <w:tc>
          <w:tcPr>
            <w:tcW w:w="540" w:type="dxa"/>
            <w:tcBorders>
              <w:top w:val="single" w:sz="4" w:space="0" w:color="auto"/>
              <w:left w:val="single" w:sz="4" w:space="0" w:color="auto"/>
              <w:bottom w:val="single" w:sz="4" w:space="0" w:color="auto"/>
              <w:right w:val="single" w:sz="4" w:space="0" w:color="auto"/>
            </w:tcBorders>
            <w:vAlign w:val="center"/>
          </w:tcPr>
          <w:p w:rsidR="00A93FAE" w:rsidRPr="00504CDC" w:rsidRDefault="009A7411" w:rsidP="00827C29">
            <w:pPr>
              <w:jc w:val="center"/>
              <w:rPr>
                <w:b/>
                <w:sz w:val="14"/>
                <w:szCs w:val="14"/>
              </w:rPr>
            </w:pPr>
            <w:r w:rsidRPr="00504CDC">
              <w:rPr>
                <w:b/>
                <w:sz w:val="14"/>
                <w:szCs w:val="14"/>
              </w:rPr>
              <w:t>Type</w:t>
            </w:r>
          </w:p>
        </w:tc>
        <w:tc>
          <w:tcPr>
            <w:tcW w:w="720" w:type="dxa"/>
            <w:tcBorders>
              <w:top w:val="single" w:sz="4" w:space="0" w:color="auto"/>
              <w:left w:val="single" w:sz="4" w:space="0" w:color="auto"/>
              <w:bottom w:val="single" w:sz="4" w:space="0" w:color="auto"/>
              <w:right w:val="single" w:sz="4" w:space="0" w:color="auto"/>
            </w:tcBorders>
            <w:vAlign w:val="center"/>
          </w:tcPr>
          <w:p w:rsidR="00A93FAE" w:rsidRPr="00504CDC" w:rsidRDefault="009A7411" w:rsidP="00827C29">
            <w:pPr>
              <w:jc w:val="center"/>
              <w:rPr>
                <w:b/>
                <w:sz w:val="14"/>
                <w:szCs w:val="14"/>
              </w:rPr>
            </w:pPr>
            <w:r w:rsidRPr="00504CDC">
              <w:rPr>
                <w:b/>
                <w:sz w:val="14"/>
                <w:szCs w:val="14"/>
              </w:rPr>
              <w:t>Byte(s)</w:t>
            </w:r>
          </w:p>
        </w:tc>
        <w:tc>
          <w:tcPr>
            <w:tcW w:w="540" w:type="dxa"/>
            <w:tcBorders>
              <w:top w:val="single" w:sz="4" w:space="0" w:color="auto"/>
              <w:left w:val="single" w:sz="4" w:space="0" w:color="auto"/>
              <w:bottom w:val="single" w:sz="4" w:space="0" w:color="auto"/>
              <w:right w:val="single" w:sz="4" w:space="0" w:color="auto"/>
            </w:tcBorders>
            <w:vAlign w:val="center"/>
          </w:tcPr>
          <w:p w:rsidR="00A93FAE" w:rsidRPr="00504CDC" w:rsidRDefault="009A7411" w:rsidP="00827C29">
            <w:pPr>
              <w:jc w:val="center"/>
              <w:rPr>
                <w:b/>
                <w:sz w:val="14"/>
                <w:szCs w:val="14"/>
              </w:rPr>
            </w:pPr>
            <w:r w:rsidRPr="00504CDC">
              <w:rPr>
                <w:b/>
                <w:sz w:val="14"/>
                <w:szCs w:val="14"/>
              </w:rPr>
              <w:t>Bits</w:t>
            </w:r>
          </w:p>
        </w:tc>
        <w:tc>
          <w:tcPr>
            <w:tcW w:w="1800" w:type="dxa"/>
            <w:tcBorders>
              <w:top w:val="single" w:sz="4" w:space="0" w:color="auto"/>
              <w:left w:val="single" w:sz="4" w:space="0" w:color="auto"/>
              <w:bottom w:val="single" w:sz="4" w:space="0" w:color="auto"/>
              <w:right w:val="single" w:sz="4" w:space="0" w:color="auto"/>
            </w:tcBorders>
            <w:vAlign w:val="center"/>
          </w:tcPr>
          <w:p w:rsidR="00A93FAE" w:rsidRPr="00504CDC" w:rsidRDefault="009A7411" w:rsidP="00827C29">
            <w:pPr>
              <w:jc w:val="center"/>
              <w:rPr>
                <w:b/>
                <w:sz w:val="14"/>
                <w:szCs w:val="14"/>
              </w:rPr>
            </w:pPr>
            <w:r w:rsidRPr="00504CDC">
              <w:rPr>
                <w:b/>
                <w:sz w:val="14"/>
                <w:szCs w:val="14"/>
              </w:rPr>
              <w:t>State: Description</w:t>
            </w:r>
          </w:p>
        </w:tc>
        <w:tc>
          <w:tcPr>
            <w:tcW w:w="990" w:type="dxa"/>
            <w:tcBorders>
              <w:top w:val="single" w:sz="4" w:space="0" w:color="auto"/>
              <w:left w:val="single" w:sz="4" w:space="0" w:color="auto"/>
              <w:bottom w:val="single" w:sz="4" w:space="0" w:color="auto"/>
              <w:right w:val="single" w:sz="4" w:space="0" w:color="auto"/>
            </w:tcBorders>
            <w:vAlign w:val="center"/>
          </w:tcPr>
          <w:p w:rsidR="00A93FAE" w:rsidRPr="00504CDC" w:rsidRDefault="009A7411" w:rsidP="00827C29">
            <w:pPr>
              <w:jc w:val="center"/>
              <w:rPr>
                <w:b/>
                <w:sz w:val="14"/>
                <w:szCs w:val="14"/>
              </w:rPr>
            </w:pPr>
            <w:r w:rsidRPr="00504CDC">
              <w:rPr>
                <w:b/>
                <w:sz w:val="14"/>
                <w:szCs w:val="14"/>
              </w:rPr>
              <w:t>"0"</w:t>
            </w:r>
          </w:p>
        </w:tc>
        <w:tc>
          <w:tcPr>
            <w:tcW w:w="990" w:type="dxa"/>
            <w:tcBorders>
              <w:top w:val="single" w:sz="4" w:space="0" w:color="auto"/>
              <w:left w:val="single" w:sz="4" w:space="0" w:color="auto"/>
              <w:bottom w:val="single" w:sz="4" w:space="0" w:color="auto"/>
              <w:right w:val="single" w:sz="4" w:space="0" w:color="auto"/>
            </w:tcBorders>
            <w:vAlign w:val="center"/>
          </w:tcPr>
          <w:p w:rsidR="00A93FAE" w:rsidRPr="00504CDC" w:rsidRDefault="009A7411" w:rsidP="00827C29">
            <w:pPr>
              <w:jc w:val="center"/>
              <w:rPr>
                <w:b/>
                <w:sz w:val="14"/>
                <w:szCs w:val="14"/>
              </w:rPr>
            </w:pPr>
            <w:r w:rsidRPr="00504CDC">
              <w:rPr>
                <w:b/>
                <w:sz w:val="14"/>
                <w:szCs w:val="14"/>
              </w:rPr>
              <w:t>"1"</w:t>
            </w:r>
          </w:p>
        </w:tc>
        <w:tc>
          <w:tcPr>
            <w:tcW w:w="990" w:type="dxa"/>
            <w:tcBorders>
              <w:top w:val="single" w:sz="4" w:space="0" w:color="auto"/>
              <w:left w:val="single" w:sz="4" w:space="0" w:color="auto"/>
              <w:bottom w:val="single" w:sz="4" w:space="0" w:color="auto"/>
              <w:right w:val="single" w:sz="4" w:space="0" w:color="auto"/>
            </w:tcBorders>
            <w:vAlign w:val="center"/>
          </w:tcPr>
          <w:p w:rsidR="00A93FAE" w:rsidRPr="00504CDC" w:rsidRDefault="009A7411" w:rsidP="00827C29">
            <w:pPr>
              <w:jc w:val="center"/>
              <w:rPr>
                <w:b/>
                <w:sz w:val="14"/>
                <w:szCs w:val="14"/>
              </w:rPr>
            </w:pPr>
            <w:r w:rsidRPr="00504CDC">
              <w:rPr>
                <w:b/>
                <w:sz w:val="14"/>
                <w:szCs w:val="14"/>
              </w:rPr>
              <w:t>Default</w:t>
            </w:r>
          </w:p>
        </w:tc>
        <w:tc>
          <w:tcPr>
            <w:tcW w:w="1757" w:type="dxa"/>
            <w:tcBorders>
              <w:top w:val="single" w:sz="4" w:space="0" w:color="auto"/>
              <w:left w:val="single" w:sz="4" w:space="0" w:color="auto"/>
              <w:bottom w:val="single" w:sz="4" w:space="0" w:color="auto"/>
              <w:right w:val="single" w:sz="4" w:space="0" w:color="auto"/>
            </w:tcBorders>
            <w:vAlign w:val="center"/>
          </w:tcPr>
          <w:p w:rsidR="00A93FAE" w:rsidRPr="00504CDC" w:rsidRDefault="009A7411" w:rsidP="00827C29">
            <w:pPr>
              <w:jc w:val="center"/>
              <w:rPr>
                <w:b/>
                <w:sz w:val="14"/>
                <w:szCs w:val="14"/>
              </w:rPr>
            </w:pPr>
            <w:r w:rsidRPr="00504CDC">
              <w:rPr>
                <w:b/>
                <w:sz w:val="14"/>
                <w:szCs w:val="14"/>
              </w:rPr>
              <w:t>Comments/Information</w:t>
            </w:r>
          </w:p>
        </w:tc>
      </w:tr>
      <w:tr w:rsidR="00A93FAE" w:rsidRPr="00504CDC" w:rsidTr="009974F9">
        <w:trPr>
          <w:trHeight w:val="216"/>
          <w:jc w:val="center"/>
        </w:trPr>
        <w:tc>
          <w:tcPr>
            <w:tcW w:w="2340" w:type="dxa"/>
            <w:gridSpan w:val="2"/>
            <w:tcBorders>
              <w:top w:val="single" w:sz="4" w:space="0" w:color="auto"/>
              <w:left w:val="single" w:sz="4" w:space="0" w:color="auto"/>
              <w:bottom w:val="single" w:sz="4" w:space="0" w:color="auto"/>
              <w:right w:val="single" w:sz="4" w:space="0" w:color="auto"/>
            </w:tcBorders>
            <w:vAlign w:val="center"/>
          </w:tcPr>
          <w:p w:rsidR="00A93FAE" w:rsidRPr="00504CDC" w:rsidRDefault="009A7411" w:rsidP="00827C29">
            <w:pPr>
              <w:jc w:val="center"/>
              <w:rPr>
                <w:sz w:val="14"/>
                <w:szCs w:val="14"/>
              </w:rPr>
            </w:pPr>
            <w:r w:rsidRPr="00504CDC">
              <w:rPr>
                <w:sz w:val="14"/>
                <w:szCs w:val="14"/>
              </w:rPr>
              <w:t>PACKETED BLOCKS</w:t>
            </w:r>
          </w:p>
        </w:tc>
        <w:tc>
          <w:tcPr>
            <w:tcW w:w="630" w:type="dxa"/>
            <w:tcBorders>
              <w:top w:val="single" w:sz="4" w:space="0" w:color="auto"/>
              <w:left w:val="single" w:sz="4" w:space="0" w:color="auto"/>
              <w:bottom w:val="single" w:sz="4" w:space="0" w:color="auto"/>
              <w:right w:val="single" w:sz="4" w:space="0" w:color="auto"/>
            </w:tcBorders>
            <w:vAlign w:val="center"/>
          </w:tcPr>
          <w:p w:rsidR="00A93FAE" w:rsidRPr="00504CDC" w:rsidRDefault="009A7411" w:rsidP="00827C29">
            <w:pPr>
              <w:jc w:val="center"/>
              <w:rPr>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A93FAE" w:rsidRPr="00504CDC" w:rsidRDefault="009A7411" w:rsidP="00827C29">
            <w:pPr>
              <w:jc w:val="center"/>
              <w:rPr>
                <w:sz w:val="14"/>
                <w:szCs w:val="14"/>
              </w:rPr>
            </w:pPr>
          </w:p>
        </w:tc>
        <w:tc>
          <w:tcPr>
            <w:tcW w:w="720" w:type="dxa"/>
            <w:tcBorders>
              <w:top w:val="single" w:sz="4" w:space="0" w:color="auto"/>
              <w:left w:val="single" w:sz="4" w:space="0" w:color="auto"/>
              <w:bottom w:val="single" w:sz="4" w:space="0" w:color="auto"/>
              <w:right w:val="single" w:sz="4" w:space="0" w:color="auto"/>
            </w:tcBorders>
            <w:vAlign w:val="center"/>
          </w:tcPr>
          <w:p w:rsidR="00A93FAE" w:rsidRPr="00504CDC" w:rsidRDefault="009A7411" w:rsidP="00827C29">
            <w:pPr>
              <w:jc w:val="center"/>
              <w:rPr>
                <w:sz w:val="14"/>
                <w:szCs w:val="14"/>
              </w:rPr>
            </w:pPr>
          </w:p>
        </w:tc>
        <w:tc>
          <w:tcPr>
            <w:tcW w:w="540" w:type="dxa"/>
            <w:tcBorders>
              <w:top w:val="single" w:sz="4" w:space="0" w:color="auto"/>
              <w:left w:val="single" w:sz="4" w:space="0" w:color="auto"/>
              <w:bottom w:val="single" w:sz="4" w:space="0" w:color="auto"/>
              <w:right w:val="single" w:sz="4" w:space="0" w:color="auto"/>
            </w:tcBorders>
            <w:vAlign w:val="center"/>
          </w:tcPr>
          <w:p w:rsidR="00A93FAE" w:rsidRPr="00504CDC" w:rsidRDefault="009A7411" w:rsidP="00827C29">
            <w:pPr>
              <w:jc w:val="center"/>
              <w:rPr>
                <w:sz w:val="14"/>
                <w:szCs w:val="14"/>
              </w:rPr>
            </w:pPr>
          </w:p>
        </w:tc>
        <w:tc>
          <w:tcPr>
            <w:tcW w:w="1800" w:type="dxa"/>
            <w:tcBorders>
              <w:top w:val="single" w:sz="4" w:space="0" w:color="auto"/>
              <w:left w:val="single" w:sz="4" w:space="0" w:color="auto"/>
              <w:bottom w:val="single" w:sz="4" w:space="0" w:color="auto"/>
              <w:right w:val="single" w:sz="4" w:space="0" w:color="auto"/>
            </w:tcBorders>
            <w:vAlign w:val="center"/>
          </w:tcPr>
          <w:p w:rsidR="00A93FAE" w:rsidRPr="00504CDC" w:rsidRDefault="009A7411" w:rsidP="00827C29">
            <w:pPr>
              <w:jc w:val="center"/>
              <w:rPr>
                <w:sz w:val="14"/>
                <w:szCs w:val="14"/>
              </w:rPr>
            </w:pPr>
          </w:p>
        </w:tc>
        <w:tc>
          <w:tcPr>
            <w:tcW w:w="990" w:type="dxa"/>
            <w:tcBorders>
              <w:top w:val="single" w:sz="4" w:space="0" w:color="auto"/>
              <w:left w:val="single" w:sz="4" w:space="0" w:color="auto"/>
              <w:bottom w:val="single" w:sz="4" w:space="0" w:color="auto"/>
              <w:right w:val="single" w:sz="4" w:space="0" w:color="auto"/>
            </w:tcBorders>
            <w:vAlign w:val="center"/>
          </w:tcPr>
          <w:p w:rsidR="00A93FAE" w:rsidRPr="00504CDC" w:rsidRDefault="009A7411" w:rsidP="00827C29">
            <w:pPr>
              <w:jc w:val="center"/>
              <w:rPr>
                <w:sz w:val="14"/>
                <w:szCs w:val="14"/>
              </w:rPr>
            </w:pPr>
          </w:p>
        </w:tc>
        <w:tc>
          <w:tcPr>
            <w:tcW w:w="990" w:type="dxa"/>
            <w:tcBorders>
              <w:top w:val="single" w:sz="4" w:space="0" w:color="auto"/>
              <w:left w:val="single" w:sz="4" w:space="0" w:color="auto"/>
              <w:bottom w:val="single" w:sz="4" w:space="0" w:color="auto"/>
              <w:right w:val="single" w:sz="4" w:space="0" w:color="auto"/>
            </w:tcBorders>
            <w:vAlign w:val="center"/>
          </w:tcPr>
          <w:p w:rsidR="00A93FAE" w:rsidRPr="00504CDC" w:rsidRDefault="009A7411" w:rsidP="00827C29">
            <w:pPr>
              <w:jc w:val="center"/>
              <w:rPr>
                <w:sz w:val="14"/>
                <w:szCs w:val="14"/>
              </w:rPr>
            </w:pPr>
          </w:p>
        </w:tc>
        <w:tc>
          <w:tcPr>
            <w:tcW w:w="990" w:type="dxa"/>
            <w:tcBorders>
              <w:top w:val="single" w:sz="4" w:space="0" w:color="auto"/>
              <w:left w:val="single" w:sz="4" w:space="0" w:color="auto"/>
              <w:bottom w:val="single" w:sz="4" w:space="0" w:color="auto"/>
              <w:right w:val="single" w:sz="4" w:space="0" w:color="auto"/>
            </w:tcBorders>
            <w:vAlign w:val="center"/>
          </w:tcPr>
          <w:p w:rsidR="00A93FAE" w:rsidRPr="00504CDC" w:rsidRDefault="009A7411" w:rsidP="00827C29">
            <w:pPr>
              <w:jc w:val="center"/>
              <w:rPr>
                <w:sz w:val="14"/>
                <w:szCs w:val="14"/>
              </w:rPr>
            </w:pPr>
          </w:p>
        </w:tc>
        <w:tc>
          <w:tcPr>
            <w:tcW w:w="1757" w:type="dxa"/>
            <w:tcBorders>
              <w:top w:val="single" w:sz="4" w:space="0" w:color="auto"/>
              <w:left w:val="single" w:sz="4" w:space="0" w:color="auto"/>
              <w:bottom w:val="single" w:sz="4" w:space="0" w:color="auto"/>
              <w:right w:val="single" w:sz="4" w:space="0" w:color="auto"/>
            </w:tcBorders>
            <w:vAlign w:val="center"/>
          </w:tcPr>
          <w:p w:rsidR="00A93FAE" w:rsidRPr="00504CDC" w:rsidRDefault="009A7411" w:rsidP="00827C29">
            <w:pPr>
              <w:jc w:val="center"/>
              <w:rPr>
                <w:sz w:val="14"/>
                <w:szCs w:val="14"/>
              </w:rPr>
            </w:pPr>
          </w:p>
        </w:tc>
      </w:tr>
      <w:tr w:rsidR="00A93FAE" w:rsidRPr="00504CDC" w:rsidTr="009974F9">
        <w:trPr>
          <w:trHeight w:val="647"/>
          <w:jc w:val="center"/>
        </w:trPr>
        <w:tc>
          <w:tcPr>
            <w:tcW w:w="720" w:type="dxa"/>
            <w:tcBorders>
              <w:top w:val="single" w:sz="4" w:space="0" w:color="auto"/>
              <w:left w:val="single" w:sz="4" w:space="0" w:color="auto"/>
              <w:bottom w:val="single" w:sz="4" w:space="0" w:color="auto"/>
              <w:right w:val="single" w:sz="4" w:space="0" w:color="auto"/>
            </w:tcBorders>
            <w:vAlign w:val="center"/>
          </w:tcPr>
          <w:p w:rsidR="00A93FAE" w:rsidRPr="00E41EF9" w:rsidRDefault="009A7411" w:rsidP="00B6323B">
            <w:pPr>
              <w:jc w:val="center"/>
              <w:rPr>
                <w:sz w:val="16"/>
                <w:szCs w:val="16"/>
              </w:rPr>
            </w:pPr>
            <w:r w:rsidRPr="00E41EF9">
              <w:rPr>
                <w:sz w:val="16"/>
                <w:szCs w:val="16"/>
              </w:rPr>
              <w:t>$0</w:t>
            </w:r>
            <w:r w:rsidRPr="00E41EF9">
              <w:rPr>
                <w:sz w:val="16"/>
                <w:szCs w:val="16"/>
              </w:rPr>
              <w:t>5</w:t>
            </w:r>
          </w:p>
        </w:tc>
        <w:tc>
          <w:tcPr>
            <w:tcW w:w="1620" w:type="dxa"/>
            <w:tcBorders>
              <w:top w:val="single" w:sz="4" w:space="0" w:color="auto"/>
              <w:left w:val="single" w:sz="4" w:space="0" w:color="auto"/>
              <w:bottom w:val="single" w:sz="4" w:space="0" w:color="auto"/>
              <w:right w:val="single" w:sz="4" w:space="0" w:color="auto"/>
            </w:tcBorders>
            <w:vAlign w:val="center"/>
          </w:tcPr>
          <w:p w:rsidR="00A93FAE" w:rsidRPr="00E41EF9" w:rsidRDefault="009A7411" w:rsidP="00827C29">
            <w:pPr>
              <w:jc w:val="center"/>
              <w:rPr>
                <w:sz w:val="16"/>
                <w:szCs w:val="16"/>
              </w:rPr>
            </w:pPr>
            <w:r w:rsidRPr="00E41EF9">
              <w:rPr>
                <w:sz w:val="16"/>
                <w:szCs w:val="16"/>
              </w:rPr>
              <w:t>Option Content (B&amp;A)</w:t>
            </w:r>
          </w:p>
        </w:tc>
        <w:tc>
          <w:tcPr>
            <w:tcW w:w="630" w:type="dxa"/>
            <w:tcBorders>
              <w:top w:val="single" w:sz="4" w:space="0" w:color="auto"/>
              <w:left w:val="single" w:sz="4" w:space="0" w:color="auto"/>
              <w:bottom w:val="single" w:sz="4" w:space="0" w:color="auto"/>
              <w:right w:val="single" w:sz="4" w:space="0" w:color="auto"/>
            </w:tcBorders>
            <w:vAlign w:val="center"/>
          </w:tcPr>
          <w:p w:rsidR="00A93FAE" w:rsidRPr="00E41EF9" w:rsidRDefault="009A7411" w:rsidP="004A5C7F">
            <w:pPr>
              <w:jc w:val="center"/>
              <w:rPr>
                <w:sz w:val="16"/>
                <w:szCs w:val="16"/>
              </w:rPr>
            </w:pPr>
            <w:r w:rsidRPr="00E41EF9">
              <w:rPr>
                <w:sz w:val="16"/>
                <w:szCs w:val="16"/>
              </w:rPr>
              <w:t>1</w:t>
            </w:r>
          </w:p>
        </w:tc>
        <w:tc>
          <w:tcPr>
            <w:tcW w:w="540" w:type="dxa"/>
            <w:tcBorders>
              <w:top w:val="single" w:sz="4" w:space="0" w:color="auto"/>
              <w:left w:val="single" w:sz="4" w:space="0" w:color="auto"/>
              <w:bottom w:val="single" w:sz="4" w:space="0" w:color="auto"/>
              <w:right w:val="single" w:sz="4" w:space="0" w:color="auto"/>
            </w:tcBorders>
            <w:vAlign w:val="center"/>
          </w:tcPr>
          <w:p w:rsidR="00A93FAE" w:rsidRPr="00E41EF9" w:rsidRDefault="009A7411" w:rsidP="00827C29">
            <w:pPr>
              <w:jc w:val="center"/>
              <w:rPr>
                <w:sz w:val="16"/>
                <w:szCs w:val="16"/>
              </w:rPr>
            </w:pPr>
            <w:r w:rsidRPr="00E41EF9">
              <w:rPr>
                <w:sz w:val="16"/>
                <w:szCs w:val="16"/>
              </w:rPr>
              <w:t>1</w:t>
            </w:r>
          </w:p>
        </w:tc>
        <w:tc>
          <w:tcPr>
            <w:tcW w:w="720" w:type="dxa"/>
            <w:tcBorders>
              <w:top w:val="single" w:sz="4" w:space="0" w:color="auto"/>
              <w:left w:val="single" w:sz="4" w:space="0" w:color="auto"/>
              <w:bottom w:val="single" w:sz="4" w:space="0" w:color="auto"/>
              <w:right w:val="single" w:sz="4" w:space="0" w:color="auto"/>
            </w:tcBorders>
            <w:vAlign w:val="center"/>
          </w:tcPr>
          <w:p w:rsidR="00A93FAE" w:rsidRPr="00E41EF9" w:rsidRDefault="009A7411" w:rsidP="00827C29">
            <w:pPr>
              <w:jc w:val="center"/>
              <w:rPr>
                <w:sz w:val="16"/>
                <w:szCs w:val="16"/>
              </w:rPr>
            </w:pPr>
            <w:r w:rsidRPr="00E41EF9">
              <w:rPr>
                <w:sz w:val="16"/>
                <w:szCs w:val="16"/>
              </w:rPr>
              <w:t>*</w:t>
            </w:r>
          </w:p>
        </w:tc>
        <w:tc>
          <w:tcPr>
            <w:tcW w:w="540" w:type="dxa"/>
            <w:tcBorders>
              <w:top w:val="single" w:sz="4" w:space="0" w:color="auto"/>
              <w:left w:val="single" w:sz="4" w:space="0" w:color="auto"/>
              <w:bottom w:val="single" w:sz="4" w:space="0" w:color="auto"/>
              <w:right w:val="single" w:sz="4" w:space="0" w:color="auto"/>
            </w:tcBorders>
            <w:vAlign w:val="center"/>
          </w:tcPr>
          <w:p w:rsidR="00A93FAE" w:rsidRPr="00E41EF9" w:rsidRDefault="009A7411" w:rsidP="00827C29">
            <w:pPr>
              <w:jc w:val="center"/>
              <w:rPr>
                <w:sz w:val="16"/>
                <w:szCs w:val="16"/>
              </w:rPr>
            </w:pPr>
            <w:r w:rsidRPr="00E41EF9">
              <w:rPr>
                <w:sz w:val="16"/>
                <w:szCs w:val="16"/>
              </w:rPr>
              <w:t>*</w:t>
            </w:r>
          </w:p>
        </w:tc>
        <w:tc>
          <w:tcPr>
            <w:tcW w:w="1800" w:type="dxa"/>
            <w:tcBorders>
              <w:top w:val="single" w:sz="4" w:space="0" w:color="auto"/>
              <w:left w:val="single" w:sz="4" w:space="0" w:color="auto"/>
              <w:bottom w:val="single" w:sz="4" w:space="0" w:color="auto"/>
              <w:right w:val="single" w:sz="4" w:space="0" w:color="auto"/>
            </w:tcBorders>
            <w:vAlign w:val="center"/>
          </w:tcPr>
          <w:p w:rsidR="00A93FAE" w:rsidRPr="00E41EF9" w:rsidRDefault="009A7411" w:rsidP="00827C29">
            <w:pPr>
              <w:jc w:val="center"/>
              <w:rPr>
                <w:sz w:val="16"/>
                <w:szCs w:val="16"/>
              </w:rPr>
            </w:pPr>
            <w:r w:rsidRPr="00E41EF9">
              <w:rPr>
                <w:sz w:val="16"/>
                <w:szCs w:val="16"/>
              </w:rPr>
              <w:t>EPAS</w:t>
            </w:r>
            <w:r w:rsidRPr="00E41EF9">
              <w:rPr>
                <w:sz w:val="16"/>
                <w:szCs w:val="16"/>
              </w:rPr>
              <w:t xml:space="preserve"> Button</w:t>
            </w:r>
          </w:p>
        </w:tc>
        <w:tc>
          <w:tcPr>
            <w:tcW w:w="990" w:type="dxa"/>
            <w:tcBorders>
              <w:top w:val="single" w:sz="4" w:space="0" w:color="auto"/>
              <w:left w:val="single" w:sz="4" w:space="0" w:color="auto"/>
              <w:bottom w:val="single" w:sz="4" w:space="0" w:color="auto"/>
              <w:right w:val="single" w:sz="4" w:space="0" w:color="auto"/>
            </w:tcBorders>
            <w:vAlign w:val="center"/>
          </w:tcPr>
          <w:p w:rsidR="00A93FAE" w:rsidRPr="00E41EF9" w:rsidRDefault="009A7411" w:rsidP="00827C29">
            <w:pPr>
              <w:jc w:val="center"/>
              <w:rPr>
                <w:sz w:val="16"/>
                <w:szCs w:val="16"/>
              </w:rPr>
            </w:pPr>
            <w:r w:rsidRPr="00E41EF9">
              <w:rPr>
                <w:sz w:val="16"/>
                <w:szCs w:val="16"/>
              </w:rPr>
              <w:t>Disabled</w:t>
            </w:r>
          </w:p>
        </w:tc>
        <w:tc>
          <w:tcPr>
            <w:tcW w:w="990" w:type="dxa"/>
            <w:tcBorders>
              <w:top w:val="single" w:sz="4" w:space="0" w:color="auto"/>
              <w:left w:val="single" w:sz="4" w:space="0" w:color="auto"/>
              <w:bottom w:val="single" w:sz="4" w:space="0" w:color="auto"/>
              <w:right w:val="single" w:sz="4" w:space="0" w:color="auto"/>
            </w:tcBorders>
            <w:vAlign w:val="center"/>
          </w:tcPr>
          <w:p w:rsidR="00A93FAE" w:rsidRPr="00E41EF9" w:rsidRDefault="009A7411" w:rsidP="00827C29">
            <w:pPr>
              <w:jc w:val="center"/>
              <w:rPr>
                <w:sz w:val="16"/>
                <w:szCs w:val="16"/>
              </w:rPr>
            </w:pPr>
            <w:r w:rsidRPr="00E41EF9">
              <w:rPr>
                <w:sz w:val="16"/>
                <w:szCs w:val="16"/>
              </w:rPr>
              <w:t>Enabled</w:t>
            </w:r>
          </w:p>
        </w:tc>
        <w:tc>
          <w:tcPr>
            <w:tcW w:w="990" w:type="dxa"/>
            <w:tcBorders>
              <w:top w:val="single" w:sz="4" w:space="0" w:color="auto"/>
              <w:left w:val="single" w:sz="4" w:space="0" w:color="auto"/>
              <w:bottom w:val="single" w:sz="4" w:space="0" w:color="auto"/>
              <w:right w:val="single" w:sz="4" w:space="0" w:color="auto"/>
            </w:tcBorders>
            <w:vAlign w:val="center"/>
          </w:tcPr>
          <w:p w:rsidR="00A93FAE" w:rsidRPr="00E41EF9" w:rsidRDefault="009A7411" w:rsidP="00827C29">
            <w:pPr>
              <w:jc w:val="center"/>
              <w:rPr>
                <w:sz w:val="16"/>
                <w:szCs w:val="16"/>
              </w:rPr>
            </w:pPr>
            <w:r w:rsidRPr="00E41EF9">
              <w:rPr>
                <w:sz w:val="16"/>
                <w:szCs w:val="16"/>
              </w:rPr>
              <w:t>Disabled</w:t>
            </w:r>
          </w:p>
        </w:tc>
        <w:tc>
          <w:tcPr>
            <w:tcW w:w="1757" w:type="dxa"/>
            <w:tcBorders>
              <w:top w:val="single" w:sz="4" w:space="0" w:color="auto"/>
              <w:left w:val="single" w:sz="4" w:space="0" w:color="auto"/>
              <w:bottom w:val="single" w:sz="4" w:space="0" w:color="auto"/>
              <w:right w:val="single" w:sz="4" w:space="0" w:color="auto"/>
            </w:tcBorders>
            <w:vAlign w:val="center"/>
          </w:tcPr>
          <w:p w:rsidR="00A93FAE" w:rsidRPr="00504CDC" w:rsidRDefault="009A7411" w:rsidP="00063855">
            <w:pPr>
              <w:rPr>
                <w:sz w:val="14"/>
                <w:szCs w:val="14"/>
              </w:rPr>
            </w:pPr>
            <w:r w:rsidRPr="00504CDC">
              <w:rPr>
                <w:sz w:val="14"/>
                <w:szCs w:val="14"/>
              </w:rPr>
              <w:t>Disabled means the feature is not present in the vehicle</w:t>
            </w:r>
          </w:p>
        </w:tc>
      </w:tr>
      <w:tr w:rsidR="00E41EF9" w:rsidRPr="00504CDC" w:rsidTr="009974F9">
        <w:trPr>
          <w:trHeight w:val="485"/>
          <w:jc w:val="center"/>
        </w:trPr>
        <w:tc>
          <w:tcPr>
            <w:tcW w:w="720" w:type="dxa"/>
            <w:tcBorders>
              <w:top w:val="single" w:sz="4" w:space="0" w:color="auto"/>
              <w:left w:val="single" w:sz="4" w:space="0" w:color="auto"/>
              <w:bottom w:val="single" w:sz="4" w:space="0" w:color="auto"/>
              <w:right w:val="single" w:sz="4" w:space="0" w:color="auto"/>
            </w:tcBorders>
            <w:vAlign w:val="center"/>
          </w:tcPr>
          <w:p w:rsidR="00E41EF9" w:rsidRPr="00504CDC" w:rsidRDefault="009A7411" w:rsidP="00B6323B">
            <w:pPr>
              <w:jc w:val="center"/>
              <w:rPr>
                <w:sz w:val="14"/>
                <w:szCs w:val="14"/>
              </w:rPr>
            </w:pPr>
            <w:r>
              <w:rPr>
                <w:sz w:val="14"/>
                <w:szCs w:val="14"/>
              </w:rPr>
              <w:t>$0X</w:t>
            </w:r>
          </w:p>
        </w:tc>
        <w:tc>
          <w:tcPr>
            <w:tcW w:w="1620" w:type="dxa"/>
            <w:tcBorders>
              <w:top w:val="single" w:sz="4" w:space="0" w:color="auto"/>
              <w:left w:val="single" w:sz="4" w:space="0" w:color="auto"/>
              <w:bottom w:val="single" w:sz="4" w:space="0" w:color="auto"/>
              <w:right w:val="single" w:sz="4" w:space="0" w:color="auto"/>
            </w:tcBorders>
            <w:vAlign w:val="center"/>
          </w:tcPr>
          <w:p w:rsidR="00E41EF9" w:rsidRPr="00504CDC" w:rsidRDefault="009A7411" w:rsidP="008D2EAA">
            <w:pPr>
              <w:jc w:val="center"/>
              <w:rPr>
                <w:sz w:val="14"/>
                <w:szCs w:val="14"/>
              </w:rPr>
            </w:pPr>
            <w:r w:rsidRPr="00504CDC">
              <w:rPr>
                <w:sz w:val="14"/>
                <w:szCs w:val="14"/>
              </w:rPr>
              <w:t>Option Content (B&amp;A)</w:t>
            </w:r>
          </w:p>
        </w:tc>
        <w:tc>
          <w:tcPr>
            <w:tcW w:w="630" w:type="dxa"/>
            <w:tcBorders>
              <w:top w:val="single" w:sz="4" w:space="0" w:color="auto"/>
              <w:left w:val="single" w:sz="4" w:space="0" w:color="auto"/>
              <w:bottom w:val="single" w:sz="4" w:space="0" w:color="auto"/>
              <w:right w:val="single" w:sz="4" w:space="0" w:color="auto"/>
            </w:tcBorders>
            <w:vAlign w:val="center"/>
          </w:tcPr>
          <w:p w:rsidR="00E41EF9" w:rsidRPr="00504CDC" w:rsidRDefault="009A7411" w:rsidP="008D2EAA">
            <w:pPr>
              <w:jc w:val="center"/>
              <w:rPr>
                <w:sz w:val="14"/>
                <w:szCs w:val="14"/>
              </w:rPr>
            </w:pPr>
            <w:r w:rsidRPr="00504CDC">
              <w:rPr>
                <w:sz w:val="14"/>
                <w:szCs w:val="14"/>
              </w:rPr>
              <w:t>1</w:t>
            </w:r>
          </w:p>
        </w:tc>
        <w:tc>
          <w:tcPr>
            <w:tcW w:w="540" w:type="dxa"/>
            <w:tcBorders>
              <w:top w:val="single" w:sz="4" w:space="0" w:color="auto"/>
              <w:left w:val="single" w:sz="4" w:space="0" w:color="auto"/>
              <w:bottom w:val="single" w:sz="4" w:space="0" w:color="auto"/>
              <w:right w:val="single" w:sz="4" w:space="0" w:color="auto"/>
            </w:tcBorders>
            <w:vAlign w:val="center"/>
          </w:tcPr>
          <w:p w:rsidR="00E41EF9" w:rsidRPr="00504CDC" w:rsidRDefault="009A7411" w:rsidP="008D2EAA">
            <w:pPr>
              <w:jc w:val="center"/>
              <w:rPr>
                <w:sz w:val="14"/>
                <w:szCs w:val="14"/>
              </w:rPr>
            </w:pPr>
            <w:r w:rsidRPr="00504CDC">
              <w:rPr>
                <w:sz w:val="14"/>
                <w:szCs w:val="14"/>
              </w:rPr>
              <w:t>1</w:t>
            </w:r>
          </w:p>
        </w:tc>
        <w:tc>
          <w:tcPr>
            <w:tcW w:w="720" w:type="dxa"/>
            <w:tcBorders>
              <w:top w:val="single" w:sz="4" w:space="0" w:color="auto"/>
              <w:left w:val="single" w:sz="4" w:space="0" w:color="auto"/>
              <w:bottom w:val="single" w:sz="4" w:space="0" w:color="auto"/>
              <w:right w:val="single" w:sz="4" w:space="0" w:color="auto"/>
            </w:tcBorders>
            <w:vAlign w:val="center"/>
          </w:tcPr>
          <w:p w:rsidR="00E41EF9" w:rsidRPr="00504CDC" w:rsidRDefault="009A7411" w:rsidP="008D2EAA">
            <w:pPr>
              <w:jc w:val="center"/>
              <w:rPr>
                <w:sz w:val="14"/>
                <w:szCs w:val="14"/>
              </w:rPr>
            </w:pPr>
            <w:r w:rsidRPr="00504CDC">
              <w:rPr>
                <w:sz w:val="14"/>
                <w:szCs w:val="14"/>
              </w:rPr>
              <w:t>*</w:t>
            </w:r>
          </w:p>
        </w:tc>
        <w:tc>
          <w:tcPr>
            <w:tcW w:w="540" w:type="dxa"/>
            <w:tcBorders>
              <w:top w:val="single" w:sz="4" w:space="0" w:color="auto"/>
              <w:left w:val="single" w:sz="4" w:space="0" w:color="auto"/>
              <w:bottom w:val="single" w:sz="4" w:space="0" w:color="auto"/>
              <w:right w:val="single" w:sz="4" w:space="0" w:color="auto"/>
            </w:tcBorders>
            <w:vAlign w:val="center"/>
          </w:tcPr>
          <w:p w:rsidR="00E41EF9" w:rsidRPr="00504CDC" w:rsidRDefault="009A7411" w:rsidP="008D2EAA">
            <w:pPr>
              <w:jc w:val="center"/>
              <w:rPr>
                <w:sz w:val="14"/>
                <w:szCs w:val="14"/>
              </w:rPr>
            </w:pPr>
            <w:r w:rsidRPr="00504CDC">
              <w:rPr>
                <w:sz w:val="14"/>
                <w:szCs w:val="14"/>
              </w:rPr>
              <w:t>*</w:t>
            </w:r>
          </w:p>
        </w:tc>
        <w:tc>
          <w:tcPr>
            <w:tcW w:w="1800" w:type="dxa"/>
            <w:tcBorders>
              <w:top w:val="single" w:sz="4" w:space="0" w:color="auto"/>
              <w:left w:val="single" w:sz="4" w:space="0" w:color="auto"/>
              <w:bottom w:val="single" w:sz="4" w:space="0" w:color="auto"/>
              <w:right w:val="single" w:sz="4" w:space="0" w:color="auto"/>
            </w:tcBorders>
            <w:vAlign w:val="center"/>
          </w:tcPr>
          <w:p w:rsidR="00E41EF9" w:rsidRPr="009F32D4" w:rsidRDefault="009A7411" w:rsidP="008D2EAA">
            <w:pPr>
              <w:jc w:val="center"/>
              <w:rPr>
                <w:sz w:val="16"/>
                <w:szCs w:val="16"/>
              </w:rPr>
            </w:pPr>
            <w:r>
              <w:rPr>
                <w:sz w:val="16"/>
                <w:szCs w:val="16"/>
              </w:rPr>
              <w:t>Selectable Dampers</w:t>
            </w:r>
          </w:p>
        </w:tc>
        <w:tc>
          <w:tcPr>
            <w:tcW w:w="990" w:type="dxa"/>
            <w:tcBorders>
              <w:top w:val="single" w:sz="4" w:space="0" w:color="auto"/>
              <w:left w:val="single" w:sz="4" w:space="0" w:color="auto"/>
              <w:bottom w:val="single" w:sz="4" w:space="0" w:color="auto"/>
              <w:right w:val="single" w:sz="4" w:space="0" w:color="auto"/>
            </w:tcBorders>
            <w:vAlign w:val="center"/>
          </w:tcPr>
          <w:p w:rsidR="00E41EF9" w:rsidRPr="009F32D4" w:rsidRDefault="009A7411" w:rsidP="008D2EAA">
            <w:pPr>
              <w:jc w:val="center"/>
              <w:rPr>
                <w:sz w:val="16"/>
                <w:szCs w:val="16"/>
              </w:rPr>
            </w:pPr>
            <w:r w:rsidRPr="009F32D4">
              <w:rPr>
                <w:sz w:val="16"/>
                <w:szCs w:val="16"/>
              </w:rPr>
              <w:t>Disabled</w:t>
            </w:r>
          </w:p>
        </w:tc>
        <w:tc>
          <w:tcPr>
            <w:tcW w:w="990" w:type="dxa"/>
            <w:tcBorders>
              <w:top w:val="single" w:sz="4" w:space="0" w:color="auto"/>
              <w:left w:val="single" w:sz="4" w:space="0" w:color="auto"/>
              <w:bottom w:val="single" w:sz="4" w:space="0" w:color="auto"/>
              <w:right w:val="single" w:sz="4" w:space="0" w:color="auto"/>
            </w:tcBorders>
            <w:vAlign w:val="center"/>
          </w:tcPr>
          <w:p w:rsidR="00E41EF9" w:rsidRPr="009F32D4" w:rsidRDefault="009A7411" w:rsidP="008D2EAA">
            <w:pPr>
              <w:jc w:val="center"/>
              <w:rPr>
                <w:sz w:val="16"/>
                <w:szCs w:val="16"/>
              </w:rPr>
            </w:pPr>
            <w:r w:rsidRPr="009F32D4">
              <w:rPr>
                <w:sz w:val="16"/>
                <w:szCs w:val="16"/>
              </w:rPr>
              <w:t>Enabled</w:t>
            </w:r>
          </w:p>
        </w:tc>
        <w:tc>
          <w:tcPr>
            <w:tcW w:w="990" w:type="dxa"/>
            <w:tcBorders>
              <w:top w:val="single" w:sz="4" w:space="0" w:color="auto"/>
              <w:left w:val="single" w:sz="4" w:space="0" w:color="auto"/>
              <w:bottom w:val="single" w:sz="4" w:space="0" w:color="auto"/>
              <w:right w:val="single" w:sz="4" w:space="0" w:color="auto"/>
            </w:tcBorders>
            <w:vAlign w:val="center"/>
          </w:tcPr>
          <w:p w:rsidR="00E41EF9" w:rsidRPr="009F32D4" w:rsidRDefault="009A7411" w:rsidP="008D2EAA">
            <w:pPr>
              <w:jc w:val="center"/>
              <w:rPr>
                <w:sz w:val="16"/>
                <w:szCs w:val="16"/>
              </w:rPr>
            </w:pPr>
            <w:r w:rsidRPr="009F32D4">
              <w:rPr>
                <w:sz w:val="16"/>
                <w:szCs w:val="16"/>
              </w:rPr>
              <w:t>Disabled</w:t>
            </w:r>
          </w:p>
        </w:tc>
        <w:tc>
          <w:tcPr>
            <w:tcW w:w="1757" w:type="dxa"/>
            <w:tcBorders>
              <w:top w:val="single" w:sz="4" w:space="0" w:color="auto"/>
              <w:left w:val="single" w:sz="4" w:space="0" w:color="auto"/>
              <w:bottom w:val="single" w:sz="4" w:space="0" w:color="auto"/>
              <w:right w:val="single" w:sz="4" w:space="0" w:color="auto"/>
            </w:tcBorders>
            <w:vAlign w:val="center"/>
          </w:tcPr>
          <w:p w:rsidR="00E41EF9" w:rsidRPr="00504CDC" w:rsidRDefault="009A7411" w:rsidP="00063855">
            <w:pPr>
              <w:rPr>
                <w:sz w:val="14"/>
                <w:szCs w:val="14"/>
              </w:rPr>
            </w:pPr>
          </w:p>
        </w:tc>
      </w:tr>
      <w:tr w:rsidR="00A93FAE" w:rsidRPr="00504CDC" w:rsidTr="009974F9">
        <w:trPr>
          <w:trHeight w:val="395"/>
          <w:jc w:val="center"/>
        </w:trPr>
        <w:tc>
          <w:tcPr>
            <w:tcW w:w="720" w:type="dxa"/>
            <w:vAlign w:val="center"/>
          </w:tcPr>
          <w:p w:rsidR="00A93FAE" w:rsidRPr="00504CDC" w:rsidRDefault="009A7411" w:rsidP="00827C29">
            <w:pPr>
              <w:jc w:val="center"/>
              <w:rPr>
                <w:sz w:val="14"/>
                <w:szCs w:val="14"/>
              </w:rPr>
            </w:pPr>
          </w:p>
        </w:tc>
        <w:tc>
          <w:tcPr>
            <w:tcW w:w="4050" w:type="dxa"/>
            <w:gridSpan w:val="5"/>
            <w:vAlign w:val="center"/>
          </w:tcPr>
          <w:p w:rsidR="00A93FAE" w:rsidRPr="00504CDC" w:rsidRDefault="009A7411" w:rsidP="00504CDC">
            <w:pPr>
              <w:rPr>
                <w:sz w:val="14"/>
                <w:szCs w:val="14"/>
              </w:rPr>
            </w:pPr>
            <w:r w:rsidRPr="00504CDC">
              <w:rPr>
                <w:sz w:val="14"/>
                <w:szCs w:val="14"/>
              </w:rPr>
              <w:t>*Byte and bit location to be identified in Part II Specification for this cluster</w:t>
            </w:r>
          </w:p>
        </w:tc>
        <w:tc>
          <w:tcPr>
            <w:tcW w:w="1800" w:type="dxa"/>
            <w:vAlign w:val="center"/>
          </w:tcPr>
          <w:p w:rsidR="00A93FAE" w:rsidRPr="00504CDC" w:rsidRDefault="009A7411" w:rsidP="00827C29">
            <w:pPr>
              <w:jc w:val="center"/>
              <w:rPr>
                <w:sz w:val="14"/>
                <w:szCs w:val="14"/>
              </w:rPr>
            </w:pPr>
          </w:p>
        </w:tc>
        <w:tc>
          <w:tcPr>
            <w:tcW w:w="990" w:type="dxa"/>
            <w:vAlign w:val="center"/>
          </w:tcPr>
          <w:p w:rsidR="00A93FAE" w:rsidRPr="00504CDC" w:rsidRDefault="009A7411" w:rsidP="00827C29">
            <w:pPr>
              <w:jc w:val="center"/>
              <w:rPr>
                <w:sz w:val="14"/>
                <w:szCs w:val="14"/>
              </w:rPr>
            </w:pPr>
          </w:p>
        </w:tc>
        <w:tc>
          <w:tcPr>
            <w:tcW w:w="990" w:type="dxa"/>
            <w:vAlign w:val="center"/>
          </w:tcPr>
          <w:p w:rsidR="00A93FAE" w:rsidRPr="00504CDC" w:rsidRDefault="009A7411" w:rsidP="00827C29">
            <w:pPr>
              <w:jc w:val="center"/>
              <w:rPr>
                <w:sz w:val="14"/>
                <w:szCs w:val="14"/>
              </w:rPr>
            </w:pPr>
          </w:p>
        </w:tc>
        <w:tc>
          <w:tcPr>
            <w:tcW w:w="990" w:type="dxa"/>
            <w:vAlign w:val="center"/>
          </w:tcPr>
          <w:p w:rsidR="00A93FAE" w:rsidRPr="00504CDC" w:rsidRDefault="009A7411" w:rsidP="00827C29">
            <w:pPr>
              <w:jc w:val="center"/>
              <w:rPr>
                <w:sz w:val="14"/>
                <w:szCs w:val="14"/>
              </w:rPr>
            </w:pPr>
          </w:p>
        </w:tc>
        <w:tc>
          <w:tcPr>
            <w:tcW w:w="1757" w:type="dxa"/>
            <w:vAlign w:val="center"/>
          </w:tcPr>
          <w:p w:rsidR="00A93FAE" w:rsidRPr="00504CDC" w:rsidRDefault="009A7411" w:rsidP="00827C29">
            <w:pPr>
              <w:jc w:val="center"/>
              <w:rPr>
                <w:sz w:val="14"/>
                <w:szCs w:val="14"/>
              </w:rPr>
            </w:pPr>
          </w:p>
        </w:tc>
      </w:tr>
    </w:tbl>
    <w:p w:rsidR="005A14D0" w:rsidRDefault="009A7411" w:rsidP="005A14D0"/>
    <w:p w:rsidR="00406F39" w:rsidRDefault="009A7411" w:rsidP="00B9479B">
      <w:pPr>
        <w:pStyle w:val="Heading4"/>
      </w:pPr>
      <w:r w:rsidRPr="00B9479B">
        <w:t>DTC-REQ-325538/A-  Supported Diagnostic Trouble Codes (DTCs)</w:t>
      </w:r>
    </w:p>
    <w:p w:rsidR="00D25FDE" w:rsidRDefault="009A7411" w:rsidP="005A14D0">
      <w:pPr>
        <w:ind w:left="648" w:firstLine="720"/>
        <w:rPr>
          <w:b/>
        </w:rPr>
      </w:pPr>
    </w:p>
    <w:p w:rsidR="00D06E98" w:rsidRDefault="009A7411" w:rsidP="00D06E98">
      <w:pPr>
        <w:ind w:left="1440"/>
      </w:pPr>
      <w:r>
        <w:t xml:space="preserve"> DTCs shall be logged as per the diagnostics section of this SPSS.* </w:t>
      </w:r>
    </w:p>
    <w:p w:rsidR="00D25FDE" w:rsidRPr="00504CDC" w:rsidRDefault="009A7411" w:rsidP="005A14D0">
      <w:pPr>
        <w:ind w:left="648" w:firstLine="720"/>
        <w:rPr>
          <w:b/>
        </w:rPr>
      </w:pPr>
    </w:p>
    <w:tbl>
      <w:tblPr>
        <w:tblW w:w="8319"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119"/>
        <w:gridCol w:w="7200"/>
      </w:tblGrid>
      <w:tr w:rsidR="00D06E98" w:rsidRPr="00504CDC" w:rsidTr="00D06E98">
        <w:trPr>
          <w:trHeight w:val="300"/>
          <w:jc w:val="center"/>
        </w:trPr>
        <w:tc>
          <w:tcPr>
            <w:tcW w:w="1119" w:type="dxa"/>
            <w:tcBorders>
              <w:top w:val="single" w:sz="6" w:space="0" w:color="auto"/>
              <w:left w:val="single" w:sz="6" w:space="0" w:color="auto"/>
              <w:bottom w:val="single" w:sz="6" w:space="0" w:color="auto"/>
              <w:right w:val="single" w:sz="6" w:space="0" w:color="auto"/>
            </w:tcBorders>
            <w:vAlign w:val="center"/>
          </w:tcPr>
          <w:p w:rsidR="00D06E98" w:rsidRPr="00B4356D" w:rsidRDefault="009A7411" w:rsidP="00E62AAC">
            <w:pPr>
              <w:jc w:val="center"/>
              <w:rPr>
                <w:b/>
                <w:bCs/>
              </w:rPr>
            </w:pPr>
            <w:r w:rsidRPr="00B4356D">
              <w:rPr>
                <w:b/>
                <w:bCs/>
              </w:rPr>
              <w:t>DTC</w:t>
            </w:r>
          </w:p>
        </w:tc>
        <w:tc>
          <w:tcPr>
            <w:tcW w:w="7200" w:type="dxa"/>
            <w:tcBorders>
              <w:top w:val="single" w:sz="6" w:space="0" w:color="auto"/>
              <w:left w:val="single" w:sz="6" w:space="0" w:color="auto"/>
              <w:bottom w:val="single" w:sz="6" w:space="0" w:color="auto"/>
              <w:right w:val="single" w:sz="6" w:space="0" w:color="auto"/>
            </w:tcBorders>
            <w:vAlign w:val="center"/>
          </w:tcPr>
          <w:p w:rsidR="00D06E98" w:rsidRPr="00B4356D" w:rsidRDefault="009A7411" w:rsidP="00E62AAC">
            <w:pPr>
              <w:ind w:left="422" w:hanging="422"/>
              <w:rPr>
                <w:b/>
                <w:bCs/>
              </w:rPr>
            </w:pPr>
            <w:r w:rsidRPr="00B4356D">
              <w:rPr>
                <w:b/>
                <w:bCs/>
              </w:rPr>
              <w:t>Description</w:t>
            </w:r>
          </w:p>
        </w:tc>
      </w:tr>
      <w:tr w:rsidR="00D06E98" w:rsidRPr="00504CDC" w:rsidTr="00D06E98">
        <w:trPr>
          <w:trHeight w:val="432"/>
          <w:jc w:val="center"/>
        </w:trPr>
        <w:tc>
          <w:tcPr>
            <w:tcW w:w="1119" w:type="dxa"/>
            <w:tcBorders>
              <w:top w:val="single" w:sz="6" w:space="0" w:color="auto"/>
              <w:left w:val="single" w:sz="6" w:space="0" w:color="auto"/>
              <w:bottom w:val="single" w:sz="6" w:space="0" w:color="auto"/>
              <w:right w:val="single" w:sz="6" w:space="0" w:color="auto"/>
            </w:tcBorders>
            <w:vAlign w:val="center"/>
          </w:tcPr>
          <w:p w:rsidR="00D06E98" w:rsidRPr="00504CDC" w:rsidRDefault="009A7411" w:rsidP="00915DA2">
            <w:pPr>
              <w:jc w:val="center"/>
            </w:pPr>
            <w:r w:rsidRPr="00504CDC">
              <w:t>C13100</w:t>
            </w:r>
          </w:p>
        </w:tc>
        <w:tc>
          <w:tcPr>
            <w:tcW w:w="7200" w:type="dxa"/>
            <w:tcBorders>
              <w:top w:val="single" w:sz="6" w:space="0" w:color="auto"/>
              <w:left w:val="single" w:sz="6" w:space="0" w:color="auto"/>
              <w:bottom w:val="single" w:sz="6" w:space="0" w:color="auto"/>
              <w:right w:val="single" w:sz="6" w:space="0" w:color="auto"/>
            </w:tcBorders>
            <w:vAlign w:val="center"/>
          </w:tcPr>
          <w:p w:rsidR="00D06E98" w:rsidRPr="00504CDC" w:rsidRDefault="009A7411" w:rsidP="00915DA2">
            <w:r w:rsidRPr="00504CDC">
              <w:t xml:space="preserve">Lost communication with Power Steering Control </w:t>
            </w:r>
            <w:r w:rsidRPr="00504CDC">
              <w:t>Module</w:t>
            </w:r>
          </w:p>
        </w:tc>
      </w:tr>
      <w:tr w:rsidR="00D06E98" w:rsidRPr="00504CDC" w:rsidTr="00D06E98">
        <w:trPr>
          <w:trHeight w:val="432"/>
          <w:jc w:val="center"/>
        </w:trPr>
        <w:tc>
          <w:tcPr>
            <w:tcW w:w="1119" w:type="dxa"/>
            <w:tcBorders>
              <w:top w:val="single" w:sz="6" w:space="0" w:color="auto"/>
              <w:left w:val="single" w:sz="6" w:space="0" w:color="auto"/>
              <w:bottom w:val="single" w:sz="6" w:space="0" w:color="auto"/>
              <w:right w:val="single" w:sz="6" w:space="0" w:color="auto"/>
            </w:tcBorders>
            <w:vAlign w:val="center"/>
          </w:tcPr>
          <w:p w:rsidR="00D06E98" w:rsidRPr="00504CDC" w:rsidRDefault="009A7411" w:rsidP="00915DA2">
            <w:pPr>
              <w:jc w:val="center"/>
            </w:pPr>
            <w:r w:rsidRPr="00504CDC">
              <w:t>C25600</w:t>
            </w:r>
          </w:p>
        </w:tc>
        <w:tc>
          <w:tcPr>
            <w:tcW w:w="7200" w:type="dxa"/>
            <w:tcBorders>
              <w:top w:val="single" w:sz="6" w:space="0" w:color="auto"/>
              <w:left w:val="single" w:sz="6" w:space="0" w:color="auto"/>
              <w:bottom w:val="single" w:sz="6" w:space="0" w:color="auto"/>
              <w:right w:val="single" w:sz="6" w:space="0" w:color="auto"/>
            </w:tcBorders>
            <w:vAlign w:val="center"/>
          </w:tcPr>
          <w:p w:rsidR="00D06E98" w:rsidRPr="00504CDC" w:rsidRDefault="009A7411" w:rsidP="00915DA2">
            <w:r w:rsidRPr="00504CDC">
              <w:t>Lost Communication with Front Controls Interface Module</w:t>
            </w:r>
          </w:p>
        </w:tc>
      </w:tr>
      <w:tr w:rsidR="00D06E98" w:rsidRPr="00504CDC" w:rsidTr="00D06E98">
        <w:trPr>
          <w:trHeight w:val="432"/>
          <w:jc w:val="center"/>
        </w:trPr>
        <w:tc>
          <w:tcPr>
            <w:tcW w:w="1119" w:type="dxa"/>
            <w:tcBorders>
              <w:top w:val="single" w:sz="6" w:space="0" w:color="auto"/>
              <w:left w:val="single" w:sz="6" w:space="0" w:color="auto"/>
              <w:bottom w:val="single" w:sz="6" w:space="0" w:color="auto"/>
              <w:right w:val="single" w:sz="6" w:space="0" w:color="auto"/>
            </w:tcBorders>
            <w:vAlign w:val="center"/>
          </w:tcPr>
          <w:p w:rsidR="00D06E98" w:rsidRPr="00504CDC" w:rsidRDefault="009A7411" w:rsidP="00915DA2">
            <w:pPr>
              <w:jc w:val="center"/>
            </w:pPr>
            <w:r>
              <w:lastRenderedPageBreak/>
              <w:t>C42000</w:t>
            </w:r>
          </w:p>
        </w:tc>
        <w:tc>
          <w:tcPr>
            <w:tcW w:w="7200" w:type="dxa"/>
            <w:tcBorders>
              <w:top w:val="single" w:sz="6" w:space="0" w:color="auto"/>
              <w:left w:val="single" w:sz="6" w:space="0" w:color="auto"/>
              <w:bottom w:val="single" w:sz="6" w:space="0" w:color="auto"/>
              <w:right w:val="single" w:sz="6" w:space="0" w:color="auto"/>
            </w:tcBorders>
            <w:vAlign w:val="center"/>
          </w:tcPr>
          <w:p w:rsidR="00D06E98" w:rsidRPr="00504CDC" w:rsidRDefault="009A7411" w:rsidP="00915DA2">
            <w:r w:rsidRPr="00D06E98">
              <w:t>Invalid Data Received From  Power Steering Control Module</w:t>
            </w:r>
          </w:p>
        </w:tc>
      </w:tr>
    </w:tbl>
    <w:p w:rsidR="00D06E98" w:rsidRPr="00055F0D" w:rsidRDefault="009A7411" w:rsidP="00D06E98">
      <w:pPr>
        <w:ind w:left="1440"/>
      </w:pPr>
      <w:r w:rsidRPr="00055F0D">
        <w:t>* If the missing signal</w:t>
      </w:r>
      <w:r>
        <w:t xml:space="preserve"> has a related update bit, _UB, signal, then the “Invalid Data” DTC is to be logged. Otherwise, the “Lost Communication” DTC is logged.</w:t>
      </w:r>
    </w:p>
    <w:p w:rsidR="005A14D0" w:rsidRPr="00504CDC" w:rsidRDefault="009A7411" w:rsidP="005A14D0"/>
    <w:p w:rsidR="001A25B8" w:rsidRDefault="009A7411" w:rsidP="001A25B8"/>
    <w:p w:rsidR="006B0F46" w:rsidRDefault="009A7411" w:rsidP="001A25B8"/>
    <w:p w:rsidR="006B0F46" w:rsidRDefault="009A7411" w:rsidP="001A25B8"/>
    <w:p w:rsidR="006B0F46" w:rsidRDefault="009A7411" w:rsidP="001A25B8"/>
    <w:p w:rsidR="006B0F46" w:rsidRDefault="009A7411" w:rsidP="001A25B8"/>
    <w:p w:rsidR="006B0F46" w:rsidRDefault="009A7411" w:rsidP="001A25B8"/>
    <w:p w:rsidR="00C71076" w:rsidRDefault="009A7411" w:rsidP="001A25B8"/>
    <w:p w:rsidR="00C71076" w:rsidRDefault="009A7411" w:rsidP="001A25B8"/>
    <w:p w:rsidR="00C71076" w:rsidRDefault="009A7411" w:rsidP="001A25B8"/>
    <w:p w:rsidR="006B0F46" w:rsidRDefault="009A7411" w:rsidP="001A25B8"/>
    <w:p w:rsidR="006B0F46" w:rsidRDefault="009A7411" w:rsidP="001A25B8"/>
    <w:p w:rsidR="006B0F46" w:rsidRDefault="009A7411" w:rsidP="001A25B8"/>
    <w:p w:rsidR="006B0F46" w:rsidRDefault="009A7411" w:rsidP="001A25B8"/>
    <w:p w:rsidR="006B0F46" w:rsidRDefault="009A7411" w:rsidP="001A25B8"/>
    <w:p w:rsidR="006B0F46" w:rsidRDefault="009A7411" w:rsidP="001A25B8"/>
    <w:p w:rsidR="006B0F46" w:rsidRDefault="009A7411" w:rsidP="001A25B8"/>
    <w:p w:rsidR="006B0F46" w:rsidRDefault="009A7411" w:rsidP="001A25B8"/>
    <w:p w:rsidR="006B0F46" w:rsidRDefault="009A7411" w:rsidP="001A25B8"/>
    <w:p w:rsidR="006B0F46" w:rsidRDefault="009A7411" w:rsidP="001A25B8"/>
    <w:p w:rsidR="006B0F46" w:rsidRDefault="009A7411" w:rsidP="001A25B8"/>
    <w:p w:rsidR="006B0F46" w:rsidRDefault="009A7411" w:rsidP="001A25B8"/>
    <w:p w:rsidR="006B0F46" w:rsidRDefault="009A7411" w:rsidP="001A25B8"/>
    <w:p w:rsidR="006B0F46" w:rsidRDefault="009A7411" w:rsidP="001A25B8"/>
    <w:p w:rsidR="006B0F46" w:rsidRPr="00504CDC" w:rsidRDefault="009A7411" w:rsidP="001A25B8"/>
    <w:p w:rsidR="00406F39" w:rsidRDefault="009A7411" w:rsidP="00B9479B">
      <w:pPr>
        <w:pStyle w:val="Heading2"/>
      </w:pPr>
      <w:r>
        <w:t>Reference Specifications</w:t>
      </w:r>
    </w:p>
    <w:p w:rsidR="00E61049" w:rsidRPr="00504CDC" w:rsidRDefault="009A7411" w:rsidP="00E61049">
      <w:pPr>
        <w:ind w:left="576"/>
      </w:pPr>
      <w:r w:rsidRPr="00504CDC">
        <w:t>IS-0001    WARNINGS/INDICATORS/DISPLAYS PROVEOUT</w:t>
      </w:r>
    </w:p>
    <w:p w:rsidR="00E61049" w:rsidRPr="00504CDC" w:rsidRDefault="009A7411" w:rsidP="00E61049">
      <w:pPr>
        <w:ind w:left="576"/>
      </w:pPr>
      <w:r w:rsidRPr="00504CDC">
        <w:t>IS-0052    OPERATING VOLTAGES - FUNCTIONAL/PERFORMANCE</w:t>
      </w:r>
    </w:p>
    <w:p w:rsidR="00E61049" w:rsidRPr="00504CDC" w:rsidRDefault="009A7411" w:rsidP="00E61049">
      <w:pPr>
        <w:ind w:left="576"/>
      </w:pPr>
      <w:r w:rsidRPr="00504CDC">
        <w:t>IS-0069    FUNCTIONAL IMPORTANCE CLASS</w:t>
      </w:r>
    </w:p>
    <w:p w:rsidR="00E61049" w:rsidRPr="00504CDC" w:rsidRDefault="009A7411" w:rsidP="00E61049">
      <w:pPr>
        <w:ind w:left="576"/>
      </w:pPr>
      <w:r w:rsidRPr="00504CDC">
        <w:t>IS-0324    WINDSHIELD &amp; OTHER REFLECTIONS</w:t>
      </w:r>
    </w:p>
    <w:p w:rsidR="00E61049" w:rsidRPr="00504CDC" w:rsidRDefault="009A7411" w:rsidP="00E61049">
      <w:pPr>
        <w:ind w:left="576"/>
      </w:pPr>
      <w:r w:rsidRPr="00504CDC">
        <w:t xml:space="preserve">IS-0327    WARNING INDICATOR </w:t>
      </w:r>
      <w:r w:rsidRPr="00504CDC">
        <w:t>EVALUATION</w:t>
      </w:r>
    </w:p>
    <w:p w:rsidR="00E61049" w:rsidRPr="00504CDC" w:rsidRDefault="009A7411" w:rsidP="00E61049">
      <w:pPr>
        <w:ind w:left="576"/>
      </w:pPr>
      <w:r w:rsidRPr="00504CDC">
        <w:t>IS-0379</w:t>
      </w:r>
      <w:r w:rsidRPr="00504CDC">
        <w:tab/>
        <w:t xml:space="preserve"> NORTH AMERICAN WARNINGS AND INDICATORS STRATEGY</w:t>
      </w:r>
    </w:p>
    <w:p w:rsidR="00E61049" w:rsidRPr="00504CDC" w:rsidRDefault="009A7411" w:rsidP="00E61049">
      <w:pPr>
        <w:ind w:left="576"/>
      </w:pPr>
    </w:p>
    <w:p w:rsidR="00E61049" w:rsidRPr="00504CDC" w:rsidRDefault="009A7411" w:rsidP="00E61049">
      <w:pPr>
        <w:ind w:left="576"/>
      </w:pPr>
      <w:r w:rsidRPr="00504CDC">
        <w:t>IL-0019    GENERAL ILLUMINATION DIMMING</w:t>
      </w:r>
    </w:p>
    <w:p w:rsidR="00E61049" w:rsidRPr="00504CDC" w:rsidRDefault="009A7411" w:rsidP="00E61049">
      <w:pPr>
        <w:ind w:left="576"/>
      </w:pPr>
      <w:r w:rsidRPr="00504CDC">
        <w:t>IL-0021    CRAFTSMANSHIP - DISPLAYS</w:t>
      </w:r>
    </w:p>
    <w:p w:rsidR="00E61049" w:rsidRPr="00504CDC" w:rsidRDefault="009A7411" w:rsidP="00E61049">
      <w:pPr>
        <w:ind w:left="576"/>
      </w:pPr>
      <w:r w:rsidRPr="00504CDC">
        <w:t>IL-0022    GENERAL ILLUMINTATION COLOR</w:t>
      </w:r>
    </w:p>
    <w:p w:rsidR="00E61049" w:rsidRPr="00504CDC" w:rsidRDefault="009A7411" w:rsidP="00E61049">
      <w:pPr>
        <w:ind w:left="576"/>
      </w:pPr>
      <w:r w:rsidRPr="00504CDC">
        <w:t>IL-0023    CLARITY/LEGIBILITY/READABILITY</w:t>
      </w:r>
    </w:p>
    <w:p w:rsidR="00E61049" w:rsidRPr="00504CDC" w:rsidRDefault="009A7411" w:rsidP="00E61049">
      <w:pPr>
        <w:ind w:left="576"/>
      </w:pPr>
      <w:r w:rsidRPr="00504CDC">
        <w:t>IL-0025    INTERIOR ILLUMINATI</w:t>
      </w:r>
      <w:r w:rsidRPr="00504CDC">
        <w:t>ON INTENSITY</w:t>
      </w:r>
    </w:p>
    <w:p w:rsidR="00E61049" w:rsidRPr="00504CDC" w:rsidRDefault="009A7411" w:rsidP="00E61049">
      <w:pPr>
        <w:ind w:left="576"/>
      </w:pPr>
      <w:r w:rsidRPr="00504CDC">
        <w:t>IL-0027    VISUAL CONTRAST</w:t>
      </w:r>
    </w:p>
    <w:p w:rsidR="00E61049" w:rsidRPr="00504CDC" w:rsidRDefault="009A7411" w:rsidP="00E61049">
      <w:pPr>
        <w:ind w:left="576"/>
      </w:pPr>
      <w:r w:rsidRPr="00504CDC">
        <w:t>IL-0043    OPERATIONAL ENVIRONMENT FUNCTIONALITY</w:t>
      </w:r>
    </w:p>
    <w:p w:rsidR="00E61049" w:rsidRPr="00504CDC" w:rsidRDefault="009A7411" w:rsidP="00E61049">
      <w:pPr>
        <w:ind w:left="576"/>
      </w:pPr>
      <w:r w:rsidRPr="00504CDC">
        <w:t>IL-0045    COLOR</w:t>
      </w:r>
    </w:p>
    <w:p w:rsidR="00E61049" w:rsidRPr="00504CDC" w:rsidRDefault="009A7411" w:rsidP="00E61049">
      <w:pPr>
        <w:ind w:left="576"/>
      </w:pPr>
      <w:r w:rsidRPr="00504CDC">
        <w:t>IL-0048    ILLUMINATION ACCEPTABILITY</w:t>
      </w:r>
    </w:p>
    <w:p w:rsidR="00E61049" w:rsidRPr="00504CDC" w:rsidRDefault="009A7411" w:rsidP="00E61049">
      <w:pPr>
        <w:ind w:left="576"/>
      </w:pPr>
    </w:p>
    <w:p w:rsidR="00E61049" w:rsidRPr="00504CDC" w:rsidRDefault="009A7411" w:rsidP="00E61049">
      <w:pPr>
        <w:ind w:firstLine="576"/>
      </w:pPr>
      <w:r w:rsidRPr="00504CDC">
        <w:t>03-0661  PLACEMENT: CONTROL AND DISPLAY LOCATIONS</w:t>
      </w:r>
    </w:p>
    <w:p w:rsidR="00E61049" w:rsidRPr="00504CDC" w:rsidRDefault="009A7411" w:rsidP="00E61049">
      <w:pPr>
        <w:ind w:firstLine="576"/>
      </w:pPr>
      <w:r w:rsidRPr="00504CDC">
        <w:t>03-0662  PLACEMENT: LOGICAL GROUPING FUNCTION AND USAGE</w:t>
      </w:r>
    </w:p>
    <w:p w:rsidR="00E61049" w:rsidRPr="00504CDC" w:rsidRDefault="009A7411" w:rsidP="00E61049">
      <w:pPr>
        <w:ind w:firstLine="576"/>
      </w:pPr>
      <w:r w:rsidRPr="00504CDC">
        <w:t>03-06</w:t>
      </w:r>
      <w:r w:rsidRPr="00504CDC">
        <w:t>64  PLACEMENT: DOWN VISION TO COMPONENTS WITH HIGH VISUAL DEMAND</w:t>
      </w:r>
    </w:p>
    <w:p w:rsidR="00E61049" w:rsidRPr="00504CDC" w:rsidRDefault="009A7411" w:rsidP="00E61049">
      <w:pPr>
        <w:ind w:firstLine="576"/>
      </w:pPr>
      <w:r w:rsidRPr="00504CDC">
        <w:t>03-0665  PLACEMENT: EXPECTED LOCATIONS OF CONTROLS AND DISPLAYS VDS</w:t>
      </w:r>
    </w:p>
    <w:p w:rsidR="00E61049" w:rsidRPr="00504CDC" w:rsidRDefault="009A7411" w:rsidP="00E61049">
      <w:pPr>
        <w:ind w:firstLine="576"/>
      </w:pPr>
      <w:r w:rsidRPr="00504CDC">
        <w:t>03-0670  INTERIOR VISIBILITY</w:t>
      </w:r>
    </w:p>
    <w:p w:rsidR="00E61049" w:rsidRPr="00504CDC" w:rsidRDefault="009A7411" w:rsidP="00E61049">
      <w:pPr>
        <w:ind w:firstLine="576"/>
      </w:pPr>
      <w:r w:rsidRPr="00504CDC">
        <w:t>03-0671  INTERIOR VISIBILITY: REFLECTIONS FROM COMPONENTS &amp; SURFACES</w:t>
      </w:r>
    </w:p>
    <w:p w:rsidR="00E61049" w:rsidRPr="00504CDC" w:rsidRDefault="009A7411" w:rsidP="00E61049">
      <w:pPr>
        <w:ind w:firstLine="576"/>
      </w:pPr>
      <w:r w:rsidRPr="00504CDC">
        <w:t>03-0672  INTERIOR VISIBIL</w:t>
      </w:r>
      <w:r w:rsidRPr="00504CDC">
        <w:t>ITY: REFLECTIONS IN DISPLAYS</w:t>
      </w:r>
    </w:p>
    <w:p w:rsidR="00E61049" w:rsidRPr="00504CDC" w:rsidRDefault="009A7411" w:rsidP="00E61049">
      <w:pPr>
        <w:ind w:firstLine="576"/>
      </w:pPr>
      <w:r w:rsidRPr="00504CDC">
        <w:t>03-0673  INTERIOR VISIBILITY: VISUAL OBSCURATIONS</w:t>
      </w:r>
    </w:p>
    <w:p w:rsidR="00E61049" w:rsidRPr="00504CDC" w:rsidRDefault="009A7411" w:rsidP="00E61049">
      <w:pPr>
        <w:ind w:firstLine="576"/>
      </w:pPr>
      <w:r w:rsidRPr="00504CDC">
        <w:t>03-0674  INTERIOR VISIBILITY: ILLUMINATION CONTROLS / DISPLAYS</w:t>
      </w:r>
    </w:p>
    <w:p w:rsidR="00E61049" w:rsidRPr="00504CDC" w:rsidRDefault="009A7411" w:rsidP="00E61049">
      <w:pPr>
        <w:ind w:firstLine="576"/>
      </w:pPr>
      <w:r w:rsidRPr="00504CDC">
        <w:lastRenderedPageBreak/>
        <w:t>03-0675  INTERIOR VISIBILITY: VEILING GLARE</w:t>
      </w:r>
    </w:p>
    <w:p w:rsidR="00E61049" w:rsidRPr="00504CDC" w:rsidRDefault="009A7411" w:rsidP="00E61049">
      <w:pPr>
        <w:ind w:firstLine="576"/>
      </w:pPr>
      <w:r w:rsidRPr="00504CDC">
        <w:t>03-0677  INTERIOR VISIBILITY: SUNLIGHT WASHOUT</w:t>
      </w:r>
    </w:p>
    <w:p w:rsidR="00E61049" w:rsidRPr="00504CDC" w:rsidRDefault="009A7411" w:rsidP="00E61049">
      <w:pPr>
        <w:ind w:firstLine="576"/>
      </w:pPr>
      <w:r w:rsidRPr="00504CDC">
        <w:t>03-0681  IDENTIFICATION</w:t>
      </w:r>
      <w:r w:rsidRPr="00504CDC">
        <w:t>: CHARACTER AND SYMBOL SIZE</w:t>
      </w:r>
    </w:p>
    <w:p w:rsidR="00E61049" w:rsidRPr="00504CDC" w:rsidRDefault="009A7411" w:rsidP="00E61049">
      <w:pPr>
        <w:ind w:firstLine="576"/>
      </w:pPr>
      <w:r w:rsidRPr="00504CDC">
        <w:t xml:space="preserve">03-0682  IDENTIFICATION: LEGIBILITY </w:t>
      </w:r>
    </w:p>
    <w:p w:rsidR="00E61049" w:rsidRPr="00504CDC" w:rsidRDefault="009A7411" w:rsidP="00E61049">
      <w:pPr>
        <w:ind w:firstLine="576"/>
      </w:pPr>
      <w:r w:rsidRPr="00504CDC">
        <w:t>03-0685  IDENTIFICATION: SYMBOLS,  ABBREV FOR CONTROL</w:t>
      </w:r>
    </w:p>
    <w:p w:rsidR="00E61049" w:rsidRPr="00504CDC" w:rsidRDefault="009A7411" w:rsidP="00E61049">
      <w:pPr>
        <w:ind w:firstLine="576"/>
      </w:pPr>
      <w:r w:rsidRPr="00504CDC">
        <w:t>03-0721  LOGIC OF OPERATION: OPERATIONAL STEREOTYPES</w:t>
      </w:r>
    </w:p>
    <w:p w:rsidR="00E61049" w:rsidRPr="00504CDC" w:rsidRDefault="009A7411" w:rsidP="00E61049">
      <w:pPr>
        <w:ind w:firstLine="576"/>
      </w:pPr>
      <w:r w:rsidRPr="00504CDC">
        <w:t>03-0722  LOGIC OF OPERATION: INTERPRETATION</w:t>
      </w:r>
    </w:p>
    <w:p w:rsidR="00E61049" w:rsidRPr="00504CDC" w:rsidRDefault="009A7411" w:rsidP="00E61049">
      <w:pPr>
        <w:ind w:firstLine="576"/>
      </w:pPr>
      <w:r w:rsidRPr="00504CDC">
        <w:t>03-0723  LOGIC OF OPERATION: USE OF SYSTEMS WITH VISUAL DISPLAYS</w:t>
      </w:r>
    </w:p>
    <w:p w:rsidR="00DE7067" w:rsidRDefault="009A7411" w:rsidP="0097518A"/>
    <w:p w:rsidR="00A75562" w:rsidRDefault="009A7411" w:rsidP="0097518A"/>
    <w:p w:rsidR="00A75562" w:rsidRPr="0097518A" w:rsidRDefault="009A7411" w:rsidP="0097518A"/>
    <w:p w:rsidR="00B952F4" w:rsidRDefault="009A7411" w:rsidP="00B952F4"/>
    <w:p w:rsidR="00254785" w:rsidRDefault="009A7411" w:rsidP="00B952F4"/>
    <w:p w:rsidR="00254785" w:rsidRDefault="009A7411" w:rsidP="00B952F4"/>
    <w:p w:rsidR="00254785" w:rsidRDefault="009A7411" w:rsidP="00B952F4"/>
    <w:p w:rsidR="00254785" w:rsidRDefault="009A7411" w:rsidP="00B952F4"/>
    <w:p w:rsidR="00254785" w:rsidRDefault="009A7411" w:rsidP="00B952F4"/>
    <w:p w:rsidR="00384C2E" w:rsidRDefault="009A7411" w:rsidP="00B952F4"/>
    <w:p w:rsidR="00506BA8" w:rsidRDefault="009A7411" w:rsidP="00B952F4"/>
    <w:p w:rsidR="00506BA8" w:rsidRDefault="009A7411" w:rsidP="00B952F4"/>
    <w:p w:rsidR="00506BA8" w:rsidRDefault="009A7411" w:rsidP="00B952F4"/>
    <w:p w:rsidR="00506BA8" w:rsidRDefault="009A7411" w:rsidP="00B952F4"/>
    <w:p w:rsidR="00506BA8" w:rsidRDefault="009A7411" w:rsidP="00B952F4"/>
    <w:p w:rsidR="00506BA8" w:rsidRDefault="009A7411" w:rsidP="00B952F4"/>
    <w:p w:rsidR="00506BA8" w:rsidRDefault="009A7411" w:rsidP="00B952F4"/>
    <w:p w:rsidR="00A75562" w:rsidRDefault="009A7411" w:rsidP="00B952F4"/>
    <w:p w:rsidR="00A75562" w:rsidRDefault="009A7411" w:rsidP="00B952F4"/>
    <w:p w:rsidR="00506BA8" w:rsidRDefault="009A7411" w:rsidP="00B952F4"/>
    <w:p w:rsidR="00506BA8" w:rsidRDefault="009A7411" w:rsidP="00B952F4"/>
    <w:p w:rsidR="00506BA8" w:rsidRDefault="009A7411" w:rsidP="00B952F4"/>
    <w:p w:rsidR="00406F39" w:rsidRDefault="009A7411" w:rsidP="00B9479B">
      <w:pPr>
        <w:pStyle w:val="Heading2"/>
      </w:pPr>
      <w:r>
        <w:t>Revision History</w:t>
      </w:r>
    </w:p>
    <w:p w:rsidR="001C148E" w:rsidRPr="00504CDC" w:rsidRDefault="009A7411">
      <w:pPr>
        <w:rPr>
          <w:b/>
          <w:bCs/>
          <w:sz w:val="28"/>
          <w:szCs w:val="28"/>
        </w:rPr>
      </w:pPr>
      <w:r w:rsidRPr="00504CDC">
        <w:rPr>
          <w:b/>
          <w:bCs/>
          <w:sz w:val="28"/>
          <w:szCs w:val="28"/>
        </w:rPr>
        <w:t>S</w:t>
      </w:r>
      <w:r w:rsidRPr="00504CDC">
        <w:rPr>
          <w:b/>
          <w:bCs/>
          <w:sz w:val="28"/>
          <w:szCs w:val="28"/>
        </w:rPr>
        <w:t>T</w:t>
      </w:r>
      <w:r w:rsidRPr="00504CDC">
        <w:rPr>
          <w:b/>
          <w:bCs/>
          <w:sz w:val="28"/>
          <w:szCs w:val="28"/>
        </w:rPr>
        <w:t>SS Module Revision History</w:t>
      </w:r>
    </w:p>
    <w:p w:rsidR="001C148E" w:rsidRPr="00504CDC" w:rsidRDefault="009A7411"/>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026"/>
        <w:gridCol w:w="7470"/>
        <w:gridCol w:w="1260"/>
      </w:tblGrid>
      <w:tr w:rsidR="001C148E" w:rsidRPr="00504CDC" w:rsidTr="009974F9">
        <w:trPr>
          <w:trHeight w:val="348"/>
          <w:tblHeader/>
          <w:jc w:val="center"/>
        </w:trPr>
        <w:tc>
          <w:tcPr>
            <w:tcW w:w="1062" w:type="dxa"/>
            <w:tcBorders>
              <w:top w:val="single" w:sz="18" w:space="0" w:color="auto"/>
              <w:left w:val="single" w:sz="18" w:space="0" w:color="auto"/>
              <w:bottom w:val="single" w:sz="12" w:space="0" w:color="auto"/>
              <w:right w:val="single" w:sz="18" w:space="0" w:color="auto"/>
            </w:tcBorders>
            <w:vAlign w:val="center"/>
          </w:tcPr>
          <w:p w:rsidR="001C148E" w:rsidRPr="00504CDC" w:rsidRDefault="009A7411" w:rsidP="00CA1985">
            <w:pPr>
              <w:jc w:val="center"/>
              <w:rPr>
                <w:b/>
              </w:rPr>
            </w:pPr>
            <w:r w:rsidRPr="00504CDC">
              <w:rPr>
                <w:b/>
              </w:rPr>
              <w:t xml:space="preserve">Revision </w:t>
            </w:r>
          </w:p>
        </w:tc>
        <w:tc>
          <w:tcPr>
            <w:tcW w:w="1026" w:type="dxa"/>
            <w:tcBorders>
              <w:top w:val="single" w:sz="18" w:space="0" w:color="auto"/>
              <w:left w:val="single" w:sz="18" w:space="0" w:color="auto"/>
              <w:bottom w:val="single" w:sz="12" w:space="0" w:color="auto"/>
              <w:right w:val="single" w:sz="18" w:space="0" w:color="auto"/>
            </w:tcBorders>
            <w:vAlign w:val="center"/>
          </w:tcPr>
          <w:p w:rsidR="001C148E" w:rsidRPr="00504CDC" w:rsidRDefault="009A7411" w:rsidP="00E53607">
            <w:pPr>
              <w:jc w:val="center"/>
              <w:rPr>
                <w:b/>
              </w:rPr>
            </w:pPr>
            <w:r w:rsidRPr="00504CDC">
              <w:rPr>
                <w:b/>
              </w:rPr>
              <w:t>Name</w:t>
            </w:r>
          </w:p>
        </w:tc>
        <w:tc>
          <w:tcPr>
            <w:tcW w:w="7470" w:type="dxa"/>
            <w:tcBorders>
              <w:top w:val="single" w:sz="18" w:space="0" w:color="auto"/>
              <w:left w:val="single" w:sz="18" w:space="0" w:color="auto"/>
              <w:bottom w:val="single" w:sz="12" w:space="0" w:color="auto"/>
              <w:right w:val="single" w:sz="18" w:space="0" w:color="auto"/>
            </w:tcBorders>
            <w:vAlign w:val="center"/>
          </w:tcPr>
          <w:p w:rsidR="001C148E" w:rsidRPr="00504CDC" w:rsidRDefault="009A7411" w:rsidP="00E53607">
            <w:pPr>
              <w:jc w:val="center"/>
              <w:rPr>
                <w:b/>
              </w:rPr>
            </w:pPr>
            <w:r w:rsidRPr="00504CDC">
              <w:rPr>
                <w:b/>
              </w:rPr>
              <w:t>Change Description</w:t>
            </w:r>
          </w:p>
        </w:tc>
        <w:tc>
          <w:tcPr>
            <w:tcW w:w="1260" w:type="dxa"/>
            <w:tcBorders>
              <w:top w:val="single" w:sz="18" w:space="0" w:color="auto"/>
              <w:left w:val="single" w:sz="18" w:space="0" w:color="auto"/>
              <w:bottom w:val="single" w:sz="12" w:space="0" w:color="auto"/>
              <w:right w:val="single" w:sz="18" w:space="0" w:color="auto"/>
            </w:tcBorders>
            <w:vAlign w:val="center"/>
          </w:tcPr>
          <w:p w:rsidR="001C148E" w:rsidRPr="00504CDC" w:rsidRDefault="009A7411" w:rsidP="00E53607">
            <w:pPr>
              <w:jc w:val="center"/>
              <w:rPr>
                <w:b/>
              </w:rPr>
            </w:pPr>
            <w:r w:rsidRPr="00504CDC">
              <w:rPr>
                <w:b/>
              </w:rPr>
              <w:t>Date</w:t>
            </w:r>
          </w:p>
        </w:tc>
      </w:tr>
      <w:tr w:rsidR="00EC30E3" w:rsidRPr="00504CDC" w:rsidTr="009974F9">
        <w:trPr>
          <w:trHeight w:val="2457"/>
          <w:jc w:val="center"/>
        </w:trPr>
        <w:tc>
          <w:tcPr>
            <w:tcW w:w="1062" w:type="dxa"/>
            <w:tcBorders>
              <w:top w:val="single" w:sz="18" w:space="0" w:color="auto"/>
              <w:left w:val="single" w:sz="4" w:space="0" w:color="auto"/>
              <w:bottom w:val="single" w:sz="4" w:space="0" w:color="auto"/>
              <w:right w:val="single" w:sz="4" w:space="0" w:color="auto"/>
            </w:tcBorders>
            <w:vAlign w:val="center"/>
          </w:tcPr>
          <w:p w:rsidR="00EC30E3" w:rsidRPr="00504CDC" w:rsidRDefault="009A7411" w:rsidP="00E53607">
            <w:pPr>
              <w:jc w:val="center"/>
            </w:pPr>
            <w:r w:rsidRPr="00504CDC">
              <w:t>1.0</w:t>
            </w:r>
          </w:p>
        </w:tc>
        <w:tc>
          <w:tcPr>
            <w:tcW w:w="1026" w:type="dxa"/>
            <w:tcBorders>
              <w:top w:val="single" w:sz="18" w:space="0" w:color="auto"/>
              <w:left w:val="single" w:sz="4" w:space="0" w:color="auto"/>
              <w:bottom w:val="single" w:sz="4" w:space="0" w:color="auto"/>
              <w:right w:val="single" w:sz="4" w:space="0" w:color="auto"/>
            </w:tcBorders>
            <w:vAlign w:val="center"/>
          </w:tcPr>
          <w:p w:rsidR="00EC30E3" w:rsidRPr="00504CDC" w:rsidRDefault="009A7411" w:rsidP="005A0A9D">
            <w:r w:rsidRPr="00504CDC">
              <w:t>M. Ehlert</w:t>
            </w:r>
          </w:p>
        </w:tc>
        <w:tc>
          <w:tcPr>
            <w:tcW w:w="7470" w:type="dxa"/>
            <w:tcBorders>
              <w:top w:val="single" w:sz="18" w:space="0" w:color="auto"/>
              <w:left w:val="single" w:sz="4" w:space="0" w:color="auto"/>
              <w:bottom w:val="single" w:sz="4" w:space="0" w:color="auto"/>
              <w:right w:val="single" w:sz="4" w:space="0" w:color="auto"/>
            </w:tcBorders>
            <w:vAlign w:val="center"/>
          </w:tcPr>
          <w:p w:rsidR="00504CDC" w:rsidRDefault="009A7411" w:rsidP="00A67C1E">
            <w:r w:rsidRPr="00504CDC">
              <w:t>Revised strategy for dedicated EPAS button; based on CGEA 1.3 signals.</w:t>
            </w:r>
            <w:r>
              <w:t xml:space="preserve"> Feature owners: Steve El Aile and Frank Desjarlais.</w:t>
            </w:r>
          </w:p>
          <w:p w:rsidR="00A67C1E" w:rsidRPr="00504CDC" w:rsidRDefault="009A7411" w:rsidP="00A67C1E">
            <w:r w:rsidRPr="00504CDC">
              <w:br/>
              <w:t xml:space="preserve">Leveraged from: </w:t>
            </w:r>
            <w:r w:rsidRPr="00504CDC">
              <w:br/>
              <w:t>* EPAS Selectable Steering Effort Setup Function S197 Specific (v2.1, 7/20/2010)</w:t>
            </w:r>
            <w:r w:rsidRPr="00504CDC">
              <w:br/>
            </w:r>
            <w:r w:rsidRPr="00504CDC">
              <w:br/>
              <w:t xml:space="preserve">* Launch Control, </w:t>
            </w:r>
            <w:r w:rsidRPr="00504CDC">
              <w:t>Dampers, Steering Feel and Advance</w:t>
            </w:r>
            <w:r w:rsidRPr="00504CDC">
              <w:t>T</w:t>
            </w:r>
            <w:r w:rsidRPr="00504CDC">
              <w:t>rac Settings Control Function – S197 Only (v2.0, 4/17/12)</w:t>
            </w:r>
          </w:p>
          <w:p w:rsidR="00564FAE" w:rsidRPr="00504CDC" w:rsidRDefault="009A7411" w:rsidP="0086513C">
            <w:r w:rsidRPr="00504CDC">
              <w:br/>
              <w:t>* Warning - Service Steering_CGEA1.3 (</w:t>
            </w:r>
            <w:r w:rsidRPr="00504CDC">
              <w:t xml:space="preserve">v2.0, </w:t>
            </w:r>
            <w:r w:rsidRPr="00504CDC">
              <w:t>5/6/2011)</w:t>
            </w:r>
          </w:p>
        </w:tc>
        <w:tc>
          <w:tcPr>
            <w:tcW w:w="1260" w:type="dxa"/>
            <w:tcBorders>
              <w:top w:val="single" w:sz="18" w:space="0" w:color="auto"/>
              <w:left w:val="single" w:sz="4" w:space="0" w:color="auto"/>
              <w:bottom w:val="single" w:sz="4" w:space="0" w:color="auto"/>
              <w:right w:val="single" w:sz="4" w:space="0" w:color="auto"/>
            </w:tcBorders>
            <w:vAlign w:val="center"/>
          </w:tcPr>
          <w:p w:rsidR="00EC30E3" w:rsidRPr="00504CDC" w:rsidRDefault="009A7411" w:rsidP="00E53607">
            <w:pPr>
              <w:jc w:val="center"/>
            </w:pPr>
            <w:r w:rsidRPr="00504CDC">
              <w:t>10</w:t>
            </w:r>
            <w:r w:rsidRPr="00504CDC">
              <w:t>/</w:t>
            </w:r>
            <w:r w:rsidRPr="00504CDC">
              <w:t>8</w:t>
            </w:r>
            <w:r w:rsidRPr="00504CDC">
              <w:t>/201</w:t>
            </w:r>
            <w:r w:rsidRPr="00504CDC">
              <w:t>2</w:t>
            </w:r>
          </w:p>
        </w:tc>
      </w:tr>
      <w:tr w:rsidR="00E53607" w:rsidRPr="00504CDC" w:rsidTr="009974F9">
        <w:trPr>
          <w:trHeight w:val="3860"/>
          <w:jc w:val="center"/>
        </w:trPr>
        <w:tc>
          <w:tcPr>
            <w:tcW w:w="1062" w:type="dxa"/>
            <w:tcBorders>
              <w:top w:val="single" w:sz="4" w:space="0" w:color="auto"/>
              <w:left w:val="single" w:sz="4" w:space="0" w:color="auto"/>
              <w:bottom w:val="single" w:sz="4" w:space="0" w:color="auto"/>
              <w:right w:val="single" w:sz="4" w:space="0" w:color="auto"/>
            </w:tcBorders>
            <w:vAlign w:val="center"/>
          </w:tcPr>
          <w:p w:rsidR="00E53607" w:rsidRPr="00504CDC" w:rsidRDefault="009A7411" w:rsidP="00E53607">
            <w:pPr>
              <w:jc w:val="center"/>
            </w:pPr>
            <w:r>
              <w:lastRenderedPageBreak/>
              <w:t>1.1</w:t>
            </w:r>
          </w:p>
        </w:tc>
        <w:tc>
          <w:tcPr>
            <w:tcW w:w="1026" w:type="dxa"/>
            <w:tcBorders>
              <w:top w:val="single" w:sz="4" w:space="0" w:color="auto"/>
              <w:left w:val="single" w:sz="4" w:space="0" w:color="auto"/>
              <w:bottom w:val="single" w:sz="4" w:space="0" w:color="auto"/>
              <w:right w:val="single" w:sz="4" w:space="0" w:color="auto"/>
            </w:tcBorders>
            <w:vAlign w:val="center"/>
          </w:tcPr>
          <w:p w:rsidR="00E53607" w:rsidRPr="00504CDC" w:rsidRDefault="009A7411" w:rsidP="00E53607">
            <w:pPr>
              <w:jc w:val="center"/>
            </w:pPr>
            <w:r w:rsidRPr="00504CDC">
              <w:t>M. Ehlert</w:t>
            </w:r>
          </w:p>
        </w:tc>
        <w:tc>
          <w:tcPr>
            <w:tcW w:w="7470" w:type="dxa"/>
            <w:tcBorders>
              <w:top w:val="single" w:sz="4" w:space="0" w:color="auto"/>
              <w:left w:val="single" w:sz="4" w:space="0" w:color="auto"/>
              <w:bottom w:val="single" w:sz="4" w:space="0" w:color="auto"/>
              <w:right w:val="single" w:sz="4" w:space="0" w:color="auto"/>
            </w:tcBorders>
            <w:vAlign w:val="center"/>
          </w:tcPr>
          <w:p w:rsidR="00FB7327" w:rsidRPr="00504CDC" w:rsidRDefault="009A7411" w:rsidP="00E53607">
            <w:r w:rsidRPr="00504CDC">
              <w:t xml:space="preserve">Updated Section 1.3.3.1: removed columns pertaining to </w:t>
            </w:r>
            <w:r w:rsidRPr="00504CDC">
              <w:t xml:space="preserve">operation including </w:t>
            </w:r>
            <w:r w:rsidRPr="00504CDC">
              <w:t xml:space="preserve">references to </w:t>
            </w:r>
            <w:r w:rsidRPr="00504CDC">
              <w:t>SteEffort_D_Rq</w:t>
            </w:r>
            <w:r w:rsidRPr="00504CDC">
              <w:t xml:space="preserve"> and SteEffort_D_Stat</w:t>
            </w:r>
            <w:r w:rsidRPr="00504CDC">
              <w:t xml:space="preserve">. </w:t>
            </w:r>
            <w:r w:rsidRPr="00504CDC">
              <w:t xml:space="preserve">Strikethrough sentence referring to SteEffort_D_Rq. </w:t>
            </w:r>
            <w:r w:rsidRPr="00504CDC">
              <w:t>Added column for Warning ID #. Updated graphics for each row</w:t>
            </w:r>
            <w:r w:rsidRPr="00504CDC">
              <w:t xml:space="preserve"> and labeled Table 1.</w:t>
            </w:r>
            <w:r w:rsidRPr="00504CDC">
              <w:t>3</w:t>
            </w:r>
            <w:r w:rsidRPr="00504CDC">
              <w:t>.</w:t>
            </w:r>
            <w:r w:rsidRPr="00504CDC">
              <w:t xml:space="preserve"> </w:t>
            </w:r>
          </w:p>
          <w:p w:rsidR="00A4680C" w:rsidRPr="00504CDC" w:rsidRDefault="009A7411" w:rsidP="00FB7327"/>
          <w:p w:rsidR="00E53607" w:rsidRPr="00504CDC" w:rsidRDefault="009A7411" w:rsidP="00A4680C">
            <w:r w:rsidRPr="00504CDC">
              <w:t xml:space="preserve">Modified </w:t>
            </w:r>
            <w:r w:rsidRPr="00504CDC">
              <w:t>Figure 3</w:t>
            </w:r>
            <w:r w:rsidRPr="00504CDC">
              <w:t>:</w:t>
            </w:r>
            <w:r w:rsidRPr="00504CDC">
              <w:t xml:space="preserve"> </w:t>
            </w:r>
            <w:r w:rsidRPr="00504CDC">
              <w:t xml:space="preserve">no longer using SteEffort_D_Rq in HMI logic (removed second process block following the button press decision block). </w:t>
            </w:r>
            <w:r w:rsidRPr="00504CDC">
              <w:t>Added additional decision block to avoid continuously displaying the EPAS HMI.</w:t>
            </w:r>
            <w:r w:rsidRPr="00504CDC">
              <w:t xml:space="preserve"> Removed reference to Section 1.3.3.1.</w:t>
            </w:r>
            <w:r w:rsidRPr="00504CDC">
              <w:t xml:space="preserve"> </w:t>
            </w:r>
            <w:r w:rsidRPr="00504CDC">
              <w:t>Figure 3 n</w:t>
            </w:r>
            <w:r w:rsidRPr="00504CDC">
              <w:t>ow referenc</w:t>
            </w:r>
            <w:r w:rsidRPr="00504CDC">
              <w:t>es the newly added Table 1.4.</w:t>
            </w:r>
          </w:p>
          <w:p w:rsidR="00063855" w:rsidRPr="00504CDC" w:rsidRDefault="009A7411" w:rsidP="00A4680C"/>
          <w:p w:rsidR="00063855" w:rsidRPr="00504CDC" w:rsidRDefault="009A7411" w:rsidP="00A4680C">
            <w:r w:rsidRPr="00504CDC">
              <w:t>Added Table 1.</w:t>
            </w:r>
            <w:r>
              <w:t>4</w:t>
            </w:r>
            <w:r w:rsidRPr="00504CDC">
              <w:t xml:space="preserve"> to Section 1.3.5.2.</w:t>
            </w:r>
          </w:p>
          <w:p w:rsidR="00A4680C" w:rsidRPr="00504CDC" w:rsidRDefault="009A7411" w:rsidP="00A4680C"/>
          <w:p w:rsidR="00A4680C" w:rsidRPr="00504CDC" w:rsidRDefault="009A7411" w:rsidP="001A25B8">
            <w:r w:rsidRPr="00504CDC">
              <w:t>Modified Section 1.3.5.4: a</w:t>
            </w:r>
            <w:r w:rsidRPr="00504CDC">
              <w:t>dded SteeringFeel</w:t>
            </w:r>
            <w:r w:rsidRPr="00504CDC">
              <w:t>Rq</w:t>
            </w:r>
            <w:r w:rsidRPr="00504CDC">
              <w:t xml:space="preserve"> internal parameter to </w:t>
            </w:r>
            <w:r w:rsidRPr="00504CDC">
              <w:t>support Figure 3 changes.</w:t>
            </w:r>
          </w:p>
          <w:p w:rsidR="00063855" w:rsidRPr="00504CDC" w:rsidRDefault="009A7411" w:rsidP="001A25B8"/>
          <w:p w:rsidR="008A70B0" w:rsidRPr="00504CDC" w:rsidRDefault="009A7411" w:rsidP="008A70B0">
            <w:r w:rsidRPr="00504CDC">
              <w:t>Corrected typo (64 bits -&gt; 1 bit) in Section 1.5.3.</w:t>
            </w:r>
          </w:p>
        </w:tc>
        <w:tc>
          <w:tcPr>
            <w:tcW w:w="1260" w:type="dxa"/>
            <w:tcBorders>
              <w:top w:val="single" w:sz="4" w:space="0" w:color="auto"/>
              <w:left w:val="single" w:sz="4" w:space="0" w:color="auto"/>
              <w:bottom w:val="single" w:sz="4" w:space="0" w:color="auto"/>
              <w:right w:val="single" w:sz="4" w:space="0" w:color="auto"/>
            </w:tcBorders>
            <w:vAlign w:val="center"/>
          </w:tcPr>
          <w:p w:rsidR="00E53607" w:rsidRPr="00504CDC" w:rsidRDefault="009A7411" w:rsidP="00A76393">
            <w:pPr>
              <w:jc w:val="center"/>
            </w:pPr>
            <w:r w:rsidRPr="00504CDC">
              <w:t>10/</w:t>
            </w:r>
            <w:r w:rsidRPr="00504CDC">
              <w:t>31</w:t>
            </w:r>
            <w:r w:rsidRPr="00504CDC">
              <w:t>/2012</w:t>
            </w:r>
          </w:p>
        </w:tc>
      </w:tr>
      <w:tr w:rsidR="005A14D0" w:rsidTr="009974F9">
        <w:trPr>
          <w:trHeight w:val="7029"/>
          <w:jc w:val="center"/>
        </w:trPr>
        <w:tc>
          <w:tcPr>
            <w:tcW w:w="1062" w:type="dxa"/>
            <w:tcBorders>
              <w:top w:val="single" w:sz="4" w:space="0" w:color="auto"/>
              <w:left w:val="single" w:sz="4" w:space="0" w:color="auto"/>
              <w:bottom w:val="single" w:sz="4" w:space="0" w:color="auto"/>
              <w:right w:val="single" w:sz="4" w:space="0" w:color="auto"/>
            </w:tcBorders>
            <w:vAlign w:val="center"/>
          </w:tcPr>
          <w:p w:rsidR="005A14D0" w:rsidRPr="00504CDC" w:rsidRDefault="009A7411" w:rsidP="00293B0E">
            <w:pPr>
              <w:jc w:val="center"/>
            </w:pPr>
            <w:r w:rsidRPr="00504CDC">
              <w:t>2.0</w:t>
            </w:r>
          </w:p>
        </w:tc>
        <w:tc>
          <w:tcPr>
            <w:tcW w:w="1026" w:type="dxa"/>
            <w:tcBorders>
              <w:top w:val="single" w:sz="4" w:space="0" w:color="auto"/>
              <w:left w:val="single" w:sz="4" w:space="0" w:color="auto"/>
              <w:bottom w:val="single" w:sz="4" w:space="0" w:color="auto"/>
              <w:right w:val="single" w:sz="4" w:space="0" w:color="auto"/>
            </w:tcBorders>
            <w:vAlign w:val="center"/>
          </w:tcPr>
          <w:p w:rsidR="005A14D0" w:rsidRPr="00504CDC" w:rsidRDefault="009A7411" w:rsidP="00E53607">
            <w:pPr>
              <w:jc w:val="center"/>
            </w:pPr>
            <w:r w:rsidRPr="00504CDC">
              <w:t>M. Ehlert</w:t>
            </w:r>
          </w:p>
        </w:tc>
        <w:tc>
          <w:tcPr>
            <w:tcW w:w="7470" w:type="dxa"/>
            <w:tcBorders>
              <w:top w:val="single" w:sz="4" w:space="0" w:color="auto"/>
              <w:left w:val="single" w:sz="4" w:space="0" w:color="auto"/>
              <w:bottom w:val="single" w:sz="4" w:space="0" w:color="auto"/>
              <w:right w:val="single" w:sz="4" w:space="0" w:color="auto"/>
            </w:tcBorders>
            <w:vAlign w:val="center"/>
          </w:tcPr>
          <w:p w:rsidR="00566306" w:rsidRDefault="009A7411" w:rsidP="004475DE">
            <w:r w:rsidRPr="00504CDC">
              <w:t>Updates</w:t>
            </w:r>
            <w:r>
              <w:t xml:space="preserve"> made</w:t>
            </w:r>
            <w:r w:rsidRPr="00504CDC">
              <w:t xml:space="preserve"> based on Q&amp;A </w:t>
            </w:r>
            <w:r>
              <w:t>discussions</w:t>
            </w:r>
            <w:r w:rsidRPr="00504CDC">
              <w:t xml:space="preserve"> with Denso.</w:t>
            </w:r>
            <w:r>
              <w:br/>
            </w:r>
          </w:p>
          <w:p w:rsidR="00A965E6" w:rsidRDefault="009A7411" w:rsidP="004475DE">
            <w:r>
              <w:t xml:space="preserve">Renamed STSS from </w:t>
            </w:r>
          </w:p>
          <w:p w:rsidR="00566306" w:rsidRDefault="009A7411" w:rsidP="004475DE">
            <w:r>
              <w:t>“</w:t>
            </w:r>
            <w:r w:rsidRPr="00566306">
              <w:t xml:space="preserve">EPAS Selectable Steering Effort Control Function </w:t>
            </w:r>
            <w:r>
              <w:t>-</w:t>
            </w:r>
            <w:r w:rsidRPr="00566306">
              <w:t xml:space="preserve"> CGEA 1.3 </w:t>
            </w:r>
            <w:r>
              <w:t>-</w:t>
            </w:r>
            <w:r w:rsidRPr="00566306">
              <w:t xml:space="preserve"> S550 Specific</w:t>
            </w:r>
            <w:r>
              <w:t>” to “</w:t>
            </w:r>
            <w:r w:rsidRPr="00566306">
              <w:t xml:space="preserve">EPAS Selectable Steering Effort Control Function </w:t>
            </w:r>
            <w:r>
              <w:t>-</w:t>
            </w:r>
            <w:r w:rsidRPr="00566306">
              <w:t xml:space="preserve"> S550 Specific </w:t>
            </w:r>
            <w:r>
              <w:t>-</w:t>
            </w:r>
            <w:r w:rsidRPr="00566306">
              <w:t xml:space="preserve"> CGEA 1.3</w:t>
            </w:r>
            <w:r>
              <w:t>”</w:t>
            </w:r>
            <w:r>
              <w:t>.</w:t>
            </w:r>
          </w:p>
          <w:p w:rsidR="004475DE" w:rsidRDefault="009A7411" w:rsidP="004475DE">
            <w:r>
              <w:br/>
            </w:r>
            <w:r>
              <w:t>Section 1.1: updated wording in Funct</w:t>
            </w:r>
            <w:r>
              <w:t>ional Description.</w:t>
            </w:r>
          </w:p>
          <w:p w:rsidR="004475DE" w:rsidRDefault="009A7411" w:rsidP="004475DE"/>
          <w:p w:rsidR="004475DE" w:rsidRDefault="009A7411" w:rsidP="004475DE">
            <w:r>
              <w:t>Section 1.2: updated context diagram DID information based on IPC_Global_config. Also renamed EPAS_MC to EPAS_MC_Flag throughout.</w:t>
            </w:r>
          </w:p>
          <w:p w:rsidR="004475DE" w:rsidRDefault="009A7411" w:rsidP="004475DE"/>
          <w:p w:rsidR="00B664EC" w:rsidRDefault="009A7411" w:rsidP="00B952F4">
            <w:r>
              <w:t xml:space="preserve">Section 1.3.3.1: Table 1.3 removed. No longer mentioning W#s in this section. Therefore, Table 1.4 has </w:t>
            </w:r>
            <w:r>
              <w:t>be</w:t>
            </w:r>
            <w:r>
              <w:t>en relabeled</w:t>
            </w:r>
            <w:r>
              <w:t xml:space="preserve"> Table 1.3 in Section 1.3.5.1. </w:t>
            </w:r>
            <w:r>
              <w:br/>
            </w:r>
            <w:r>
              <w:br/>
              <w:t>Section 1.3.3.4 updated to define what constitutes a button press</w:t>
            </w:r>
            <w:r>
              <w:t xml:space="preserve"> (transition from Not pressed to Pressed)</w:t>
            </w:r>
            <w:r>
              <w:t>. There is no press and hold for this feature.</w:t>
            </w:r>
          </w:p>
          <w:p w:rsidR="00B952F4" w:rsidRDefault="009A7411" w:rsidP="00B952F4"/>
          <w:p w:rsidR="004475DE" w:rsidRDefault="009A7411" w:rsidP="00B952F4">
            <w:r>
              <w:t>Section 1.3.5.1: updated Figure 2 based on IPC_Global_con</w:t>
            </w:r>
            <w:r>
              <w:t>fig.</w:t>
            </w:r>
          </w:p>
          <w:p w:rsidR="004475DE" w:rsidRDefault="009A7411" w:rsidP="00B952F4"/>
          <w:p w:rsidR="004475DE" w:rsidRDefault="009A7411" w:rsidP="00B952F4">
            <w:r>
              <w:t xml:space="preserve">Figure 3 modified: </w:t>
            </w:r>
            <w:r>
              <w:t xml:space="preserve"> Pop-up is now a TA* warning, so EPAS_MC_Flag can be used to deactivate the pop-up prior to the TA_Timer expiring. </w:t>
            </w:r>
            <w:r>
              <w:t>SteEffort_D_Rq should be set to Normal if SteEffort_</w:t>
            </w:r>
            <w:r>
              <w:t xml:space="preserve">D_Stat returns Unused (0x3-0x7), which was </w:t>
            </w:r>
            <w:r>
              <w:t xml:space="preserve">previously </w:t>
            </w:r>
            <w:r>
              <w:t>implied in</w:t>
            </w:r>
            <w:r>
              <w:t xml:space="preserve"> Figure 4.</w:t>
            </w:r>
          </w:p>
          <w:p w:rsidR="00283306" w:rsidRDefault="009A7411" w:rsidP="00B952F4"/>
          <w:p w:rsidR="00B952F4" w:rsidRDefault="009A7411" w:rsidP="00AC2F92">
            <w:r>
              <w:t xml:space="preserve">Section 1.3.5.2: </w:t>
            </w:r>
            <w:r>
              <w:t>O</w:t>
            </w:r>
            <w:r>
              <w:t xml:space="preserve">perational </w:t>
            </w:r>
            <w:r>
              <w:t>D</w:t>
            </w:r>
            <w:r>
              <w:t xml:space="preserve">escription notes added. Moved Tabled 1.4 (now called Table 1.3) and Figure 4 to Section 1.3.5.1. </w:t>
            </w:r>
          </w:p>
          <w:p w:rsidR="00D25FDE" w:rsidRDefault="009A7411" w:rsidP="00AC2F92"/>
          <w:p w:rsidR="00D25FDE" w:rsidRPr="00504CDC" w:rsidRDefault="009A7411" w:rsidP="005A6AAE">
            <w:r>
              <w:t>Added missing table header to “</w:t>
            </w:r>
            <w:r w:rsidRPr="00D25FDE">
              <w:t>Supported Diagnostic Trouble Codes (DTCs)</w:t>
            </w:r>
            <w:r>
              <w:t>” table in Section 1.5.3.</w:t>
            </w:r>
            <w:r>
              <w:t xml:space="preserve"> Updated Supported</w:t>
            </w:r>
            <w:r>
              <w:t xml:space="preserve"> DTCs table to account for </w:t>
            </w:r>
            <w:r>
              <w:t xml:space="preserve">signals with a related </w:t>
            </w:r>
            <w:r>
              <w:t>update bit</w:t>
            </w:r>
            <w:r>
              <w:t xml:space="preserve"> signal</w:t>
            </w:r>
            <w:r>
              <w:t>.</w:t>
            </w:r>
          </w:p>
        </w:tc>
        <w:tc>
          <w:tcPr>
            <w:tcW w:w="1260" w:type="dxa"/>
            <w:tcBorders>
              <w:top w:val="single" w:sz="4" w:space="0" w:color="auto"/>
              <w:left w:val="single" w:sz="4" w:space="0" w:color="auto"/>
              <w:bottom w:val="single" w:sz="4" w:space="0" w:color="auto"/>
              <w:right w:val="single" w:sz="4" w:space="0" w:color="auto"/>
            </w:tcBorders>
            <w:vAlign w:val="center"/>
          </w:tcPr>
          <w:p w:rsidR="005A14D0" w:rsidRDefault="009A7411" w:rsidP="001160CD">
            <w:pPr>
              <w:jc w:val="center"/>
            </w:pPr>
            <w:r>
              <w:t>3</w:t>
            </w:r>
            <w:r>
              <w:t>/</w:t>
            </w:r>
            <w:r>
              <w:t>4</w:t>
            </w:r>
            <w:r>
              <w:t>/2013</w:t>
            </w:r>
          </w:p>
        </w:tc>
      </w:tr>
      <w:tr w:rsidR="00144AF5" w:rsidTr="009974F9">
        <w:trPr>
          <w:trHeight w:val="1575"/>
          <w:jc w:val="center"/>
        </w:trPr>
        <w:tc>
          <w:tcPr>
            <w:tcW w:w="1062" w:type="dxa"/>
            <w:tcBorders>
              <w:top w:val="single" w:sz="4" w:space="0" w:color="auto"/>
              <w:left w:val="single" w:sz="4" w:space="0" w:color="auto"/>
              <w:bottom w:val="single" w:sz="4" w:space="0" w:color="auto"/>
              <w:right w:val="single" w:sz="4" w:space="0" w:color="auto"/>
            </w:tcBorders>
            <w:vAlign w:val="center"/>
          </w:tcPr>
          <w:p w:rsidR="00144AF5" w:rsidRPr="00504CDC" w:rsidRDefault="009A7411" w:rsidP="00506220">
            <w:pPr>
              <w:jc w:val="center"/>
            </w:pPr>
            <w:r>
              <w:t>3.0</w:t>
            </w:r>
          </w:p>
        </w:tc>
        <w:tc>
          <w:tcPr>
            <w:tcW w:w="1026" w:type="dxa"/>
            <w:tcBorders>
              <w:top w:val="single" w:sz="4" w:space="0" w:color="auto"/>
              <w:left w:val="single" w:sz="4" w:space="0" w:color="auto"/>
              <w:bottom w:val="single" w:sz="4" w:space="0" w:color="auto"/>
              <w:right w:val="single" w:sz="4" w:space="0" w:color="auto"/>
            </w:tcBorders>
            <w:vAlign w:val="center"/>
          </w:tcPr>
          <w:p w:rsidR="00144AF5" w:rsidRPr="00504CDC" w:rsidRDefault="009A7411" w:rsidP="00506220">
            <w:pPr>
              <w:jc w:val="center"/>
            </w:pPr>
            <w:r>
              <w:t>V. Patel</w:t>
            </w:r>
          </w:p>
        </w:tc>
        <w:tc>
          <w:tcPr>
            <w:tcW w:w="7470" w:type="dxa"/>
            <w:tcBorders>
              <w:top w:val="single" w:sz="4" w:space="0" w:color="auto"/>
              <w:left w:val="single" w:sz="4" w:space="0" w:color="auto"/>
              <w:bottom w:val="single" w:sz="4" w:space="0" w:color="auto"/>
              <w:right w:val="single" w:sz="4" w:space="0" w:color="auto"/>
            </w:tcBorders>
            <w:vAlign w:val="center"/>
          </w:tcPr>
          <w:p w:rsidR="00144AF5" w:rsidRDefault="009A7411" w:rsidP="00506220">
            <w:r>
              <w:t xml:space="preserve">Main updates include adding support for S550 SVT cluster variants, which use a different input than the base program. The SVT STEER button is located on the steering wheel. </w:t>
            </w:r>
            <w:r>
              <w:t>The SVT cluster also has a RTT that will display the selected steering mode.</w:t>
            </w:r>
          </w:p>
          <w:p w:rsidR="00982CAE" w:rsidRDefault="009A7411" w:rsidP="009A7411">
            <w:pPr>
              <w:numPr>
                <w:ilvl w:val="0"/>
                <w:numId w:val="9"/>
              </w:numPr>
            </w:pPr>
            <w:r>
              <w:t>Sectio</w:t>
            </w:r>
            <w:r>
              <w:t xml:space="preserve">n 1.2.1, figure 1: </w:t>
            </w:r>
          </w:p>
          <w:p w:rsidR="00982CAE" w:rsidRDefault="009A7411" w:rsidP="009A7411">
            <w:pPr>
              <w:numPr>
                <w:ilvl w:val="1"/>
                <w:numId w:val="9"/>
              </w:numPr>
            </w:pPr>
            <w:r>
              <w:t xml:space="preserve">Added two inputs for SVT specific functionality: SteEffortInc_B_RqDrv signal to process SVT STEER button, </w:t>
            </w:r>
          </w:p>
          <w:p w:rsidR="00982CAE" w:rsidRDefault="009A7411" w:rsidP="009A7411">
            <w:pPr>
              <w:numPr>
                <w:ilvl w:val="1"/>
                <w:numId w:val="9"/>
              </w:numPr>
            </w:pPr>
            <w:r>
              <w:t>SVT_</w:t>
            </w:r>
            <w:r>
              <w:t>Status_Screen_IOD_MC</w:t>
            </w:r>
            <w:r>
              <w:t xml:space="preserve">_Flag, which determines if the </w:t>
            </w:r>
            <w:r>
              <w:t>EPAS</w:t>
            </w:r>
            <w:r>
              <w:t xml:space="preserve">_RTT will get displayed or not.  </w:t>
            </w:r>
          </w:p>
          <w:p w:rsidR="002175E5" w:rsidRDefault="009A7411" w:rsidP="009A7411">
            <w:pPr>
              <w:numPr>
                <w:ilvl w:val="1"/>
                <w:numId w:val="9"/>
              </w:numPr>
            </w:pPr>
            <w:r>
              <w:lastRenderedPageBreak/>
              <w:t>Added an output for SVT specific fun</w:t>
            </w:r>
            <w:r>
              <w:t xml:space="preserve">ctionality: </w:t>
            </w:r>
            <w:r>
              <w:t>EPAS</w:t>
            </w:r>
            <w:r>
              <w:t>_RTT.</w:t>
            </w:r>
          </w:p>
          <w:p w:rsidR="002175E5" w:rsidRDefault="009A7411" w:rsidP="009A7411">
            <w:pPr>
              <w:numPr>
                <w:ilvl w:val="0"/>
                <w:numId w:val="9"/>
              </w:numPr>
            </w:pPr>
            <w:r>
              <w:t>Section 1.2.2: Added table for SteEffortInc_B_RqDrv CAN input signal.</w:t>
            </w:r>
          </w:p>
          <w:p w:rsidR="002175E5" w:rsidRDefault="009A7411" w:rsidP="009A7411">
            <w:pPr>
              <w:numPr>
                <w:ilvl w:val="0"/>
                <w:numId w:val="9"/>
              </w:numPr>
            </w:pPr>
            <w:r>
              <w:t xml:space="preserve">Section 1.2.3: Added an output for SVT specific functionality: </w:t>
            </w:r>
            <w:r>
              <w:t>EPAS</w:t>
            </w:r>
            <w:r>
              <w:t>_RTT</w:t>
            </w:r>
          </w:p>
          <w:p w:rsidR="002175E5" w:rsidRDefault="009A7411" w:rsidP="009A7411">
            <w:pPr>
              <w:numPr>
                <w:ilvl w:val="0"/>
                <w:numId w:val="9"/>
              </w:numPr>
            </w:pPr>
            <w:r>
              <w:t>Section 1.3.5.1:</w:t>
            </w:r>
          </w:p>
          <w:p w:rsidR="002175E5" w:rsidRDefault="009A7411" w:rsidP="009A7411">
            <w:pPr>
              <w:numPr>
                <w:ilvl w:val="1"/>
                <w:numId w:val="9"/>
              </w:numPr>
            </w:pPr>
            <w:r>
              <w:t xml:space="preserve">Figure 3: Updated flowchart to process SVT specific functionality. </w:t>
            </w:r>
          </w:p>
          <w:p w:rsidR="002175E5" w:rsidRDefault="009A7411" w:rsidP="009A7411">
            <w:pPr>
              <w:numPr>
                <w:ilvl w:val="1"/>
                <w:numId w:val="9"/>
              </w:numPr>
            </w:pPr>
            <w:r>
              <w:t xml:space="preserve">Table 1.5: Created new table for </w:t>
            </w:r>
            <w:r>
              <w:t xml:space="preserve"> EPAS</w:t>
            </w:r>
            <w:r>
              <w:t>_RTT for SVT</w:t>
            </w:r>
          </w:p>
          <w:p w:rsidR="00982CAE" w:rsidRDefault="009A7411" w:rsidP="009A7411">
            <w:pPr>
              <w:numPr>
                <w:ilvl w:val="1"/>
                <w:numId w:val="9"/>
              </w:numPr>
            </w:pPr>
            <w:r>
              <w:t>Table 1.6: Created new table for EPAS_Status_Screen_MC</w:t>
            </w:r>
          </w:p>
          <w:p w:rsidR="002175E5" w:rsidRDefault="009A7411" w:rsidP="009A7411">
            <w:pPr>
              <w:numPr>
                <w:ilvl w:val="0"/>
                <w:numId w:val="9"/>
              </w:numPr>
            </w:pPr>
            <w:r>
              <w:t>Section 1.3.5.2: Added requirements for SVT specific functionality.</w:t>
            </w:r>
          </w:p>
          <w:p w:rsidR="002175E5" w:rsidRPr="00504CDC" w:rsidRDefault="009A7411" w:rsidP="009A7411">
            <w:pPr>
              <w:numPr>
                <w:ilvl w:val="0"/>
                <w:numId w:val="9"/>
              </w:numPr>
            </w:pPr>
            <w:r>
              <w:t>Section 1.3.5.4: Added input/output variables required for SVT specific functional</w:t>
            </w:r>
            <w:r>
              <w:t>ity.</w:t>
            </w:r>
          </w:p>
        </w:tc>
        <w:tc>
          <w:tcPr>
            <w:tcW w:w="1260" w:type="dxa"/>
            <w:tcBorders>
              <w:top w:val="single" w:sz="4" w:space="0" w:color="auto"/>
              <w:left w:val="single" w:sz="4" w:space="0" w:color="auto"/>
              <w:bottom w:val="single" w:sz="4" w:space="0" w:color="auto"/>
              <w:right w:val="single" w:sz="4" w:space="0" w:color="auto"/>
            </w:tcBorders>
            <w:vAlign w:val="center"/>
          </w:tcPr>
          <w:p w:rsidR="00144AF5" w:rsidRPr="00504CDC" w:rsidRDefault="009A7411" w:rsidP="00982CAE">
            <w:pPr>
              <w:jc w:val="center"/>
            </w:pPr>
            <w:r>
              <w:lastRenderedPageBreak/>
              <w:t>1</w:t>
            </w:r>
            <w:r>
              <w:t>2</w:t>
            </w:r>
            <w:r>
              <w:t>/</w:t>
            </w:r>
            <w:r>
              <w:t>1</w:t>
            </w:r>
            <w:r>
              <w:t>3</w:t>
            </w:r>
            <w:r>
              <w:t>/2013</w:t>
            </w:r>
          </w:p>
        </w:tc>
      </w:tr>
      <w:tr w:rsidR="002909CF" w:rsidTr="009974F9">
        <w:trPr>
          <w:trHeight w:val="1575"/>
          <w:jc w:val="center"/>
        </w:trPr>
        <w:tc>
          <w:tcPr>
            <w:tcW w:w="1062" w:type="dxa"/>
            <w:tcBorders>
              <w:top w:val="single" w:sz="4" w:space="0" w:color="auto"/>
              <w:left w:val="single" w:sz="4" w:space="0" w:color="auto"/>
              <w:bottom w:val="single" w:sz="4" w:space="0" w:color="auto"/>
              <w:right w:val="single" w:sz="4" w:space="0" w:color="auto"/>
            </w:tcBorders>
            <w:vAlign w:val="center"/>
          </w:tcPr>
          <w:p w:rsidR="002909CF" w:rsidRDefault="009A7411" w:rsidP="00506220">
            <w:pPr>
              <w:jc w:val="center"/>
            </w:pPr>
            <w:r>
              <w:t>4.0</w:t>
            </w:r>
          </w:p>
        </w:tc>
        <w:tc>
          <w:tcPr>
            <w:tcW w:w="1026" w:type="dxa"/>
            <w:tcBorders>
              <w:top w:val="single" w:sz="4" w:space="0" w:color="auto"/>
              <w:left w:val="single" w:sz="4" w:space="0" w:color="auto"/>
              <w:bottom w:val="single" w:sz="4" w:space="0" w:color="auto"/>
              <w:right w:val="single" w:sz="4" w:space="0" w:color="auto"/>
            </w:tcBorders>
            <w:vAlign w:val="center"/>
          </w:tcPr>
          <w:p w:rsidR="002909CF" w:rsidRDefault="009A7411" w:rsidP="00506220">
            <w:pPr>
              <w:jc w:val="center"/>
            </w:pPr>
            <w:r>
              <w:t>V. Patel</w:t>
            </w:r>
          </w:p>
        </w:tc>
        <w:tc>
          <w:tcPr>
            <w:tcW w:w="7470" w:type="dxa"/>
            <w:tcBorders>
              <w:top w:val="single" w:sz="4" w:space="0" w:color="auto"/>
              <w:left w:val="single" w:sz="4" w:space="0" w:color="auto"/>
              <w:bottom w:val="single" w:sz="4" w:space="0" w:color="auto"/>
              <w:right w:val="single" w:sz="4" w:space="0" w:color="auto"/>
            </w:tcBorders>
            <w:vAlign w:val="center"/>
          </w:tcPr>
          <w:p w:rsidR="002909CF" w:rsidRDefault="009A7411" w:rsidP="002909CF">
            <w:r>
              <w:t>Purpose of this update is to lock Steering feel selection on vehicles equipped with MagnaRide and Selectable Drive mode not in Normal/Sport. This is a safety feature.</w:t>
            </w:r>
          </w:p>
          <w:p w:rsidR="002909CF" w:rsidRDefault="009A7411" w:rsidP="002909CF">
            <w:r>
              <w:t>Change Requested by: Daugherty, Keith</w:t>
            </w:r>
          </w:p>
          <w:p w:rsidR="002909CF" w:rsidRDefault="009A7411" w:rsidP="002909CF">
            <w:r>
              <w:t xml:space="preserve">Offline Approval: </w:t>
            </w:r>
            <w:r>
              <w:t>2/25/2016</w:t>
            </w:r>
          </w:p>
          <w:p w:rsidR="002909CF" w:rsidRDefault="009A7411" w:rsidP="009A7411">
            <w:pPr>
              <w:numPr>
                <w:ilvl w:val="0"/>
                <w:numId w:val="10"/>
              </w:numPr>
            </w:pPr>
            <w:r>
              <w:t>Section 1.2.1, figure 1: Added SDM_Drive_Mode_Cmd as an input from the Selectable Drive Mode Control Function STSS. Added Select_Damper_Cfg as an additional internal input.</w:t>
            </w:r>
          </w:p>
          <w:p w:rsidR="007D1C7F" w:rsidRDefault="009A7411" w:rsidP="009A7411">
            <w:pPr>
              <w:numPr>
                <w:ilvl w:val="0"/>
                <w:numId w:val="10"/>
              </w:numPr>
            </w:pPr>
            <w:r>
              <w:t>Populated two unused states of the SteEffort_D_Rq and SteEffot_D_Stat sig</w:t>
            </w:r>
            <w:r>
              <w:t>nals.</w:t>
            </w:r>
          </w:p>
          <w:p w:rsidR="002909CF" w:rsidRDefault="009A7411" w:rsidP="009A7411">
            <w:pPr>
              <w:numPr>
                <w:ilvl w:val="0"/>
                <w:numId w:val="10"/>
              </w:numPr>
            </w:pPr>
            <w:r>
              <w:t xml:space="preserve">Section 1.3.5.1, figure 3: Updated flowchart to activate warning if Steering button is pressed on vehicles equipped with MagnaRide and SDM is not Normal/Sport. </w:t>
            </w:r>
          </w:p>
          <w:p w:rsidR="007D1C7F" w:rsidRDefault="009A7411" w:rsidP="009A7411">
            <w:pPr>
              <w:numPr>
                <w:ilvl w:val="0"/>
                <w:numId w:val="10"/>
              </w:numPr>
            </w:pPr>
            <w:r>
              <w:t>Section 1.3.5.4: Added SDM_Drive_Mode_Cmd and Select_Damper_Cfg as inputs</w:t>
            </w:r>
            <w:r>
              <w:t>.</w:t>
            </w:r>
          </w:p>
        </w:tc>
        <w:tc>
          <w:tcPr>
            <w:tcW w:w="1260" w:type="dxa"/>
            <w:tcBorders>
              <w:top w:val="single" w:sz="4" w:space="0" w:color="auto"/>
              <w:left w:val="single" w:sz="4" w:space="0" w:color="auto"/>
              <w:bottom w:val="single" w:sz="4" w:space="0" w:color="auto"/>
              <w:right w:val="single" w:sz="4" w:space="0" w:color="auto"/>
            </w:tcBorders>
            <w:vAlign w:val="center"/>
          </w:tcPr>
          <w:p w:rsidR="002909CF" w:rsidRDefault="009A7411" w:rsidP="00FC2AC7">
            <w:pPr>
              <w:jc w:val="center"/>
            </w:pPr>
            <w:r>
              <w:t>3/</w:t>
            </w:r>
            <w:r>
              <w:t>8</w:t>
            </w:r>
            <w:r>
              <w:t>/2016</w:t>
            </w:r>
          </w:p>
        </w:tc>
      </w:tr>
      <w:tr w:rsidR="001322CC" w:rsidTr="009974F9">
        <w:trPr>
          <w:trHeight w:val="1575"/>
          <w:jc w:val="center"/>
        </w:trPr>
        <w:tc>
          <w:tcPr>
            <w:tcW w:w="1062" w:type="dxa"/>
            <w:tcBorders>
              <w:top w:val="single" w:sz="4" w:space="0" w:color="auto"/>
              <w:left w:val="single" w:sz="4" w:space="0" w:color="auto"/>
              <w:bottom w:val="single" w:sz="4" w:space="0" w:color="auto"/>
              <w:right w:val="single" w:sz="4" w:space="0" w:color="auto"/>
            </w:tcBorders>
            <w:vAlign w:val="center"/>
          </w:tcPr>
          <w:p w:rsidR="001322CC" w:rsidRDefault="009A7411" w:rsidP="00506220">
            <w:pPr>
              <w:jc w:val="center"/>
            </w:pPr>
            <w:r>
              <w:t>4.1</w:t>
            </w:r>
          </w:p>
        </w:tc>
        <w:tc>
          <w:tcPr>
            <w:tcW w:w="1026" w:type="dxa"/>
            <w:tcBorders>
              <w:top w:val="single" w:sz="4" w:space="0" w:color="auto"/>
              <w:left w:val="single" w:sz="4" w:space="0" w:color="auto"/>
              <w:bottom w:val="single" w:sz="4" w:space="0" w:color="auto"/>
              <w:right w:val="single" w:sz="4" w:space="0" w:color="auto"/>
            </w:tcBorders>
            <w:vAlign w:val="center"/>
          </w:tcPr>
          <w:p w:rsidR="001322CC" w:rsidRDefault="009A7411" w:rsidP="00506220">
            <w:pPr>
              <w:jc w:val="center"/>
            </w:pPr>
            <w:r>
              <w:t>V. Patel</w:t>
            </w:r>
          </w:p>
        </w:tc>
        <w:tc>
          <w:tcPr>
            <w:tcW w:w="7470" w:type="dxa"/>
            <w:tcBorders>
              <w:top w:val="single" w:sz="4" w:space="0" w:color="auto"/>
              <w:left w:val="single" w:sz="4" w:space="0" w:color="auto"/>
              <w:bottom w:val="single" w:sz="4" w:space="0" w:color="auto"/>
              <w:right w:val="single" w:sz="4" w:space="0" w:color="auto"/>
            </w:tcBorders>
            <w:vAlign w:val="center"/>
          </w:tcPr>
          <w:p w:rsidR="001322CC" w:rsidRDefault="009A7411" w:rsidP="002909CF">
            <w:r>
              <w:t xml:space="preserve">Since SVT and Base cluster have slight differences in the respective EPAS Status screen states, the change made here </w:t>
            </w:r>
            <w:r>
              <w:t>is to separate the tables for each variant.</w:t>
            </w:r>
            <w:r>
              <w:t xml:space="preserve">. </w:t>
            </w:r>
          </w:p>
          <w:p w:rsidR="001322CC" w:rsidRDefault="009A7411" w:rsidP="002909CF">
            <w:r>
              <w:t xml:space="preserve">Section 1.2.1, figure 1: </w:t>
            </w:r>
            <w:r>
              <w:t>Created a new SVT specific</w:t>
            </w:r>
            <w:r>
              <w:t xml:space="preserve"> Status screen variable “EPAS_SVT</w:t>
            </w:r>
            <w:r>
              <w:t>_Status_Screen_MC”</w:t>
            </w:r>
          </w:p>
          <w:p w:rsidR="001322CC" w:rsidRDefault="009A7411" w:rsidP="00A8054E">
            <w:r>
              <w:t>Section 1.</w:t>
            </w:r>
            <w:r>
              <w:t>3</w:t>
            </w:r>
            <w:r>
              <w:t>.5.1, table 1.</w:t>
            </w:r>
            <w:r>
              <w:t>7</w:t>
            </w:r>
            <w:r>
              <w:t xml:space="preserve">: </w:t>
            </w:r>
            <w:r>
              <w:t xml:space="preserve">Created a new table for the EPAS status screen for the base variant. </w:t>
            </w:r>
            <w:r>
              <w:t xml:space="preserve">Renamed the </w:t>
            </w:r>
            <w:r>
              <w:t xml:space="preserve">SVT </w:t>
            </w:r>
            <w:r>
              <w:t>Status screen variable to “EPAS_SVT_Status_Screen_MC”</w:t>
            </w:r>
          </w:p>
          <w:p w:rsidR="00A8054E" w:rsidRDefault="009A7411" w:rsidP="00A8054E">
            <w:r>
              <w:t>Figure 5: Corrected the name of the status screen variable to “EPAS_SV</w:t>
            </w:r>
            <w:r>
              <w:t>T_Status_Screen_MC”.</w:t>
            </w:r>
          </w:p>
          <w:p w:rsidR="00A8054E" w:rsidRDefault="009A7411" w:rsidP="00A8054E">
            <w:r>
              <w:t>Section 1.3.5.4: Changed the SVT specific status screen variable name to “EPAS_SVT_Status_Screen_MC”. Created a new output for the base variant status screen variable.</w:t>
            </w:r>
          </w:p>
        </w:tc>
        <w:tc>
          <w:tcPr>
            <w:tcW w:w="1260" w:type="dxa"/>
            <w:tcBorders>
              <w:top w:val="single" w:sz="4" w:space="0" w:color="auto"/>
              <w:left w:val="single" w:sz="4" w:space="0" w:color="auto"/>
              <w:bottom w:val="single" w:sz="4" w:space="0" w:color="auto"/>
              <w:right w:val="single" w:sz="4" w:space="0" w:color="auto"/>
            </w:tcBorders>
            <w:vAlign w:val="center"/>
          </w:tcPr>
          <w:p w:rsidR="001322CC" w:rsidRDefault="009A7411" w:rsidP="00FC2AC7">
            <w:pPr>
              <w:jc w:val="center"/>
            </w:pPr>
            <w:r>
              <w:t>10/12/2016</w:t>
            </w:r>
          </w:p>
        </w:tc>
      </w:tr>
      <w:tr w:rsidR="00900CE5" w:rsidTr="009974F9">
        <w:trPr>
          <w:trHeight w:val="1575"/>
          <w:jc w:val="center"/>
        </w:trPr>
        <w:tc>
          <w:tcPr>
            <w:tcW w:w="1062" w:type="dxa"/>
            <w:tcBorders>
              <w:top w:val="single" w:sz="4" w:space="0" w:color="auto"/>
              <w:left w:val="single" w:sz="4" w:space="0" w:color="auto"/>
              <w:bottom w:val="single" w:sz="4" w:space="0" w:color="auto"/>
              <w:right w:val="single" w:sz="4" w:space="0" w:color="auto"/>
            </w:tcBorders>
            <w:vAlign w:val="center"/>
          </w:tcPr>
          <w:p w:rsidR="00900CE5" w:rsidRDefault="009A7411" w:rsidP="00506220">
            <w:pPr>
              <w:jc w:val="center"/>
            </w:pPr>
            <w:r>
              <w:t>4.2</w:t>
            </w:r>
          </w:p>
        </w:tc>
        <w:tc>
          <w:tcPr>
            <w:tcW w:w="1026" w:type="dxa"/>
            <w:tcBorders>
              <w:top w:val="single" w:sz="4" w:space="0" w:color="auto"/>
              <w:left w:val="single" w:sz="4" w:space="0" w:color="auto"/>
              <w:bottom w:val="single" w:sz="4" w:space="0" w:color="auto"/>
              <w:right w:val="single" w:sz="4" w:space="0" w:color="auto"/>
            </w:tcBorders>
            <w:vAlign w:val="center"/>
          </w:tcPr>
          <w:p w:rsidR="00900CE5" w:rsidRDefault="009A7411" w:rsidP="00506220">
            <w:pPr>
              <w:jc w:val="center"/>
            </w:pPr>
            <w:r>
              <w:t>V. Patel</w:t>
            </w:r>
          </w:p>
        </w:tc>
        <w:tc>
          <w:tcPr>
            <w:tcW w:w="7470" w:type="dxa"/>
            <w:tcBorders>
              <w:top w:val="single" w:sz="4" w:space="0" w:color="auto"/>
              <w:left w:val="single" w:sz="4" w:space="0" w:color="auto"/>
              <w:bottom w:val="single" w:sz="4" w:space="0" w:color="auto"/>
              <w:right w:val="single" w:sz="4" w:space="0" w:color="auto"/>
            </w:tcBorders>
            <w:vAlign w:val="center"/>
          </w:tcPr>
          <w:p w:rsidR="00900CE5" w:rsidRDefault="009A7411" w:rsidP="002909CF">
            <w:r>
              <w:t xml:space="preserve">No change in feature functionality. Provided clarification based on supplier Q&amp;A that if Selectable dampers are enabled, then Normal and Sport MyMode should also be considered to proceed with the EPAS setting. Else EPAS will return to Normal, which is not </w:t>
            </w:r>
            <w:r>
              <w:t xml:space="preserve">desired. </w:t>
            </w:r>
          </w:p>
          <w:p w:rsidR="00900CE5" w:rsidRDefault="009A7411" w:rsidP="002909CF">
            <w:r>
              <w:t>Section 1.3.5.1, figure 3: Modified the decision diamond that follows once Select_Dampers_Cfg is checked for Enabled. Added check for MyMode in this decision diamond.</w:t>
            </w:r>
          </w:p>
        </w:tc>
        <w:tc>
          <w:tcPr>
            <w:tcW w:w="1260" w:type="dxa"/>
            <w:tcBorders>
              <w:top w:val="single" w:sz="4" w:space="0" w:color="auto"/>
              <w:left w:val="single" w:sz="4" w:space="0" w:color="auto"/>
              <w:bottom w:val="single" w:sz="4" w:space="0" w:color="auto"/>
              <w:right w:val="single" w:sz="4" w:space="0" w:color="auto"/>
            </w:tcBorders>
            <w:vAlign w:val="center"/>
          </w:tcPr>
          <w:p w:rsidR="00900CE5" w:rsidRDefault="009A7411" w:rsidP="00FC2AC7">
            <w:pPr>
              <w:jc w:val="center"/>
            </w:pPr>
            <w:r>
              <w:t>10/31/2016</w:t>
            </w:r>
          </w:p>
        </w:tc>
      </w:tr>
      <w:tr w:rsidR="00EF3A2C" w:rsidTr="009974F9">
        <w:trPr>
          <w:trHeight w:val="1575"/>
          <w:jc w:val="center"/>
        </w:trPr>
        <w:tc>
          <w:tcPr>
            <w:tcW w:w="1062" w:type="dxa"/>
            <w:tcBorders>
              <w:top w:val="single" w:sz="4" w:space="0" w:color="auto"/>
              <w:left w:val="single" w:sz="4" w:space="0" w:color="auto"/>
              <w:bottom w:val="single" w:sz="4" w:space="0" w:color="auto"/>
              <w:right w:val="single" w:sz="4" w:space="0" w:color="auto"/>
            </w:tcBorders>
            <w:vAlign w:val="center"/>
          </w:tcPr>
          <w:p w:rsidR="00EF3A2C" w:rsidRDefault="009A7411" w:rsidP="00506220">
            <w:pPr>
              <w:jc w:val="center"/>
            </w:pPr>
            <w:r>
              <w:t>4.3</w:t>
            </w:r>
          </w:p>
        </w:tc>
        <w:tc>
          <w:tcPr>
            <w:tcW w:w="1026" w:type="dxa"/>
            <w:tcBorders>
              <w:top w:val="single" w:sz="4" w:space="0" w:color="auto"/>
              <w:left w:val="single" w:sz="4" w:space="0" w:color="auto"/>
              <w:bottom w:val="single" w:sz="4" w:space="0" w:color="auto"/>
              <w:right w:val="single" w:sz="4" w:space="0" w:color="auto"/>
            </w:tcBorders>
            <w:vAlign w:val="center"/>
          </w:tcPr>
          <w:p w:rsidR="00EF3A2C" w:rsidRDefault="009A7411" w:rsidP="00506220">
            <w:pPr>
              <w:jc w:val="center"/>
            </w:pPr>
            <w:r>
              <w:t>V. Patel</w:t>
            </w:r>
          </w:p>
        </w:tc>
        <w:tc>
          <w:tcPr>
            <w:tcW w:w="7470" w:type="dxa"/>
            <w:tcBorders>
              <w:top w:val="single" w:sz="4" w:space="0" w:color="auto"/>
              <w:left w:val="single" w:sz="4" w:space="0" w:color="auto"/>
              <w:bottom w:val="single" w:sz="4" w:space="0" w:color="auto"/>
              <w:right w:val="single" w:sz="4" w:space="0" w:color="auto"/>
            </w:tcBorders>
            <w:vAlign w:val="center"/>
          </w:tcPr>
          <w:p w:rsidR="00EF3A2C" w:rsidRDefault="009A7411" w:rsidP="002909CF">
            <w:r>
              <w:t>This update fixes an issue where vehicles equipped wit</w:t>
            </w:r>
            <w:r>
              <w:t xml:space="preserve">h MagnaRide were not able to get the special steering modes confirmed. This was because of a mistake where the new special modes were assigned to the previously “Unused” states. The spec still called those out as “Unused” states. </w:t>
            </w:r>
          </w:p>
          <w:p w:rsidR="006376F2" w:rsidRDefault="009A7411" w:rsidP="00EF3A2C">
            <w:r>
              <w:t xml:space="preserve">Section 1.3.5.1, </w:t>
            </w:r>
          </w:p>
          <w:p w:rsidR="00EF3A2C" w:rsidRDefault="009A7411" w:rsidP="00EF3A2C">
            <w:r>
              <w:t xml:space="preserve">figure </w:t>
            </w:r>
            <w:r>
              <w:t>3: Added flows to differentiate EPAS _Stat signal to be processed for vehicles with and without MagnaRide feature. For vehicles without MagnaRide, the “Unused” states are 0x3 – 0x7. For vehicles with MagnaRide, the “Unused” states are 0x5 – 0x7.</w:t>
            </w:r>
          </w:p>
          <w:p w:rsidR="006376F2" w:rsidRDefault="009A7411" w:rsidP="00EF3A2C">
            <w:r>
              <w:t xml:space="preserve">Table 1.4 </w:t>
            </w:r>
            <w:r>
              <w:t xml:space="preserve">and figure 4: Changed “Unused” states to refer to figure 3 of the STSS. </w:t>
            </w:r>
          </w:p>
          <w:p w:rsidR="006376F2" w:rsidRDefault="009A7411" w:rsidP="00EF3A2C"/>
        </w:tc>
        <w:tc>
          <w:tcPr>
            <w:tcW w:w="1260" w:type="dxa"/>
            <w:tcBorders>
              <w:top w:val="single" w:sz="4" w:space="0" w:color="auto"/>
              <w:left w:val="single" w:sz="4" w:space="0" w:color="auto"/>
              <w:bottom w:val="single" w:sz="4" w:space="0" w:color="auto"/>
              <w:right w:val="single" w:sz="4" w:space="0" w:color="auto"/>
            </w:tcBorders>
            <w:vAlign w:val="center"/>
          </w:tcPr>
          <w:p w:rsidR="00EF3A2C" w:rsidRDefault="009A7411" w:rsidP="00FC2AC7">
            <w:pPr>
              <w:jc w:val="center"/>
            </w:pPr>
            <w:r>
              <w:lastRenderedPageBreak/>
              <w:t>12/8/2016</w:t>
            </w:r>
          </w:p>
        </w:tc>
      </w:tr>
      <w:tr w:rsidR="00AC4FD4" w:rsidTr="009974F9">
        <w:trPr>
          <w:trHeight w:val="1575"/>
          <w:jc w:val="center"/>
        </w:trPr>
        <w:tc>
          <w:tcPr>
            <w:tcW w:w="1062" w:type="dxa"/>
            <w:tcBorders>
              <w:top w:val="single" w:sz="4" w:space="0" w:color="auto"/>
              <w:left w:val="single" w:sz="4" w:space="0" w:color="auto"/>
              <w:bottom w:val="single" w:sz="4" w:space="0" w:color="auto"/>
              <w:right w:val="single" w:sz="4" w:space="0" w:color="auto"/>
            </w:tcBorders>
            <w:vAlign w:val="center"/>
          </w:tcPr>
          <w:p w:rsidR="00AC4FD4" w:rsidRDefault="009A7411" w:rsidP="00506220">
            <w:pPr>
              <w:jc w:val="center"/>
            </w:pPr>
            <w:r>
              <w:t>4.4</w:t>
            </w:r>
          </w:p>
        </w:tc>
        <w:tc>
          <w:tcPr>
            <w:tcW w:w="1026" w:type="dxa"/>
            <w:tcBorders>
              <w:top w:val="single" w:sz="4" w:space="0" w:color="auto"/>
              <w:left w:val="single" w:sz="4" w:space="0" w:color="auto"/>
              <w:bottom w:val="single" w:sz="4" w:space="0" w:color="auto"/>
              <w:right w:val="single" w:sz="4" w:space="0" w:color="auto"/>
            </w:tcBorders>
            <w:vAlign w:val="center"/>
          </w:tcPr>
          <w:p w:rsidR="00AC4FD4" w:rsidRDefault="009A7411" w:rsidP="00506220">
            <w:pPr>
              <w:jc w:val="center"/>
            </w:pPr>
            <w:r>
              <w:t>V. Patel</w:t>
            </w:r>
          </w:p>
        </w:tc>
        <w:tc>
          <w:tcPr>
            <w:tcW w:w="7470" w:type="dxa"/>
            <w:tcBorders>
              <w:top w:val="single" w:sz="4" w:space="0" w:color="auto"/>
              <w:left w:val="single" w:sz="4" w:space="0" w:color="auto"/>
              <w:bottom w:val="single" w:sz="4" w:space="0" w:color="auto"/>
              <w:right w:val="single" w:sz="4" w:space="0" w:color="auto"/>
            </w:tcBorders>
            <w:vAlign w:val="center"/>
          </w:tcPr>
          <w:p w:rsidR="00AC4FD4" w:rsidRDefault="009A7411" w:rsidP="00AC4FD4">
            <w:r>
              <w:t xml:space="preserve">This update fixes an issue in the SVT variants that do not support states 0x3 and 0x4 of the SteEffort_D_Stat signal. Hence, those states are processed only for non-SVT variants. </w:t>
            </w:r>
          </w:p>
          <w:p w:rsidR="00AC4FD4" w:rsidRDefault="009A7411" w:rsidP="00AC4FD4">
            <w:r>
              <w:t>Section 1.3.5.1, figure 3: Added a decision diamond (in red text), that chec</w:t>
            </w:r>
            <w:r>
              <w:t xml:space="preserve">ks for SVT_Confg to process the states of the signal for faulty conditions. </w:t>
            </w:r>
          </w:p>
        </w:tc>
        <w:tc>
          <w:tcPr>
            <w:tcW w:w="1260" w:type="dxa"/>
            <w:tcBorders>
              <w:top w:val="single" w:sz="4" w:space="0" w:color="auto"/>
              <w:left w:val="single" w:sz="4" w:space="0" w:color="auto"/>
              <w:bottom w:val="single" w:sz="4" w:space="0" w:color="auto"/>
              <w:right w:val="single" w:sz="4" w:space="0" w:color="auto"/>
            </w:tcBorders>
            <w:vAlign w:val="center"/>
          </w:tcPr>
          <w:p w:rsidR="00AC4FD4" w:rsidRDefault="009A7411" w:rsidP="00FC2AC7">
            <w:pPr>
              <w:jc w:val="center"/>
            </w:pPr>
            <w:r>
              <w:t>8/14/2018</w:t>
            </w:r>
          </w:p>
        </w:tc>
      </w:tr>
      <w:tr w:rsidR="00AA2342" w:rsidTr="009974F9">
        <w:trPr>
          <w:trHeight w:val="1575"/>
          <w:jc w:val="center"/>
        </w:trPr>
        <w:tc>
          <w:tcPr>
            <w:tcW w:w="1062" w:type="dxa"/>
            <w:tcBorders>
              <w:top w:val="single" w:sz="4" w:space="0" w:color="auto"/>
              <w:left w:val="single" w:sz="4" w:space="0" w:color="auto"/>
              <w:bottom w:val="single" w:sz="4" w:space="0" w:color="auto"/>
              <w:right w:val="single" w:sz="4" w:space="0" w:color="auto"/>
            </w:tcBorders>
            <w:vAlign w:val="center"/>
          </w:tcPr>
          <w:p w:rsidR="00AA2342" w:rsidRDefault="009A7411" w:rsidP="00506220">
            <w:pPr>
              <w:jc w:val="center"/>
            </w:pPr>
            <w:r>
              <w:t>4.5</w:t>
            </w:r>
          </w:p>
        </w:tc>
        <w:tc>
          <w:tcPr>
            <w:tcW w:w="1026" w:type="dxa"/>
            <w:tcBorders>
              <w:top w:val="single" w:sz="4" w:space="0" w:color="auto"/>
              <w:left w:val="single" w:sz="4" w:space="0" w:color="auto"/>
              <w:bottom w:val="single" w:sz="4" w:space="0" w:color="auto"/>
              <w:right w:val="single" w:sz="4" w:space="0" w:color="auto"/>
            </w:tcBorders>
            <w:vAlign w:val="center"/>
          </w:tcPr>
          <w:p w:rsidR="00AA2342" w:rsidRDefault="009A7411" w:rsidP="00506220">
            <w:pPr>
              <w:jc w:val="center"/>
            </w:pPr>
            <w:r>
              <w:t>V. Patel</w:t>
            </w:r>
          </w:p>
        </w:tc>
        <w:tc>
          <w:tcPr>
            <w:tcW w:w="7470" w:type="dxa"/>
            <w:tcBorders>
              <w:top w:val="single" w:sz="4" w:space="0" w:color="auto"/>
              <w:left w:val="single" w:sz="4" w:space="0" w:color="auto"/>
              <w:bottom w:val="single" w:sz="4" w:space="0" w:color="auto"/>
              <w:right w:val="single" w:sz="4" w:space="0" w:color="auto"/>
            </w:tcBorders>
            <w:vAlign w:val="center"/>
          </w:tcPr>
          <w:p w:rsidR="00AA2342" w:rsidRDefault="009A7411" w:rsidP="00AC4FD4">
            <w:r>
              <w:t>Initial VSEM RM release</w:t>
            </w:r>
          </w:p>
        </w:tc>
        <w:tc>
          <w:tcPr>
            <w:tcW w:w="1260" w:type="dxa"/>
            <w:tcBorders>
              <w:top w:val="single" w:sz="4" w:space="0" w:color="auto"/>
              <w:left w:val="single" w:sz="4" w:space="0" w:color="auto"/>
              <w:bottom w:val="single" w:sz="4" w:space="0" w:color="auto"/>
              <w:right w:val="single" w:sz="4" w:space="0" w:color="auto"/>
            </w:tcBorders>
            <w:vAlign w:val="center"/>
          </w:tcPr>
          <w:p w:rsidR="00AA2342" w:rsidRDefault="009A7411" w:rsidP="00FC2AC7">
            <w:pPr>
              <w:jc w:val="center"/>
            </w:pPr>
            <w:r>
              <w:t>8/15/2018</w:t>
            </w:r>
          </w:p>
        </w:tc>
      </w:tr>
    </w:tbl>
    <w:p w:rsidR="001C148E" w:rsidRDefault="009A7411" w:rsidP="00CF0530">
      <w:pPr>
        <w:pStyle w:val="Header"/>
        <w:tabs>
          <w:tab w:val="clear" w:pos="4320"/>
          <w:tab w:val="clear" w:pos="8640"/>
        </w:tabs>
      </w:pPr>
    </w:p>
    <w:p w:rsidR="00AB1E94" w:rsidRPr="00AE06BC" w:rsidRDefault="009A7411" w:rsidP="00406F39"/>
    <w:sectPr w:rsidR="00AB1E94" w:rsidRPr="00AE06BC" w:rsidSect="009974F9">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9A7411" w:rsidRDefault="009A7411" w:rsidP="0085312A">
      <w:r>
        <w:separator/>
      </w:r>
    </w:p>
  </w:endnote>
  <w:endnote w:type="continuationSeparator" w:id="0">
    <w:p w:rsidR="009A7411" w:rsidRDefault="009A7411"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974F9" w:rsidRDefault="009974F9">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9974F9">
            <w:rPr>
              <w:b/>
              <w:smallCaps/>
              <w:noProof/>
              <w:sz w:val="16"/>
            </w:rPr>
            <w:t>579117_A_004_EPAS SELECTABLE STEERING EFFORT CONTROL FUNCTION - S550 SPECIFIC - CGEA 1.3_V4.5</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170DA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170DA3">
            <w:rPr>
              <w:noProof/>
              <w:szCs w:val="20"/>
            </w:rPr>
            <w:t>20</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974F9" w:rsidRDefault="009974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9A7411" w:rsidRDefault="009A7411" w:rsidP="0085312A">
      <w:r>
        <w:separator/>
      </w:r>
    </w:p>
  </w:footnote>
  <w:footnote w:type="continuationSeparator" w:id="0">
    <w:p w:rsidR="009A7411" w:rsidRDefault="009A7411"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974F9" w:rsidRDefault="009974F9">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974F9" w:rsidRDefault="009974F9">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468B6007"/>
    <w:multiLevelType w:val="hybridMultilevel"/>
    <w:tmpl w:val="2E7EF912"/>
    <w:lvl w:ilvl="0" w:tplc="04090003">
      <w:start w:val="1"/>
      <w:numFmt w:val="bullet"/>
      <w:lvlText w:val="o"/>
      <w:lvlJc w:val="left"/>
      <w:pPr>
        <w:tabs>
          <w:tab w:val="num" w:pos="2520"/>
        </w:tabs>
        <w:ind w:left="2520" w:hanging="360"/>
      </w:pPr>
      <w:rPr>
        <w:rFonts w:ascii="Courier New" w:hAnsi="Courier New" w:cs="Courier New" w:hint="default"/>
      </w:rPr>
    </w:lvl>
    <w:lvl w:ilvl="1" w:tplc="04090003">
      <w:start w:val="1"/>
      <w:numFmt w:val="bullet"/>
      <w:lvlText w:val="o"/>
      <w:lvlJc w:val="left"/>
      <w:pPr>
        <w:tabs>
          <w:tab w:val="num" w:pos="3240"/>
        </w:tabs>
        <w:ind w:left="3240" w:hanging="360"/>
      </w:pPr>
      <w:rPr>
        <w:rFonts w:ascii="Courier New" w:hAnsi="Courier New" w:cs="Courier New" w:hint="default"/>
      </w:rPr>
    </w:lvl>
    <w:lvl w:ilvl="2" w:tplc="04090005">
      <w:start w:val="1"/>
      <w:numFmt w:val="bullet"/>
      <w:lvlText w:val=""/>
      <w:lvlJc w:val="left"/>
      <w:pPr>
        <w:tabs>
          <w:tab w:val="num" w:pos="3960"/>
        </w:tabs>
        <w:ind w:left="3960" w:hanging="360"/>
      </w:pPr>
      <w:rPr>
        <w:rFonts w:ascii="Wingdings" w:hAnsi="Wingdings" w:cs="Times New Roman" w:hint="default"/>
      </w:rPr>
    </w:lvl>
    <w:lvl w:ilvl="3" w:tplc="04090001">
      <w:start w:val="1"/>
      <w:numFmt w:val="bullet"/>
      <w:lvlText w:val=""/>
      <w:lvlJc w:val="left"/>
      <w:pPr>
        <w:tabs>
          <w:tab w:val="num" w:pos="4680"/>
        </w:tabs>
        <w:ind w:left="4680" w:hanging="360"/>
      </w:pPr>
      <w:rPr>
        <w:rFonts w:ascii="Symbol" w:hAnsi="Symbol" w:cs="Times New Roman" w:hint="default"/>
      </w:rPr>
    </w:lvl>
    <w:lvl w:ilvl="4" w:tplc="04090003">
      <w:start w:val="1"/>
      <w:numFmt w:val="bullet"/>
      <w:lvlText w:val="o"/>
      <w:lvlJc w:val="left"/>
      <w:pPr>
        <w:tabs>
          <w:tab w:val="num" w:pos="5400"/>
        </w:tabs>
        <w:ind w:left="5400" w:hanging="360"/>
      </w:pPr>
      <w:rPr>
        <w:rFonts w:ascii="Courier New" w:hAnsi="Courier New" w:cs="Courier New" w:hint="default"/>
      </w:rPr>
    </w:lvl>
    <w:lvl w:ilvl="5" w:tplc="04090005">
      <w:start w:val="1"/>
      <w:numFmt w:val="bullet"/>
      <w:lvlText w:val=""/>
      <w:lvlJc w:val="left"/>
      <w:pPr>
        <w:tabs>
          <w:tab w:val="num" w:pos="6120"/>
        </w:tabs>
        <w:ind w:left="6120" w:hanging="360"/>
      </w:pPr>
      <w:rPr>
        <w:rFonts w:ascii="Wingdings" w:hAnsi="Wingdings" w:cs="Times New Roman" w:hint="default"/>
      </w:rPr>
    </w:lvl>
    <w:lvl w:ilvl="6" w:tplc="04090001">
      <w:start w:val="1"/>
      <w:numFmt w:val="bullet"/>
      <w:lvlText w:val=""/>
      <w:lvlJc w:val="left"/>
      <w:pPr>
        <w:tabs>
          <w:tab w:val="num" w:pos="6840"/>
        </w:tabs>
        <w:ind w:left="6840" w:hanging="360"/>
      </w:pPr>
      <w:rPr>
        <w:rFonts w:ascii="Symbol" w:hAnsi="Symbol" w:cs="Times New Roman" w:hint="default"/>
      </w:rPr>
    </w:lvl>
    <w:lvl w:ilvl="7" w:tplc="04090003">
      <w:start w:val="1"/>
      <w:numFmt w:val="bullet"/>
      <w:lvlText w:val="o"/>
      <w:lvlJc w:val="left"/>
      <w:pPr>
        <w:tabs>
          <w:tab w:val="num" w:pos="7560"/>
        </w:tabs>
        <w:ind w:left="7560" w:hanging="360"/>
      </w:pPr>
      <w:rPr>
        <w:rFonts w:ascii="Courier New" w:hAnsi="Courier New" w:cs="Courier New" w:hint="default"/>
      </w:rPr>
    </w:lvl>
    <w:lvl w:ilvl="8" w:tplc="04090005">
      <w:start w:val="1"/>
      <w:numFmt w:val="bullet"/>
      <w:lvlText w:val=""/>
      <w:lvlJc w:val="left"/>
      <w:pPr>
        <w:tabs>
          <w:tab w:val="num" w:pos="8280"/>
        </w:tabs>
        <w:ind w:left="8280" w:hanging="360"/>
      </w:pPr>
      <w:rPr>
        <w:rFonts w:ascii="Wingdings" w:hAnsi="Wingdings" w:cs="Times New Roman" w:hint="default"/>
      </w:rPr>
    </w:lvl>
  </w:abstractNum>
  <w:abstractNum w:abstractNumId="6" w15:restartNumberingAfterBreak="0">
    <w:nsid w:val="5EE76008"/>
    <w:multiLevelType w:val="hybridMultilevel"/>
    <w:tmpl w:val="11DA29CE"/>
    <w:lvl w:ilvl="0" w:tplc="04090001">
      <w:start w:val="1"/>
      <w:numFmt w:val="bullet"/>
      <w:lvlText w:val=""/>
      <w:lvlJc w:val="left"/>
      <w:pPr>
        <w:tabs>
          <w:tab w:val="num" w:pos="1728"/>
        </w:tabs>
        <w:ind w:left="1728" w:hanging="360"/>
      </w:pPr>
      <w:rPr>
        <w:rFonts w:ascii="Symbol" w:hAnsi="Symbol" w:hint="default"/>
      </w:rPr>
    </w:lvl>
    <w:lvl w:ilvl="1" w:tplc="04090003">
      <w:start w:val="1"/>
      <w:numFmt w:val="bullet"/>
      <w:lvlText w:val="o"/>
      <w:lvlJc w:val="left"/>
      <w:pPr>
        <w:tabs>
          <w:tab w:val="num" w:pos="2448"/>
        </w:tabs>
        <w:ind w:left="2448" w:hanging="360"/>
      </w:pPr>
      <w:rPr>
        <w:rFonts w:ascii="Courier New" w:hAnsi="Courier New" w:cs="Courier New" w:hint="default"/>
      </w:rPr>
    </w:lvl>
    <w:lvl w:ilvl="2" w:tplc="04090005">
      <w:start w:val="1"/>
      <w:numFmt w:val="bullet"/>
      <w:lvlText w:val=""/>
      <w:lvlJc w:val="left"/>
      <w:pPr>
        <w:tabs>
          <w:tab w:val="num" w:pos="3168"/>
        </w:tabs>
        <w:ind w:left="3168" w:hanging="360"/>
      </w:pPr>
      <w:rPr>
        <w:rFonts w:ascii="Wingdings" w:hAnsi="Wingdings" w:cs="Times New Roman" w:hint="default"/>
      </w:rPr>
    </w:lvl>
    <w:lvl w:ilvl="3" w:tplc="04090001">
      <w:start w:val="1"/>
      <w:numFmt w:val="bullet"/>
      <w:lvlText w:val=""/>
      <w:lvlJc w:val="left"/>
      <w:pPr>
        <w:tabs>
          <w:tab w:val="num" w:pos="3888"/>
        </w:tabs>
        <w:ind w:left="3888" w:hanging="360"/>
      </w:pPr>
      <w:rPr>
        <w:rFonts w:ascii="Symbol" w:hAnsi="Symbol" w:cs="Times New Roman" w:hint="default"/>
      </w:rPr>
    </w:lvl>
    <w:lvl w:ilvl="4" w:tplc="04090003">
      <w:start w:val="1"/>
      <w:numFmt w:val="bullet"/>
      <w:lvlText w:val="o"/>
      <w:lvlJc w:val="left"/>
      <w:pPr>
        <w:tabs>
          <w:tab w:val="num" w:pos="4608"/>
        </w:tabs>
        <w:ind w:left="4608" w:hanging="360"/>
      </w:pPr>
      <w:rPr>
        <w:rFonts w:ascii="Courier New" w:hAnsi="Courier New" w:cs="Courier New" w:hint="default"/>
      </w:rPr>
    </w:lvl>
    <w:lvl w:ilvl="5" w:tplc="04090005">
      <w:start w:val="1"/>
      <w:numFmt w:val="bullet"/>
      <w:lvlText w:val=""/>
      <w:lvlJc w:val="left"/>
      <w:pPr>
        <w:tabs>
          <w:tab w:val="num" w:pos="5328"/>
        </w:tabs>
        <w:ind w:left="5328" w:hanging="360"/>
      </w:pPr>
      <w:rPr>
        <w:rFonts w:ascii="Wingdings" w:hAnsi="Wingdings" w:cs="Times New Roman" w:hint="default"/>
      </w:rPr>
    </w:lvl>
    <w:lvl w:ilvl="6" w:tplc="04090001">
      <w:start w:val="1"/>
      <w:numFmt w:val="bullet"/>
      <w:lvlText w:val=""/>
      <w:lvlJc w:val="left"/>
      <w:pPr>
        <w:tabs>
          <w:tab w:val="num" w:pos="6048"/>
        </w:tabs>
        <w:ind w:left="6048" w:hanging="360"/>
      </w:pPr>
      <w:rPr>
        <w:rFonts w:ascii="Symbol" w:hAnsi="Symbol" w:cs="Times New Roman" w:hint="default"/>
      </w:rPr>
    </w:lvl>
    <w:lvl w:ilvl="7" w:tplc="04090003">
      <w:start w:val="1"/>
      <w:numFmt w:val="bullet"/>
      <w:lvlText w:val="o"/>
      <w:lvlJc w:val="left"/>
      <w:pPr>
        <w:tabs>
          <w:tab w:val="num" w:pos="6768"/>
        </w:tabs>
        <w:ind w:left="6768" w:hanging="360"/>
      </w:pPr>
      <w:rPr>
        <w:rFonts w:ascii="Courier New" w:hAnsi="Courier New" w:cs="Courier New" w:hint="default"/>
      </w:rPr>
    </w:lvl>
    <w:lvl w:ilvl="8" w:tplc="04090005">
      <w:start w:val="1"/>
      <w:numFmt w:val="bullet"/>
      <w:lvlText w:val=""/>
      <w:lvlJc w:val="left"/>
      <w:pPr>
        <w:tabs>
          <w:tab w:val="num" w:pos="7488"/>
        </w:tabs>
        <w:ind w:left="7488" w:hanging="360"/>
      </w:pPr>
      <w:rPr>
        <w:rFonts w:ascii="Wingdings" w:hAnsi="Wingdings" w:cs="Times New Roman" w:hint="default"/>
      </w:rPr>
    </w:lvl>
  </w:abstractNum>
  <w:abstractNum w:abstractNumId="7"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8" w15:restartNumberingAfterBreak="0">
    <w:nsid w:val="78CF6086"/>
    <w:multiLevelType w:val="hybridMultilevel"/>
    <w:tmpl w:val="52D06402"/>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9" w15:restartNumberingAfterBreak="0">
    <w:nsid w:val="7D576087"/>
    <w:multiLevelType w:val="hybridMultilevel"/>
    <w:tmpl w:val="5ABC67B4"/>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num w:numId="1">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5"/>
  </w:num>
  <w:num w:numId="8">
    <w:abstractNumId w:val="6"/>
  </w:num>
  <w:num w:numId="9">
    <w:abstractNumId w:val="9"/>
  </w:num>
  <w:num w:numId="10">
    <w:abstractNumId w:val="8"/>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70DA3"/>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974F9"/>
    <w:rsid w:val="009A3137"/>
    <w:rsid w:val="009A7411"/>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6.emf"/><Relationship Id="rId18" Type="http://schemas.openxmlformats.org/officeDocument/2006/relationships/header" Target="header3.xml"/><Relationship Id="rId26" Type="http://schemas.openxmlformats.org/officeDocument/2006/relationships/fontTable" Target="fontTable.xml"/><Relationship Id="rId3" Type="http://schemas.openxmlformats.org/officeDocument/2006/relationships/styles" Target="styles.xml"/><Relationship Id="rId21" Type="http://schemas.openxmlformats.org/officeDocument/2006/relationships/image" Target="media/image9.emf"/><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footer" Target="footer2.xml"/><Relationship Id="rId25" Type="http://schemas.openxmlformats.org/officeDocument/2006/relationships/image" Target="media/image13.png"/><Relationship Id="rId2" Type="http://schemas.openxmlformats.org/officeDocument/2006/relationships/numbering" Target="numbering.xml"/><Relationship Id="rId16" Type="http://schemas.openxmlformats.org/officeDocument/2006/relationships/footer" Target="footer1.xml"/><Relationship Id="rId20" Type="http://schemas.openxmlformats.org/officeDocument/2006/relationships/image" Target="media/image8.emf"/><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image" Target="media/image12.png"/><Relationship Id="rId5" Type="http://schemas.openxmlformats.org/officeDocument/2006/relationships/webSettings" Target="webSettings.xml"/><Relationship Id="rId15" Type="http://schemas.openxmlformats.org/officeDocument/2006/relationships/header" Target="header2.xml"/><Relationship Id="rId23" Type="http://schemas.openxmlformats.org/officeDocument/2006/relationships/image" Target="media/image11.png"/><Relationship Id="rId10" Type="http://schemas.openxmlformats.org/officeDocument/2006/relationships/image" Target="media/image3.png"/><Relationship Id="rId19" Type="http://schemas.openxmlformats.org/officeDocument/2006/relationships/footer" Target="footer3.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eader" Target="header1.xml"/><Relationship Id="rId22" Type="http://schemas.openxmlformats.org/officeDocument/2006/relationships/image" Target="media/image10.emf"/><Relationship Id="rId27" Type="http://schemas.openxmlformats.org/officeDocument/2006/relationships/theme" Target="theme/theme1.xml"/></Relationships>
</file>

<file path=word/_rels/header2.xml.rels><?xml version="1.0" encoding="UTF-8" standalone="yes"?>
<Relationships xmlns="http://schemas.openxmlformats.org/package/2006/relationships"><Relationship Id="rId1" Type="http://schemas.openxmlformats.org/officeDocument/2006/relationships/image" Target="media/image7.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1</Pages>
  <Words>3475</Words>
  <Characters>19811</Characters>
  <Application>Microsoft Office Word</Application>
  <DocSecurity>0</DocSecurity>
  <Lines>165</Lines>
  <Paragraphs>46</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23240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Patel, Vishal (V.)</cp:lastModifiedBy>
  <cp:revision>3</cp:revision>
  <dcterms:created xsi:type="dcterms:W3CDTF">2018-08-27T19:08:00Z</dcterms:created>
  <dcterms:modified xsi:type="dcterms:W3CDTF">2018-08-27T19:08:00Z</dcterms:modified>
</cp:coreProperties>
</file>