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9B3CB9" w:rsidP="00B9479B">
      <w:pPr>
        <w:pStyle w:val="Heading1"/>
      </w:pPr>
      <w:r>
        <w:lastRenderedPageBreak/>
        <w:t>Silent Mode Control Function – CGEA1.3</w:t>
      </w:r>
    </w:p>
    <w:p w:rsidR="00406F39" w:rsidRDefault="009B3CB9" w:rsidP="00B9479B">
      <w:pPr>
        <w:pStyle w:val="Heading2"/>
      </w:pPr>
      <w:r>
        <w:t>Functional Description</w:t>
      </w:r>
    </w:p>
    <w:p w:rsidR="00A16212" w:rsidRDefault="009B3CB9"/>
    <w:p w:rsidR="002A1BA6" w:rsidRDefault="009B3CB9" w:rsidP="002A1BA6">
      <w:pPr>
        <w:ind w:left="576"/>
      </w:pPr>
      <w:r>
        <w:t xml:space="preserve">This STSS handles the </w:t>
      </w:r>
      <w:r>
        <w:t>Silent Mode set-up/personalization</w:t>
      </w:r>
      <w:r>
        <w:t xml:space="preserve"> feature, which provides customers the choice to activate or deactivate the </w:t>
      </w:r>
      <w:r>
        <w:t xml:space="preserve">interior lights and/or alarms while unlocking the vehicle, </w:t>
      </w:r>
      <w:r>
        <w:t>via the settings menu</w:t>
      </w:r>
      <w:r>
        <w:t xml:space="preserve">. </w:t>
      </w:r>
      <w:r>
        <w:t xml:space="preserve">The Instrument Cluster uses the </w:t>
      </w:r>
      <w:r>
        <w:t>Personalization signals</w:t>
      </w:r>
      <w:r>
        <w:t xml:space="preserve"> </w:t>
      </w:r>
      <w:r>
        <w:t xml:space="preserve">from the </w:t>
      </w:r>
      <w:r>
        <w:t>BCM</w:t>
      </w:r>
      <w:r>
        <w:t xml:space="preserve"> module </w:t>
      </w:r>
      <w:r>
        <w:t xml:space="preserve">for the Message Center function to enable or disable the </w:t>
      </w:r>
      <w:r>
        <w:t>Silent Mode</w:t>
      </w:r>
      <w:r>
        <w:t xml:space="preserve"> feature in the </w:t>
      </w:r>
      <w:r>
        <w:t>BCM</w:t>
      </w:r>
      <w:r>
        <w:t xml:space="preserve"> module. </w:t>
      </w:r>
    </w:p>
    <w:p w:rsidR="00F54611" w:rsidRDefault="009B3CB9" w:rsidP="00F54611">
      <w:pPr>
        <w:ind w:left="576"/>
      </w:pPr>
    </w:p>
    <w:p w:rsidR="00F54611" w:rsidRDefault="009B3CB9" w:rsidP="00F54611">
      <w:pPr>
        <w:ind w:left="576"/>
      </w:pPr>
      <w:r>
        <w:t xml:space="preserve">The customer uses the message center switches and display to enable and/or change the </w:t>
      </w:r>
      <w:r>
        <w:t>Silent Mode</w:t>
      </w:r>
      <w:r>
        <w:t xml:space="preserve"> settings in the vehicle.</w:t>
      </w:r>
    </w:p>
    <w:p w:rsidR="004C6DAC" w:rsidRDefault="009B3CB9" w:rsidP="00F54611">
      <w:pPr>
        <w:ind w:left="576"/>
      </w:pPr>
    </w:p>
    <w:p w:rsidR="004C6DAC" w:rsidRDefault="009B3CB9" w:rsidP="00F54611">
      <w:pPr>
        <w:ind w:left="576"/>
      </w:pPr>
      <w:r w:rsidRPr="004C6DAC">
        <w:rPr>
          <w:highlight w:val="yellow"/>
        </w:rPr>
        <w:t>Starting in MY2019 with U625/U611 the Settings are migrating from the cluster to Center stack.  This STSS supports displaying settin</w:t>
      </w:r>
      <w:r w:rsidRPr="004C6DAC">
        <w:rPr>
          <w:highlight w:val="yellow"/>
        </w:rPr>
        <w:t>gs in the cluster or configuring the cluster settings off if they are displayed in the Center stack.</w:t>
      </w:r>
    </w:p>
    <w:p w:rsidR="00A16212" w:rsidRDefault="009B3CB9">
      <w:r>
        <w:t xml:space="preserve">   </w:t>
      </w:r>
    </w:p>
    <w:p w:rsidR="00406F39" w:rsidRDefault="009B3CB9" w:rsidP="00B9479B">
      <w:pPr>
        <w:pStyle w:val="Heading2"/>
      </w:pPr>
      <w:r>
        <w:t>Interfaces</w:t>
      </w:r>
    </w:p>
    <w:p w:rsidR="00406F39" w:rsidRDefault="009B3CB9" w:rsidP="00B9479B">
      <w:pPr>
        <w:pStyle w:val="Heading3"/>
      </w:pPr>
      <w:r>
        <w:t>Interface Context Diagram (I/O Block Diagram)</w:t>
      </w:r>
    </w:p>
    <w:p w:rsidR="00A16212" w:rsidRPr="0082755B" w:rsidRDefault="009B3CB9" w:rsidP="0082755B">
      <w:pPr>
        <w:pStyle w:val="Caption"/>
        <w:jc w:val="center"/>
        <w:rPr>
          <w:rFonts w:cs="Arial"/>
        </w:rPr>
      </w:pPr>
      <w:r>
        <w:rPr>
          <w:rFonts w:cs="Arial"/>
        </w:rPr>
        <w:t>Silent Mode Control</w:t>
      </w:r>
      <w:r w:rsidRPr="0082755B">
        <w:rPr>
          <w:rFonts w:cs="Arial"/>
        </w:rPr>
        <w:t xml:space="preserve"> Function Context Diagram</w:t>
      </w:r>
    </w:p>
    <w:p w:rsidR="0082755B" w:rsidRDefault="00C041BB" w:rsidP="00C041BB">
      <w:pPr>
        <w:jc w:val="center"/>
      </w:pPr>
      <w:r>
        <w:object w:dxaOrig="8706" w:dyaOrig="469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ded15a20000b72e000074f2" o:spid="_x0000_i1025" type="#_x0000_t75" style="width:435pt;height:234.75pt" o:ole="">
            <v:imagedata r:id="rId8" o:title=""/>
          </v:shape>
          <o:OLEObject Type="Embed" ProgID="Visio.Drawing.11" ShapeID="5ded15a20000b72e000074f2" DrawAspect="Content" ObjectID="_1637305897" r:id="rId9"/>
        </w:object>
      </w:r>
    </w:p>
    <w:p w:rsidR="0060641B" w:rsidRDefault="009B3CB9" w:rsidP="00A37BD6"/>
    <w:p w:rsidR="00406F39" w:rsidRDefault="009B3CB9" w:rsidP="00B9479B">
      <w:pPr>
        <w:pStyle w:val="Heading3"/>
      </w:pPr>
      <w:r>
        <w:t>Inputs</w:t>
      </w:r>
    </w:p>
    <w:p w:rsidR="00C041BB" w:rsidRPr="00C041BB" w:rsidRDefault="00C041BB" w:rsidP="00B9479B">
      <w:pPr>
        <w:pStyle w:val="Heading4"/>
        <w:rPr>
          <w:b w:val="0"/>
          <w:u w:val="single"/>
        </w:rPr>
      </w:pPr>
      <w:r w:rsidRPr="00C041BB">
        <w:rPr>
          <w:b w:val="0"/>
          <w:u w:val="single"/>
        </w:rPr>
        <w:t>IR-REQ-295590/A-INTERNAL:</w:t>
      </w:r>
    </w:p>
    <w:p w:rsidR="00491BAB" w:rsidRDefault="009B3CB9" w:rsidP="0033722B">
      <w:r>
        <w:tab/>
      </w:r>
    </w:p>
    <w:p w:rsidR="00A16212" w:rsidRDefault="009B3CB9" w:rsidP="0033722B">
      <w:r>
        <w:tab/>
        <w:t>Operational_Mode</w:t>
      </w:r>
    </w:p>
    <w:p w:rsidR="00A16212" w:rsidRDefault="009B3CB9" w:rsidP="0033722B">
      <w:r>
        <w:tab/>
        <w:t>M/C Switch Event</w:t>
      </w:r>
    </w:p>
    <w:p w:rsidR="00A16212" w:rsidRDefault="009B3CB9" w:rsidP="0033722B">
      <w:r>
        <w:tab/>
        <w:t>M/C_Display_Status</w:t>
      </w:r>
    </w:p>
    <w:p w:rsidR="00525CAD" w:rsidRDefault="009B3CB9" w:rsidP="0033722B">
      <w:r>
        <w:tab/>
        <w:t>SilentMode_Ctrl_Cfg</w:t>
      </w:r>
    </w:p>
    <w:p w:rsidR="00A37BD6" w:rsidRPr="00A37BD6" w:rsidRDefault="009B3CB9" w:rsidP="0033722B">
      <w:pPr>
        <w:rPr>
          <w:highlight w:val="yellow"/>
        </w:rPr>
      </w:pPr>
      <w:r>
        <w:rPr>
          <w:highlight w:val="yellow"/>
        </w:rPr>
        <w:tab/>
      </w:r>
      <w:r w:rsidRPr="00946479">
        <w:rPr>
          <w:highlight w:val="yellow"/>
        </w:rPr>
        <w:t>Settings_</w:t>
      </w:r>
      <w:r>
        <w:rPr>
          <w:highlight w:val="yellow"/>
        </w:rPr>
        <w:t>Menu_</w:t>
      </w:r>
      <w:r w:rsidRPr="00946479">
        <w:rPr>
          <w:highlight w:val="yellow"/>
        </w:rPr>
        <w:t>Cfg</w:t>
      </w:r>
    </w:p>
    <w:p w:rsidR="00525CAD" w:rsidRDefault="009B3CB9" w:rsidP="00525CAD">
      <w:pPr>
        <w:ind w:left="2160"/>
        <w:rPr>
          <w:rFonts w:cs="Arial"/>
        </w:rPr>
      </w:pPr>
    </w:p>
    <w:p w:rsidR="00406F39" w:rsidRDefault="009B3CB9" w:rsidP="00B9479B">
      <w:pPr>
        <w:pStyle w:val="Heading4"/>
      </w:pPr>
      <w:r>
        <w:lastRenderedPageBreak/>
        <w:t>MUX signals on the CAN Bus from BCM</w:t>
      </w:r>
    </w:p>
    <w:p w:rsidR="00406F39" w:rsidRDefault="009B3CB9" w:rsidP="00B9479B">
      <w:pPr>
        <w:pStyle w:val="Heading5"/>
      </w:pPr>
      <w:r w:rsidRPr="00B9479B">
        <w:t>SIG-REQ-295591/A-FeatConfi</w:t>
      </w:r>
      <w:r w:rsidRPr="00B9479B">
        <w:t>gBcmActl Signal</w:t>
      </w:r>
    </w:p>
    <w:p w:rsidR="00AE06BC" w:rsidRPr="00AE06BC" w:rsidRDefault="009B3CB9" w:rsidP="00AE06BC"/>
    <w:tbl>
      <w:tblPr>
        <w:tblW w:w="9752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617"/>
        <w:gridCol w:w="810"/>
        <w:gridCol w:w="801"/>
        <w:gridCol w:w="1176"/>
        <w:gridCol w:w="696"/>
        <w:gridCol w:w="763"/>
        <w:gridCol w:w="1011"/>
        <w:gridCol w:w="720"/>
        <w:gridCol w:w="1158"/>
      </w:tblGrid>
      <w:tr w:rsidR="0060641B" w:rsidTr="00111F77">
        <w:trPr>
          <w:jc w:val="center"/>
        </w:trPr>
        <w:tc>
          <w:tcPr>
            <w:tcW w:w="26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Pr="00D873D8" w:rsidRDefault="009B3CB9" w:rsidP="00D873D8">
            <w:pPr>
              <w:rPr>
                <w:rFonts w:cs="Arial"/>
                <w:b/>
                <w:sz w:val="18"/>
                <w:szCs w:val="18"/>
              </w:rPr>
            </w:pPr>
            <w:r w:rsidRPr="00D873D8">
              <w:rPr>
                <w:rFonts w:cs="Arial"/>
                <w:b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Pr="00D873D8" w:rsidRDefault="009B3CB9" w:rsidP="00D873D8">
            <w:pPr>
              <w:rPr>
                <w:rFonts w:cs="Arial"/>
                <w:b/>
                <w:sz w:val="18"/>
                <w:szCs w:val="18"/>
              </w:rPr>
            </w:pPr>
            <w:r w:rsidRPr="00D873D8">
              <w:rPr>
                <w:rFonts w:cs="Arial"/>
                <w:b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80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Pr="00D873D8" w:rsidRDefault="009B3CB9" w:rsidP="00D873D8">
            <w:pPr>
              <w:rPr>
                <w:rFonts w:cs="Arial"/>
                <w:b/>
                <w:sz w:val="18"/>
                <w:szCs w:val="18"/>
              </w:rPr>
            </w:pPr>
            <w:r w:rsidRPr="00D873D8">
              <w:rPr>
                <w:rFonts w:cs="Arial"/>
                <w:b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11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Pr="00D873D8" w:rsidRDefault="009B3CB9" w:rsidP="00D873D8">
            <w:pPr>
              <w:rPr>
                <w:rFonts w:cs="Arial"/>
                <w:b/>
                <w:sz w:val="18"/>
                <w:szCs w:val="18"/>
              </w:rPr>
            </w:pPr>
            <w:r w:rsidRPr="00D873D8">
              <w:rPr>
                <w:rFonts w:cs="Arial"/>
                <w:b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Pr="00D873D8" w:rsidRDefault="009B3CB9" w:rsidP="00D873D8">
            <w:pPr>
              <w:rPr>
                <w:rFonts w:cs="Arial"/>
                <w:b/>
                <w:sz w:val="18"/>
                <w:szCs w:val="18"/>
              </w:rPr>
            </w:pPr>
            <w:r w:rsidRPr="00D873D8">
              <w:rPr>
                <w:rFonts w:cs="Arial"/>
                <w:b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Pr="00D873D8" w:rsidRDefault="009B3CB9" w:rsidP="00D873D8">
            <w:pPr>
              <w:rPr>
                <w:rFonts w:cs="Arial"/>
                <w:b/>
                <w:sz w:val="18"/>
                <w:szCs w:val="18"/>
              </w:rPr>
            </w:pPr>
            <w:r w:rsidRPr="00D873D8">
              <w:rPr>
                <w:rFonts w:cs="Arial"/>
                <w:b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1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Pr="00D873D8" w:rsidRDefault="009B3CB9" w:rsidP="00D873D8">
            <w:pPr>
              <w:rPr>
                <w:rFonts w:cs="Arial"/>
                <w:b/>
                <w:sz w:val="18"/>
                <w:szCs w:val="18"/>
              </w:rPr>
            </w:pPr>
            <w:r w:rsidRPr="00D873D8">
              <w:rPr>
                <w:rFonts w:cs="Arial"/>
                <w:b/>
                <w:snapToGrid w:val="0"/>
                <w:sz w:val="18"/>
                <w:szCs w:val="18"/>
              </w:rPr>
              <w:t>State Encoded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Pr="00D873D8" w:rsidRDefault="009B3CB9" w:rsidP="00D873D8">
            <w:pPr>
              <w:rPr>
                <w:rFonts w:cs="Arial"/>
                <w:b/>
                <w:sz w:val="18"/>
                <w:szCs w:val="18"/>
              </w:rPr>
            </w:pPr>
            <w:r w:rsidRPr="00D873D8">
              <w:rPr>
                <w:rFonts w:cs="Arial"/>
                <w:b/>
                <w:snapToGrid w:val="0"/>
                <w:sz w:val="18"/>
                <w:szCs w:val="18"/>
              </w:rPr>
              <w:t>Min</w:t>
            </w:r>
          </w:p>
        </w:tc>
        <w:tc>
          <w:tcPr>
            <w:tcW w:w="115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Pr="00D873D8" w:rsidRDefault="009B3CB9" w:rsidP="00D873D8">
            <w:pPr>
              <w:rPr>
                <w:rFonts w:cs="Arial"/>
                <w:b/>
                <w:sz w:val="18"/>
                <w:szCs w:val="18"/>
              </w:rPr>
            </w:pPr>
            <w:r w:rsidRPr="00D873D8">
              <w:rPr>
                <w:rFonts w:cs="Arial"/>
                <w:b/>
                <w:snapToGrid w:val="0"/>
                <w:sz w:val="18"/>
                <w:szCs w:val="18"/>
              </w:rPr>
              <w:t>Max</w:t>
            </w:r>
          </w:p>
        </w:tc>
      </w:tr>
      <w:tr w:rsidR="0060641B" w:rsidTr="00111F77">
        <w:trPr>
          <w:jc w:val="center"/>
        </w:trPr>
        <w:tc>
          <w:tcPr>
            <w:tcW w:w="26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Pr="00485DD2" w:rsidRDefault="009B3CB9" w:rsidP="006C6DE9">
            <w:pPr>
              <w:jc w:val="center"/>
              <w:rPr>
                <w:rFonts w:cs="Arial"/>
                <w:snapToGrid w:val="0"/>
              </w:rPr>
            </w:pPr>
            <w:r w:rsidRPr="00485DD2">
              <w:rPr>
                <w:rFonts w:cs="Arial"/>
                <w:snapToGrid w:val="0"/>
              </w:rPr>
              <w:t>FeatConfig</w:t>
            </w:r>
            <w:r>
              <w:rPr>
                <w:rFonts w:cs="Arial"/>
                <w:snapToGrid w:val="0"/>
              </w:rPr>
              <w:t>Bcm</w:t>
            </w:r>
            <w:r w:rsidRPr="00485DD2">
              <w:rPr>
                <w:rFonts w:cs="Arial"/>
                <w:snapToGrid w:val="0"/>
              </w:rPr>
              <w:t>Actl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16</w:t>
            </w:r>
          </w:p>
        </w:tc>
        <w:tc>
          <w:tcPr>
            <w:tcW w:w="80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-</w:t>
            </w:r>
          </w:p>
        </w:tc>
        <w:tc>
          <w:tcPr>
            <w:tcW w:w="11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Undefined</w:t>
            </w: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1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</w:t>
            </w:r>
          </w:p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(0x0)</w:t>
            </w:r>
          </w:p>
        </w:tc>
        <w:tc>
          <w:tcPr>
            <w:tcW w:w="115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65535</w:t>
            </w:r>
          </w:p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(0xFFFF)</w:t>
            </w:r>
          </w:p>
        </w:tc>
      </w:tr>
    </w:tbl>
    <w:p w:rsidR="0060641B" w:rsidRDefault="009B3CB9" w:rsidP="0060641B">
      <w:pPr>
        <w:pStyle w:val="Header"/>
        <w:tabs>
          <w:tab w:val="clear" w:pos="4320"/>
          <w:tab w:val="clear" w:pos="8640"/>
        </w:tabs>
        <w:ind w:left="360"/>
        <w:rPr>
          <w:rFonts w:cs="Arial"/>
        </w:rPr>
      </w:pPr>
    </w:p>
    <w:p w:rsidR="0060641B" w:rsidRDefault="009B3CB9" w:rsidP="0060641B">
      <w:pPr>
        <w:pStyle w:val="Header"/>
        <w:tabs>
          <w:tab w:val="clear" w:pos="4320"/>
          <w:tab w:val="clear" w:pos="8640"/>
        </w:tabs>
        <w:ind w:left="360"/>
        <w:rPr>
          <w:rFonts w:cs="Arial"/>
        </w:rPr>
      </w:pPr>
    </w:p>
    <w:p w:rsidR="00406F39" w:rsidRDefault="009B3CB9" w:rsidP="00B9479B">
      <w:pPr>
        <w:pStyle w:val="Heading5"/>
      </w:pPr>
      <w:r w:rsidRPr="00B9479B">
        <w:t>SIG-REQ-295592/A-FeatNoBcm_No_Actl Signal</w:t>
      </w:r>
    </w:p>
    <w:p w:rsidR="00AE06BC" w:rsidRPr="00AE06BC" w:rsidRDefault="009B3CB9" w:rsidP="00AE06BC"/>
    <w:tbl>
      <w:tblPr>
        <w:tblW w:w="9199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422"/>
        <w:gridCol w:w="822"/>
        <w:gridCol w:w="801"/>
        <w:gridCol w:w="729"/>
        <w:gridCol w:w="618"/>
        <w:gridCol w:w="810"/>
        <w:gridCol w:w="1030"/>
        <w:gridCol w:w="756"/>
        <w:gridCol w:w="1211"/>
      </w:tblGrid>
      <w:tr w:rsidR="0060641B" w:rsidTr="00F95C00">
        <w:trPr>
          <w:jc w:val="center"/>
        </w:trPr>
        <w:tc>
          <w:tcPr>
            <w:tcW w:w="24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8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80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7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1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 Encoded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121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60641B" w:rsidTr="00F95C00">
        <w:trPr>
          <w:jc w:val="center"/>
        </w:trPr>
        <w:tc>
          <w:tcPr>
            <w:tcW w:w="24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Pr="005173DD" w:rsidRDefault="009B3CB9" w:rsidP="006C6DE9">
            <w:pPr>
              <w:jc w:val="center"/>
              <w:rPr>
                <w:rFonts w:cs="Arial"/>
                <w:caps/>
                <w:snapToGrid w:val="0"/>
              </w:rPr>
            </w:pPr>
            <w:r w:rsidRPr="005173DD">
              <w:rPr>
                <w:rFonts w:cs="Arial"/>
                <w:snapToGrid w:val="0"/>
              </w:rPr>
              <w:t>FeatNo</w:t>
            </w:r>
            <w:r>
              <w:rPr>
                <w:rFonts w:cs="Arial"/>
                <w:snapToGrid w:val="0"/>
              </w:rPr>
              <w:t>Bcm_No_</w:t>
            </w:r>
            <w:r w:rsidRPr="005173DD">
              <w:rPr>
                <w:rFonts w:cs="Arial"/>
                <w:snapToGrid w:val="0"/>
              </w:rPr>
              <w:t>Act</w:t>
            </w:r>
            <w:r>
              <w:rPr>
                <w:rFonts w:cs="Arial"/>
                <w:snapToGrid w:val="0"/>
              </w:rPr>
              <w:t>l</w:t>
            </w:r>
          </w:p>
        </w:tc>
        <w:tc>
          <w:tcPr>
            <w:tcW w:w="8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16</w:t>
            </w:r>
          </w:p>
        </w:tc>
        <w:tc>
          <w:tcPr>
            <w:tcW w:w="80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-</w:t>
            </w:r>
          </w:p>
        </w:tc>
        <w:tc>
          <w:tcPr>
            <w:tcW w:w="7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Number</w:t>
            </w:r>
          </w:p>
        </w:tc>
        <w:tc>
          <w:tcPr>
            <w:tcW w:w="61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</w:t>
            </w:r>
          </w:p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(0x0)</w:t>
            </w:r>
          </w:p>
        </w:tc>
        <w:tc>
          <w:tcPr>
            <w:tcW w:w="121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65535</w:t>
            </w:r>
          </w:p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(0xFFFF)</w:t>
            </w:r>
          </w:p>
        </w:tc>
      </w:tr>
    </w:tbl>
    <w:p w:rsidR="0060641B" w:rsidRDefault="009B3CB9" w:rsidP="0060641B">
      <w:pPr>
        <w:pStyle w:val="Header"/>
        <w:tabs>
          <w:tab w:val="clear" w:pos="4320"/>
          <w:tab w:val="clear" w:pos="8640"/>
        </w:tabs>
        <w:ind w:left="360"/>
        <w:rPr>
          <w:rFonts w:cs="Arial"/>
        </w:rPr>
      </w:pPr>
    </w:p>
    <w:p w:rsidR="0060641B" w:rsidRDefault="009B3CB9" w:rsidP="0060641B">
      <w:pPr>
        <w:pStyle w:val="Header"/>
        <w:tabs>
          <w:tab w:val="clear" w:pos="4320"/>
          <w:tab w:val="clear" w:pos="8640"/>
        </w:tabs>
        <w:ind w:left="360"/>
        <w:rPr>
          <w:rFonts w:cs="Arial"/>
        </w:rPr>
      </w:pPr>
    </w:p>
    <w:p w:rsidR="00406F39" w:rsidRDefault="009B3CB9" w:rsidP="00B9479B">
      <w:pPr>
        <w:pStyle w:val="Heading5"/>
      </w:pPr>
      <w:r w:rsidRPr="00B9479B">
        <w:t>SIG-REQ-295593/A-PersIndexBcm_D_Actl Signal</w:t>
      </w:r>
    </w:p>
    <w:p w:rsidR="00AE06BC" w:rsidRPr="00AE06BC" w:rsidRDefault="009B3CB9" w:rsidP="00AE06BC"/>
    <w:tbl>
      <w:tblPr>
        <w:tblW w:w="8950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365"/>
        <w:gridCol w:w="682"/>
        <w:gridCol w:w="1170"/>
        <w:gridCol w:w="756"/>
        <w:gridCol w:w="696"/>
        <w:gridCol w:w="846"/>
        <w:gridCol w:w="1040"/>
        <w:gridCol w:w="675"/>
        <w:gridCol w:w="720"/>
      </w:tblGrid>
      <w:tr w:rsidR="0060641B" w:rsidTr="001C2E6D">
        <w:trPr>
          <w:jc w:val="center"/>
        </w:trPr>
        <w:tc>
          <w:tcPr>
            <w:tcW w:w="23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6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 Encoded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60641B" w:rsidTr="001C2E6D">
        <w:trPr>
          <w:jc w:val="center"/>
        </w:trPr>
        <w:tc>
          <w:tcPr>
            <w:tcW w:w="23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Pr="007926A2" w:rsidRDefault="009B3CB9" w:rsidP="006C6DE9">
            <w:pPr>
              <w:ind w:left="-22"/>
              <w:jc w:val="center"/>
              <w:rPr>
                <w:rFonts w:cs="Arial"/>
                <w:snapToGrid w:val="0"/>
              </w:rPr>
            </w:pPr>
            <w:r w:rsidRPr="007926A2">
              <w:rPr>
                <w:rFonts w:cs="Arial"/>
                <w:snapToGrid w:val="0"/>
              </w:rPr>
              <w:t>PersIndex</w:t>
            </w:r>
            <w:r>
              <w:rPr>
                <w:rFonts w:cs="Arial"/>
                <w:snapToGrid w:val="0"/>
              </w:rPr>
              <w:t>Bcm</w:t>
            </w:r>
            <w:r w:rsidRPr="007926A2">
              <w:rPr>
                <w:rFonts w:cs="Arial"/>
                <w:snapToGrid w:val="0"/>
              </w:rPr>
              <w:t>_D_Actl</w:t>
            </w:r>
          </w:p>
        </w:tc>
        <w:tc>
          <w:tcPr>
            <w:tcW w:w="6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8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</w:t>
            </w:r>
          </w:p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(0x0)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1</w:t>
            </w:r>
          </w:p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(0x7)</w:t>
            </w:r>
          </w:p>
        </w:tc>
      </w:tr>
      <w:tr w:rsidR="0060641B" w:rsidTr="001C2E6D">
        <w:trPr>
          <w:trHeight w:val="188"/>
          <w:jc w:val="center"/>
        </w:trPr>
        <w:tc>
          <w:tcPr>
            <w:tcW w:w="23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6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PERS_1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8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 (0x0)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</w:tr>
      <w:tr w:rsidR="0060641B" w:rsidTr="001C2E6D">
        <w:trPr>
          <w:jc w:val="center"/>
        </w:trPr>
        <w:tc>
          <w:tcPr>
            <w:tcW w:w="23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6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PERS_2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8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 (0x1)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</w:tr>
      <w:tr w:rsidR="0060641B" w:rsidTr="001C2E6D">
        <w:trPr>
          <w:jc w:val="center"/>
        </w:trPr>
        <w:tc>
          <w:tcPr>
            <w:tcW w:w="23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rPr>
                <w:rFonts w:cs="Arial"/>
              </w:rPr>
            </w:pPr>
          </w:p>
        </w:tc>
        <w:tc>
          <w:tcPr>
            <w:tcW w:w="6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PERS_3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8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2 (0x2)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</w:tr>
      <w:tr w:rsidR="0060641B" w:rsidTr="001C2E6D">
        <w:trPr>
          <w:jc w:val="center"/>
        </w:trPr>
        <w:tc>
          <w:tcPr>
            <w:tcW w:w="23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1C2E6D">
            <w:pPr>
              <w:rPr>
                <w:rFonts w:cs="Arial"/>
              </w:rPr>
            </w:pPr>
          </w:p>
        </w:tc>
        <w:tc>
          <w:tcPr>
            <w:tcW w:w="6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PERS_4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8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3 (0x3)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</w:tr>
      <w:tr w:rsidR="0060641B" w:rsidTr="001C2E6D">
        <w:trPr>
          <w:jc w:val="center"/>
        </w:trPr>
        <w:tc>
          <w:tcPr>
            <w:tcW w:w="23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1C2E6D">
            <w:pPr>
              <w:rPr>
                <w:rFonts w:cs="Arial"/>
              </w:rPr>
            </w:pPr>
          </w:p>
        </w:tc>
        <w:tc>
          <w:tcPr>
            <w:tcW w:w="6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Vehicle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8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4 (0x4)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</w:tr>
      <w:tr w:rsidR="0060641B" w:rsidTr="001C2E6D">
        <w:trPr>
          <w:jc w:val="center"/>
        </w:trPr>
        <w:tc>
          <w:tcPr>
            <w:tcW w:w="23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1C2E6D">
            <w:pPr>
              <w:rPr>
                <w:rFonts w:cs="Arial"/>
              </w:rPr>
            </w:pPr>
          </w:p>
        </w:tc>
        <w:tc>
          <w:tcPr>
            <w:tcW w:w="6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Unused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8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5(0x5)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</w:tr>
      <w:tr w:rsidR="0060641B" w:rsidTr="001C2E6D">
        <w:trPr>
          <w:jc w:val="center"/>
        </w:trPr>
        <w:tc>
          <w:tcPr>
            <w:tcW w:w="23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1C2E6D">
            <w:pPr>
              <w:rPr>
                <w:rFonts w:cs="Arial"/>
              </w:rPr>
            </w:pPr>
          </w:p>
        </w:tc>
        <w:tc>
          <w:tcPr>
            <w:tcW w:w="6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Unused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8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6 (0x6)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</w:tr>
      <w:tr w:rsidR="0060641B" w:rsidTr="001C2E6D">
        <w:trPr>
          <w:jc w:val="center"/>
        </w:trPr>
        <w:tc>
          <w:tcPr>
            <w:tcW w:w="23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1C2E6D">
            <w:pPr>
              <w:rPr>
                <w:rFonts w:cs="Arial"/>
              </w:rPr>
            </w:pPr>
          </w:p>
        </w:tc>
        <w:tc>
          <w:tcPr>
            <w:tcW w:w="6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Unused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8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7 (0x7)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</w:tr>
    </w:tbl>
    <w:p w:rsidR="0060641B" w:rsidRDefault="009B3CB9">
      <w:pPr>
        <w:numPr>
          <w:ilvl w:val="12"/>
          <w:numId w:val="0"/>
        </w:numPr>
        <w:rPr>
          <w:rFonts w:cs="Arial"/>
          <w:color w:val="000000"/>
        </w:rPr>
      </w:pPr>
    </w:p>
    <w:p w:rsidR="00A16212" w:rsidRDefault="009B3CB9">
      <w:pPr>
        <w:numPr>
          <w:ilvl w:val="12"/>
          <w:numId w:val="0"/>
        </w:numPr>
        <w:rPr>
          <w:rFonts w:cs="Arial"/>
          <w:color w:val="000000"/>
        </w:rPr>
      </w:pPr>
      <w:r>
        <w:rPr>
          <w:rFonts w:cs="Arial"/>
          <w:color w:val="000000"/>
        </w:rPr>
        <w:t xml:space="preserve"> </w:t>
      </w:r>
    </w:p>
    <w:p w:rsidR="00C041BB" w:rsidRPr="00C041BB" w:rsidRDefault="00C041BB" w:rsidP="00B9479B">
      <w:pPr>
        <w:pStyle w:val="Heading3"/>
        <w:rPr>
          <w:b w:val="0"/>
          <w:u w:val="single"/>
        </w:rPr>
      </w:pPr>
      <w:r w:rsidRPr="00C041BB">
        <w:rPr>
          <w:b w:val="0"/>
          <w:u w:val="single"/>
        </w:rPr>
        <w:t>IR-REQ-295594/B-Outputs</w:t>
      </w:r>
    </w:p>
    <w:p w:rsidR="007703F4" w:rsidRDefault="009B3CB9" w:rsidP="007703F4">
      <w:r>
        <w:tab/>
      </w:r>
    </w:p>
    <w:p w:rsidR="00A16212" w:rsidRDefault="009B3CB9" w:rsidP="007703F4">
      <w:r>
        <w:tab/>
        <w:t>Silent_Mode_Enable_MC</w:t>
      </w:r>
    </w:p>
    <w:p w:rsidR="001C2E6D" w:rsidRDefault="009B3CB9" w:rsidP="00E124CA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9B3CB9" w:rsidP="00B9479B">
      <w:pPr>
        <w:pStyle w:val="Heading4"/>
      </w:pPr>
      <w:r>
        <w:lastRenderedPageBreak/>
        <w:t>MUX signals on the CAN Bus</w:t>
      </w:r>
    </w:p>
    <w:p w:rsidR="00406F39" w:rsidRDefault="009B3CB9" w:rsidP="00B9479B">
      <w:pPr>
        <w:pStyle w:val="Heading5"/>
      </w:pPr>
      <w:r w:rsidRPr="00B9479B">
        <w:t>SIG-REQ-295595/B-MsgCntrDsplyOp_D_Rq Signal</w:t>
      </w:r>
    </w:p>
    <w:p w:rsidR="00AE06BC" w:rsidRPr="00AE06BC" w:rsidRDefault="009B3CB9" w:rsidP="00AE06BC"/>
    <w:tbl>
      <w:tblPr>
        <w:tblW w:w="9982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657"/>
        <w:gridCol w:w="720"/>
        <w:gridCol w:w="1716"/>
        <w:gridCol w:w="756"/>
        <w:gridCol w:w="655"/>
        <w:gridCol w:w="792"/>
        <w:gridCol w:w="1040"/>
        <w:gridCol w:w="836"/>
        <w:gridCol w:w="810"/>
      </w:tblGrid>
      <w:tr w:rsidR="0060641B" w:rsidTr="00113A9E">
        <w:trPr>
          <w:jc w:val="center"/>
        </w:trPr>
        <w:tc>
          <w:tcPr>
            <w:tcW w:w="26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</w:t>
            </w: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bits)</w:t>
            </w:r>
          </w:p>
        </w:tc>
        <w:tc>
          <w:tcPr>
            <w:tcW w:w="17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 Encoded</w:t>
            </w:r>
          </w:p>
        </w:tc>
        <w:tc>
          <w:tcPr>
            <w:tcW w:w="8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60641B" w:rsidTr="00113A9E">
        <w:trPr>
          <w:jc w:val="center"/>
        </w:trPr>
        <w:tc>
          <w:tcPr>
            <w:tcW w:w="26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Pr="001731B3" w:rsidRDefault="009B3CB9" w:rsidP="00473B56">
            <w:pPr>
              <w:ind w:left="-22"/>
              <w:jc w:val="center"/>
              <w:rPr>
                <w:rFonts w:cs="Arial"/>
                <w:snapToGrid w:val="0"/>
              </w:rPr>
            </w:pPr>
            <w:r w:rsidRPr="001731B3">
              <w:rPr>
                <w:rFonts w:cs="Arial"/>
                <w:snapToGrid w:val="0"/>
              </w:rPr>
              <w:t>MsgCntrDsplyOp_D_Rq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17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8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</w:t>
            </w:r>
          </w:p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(0x0)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1</w:t>
            </w:r>
          </w:p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(0x7)</w:t>
            </w:r>
          </w:p>
        </w:tc>
      </w:tr>
      <w:tr w:rsidR="0060641B" w:rsidTr="00113A9E">
        <w:trPr>
          <w:trHeight w:val="188"/>
          <w:jc w:val="center"/>
        </w:trPr>
        <w:tc>
          <w:tcPr>
            <w:tcW w:w="26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7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NULL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 (0x0)</w:t>
            </w:r>
          </w:p>
        </w:tc>
        <w:tc>
          <w:tcPr>
            <w:tcW w:w="8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</w:tr>
      <w:tr w:rsidR="0060641B" w:rsidTr="00113A9E">
        <w:trPr>
          <w:jc w:val="center"/>
        </w:trPr>
        <w:tc>
          <w:tcPr>
            <w:tcW w:w="26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7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QUERY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 (0x1)</w:t>
            </w:r>
          </w:p>
        </w:tc>
        <w:tc>
          <w:tcPr>
            <w:tcW w:w="8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</w:tr>
      <w:tr w:rsidR="0060641B" w:rsidTr="00113A9E">
        <w:trPr>
          <w:jc w:val="center"/>
        </w:trPr>
        <w:tc>
          <w:tcPr>
            <w:tcW w:w="26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7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SET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2 (0x2)</w:t>
            </w:r>
          </w:p>
        </w:tc>
        <w:tc>
          <w:tcPr>
            <w:tcW w:w="8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</w:tr>
      <w:tr w:rsidR="0060641B" w:rsidTr="00113A9E">
        <w:trPr>
          <w:jc w:val="center"/>
        </w:trPr>
        <w:tc>
          <w:tcPr>
            <w:tcW w:w="26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1C2E6D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7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UPLOAD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3 (0x3)</w:t>
            </w:r>
          </w:p>
        </w:tc>
        <w:tc>
          <w:tcPr>
            <w:tcW w:w="8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</w:tr>
      <w:tr w:rsidR="0060641B" w:rsidTr="00113A9E">
        <w:trPr>
          <w:jc w:val="center"/>
        </w:trPr>
        <w:tc>
          <w:tcPr>
            <w:tcW w:w="26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1C2E6D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7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RESTORE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4 (0x4)</w:t>
            </w:r>
          </w:p>
        </w:tc>
        <w:tc>
          <w:tcPr>
            <w:tcW w:w="8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</w:tr>
      <w:tr w:rsidR="0060641B" w:rsidTr="00113A9E">
        <w:trPr>
          <w:jc w:val="center"/>
        </w:trPr>
        <w:tc>
          <w:tcPr>
            <w:tcW w:w="26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1C2E6D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7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COPY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5(0x5)</w:t>
            </w:r>
          </w:p>
        </w:tc>
        <w:tc>
          <w:tcPr>
            <w:tcW w:w="8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</w:tr>
      <w:tr w:rsidR="0060641B" w:rsidTr="00113A9E">
        <w:trPr>
          <w:jc w:val="center"/>
        </w:trPr>
        <w:tc>
          <w:tcPr>
            <w:tcW w:w="26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1C2E6D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7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Not used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 xml:space="preserve">6 </w:t>
            </w:r>
            <w:r>
              <w:rPr>
                <w:rFonts w:cs="Arial"/>
                <w:snapToGrid w:val="0"/>
              </w:rPr>
              <w:t>(0x6)</w:t>
            </w:r>
          </w:p>
        </w:tc>
        <w:tc>
          <w:tcPr>
            <w:tcW w:w="8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</w:tr>
      <w:tr w:rsidR="0060641B" w:rsidTr="00113A9E">
        <w:trPr>
          <w:jc w:val="center"/>
        </w:trPr>
        <w:tc>
          <w:tcPr>
            <w:tcW w:w="26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1C2E6D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7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Not Used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7 (0x7)</w:t>
            </w:r>
          </w:p>
        </w:tc>
        <w:tc>
          <w:tcPr>
            <w:tcW w:w="8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</w:tr>
    </w:tbl>
    <w:p w:rsidR="00B00D17" w:rsidRDefault="009B3CB9" w:rsidP="0060641B">
      <w:pPr>
        <w:numPr>
          <w:ilvl w:val="12"/>
          <w:numId w:val="0"/>
        </w:numPr>
        <w:rPr>
          <w:rFonts w:cs="Arial"/>
          <w:color w:val="000000"/>
        </w:rPr>
      </w:pPr>
      <w:r>
        <w:rPr>
          <w:rFonts w:cs="Arial"/>
          <w:color w:val="000000"/>
        </w:rPr>
        <w:t>.</w:t>
      </w:r>
    </w:p>
    <w:p w:rsidR="00406F39" w:rsidRDefault="009B3CB9" w:rsidP="00B9479B">
      <w:pPr>
        <w:pStyle w:val="Heading5"/>
      </w:pPr>
      <w:r w:rsidRPr="00B9479B">
        <w:t>SIG-REQ-295596/A-MsgCntrFeatConfigRq Signal</w:t>
      </w:r>
    </w:p>
    <w:p w:rsidR="00AE06BC" w:rsidRPr="00AE06BC" w:rsidRDefault="009B3CB9" w:rsidP="00AE06BC"/>
    <w:tbl>
      <w:tblPr>
        <w:tblW w:w="9364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486"/>
        <w:gridCol w:w="810"/>
        <w:gridCol w:w="914"/>
        <w:gridCol w:w="729"/>
        <w:gridCol w:w="720"/>
        <w:gridCol w:w="763"/>
        <w:gridCol w:w="1032"/>
        <w:gridCol w:w="699"/>
        <w:gridCol w:w="1211"/>
      </w:tblGrid>
      <w:tr w:rsidR="0060641B" w:rsidTr="00713ADE">
        <w:trPr>
          <w:jc w:val="center"/>
        </w:trPr>
        <w:tc>
          <w:tcPr>
            <w:tcW w:w="248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91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7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 Encoded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121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60641B" w:rsidTr="00713ADE">
        <w:trPr>
          <w:jc w:val="center"/>
        </w:trPr>
        <w:tc>
          <w:tcPr>
            <w:tcW w:w="248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Pr="00A76223" w:rsidRDefault="009B3CB9" w:rsidP="00473B56">
            <w:pPr>
              <w:jc w:val="center"/>
              <w:rPr>
                <w:rFonts w:cs="Arial"/>
                <w:snapToGrid w:val="0"/>
              </w:rPr>
            </w:pPr>
            <w:r w:rsidRPr="00A76223">
              <w:rPr>
                <w:rFonts w:cs="Arial"/>
                <w:snapToGrid w:val="0"/>
              </w:rPr>
              <w:t>MsgCntrFeatConfigRq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16</w:t>
            </w:r>
          </w:p>
        </w:tc>
        <w:tc>
          <w:tcPr>
            <w:tcW w:w="91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Undefined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</w:t>
            </w:r>
          </w:p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(0x0)</w:t>
            </w:r>
          </w:p>
        </w:tc>
        <w:tc>
          <w:tcPr>
            <w:tcW w:w="121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65535</w:t>
            </w:r>
          </w:p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(0xFFFF)</w:t>
            </w:r>
          </w:p>
        </w:tc>
      </w:tr>
    </w:tbl>
    <w:p w:rsidR="0060641B" w:rsidRDefault="009B3CB9" w:rsidP="0060641B">
      <w:pPr>
        <w:pStyle w:val="Header"/>
        <w:tabs>
          <w:tab w:val="clear" w:pos="4320"/>
          <w:tab w:val="clear" w:pos="8640"/>
        </w:tabs>
        <w:ind w:left="360"/>
        <w:rPr>
          <w:rFonts w:cs="Arial"/>
        </w:rPr>
      </w:pPr>
    </w:p>
    <w:p w:rsidR="00A67FDB" w:rsidRDefault="009B3CB9" w:rsidP="0060641B">
      <w:pPr>
        <w:pStyle w:val="Header"/>
        <w:tabs>
          <w:tab w:val="clear" w:pos="4320"/>
          <w:tab w:val="clear" w:pos="8640"/>
        </w:tabs>
        <w:ind w:left="360"/>
        <w:rPr>
          <w:rFonts w:cs="Arial"/>
        </w:rPr>
      </w:pPr>
    </w:p>
    <w:p w:rsidR="00406F39" w:rsidRDefault="009B3CB9" w:rsidP="00B9479B">
      <w:pPr>
        <w:pStyle w:val="Heading5"/>
      </w:pPr>
      <w:r w:rsidRPr="00B9479B">
        <w:t>SIG-REQ-295597/A-MsgCntrFeatNoRq Signal</w:t>
      </w:r>
    </w:p>
    <w:p w:rsidR="00AE06BC" w:rsidRPr="00AE06BC" w:rsidRDefault="009B3CB9" w:rsidP="00AE06BC"/>
    <w:tbl>
      <w:tblPr>
        <w:tblW w:w="9130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1920"/>
        <w:gridCol w:w="810"/>
        <w:gridCol w:w="1246"/>
        <w:gridCol w:w="729"/>
        <w:gridCol w:w="720"/>
        <w:gridCol w:w="763"/>
        <w:gridCol w:w="1059"/>
        <w:gridCol w:w="672"/>
        <w:gridCol w:w="1211"/>
      </w:tblGrid>
      <w:tr w:rsidR="0060641B" w:rsidTr="00713ADE">
        <w:trPr>
          <w:jc w:val="center"/>
        </w:trPr>
        <w:tc>
          <w:tcPr>
            <w:tcW w:w="19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12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7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 Encoded</w:t>
            </w:r>
          </w:p>
        </w:tc>
        <w:tc>
          <w:tcPr>
            <w:tcW w:w="67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121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60641B" w:rsidTr="00713ADE">
        <w:trPr>
          <w:jc w:val="center"/>
        </w:trPr>
        <w:tc>
          <w:tcPr>
            <w:tcW w:w="19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Pr="00A76223" w:rsidRDefault="009B3CB9" w:rsidP="00473B56">
            <w:pPr>
              <w:jc w:val="center"/>
              <w:rPr>
                <w:rFonts w:cs="Arial"/>
                <w:snapToGrid w:val="0"/>
              </w:rPr>
            </w:pPr>
            <w:r w:rsidRPr="00A76223">
              <w:rPr>
                <w:rFonts w:cs="Arial"/>
                <w:snapToGrid w:val="0"/>
              </w:rPr>
              <w:t>MsgCntrFeatNoRq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16</w:t>
            </w:r>
          </w:p>
        </w:tc>
        <w:tc>
          <w:tcPr>
            <w:tcW w:w="12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Number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67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</w:t>
            </w:r>
          </w:p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(0x0)</w:t>
            </w:r>
          </w:p>
        </w:tc>
        <w:tc>
          <w:tcPr>
            <w:tcW w:w="121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65535</w:t>
            </w:r>
          </w:p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(0xFFFF)</w:t>
            </w:r>
          </w:p>
        </w:tc>
      </w:tr>
    </w:tbl>
    <w:p w:rsidR="0060641B" w:rsidRDefault="009B3CB9" w:rsidP="0060641B">
      <w:pPr>
        <w:pStyle w:val="Header"/>
        <w:tabs>
          <w:tab w:val="clear" w:pos="4320"/>
          <w:tab w:val="clear" w:pos="8640"/>
        </w:tabs>
        <w:ind w:left="360"/>
        <w:rPr>
          <w:rFonts w:cs="Arial"/>
        </w:rPr>
      </w:pPr>
    </w:p>
    <w:p w:rsidR="00336FE7" w:rsidRDefault="009B3CB9" w:rsidP="0060641B">
      <w:pPr>
        <w:pStyle w:val="Header"/>
        <w:tabs>
          <w:tab w:val="clear" w:pos="4320"/>
          <w:tab w:val="clear" w:pos="8640"/>
        </w:tabs>
        <w:ind w:left="360"/>
        <w:rPr>
          <w:rFonts w:cs="Arial"/>
        </w:rPr>
      </w:pPr>
    </w:p>
    <w:p w:rsidR="00336FE7" w:rsidRDefault="009B3CB9" w:rsidP="0060641B">
      <w:pPr>
        <w:pStyle w:val="Header"/>
        <w:tabs>
          <w:tab w:val="clear" w:pos="4320"/>
          <w:tab w:val="clear" w:pos="8640"/>
        </w:tabs>
        <w:ind w:left="360"/>
        <w:rPr>
          <w:rFonts w:cs="Arial"/>
        </w:rPr>
      </w:pPr>
    </w:p>
    <w:p w:rsidR="00336FE7" w:rsidRDefault="009B3CB9" w:rsidP="0060641B">
      <w:pPr>
        <w:pStyle w:val="Header"/>
        <w:tabs>
          <w:tab w:val="clear" w:pos="4320"/>
          <w:tab w:val="clear" w:pos="8640"/>
        </w:tabs>
        <w:ind w:left="360"/>
        <w:rPr>
          <w:rFonts w:cs="Arial"/>
        </w:rPr>
      </w:pPr>
    </w:p>
    <w:p w:rsidR="00406F39" w:rsidRDefault="009B3CB9" w:rsidP="00B9479B">
      <w:pPr>
        <w:pStyle w:val="Heading5"/>
      </w:pPr>
      <w:r w:rsidRPr="00B9479B">
        <w:t>SIG-REQ-295598/A-MsgCntrPersIndex_D_Rq</w:t>
      </w:r>
    </w:p>
    <w:p w:rsidR="00AE06BC" w:rsidRPr="00AE06BC" w:rsidRDefault="009B3CB9" w:rsidP="00AE06BC"/>
    <w:tbl>
      <w:tblPr>
        <w:tblW w:w="9109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720"/>
        <w:gridCol w:w="1231"/>
        <w:gridCol w:w="756"/>
        <w:gridCol w:w="655"/>
        <w:gridCol w:w="792"/>
        <w:gridCol w:w="1040"/>
        <w:gridCol w:w="675"/>
        <w:gridCol w:w="720"/>
      </w:tblGrid>
      <w:tr w:rsidR="0060641B" w:rsidTr="00C12BA6">
        <w:trPr>
          <w:jc w:val="center"/>
        </w:trPr>
        <w:tc>
          <w:tcPr>
            <w:tcW w:w="25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12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 Encoded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60641B" w:rsidTr="00C12BA6">
        <w:trPr>
          <w:jc w:val="center"/>
        </w:trPr>
        <w:tc>
          <w:tcPr>
            <w:tcW w:w="25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Pr="00F04FC1" w:rsidRDefault="009B3CB9" w:rsidP="00473B56">
            <w:pPr>
              <w:ind w:left="-22"/>
              <w:jc w:val="center"/>
              <w:rPr>
                <w:rFonts w:cs="Arial"/>
                <w:snapToGrid w:val="0"/>
              </w:rPr>
            </w:pPr>
            <w:r w:rsidRPr="00F04FC1">
              <w:rPr>
                <w:rFonts w:cs="Arial"/>
                <w:snapToGrid w:val="0"/>
              </w:rPr>
              <w:t>MsgCntrPersIndex_D_Rq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12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</w:t>
            </w:r>
          </w:p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(0x0)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1</w:t>
            </w:r>
          </w:p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(0x7)</w:t>
            </w:r>
          </w:p>
        </w:tc>
      </w:tr>
      <w:tr w:rsidR="0060641B" w:rsidTr="00C12BA6">
        <w:trPr>
          <w:trHeight w:val="188"/>
          <w:jc w:val="center"/>
        </w:trPr>
        <w:tc>
          <w:tcPr>
            <w:tcW w:w="25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2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PERS_1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 (0x0)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</w:tr>
      <w:tr w:rsidR="0060641B" w:rsidTr="00C12BA6">
        <w:trPr>
          <w:jc w:val="center"/>
        </w:trPr>
        <w:tc>
          <w:tcPr>
            <w:tcW w:w="25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2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PERS_2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 (0x1)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</w:tr>
      <w:tr w:rsidR="0060641B" w:rsidTr="00C12BA6">
        <w:trPr>
          <w:jc w:val="center"/>
        </w:trPr>
        <w:tc>
          <w:tcPr>
            <w:tcW w:w="25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2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PERS_3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2 (0x2)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</w:tr>
      <w:tr w:rsidR="0060641B" w:rsidTr="00C12BA6">
        <w:trPr>
          <w:jc w:val="center"/>
        </w:trPr>
        <w:tc>
          <w:tcPr>
            <w:tcW w:w="25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1C2E6D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2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PERS_4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3 (0x3)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</w:tr>
      <w:tr w:rsidR="0060641B" w:rsidTr="00C12BA6">
        <w:trPr>
          <w:jc w:val="center"/>
        </w:trPr>
        <w:tc>
          <w:tcPr>
            <w:tcW w:w="25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1C2E6D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2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Vehicle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4 (0x4)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</w:tr>
      <w:tr w:rsidR="0060641B" w:rsidTr="00C12BA6">
        <w:trPr>
          <w:jc w:val="center"/>
        </w:trPr>
        <w:tc>
          <w:tcPr>
            <w:tcW w:w="25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1C2E6D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2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Not Used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5</w:t>
            </w:r>
            <w:r>
              <w:rPr>
                <w:rFonts w:cs="Arial"/>
                <w:snapToGrid w:val="0"/>
              </w:rPr>
              <w:t xml:space="preserve"> </w:t>
            </w:r>
            <w:r>
              <w:rPr>
                <w:rFonts w:cs="Arial"/>
                <w:snapToGrid w:val="0"/>
              </w:rPr>
              <w:t>(0x5)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</w:tr>
      <w:tr w:rsidR="0060641B" w:rsidTr="00C12BA6">
        <w:trPr>
          <w:jc w:val="center"/>
        </w:trPr>
        <w:tc>
          <w:tcPr>
            <w:tcW w:w="25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1C2E6D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2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Not Used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6 (0x6)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</w:tr>
      <w:tr w:rsidR="0060641B" w:rsidTr="00C12BA6">
        <w:trPr>
          <w:jc w:val="center"/>
        </w:trPr>
        <w:tc>
          <w:tcPr>
            <w:tcW w:w="25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1C2E6D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2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Not Used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7 (0x7)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9B3CB9" w:rsidP="00473B56">
            <w:pPr>
              <w:jc w:val="center"/>
              <w:rPr>
                <w:rFonts w:cs="Arial"/>
              </w:rPr>
            </w:pPr>
          </w:p>
        </w:tc>
      </w:tr>
    </w:tbl>
    <w:p w:rsidR="00A16212" w:rsidRDefault="009B3CB9" w:rsidP="00024E40">
      <w:pPr>
        <w:numPr>
          <w:ilvl w:val="12"/>
          <w:numId w:val="0"/>
        </w:numPr>
        <w:rPr>
          <w:rFonts w:cs="Arial"/>
          <w:color w:val="000000"/>
        </w:rPr>
      </w:pPr>
    </w:p>
    <w:p w:rsidR="00406F39" w:rsidRDefault="009B3CB9" w:rsidP="00B9479B">
      <w:pPr>
        <w:pStyle w:val="Heading2"/>
      </w:pPr>
      <w:r>
        <w:lastRenderedPageBreak/>
        <w:t>Function/Performance</w:t>
      </w:r>
    </w:p>
    <w:p w:rsidR="00406F39" w:rsidRDefault="009B3CB9" w:rsidP="00B9479B">
      <w:pPr>
        <w:pStyle w:val="Heading3"/>
      </w:pPr>
      <w:r w:rsidRPr="00B9479B">
        <w:t>F-REQ-295599/A-Operational Modes</w:t>
      </w:r>
    </w:p>
    <w:p w:rsidR="00A16212" w:rsidRDefault="009B3CB9">
      <w:pPr>
        <w:ind w:left="1080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96"/>
        <w:gridCol w:w="6863"/>
      </w:tblGrid>
      <w:tr w:rsidR="00A16212">
        <w:trPr>
          <w:trHeight w:val="305"/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9B3CB9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9B3CB9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Differentiating Vehicle Conditions</w:t>
            </w:r>
          </w:p>
        </w:tc>
      </w:tr>
      <w:tr w:rsidR="00A16212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9B3CB9">
            <w:r>
              <w:t>Sleep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9B3CB9">
            <w:r>
              <w:t>Silent Mode</w:t>
            </w:r>
            <w:r>
              <w:t xml:space="preserve"> Control Function Text M</w:t>
            </w:r>
            <w:r>
              <w:t>essage</w:t>
            </w:r>
            <w:r>
              <w:t>s</w:t>
            </w:r>
            <w:r>
              <w:t xml:space="preserve"> Disabled</w:t>
            </w:r>
          </w:p>
        </w:tc>
      </w:tr>
      <w:tr w:rsidR="00A16212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9B3CB9">
            <w:r>
              <w:t>Limiting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9B3CB9">
            <w:bookmarkStart w:id="1" w:name="_Ref44228437"/>
            <w:r>
              <w:t>Silent Mode</w:t>
            </w:r>
            <w:r>
              <w:t xml:space="preserve"> Control Function Text Message</w:t>
            </w:r>
            <w:r>
              <w:t>s</w:t>
            </w:r>
            <w:r>
              <w:t xml:space="preserve"> Disabled</w:t>
            </w:r>
            <w:bookmarkEnd w:id="1"/>
          </w:p>
        </w:tc>
      </w:tr>
      <w:tr w:rsidR="00A16212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9B3CB9">
            <w:r>
              <w:t>Normal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9B3CB9">
            <w:r>
              <w:t>Silent Mode</w:t>
            </w:r>
            <w:r>
              <w:t xml:space="preserve"> Control Function Text Message</w:t>
            </w:r>
            <w:r>
              <w:t>s</w:t>
            </w:r>
            <w:r>
              <w:t xml:space="preserve"> Enabled / Disabled</w:t>
            </w:r>
          </w:p>
        </w:tc>
      </w:tr>
      <w:tr w:rsidR="00A16212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9B3CB9">
            <w:r>
              <w:t>Crank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9B3CB9">
            <w:r>
              <w:t>Silent Mode</w:t>
            </w:r>
            <w:r>
              <w:t xml:space="preserve"> Control Function Text Message</w:t>
            </w:r>
            <w:r>
              <w:t>s</w:t>
            </w:r>
            <w:r>
              <w:t xml:space="preserve"> </w:t>
            </w:r>
            <w:r>
              <w:t xml:space="preserve">Enabled / </w:t>
            </w:r>
            <w:r>
              <w:t>Disabled</w:t>
            </w:r>
          </w:p>
        </w:tc>
      </w:tr>
    </w:tbl>
    <w:p w:rsidR="00A16212" w:rsidRDefault="009B3CB9">
      <w:pPr>
        <w:ind w:left="1080"/>
        <w:rPr>
          <w:rFonts w:cs="Arial"/>
        </w:rPr>
      </w:pPr>
    </w:p>
    <w:p w:rsidR="00406F39" w:rsidRDefault="009B3CB9" w:rsidP="00B9479B">
      <w:pPr>
        <w:pStyle w:val="Heading3"/>
      </w:pPr>
      <w:r>
        <w:t>Voltage Levels</w:t>
      </w:r>
    </w:p>
    <w:p w:rsidR="00A16212" w:rsidRDefault="009B3CB9">
      <w:pPr>
        <w:ind w:left="1080"/>
        <w:rPr>
          <w:rFonts w:cs="Arial"/>
        </w:rPr>
      </w:pPr>
    </w:p>
    <w:p w:rsidR="00A16212" w:rsidRDefault="009B3CB9" w:rsidP="00F60835">
      <w:pPr>
        <w:ind w:left="1440"/>
      </w:pPr>
      <w:r>
        <w:t>Refer to the Cluster Features table located in the Operational Modes and Voltage Range Strategies Section in this SPSS.</w:t>
      </w:r>
    </w:p>
    <w:p w:rsidR="00A16212" w:rsidRDefault="009B3CB9">
      <w:pPr>
        <w:ind w:left="360"/>
        <w:rPr>
          <w:rFonts w:cs="Arial"/>
        </w:rPr>
      </w:pPr>
    </w:p>
    <w:p w:rsidR="00406F39" w:rsidRDefault="009B3CB9" w:rsidP="00B9479B">
      <w:pPr>
        <w:pStyle w:val="Heading3"/>
      </w:pPr>
      <w:r>
        <w:t>Human-Machine Interface</w:t>
      </w:r>
    </w:p>
    <w:p w:rsidR="00406F39" w:rsidRDefault="009B3CB9" w:rsidP="00B9479B">
      <w:pPr>
        <w:pStyle w:val="Heading4"/>
      </w:pPr>
      <w:r>
        <w:t>Visual</w:t>
      </w:r>
    </w:p>
    <w:p w:rsidR="00406F39" w:rsidRDefault="009B3CB9" w:rsidP="00B9479B">
      <w:pPr>
        <w:pStyle w:val="Heading4"/>
      </w:pPr>
      <w:r>
        <w:t xml:space="preserve">Indicator Graphics / </w:t>
      </w:r>
      <w:r>
        <w:t>Display Format</w:t>
      </w:r>
    </w:p>
    <w:p w:rsidR="00AA31ED" w:rsidRDefault="009B3CB9" w:rsidP="00D72F2E">
      <w:pPr>
        <w:ind w:left="1440"/>
      </w:pPr>
      <w:r>
        <w:t>For program specific display, refer to “&lt;</w:t>
      </w:r>
      <w:r w:rsidRPr="00434592">
        <w:rPr>
          <w:i/>
        </w:rPr>
        <w:t>Program</w:t>
      </w:r>
      <w:r>
        <w:t>&gt; Cluster Menu Structure.xls” and Program VAPS Model.</w:t>
      </w:r>
    </w:p>
    <w:p w:rsidR="002B331A" w:rsidRDefault="009B3CB9" w:rsidP="002B331A"/>
    <w:p w:rsidR="00AA31ED" w:rsidRPr="002B331A" w:rsidRDefault="009B3CB9" w:rsidP="00D72F2E">
      <w:pPr>
        <w:ind w:left="1440"/>
        <w:rPr>
          <w:b/>
        </w:rPr>
      </w:pPr>
      <w:r w:rsidRPr="002B331A">
        <w:rPr>
          <w:b/>
        </w:rPr>
        <w:t>Example Graphics:</w:t>
      </w:r>
    </w:p>
    <w:p w:rsidR="002B331A" w:rsidRPr="00B66B8A" w:rsidRDefault="009B3CB9" w:rsidP="002B331A"/>
    <w:tbl>
      <w:tblPr>
        <w:tblW w:w="6441" w:type="dxa"/>
        <w:jc w:val="center"/>
        <w:tblLook w:val="0000" w:firstRow="0" w:lastRow="0" w:firstColumn="0" w:lastColumn="0" w:noHBand="0" w:noVBand="0"/>
      </w:tblPr>
      <w:tblGrid>
        <w:gridCol w:w="1300"/>
        <w:gridCol w:w="1276"/>
        <w:gridCol w:w="1487"/>
        <w:gridCol w:w="359"/>
        <w:gridCol w:w="2019"/>
      </w:tblGrid>
      <w:tr w:rsidR="0036684A" w:rsidRPr="00B66B8A" w:rsidTr="00D72F2E">
        <w:trPr>
          <w:trHeight w:val="270"/>
          <w:jc w:val="center"/>
        </w:trPr>
        <w:tc>
          <w:tcPr>
            <w:tcW w:w="1300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nil"/>
            </w:tcBorders>
            <w:shd w:val="clear" w:color="auto" w:fill="auto"/>
            <w:noWrap/>
          </w:tcPr>
          <w:p w:rsidR="0036684A" w:rsidRPr="00B66B8A" w:rsidRDefault="009B3CB9" w:rsidP="00EC78AC">
            <w:pPr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</w:pP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580416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00" name="Rectangle 16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A37BD6" w:rsidRDefault="009B3CB9" w:rsidP="00C041BB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68" o:spid="_x0000_s1026" style="position:absolute;margin-left:65.25pt;margin-top:13.5pt;width:0;height:0;z-index:2515804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" strokecolor="#333" strokeweight="1pt">
                      <v:textbox>
                        <w:txbxContent>
                          <w:p w:rsidR="00A37BD6" w:rsidRDefault="009B3CB9" w:rsidP="00C041BB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586560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01" name="Rectangle 17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A37BD6" w:rsidRDefault="009B3CB9" w:rsidP="00C041BB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70" o:spid="_x0000_s1027" style="position:absolute;margin-left:65.25pt;margin-top:13.5pt;width:0;height:0;z-index:2515865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" strokecolor="#333" strokeweight="1pt">
                      <v:textbox>
                        <w:txbxContent>
                          <w:p w:rsidR="00A37BD6" w:rsidRDefault="009B3CB9" w:rsidP="00C041BB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592704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02" name="Rectangle 18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A37BD6" w:rsidRDefault="009B3CB9" w:rsidP="00C041BB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81" o:spid="_x0000_s1028" style="position:absolute;margin-left:65.25pt;margin-top:13.5pt;width:0;height:0;z-index:251592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" strokecolor="#333" strokeweight="1pt">
                      <v:textbox>
                        <w:txbxContent>
                          <w:p w:rsidR="00A37BD6" w:rsidRDefault="009B3CB9" w:rsidP="00C041BB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598848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03" name="Rectangle 18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A37BD6" w:rsidRDefault="009B3CB9" w:rsidP="00C041BB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83" o:spid="_x0000_s1029" style="position:absolute;margin-left:65.25pt;margin-top:13.5pt;width:0;height:0;z-index:251598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" strokecolor="#333" strokeweight="1pt">
                      <v:textbox>
                        <w:txbxContent>
                          <w:p w:rsidR="00A37BD6" w:rsidRDefault="009B3CB9" w:rsidP="00C041BB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04992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04" name="Rectangle 18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A37BD6" w:rsidRDefault="009B3CB9" w:rsidP="00C041BB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84" o:spid="_x0000_s1030" style="position:absolute;margin-left:65.25pt;margin-top:13.5pt;width:0;height:0;z-index:2516049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" strokecolor="#333" strokeweight="1pt">
                      <v:textbox>
                        <w:txbxContent>
                          <w:p w:rsidR="00A37BD6" w:rsidRDefault="009B3CB9" w:rsidP="00C041BB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11136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05" name="Rectangle 18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A37BD6" w:rsidRDefault="009B3CB9" w:rsidP="00C041BB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85" o:spid="_x0000_s1031" style="position:absolute;margin-left:65.25pt;margin-top:13.5pt;width:0;height:0;z-index:2516111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" strokecolor="#333" strokeweight="1pt">
                      <v:textbox>
                        <w:txbxContent>
                          <w:p w:rsidR="00A37BD6" w:rsidRDefault="009B3CB9" w:rsidP="00C041BB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17280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06" name="Rectangle 18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A37BD6" w:rsidRDefault="009B3CB9" w:rsidP="00C041BB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86" o:spid="_x0000_s1032" style="position:absolute;margin-left:65.25pt;margin-top:13.5pt;width:0;height:0;z-index:2516172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" strokecolor="#333" strokeweight="1pt">
                      <v:textbox>
                        <w:txbxContent>
                          <w:p w:rsidR="00A37BD6" w:rsidRDefault="009B3CB9" w:rsidP="00C041BB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23424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07" name="Rectangle 19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A37BD6" w:rsidRDefault="009B3CB9" w:rsidP="00C041BB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94" o:spid="_x0000_s1033" style="position:absolute;margin-left:65.25pt;margin-top:13.5pt;width:0;height:0;z-index:2516234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" strokecolor="#333" strokeweight="1pt">
                      <v:textbox>
                        <w:txbxContent>
                          <w:p w:rsidR="00A37BD6" w:rsidRDefault="009B3CB9" w:rsidP="00C041BB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29568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08" name="Rectangle 19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A37BD6" w:rsidRDefault="009B3CB9" w:rsidP="00C041BB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95" o:spid="_x0000_s1034" style="position:absolute;margin-left:65.25pt;margin-top:13.5pt;width:0;height:0;z-index:2516295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" strokecolor="#333" strokeweight="1pt">
                      <v:textbox>
                        <w:txbxContent>
                          <w:p w:rsidR="00A37BD6" w:rsidRDefault="009B3CB9" w:rsidP="00C041BB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35712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09" name="Rectangle 19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A37BD6" w:rsidRDefault="009B3CB9" w:rsidP="00C041BB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96" o:spid="_x0000_s1035" style="position:absolute;margin-left:65.25pt;margin-top:13.5pt;width:0;height:0;z-index:2516357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" strokecolor="#333" strokeweight="1pt">
                      <v:textbox>
                        <w:txbxContent>
                          <w:p w:rsidR="00A37BD6" w:rsidRDefault="009B3CB9" w:rsidP="00C041BB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41856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10" name="Rectangle 197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A37BD6" w:rsidRDefault="009B3CB9" w:rsidP="00C041BB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97" o:spid="_x0000_s1036" style="position:absolute;margin-left:65.25pt;margin-top:13.5pt;width:0;height:0;z-index:2516418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" strokecolor="#333" strokeweight="1pt">
                      <v:textbox>
                        <w:txbxContent>
                          <w:p w:rsidR="00A37BD6" w:rsidRDefault="009B3CB9" w:rsidP="00C041BB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48000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11" name="Rectangle 19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A37BD6" w:rsidRDefault="009B3CB9" w:rsidP="00C041BB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98" o:spid="_x0000_s1037" style="position:absolute;margin-left:65.25pt;margin-top:13.5pt;width:0;height:0;z-index:2516480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" strokecolor="#333" strokeweight="1pt">
                      <v:textbox>
                        <w:txbxContent>
                          <w:p w:rsidR="00A37BD6" w:rsidRDefault="009B3CB9" w:rsidP="00C041BB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54144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12" name="Rectangle 199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A37BD6" w:rsidRDefault="009B3CB9" w:rsidP="00C041BB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99" o:spid="_x0000_s1038" style="position:absolute;margin-left:65.25pt;margin-top:13.5pt;width:0;height:0;z-index:251654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" strokecolor="#333" strokeweight="1pt">
                      <v:textbox>
                        <w:txbxContent>
                          <w:p w:rsidR="00A37BD6" w:rsidRDefault="009B3CB9" w:rsidP="00C041BB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13" name="Rectangle 20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A37BD6" w:rsidRDefault="009B3CB9" w:rsidP="00C041BB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200" o:spid="_x0000_s1039" style="position:absolute;margin-left:65.25pt;margin-top:13.5pt;width:0;height:0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" strokecolor="#333" strokeweight="1pt">
                      <v:textbox>
                        <w:txbxContent>
                          <w:p w:rsidR="00A37BD6" w:rsidRDefault="009B3CB9" w:rsidP="00C041BB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66432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14" name="Rectangle 20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A37BD6" w:rsidRDefault="009B3CB9" w:rsidP="00C041BB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201" o:spid="_x0000_s1040" style="position:absolute;margin-left:65.25pt;margin-top:13.5pt;width:0;height:0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" strokecolor="#333" strokeweight="1pt">
                      <v:textbox>
                        <w:txbxContent>
                          <w:p w:rsidR="00A37BD6" w:rsidRDefault="009B3CB9" w:rsidP="00C041BB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15" name="Rectangle 20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A37BD6" w:rsidRDefault="009B3CB9" w:rsidP="00C041BB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203" o:spid="_x0000_s1041" style="position:absolute;margin-left:65.25pt;margin-top:13.5pt;width:0;height:0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" strokecolor="#333" strokeweight="1pt">
                      <v:textbox>
                        <w:txbxContent>
                          <w:p w:rsidR="00A37BD6" w:rsidRDefault="009B3CB9" w:rsidP="00C041BB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78720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16" name="Rectangle 21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A37BD6" w:rsidRDefault="009B3CB9" w:rsidP="00C041BB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213" o:spid="_x0000_s1042" style="position:absolute;margin-left:65.25pt;margin-top:13.5pt;width:0;height:0;z-index:251678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" strokecolor="#333" strokeweight="1pt">
                      <v:textbox>
                        <w:txbxContent>
                          <w:p w:rsidR="00A37BD6" w:rsidRDefault="009B3CB9" w:rsidP="00C041BB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17" name="Rectangle 21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A37BD6" w:rsidRDefault="009B3CB9" w:rsidP="00C041BB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214" o:spid="_x0000_s1043" style="position:absolute;margin-left:65.25pt;margin-top:13.5pt;width:0;height:0;z-index:251684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" strokecolor="#333" strokeweight="1pt">
                      <v:textbox>
                        <w:txbxContent>
                          <w:p w:rsidR="00A37BD6" w:rsidRDefault="009B3CB9" w:rsidP="00C041BB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18" name="Rectangle 26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A37BD6" w:rsidRDefault="009B3CB9" w:rsidP="00C041BB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263" o:spid="_x0000_s1044" style="position:absolute;margin-left:65.25pt;margin-top:13.5pt;width:0;height:0;z-index:2516910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" strokecolor="#333" strokeweight="1pt">
                      <v:textbox>
                        <w:txbxContent>
                          <w:p w:rsidR="00A37BD6" w:rsidRDefault="009B3CB9" w:rsidP="00C041BB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97152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19" name="Rectangle 26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A37BD6" w:rsidRDefault="009B3CB9" w:rsidP="00C041BB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264" o:spid="_x0000_s1045" style="position:absolute;margin-left:65.25pt;margin-top:13.5pt;width:0;height:0;z-index:251697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" strokecolor="#333" strokeweight="1pt">
                      <v:textbox>
                        <w:txbxContent>
                          <w:p w:rsidR="00A37BD6" w:rsidRDefault="009B3CB9" w:rsidP="00C041BB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20" name="Rectangle 27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A37BD6" w:rsidRDefault="009B3CB9" w:rsidP="00C041BB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272" o:spid="_x0000_s1046" style="position:absolute;margin-left:65.25pt;margin-top:13.5pt;width:0;height:0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" strokecolor="#333" strokeweight="1pt">
                      <v:textbox>
                        <w:txbxContent>
                          <w:p w:rsidR="00A37BD6" w:rsidRDefault="009B3CB9" w:rsidP="00C041BB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09440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21" name="Rectangle 16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A37BD6" w:rsidRDefault="009B3CB9" w:rsidP="00C041BB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64" o:spid="_x0000_s1047" style="position:absolute;margin-left:65.25pt;margin-top:13.5pt;width:0;height:0;z-index:2517094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" strokecolor="#333" strokeweight="1pt">
                      <v:textbox>
                        <w:txbxContent>
                          <w:p w:rsidR="00A37BD6" w:rsidRDefault="009B3CB9" w:rsidP="00C041BB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15584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22" name="Rectangle 16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A37BD6" w:rsidRDefault="009B3CB9" w:rsidP="00C041BB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65" o:spid="_x0000_s1048" style="position:absolute;margin-left:65.25pt;margin-top:13.5pt;width:0;height:0;z-index:251715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" strokecolor="#333" strokeweight="1pt">
                      <v:textbox>
                        <w:txbxContent>
                          <w:p w:rsidR="00A37BD6" w:rsidRDefault="009B3CB9" w:rsidP="00C041BB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21728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23" name="Rectangle 16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A37BD6" w:rsidRDefault="009B3CB9" w:rsidP="00C041BB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66" o:spid="_x0000_s1049" style="position:absolute;margin-left:65.25pt;margin-top:13.5pt;width:0;height:0;z-index:251721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" strokecolor="#333" strokeweight="1pt">
                      <v:textbox>
                        <w:txbxContent>
                          <w:p w:rsidR="00A37BD6" w:rsidRDefault="009B3CB9" w:rsidP="00C041BB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27872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24" name="Rectangle 167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A37BD6" w:rsidRDefault="009B3CB9" w:rsidP="00C041BB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67" o:spid="_x0000_s1050" style="position:absolute;margin-left:65.25pt;margin-top:13.5pt;width:0;height:0;z-index:2517278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" strokecolor="#333" strokeweight="1pt">
                      <v:textbox>
                        <w:txbxContent>
                          <w:p w:rsidR="00A37BD6" w:rsidRDefault="009B3CB9" w:rsidP="00C041BB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34016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25" name="Rectangle 16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A37BD6" w:rsidRDefault="009B3CB9" w:rsidP="00C041BB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51" style="position:absolute;margin-left:65.25pt;margin-top:13.5pt;width:0;height:0;z-index:2517340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" strokecolor="#333" strokeweight="1pt">
                      <v:textbox>
                        <w:txbxContent>
                          <w:p w:rsidR="00A37BD6" w:rsidRDefault="009B3CB9" w:rsidP="00C041BB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40160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26" name="Rectangle 169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A37BD6" w:rsidRDefault="009B3CB9" w:rsidP="00C041BB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69" o:spid="_x0000_s1052" style="position:absolute;margin-left:65.25pt;margin-top:13.5pt;width:0;height:0;z-index:2517401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" strokecolor="#333" strokeweight="1pt">
                      <v:textbox>
                        <w:txbxContent>
                          <w:p w:rsidR="00A37BD6" w:rsidRDefault="009B3CB9" w:rsidP="00C041BB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  <w:t xml:space="preserve">Menu level </w:t>
            </w:r>
            <w:r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  <w:t>2</w:t>
            </w:r>
          </w:p>
        </w:tc>
        <w:tc>
          <w:tcPr>
            <w:tcW w:w="1276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36684A" w:rsidRPr="00B66B8A" w:rsidRDefault="009B3CB9" w:rsidP="00EC78AC">
            <w:pPr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  <w:t>Menu Level 3</w:t>
            </w:r>
          </w:p>
        </w:tc>
        <w:tc>
          <w:tcPr>
            <w:tcW w:w="1487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</w:tcPr>
          <w:p w:rsidR="0036684A" w:rsidRPr="00B66B8A" w:rsidRDefault="009B3CB9" w:rsidP="00EC78AC">
            <w:pPr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</w:pPr>
            <w:r w:rsidRPr="00B66B8A"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  <w:t>Menu level 4</w:t>
            </w:r>
          </w:p>
        </w:tc>
        <w:tc>
          <w:tcPr>
            <w:tcW w:w="359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shd w:val="clear" w:color="auto" w:fill="auto"/>
            <w:noWrap/>
          </w:tcPr>
          <w:p w:rsidR="0036684A" w:rsidRPr="00B66B8A" w:rsidRDefault="009B3CB9" w:rsidP="00EC78AC">
            <w:pPr>
              <w:jc w:val="center"/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</w:pPr>
            <w:r w:rsidRPr="00B66B8A"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  <w:t> </w:t>
            </w:r>
          </w:p>
        </w:tc>
        <w:tc>
          <w:tcPr>
            <w:tcW w:w="2019" w:type="dxa"/>
            <w:tcBorders>
              <w:top w:val="single" w:sz="8" w:space="0" w:color="auto"/>
              <w:left w:val="nil"/>
              <w:bottom w:val="single" w:sz="8" w:space="0" w:color="auto"/>
              <w:right w:val="single" w:sz="4" w:space="0" w:color="auto"/>
            </w:tcBorders>
          </w:tcPr>
          <w:p w:rsidR="0036684A" w:rsidRPr="00B66B8A" w:rsidRDefault="009B3CB9" w:rsidP="00802F9F">
            <w:pPr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</w:pPr>
            <w:r w:rsidRPr="00B66B8A"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  <w:t xml:space="preserve">Menu level </w:t>
            </w:r>
            <w:r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  <w:t>5</w:t>
            </w:r>
          </w:p>
        </w:tc>
      </w:tr>
      <w:tr w:rsidR="0036684A" w:rsidRPr="00B66B8A" w:rsidTr="00D72F2E">
        <w:trPr>
          <w:trHeight w:val="255"/>
          <w:jc w:val="center"/>
        </w:trPr>
        <w:tc>
          <w:tcPr>
            <w:tcW w:w="1300" w:type="dxa"/>
            <w:vMerge w:val="restart"/>
            <w:tcBorders>
              <w:top w:val="single" w:sz="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:rsidR="0036684A" w:rsidRPr="00B66B8A" w:rsidRDefault="009B3CB9" w:rsidP="00EC78AC">
            <w:pPr>
              <w:rPr>
                <w:rFonts w:eastAsia="MS Mincho" w:cs="Arial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sz w:val="16"/>
                <w:szCs w:val="16"/>
                <w:lang w:eastAsia="ja-JP"/>
              </w:rPr>
              <w:t>Settings</w:t>
            </w:r>
          </w:p>
        </w:tc>
        <w:tc>
          <w:tcPr>
            <w:tcW w:w="1276" w:type="dxa"/>
            <w:vMerge w:val="restart"/>
            <w:tcBorders>
              <w:top w:val="single" w:sz="8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</w:tcPr>
          <w:p w:rsidR="0036684A" w:rsidRDefault="009B3CB9" w:rsidP="002B331A">
            <w:pPr>
              <w:rPr>
                <w:rFonts w:eastAsia="MS Mincho" w:cs="Arial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sz w:val="16"/>
                <w:szCs w:val="16"/>
                <w:lang w:eastAsia="ja-JP"/>
              </w:rPr>
              <w:t>Vehicle</w:t>
            </w:r>
          </w:p>
        </w:tc>
        <w:tc>
          <w:tcPr>
            <w:tcW w:w="1487" w:type="dxa"/>
            <w:vMerge w:val="restart"/>
            <w:tcBorders>
              <w:top w:val="single" w:sz="8" w:space="0" w:color="auto"/>
              <w:left w:val="single" w:sz="8" w:space="0" w:color="auto"/>
              <w:bottom w:val="single" w:sz="4" w:space="0" w:color="000000"/>
              <w:right w:val="single" w:sz="8" w:space="0" w:color="auto"/>
            </w:tcBorders>
            <w:shd w:val="clear" w:color="auto" w:fill="auto"/>
            <w:noWrap/>
          </w:tcPr>
          <w:p w:rsidR="0036684A" w:rsidRPr="00B66B8A" w:rsidRDefault="009B3CB9" w:rsidP="00EC78AC">
            <w:pPr>
              <w:rPr>
                <w:rFonts w:eastAsia="MS Mincho" w:cs="Arial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sz w:val="16"/>
                <w:szCs w:val="16"/>
                <w:lang w:eastAsia="ja-JP"/>
              </w:rPr>
              <w:t>Silent Mode</w:t>
            </w:r>
          </w:p>
        </w:tc>
        <w:tc>
          <w:tcPr>
            <w:tcW w:w="359" w:type="dxa"/>
            <w:tcBorders>
              <w:top w:val="single" w:sz="8" w:space="0" w:color="auto"/>
              <w:left w:val="single" w:sz="8" w:space="0" w:color="auto"/>
              <w:right w:val="nil"/>
            </w:tcBorders>
            <w:shd w:val="clear" w:color="auto" w:fill="auto"/>
            <w:noWrap/>
            <w:vAlign w:val="center"/>
          </w:tcPr>
          <w:p w:rsidR="0036684A" w:rsidRPr="00B66B8A" w:rsidRDefault="009B3CB9" w:rsidP="00EC78AC">
            <w:pPr>
              <w:jc w:val="center"/>
              <w:rPr>
                <w:rFonts w:ascii="Wingdings" w:eastAsia="MS Mincho" w:hAnsi="Wingdings" w:cs="Arial"/>
                <w:sz w:val="16"/>
                <w:szCs w:val="16"/>
                <w:lang w:eastAsia="ja-JP"/>
              </w:rPr>
            </w:pPr>
            <w:r w:rsidRPr="00B66B8A">
              <w:rPr>
                <w:rFonts w:ascii="Wingdings" w:eastAsia="MS Mincho" w:hAnsi="Wingdings" w:cs="Arial"/>
                <w:sz w:val="16"/>
                <w:szCs w:val="16"/>
                <w:lang w:eastAsia="ja-JP"/>
              </w:rPr>
              <w:t></w:t>
            </w:r>
          </w:p>
        </w:tc>
        <w:tc>
          <w:tcPr>
            <w:tcW w:w="2019" w:type="dxa"/>
            <w:tcBorders>
              <w:top w:val="single" w:sz="8" w:space="0" w:color="auto"/>
              <w:left w:val="nil"/>
              <w:right w:val="single" w:sz="4" w:space="0" w:color="auto"/>
            </w:tcBorders>
          </w:tcPr>
          <w:p w:rsidR="0036684A" w:rsidRPr="00B66B8A" w:rsidRDefault="009B3CB9" w:rsidP="00DE0464">
            <w:pPr>
              <w:rPr>
                <w:rFonts w:eastAsia="MS Mincho" w:cs="Arial"/>
                <w:sz w:val="16"/>
                <w:szCs w:val="16"/>
                <w:lang w:eastAsia="ja-JP"/>
              </w:rPr>
            </w:pPr>
            <w:proofErr w:type="gramStart"/>
            <w:r>
              <w:rPr>
                <w:rFonts w:eastAsia="MS Mincho" w:cs="Arial"/>
                <w:sz w:val="16"/>
                <w:szCs w:val="16"/>
                <w:lang w:eastAsia="ja-JP"/>
              </w:rPr>
              <w:t>OFF</w:t>
            </w:r>
            <w:r w:rsidRPr="00B66B8A">
              <w:rPr>
                <w:rFonts w:eastAsia="MS Mincho" w:cs="Arial"/>
                <w:sz w:val="16"/>
                <w:szCs w:val="16"/>
                <w:lang w:eastAsia="ja-JP"/>
              </w:rPr>
              <w:t xml:space="preserve">  </w:t>
            </w:r>
            <w:r>
              <w:rPr>
                <w:rFonts w:eastAsia="MS Mincho" w:cs="Arial"/>
                <w:sz w:val="16"/>
                <w:szCs w:val="16"/>
                <w:lang w:eastAsia="ja-JP"/>
              </w:rPr>
              <w:t>(</w:t>
            </w:r>
            <w:proofErr w:type="gramEnd"/>
            <w:r>
              <w:rPr>
                <w:rFonts w:eastAsia="MS Mincho" w:cs="Arial"/>
                <w:sz w:val="16"/>
                <w:szCs w:val="16"/>
                <w:lang w:eastAsia="ja-JP"/>
              </w:rPr>
              <w:t>Default Setting)</w:t>
            </w:r>
          </w:p>
        </w:tc>
      </w:tr>
      <w:tr w:rsidR="0036684A" w:rsidRPr="00B66B8A" w:rsidTr="00D72F2E">
        <w:trPr>
          <w:trHeight w:val="255"/>
          <w:jc w:val="center"/>
        </w:trPr>
        <w:tc>
          <w:tcPr>
            <w:tcW w:w="130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6684A" w:rsidRPr="00B66B8A" w:rsidRDefault="009B3CB9" w:rsidP="00EC78AC">
            <w:pPr>
              <w:rPr>
                <w:rFonts w:eastAsia="MS Mincho" w:cs="Arial"/>
                <w:sz w:val="16"/>
                <w:szCs w:val="16"/>
                <w:lang w:eastAsia="ja-JP"/>
              </w:rPr>
            </w:pPr>
          </w:p>
        </w:tc>
        <w:tc>
          <w:tcPr>
            <w:tcW w:w="1276" w:type="dxa"/>
            <w:vMerge/>
            <w:tcBorders>
              <w:left w:val="single" w:sz="4" w:space="0" w:color="auto"/>
              <w:bottom w:val="single" w:sz="4" w:space="0" w:color="auto"/>
              <w:right w:val="single" w:sz="8" w:space="0" w:color="auto"/>
            </w:tcBorders>
          </w:tcPr>
          <w:p w:rsidR="0036684A" w:rsidRPr="00B66B8A" w:rsidRDefault="009B3CB9" w:rsidP="00F7174B">
            <w:pPr>
              <w:rPr>
                <w:rFonts w:eastAsia="MS Mincho" w:cs="Arial"/>
                <w:sz w:val="16"/>
                <w:szCs w:val="16"/>
                <w:lang w:eastAsia="ja-JP"/>
              </w:rPr>
            </w:pPr>
          </w:p>
        </w:tc>
        <w:tc>
          <w:tcPr>
            <w:tcW w:w="1487" w:type="dxa"/>
            <w:vMerge/>
            <w:tcBorders>
              <w:top w:val="nil"/>
              <w:left w:val="single" w:sz="8" w:space="0" w:color="auto"/>
              <w:bottom w:val="single" w:sz="4" w:space="0" w:color="000000"/>
              <w:right w:val="single" w:sz="4" w:space="0" w:color="auto"/>
            </w:tcBorders>
            <w:vAlign w:val="center"/>
          </w:tcPr>
          <w:p w:rsidR="0036684A" w:rsidRPr="00B66B8A" w:rsidRDefault="009B3CB9" w:rsidP="00EC78AC">
            <w:pPr>
              <w:rPr>
                <w:rFonts w:eastAsia="MS Mincho" w:cs="Arial"/>
                <w:sz w:val="16"/>
                <w:szCs w:val="16"/>
                <w:lang w:eastAsia="ja-JP"/>
              </w:rPr>
            </w:pPr>
          </w:p>
        </w:tc>
        <w:tc>
          <w:tcPr>
            <w:tcW w:w="359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</w:tcPr>
          <w:p w:rsidR="0036684A" w:rsidRDefault="009B3CB9" w:rsidP="00EC78AC">
            <w:pPr>
              <w:jc w:val="center"/>
              <w:rPr>
                <w:rFonts w:eastAsia="MS Mincho" w:cs="Arial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sz w:val="16"/>
                <w:szCs w:val="16"/>
                <w:lang w:eastAsia="ja-JP"/>
              </w:rPr>
              <w:sym w:font="Wingdings" w:char="F0A8"/>
            </w:r>
          </w:p>
        </w:tc>
        <w:tc>
          <w:tcPr>
            <w:tcW w:w="20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36684A" w:rsidRPr="00B66B8A" w:rsidRDefault="009B3CB9" w:rsidP="006C6DE9">
            <w:pPr>
              <w:rPr>
                <w:rFonts w:eastAsia="MS Mincho" w:cs="Arial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sz w:val="16"/>
                <w:szCs w:val="16"/>
                <w:lang w:eastAsia="ja-JP"/>
              </w:rPr>
              <w:t xml:space="preserve">ON  </w:t>
            </w:r>
          </w:p>
        </w:tc>
      </w:tr>
    </w:tbl>
    <w:p w:rsidR="00A16212" w:rsidRDefault="009B3CB9">
      <w:pPr>
        <w:jc w:val="center"/>
        <w:rPr>
          <w:rFonts w:cs="Arial"/>
        </w:rPr>
      </w:pPr>
    </w:p>
    <w:p w:rsidR="00406F39" w:rsidRDefault="009B3CB9" w:rsidP="00B9479B">
      <w:pPr>
        <w:pStyle w:val="Heading5"/>
      </w:pPr>
      <w:r>
        <w:t>Indicator Color Coordinates</w:t>
      </w:r>
    </w:p>
    <w:p w:rsidR="00A16212" w:rsidRDefault="009B3CB9" w:rsidP="00E7433D">
      <w:pPr>
        <w:ind w:left="1440"/>
        <w:rPr>
          <w:rFonts w:cs="Arial"/>
        </w:rPr>
      </w:pPr>
    </w:p>
    <w:p w:rsidR="00A16212" w:rsidRPr="000B2559" w:rsidRDefault="009B3CB9" w:rsidP="00E7433D">
      <w:pPr>
        <w:ind w:left="1440"/>
        <w:rPr>
          <w:rFonts w:cs="Arial"/>
        </w:rPr>
      </w:pPr>
      <w:r w:rsidRPr="000B2559">
        <w:rPr>
          <w:rFonts w:cs="Arial"/>
        </w:rPr>
        <w:t>Reference section COLOR &amp; ILLUMINATION REQUIREMENTS (GRAPHICS)</w:t>
      </w:r>
    </w:p>
    <w:p w:rsidR="00A16212" w:rsidRDefault="009B3CB9">
      <w:pPr>
        <w:ind w:left="3240"/>
        <w:rPr>
          <w:rFonts w:cs="Arial"/>
        </w:rPr>
      </w:pPr>
      <w:r>
        <w:rPr>
          <w:rFonts w:cs="Arial"/>
        </w:rPr>
        <w:tab/>
      </w:r>
    </w:p>
    <w:p w:rsidR="00406F39" w:rsidRDefault="009B3CB9" w:rsidP="00B9479B">
      <w:pPr>
        <w:pStyle w:val="Heading5"/>
      </w:pPr>
      <w:r>
        <w:t>Indicator Characteristics</w:t>
      </w:r>
    </w:p>
    <w:p w:rsidR="00A16212" w:rsidRDefault="009B3CB9">
      <w:pPr>
        <w:ind w:left="720"/>
        <w:rPr>
          <w:rFonts w:cs="Arial"/>
        </w:rPr>
      </w:pPr>
    </w:p>
    <w:p w:rsidR="00A16212" w:rsidRDefault="009B3CB9" w:rsidP="00C37A9E">
      <w:pPr>
        <w:ind w:left="1440"/>
        <w:rPr>
          <w:rFonts w:cs="Arial"/>
        </w:rPr>
      </w:pPr>
      <w:r w:rsidRPr="005421CE">
        <w:rPr>
          <w:rFonts w:cs="Arial"/>
        </w:rPr>
        <w:t xml:space="preserve">Refer to Message Center X </w:t>
      </w:r>
      <w:r w:rsidRPr="005421CE">
        <w:rPr>
          <w:rFonts w:cs="Arial"/>
        </w:rPr>
        <w:t>Display_Y Button Interf</w:t>
      </w:r>
      <w:r>
        <w:rPr>
          <w:rFonts w:cs="Arial"/>
        </w:rPr>
        <w:t xml:space="preserve">ace Section, where X and Y are </w:t>
      </w:r>
      <w:r w:rsidRPr="005421CE">
        <w:rPr>
          <w:rFonts w:cs="Arial"/>
        </w:rPr>
        <w:t>appropriate values in this document.</w:t>
      </w:r>
    </w:p>
    <w:p w:rsidR="00C37A9E" w:rsidRDefault="009B3CB9" w:rsidP="00C37A9E"/>
    <w:p w:rsidR="00406F39" w:rsidRDefault="009B3CB9" w:rsidP="00B9479B">
      <w:pPr>
        <w:pStyle w:val="Heading4"/>
      </w:pPr>
      <w:r>
        <w:t>Audio</w:t>
      </w:r>
    </w:p>
    <w:p w:rsidR="00A16212" w:rsidRDefault="009B3CB9">
      <w:pPr>
        <w:ind w:left="360"/>
        <w:rPr>
          <w:rFonts w:cs="Arial"/>
        </w:rPr>
      </w:pPr>
    </w:p>
    <w:p w:rsidR="00A16212" w:rsidRDefault="009B3CB9" w:rsidP="008A1CD5">
      <w:pPr>
        <w:ind w:left="1440"/>
      </w:pPr>
      <w:r>
        <w:t>None</w:t>
      </w:r>
    </w:p>
    <w:p w:rsidR="00A16212" w:rsidRDefault="009B3CB9">
      <w:pPr>
        <w:ind w:left="360"/>
        <w:rPr>
          <w:rFonts w:cs="Arial"/>
        </w:rPr>
      </w:pPr>
    </w:p>
    <w:p w:rsidR="00336FE7" w:rsidRDefault="009B3CB9">
      <w:pPr>
        <w:ind w:left="360"/>
        <w:rPr>
          <w:rFonts w:cs="Arial"/>
        </w:rPr>
      </w:pPr>
    </w:p>
    <w:p w:rsidR="00C041BB" w:rsidRPr="00C041BB" w:rsidRDefault="00C041BB" w:rsidP="00B9479B">
      <w:pPr>
        <w:pStyle w:val="Heading4"/>
        <w:rPr>
          <w:b w:val="0"/>
          <w:u w:val="single"/>
        </w:rPr>
      </w:pPr>
      <w:r w:rsidRPr="00C041BB">
        <w:rPr>
          <w:b w:val="0"/>
          <w:u w:val="single"/>
        </w:rPr>
        <w:t>HMI-REQ-295600/B-Switch Control Logic</w:t>
      </w:r>
    </w:p>
    <w:p w:rsidR="00A16212" w:rsidRDefault="009B3CB9">
      <w:pPr>
        <w:ind w:left="360"/>
        <w:rPr>
          <w:rFonts w:cs="Arial"/>
        </w:rPr>
      </w:pPr>
    </w:p>
    <w:p w:rsidR="00A16212" w:rsidRPr="004D3E46" w:rsidRDefault="009B3CB9" w:rsidP="008E1BD8">
      <w:pPr>
        <w:ind w:left="1440"/>
        <w:rPr>
          <w:rFonts w:cs="Arial"/>
        </w:rPr>
      </w:pPr>
      <w:r w:rsidRPr="004D3E46">
        <w:rPr>
          <w:rFonts w:cs="Arial"/>
        </w:rPr>
        <w:t xml:space="preserve">Consumer access to the Silent Mode Control setting </w:t>
      </w:r>
      <w:r>
        <w:rPr>
          <w:rFonts w:cs="Arial"/>
        </w:rPr>
        <w:t xml:space="preserve">shall be as specified in the </w:t>
      </w:r>
      <w:r w:rsidRPr="004D3E46">
        <w:rPr>
          <w:rFonts w:cs="Arial"/>
        </w:rPr>
        <w:t>message center basic functionality display as s</w:t>
      </w:r>
      <w:r>
        <w:rPr>
          <w:rFonts w:cs="Arial"/>
        </w:rPr>
        <w:t xml:space="preserve">pecified in Message Center X </w:t>
      </w:r>
      <w:r w:rsidRPr="004D3E46">
        <w:rPr>
          <w:rFonts w:cs="Arial"/>
        </w:rPr>
        <w:t>Display_Y Button Interface Section, where X and Y ar</w:t>
      </w:r>
      <w:r>
        <w:rPr>
          <w:rFonts w:cs="Arial"/>
        </w:rPr>
        <w:t xml:space="preserve">e appropriate values in this </w:t>
      </w:r>
      <w:r w:rsidRPr="004D3E46">
        <w:rPr>
          <w:rFonts w:cs="Arial"/>
        </w:rPr>
        <w:t>document.</w:t>
      </w:r>
    </w:p>
    <w:p w:rsidR="00A16212" w:rsidRDefault="009B3CB9">
      <w:pPr>
        <w:ind w:left="2160"/>
      </w:pPr>
    </w:p>
    <w:p w:rsidR="00C041BB" w:rsidRPr="00C041BB" w:rsidRDefault="00C041BB" w:rsidP="00B9479B">
      <w:pPr>
        <w:pStyle w:val="Heading3"/>
        <w:rPr>
          <w:b w:val="0"/>
          <w:u w:val="single"/>
        </w:rPr>
      </w:pPr>
      <w:r w:rsidRPr="00C041BB">
        <w:rPr>
          <w:b w:val="0"/>
          <w:u w:val="single"/>
        </w:rPr>
        <w:lastRenderedPageBreak/>
        <w:t>PFM-REQ-295601/B-System Accuracy</w:t>
      </w:r>
    </w:p>
    <w:p w:rsidR="00A16212" w:rsidRDefault="009B3CB9">
      <w:pPr>
        <w:ind w:left="360"/>
        <w:rPr>
          <w:rFonts w:cs="Arial"/>
        </w:rPr>
      </w:pPr>
    </w:p>
    <w:p w:rsidR="00A16212" w:rsidRDefault="009B3CB9" w:rsidP="00B80F76">
      <w:pPr>
        <w:ind w:left="1440"/>
      </w:pPr>
      <w:r>
        <w:t>Within a 100msec of receiving a message that results in a change of state the cluster will update the display to the proper status.</w:t>
      </w:r>
    </w:p>
    <w:p w:rsidR="008B0240" w:rsidRDefault="009B3CB9">
      <w:pPr>
        <w:ind w:left="1440"/>
      </w:pPr>
    </w:p>
    <w:p w:rsidR="00406F39" w:rsidRDefault="009B3CB9" w:rsidP="00B9479B">
      <w:pPr>
        <w:pStyle w:val="Heading3"/>
      </w:pPr>
      <w:r>
        <w:t>Operation: Performance and Functional</w:t>
      </w:r>
    </w:p>
    <w:p w:rsidR="00406F39" w:rsidRDefault="009B3CB9" w:rsidP="00B9479B">
      <w:pPr>
        <w:pStyle w:val="Heading4"/>
      </w:pPr>
      <w:r>
        <w:t>Subsystem Algorithm Flowchart / State Diagram</w:t>
      </w:r>
    </w:p>
    <w:p w:rsidR="00406F39" w:rsidRDefault="009B3CB9" w:rsidP="00B9479B">
      <w:pPr>
        <w:pStyle w:val="Heading5"/>
      </w:pPr>
      <w:r w:rsidRPr="00B9479B">
        <w:t>F-REQ-295602/A-Silent Mode Diagnostic Configuration Flowcharts</w:t>
      </w:r>
    </w:p>
    <w:p w:rsidR="00D1310D" w:rsidRPr="0073010C" w:rsidRDefault="009B3CB9" w:rsidP="00D1310D">
      <w:pPr>
        <w:jc w:val="center"/>
        <w:rPr>
          <w:rFonts w:cs="Arial"/>
        </w:rPr>
      </w:pPr>
      <w:r w:rsidRPr="0073010C">
        <w:rPr>
          <w:rFonts w:cs="Arial"/>
        </w:rPr>
        <w:t>Silent Mode Diagnostic Configuration Flowcharts</w:t>
      </w:r>
    </w:p>
    <w:p w:rsidR="00D1310D" w:rsidRDefault="009B3CB9" w:rsidP="00D1310D">
      <w:pPr>
        <w:jc w:val="center"/>
        <w:rPr>
          <w:rFonts w:ascii="Times New Roman" w:hAnsi="Times New Roman"/>
        </w:rPr>
      </w:pPr>
    </w:p>
    <w:p w:rsidR="00A16212" w:rsidRDefault="00C041BB" w:rsidP="00C041BB">
      <w:pPr>
        <w:jc w:val="center"/>
      </w:pPr>
      <w:r>
        <w:object w:dxaOrig="4505" w:dyaOrig="7345">
          <v:shape id="5ded15a30000b72e0000361d" o:spid="_x0000_i1026" type="#_x0000_t75" style="width:225pt;height:367.5pt" o:ole="">
            <v:imagedata r:id="rId10" o:title=""/>
          </v:shape>
          <o:OLEObject Type="Embed" ProgID="Visio.Drawing.11" ShapeID="5ded15a30000b72e0000361d" DrawAspect="Content" ObjectID="_1637305898" r:id="rId11"/>
        </w:object>
      </w:r>
    </w:p>
    <w:p w:rsidR="00A16212" w:rsidRDefault="009B3CB9">
      <w:pPr>
        <w:ind w:left="360"/>
        <w:jc w:val="center"/>
      </w:pPr>
    </w:p>
    <w:p w:rsidR="00A16212" w:rsidRDefault="009B3CB9">
      <w:pPr>
        <w:ind w:left="360"/>
      </w:pPr>
    </w:p>
    <w:p w:rsidR="00A16212" w:rsidRDefault="009B3CB9" w:rsidP="00AA1C70">
      <w:pPr>
        <w:ind w:left="360"/>
        <w:jc w:val="center"/>
      </w:pPr>
    </w:p>
    <w:p w:rsidR="00A16212" w:rsidRDefault="009B3CB9">
      <w:pPr>
        <w:ind w:left="360"/>
        <w:jc w:val="center"/>
      </w:pPr>
    </w:p>
    <w:p w:rsidR="00406F39" w:rsidRDefault="009B3CB9" w:rsidP="00B9479B">
      <w:pPr>
        <w:pStyle w:val="Heading5"/>
      </w:pPr>
      <w:r w:rsidRPr="00B9479B">
        <w:lastRenderedPageBreak/>
        <w:t xml:space="preserve">F-REQ-295603/B- Silent Mode Control Function Inputs </w:t>
      </w:r>
      <w:proofErr w:type="gramStart"/>
      <w:r w:rsidRPr="00B9479B">
        <w:t>request</w:t>
      </w:r>
      <w:proofErr w:type="gramEnd"/>
      <w:r w:rsidRPr="00B9479B">
        <w:t xml:space="preserve"> Flowchart</w:t>
      </w:r>
    </w:p>
    <w:p w:rsidR="004E70CE" w:rsidRPr="004E70CE" w:rsidRDefault="009B3CB9" w:rsidP="004E70CE">
      <w:pPr>
        <w:keepNext/>
        <w:jc w:val="center"/>
        <w:rPr>
          <w:rFonts w:cs="Arial"/>
        </w:rPr>
      </w:pPr>
      <w:r w:rsidRPr="004E70CE">
        <w:rPr>
          <w:rFonts w:cs="Arial"/>
        </w:rPr>
        <w:t>Silent Mode Co</w:t>
      </w:r>
      <w:r w:rsidRPr="004E70CE">
        <w:rPr>
          <w:rFonts w:cs="Arial"/>
        </w:rPr>
        <w:t xml:space="preserve">ntrol Function Inputs </w:t>
      </w:r>
      <w:proofErr w:type="gramStart"/>
      <w:r w:rsidRPr="004E70CE">
        <w:rPr>
          <w:rFonts w:cs="Arial"/>
        </w:rPr>
        <w:t>request</w:t>
      </w:r>
      <w:proofErr w:type="gramEnd"/>
      <w:r w:rsidRPr="004E70CE">
        <w:rPr>
          <w:rFonts w:cs="Arial"/>
        </w:rPr>
        <w:t xml:space="preserve"> Flowchart</w:t>
      </w:r>
    </w:p>
    <w:p w:rsidR="00A16212" w:rsidRDefault="00C041BB" w:rsidP="00C041BB">
      <w:pPr>
        <w:ind w:left="360"/>
        <w:jc w:val="center"/>
      </w:pPr>
      <w:r>
        <w:rPr>
          <w:rFonts w:ascii="Times New Roman" w:hAnsi="Times New Roman"/>
        </w:rPr>
        <w:object w:dxaOrig="5610" w:dyaOrig="8490">
          <v:shape id="5ded15a40000b72e0000118f" o:spid="_x0000_i1027" type="#_x0000_t75" style="width:280.5pt;height:425.25pt" o:ole="">
            <v:imagedata r:id="rId12" o:title=""/>
          </v:shape>
          <o:OLEObject Type="Embed" ProgID="Visio.Drawing.11" ShapeID="5ded15a40000b72e0000118f" DrawAspect="Content" ObjectID="_1637305899" r:id="rId13"/>
        </w:object>
      </w:r>
    </w:p>
    <w:p w:rsidR="009813B7" w:rsidRDefault="009B3CB9" w:rsidP="009813B7">
      <w:pPr>
        <w:ind w:left="360"/>
        <w:jc w:val="center"/>
      </w:pPr>
    </w:p>
    <w:p w:rsidR="00975582" w:rsidRDefault="009B3CB9" w:rsidP="009813B7">
      <w:pPr>
        <w:ind w:left="360"/>
        <w:jc w:val="center"/>
      </w:pPr>
    </w:p>
    <w:p w:rsidR="00975582" w:rsidRDefault="009B3CB9" w:rsidP="009813B7">
      <w:pPr>
        <w:ind w:left="360"/>
        <w:jc w:val="center"/>
      </w:pPr>
    </w:p>
    <w:p w:rsidR="00975582" w:rsidRDefault="009B3CB9" w:rsidP="009813B7">
      <w:pPr>
        <w:ind w:left="360"/>
        <w:jc w:val="center"/>
      </w:pPr>
    </w:p>
    <w:p w:rsidR="00975582" w:rsidRDefault="009B3CB9" w:rsidP="009813B7">
      <w:pPr>
        <w:ind w:left="360"/>
        <w:jc w:val="center"/>
      </w:pPr>
    </w:p>
    <w:p w:rsidR="00975582" w:rsidRDefault="009B3CB9" w:rsidP="009813B7">
      <w:pPr>
        <w:ind w:left="360"/>
        <w:jc w:val="center"/>
      </w:pPr>
    </w:p>
    <w:p w:rsidR="00975582" w:rsidRDefault="009B3CB9" w:rsidP="009813B7">
      <w:pPr>
        <w:ind w:left="360"/>
        <w:jc w:val="center"/>
      </w:pPr>
    </w:p>
    <w:p w:rsidR="00975582" w:rsidRDefault="009B3CB9" w:rsidP="009813B7">
      <w:pPr>
        <w:ind w:left="360"/>
        <w:jc w:val="center"/>
      </w:pPr>
    </w:p>
    <w:p w:rsidR="00975582" w:rsidRDefault="009B3CB9" w:rsidP="009813B7">
      <w:pPr>
        <w:ind w:left="360"/>
        <w:jc w:val="center"/>
      </w:pPr>
    </w:p>
    <w:p w:rsidR="00975582" w:rsidRDefault="009B3CB9" w:rsidP="009813B7">
      <w:pPr>
        <w:ind w:left="360"/>
        <w:jc w:val="center"/>
      </w:pPr>
    </w:p>
    <w:p w:rsidR="00975582" w:rsidRDefault="009B3CB9" w:rsidP="009813B7">
      <w:pPr>
        <w:ind w:left="360"/>
        <w:jc w:val="center"/>
      </w:pPr>
    </w:p>
    <w:p w:rsidR="00975582" w:rsidRDefault="009B3CB9" w:rsidP="009813B7">
      <w:pPr>
        <w:ind w:left="360"/>
        <w:jc w:val="center"/>
      </w:pPr>
    </w:p>
    <w:p w:rsidR="00975582" w:rsidRDefault="009B3CB9" w:rsidP="009813B7">
      <w:pPr>
        <w:ind w:left="360"/>
        <w:jc w:val="center"/>
      </w:pPr>
    </w:p>
    <w:p w:rsidR="00975582" w:rsidRDefault="009B3CB9" w:rsidP="009813B7">
      <w:pPr>
        <w:ind w:left="360"/>
        <w:jc w:val="center"/>
      </w:pPr>
    </w:p>
    <w:p w:rsidR="00975582" w:rsidRDefault="009B3CB9" w:rsidP="009813B7">
      <w:pPr>
        <w:ind w:left="360"/>
        <w:jc w:val="center"/>
      </w:pPr>
    </w:p>
    <w:p w:rsidR="00686476" w:rsidRDefault="009B3CB9" w:rsidP="009813B7">
      <w:pPr>
        <w:ind w:left="360"/>
        <w:jc w:val="center"/>
      </w:pPr>
    </w:p>
    <w:p w:rsidR="00686476" w:rsidRDefault="009B3CB9" w:rsidP="009813B7">
      <w:pPr>
        <w:ind w:left="360"/>
        <w:jc w:val="center"/>
      </w:pPr>
    </w:p>
    <w:p w:rsidR="00406F39" w:rsidRDefault="009B3CB9" w:rsidP="00B9479B">
      <w:pPr>
        <w:pStyle w:val="Heading5"/>
      </w:pPr>
      <w:r w:rsidRPr="00B9479B">
        <w:lastRenderedPageBreak/>
        <w:t xml:space="preserve">F-REQ-295604/B-Silent Mode Control output SET request </w:t>
      </w:r>
      <w:r w:rsidRPr="00B9479B">
        <w:t>Flowchart</w:t>
      </w:r>
    </w:p>
    <w:p w:rsidR="00E525E8" w:rsidRDefault="009B3CB9" w:rsidP="00E525E8">
      <w:pPr>
        <w:jc w:val="center"/>
        <w:rPr>
          <w:rFonts w:cs="Arial"/>
        </w:rPr>
      </w:pPr>
      <w:r w:rsidRPr="00E525E8">
        <w:rPr>
          <w:rFonts w:cs="Arial"/>
        </w:rPr>
        <w:t>Silent Mode Control output SET request Flowchart</w:t>
      </w:r>
    </w:p>
    <w:p w:rsidR="00E525E8" w:rsidRPr="00E525E8" w:rsidRDefault="009B3CB9" w:rsidP="00E525E8">
      <w:pPr>
        <w:jc w:val="center"/>
        <w:rPr>
          <w:rFonts w:cs="Arial"/>
        </w:rPr>
      </w:pPr>
    </w:p>
    <w:p w:rsidR="009813B7" w:rsidRDefault="00C041BB" w:rsidP="00C041BB">
      <w:pPr>
        <w:ind w:left="360"/>
        <w:jc w:val="center"/>
      </w:pPr>
      <w:r>
        <w:rPr>
          <w:rFonts w:ascii="Times New Roman" w:hAnsi="Times New Roman"/>
        </w:rPr>
        <w:object w:dxaOrig="5595" w:dyaOrig="10935">
          <v:shape id="5ded15a40000b72e0000301e" o:spid="_x0000_i1028" type="#_x0000_t75" style="width:279.75pt;height:546.75pt" o:ole="">
            <v:imagedata r:id="rId14" o:title=""/>
          </v:shape>
          <o:OLEObject Type="Embed" ProgID="Visio.Drawing.11" ShapeID="5ded15a40000b72e0000301e" DrawAspect="Content" ObjectID="_1637305900" r:id="rId15"/>
        </w:object>
      </w:r>
    </w:p>
    <w:p w:rsidR="00CD39D6" w:rsidRDefault="009B3CB9">
      <w:pPr>
        <w:ind w:left="360"/>
      </w:pPr>
    </w:p>
    <w:p w:rsidR="00CD39D6" w:rsidRDefault="009B3CB9">
      <w:pPr>
        <w:ind w:left="360"/>
      </w:pPr>
      <w:r>
        <w:rPr>
          <w:b/>
          <w:bCs/>
        </w:rPr>
        <w:t>NOTE:</w:t>
      </w:r>
      <w:r>
        <w:t xml:space="preserve"> In the Silent Mode Flowchart, the definition of "M/C Switch Event" is defined in Message Center X Display_Y Button Interface Section, where X and Y are appropriate values in this document.</w:t>
      </w:r>
    </w:p>
    <w:p w:rsidR="00CD39D6" w:rsidRDefault="009B3CB9">
      <w:pPr>
        <w:ind w:left="360"/>
      </w:pPr>
    </w:p>
    <w:p w:rsidR="00635C47" w:rsidRDefault="009B3CB9">
      <w:pPr>
        <w:ind w:left="360"/>
      </w:pPr>
    </w:p>
    <w:p w:rsidR="00406F39" w:rsidRDefault="009B3CB9" w:rsidP="00B9479B">
      <w:pPr>
        <w:pStyle w:val="Heading4"/>
      </w:pPr>
      <w:r>
        <w:lastRenderedPageBreak/>
        <w:t>Operation Descripti</w:t>
      </w:r>
      <w:r>
        <w:t>on (supports algorithm flowchart /state diagram)</w:t>
      </w:r>
    </w:p>
    <w:p w:rsidR="00406F39" w:rsidRDefault="009B3CB9" w:rsidP="00B9479B">
      <w:pPr>
        <w:pStyle w:val="Heading5"/>
      </w:pPr>
      <w:r w:rsidRPr="00B9479B">
        <w:t>F-REQ-295605/A-Silent_Mode_Enable_MC State Assignment</w:t>
      </w:r>
    </w:p>
    <w:p w:rsidR="001254D9" w:rsidRPr="00603DB7" w:rsidRDefault="009B3CB9" w:rsidP="00603DB7"/>
    <w:tbl>
      <w:tblPr>
        <w:tblW w:w="8620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770"/>
        <w:gridCol w:w="1770"/>
        <w:gridCol w:w="2033"/>
        <w:gridCol w:w="1599"/>
        <w:gridCol w:w="1448"/>
      </w:tblGrid>
      <w:tr w:rsidR="001254D9" w:rsidTr="00FF7A71">
        <w:trPr>
          <w:trHeight w:val="465"/>
          <w:jc w:val="center"/>
        </w:trPr>
        <w:tc>
          <w:tcPr>
            <w:tcW w:w="1770" w:type="dxa"/>
            <w:tcBorders>
              <w:bottom w:val="single" w:sz="12" w:space="0" w:color="auto"/>
            </w:tcBorders>
            <w:vAlign w:val="center"/>
          </w:tcPr>
          <w:p w:rsidR="001254D9" w:rsidRPr="00831ACA" w:rsidRDefault="009B3CB9" w:rsidP="0048456D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FeatNo</w:t>
            </w: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Bcm_No_</w:t>
            </w: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Actl</w:t>
            </w:r>
          </w:p>
        </w:tc>
        <w:tc>
          <w:tcPr>
            <w:tcW w:w="1770" w:type="dxa"/>
            <w:tcBorders>
              <w:bottom w:val="single" w:sz="12" w:space="0" w:color="auto"/>
            </w:tcBorders>
            <w:vAlign w:val="center"/>
          </w:tcPr>
          <w:p w:rsidR="001254D9" w:rsidRPr="000A2E01" w:rsidRDefault="009B3CB9" w:rsidP="0048456D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FeatConfig</w:t>
            </w: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Bcm</w:t>
            </w: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Actl</w:t>
            </w:r>
          </w:p>
        </w:tc>
        <w:tc>
          <w:tcPr>
            <w:tcW w:w="2033" w:type="dxa"/>
            <w:tcBorders>
              <w:bottom w:val="single" w:sz="12" w:space="0" w:color="auto"/>
              <w:right w:val="thinThickSmallGap" w:sz="24" w:space="0" w:color="auto"/>
            </w:tcBorders>
            <w:vAlign w:val="center"/>
          </w:tcPr>
          <w:p w:rsidR="001254D9" w:rsidRPr="000A2E01" w:rsidRDefault="009B3CB9" w:rsidP="0048456D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PersIndex</w:t>
            </w: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Bcm</w:t>
            </w: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_D_Actl</w:t>
            </w:r>
          </w:p>
        </w:tc>
        <w:tc>
          <w:tcPr>
            <w:tcW w:w="1599" w:type="dxa"/>
            <w:tcBorders>
              <w:left w:val="thinThickSmallGap" w:sz="2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FF7A71" w:rsidRDefault="009B3CB9" w:rsidP="00473B56">
            <w:pPr>
              <w:jc w:val="center"/>
              <w:rPr>
                <w:rFonts w:cs="Arial"/>
                <w:b/>
                <w:sz w:val="16"/>
              </w:rPr>
            </w:pPr>
            <w:r>
              <w:rPr>
                <w:rFonts w:cs="Arial"/>
                <w:b/>
                <w:sz w:val="16"/>
              </w:rPr>
              <w:t>Silent_Mode</w:t>
            </w:r>
            <w:r>
              <w:rPr>
                <w:rFonts w:cs="Arial"/>
                <w:b/>
                <w:sz w:val="16"/>
              </w:rPr>
              <w:t>_</w:t>
            </w:r>
          </w:p>
          <w:p w:rsidR="001254D9" w:rsidRDefault="009B3CB9" w:rsidP="00473B56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z w:val="16"/>
              </w:rPr>
              <w:t>Enable_MC</w:t>
            </w:r>
          </w:p>
        </w:tc>
        <w:tc>
          <w:tcPr>
            <w:tcW w:w="144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:rsidR="001254D9" w:rsidRDefault="009B3CB9" w:rsidP="00473B56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 xml:space="preserve">Current_PERS </w:t>
            </w:r>
            <w:r w:rsidRPr="00372B3D">
              <w:rPr>
                <w:rFonts w:cs="Arial"/>
                <w:b/>
                <w:snapToGrid w:val="0"/>
                <w:color w:val="000000"/>
                <w:sz w:val="16"/>
                <w:vertAlign w:val="superscript"/>
              </w:rPr>
              <w:t>(</w:t>
            </w:r>
            <w:r>
              <w:rPr>
                <w:rFonts w:cs="Arial"/>
                <w:b/>
                <w:snapToGrid w:val="0"/>
                <w:color w:val="000000"/>
                <w:sz w:val="16"/>
                <w:vertAlign w:val="superscript"/>
              </w:rPr>
              <w:t>3</w:t>
            </w:r>
            <w:r w:rsidRPr="00372B3D">
              <w:rPr>
                <w:rFonts w:cs="Arial"/>
                <w:b/>
                <w:snapToGrid w:val="0"/>
                <w:color w:val="000000"/>
                <w:sz w:val="16"/>
                <w:vertAlign w:val="superscript"/>
              </w:rPr>
              <w:t>)</w:t>
            </w:r>
          </w:p>
        </w:tc>
      </w:tr>
      <w:tr w:rsidR="001254D9" w:rsidRPr="000A2E01" w:rsidTr="00FF7A71">
        <w:trPr>
          <w:cantSplit/>
          <w:trHeight w:val="285"/>
          <w:jc w:val="center"/>
        </w:trPr>
        <w:tc>
          <w:tcPr>
            <w:tcW w:w="1770" w:type="dxa"/>
            <w:vMerge w:val="restart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254D9" w:rsidRPr="000A2E01" w:rsidRDefault="009B3CB9" w:rsidP="00473B56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AE1A49">
              <w:rPr>
                <w:rFonts w:cs="Arial"/>
                <w:snapToGrid w:val="0"/>
                <w:sz w:val="16"/>
                <w:szCs w:val="16"/>
              </w:rPr>
              <w:t>0x0418</w:t>
            </w:r>
            <w:r>
              <w:rPr>
                <w:rFonts w:cs="Arial"/>
                <w:snapToGrid w:val="0"/>
                <w:sz w:val="16"/>
                <w:szCs w:val="16"/>
              </w:rPr>
              <w:t xml:space="preserve"> </w:t>
            </w:r>
            <w:r w:rsidRPr="00364208">
              <w:rPr>
                <w:rFonts w:cs="Arial"/>
                <w:snapToGrid w:val="0"/>
                <w:sz w:val="16"/>
                <w:szCs w:val="16"/>
                <w:vertAlign w:val="superscript"/>
              </w:rPr>
              <w:t>(1)</w:t>
            </w:r>
          </w:p>
        </w:tc>
        <w:tc>
          <w:tcPr>
            <w:tcW w:w="177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1254D9" w:rsidRDefault="009B3CB9" w:rsidP="00473B56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Disabled</w:t>
            </w:r>
          </w:p>
          <w:p w:rsidR="001254D9" w:rsidRPr="000A2E01" w:rsidRDefault="009B3CB9" w:rsidP="00473B56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(0x0000)</w:t>
            </w:r>
          </w:p>
        </w:tc>
        <w:tc>
          <w:tcPr>
            <w:tcW w:w="2033" w:type="dxa"/>
            <w:tcBorders>
              <w:top w:val="single" w:sz="1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1254D9" w:rsidRPr="000A2E01" w:rsidRDefault="009B3CB9" w:rsidP="00473B5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  <w:tc>
          <w:tcPr>
            <w:tcW w:w="1599" w:type="dxa"/>
            <w:tcBorders>
              <w:top w:val="single" w:sz="1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1254D9" w:rsidRDefault="009B3CB9" w:rsidP="00473B5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Disabled</w:t>
            </w:r>
          </w:p>
          <w:p w:rsidR="001254D9" w:rsidRPr="000A2E01" w:rsidRDefault="009B3CB9" w:rsidP="00473B5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(0x0)</w:t>
            </w:r>
          </w:p>
        </w:tc>
        <w:tc>
          <w:tcPr>
            <w:tcW w:w="144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1254D9" w:rsidRPr="000A2E01" w:rsidRDefault="009B3CB9" w:rsidP="00473B5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</w:tr>
      <w:tr w:rsidR="001254D9" w:rsidRPr="000A2E01" w:rsidTr="00FF7A71">
        <w:trPr>
          <w:cantSplit/>
          <w:trHeight w:val="285"/>
          <w:jc w:val="center"/>
        </w:trPr>
        <w:tc>
          <w:tcPr>
            <w:tcW w:w="1770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254D9" w:rsidRPr="000A2E01" w:rsidRDefault="009B3CB9" w:rsidP="00473B56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177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1254D9" w:rsidRDefault="009B3CB9" w:rsidP="00473B56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Enabled</w:t>
            </w:r>
          </w:p>
          <w:p w:rsidR="001254D9" w:rsidRPr="000A2E01" w:rsidRDefault="009B3CB9" w:rsidP="00473B56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(0x0001)</w:t>
            </w:r>
          </w:p>
        </w:tc>
        <w:tc>
          <w:tcPr>
            <w:tcW w:w="2033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1254D9" w:rsidRPr="000A2E01" w:rsidRDefault="009B3CB9" w:rsidP="00473B5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  <w:tc>
          <w:tcPr>
            <w:tcW w:w="1599" w:type="dxa"/>
            <w:tcBorders>
              <w:top w:val="single" w:sz="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1254D9" w:rsidRDefault="009B3CB9" w:rsidP="00473B5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Enabled</w:t>
            </w:r>
          </w:p>
          <w:p w:rsidR="001254D9" w:rsidRPr="000A2E01" w:rsidRDefault="009B3CB9" w:rsidP="00473B5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(0x1)</w:t>
            </w:r>
          </w:p>
        </w:tc>
        <w:tc>
          <w:tcPr>
            <w:tcW w:w="144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1254D9" w:rsidRPr="000A2E01" w:rsidRDefault="009B3CB9" w:rsidP="00473B5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</w:tr>
      <w:tr w:rsidR="001254D9" w:rsidRPr="000A2E01" w:rsidTr="00FF7A71">
        <w:trPr>
          <w:cantSplit/>
          <w:trHeight w:val="285"/>
          <w:jc w:val="center"/>
        </w:trPr>
        <w:tc>
          <w:tcPr>
            <w:tcW w:w="1770" w:type="dxa"/>
            <w:vMerge/>
            <w:tcBorders>
              <w:left w:val="single" w:sz="1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254D9" w:rsidRPr="000A2E01" w:rsidRDefault="009B3CB9" w:rsidP="00473B56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3803" w:type="dxa"/>
            <w:gridSpan w:val="2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1254D9" w:rsidRDefault="009B3CB9" w:rsidP="00473B5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Other </w:t>
            </w:r>
            <w:r>
              <w:rPr>
                <w:snapToGrid w:val="0"/>
                <w:sz w:val="16"/>
                <w:szCs w:val="16"/>
                <w:vertAlign w:val="superscript"/>
              </w:rPr>
              <w:t>(2</w:t>
            </w:r>
            <w:r w:rsidRPr="00364208">
              <w:rPr>
                <w:rFonts w:cs="Arial"/>
                <w:snapToGrid w:val="0"/>
                <w:sz w:val="16"/>
                <w:szCs w:val="16"/>
                <w:vertAlign w:val="superscript"/>
              </w:rPr>
              <w:t>)</w:t>
            </w:r>
          </w:p>
        </w:tc>
        <w:tc>
          <w:tcPr>
            <w:tcW w:w="1599" w:type="dxa"/>
            <w:tcBorders>
              <w:top w:val="single" w:sz="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1254D9" w:rsidRPr="000A2E01" w:rsidRDefault="009B3CB9" w:rsidP="00473B5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D1212">
              <w:rPr>
                <w:rFonts w:cs="Arial"/>
                <w:snapToGrid w:val="0"/>
                <w:color w:val="000000"/>
                <w:sz w:val="16"/>
                <w:szCs w:val="16"/>
              </w:rPr>
              <w:t>Not Supported (0x3)</w:t>
            </w:r>
          </w:p>
        </w:tc>
        <w:tc>
          <w:tcPr>
            <w:tcW w:w="144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1254D9" w:rsidRPr="000A2E01" w:rsidRDefault="009B3CB9" w:rsidP="00473B5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Last known</w:t>
            </w:r>
          </w:p>
        </w:tc>
      </w:tr>
      <w:tr w:rsidR="001254D9" w:rsidRPr="000A2E01" w:rsidTr="00FF7A71">
        <w:trPr>
          <w:cantSplit/>
          <w:trHeight w:val="285"/>
          <w:jc w:val="center"/>
        </w:trPr>
        <w:tc>
          <w:tcPr>
            <w:tcW w:w="5573" w:type="dxa"/>
            <w:gridSpan w:val="3"/>
            <w:tcBorders>
              <w:top w:val="single" w:sz="2" w:space="0" w:color="auto"/>
              <w:left w:val="single" w:sz="12" w:space="0" w:color="auto"/>
              <w:bottom w:val="single" w:sz="12" w:space="0" w:color="auto"/>
              <w:right w:val="thinThickSmallGap" w:sz="24" w:space="0" w:color="auto"/>
            </w:tcBorders>
            <w:vAlign w:val="center"/>
          </w:tcPr>
          <w:p w:rsidR="001254D9" w:rsidRPr="00F20C07" w:rsidRDefault="009B3CB9" w:rsidP="00473B56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 xml:space="preserve">Missing per Section 1.4.1 </w:t>
            </w:r>
            <w:r>
              <w:rPr>
                <w:snapToGrid w:val="0"/>
                <w:sz w:val="16"/>
                <w:szCs w:val="16"/>
                <w:vertAlign w:val="superscript"/>
              </w:rPr>
              <w:t>(2</w:t>
            </w:r>
            <w:r w:rsidRPr="00364208">
              <w:rPr>
                <w:rFonts w:cs="Arial"/>
                <w:snapToGrid w:val="0"/>
                <w:sz w:val="16"/>
                <w:szCs w:val="16"/>
                <w:vertAlign w:val="superscript"/>
              </w:rPr>
              <w:t>)</w:t>
            </w:r>
          </w:p>
        </w:tc>
        <w:tc>
          <w:tcPr>
            <w:tcW w:w="1599" w:type="dxa"/>
            <w:tcBorders>
              <w:top w:val="single" w:sz="2" w:space="0" w:color="auto"/>
              <w:left w:val="thinThickSmallGap" w:sz="2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1254D9" w:rsidRDefault="009B3CB9" w:rsidP="00473B5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Error</w:t>
            </w:r>
          </w:p>
          <w:p w:rsidR="001254D9" w:rsidRPr="000A2E01" w:rsidRDefault="009B3CB9" w:rsidP="00473B5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(0x2)</w:t>
            </w:r>
          </w:p>
        </w:tc>
        <w:tc>
          <w:tcPr>
            <w:tcW w:w="1448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1254D9" w:rsidRPr="000A2E01" w:rsidRDefault="009B3CB9" w:rsidP="00473B5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Last Known</w:t>
            </w:r>
          </w:p>
        </w:tc>
      </w:tr>
    </w:tbl>
    <w:p w:rsidR="001254D9" w:rsidRDefault="009B3CB9" w:rsidP="001254D9">
      <w:pPr>
        <w:ind w:left="720"/>
      </w:pPr>
      <w:r>
        <w:tab/>
      </w:r>
      <w:r>
        <w:tab/>
      </w:r>
    </w:p>
    <w:p w:rsidR="001254D9" w:rsidRDefault="009B3CB9" w:rsidP="001254D9">
      <w:pPr>
        <w:ind w:left="720"/>
        <w:rPr>
          <w:sz w:val="16"/>
          <w:szCs w:val="16"/>
        </w:rPr>
      </w:pPr>
      <w:r>
        <w:tab/>
      </w:r>
      <w:r>
        <w:tab/>
      </w:r>
      <w:r w:rsidRPr="00372B3D">
        <w:rPr>
          <w:snapToGrid w:val="0"/>
          <w:sz w:val="18"/>
          <w:szCs w:val="18"/>
          <w:vertAlign w:val="superscript"/>
        </w:rPr>
        <w:t>(1)</w:t>
      </w:r>
      <w:r>
        <w:t xml:space="preserve"> </w:t>
      </w:r>
      <w:r>
        <w:rPr>
          <w:sz w:val="16"/>
          <w:szCs w:val="16"/>
        </w:rPr>
        <w:t xml:space="preserve">Silent </w:t>
      </w:r>
      <w:r>
        <w:rPr>
          <w:sz w:val="16"/>
          <w:szCs w:val="16"/>
        </w:rPr>
        <w:t>Mode</w:t>
      </w:r>
      <w:r>
        <w:rPr>
          <w:sz w:val="16"/>
          <w:szCs w:val="16"/>
        </w:rPr>
        <w:t xml:space="preserve"> </w:t>
      </w:r>
      <w:r>
        <w:rPr>
          <w:sz w:val="16"/>
          <w:szCs w:val="16"/>
        </w:rPr>
        <w:t>Enable</w:t>
      </w:r>
      <w:r w:rsidRPr="00C854AD">
        <w:rPr>
          <w:sz w:val="16"/>
          <w:szCs w:val="16"/>
        </w:rPr>
        <w:t xml:space="preserve"> Feature Number. Reference is Feat Num table</w:t>
      </w:r>
      <w:r>
        <w:rPr>
          <w:sz w:val="16"/>
          <w:szCs w:val="16"/>
        </w:rPr>
        <w:t xml:space="preserve"> in “Vehicle Personalization FS”</w:t>
      </w:r>
    </w:p>
    <w:p w:rsidR="001254D9" w:rsidRDefault="009B3CB9" w:rsidP="001254D9">
      <w:pPr>
        <w:ind w:left="720"/>
        <w:rPr>
          <w:sz w:val="16"/>
          <w:szCs w:val="16"/>
        </w:rPr>
      </w:pPr>
      <w:r>
        <w:tab/>
      </w:r>
      <w:r>
        <w:tab/>
      </w:r>
      <w:r w:rsidRPr="00372B3D">
        <w:rPr>
          <w:snapToGrid w:val="0"/>
          <w:sz w:val="18"/>
          <w:szCs w:val="18"/>
          <w:vertAlign w:val="superscript"/>
        </w:rPr>
        <w:t>(2)</w:t>
      </w:r>
      <w:r>
        <w:t xml:space="preserve"> </w:t>
      </w:r>
      <w:r w:rsidRPr="00ED273F">
        <w:rPr>
          <w:sz w:val="16"/>
          <w:szCs w:val="16"/>
        </w:rPr>
        <w:t>Message</w:t>
      </w:r>
      <w:r>
        <w:t xml:space="preserve"> </w:t>
      </w:r>
      <w:r>
        <w:rPr>
          <w:sz w:val="16"/>
          <w:szCs w:val="16"/>
        </w:rPr>
        <w:t>Response is F</w:t>
      </w:r>
      <w:r w:rsidRPr="00902205">
        <w:rPr>
          <w:sz w:val="16"/>
          <w:szCs w:val="16"/>
        </w:rPr>
        <w:t>ault</w:t>
      </w:r>
      <w:r>
        <w:rPr>
          <w:sz w:val="16"/>
          <w:szCs w:val="16"/>
        </w:rPr>
        <w:t>ed</w:t>
      </w:r>
    </w:p>
    <w:p w:rsidR="001254D9" w:rsidRDefault="009B3CB9" w:rsidP="001254D9">
      <w:pPr>
        <w:ind w:left="720"/>
      </w:pP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 w:rsidRPr="00372B3D">
        <w:rPr>
          <w:snapToGrid w:val="0"/>
          <w:sz w:val="18"/>
          <w:szCs w:val="18"/>
          <w:vertAlign w:val="superscript"/>
        </w:rPr>
        <w:t>(</w:t>
      </w:r>
      <w:r>
        <w:rPr>
          <w:snapToGrid w:val="0"/>
          <w:sz w:val="18"/>
          <w:szCs w:val="18"/>
          <w:vertAlign w:val="superscript"/>
        </w:rPr>
        <w:t>3</w:t>
      </w:r>
      <w:r w:rsidRPr="00372B3D">
        <w:rPr>
          <w:snapToGrid w:val="0"/>
          <w:sz w:val="18"/>
          <w:szCs w:val="18"/>
          <w:vertAlign w:val="superscript"/>
        </w:rPr>
        <w:t xml:space="preserve">) </w:t>
      </w:r>
      <w:r>
        <w:rPr>
          <w:snapToGrid w:val="0"/>
          <w:sz w:val="16"/>
          <w:szCs w:val="16"/>
          <w:vertAlign w:val="superscript"/>
        </w:rPr>
        <w:t xml:space="preserve"> </w:t>
      </w:r>
      <w:r>
        <w:rPr>
          <w:sz w:val="16"/>
          <w:szCs w:val="16"/>
        </w:rPr>
        <w:t xml:space="preserve">Equal to the received “PersIndex&lt;---&gt;” signal </w:t>
      </w:r>
      <w:proofErr w:type="gramStart"/>
      <w:r>
        <w:rPr>
          <w:sz w:val="16"/>
          <w:szCs w:val="16"/>
        </w:rPr>
        <w:t>value .</w:t>
      </w:r>
      <w:proofErr w:type="gramEnd"/>
      <w:r>
        <w:rPr>
          <w:sz w:val="16"/>
          <w:szCs w:val="16"/>
        </w:rPr>
        <w:t xml:space="preserve"> When faulted Keep last known value.</w:t>
      </w:r>
    </w:p>
    <w:p w:rsidR="001254D9" w:rsidRDefault="009B3CB9" w:rsidP="001254D9"/>
    <w:p w:rsidR="000D694D" w:rsidRDefault="009B3CB9" w:rsidP="001254D9"/>
    <w:p w:rsidR="00406F39" w:rsidRDefault="009B3CB9" w:rsidP="00B9479B">
      <w:pPr>
        <w:pStyle w:val="Heading5"/>
      </w:pPr>
      <w:r w:rsidRPr="00B9479B">
        <w:t>F-REQ-295606/C-Message Center Display and MC Silent Mode Request Messages based upon Silent_Mode_Enable_MC</w:t>
      </w:r>
    </w:p>
    <w:p w:rsidR="002713AE" w:rsidRPr="00603DB7" w:rsidRDefault="009B3CB9" w:rsidP="00603DB7"/>
    <w:tbl>
      <w:tblPr>
        <w:tblW w:w="1080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365"/>
        <w:gridCol w:w="1080"/>
        <w:gridCol w:w="1260"/>
        <w:gridCol w:w="1530"/>
        <w:gridCol w:w="1710"/>
        <w:gridCol w:w="2250"/>
        <w:gridCol w:w="1611"/>
      </w:tblGrid>
      <w:tr w:rsidR="000D4248" w:rsidTr="00D0076C">
        <w:trPr>
          <w:jc w:val="center"/>
        </w:trPr>
        <w:tc>
          <w:tcPr>
            <w:tcW w:w="136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FF7A71" w:rsidRPr="00D0076C" w:rsidRDefault="009B3CB9" w:rsidP="00473B56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D0076C">
              <w:rPr>
                <w:rFonts w:cs="Arial"/>
                <w:b/>
                <w:bCs/>
                <w:sz w:val="16"/>
                <w:szCs w:val="16"/>
              </w:rPr>
              <w:t>Silent_Mode_</w:t>
            </w:r>
          </w:p>
          <w:p w:rsidR="000D4248" w:rsidRPr="00D0076C" w:rsidRDefault="009B3CB9" w:rsidP="00473B56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0076C">
              <w:rPr>
                <w:rFonts w:cs="Arial"/>
                <w:b/>
                <w:bCs/>
                <w:sz w:val="16"/>
                <w:szCs w:val="16"/>
              </w:rPr>
              <w:t>Enable_MC</w:t>
            </w:r>
          </w:p>
          <w:p w:rsidR="000D4248" w:rsidRPr="00D0076C" w:rsidRDefault="009B3CB9" w:rsidP="00473B56">
            <w:pPr>
              <w:pStyle w:val="CommentText"/>
              <w:jc w:val="center"/>
              <w:rPr>
                <w:rFonts w:cs="Arial"/>
                <w:b/>
                <w:bCs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D4248" w:rsidRPr="00D0076C" w:rsidRDefault="009B3CB9" w:rsidP="00294AC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0076C">
              <w:rPr>
                <w:rFonts w:cs="Arial"/>
                <w:b/>
                <w:sz w:val="16"/>
                <w:szCs w:val="16"/>
              </w:rPr>
              <w:t>Display Menu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thinThickSmallGap" w:sz="24" w:space="0" w:color="auto"/>
            </w:tcBorders>
            <w:vAlign w:val="center"/>
          </w:tcPr>
          <w:p w:rsidR="000D4248" w:rsidRPr="00D0076C" w:rsidRDefault="009B3CB9" w:rsidP="00473B56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0076C">
              <w:rPr>
                <w:rFonts w:cs="Arial"/>
                <w:b/>
                <w:sz w:val="16"/>
                <w:szCs w:val="16"/>
              </w:rPr>
              <w:t>M/C Switch Selection Event</w:t>
            </w:r>
          </w:p>
        </w:tc>
        <w:tc>
          <w:tcPr>
            <w:tcW w:w="1530" w:type="dxa"/>
            <w:tcBorders>
              <w:top w:val="single" w:sz="12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D4248" w:rsidRPr="00D0076C" w:rsidRDefault="009B3CB9" w:rsidP="00473B56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D0076C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MsgCntrDsplyOp_D_Rq</w:t>
            </w:r>
          </w:p>
          <w:p w:rsidR="000D4248" w:rsidRPr="00D0076C" w:rsidRDefault="009B3CB9" w:rsidP="00473B56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D0076C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171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D4248" w:rsidRPr="00D0076C" w:rsidRDefault="009B3CB9" w:rsidP="00473B56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D0076C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MsgCntrFeatNoRq</w:t>
            </w:r>
          </w:p>
          <w:p w:rsidR="000D4248" w:rsidRPr="00D0076C" w:rsidRDefault="009B3CB9" w:rsidP="00473B56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D0076C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225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D4248" w:rsidRPr="00D0076C" w:rsidRDefault="009B3CB9" w:rsidP="00473B56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D0076C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MsgCntrFeatConfigRq</w:t>
            </w:r>
          </w:p>
          <w:p w:rsidR="000D4248" w:rsidRPr="00D0076C" w:rsidRDefault="009B3CB9" w:rsidP="00473B56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D0076C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161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D4248" w:rsidRPr="00D0076C" w:rsidRDefault="009B3CB9" w:rsidP="00473B56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D0076C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MsgCntrPersIndex_D_Rq</w:t>
            </w:r>
          </w:p>
          <w:p w:rsidR="000D4248" w:rsidRPr="00D0076C" w:rsidRDefault="009B3CB9" w:rsidP="00473B56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D0076C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</w:tr>
      <w:tr w:rsidR="00CE1549" w:rsidRPr="00681863" w:rsidTr="00D0076C">
        <w:trPr>
          <w:trHeight w:val="285"/>
          <w:jc w:val="center"/>
        </w:trPr>
        <w:tc>
          <w:tcPr>
            <w:tcW w:w="1365" w:type="dxa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CE1549" w:rsidRPr="00D0076C" w:rsidRDefault="009B3CB9" w:rsidP="00473B5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0076C">
              <w:rPr>
                <w:rFonts w:cs="Arial"/>
                <w:sz w:val="16"/>
                <w:szCs w:val="16"/>
              </w:rPr>
              <w:t>Disabled</w:t>
            </w:r>
          </w:p>
          <w:p w:rsidR="00CE1549" w:rsidRPr="00D0076C" w:rsidRDefault="009B3CB9" w:rsidP="00473B5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0076C">
              <w:rPr>
                <w:rFonts w:cs="Arial"/>
                <w:sz w:val="16"/>
                <w:szCs w:val="16"/>
              </w:rPr>
              <w:t>(0x0)</w:t>
            </w:r>
          </w:p>
        </w:tc>
        <w:tc>
          <w:tcPr>
            <w:tcW w:w="1080" w:type="dxa"/>
            <w:tcBorders>
              <w:top w:val="single" w:sz="12" w:space="0" w:color="auto"/>
              <w:left w:val="single" w:sz="4" w:space="0" w:color="auto"/>
              <w:right w:val="single" w:sz="4" w:space="0" w:color="auto"/>
            </w:tcBorders>
          </w:tcPr>
          <w:p w:rsidR="00CE1549" w:rsidRPr="00D0076C" w:rsidRDefault="00C041BB" w:rsidP="00C041BB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0076C">
              <w:rPr>
                <w:rFonts w:cs="Arial"/>
                <w:sz w:val="16"/>
                <w:szCs w:val="16"/>
              </w:rPr>
              <w:object w:dxaOrig="825" w:dyaOrig="634">
                <v:shape id="5ded15a40000b72e0000717c" o:spid="_x0000_i1029" type="#_x0000_t75" style="width:37.5pt;height:28.5pt" o:ole="">
                  <v:imagedata r:id="rId16" o:title=""/>
                </v:shape>
                <o:OLEObject Type="Embed" ProgID="Visio.Drawing.11" ShapeID="5ded15a40000b72e0000717c" DrawAspect="Content" ObjectID="_1637305901" r:id="rId17"/>
              </w:objec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CE1549" w:rsidRPr="00D0076C" w:rsidRDefault="009B3CB9" w:rsidP="00473B5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0076C">
              <w:rPr>
                <w:rFonts w:cs="Arial"/>
                <w:sz w:val="16"/>
                <w:szCs w:val="16"/>
              </w:rPr>
              <w:t>Up/Down + OK (Select ON)</w:t>
            </w:r>
          </w:p>
        </w:tc>
        <w:tc>
          <w:tcPr>
            <w:tcW w:w="1530" w:type="dxa"/>
            <w:tcBorders>
              <w:top w:val="single" w:sz="12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1549" w:rsidRPr="00D0076C" w:rsidRDefault="009B3CB9" w:rsidP="00473B5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0076C"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71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1549" w:rsidRPr="00D0076C" w:rsidRDefault="009B3CB9" w:rsidP="00473B5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0076C">
              <w:rPr>
                <w:rFonts w:cs="Arial"/>
                <w:sz w:val="16"/>
                <w:szCs w:val="16"/>
              </w:rPr>
              <w:t>0x0418</w:t>
            </w:r>
          </w:p>
        </w:tc>
        <w:tc>
          <w:tcPr>
            <w:tcW w:w="225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1549" w:rsidRPr="00D0076C" w:rsidRDefault="009B3CB9" w:rsidP="002C1CA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0076C">
              <w:rPr>
                <w:rFonts w:cs="Arial"/>
                <w:snapToGrid w:val="0"/>
                <w:color w:val="000000"/>
                <w:sz w:val="16"/>
                <w:szCs w:val="16"/>
              </w:rPr>
              <w:t>0x0001 (if ON is Selected)</w:t>
            </w:r>
          </w:p>
          <w:p w:rsidR="00CE1549" w:rsidRPr="00D0076C" w:rsidRDefault="009B3CB9" w:rsidP="002C1CA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61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1549" w:rsidRPr="00D0076C" w:rsidRDefault="009B3CB9" w:rsidP="00473B5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0076C">
              <w:rPr>
                <w:rFonts w:cs="Arial"/>
                <w:snapToGrid w:val="0"/>
                <w:color w:val="000000"/>
                <w:sz w:val="16"/>
                <w:szCs w:val="16"/>
              </w:rPr>
              <w:t>Current_PERS</w:t>
            </w:r>
          </w:p>
        </w:tc>
      </w:tr>
      <w:tr w:rsidR="00CE1549" w:rsidRPr="00681863" w:rsidTr="00D0076C">
        <w:trPr>
          <w:cantSplit/>
          <w:trHeight w:val="180"/>
          <w:jc w:val="center"/>
        </w:trPr>
        <w:tc>
          <w:tcPr>
            <w:tcW w:w="1365" w:type="dxa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CE1549" w:rsidRPr="00D0076C" w:rsidRDefault="009B3CB9" w:rsidP="00473B56">
            <w:pPr>
              <w:jc w:val="center"/>
              <w:rPr>
                <w:rFonts w:cs="Arial"/>
                <w:sz w:val="16"/>
                <w:szCs w:val="16"/>
              </w:rPr>
            </w:pPr>
            <w:r w:rsidRPr="00D0076C">
              <w:rPr>
                <w:rFonts w:cs="Arial"/>
                <w:sz w:val="16"/>
                <w:szCs w:val="16"/>
              </w:rPr>
              <w:t>Enabled</w:t>
            </w:r>
          </w:p>
          <w:p w:rsidR="00CE1549" w:rsidRPr="00D0076C" w:rsidRDefault="009B3CB9" w:rsidP="00473B56">
            <w:pPr>
              <w:jc w:val="center"/>
              <w:rPr>
                <w:rFonts w:cs="Arial"/>
                <w:sz w:val="16"/>
                <w:szCs w:val="16"/>
              </w:rPr>
            </w:pPr>
            <w:r w:rsidRPr="00D0076C">
              <w:rPr>
                <w:rFonts w:cs="Arial"/>
                <w:sz w:val="16"/>
                <w:szCs w:val="16"/>
              </w:rPr>
              <w:t>(0x1)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CE1549" w:rsidRPr="00D0076C" w:rsidRDefault="00C041BB" w:rsidP="00C041BB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0076C">
              <w:rPr>
                <w:rFonts w:cs="Arial"/>
                <w:sz w:val="16"/>
                <w:szCs w:val="16"/>
              </w:rPr>
              <w:object w:dxaOrig="825" w:dyaOrig="653">
                <v:shape id="5ded15a40000b72e000003ff" o:spid="_x0000_i1030" type="#_x0000_t75" style="width:36pt;height:28.5pt" o:ole="">
                  <v:imagedata r:id="rId18" o:title=""/>
                </v:shape>
                <o:OLEObject Type="Embed" ProgID="Visio.Drawing.11" ShapeID="5ded15a40000b72e000003ff" DrawAspect="Content" ObjectID="_1637305902" r:id="rId19"/>
              </w:objec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CE1549" w:rsidRPr="00D0076C" w:rsidRDefault="009B3CB9" w:rsidP="00473B5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0076C">
              <w:rPr>
                <w:rFonts w:cs="Arial"/>
                <w:sz w:val="16"/>
                <w:szCs w:val="16"/>
              </w:rPr>
              <w:t>Up/Down + OK (Select OFF)</w:t>
            </w:r>
          </w:p>
        </w:tc>
        <w:tc>
          <w:tcPr>
            <w:tcW w:w="1530" w:type="dxa"/>
            <w:tcBorders>
              <w:top w:val="single" w:sz="4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1549" w:rsidRPr="00D0076C" w:rsidRDefault="009B3CB9" w:rsidP="00473B5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0076C"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1549" w:rsidRPr="00D0076C" w:rsidRDefault="009B3CB9" w:rsidP="00AE1A49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0076C">
              <w:rPr>
                <w:rFonts w:cs="Arial"/>
                <w:sz w:val="16"/>
                <w:szCs w:val="16"/>
              </w:rPr>
              <w:t>0x0418</w:t>
            </w:r>
          </w:p>
        </w:tc>
        <w:tc>
          <w:tcPr>
            <w:tcW w:w="22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1549" w:rsidRPr="00D0076C" w:rsidRDefault="009B3CB9" w:rsidP="002C1CA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0076C">
              <w:rPr>
                <w:rFonts w:cs="Arial"/>
                <w:snapToGrid w:val="0"/>
                <w:color w:val="000000"/>
                <w:sz w:val="16"/>
                <w:szCs w:val="16"/>
              </w:rPr>
              <w:t>0x</w:t>
            </w:r>
            <w:proofErr w:type="gramStart"/>
            <w:r w:rsidRPr="00D0076C">
              <w:rPr>
                <w:rFonts w:cs="Arial"/>
                <w:snapToGrid w:val="0"/>
                <w:color w:val="000000"/>
                <w:sz w:val="16"/>
                <w:szCs w:val="16"/>
              </w:rPr>
              <w:t>0000  (</w:t>
            </w:r>
            <w:proofErr w:type="gramEnd"/>
            <w:r w:rsidRPr="00D0076C">
              <w:rPr>
                <w:rFonts w:cs="Arial"/>
                <w:snapToGrid w:val="0"/>
                <w:color w:val="000000"/>
                <w:sz w:val="16"/>
                <w:szCs w:val="16"/>
              </w:rPr>
              <w:t>if OFF is Selected)</w:t>
            </w:r>
          </w:p>
          <w:p w:rsidR="00CE1549" w:rsidRPr="00D0076C" w:rsidRDefault="009B3CB9" w:rsidP="002C1CA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6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1549" w:rsidRPr="00D0076C" w:rsidRDefault="009B3CB9" w:rsidP="00473B5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0076C">
              <w:rPr>
                <w:rFonts w:cs="Arial"/>
                <w:snapToGrid w:val="0"/>
                <w:color w:val="000000"/>
                <w:sz w:val="16"/>
                <w:szCs w:val="16"/>
              </w:rPr>
              <w:t>Current_PERS</w:t>
            </w:r>
          </w:p>
        </w:tc>
      </w:tr>
      <w:tr w:rsidR="000D4248" w:rsidTr="00D0076C">
        <w:trPr>
          <w:cantSplit/>
          <w:trHeight w:val="255"/>
          <w:jc w:val="center"/>
        </w:trPr>
        <w:tc>
          <w:tcPr>
            <w:tcW w:w="1365" w:type="dxa"/>
            <w:tcBorders>
              <w:top w:val="single" w:sz="2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0D4248" w:rsidRPr="00D0076C" w:rsidRDefault="009B3CB9" w:rsidP="00473B56">
            <w:pPr>
              <w:jc w:val="center"/>
              <w:rPr>
                <w:rFonts w:cs="Arial"/>
                <w:sz w:val="16"/>
                <w:szCs w:val="16"/>
              </w:rPr>
            </w:pPr>
            <w:r w:rsidRPr="00D0076C">
              <w:rPr>
                <w:rFonts w:cs="Arial"/>
                <w:sz w:val="16"/>
                <w:szCs w:val="16"/>
              </w:rPr>
              <w:t>Error</w:t>
            </w:r>
          </w:p>
          <w:p w:rsidR="000D4248" w:rsidRPr="00D0076C" w:rsidRDefault="009B3CB9" w:rsidP="00473B56">
            <w:pPr>
              <w:jc w:val="center"/>
              <w:rPr>
                <w:rFonts w:cs="Arial"/>
                <w:sz w:val="16"/>
                <w:szCs w:val="16"/>
              </w:rPr>
            </w:pPr>
            <w:r w:rsidRPr="00D0076C">
              <w:rPr>
                <w:rFonts w:cs="Arial"/>
                <w:sz w:val="16"/>
                <w:szCs w:val="16"/>
              </w:rPr>
              <w:t>(0x2)</w:t>
            </w:r>
          </w:p>
        </w:tc>
        <w:tc>
          <w:tcPr>
            <w:tcW w:w="1080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</w:tcPr>
          <w:p w:rsidR="000D4248" w:rsidRPr="00D0076C" w:rsidRDefault="00C041BB" w:rsidP="00C041BB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0076C">
              <w:rPr>
                <w:rFonts w:cs="Arial"/>
                <w:sz w:val="16"/>
                <w:szCs w:val="16"/>
              </w:rPr>
              <w:object w:dxaOrig="825" w:dyaOrig="653">
                <v:shape id="5ded15a40000b72e00005722" o:spid="_x0000_i1031" type="#_x0000_t75" style="width:36pt;height:28.5pt" o:ole="">
                  <v:imagedata r:id="rId20" o:title=""/>
                </v:shape>
                <o:OLEObject Type="Embed" ProgID="Visio.Drawing.11" ShapeID="5ded15a40000b72e00005722" DrawAspect="Content" ObjectID="_1637305903" r:id="rId21"/>
              </w:object>
            </w:r>
          </w:p>
        </w:tc>
        <w:tc>
          <w:tcPr>
            <w:tcW w:w="1260" w:type="dxa"/>
            <w:tcBorders>
              <w:top w:val="single" w:sz="2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0D4248" w:rsidRPr="00D0076C" w:rsidRDefault="009B3CB9" w:rsidP="00473B5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0076C">
              <w:rPr>
                <w:rFonts w:cs="Arial"/>
                <w:sz w:val="16"/>
                <w:szCs w:val="16"/>
              </w:rPr>
              <w:t xml:space="preserve">Up/Down + OK (Select ON or </w:t>
            </w:r>
            <w:proofErr w:type="gramStart"/>
            <w:r w:rsidRPr="00D0076C">
              <w:rPr>
                <w:rFonts w:cs="Arial"/>
                <w:sz w:val="16"/>
                <w:szCs w:val="16"/>
              </w:rPr>
              <w:t>OFF )</w:t>
            </w:r>
            <w:proofErr w:type="gramEnd"/>
          </w:p>
        </w:tc>
        <w:tc>
          <w:tcPr>
            <w:tcW w:w="1530" w:type="dxa"/>
            <w:tcBorders>
              <w:top w:val="single" w:sz="2" w:space="0" w:color="auto"/>
              <w:left w:val="thinThickSmallGap" w:sz="24" w:space="0" w:color="auto"/>
              <w:right w:val="single" w:sz="4" w:space="0" w:color="auto"/>
            </w:tcBorders>
            <w:vAlign w:val="center"/>
          </w:tcPr>
          <w:p w:rsidR="000D4248" w:rsidRPr="00D0076C" w:rsidRDefault="009B3CB9" w:rsidP="00473B5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0076C"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710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0D4248" w:rsidRPr="00D0076C" w:rsidRDefault="009B3CB9" w:rsidP="00AE1A49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0076C">
              <w:rPr>
                <w:rFonts w:cs="Arial"/>
                <w:sz w:val="16"/>
                <w:szCs w:val="16"/>
              </w:rPr>
              <w:t>0x0418</w:t>
            </w:r>
          </w:p>
        </w:tc>
        <w:tc>
          <w:tcPr>
            <w:tcW w:w="2250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CE1549" w:rsidRPr="00D0076C" w:rsidRDefault="009B3CB9" w:rsidP="002C1CA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0076C">
              <w:rPr>
                <w:rFonts w:cs="Arial"/>
                <w:snapToGrid w:val="0"/>
                <w:color w:val="000000"/>
                <w:sz w:val="16"/>
                <w:szCs w:val="16"/>
              </w:rPr>
              <w:t>0x0000 (if OFF is Selected)</w:t>
            </w:r>
          </w:p>
          <w:p w:rsidR="000D4248" w:rsidRPr="00D0076C" w:rsidRDefault="009B3CB9" w:rsidP="002C1CA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0076C"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0x0001 (if ON is </w:t>
            </w:r>
            <w:r w:rsidRPr="00D0076C">
              <w:rPr>
                <w:rFonts w:cs="Arial"/>
                <w:snapToGrid w:val="0"/>
                <w:color w:val="000000"/>
                <w:sz w:val="16"/>
                <w:szCs w:val="16"/>
              </w:rPr>
              <w:t>Selected)</w:t>
            </w:r>
          </w:p>
        </w:tc>
        <w:tc>
          <w:tcPr>
            <w:tcW w:w="1611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0D4248" w:rsidRPr="00D0076C" w:rsidRDefault="009B3CB9" w:rsidP="00473B5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0076C">
              <w:rPr>
                <w:rFonts w:cs="Arial"/>
                <w:snapToGrid w:val="0"/>
                <w:color w:val="000000"/>
                <w:sz w:val="16"/>
                <w:szCs w:val="16"/>
              </w:rPr>
              <w:t>Current_PERS</w:t>
            </w:r>
          </w:p>
        </w:tc>
      </w:tr>
      <w:tr w:rsidR="000D4248" w:rsidRPr="00D23C81" w:rsidTr="00D0076C">
        <w:trPr>
          <w:cantSplit/>
          <w:trHeight w:val="210"/>
          <w:jc w:val="center"/>
        </w:trPr>
        <w:tc>
          <w:tcPr>
            <w:tcW w:w="1365" w:type="dxa"/>
            <w:tcBorders>
              <w:top w:val="single" w:sz="2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D4248" w:rsidRPr="00D0076C" w:rsidRDefault="009B3CB9" w:rsidP="00473B56">
            <w:pPr>
              <w:pStyle w:val="CommentText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0076C">
              <w:rPr>
                <w:rFonts w:cs="Arial"/>
                <w:snapToGrid w:val="0"/>
                <w:color w:val="000000"/>
                <w:sz w:val="16"/>
                <w:szCs w:val="16"/>
              </w:rPr>
              <w:t>Not Supported</w:t>
            </w:r>
          </w:p>
          <w:p w:rsidR="000D4248" w:rsidRPr="00D0076C" w:rsidRDefault="009B3CB9" w:rsidP="00473B5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0076C">
              <w:rPr>
                <w:rFonts w:cs="Arial"/>
                <w:snapToGrid w:val="0"/>
                <w:color w:val="000000"/>
                <w:sz w:val="16"/>
                <w:szCs w:val="16"/>
              </w:rPr>
              <w:t>(0x3)</w:t>
            </w:r>
          </w:p>
        </w:tc>
        <w:tc>
          <w:tcPr>
            <w:tcW w:w="1080" w:type="dxa"/>
            <w:tcBorders>
              <w:left w:val="single" w:sz="4" w:space="0" w:color="auto"/>
              <w:right w:val="single" w:sz="4" w:space="0" w:color="auto"/>
            </w:tcBorders>
          </w:tcPr>
          <w:p w:rsidR="000D4248" w:rsidRPr="00D0076C" w:rsidRDefault="00C041BB" w:rsidP="00C041BB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0076C">
              <w:rPr>
                <w:rFonts w:cs="Arial"/>
                <w:sz w:val="16"/>
                <w:szCs w:val="16"/>
              </w:rPr>
              <w:object w:dxaOrig="825" w:dyaOrig="653">
                <v:shape id="5ded15a40000b72e00006bf3" o:spid="_x0000_i1032" type="#_x0000_t75" style="width:36pt;height:28.5pt" o:ole="">
                  <v:imagedata r:id="rId20" o:title=""/>
                </v:shape>
                <o:OLEObject Type="Embed" ProgID="Visio.Drawing.11" ShapeID="5ded15a40000b72e00006bf3" DrawAspect="Content" ObjectID="_1637305904" r:id="rId22"/>
              </w:object>
            </w:r>
          </w:p>
        </w:tc>
        <w:tc>
          <w:tcPr>
            <w:tcW w:w="1260" w:type="dxa"/>
            <w:tcBorders>
              <w:left w:val="single" w:sz="4" w:space="0" w:color="auto"/>
              <w:right w:val="thinThickSmallGap" w:sz="24" w:space="0" w:color="auto"/>
            </w:tcBorders>
            <w:vAlign w:val="center"/>
          </w:tcPr>
          <w:p w:rsidR="000D4248" w:rsidRPr="00D0076C" w:rsidRDefault="009B3CB9" w:rsidP="00473B5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0076C">
              <w:rPr>
                <w:rFonts w:cs="Arial"/>
                <w:sz w:val="16"/>
                <w:szCs w:val="16"/>
              </w:rPr>
              <w:t>Up/Down + OK (Select ON or OFF)</w:t>
            </w:r>
          </w:p>
        </w:tc>
        <w:tc>
          <w:tcPr>
            <w:tcW w:w="1530" w:type="dxa"/>
            <w:tcBorders>
              <w:left w:val="thinThickSmallGap" w:sz="24" w:space="0" w:color="auto"/>
              <w:right w:val="single" w:sz="4" w:space="0" w:color="auto"/>
            </w:tcBorders>
            <w:vAlign w:val="center"/>
          </w:tcPr>
          <w:p w:rsidR="000D4248" w:rsidRPr="00D0076C" w:rsidRDefault="009B3CB9" w:rsidP="00473B5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0076C"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71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0D4248" w:rsidRPr="00D0076C" w:rsidRDefault="009B3CB9" w:rsidP="00AE1A49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0076C">
              <w:rPr>
                <w:rFonts w:cs="Arial"/>
                <w:sz w:val="16"/>
                <w:szCs w:val="16"/>
              </w:rPr>
              <w:t>0x0418</w:t>
            </w:r>
          </w:p>
        </w:tc>
        <w:tc>
          <w:tcPr>
            <w:tcW w:w="225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E1549" w:rsidRPr="00D0076C" w:rsidRDefault="009B3CB9" w:rsidP="002C1CA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0076C">
              <w:rPr>
                <w:rFonts w:cs="Arial"/>
                <w:snapToGrid w:val="0"/>
                <w:color w:val="000000"/>
                <w:sz w:val="16"/>
                <w:szCs w:val="16"/>
              </w:rPr>
              <w:t>0x0000 (if OFF is Selected)</w:t>
            </w:r>
          </w:p>
          <w:p w:rsidR="000D4248" w:rsidRPr="00D0076C" w:rsidRDefault="009B3CB9" w:rsidP="002C1CA6">
            <w:pPr>
              <w:pStyle w:val="CommentText"/>
              <w:jc w:val="center"/>
              <w:rPr>
                <w:rFonts w:cs="Arial"/>
                <w:b/>
                <w:sz w:val="16"/>
                <w:szCs w:val="16"/>
              </w:rPr>
            </w:pPr>
            <w:r w:rsidRPr="00D0076C">
              <w:rPr>
                <w:rFonts w:cs="Arial"/>
                <w:snapToGrid w:val="0"/>
                <w:color w:val="000000"/>
                <w:sz w:val="16"/>
                <w:szCs w:val="16"/>
              </w:rPr>
              <w:t>0x0001 (if ON is Selected)</w:t>
            </w:r>
          </w:p>
        </w:tc>
        <w:tc>
          <w:tcPr>
            <w:tcW w:w="1611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0D4248" w:rsidRPr="00D0076C" w:rsidRDefault="009B3CB9" w:rsidP="00473B5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0076C">
              <w:rPr>
                <w:rFonts w:cs="Arial"/>
                <w:snapToGrid w:val="0"/>
                <w:color w:val="000000"/>
                <w:sz w:val="16"/>
                <w:szCs w:val="16"/>
              </w:rPr>
              <w:t>Current_PERS</w:t>
            </w:r>
          </w:p>
        </w:tc>
      </w:tr>
    </w:tbl>
    <w:p w:rsidR="001A6392" w:rsidRDefault="009B3CB9" w:rsidP="001A6392">
      <w:pPr>
        <w:rPr>
          <w:rFonts w:cs="Arial"/>
        </w:rPr>
      </w:pPr>
    </w:p>
    <w:p w:rsidR="00EA4B46" w:rsidRDefault="009B3CB9" w:rsidP="001A6392">
      <w:pPr>
        <w:rPr>
          <w:rFonts w:cs="Arial"/>
        </w:rPr>
      </w:pPr>
    </w:p>
    <w:p w:rsidR="00A16212" w:rsidRPr="009F5ADB" w:rsidRDefault="009B3CB9">
      <w:pPr>
        <w:ind w:left="1368"/>
        <w:rPr>
          <w:rFonts w:cs="Arial"/>
        </w:rPr>
      </w:pPr>
    </w:p>
    <w:p w:rsidR="00406F39" w:rsidRDefault="009B3CB9" w:rsidP="00B9479B">
      <w:pPr>
        <w:pStyle w:val="Heading4"/>
      </w:pPr>
      <w:r w:rsidRPr="00B9479B">
        <w:t>FS-REQ-295607/A-Function Safety Classification (EMC)</w:t>
      </w:r>
    </w:p>
    <w:p w:rsidR="00A16212" w:rsidRPr="00E62E9B" w:rsidRDefault="009B3CB9">
      <w:pPr>
        <w:ind w:left="360" w:firstLine="576"/>
        <w:rPr>
          <w:rFonts w:cs="Arial"/>
        </w:rPr>
      </w:pPr>
    </w:p>
    <w:p w:rsidR="00A16212" w:rsidRDefault="009B3CB9" w:rsidP="008F4CD9">
      <w:r>
        <w:tab/>
        <w:t>Class B</w:t>
      </w:r>
    </w:p>
    <w:p w:rsidR="00E62E9B" w:rsidRDefault="009B3CB9">
      <w:pPr>
        <w:ind w:left="1584" w:firstLine="576"/>
      </w:pPr>
    </w:p>
    <w:p w:rsidR="00A67FDB" w:rsidRDefault="009B3CB9">
      <w:pPr>
        <w:ind w:left="1584" w:firstLine="576"/>
      </w:pPr>
    </w:p>
    <w:p w:rsidR="00406F39" w:rsidRDefault="009B3CB9" w:rsidP="00B9479B">
      <w:pPr>
        <w:pStyle w:val="Heading4"/>
      </w:pPr>
      <w:r w:rsidRPr="00B9479B">
        <w:t>NVM-REQ-295608/C-Memory Storage</w:t>
      </w:r>
    </w:p>
    <w:p w:rsidR="00293FB6" w:rsidRPr="00293FB6" w:rsidRDefault="009B3CB9" w:rsidP="00293FB6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150"/>
        <w:gridCol w:w="3960"/>
        <w:gridCol w:w="2070"/>
        <w:gridCol w:w="1890"/>
      </w:tblGrid>
      <w:tr w:rsidR="00A16212" w:rsidTr="00C041BB">
        <w:trPr>
          <w:cantSplit/>
          <w:trHeight w:val="492"/>
          <w:tblHeader/>
          <w:jc w:val="center"/>
        </w:trPr>
        <w:tc>
          <w:tcPr>
            <w:tcW w:w="31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6212" w:rsidRDefault="009B3CB9">
            <w:pPr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39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6212" w:rsidRDefault="009B3CB9">
            <w:pPr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20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6212" w:rsidRDefault="009B3CB9">
            <w:pPr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A16212" w:rsidRDefault="009B3CB9">
            <w:pPr>
              <w:jc w:val="center"/>
              <w:rPr>
                <w:b/>
              </w:rPr>
            </w:pPr>
            <w:smartTag w:uri="urn:schemas-microsoft-com:office:smarttags" w:element="place">
              <w:r>
                <w:rPr>
                  <w:b/>
                </w:rPr>
                <w:t>Battery</w:t>
              </w:r>
            </w:smartTag>
            <w:r>
              <w:rPr>
                <w:b/>
              </w:rPr>
              <w:t xml:space="preserve"> Connect</w:t>
            </w:r>
          </w:p>
        </w:tc>
        <w:tc>
          <w:tcPr>
            <w:tcW w:w="18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6212" w:rsidRDefault="009B3CB9">
            <w:pPr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A16212" w:rsidRDefault="009B3CB9">
            <w:pPr>
              <w:jc w:val="center"/>
              <w:rPr>
                <w:b/>
              </w:rPr>
            </w:pPr>
            <w:r>
              <w:rPr>
                <w:b/>
              </w:rPr>
              <w:t>Module Wake-up</w:t>
            </w:r>
          </w:p>
        </w:tc>
      </w:tr>
      <w:tr w:rsidR="00A16212" w:rsidTr="00C041BB">
        <w:trPr>
          <w:trHeight w:val="432"/>
          <w:jc w:val="center"/>
        </w:trPr>
        <w:tc>
          <w:tcPr>
            <w:tcW w:w="3150" w:type="dxa"/>
            <w:vAlign w:val="center"/>
          </w:tcPr>
          <w:p w:rsidR="00A16212" w:rsidRDefault="009B3CB9" w:rsidP="000D694D">
            <w:r>
              <w:t>Silent_Mode_Enable_MC</w:t>
            </w:r>
          </w:p>
        </w:tc>
        <w:tc>
          <w:tcPr>
            <w:tcW w:w="3960" w:type="dxa"/>
          </w:tcPr>
          <w:p w:rsidR="00A16212" w:rsidRDefault="009B3CB9" w:rsidP="00734210">
            <w:pPr>
              <w:rPr>
                <w:rFonts w:cs="Arial"/>
              </w:rPr>
            </w:pPr>
            <w:r>
              <w:rPr>
                <w:rFonts w:cs="Arial"/>
              </w:rPr>
              <w:t>Output displayed in the M/C</w:t>
            </w:r>
          </w:p>
        </w:tc>
        <w:tc>
          <w:tcPr>
            <w:tcW w:w="2070" w:type="dxa"/>
            <w:vAlign w:val="center"/>
          </w:tcPr>
          <w:p w:rsidR="00A16212" w:rsidRDefault="009B3CB9" w:rsidP="000D694D">
            <w:pPr>
              <w:jc w:val="center"/>
            </w:pPr>
            <w:r>
              <w:rPr>
                <w:rFonts w:cs="Arial"/>
              </w:rPr>
              <w:t>Off</w:t>
            </w:r>
            <w:r w:rsidRPr="00BA2E17">
              <w:rPr>
                <w:rFonts w:cs="Arial"/>
              </w:rPr>
              <w:t xml:space="preserve"> </w:t>
            </w:r>
            <w:r>
              <w:t>(0x0)</w:t>
            </w:r>
          </w:p>
        </w:tc>
        <w:tc>
          <w:tcPr>
            <w:tcW w:w="1890" w:type="dxa"/>
            <w:vAlign w:val="center"/>
          </w:tcPr>
          <w:p w:rsidR="00A16212" w:rsidRDefault="009B3CB9" w:rsidP="000D694D">
            <w:pPr>
              <w:jc w:val="center"/>
            </w:pPr>
            <w:r>
              <w:t>Do Not Init</w:t>
            </w:r>
          </w:p>
        </w:tc>
      </w:tr>
      <w:tr w:rsidR="00995080" w:rsidTr="00C041BB">
        <w:trPr>
          <w:trHeight w:val="432"/>
          <w:jc w:val="center"/>
        </w:trPr>
        <w:tc>
          <w:tcPr>
            <w:tcW w:w="3150" w:type="dxa"/>
            <w:vAlign w:val="center"/>
          </w:tcPr>
          <w:p w:rsidR="00995080" w:rsidRPr="00AB727A" w:rsidRDefault="009B3CB9" w:rsidP="000D694D">
            <w:pPr>
              <w:rPr>
                <w:rFonts w:eastAsia="MS Mincho" w:cs="Arial"/>
                <w:bCs/>
                <w:color w:val="000000"/>
                <w:lang w:eastAsia="ja-JP"/>
              </w:rPr>
            </w:pPr>
            <w:r w:rsidRPr="007A3984">
              <w:rPr>
                <w:rFonts w:eastAsia="MS Mincho" w:cs="Arial"/>
                <w:bCs/>
                <w:color w:val="000000"/>
                <w:lang w:eastAsia="ja-JP"/>
              </w:rPr>
              <w:t>MsgCntrDsplyOp_D_Rq</w:t>
            </w:r>
            <w:r>
              <w:rPr>
                <w:rFonts w:eastAsia="MS Mincho" w:cs="Arial"/>
                <w:bCs/>
                <w:color w:val="000000"/>
                <w:lang w:eastAsia="ja-JP"/>
              </w:rPr>
              <w:t xml:space="preserve"> Signal</w:t>
            </w:r>
          </w:p>
        </w:tc>
        <w:tc>
          <w:tcPr>
            <w:tcW w:w="3960" w:type="dxa"/>
          </w:tcPr>
          <w:p w:rsidR="00995080" w:rsidRDefault="009B3CB9" w:rsidP="00734210">
            <w:r>
              <w:t>Output Signal to indicate Request Type.</w:t>
            </w:r>
          </w:p>
        </w:tc>
        <w:tc>
          <w:tcPr>
            <w:tcW w:w="2070" w:type="dxa"/>
            <w:vAlign w:val="center"/>
          </w:tcPr>
          <w:p w:rsidR="00995080" w:rsidRDefault="009B3CB9" w:rsidP="000D694D">
            <w:pPr>
              <w:jc w:val="center"/>
            </w:pPr>
            <w:r>
              <w:t>NULL (0x0)</w:t>
            </w:r>
          </w:p>
        </w:tc>
        <w:tc>
          <w:tcPr>
            <w:tcW w:w="1890" w:type="dxa"/>
            <w:vAlign w:val="center"/>
          </w:tcPr>
          <w:p w:rsidR="00995080" w:rsidRDefault="009B3CB9" w:rsidP="000D694D">
            <w:pPr>
              <w:jc w:val="center"/>
            </w:pPr>
            <w:r>
              <w:t>Do Not Init</w:t>
            </w:r>
          </w:p>
        </w:tc>
      </w:tr>
      <w:tr w:rsidR="00995080" w:rsidTr="00C041BB">
        <w:trPr>
          <w:trHeight w:val="432"/>
          <w:jc w:val="center"/>
        </w:trPr>
        <w:tc>
          <w:tcPr>
            <w:tcW w:w="3150" w:type="dxa"/>
            <w:vAlign w:val="center"/>
          </w:tcPr>
          <w:p w:rsidR="00995080" w:rsidRPr="007A3984" w:rsidRDefault="009B3CB9" w:rsidP="000D694D">
            <w:r w:rsidRPr="007A3984">
              <w:rPr>
                <w:rFonts w:eastAsia="MS Mincho" w:cs="Arial"/>
                <w:bCs/>
                <w:color w:val="000000"/>
                <w:lang w:eastAsia="ja-JP"/>
              </w:rPr>
              <w:t>MsgCntrFeatNoRq</w:t>
            </w:r>
            <w:r>
              <w:rPr>
                <w:rFonts w:eastAsia="MS Mincho" w:cs="Arial"/>
                <w:bCs/>
                <w:color w:val="000000"/>
                <w:lang w:eastAsia="ja-JP"/>
              </w:rPr>
              <w:t xml:space="preserve"> Signal</w:t>
            </w:r>
          </w:p>
        </w:tc>
        <w:tc>
          <w:tcPr>
            <w:tcW w:w="3960" w:type="dxa"/>
          </w:tcPr>
          <w:p w:rsidR="00995080" w:rsidRDefault="009B3CB9" w:rsidP="00734210">
            <w:r>
              <w:t>Output Signal to indicate Feature Number.</w:t>
            </w:r>
          </w:p>
        </w:tc>
        <w:tc>
          <w:tcPr>
            <w:tcW w:w="2070" w:type="dxa"/>
            <w:vAlign w:val="center"/>
          </w:tcPr>
          <w:p w:rsidR="00995080" w:rsidRDefault="009B3CB9" w:rsidP="000D694D">
            <w:pPr>
              <w:jc w:val="center"/>
            </w:pPr>
            <w:r>
              <w:t>(0x0000)</w:t>
            </w:r>
          </w:p>
        </w:tc>
        <w:tc>
          <w:tcPr>
            <w:tcW w:w="1890" w:type="dxa"/>
            <w:vAlign w:val="center"/>
          </w:tcPr>
          <w:p w:rsidR="00995080" w:rsidRDefault="009B3CB9" w:rsidP="000D694D">
            <w:pPr>
              <w:jc w:val="center"/>
            </w:pPr>
            <w:r>
              <w:t>Do Not Init</w:t>
            </w:r>
          </w:p>
        </w:tc>
      </w:tr>
      <w:tr w:rsidR="00995080" w:rsidTr="00C041BB">
        <w:trPr>
          <w:jc w:val="center"/>
        </w:trPr>
        <w:tc>
          <w:tcPr>
            <w:tcW w:w="3150" w:type="dxa"/>
            <w:vAlign w:val="center"/>
          </w:tcPr>
          <w:p w:rsidR="00995080" w:rsidRPr="007A3984" w:rsidRDefault="009B3CB9" w:rsidP="000D694D">
            <w:r w:rsidRPr="007A3984">
              <w:rPr>
                <w:rFonts w:eastAsia="MS Mincho" w:cs="Arial"/>
                <w:bCs/>
                <w:color w:val="000000"/>
                <w:lang w:eastAsia="ja-JP"/>
              </w:rPr>
              <w:t>MsgCntrFeatConfigRq</w:t>
            </w:r>
            <w:r>
              <w:rPr>
                <w:rFonts w:eastAsia="MS Mincho" w:cs="Arial"/>
                <w:bCs/>
                <w:color w:val="000000"/>
                <w:lang w:eastAsia="ja-JP"/>
              </w:rPr>
              <w:t xml:space="preserve"> Signal</w:t>
            </w:r>
          </w:p>
        </w:tc>
        <w:tc>
          <w:tcPr>
            <w:tcW w:w="3960" w:type="dxa"/>
          </w:tcPr>
          <w:p w:rsidR="00995080" w:rsidRDefault="009B3CB9" w:rsidP="00734210">
            <w:r>
              <w:t xml:space="preserve">Output Signal to Specify the desired </w:t>
            </w:r>
            <w:r>
              <w:lastRenderedPageBreak/>
              <w:t>feature Value.</w:t>
            </w:r>
          </w:p>
        </w:tc>
        <w:tc>
          <w:tcPr>
            <w:tcW w:w="2070" w:type="dxa"/>
            <w:vAlign w:val="center"/>
          </w:tcPr>
          <w:p w:rsidR="00995080" w:rsidRDefault="009B3CB9" w:rsidP="000D694D">
            <w:pPr>
              <w:jc w:val="center"/>
            </w:pPr>
            <w:r>
              <w:lastRenderedPageBreak/>
              <w:t>(0x0000)</w:t>
            </w:r>
          </w:p>
        </w:tc>
        <w:tc>
          <w:tcPr>
            <w:tcW w:w="1890" w:type="dxa"/>
            <w:vAlign w:val="center"/>
          </w:tcPr>
          <w:p w:rsidR="00995080" w:rsidRDefault="009B3CB9" w:rsidP="000D694D">
            <w:pPr>
              <w:jc w:val="center"/>
            </w:pPr>
            <w:r>
              <w:t>Do Not Init</w:t>
            </w:r>
          </w:p>
        </w:tc>
      </w:tr>
      <w:tr w:rsidR="00995080" w:rsidTr="00C041BB">
        <w:trPr>
          <w:jc w:val="center"/>
        </w:trPr>
        <w:tc>
          <w:tcPr>
            <w:tcW w:w="3150" w:type="dxa"/>
            <w:vAlign w:val="center"/>
          </w:tcPr>
          <w:p w:rsidR="00995080" w:rsidRPr="007A3984" w:rsidRDefault="009B3CB9" w:rsidP="000D694D">
            <w:r w:rsidRPr="007A3984">
              <w:rPr>
                <w:rFonts w:eastAsia="MS Mincho" w:cs="Arial"/>
                <w:bCs/>
                <w:color w:val="000000"/>
                <w:lang w:eastAsia="ja-JP"/>
              </w:rPr>
              <w:t>MsgCntrPersIndex_D_Rq</w:t>
            </w:r>
            <w:r>
              <w:rPr>
                <w:rFonts w:eastAsia="MS Mincho" w:cs="Arial"/>
                <w:bCs/>
                <w:color w:val="000000"/>
                <w:lang w:eastAsia="ja-JP"/>
              </w:rPr>
              <w:t xml:space="preserve"> Signal</w:t>
            </w:r>
          </w:p>
        </w:tc>
        <w:tc>
          <w:tcPr>
            <w:tcW w:w="3960" w:type="dxa"/>
          </w:tcPr>
          <w:p w:rsidR="00995080" w:rsidRDefault="009B3CB9" w:rsidP="00734210">
            <w:r>
              <w:t>Output Signal to indicate which personality profile is being accessed.</w:t>
            </w:r>
          </w:p>
        </w:tc>
        <w:tc>
          <w:tcPr>
            <w:tcW w:w="2070" w:type="dxa"/>
            <w:vAlign w:val="center"/>
          </w:tcPr>
          <w:p w:rsidR="00995080" w:rsidRDefault="009B3CB9" w:rsidP="000D694D">
            <w:pPr>
              <w:jc w:val="center"/>
            </w:pPr>
            <w:r>
              <w:t>Vehicle (0x4)</w:t>
            </w:r>
          </w:p>
        </w:tc>
        <w:tc>
          <w:tcPr>
            <w:tcW w:w="1890" w:type="dxa"/>
            <w:vAlign w:val="center"/>
          </w:tcPr>
          <w:p w:rsidR="00995080" w:rsidRDefault="009B3CB9" w:rsidP="000D694D">
            <w:pPr>
              <w:jc w:val="center"/>
            </w:pPr>
            <w:r>
              <w:t>Do Not Init</w:t>
            </w:r>
          </w:p>
        </w:tc>
      </w:tr>
      <w:tr w:rsidR="00995080" w:rsidTr="00C041BB">
        <w:trPr>
          <w:jc w:val="center"/>
        </w:trPr>
        <w:tc>
          <w:tcPr>
            <w:tcW w:w="3150" w:type="dxa"/>
            <w:vAlign w:val="center"/>
          </w:tcPr>
          <w:p w:rsidR="00995080" w:rsidRPr="002961CD" w:rsidRDefault="009B3CB9" w:rsidP="000D694D">
            <w:pPr>
              <w:rPr>
                <w:rFonts w:eastAsia="MS Mincho" w:cs="Arial"/>
                <w:bCs/>
                <w:color w:val="000000"/>
                <w:lang w:eastAsia="ja-JP"/>
              </w:rPr>
            </w:pPr>
            <w:r w:rsidRPr="002961CD">
              <w:rPr>
                <w:rFonts w:eastAsia="MS Mincho" w:cs="Arial"/>
                <w:bCs/>
                <w:color w:val="000000"/>
                <w:lang w:eastAsia="ja-JP"/>
              </w:rPr>
              <w:t>FeatNo</w:t>
            </w:r>
            <w:r>
              <w:rPr>
                <w:rFonts w:eastAsia="MS Mincho" w:cs="Arial"/>
                <w:bCs/>
                <w:color w:val="000000"/>
                <w:lang w:eastAsia="ja-JP"/>
              </w:rPr>
              <w:t>Bcm_No_</w:t>
            </w:r>
            <w:r w:rsidRPr="002961CD">
              <w:rPr>
                <w:rFonts w:eastAsia="MS Mincho" w:cs="Arial"/>
                <w:bCs/>
                <w:color w:val="000000"/>
                <w:lang w:eastAsia="ja-JP"/>
              </w:rPr>
              <w:t>Actl</w:t>
            </w:r>
            <w:r>
              <w:rPr>
                <w:rFonts w:eastAsia="MS Mincho" w:cs="Arial"/>
                <w:bCs/>
                <w:color w:val="000000"/>
                <w:lang w:eastAsia="ja-JP"/>
              </w:rPr>
              <w:t xml:space="preserve"> Signal</w:t>
            </w:r>
          </w:p>
        </w:tc>
        <w:tc>
          <w:tcPr>
            <w:tcW w:w="3960" w:type="dxa"/>
          </w:tcPr>
          <w:p w:rsidR="00995080" w:rsidRDefault="009B3CB9" w:rsidP="00734210">
            <w:r>
              <w:t>Input signal sent from BCM to indicate Feature Number.</w:t>
            </w:r>
          </w:p>
        </w:tc>
        <w:tc>
          <w:tcPr>
            <w:tcW w:w="2070" w:type="dxa"/>
            <w:vAlign w:val="center"/>
          </w:tcPr>
          <w:p w:rsidR="00995080" w:rsidRDefault="009B3CB9" w:rsidP="000D694D">
            <w:pPr>
              <w:jc w:val="center"/>
            </w:pPr>
            <w:r>
              <w:t>(0x0000)</w:t>
            </w:r>
          </w:p>
        </w:tc>
        <w:tc>
          <w:tcPr>
            <w:tcW w:w="1890" w:type="dxa"/>
            <w:vAlign w:val="center"/>
          </w:tcPr>
          <w:p w:rsidR="00995080" w:rsidRDefault="009B3CB9" w:rsidP="000D694D">
            <w:pPr>
              <w:jc w:val="center"/>
            </w:pPr>
            <w:r>
              <w:t>Do Not Init</w:t>
            </w:r>
          </w:p>
        </w:tc>
      </w:tr>
      <w:tr w:rsidR="00995080" w:rsidTr="00C041BB">
        <w:trPr>
          <w:trHeight w:val="70"/>
          <w:jc w:val="center"/>
        </w:trPr>
        <w:tc>
          <w:tcPr>
            <w:tcW w:w="3150" w:type="dxa"/>
            <w:vAlign w:val="center"/>
          </w:tcPr>
          <w:p w:rsidR="00995080" w:rsidRPr="002961CD" w:rsidRDefault="009B3CB9" w:rsidP="000D694D">
            <w:pPr>
              <w:autoSpaceDE w:val="0"/>
              <w:autoSpaceDN w:val="0"/>
              <w:adjustRightInd w:val="0"/>
              <w:spacing w:line="287" w:lineRule="auto"/>
              <w:rPr>
                <w:rFonts w:eastAsia="MS Mincho" w:cs="Arial"/>
                <w:bCs/>
                <w:color w:val="000000"/>
                <w:lang w:eastAsia="ja-JP"/>
              </w:rPr>
            </w:pPr>
            <w:r w:rsidRPr="002961CD">
              <w:rPr>
                <w:rFonts w:eastAsia="MS Mincho" w:cs="Arial"/>
                <w:bCs/>
                <w:color w:val="000000"/>
                <w:lang w:eastAsia="ja-JP"/>
              </w:rPr>
              <w:t>FeatConfig</w:t>
            </w:r>
            <w:r>
              <w:rPr>
                <w:rFonts w:eastAsia="MS Mincho" w:cs="Arial"/>
                <w:bCs/>
                <w:color w:val="000000"/>
                <w:lang w:eastAsia="ja-JP"/>
              </w:rPr>
              <w:t>Bcm</w:t>
            </w:r>
            <w:r w:rsidRPr="002961CD">
              <w:rPr>
                <w:rFonts w:eastAsia="MS Mincho" w:cs="Arial"/>
                <w:bCs/>
                <w:color w:val="000000"/>
                <w:lang w:eastAsia="ja-JP"/>
              </w:rPr>
              <w:t>Actl</w:t>
            </w:r>
            <w:r>
              <w:rPr>
                <w:rFonts w:eastAsia="MS Mincho" w:cs="Arial"/>
                <w:bCs/>
                <w:color w:val="000000"/>
                <w:lang w:eastAsia="ja-JP"/>
              </w:rPr>
              <w:t xml:space="preserve"> Signal</w:t>
            </w:r>
          </w:p>
        </w:tc>
        <w:tc>
          <w:tcPr>
            <w:tcW w:w="3960" w:type="dxa"/>
          </w:tcPr>
          <w:p w:rsidR="00995080" w:rsidRDefault="009B3CB9" w:rsidP="00734210">
            <w:r>
              <w:t>Input signal sent from BCM</w:t>
            </w:r>
            <w:r>
              <w:t xml:space="preserve"> to indicate current value of the feature setting for the feature that is being set or queried.</w:t>
            </w:r>
          </w:p>
        </w:tc>
        <w:tc>
          <w:tcPr>
            <w:tcW w:w="2070" w:type="dxa"/>
            <w:vAlign w:val="center"/>
          </w:tcPr>
          <w:p w:rsidR="00995080" w:rsidRDefault="009B3CB9" w:rsidP="000D694D">
            <w:pPr>
              <w:jc w:val="center"/>
            </w:pPr>
            <w:r>
              <w:t>(0x0000)</w:t>
            </w:r>
          </w:p>
        </w:tc>
        <w:tc>
          <w:tcPr>
            <w:tcW w:w="1890" w:type="dxa"/>
            <w:vAlign w:val="center"/>
          </w:tcPr>
          <w:p w:rsidR="00995080" w:rsidRDefault="009B3CB9" w:rsidP="000D694D">
            <w:pPr>
              <w:jc w:val="center"/>
            </w:pPr>
            <w:r>
              <w:t>Do Not Init</w:t>
            </w:r>
          </w:p>
        </w:tc>
      </w:tr>
      <w:tr w:rsidR="00995080" w:rsidTr="00C041BB">
        <w:trPr>
          <w:jc w:val="center"/>
        </w:trPr>
        <w:tc>
          <w:tcPr>
            <w:tcW w:w="3150" w:type="dxa"/>
            <w:vAlign w:val="center"/>
          </w:tcPr>
          <w:p w:rsidR="00995080" w:rsidRPr="002961CD" w:rsidRDefault="009B3CB9" w:rsidP="000D694D">
            <w:pPr>
              <w:rPr>
                <w:rFonts w:eastAsia="MS Mincho" w:cs="Arial"/>
                <w:bCs/>
                <w:color w:val="000000"/>
                <w:lang w:eastAsia="ja-JP"/>
              </w:rPr>
            </w:pPr>
            <w:r w:rsidRPr="002961CD">
              <w:rPr>
                <w:rFonts w:eastAsia="MS Mincho" w:cs="Arial"/>
                <w:bCs/>
                <w:color w:val="000000"/>
                <w:lang w:eastAsia="ja-JP"/>
              </w:rPr>
              <w:t>PersIndex</w:t>
            </w:r>
            <w:r>
              <w:rPr>
                <w:rFonts w:eastAsia="MS Mincho" w:cs="Arial"/>
                <w:bCs/>
                <w:color w:val="000000"/>
                <w:lang w:eastAsia="ja-JP"/>
              </w:rPr>
              <w:t>Bcm</w:t>
            </w:r>
            <w:r w:rsidRPr="002961CD">
              <w:rPr>
                <w:rFonts w:eastAsia="MS Mincho" w:cs="Arial"/>
                <w:bCs/>
                <w:color w:val="000000"/>
                <w:lang w:eastAsia="ja-JP"/>
              </w:rPr>
              <w:t>_D_Actl</w:t>
            </w:r>
            <w:r>
              <w:rPr>
                <w:rFonts w:eastAsia="MS Mincho" w:cs="Arial"/>
                <w:bCs/>
                <w:color w:val="000000"/>
                <w:lang w:eastAsia="ja-JP"/>
              </w:rPr>
              <w:t xml:space="preserve"> Signal</w:t>
            </w:r>
          </w:p>
        </w:tc>
        <w:tc>
          <w:tcPr>
            <w:tcW w:w="3960" w:type="dxa"/>
          </w:tcPr>
          <w:p w:rsidR="00995080" w:rsidRDefault="009B3CB9" w:rsidP="00734210">
            <w:r>
              <w:t>Input signal sent from BCM to indicate which personality profile is being reported.</w:t>
            </w:r>
          </w:p>
        </w:tc>
        <w:tc>
          <w:tcPr>
            <w:tcW w:w="2070" w:type="dxa"/>
            <w:vAlign w:val="center"/>
          </w:tcPr>
          <w:p w:rsidR="00995080" w:rsidRDefault="009B3CB9" w:rsidP="000D694D">
            <w:pPr>
              <w:jc w:val="center"/>
            </w:pPr>
            <w:r>
              <w:t>Vehicle (0x4)</w:t>
            </w:r>
          </w:p>
        </w:tc>
        <w:tc>
          <w:tcPr>
            <w:tcW w:w="1890" w:type="dxa"/>
            <w:vAlign w:val="center"/>
          </w:tcPr>
          <w:p w:rsidR="00995080" w:rsidRDefault="009B3CB9" w:rsidP="000D694D">
            <w:pPr>
              <w:jc w:val="center"/>
            </w:pPr>
            <w:r>
              <w:t>Do Not Init</w:t>
            </w:r>
          </w:p>
        </w:tc>
      </w:tr>
      <w:tr w:rsidR="00A16212" w:rsidTr="00C041BB">
        <w:trPr>
          <w:jc w:val="center"/>
        </w:trPr>
        <w:tc>
          <w:tcPr>
            <w:tcW w:w="3150" w:type="dxa"/>
            <w:vAlign w:val="center"/>
          </w:tcPr>
          <w:p w:rsidR="00A16212" w:rsidRDefault="009B3CB9" w:rsidP="000D694D">
            <w:r>
              <w:t>SilentMode_Ctrl_Cfg</w:t>
            </w:r>
          </w:p>
        </w:tc>
        <w:tc>
          <w:tcPr>
            <w:tcW w:w="3960" w:type="dxa"/>
          </w:tcPr>
          <w:p w:rsidR="00A16212" w:rsidRDefault="009B3CB9" w:rsidP="00734210">
            <w:r>
              <w:t>Configures cluster to allow Silent Mode. Set to Disabled at Cluster Supplier Manufacturing Plant.</w:t>
            </w:r>
          </w:p>
        </w:tc>
        <w:tc>
          <w:tcPr>
            <w:tcW w:w="2070" w:type="dxa"/>
            <w:vAlign w:val="center"/>
          </w:tcPr>
          <w:p w:rsidR="00A16212" w:rsidRDefault="009B3CB9" w:rsidP="000D694D">
            <w:pPr>
              <w:jc w:val="center"/>
            </w:pPr>
            <w:r>
              <w:t>Use Stored Value</w:t>
            </w:r>
          </w:p>
        </w:tc>
        <w:tc>
          <w:tcPr>
            <w:tcW w:w="1890" w:type="dxa"/>
            <w:vAlign w:val="center"/>
          </w:tcPr>
          <w:p w:rsidR="00A16212" w:rsidRDefault="009B3CB9" w:rsidP="000D694D">
            <w:pPr>
              <w:jc w:val="center"/>
            </w:pPr>
            <w:r>
              <w:t>Use Stored Value</w:t>
            </w:r>
          </w:p>
        </w:tc>
      </w:tr>
      <w:tr w:rsidR="009C443F" w:rsidTr="00C041BB">
        <w:trPr>
          <w:jc w:val="center"/>
        </w:trPr>
        <w:tc>
          <w:tcPr>
            <w:tcW w:w="3150" w:type="dxa"/>
          </w:tcPr>
          <w:p w:rsidR="009C443F" w:rsidRPr="00A633F8" w:rsidRDefault="009B3CB9" w:rsidP="00AA11D8">
            <w:pPr>
              <w:rPr>
                <w:highlight w:val="yellow"/>
              </w:rPr>
            </w:pPr>
            <w:r w:rsidRPr="00A633F8">
              <w:rPr>
                <w:highlight w:val="yellow"/>
              </w:rPr>
              <w:t>Settings_</w:t>
            </w:r>
            <w:r>
              <w:rPr>
                <w:highlight w:val="yellow"/>
              </w:rPr>
              <w:t>Menu_</w:t>
            </w:r>
            <w:r w:rsidRPr="00A633F8">
              <w:rPr>
                <w:highlight w:val="yellow"/>
              </w:rPr>
              <w:t>Cfg</w:t>
            </w:r>
          </w:p>
        </w:tc>
        <w:tc>
          <w:tcPr>
            <w:tcW w:w="3960" w:type="dxa"/>
          </w:tcPr>
          <w:p w:rsidR="009C443F" w:rsidRPr="00A633F8" w:rsidRDefault="009B3CB9" w:rsidP="00AA11D8">
            <w:pPr>
              <w:rPr>
                <w:highlight w:val="yellow"/>
              </w:rPr>
            </w:pPr>
            <w:r w:rsidRPr="00A633F8">
              <w:rPr>
                <w:highlight w:val="yellow"/>
              </w:rPr>
              <w:t xml:space="preserve">Configures cluster to display </w:t>
            </w:r>
            <w:r>
              <w:rPr>
                <w:highlight w:val="yellow"/>
              </w:rPr>
              <w:t xml:space="preserve">items in the Settings </w:t>
            </w:r>
            <w:r w:rsidRPr="00A633F8">
              <w:rPr>
                <w:highlight w:val="yellow"/>
              </w:rPr>
              <w:t>menu (Set to “cluster” at cluste</w:t>
            </w:r>
            <w:r w:rsidRPr="00A633F8">
              <w:rPr>
                <w:highlight w:val="yellow"/>
              </w:rPr>
              <w:t>r supplier manufacturer plant)</w:t>
            </w:r>
          </w:p>
        </w:tc>
        <w:tc>
          <w:tcPr>
            <w:tcW w:w="2070" w:type="dxa"/>
          </w:tcPr>
          <w:p w:rsidR="009C443F" w:rsidRPr="00A633F8" w:rsidRDefault="009B3CB9" w:rsidP="00AA11D8">
            <w:pPr>
              <w:rPr>
                <w:highlight w:val="yellow"/>
              </w:rPr>
            </w:pPr>
            <w:r w:rsidRPr="00A633F8">
              <w:rPr>
                <w:highlight w:val="yellow"/>
              </w:rPr>
              <w:t>Use Stored Value</w:t>
            </w:r>
          </w:p>
        </w:tc>
        <w:tc>
          <w:tcPr>
            <w:tcW w:w="1890" w:type="dxa"/>
          </w:tcPr>
          <w:p w:rsidR="009C443F" w:rsidRPr="00A633F8" w:rsidRDefault="009B3CB9" w:rsidP="00AA11D8">
            <w:pPr>
              <w:rPr>
                <w:highlight w:val="yellow"/>
              </w:rPr>
            </w:pPr>
            <w:r w:rsidRPr="00A633F8">
              <w:rPr>
                <w:highlight w:val="yellow"/>
              </w:rPr>
              <w:t>Use Stored Value</w:t>
            </w:r>
          </w:p>
        </w:tc>
      </w:tr>
      <w:tr w:rsidR="00A16212" w:rsidTr="00C041BB">
        <w:trPr>
          <w:jc w:val="center"/>
        </w:trPr>
        <w:tc>
          <w:tcPr>
            <w:tcW w:w="3150" w:type="dxa"/>
            <w:vAlign w:val="center"/>
          </w:tcPr>
          <w:p w:rsidR="00A16212" w:rsidRDefault="009B3CB9" w:rsidP="000D694D">
            <w:r>
              <w:t>M/C_Display_Status</w:t>
            </w:r>
          </w:p>
        </w:tc>
        <w:tc>
          <w:tcPr>
            <w:tcW w:w="3960" w:type="dxa"/>
          </w:tcPr>
          <w:p w:rsidR="00A16212" w:rsidRDefault="009B3CB9" w:rsidP="00734210">
            <w:r>
              <w:t xml:space="preserve">State Indicator to identify which text is currently being displayed on </w:t>
            </w:r>
            <w:smartTag w:uri="urn:schemas-microsoft-com:office:smarttags" w:element="place">
              <w:smartTag w:uri="urn:schemas-microsoft-com:office:smarttags" w:element="PlaceName">
                <w:r>
                  <w:t>Message</w:t>
                </w:r>
              </w:smartTag>
              <w:r>
                <w:t xml:space="preserve"> </w:t>
              </w:r>
              <w:smartTag w:uri="urn:schemas-microsoft-com:office:smarttags" w:element="PlaceType">
                <w:r>
                  <w:t>Center</w:t>
                </w:r>
              </w:smartTag>
            </w:smartTag>
            <w:r>
              <w:t xml:space="preserve"> display.   See *</w:t>
            </w:r>
          </w:p>
        </w:tc>
        <w:tc>
          <w:tcPr>
            <w:tcW w:w="2070" w:type="dxa"/>
            <w:vAlign w:val="center"/>
          </w:tcPr>
          <w:p w:rsidR="00A16212" w:rsidRDefault="009B3CB9" w:rsidP="000D694D">
            <w:pPr>
              <w:jc w:val="center"/>
            </w:pPr>
            <w:r>
              <w:t>See * below</w:t>
            </w:r>
          </w:p>
        </w:tc>
        <w:tc>
          <w:tcPr>
            <w:tcW w:w="1890" w:type="dxa"/>
            <w:vAlign w:val="center"/>
          </w:tcPr>
          <w:p w:rsidR="00A16212" w:rsidRDefault="009B3CB9" w:rsidP="000D694D">
            <w:pPr>
              <w:jc w:val="center"/>
            </w:pPr>
            <w:r>
              <w:t>See * below</w:t>
            </w:r>
          </w:p>
        </w:tc>
      </w:tr>
      <w:tr w:rsidR="00A16212" w:rsidTr="00C041BB">
        <w:trPr>
          <w:jc w:val="center"/>
        </w:trPr>
        <w:tc>
          <w:tcPr>
            <w:tcW w:w="3150" w:type="dxa"/>
            <w:vAlign w:val="center"/>
          </w:tcPr>
          <w:p w:rsidR="00A16212" w:rsidRDefault="009B3CB9" w:rsidP="000D694D">
            <w:r>
              <w:t>M/C Switch Event</w:t>
            </w:r>
          </w:p>
        </w:tc>
        <w:tc>
          <w:tcPr>
            <w:tcW w:w="3960" w:type="dxa"/>
          </w:tcPr>
          <w:p w:rsidR="00A16212" w:rsidRDefault="009B3CB9" w:rsidP="00734210">
            <w:r>
              <w:t xml:space="preserve">Event that is </w:t>
            </w:r>
            <w:r>
              <w:t xml:space="preserve">indicated as per the switch interface for the </w:t>
            </w:r>
            <w:smartTag w:uri="urn:schemas-microsoft-com:office:smarttags" w:element="place">
              <w:smartTag w:uri="urn:schemas-microsoft-com:office:smarttags" w:element="PlaceName">
                <w:r>
                  <w:t>Message</w:t>
                </w:r>
              </w:smartTag>
              <w:r>
                <w:t xml:space="preserve"> </w:t>
              </w:r>
              <w:smartTag w:uri="urn:schemas-microsoft-com:office:smarttags" w:element="PlaceType">
                <w:r>
                  <w:t>Center</w:t>
                </w:r>
              </w:smartTag>
            </w:smartTag>
            <w:r>
              <w:t>.   See *</w:t>
            </w:r>
          </w:p>
        </w:tc>
        <w:tc>
          <w:tcPr>
            <w:tcW w:w="2070" w:type="dxa"/>
            <w:vAlign w:val="center"/>
          </w:tcPr>
          <w:p w:rsidR="00A16212" w:rsidRDefault="009B3CB9" w:rsidP="000D694D">
            <w:pPr>
              <w:jc w:val="center"/>
            </w:pPr>
            <w:r>
              <w:t>See * below</w:t>
            </w:r>
          </w:p>
        </w:tc>
        <w:tc>
          <w:tcPr>
            <w:tcW w:w="1890" w:type="dxa"/>
            <w:vAlign w:val="center"/>
          </w:tcPr>
          <w:p w:rsidR="00A16212" w:rsidRDefault="009B3CB9" w:rsidP="000D694D">
            <w:pPr>
              <w:jc w:val="center"/>
            </w:pPr>
            <w:r>
              <w:t>See * below</w:t>
            </w:r>
          </w:p>
        </w:tc>
      </w:tr>
      <w:tr w:rsidR="00A16212" w:rsidTr="00C041BB">
        <w:trPr>
          <w:jc w:val="center"/>
        </w:trPr>
        <w:tc>
          <w:tcPr>
            <w:tcW w:w="3150" w:type="dxa"/>
            <w:vAlign w:val="center"/>
          </w:tcPr>
          <w:p w:rsidR="00A16212" w:rsidRDefault="009B3CB9" w:rsidP="000D694D">
            <w:r>
              <w:t>Operational_Mode</w:t>
            </w:r>
          </w:p>
        </w:tc>
        <w:tc>
          <w:tcPr>
            <w:tcW w:w="3960" w:type="dxa"/>
          </w:tcPr>
          <w:p w:rsidR="00A16212" w:rsidRDefault="009B3CB9" w:rsidP="00734210">
            <w:r>
              <w:t xml:space="preserve">4 state </w:t>
            </w:r>
            <w:proofErr w:type="gramStart"/>
            <w:r>
              <w:t>indicator</w:t>
            </w:r>
            <w:proofErr w:type="gramEnd"/>
            <w:r>
              <w:t xml:space="preserve"> for cluster operational mode</w:t>
            </w:r>
          </w:p>
        </w:tc>
        <w:tc>
          <w:tcPr>
            <w:tcW w:w="2070" w:type="dxa"/>
            <w:vAlign w:val="center"/>
          </w:tcPr>
          <w:p w:rsidR="00A16212" w:rsidRDefault="009B3CB9" w:rsidP="000D694D">
            <w:pPr>
              <w:jc w:val="center"/>
            </w:pPr>
            <w:r>
              <w:t>Limited</w:t>
            </w:r>
          </w:p>
        </w:tc>
        <w:tc>
          <w:tcPr>
            <w:tcW w:w="1890" w:type="dxa"/>
            <w:vAlign w:val="center"/>
          </w:tcPr>
          <w:p w:rsidR="00A16212" w:rsidRDefault="009B3CB9" w:rsidP="000D694D">
            <w:pPr>
              <w:jc w:val="center"/>
            </w:pPr>
            <w:r>
              <w:t xml:space="preserve">Limited, </w:t>
            </w:r>
            <w:smartTag w:uri="urn:schemas-microsoft-com:office:smarttags" w:element="City">
              <w:smartTag w:uri="urn:schemas-microsoft-com:office:smarttags" w:element="place">
                <w:r>
                  <w:t>Normal</w:t>
                </w:r>
              </w:smartTag>
            </w:smartTag>
            <w:r>
              <w:t xml:space="preserve"> or Crank</w:t>
            </w:r>
          </w:p>
        </w:tc>
      </w:tr>
    </w:tbl>
    <w:p w:rsidR="00A16212" w:rsidRDefault="009B3CB9">
      <w:pPr>
        <w:rPr>
          <w:sz w:val="16"/>
        </w:rPr>
      </w:pPr>
    </w:p>
    <w:p w:rsidR="0082755B" w:rsidRDefault="009B3CB9" w:rsidP="009C443F">
      <w:r>
        <w:t xml:space="preserve">    * Refer to Message Center X Display Y Button Interface Sec</w:t>
      </w:r>
      <w:r>
        <w:t>tion, where X and Y are appropriate values in this document.</w:t>
      </w:r>
    </w:p>
    <w:p w:rsidR="00E97086" w:rsidRPr="00E97086" w:rsidRDefault="009B3CB9" w:rsidP="00E97086"/>
    <w:p w:rsidR="00406F39" w:rsidRDefault="009B3CB9" w:rsidP="00B9479B">
      <w:pPr>
        <w:pStyle w:val="Heading4"/>
      </w:pPr>
      <w:r>
        <w:t>Reconfigurable Telltale</w:t>
      </w:r>
    </w:p>
    <w:p w:rsidR="00A16212" w:rsidRDefault="009B3CB9">
      <w:pPr>
        <w:ind w:left="360" w:firstLine="576"/>
        <w:rPr>
          <w:rFonts w:cs="Arial"/>
        </w:rPr>
      </w:pPr>
    </w:p>
    <w:p w:rsidR="00A16212" w:rsidRDefault="009B3CB9" w:rsidP="00433A61">
      <w:pPr>
        <w:ind w:left="1368"/>
      </w:pPr>
      <w:r>
        <w:t>Not Applicable</w:t>
      </w:r>
    </w:p>
    <w:p w:rsidR="00A16212" w:rsidRDefault="009B3CB9">
      <w:pPr>
        <w:ind w:left="360" w:firstLine="576"/>
        <w:rPr>
          <w:rFonts w:cs="Arial"/>
        </w:rPr>
      </w:pPr>
    </w:p>
    <w:p w:rsidR="00406F39" w:rsidRDefault="009B3CB9" w:rsidP="00B9479B">
      <w:pPr>
        <w:pStyle w:val="Heading4"/>
      </w:pPr>
      <w:r>
        <w:t>Prove Out</w:t>
      </w:r>
    </w:p>
    <w:p w:rsidR="00A16212" w:rsidRDefault="009B3CB9">
      <w:pPr>
        <w:ind w:left="360" w:firstLine="576"/>
        <w:rPr>
          <w:rFonts w:cs="Arial"/>
        </w:rPr>
      </w:pPr>
    </w:p>
    <w:p w:rsidR="00A16212" w:rsidRDefault="009B3CB9" w:rsidP="001208F7">
      <w:pPr>
        <w:ind w:left="1368"/>
      </w:pPr>
      <w:r>
        <w:t>Not applicable</w:t>
      </w:r>
    </w:p>
    <w:p w:rsidR="00A16212" w:rsidRDefault="009B3CB9">
      <w:pPr>
        <w:ind w:left="360" w:firstLine="576"/>
        <w:rPr>
          <w:rFonts w:cs="Arial"/>
        </w:rPr>
      </w:pPr>
    </w:p>
    <w:p w:rsidR="00406F39" w:rsidRDefault="009B3CB9" w:rsidP="00B9479B">
      <w:pPr>
        <w:pStyle w:val="Heading4"/>
      </w:pPr>
      <w:r>
        <w:t>Message Center Msg</w:t>
      </w:r>
    </w:p>
    <w:p w:rsidR="00A16212" w:rsidRDefault="009B3CB9"/>
    <w:p w:rsidR="00F44CD1" w:rsidRDefault="009B3CB9" w:rsidP="00E20C30">
      <w:pPr>
        <w:ind w:left="1368"/>
      </w:pPr>
      <w:r>
        <w:t>None. Refer to program specific menu structure for display text.</w:t>
      </w:r>
    </w:p>
    <w:p w:rsidR="00A16212" w:rsidRDefault="009B3CB9">
      <w:pPr>
        <w:ind w:left="1800"/>
      </w:pPr>
    </w:p>
    <w:p w:rsidR="00E97086" w:rsidRDefault="009B3CB9">
      <w:pPr>
        <w:ind w:left="1800"/>
      </w:pPr>
    </w:p>
    <w:p w:rsidR="00406F39" w:rsidRDefault="009B3CB9" w:rsidP="00B9479B">
      <w:pPr>
        <w:pStyle w:val="Heading2"/>
      </w:pPr>
      <w:r>
        <w:t>Error Handling</w:t>
      </w:r>
    </w:p>
    <w:p w:rsidR="00406F39" w:rsidRDefault="009B3CB9" w:rsidP="00B9479B">
      <w:pPr>
        <w:pStyle w:val="Heading3"/>
      </w:pPr>
      <w:r>
        <w:t>Missing Message Strategy</w:t>
      </w:r>
    </w:p>
    <w:p w:rsidR="00A16212" w:rsidRDefault="009B3CB9">
      <w:pPr>
        <w:ind w:left="360"/>
        <w:rPr>
          <w:rFonts w:cs="Arial"/>
        </w:rPr>
      </w:pPr>
    </w:p>
    <w:p w:rsidR="003078CC" w:rsidRDefault="009B3CB9" w:rsidP="009406EB">
      <w:pPr>
        <w:ind w:left="1368"/>
      </w:pPr>
      <w:r>
        <w:t xml:space="preserve">The signals will be declared missing as per the </w:t>
      </w:r>
      <w:r>
        <w:t>Diagnostics section of this SPSS.</w:t>
      </w:r>
    </w:p>
    <w:p w:rsidR="003078CC" w:rsidRDefault="009B3CB9" w:rsidP="00797FDD"/>
    <w:p w:rsidR="00E44079" w:rsidRDefault="009B3CB9" w:rsidP="009406EB">
      <w:pPr>
        <w:ind w:left="1368"/>
      </w:pPr>
      <w:r w:rsidRPr="00A173C9">
        <w:t>DTCs states and history will be determined as per the Diagnostics section of this SPSS.</w:t>
      </w:r>
    </w:p>
    <w:p w:rsidR="00E44079" w:rsidRDefault="009B3CB9" w:rsidP="00E44079">
      <w:pPr>
        <w:ind w:left="1368"/>
      </w:pPr>
    </w:p>
    <w:p w:rsidR="00A16212" w:rsidRDefault="009B3CB9" w:rsidP="009C443F"/>
    <w:p w:rsidR="00406F39" w:rsidRDefault="009B3CB9" w:rsidP="00B9479B">
      <w:pPr>
        <w:pStyle w:val="Heading3"/>
      </w:pPr>
      <w:r w:rsidRPr="00B9479B">
        <w:lastRenderedPageBreak/>
        <w:t>DCR-REQ-295821/B-SilentMode_Ctrl_Cfg</w:t>
      </w:r>
    </w:p>
    <w:p w:rsidR="00262AD1" w:rsidRDefault="009B3CB9" w:rsidP="00F35B1B">
      <w:pPr>
        <w:ind w:left="1368"/>
      </w:pPr>
      <w:r>
        <w:t xml:space="preserve">If SilentMode_Ctrl_Cfg = Disabled, the cluster </w:t>
      </w:r>
      <w:r>
        <w:t>shall never log a missing message for this feature.</w:t>
      </w:r>
    </w:p>
    <w:p w:rsidR="00500605" w:rsidRDefault="009B3CB9" w:rsidP="00500605"/>
    <w:p w:rsidR="00406F39" w:rsidRDefault="009B3CB9" w:rsidP="00B9479B">
      <w:pPr>
        <w:pStyle w:val="Heading2"/>
      </w:pPr>
      <w:r>
        <w:t>Diagnostics</w:t>
      </w:r>
    </w:p>
    <w:p w:rsidR="00406F39" w:rsidRDefault="009B3CB9" w:rsidP="00B9479B">
      <w:pPr>
        <w:pStyle w:val="Heading3"/>
      </w:pPr>
      <w:r>
        <w:t>Self Test</w:t>
      </w:r>
    </w:p>
    <w:p w:rsidR="00A16212" w:rsidRDefault="009B3CB9">
      <w:pPr>
        <w:ind w:left="360"/>
        <w:rPr>
          <w:sz w:val="16"/>
        </w:rPr>
      </w:pPr>
    </w:p>
    <w:p w:rsidR="00A16212" w:rsidRDefault="009B3CB9" w:rsidP="00C34E38">
      <w:pPr>
        <w:ind w:left="1368"/>
      </w:pPr>
      <w:r>
        <w:t>None</w:t>
      </w:r>
    </w:p>
    <w:p w:rsidR="00A16212" w:rsidRDefault="009B3CB9">
      <w:pPr>
        <w:ind w:left="360"/>
        <w:rPr>
          <w:sz w:val="16"/>
        </w:rPr>
      </w:pPr>
    </w:p>
    <w:p w:rsidR="00406F39" w:rsidRDefault="009B3CB9" w:rsidP="00B9479B">
      <w:pPr>
        <w:pStyle w:val="Heading3"/>
      </w:pPr>
      <w:r>
        <w:t>Engineering Test Mode</w:t>
      </w:r>
    </w:p>
    <w:p w:rsidR="00A16212" w:rsidRDefault="009B3CB9" w:rsidP="00923CB2">
      <w:pPr>
        <w:ind w:left="1368"/>
        <w:rPr>
          <w:sz w:val="16"/>
        </w:rPr>
      </w:pPr>
    </w:p>
    <w:p w:rsidR="00A16212" w:rsidRDefault="009B3CB9" w:rsidP="00923CB2">
      <w:pPr>
        <w:ind w:left="1368"/>
      </w:pPr>
      <w:r>
        <w:t>Reference section “</w:t>
      </w:r>
      <w:bookmarkStart w:id="2" w:name="_Toc33162517"/>
      <w:r>
        <w:t xml:space="preserve">Dealer / </w:t>
      </w:r>
      <w:r>
        <w:rPr>
          <w:color w:val="000000"/>
        </w:rPr>
        <w:t>Engineering</w:t>
      </w:r>
      <w:r>
        <w:t xml:space="preserve"> Test Mode (ETM)</w:t>
      </w:r>
      <w:bookmarkEnd w:id="2"/>
      <w:r>
        <w:t>”</w:t>
      </w:r>
    </w:p>
    <w:p w:rsidR="00A16212" w:rsidRDefault="009B3CB9">
      <w:pPr>
        <w:ind w:left="1368"/>
        <w:rPr>
          <w:sz w:val="16"/>
        </w:rPr>
      </w:pPr>
    </w:p>
    <w:p w:rsidR="00406F39" w:rsidRDefault="009B3CB9" w:rsidP="00B9479B">
      <w:pPr>
        <w:pStyle w:val="Heading3"/>
      </w:pPr>
      <w:r>
        <w:t>Part II Performance</w:t>
      </w:r>
    </w:p>
    <w:p w:rsidR="00406F39" w:rsidRDefault="009B3CB9" w:rsidP="00B9479B">
      <w:pPr>
        <w:pStyle w:val="Heading4"/>
      </w:pPr>
      <w:r w:rsidRPr="00B9479B">
        <w:t xml:space="preserve">DTC-REQ-295610/B-DTC Requirements </w:t>
      </w:r>
      <w:r w:rsidRPr="00B9479B">
        <w:t>Table</w:t>
      </w:r>
    </w:p>
    <w:p w:rsidR="00AE06BC" w:rsidRPr="00AE06BC" w:rsidRDefault="009B3CB9" w:rsidP="00AE06BC"/>
    <w:tbl>
      <w:tblPr>
        <w:tblW w:w="10257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4A0" w:firstRow="1" w:lastRow="0" w:firstColumn="1" w:lastColumn="0" w:noHBand="0" w:noVBand="1"/>
      </w:tblPr>
      <w:tblGrid>
        <w:gridCol w:w="1410"/>
        <w:gridCol w:w="8847"/>
      </w:tblGrid>
      <w:tr w:rsidR="001368B3" w:rsidTr="001368B3">
        <w:trPr>
          <w:jc w:val="center"/>
        </w:trPr>
        <w:tc>
          <w:tcPr>
            <w:tcW w:w="14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1368B3" w:rsidRDefault="009B3CB9">
            <w:pPr>
              <w:spacing w:line="276" w:lineRule="auto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DTC</w:t>
            </w:r>
          </w:p>
        </w:tc>
        <w:tc>
          <w:tcPr>
            <w:tcW w:w="88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1368B3" w:rsidRDefault="009B3CB9">
            <w:pPr>
              <w:spacing w:line="276" w:lineRule="auto"/>
              <w:ind w:left="422" w:hanging="422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Description</w:t>
            </w:r>
          </w:p>
        </w:tc>
      </w:tr>
      <w:tr w:rsidR="001368B3" w:rsidTr="001368B3">
        <w:trPr>
          <w:jc w:val="center"/>
        </w:trPr>
        <w:tc>
          <w:tcPr>
            <w:tcW w:w="14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1368B3" w:rsidRDefault="009B3CB9">
            <w:pPr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C14000</w:t>
            </w:r>
          </w:p>
        </w:tc>
        <w:tc>
          <w:tcPr>
            <w:tcW w:w="88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1368B3" w:rsidRDefault="009B3CB9">
            <w:pPr>
              <w:spacing w:line="276" w:lineRule="auto"/>
              <w:rPr>
                <w:color w:val="000000"/>
              </w:rPr>
            </w:pPr>
            <w:r>
              <w:t>Lost communication with BCM (Body Control Module)</w:t>
            </w:r>
          </w:p>
        </w:tc>
      </w:tr>
    </w:tbl>
    <w:p w:rsidR="00B05BED" w:rsidRDefault="009B3CB9" w:rsidP="00500605"/>
    <w:p w:rsidR="00500605" w:rsidRDefault="009B3CB9" w:rsidP="00B05BED">
      <w:pPr>
        <w:spacing w:after="200" w:line="276" w:lineRule="auto"/>
      </w:pPr>
      <w:r>
        <w:br w:type="page"/>
      </w:r>
    </w:p>
    <w:p w:rsidR="00406F39" w:rsidRDefault="009B3CB9" w:rsidP="00B9479B">
      <w:pPr>
        <w:pStyle w:val="Heading4"/>
      </w:pPr>
      <w:r w:rsidRPr="00B9479B">
        <w:lastRenderedPageBreak/>
        <w:t>DCR-REQ-295611/A-Configuration DID Requirements Table</w:t>
      </w:r>
    </w:p>
    <w:p w:rsidR="00573819" w:rsidRDefault="009B3CB9" w:rsidP="00095A7C">
      <w:pPr>
        <w:jc w:val="both"/>
      </w:pPr>
      <w:r>
        <w:t>DExx</w:t>
      </w:r>
    </w:p>
    <w:tbl>
      <w:tblPr>
        <w:tblW w:w="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800"/>
        <w:gridCol w:w="810"/>
        <w:gridCol w:w="540"/>
        <w:gridCol w:w="1620"/>
        <w:gridCol w:w="900"/>
        <w:gridCol w:w="810"/>
        <w:gridCol w:w="900"/>
        <w:gridCol w:w="2905"/>
      </w:tblGrid>
      <w:tr w:rsidR="00573819" w:rsidTr="00573819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73819" w:rsidRDefault="009B3CB9">
            <w:pPr>
              <w:spacing w:line="276" w:lineRule="auto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573819" w:rsidRDefault="009B3CB9">
            <w:pPr>
              <w:spacing w:line="276" w:lineRule="auto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573819" w:rsidRDefault="009B3CB9">
            <w:pPr>
              <w:spacing w:line="276" w:lineRule="auto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573819" w:rsidRDefault="009B3CB9">
            <w:pPr>
              <w:spacing w:line="27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573819" w:rsidRDefault="009B3CB9">
            <w:pPr>
              <w:spacing w:line="27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573819" w:rsidRDefault="009B3CB9">
            <w:pPr>
              <w:spacing w:line="27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573819" w:rsidRDefault="009B3CB9">
            <w:pPr>
              <w:spacing w:line="27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573819" w:rsidRDefault="009B3CB9">
            <w:pPr>
              <w:spacing w:line="27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573819" w:rsidRDefault="009B3CB9">
            <w:pPr>
              <w:spacing w:line="27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29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573819" w:rsidRDefault="009B3CB9">
            <w:pPr>
              <w:spacing w:line="27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</w:t>
            </w:r>
          </w:p>
          <w:p w:rsidR="00573819" w:rsidRDefault="009B3CB9">
            <w:pPr>
              <w:spacing w:line="27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Information</w:t>
            </w:r>
          </w:p>
        </w:tc>
      </w:tr>
      <w:tr w:rsidR="00573819" w:rsidTr="00573819">
        <w:trPr>
          <w:jc w:val="center"/>
        </w:trPr>
        <w:tc>
          <w:tcPr>
            <w:tcW w:w="25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73819" w:rsidRDefault="009B3CB9">
            <w:pPr>
              <w:spacing w:line="276" w:lineRule="auto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</w:rPr>
            </w:pP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</w:rPr>
            </w:pPr>
          </w:p>
        </w:tc>
        <w:tc>
          <w:tcPr>
            <w:tcW w:w="29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</w:rPr>
            </w:pPr>
          </w:p>
        </w:tc>
      </w:tr>
      <w:tr w:rsidR="00573819" w:rsidTr="00573819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29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</w:tr>
      <w:tr w:rsidR="00573819" w:rsidTr="00573819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$03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Silent Mode Control Function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29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Allows the "Silent Mode On/Off" menu to be displayed in the cluster. </w:t>
            </w:r>
          </w:p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  <w:highlight w:val="yellow"/>
              </w:rPr>
              <w:t>It can be over-ridden by the Settings Menu config</w:t>
            </w:r>
            <w:r>
              <w:rPr>
                <w:rFonts w:cs="Arial"/>
                <w:sz w:val="16"/>
                <w:szCs w:val="16"/>
              </w:rPr>
              <w:t>.</w:t>
            </w:r>
          </w:p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Silent mode is used by police and high kidnap/risk mark</w:t>
            </w:r>
            <w:r>
              <w:rPr>
                <w:rFonts w:cs="Arial"/>
                <w:sz w:val="16"/>
                <w:szCs w:val="16"/>
              </w:rPr>
              <w:t>ets such as Brazil.  When in Silent Mode, there are no interior lights or sounds when you unlock the vehicle.</w:t>
            </w:r>
          </w:p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For non-police vehicles, enable for Brazil or Argentina.  If either of these markets are planned, then the feature should be offered in all South American markets for that vehicle line.  If a vehicle line exports to some South American markets but none are</w:t>
            </w:r>
            <w:r>
              <w:rPr>
                <w:rFonts w:cs="Arial"/>
                <w:sz w:val="16"/>
                <w:szCs w:val="16"/>
              </w:rPr>
              <w:t xml:space="preserve"> Brazil or </w:t>
            </w:r>
            <w:proofErr w:type="gramStart"/>
            <w:r>
              <w:rPr>
                <w:rFonts w:cs="Arial"/>
                <w:sz w:val="16"/>
                <w:szCs w:val="16"/>
              </w:rPr>
              <w:t>Argentina</w:t>
            </w:r>
            <w:proofErr w:type="gramEnd"/>
            <w:r>
              <w:rPr>
                <w:rFonts w:cs="Arial"/>
                <w:sz w:val="16"/>
                <w:szCs w:val="16"/>
              </w:rPr>
              <w:t xml:space="preserve"> then the feature should not be offered.</w:t>
            </w:r>
          </w:p>
        </w:tc>
      </w:tr>
      <w:tr w:rsidR="00573819" w:rsidTr="00573819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29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</w:tr>
      <w:tr w:rsidR="00573819" w:rsidTr="00573819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  <w:highlight w:val="yellow"/>
              </w:rPr>
            </w:pPr>
            <w:r>
              <w:rPr>
                <w:rFonts w:cs="Arial"/>
                <w:sz w:val="16"/>
                <w:szCs w:val="16"/>
                <w:highlight w:val="yellow"/>
              </w:rPr>
              <w:t>$09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  <w:highlight w:val="yellow"/>
              </w:rPr>
            </w:pPr>
            <w:r>
              <w:rPr>
                <w:rFonts w:cs="Arial"/>
                <w:sz w:val="16"/>
                <w:szCs w:val="16"/>
                <w:highlight w:val="yellow"/>
              </w:rPr>
              <w:t>Option Content (B&amp;A)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  <w:highlight w:val="yellow"/>
              </w:rPr>
            </w:pPr>
            <w:r>
              <w:rPr>
                <w:rFonts w:cs="Arial"/>
                <w:sz w:val="16"/>
                <w:szCs w:val="16"/>
                <w:highlight w:val="yellow"/>
              </w:rPr>
              <w:t>*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  <w:highlight w:val="yellow"/>
              </w:rPr>
            </w:pPr>
            <w:r>
              <w:rPr>
                <w:rFonts w:cs="Arial"/>
                <w:sz w:val="16"/>
                <w:szCs w:val="16"/>
                <w:highlight w:val="yellow"/>
              </w:rPr>
              <w:t>*</w:t>
            </w: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  <w:highlight w:val="yellow"/>
              </w:rPr>
            </w:pPr>
            <w:r>
              <w:rPr>
                <w:rFonts w:cs="Arial"/>
                <w:sz w:val="16"/>
                <w:szCs w:val="16"/>
                <w:highlight w:val="yellow"/>
              </w:rPr>
              <w:t>Settings Menu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  <w:highlight w:val="yellow"/>
              </w:rPr>
            </w:pPr>
            <w:r>
              <w:rPr>
                <w:rFonts w:cs="Arial"/>
                <w:sz w:val="16"/>
                <w:szCs w:val="16"/>
                <w:highlight w:val="yellow"/>
              </w:rPr>
              <w:t>Cluster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  <w:highlight w:val="yellow"/>
              </w:rPr>
            </w:pPr>
            <w:r>
              <w:rPr>
                <w:rFonts w:cs="Arial"/>
                <w:sz w:val="16"/>
                <w:szCs w:val="16"/>
                <w:highlight w:val="yellow"/>
              </w:rPr>
              <w:t>Center Stack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  <w:highlight w:val="yellow"/>
              </w:rPr>
            </w:pPr>
            <w:r>
              <w:rPr>
                <w:rFonts w:cs="Arial"/>
                <w:sz w:val="16"/>
                <w:szCs w:val="16"/>
                <w:highlight w:val="yellow"/>
              </w:rPr>
              <w:t>Cluster</w:t>
            </w:r>
          </w:p>
        </w:tc>
        <w:tc>
          <w:tcPr>
            <w:tcW w:w="29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  <w:sz w:val="18"/>
                <w:szCs w:val="18"/>
                <w:highlight w:val="yellow"/>
              </w:rPr>
            </w:pPr>
            <w:r>
              <w:rPr>
                <w:rFonts w:cs="Arial"/>
                <w:sz w:val="18"/>
                <w:szCs w:val="18"/>
                <w:highlight w:val="yellow"/>
              </w:rPr>
              <w:t>This parameter allows the Settings menu to be displayed</w:t>
            </w:r>
            <w:r>
              <w:rPr>
                <w:rFonts w:cs="Arial"/>
                <w:sz w:val="18"/>
                <w:szCs w:val="18"/>
                <w:highlight w:val="yellow"/>
              </w:rPr>
              <w:t xml:space="preserve"> in the cluster when 0x0.  When 0x1, the expectation is that settings are displayed in the Centerstack.  For this feature (when 0x1), the cluster will </w:t>
            </w:r>
            <w:proofErr w:type="gramStart"/>
            <w:r>
              <w:rPr>
                <w:rFonts w:cs="Arial"/>
                <w:sz w:val="18"/>
                <w:szCs w:val="18"/>
                <w:highlight w:val="yellow"/>
              </w:rPr>
              <w:t>remove  almost</w:t>
            </w:r>
            <w:proofErr w:type="gramEnd"/>
            <w:r>
              <w:rPr>
                <w:rFonts w:cs="Arial"/>
                <w:sz w:val="18"/>
                <w:szCs w:val="18"/>
                <w:highlight w:val="yellow"/>
              </w:rPr>
              <w:t xml:space="preserve"> all items from settings menu. (Cluster display choices remain).  Note this is a global con</w:t>
            </w:r>
            <w:r>
              <w:rPr>
                <w:rFonts w:cs="Arial"/>
                <w:sz w:val="18"/>
                <w:szCs w:val="18"/>
                <w:highlight w:val="yellow"/>
              </w:rPr>
              <w:t>fig, each feature still has its own config for presence on vehicle.</w:t>
            </w:r>
          </w:p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  <w:highlight w:val="yellow"/>
              </w:rPr>
            </w:pPr>
          </w:p>
        </w:tc>
      </w:tr>
      <w:tr w:rsidR="00573819" w:rsidTr="00573819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29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</w:tr>
      <w:tr w:rsidR="00573819" w:rsidTr="00573819">
        <w:trPr>
          <w:jc w:val="center"/>
        </w:trPr>
        <w:tc>
          <w:tcPr>
            <w:tcW w:w="11005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73819" w:rsidRDefault="009B3CB9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</w:tr>
    </w:tbl>
    <w:p w:rsidR="00573819" w:rsidRDefault="009B3CB9" w:rsidP="00500605"/>
    <w:p w:rsidR="00406F39" w:rsidRDefault="009B3CB9" w:rsidP="00B9479B">
      <w:pPr>
        <w:pStyle w:val="Heading2"/>
      </w:pPr>
      <w:r>
        <w:t>Reference Specification</w:t>
      </w:r>
    </w:p>
    <w:p w:rsidR="00A16212" w:rsidRDefault="009B3CB9">
      <w:pPr>
        <w:rPr>
          <w:rFonts w:cs="Arial"/>
        </w:rPr>
      </w:pPr>
    </w:p>
    <w:p w:rsidR="00A16212" w:rsidRDefault="009B3CB9">
      <w:pPr>
        <w:ind w:left="576"/>
        <w:rPr>
          <w:rFonts w:cs="Arial"/>
        </w:rPr>
      </w:pPr>
      <w:r>
        <w:rPr>
          <w:rFonts w:cs="Arial"/>
        </w:rPr>
        <w:t>None.</w:t>
      </w:r>
    </w:p>
    <w:p w:rsidR="0065606D" w:rsidRDefault="009B3CB9" w:rsidP="00C64670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9B3CB9" w:rsidP="00B9479B">
      <w:pPr>
        <w:pStyle w:val="Heading2"/>
      </w:pPr>
      <w:r>
        <w:lastRenderedPageBreak/>
        <w:t>Revision History</w:t>
      </w:r>
    </w:p>
    <w:p w:rsidR="00A16212" w:rsidRDefault="009B3CB9" w:rsidP="007A555A">
      <w:pPr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SPSS Module Revision History</w:t>
      </w:r>
    </w:p>
    <w:tbl>
      <w:tblPr>
        <w:tblW w:w="1054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155"/>
        <w:gridCol w:w="1350"/>
        <w:gridCol w:w="6693"/>
        <w:gridCol w:w="1350"/>
      </w:tblGrid>
      <w:tr w:rsidR="00A16212" w:rsidTr="007A555A">
        <w:trPr>
          <w:jc w:val="center"/>
        </w:trPr>
        <w:tc>
          <w:tcPr>
            <w:tcW w:w="115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6212" w:rsidRDefault="009B3CB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Revision Level</w:t>
            </w:r>
          </w:p>
        </w:tc>
        <w:tc>
          <w:tcPr>
            <w:tcW w:w="13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6212" w:rsidRDefault="009B3CB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Name</w:t>
            </w:r>
          </w:p>
        </w:tc>
        <w:tc>
          <w:tcPr>
            <w:tcW w:w="669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6212" w:rsidRDefault="009B3CB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Change Description</w:t>
            </w:r>
          </w:p>
        </w:tc>
        <w:tc>
          <w:tcPr>
            <w:tcW w:w="13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6212" w:rsidRDefault="009B3CB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Date</w:t>
            </w:r>
          </w:p>
        </w:tc>
      </w:tr>
      <w:tr w:rsidR="003078CC" w:rsidTr="007A555A">
        <w:trPr>
          <w:jc w:val="center"/>
        </w:trPr>
        <w:tc>
          <w:tcPr>
            <w:tcW w:w="115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078CC" w:rsidRDefault="009B3CB9" w:rsidP="003078CC">
            <w:pPr>
              <w:jc w:val="center"/>
            </w:pPr>
            <w:r>
              <w:t>1.0</w:t>
            </w:r>
          </w:p>
        </w:tc>
        <w:tc>
          <w:tcPr>
            <w:tcW w:w="135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078CC" w:rsidRDefault="009B3CB9" w:rsidP="003078CC">
            <w:r w:rsidRPr="00C93294">
              <w:t>V. Patel</w:t>
            </w:r>
          </w:p>
        </w:tc>
        <w:tc>
          <w:tcPr>
            <w:tcW w:w="669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078CC" w:rsidRDefault="009B3CB9" w:rsidP="003078CC">
            <w:r>
              <w:t xml:space="preserve">Initial </w:t>
            </w:r>
            <w:r>
              <w:t>release. (Feature owner: Lisa Boran)</w:t>
            </w:r>
          </w:p>
        </w:tc>
        <w:tc>
          <w:tcPr>
            <w:tcW w:w="135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078CC" w:rsidRPr="00C93294" w:rsidRDefault="009B3CB9" w:rsidP="003078CC">
            <w:pPr>
              <w:jc w:val="center"/>
            </w:pPr>
            <w:r>
              <w:t>11/27/2012</w:t>
            </w:r>
          </w:p>
          <w:p w:rsidR="003078CC" w:rsidRPr="0083281C" w:rsidRDefault="009B3CB9" w:rsidP="003078CC">
            <w:pPr>
              <w:jc w:val="center"/>
            </w:pPr>
          </w:p>
        </w:tc>
      </w:tr>
      <w:tr w:rsidR="00CA71ED" w:rsidTr="007A555A">
        <w:trPr>
          <w:jc w:val="center"/>
        </w:trPr>
        <w:tc>
          <w:tcPr>
            <w:tcW w:w="1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A71ED" w:rsidRPr="004C6DAC" w:rsidRDefault="009B3CB9" w:rsidP="006F44E8">
            <w:pPr>
              <w:jc w:val="center"/>
              <w:rPr>
                <w:rFonts w:cs="Arial"/>
              </w:rPr>
            </w:pPr>
            <w:r w:rsidRPr="004C6DAC">
              <w:rPr>
                <w:rFonts w:cs="Arial"/>
              </w:rPr>
              <w:t>2.0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A71ED" w:rsidRPr="004C6DAC" w:rsidRDefault="009B3CB9" w:rsidP="006F44E8">
            <w:pPr>
              <w:rPr>
                <w:rFonts w:cs="Arial"/>
              </w:rPr>
            </w:pPr>
            <w:r w:rsidRPr="004C6DAC">
              <w:rPr>
                <w:rFonts w:cs="Arial"/>
              </w:rPr>
              <w:t>S. Watkins</w:t>
            </w:r>
          </w:p>
        </w:tc>
        <w:tc>
          <w:tcPr>
            <w:tcW w:w="6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6DAC" w:rsidRDefault="009B3CB9" w:rsidP="004C6DAC">
            <w:pPr>
              <w:rPr>
                <w:rFonts w:cs="Arial"/>
              </w:rPr>
            </w:pPr>
            <w:r>
              <w:rPr>
                <w:rFonts w:cs="Arial"/>
              </w:rPr>
              <w:t xml:space="preserve">Starting in MY2019 with U625/U611 the Settings are migrating from the cluster to Centerstack.  This STSS update is to support this effort.  A configuration is added to ensure backward </w:t>
            </w:r>
            <w:r>
              <w:rPr>
                <w:rFonts w:cs="Arial"/>
              </w:rPr>
              <w:t>compatiblity.</w:t>
            </w:r>
          </w:p>
          <w:p w:rsidR="004C6DAC" w:rsidRDefault="009B3CB9" w:rsidP="004C6DAC">
            <w:pPr>
              <w:rPr>
                <w:rFonts w:cs="Arial"/>
              </w:rPr>
            </w:pPr>
            <w:r>
              <w:rPr>
                <w:rFonts w:cs="Arial"/>
              </w:rPr>
              <w:t xml:space="preserve">Changes shown in </w:t>
            </w:r>
            <w:r w:rsidRPr="00A633F8">
              <w:rPr>
                <w:rFonts w:cs="Arial"/>
                <w:highlight w:val="yellow"/>
              </w:rPr>
              <w:t>yellow:</w:t>
            </w:r>
          </w:p>
          <w:p w:rsidR="004C6DAC" w:rsidRDefault="009B3CB9" w:rsidP="009B3CB9">
            <w:pPr>
              <w:numPr>
                <w:ilvl w:val="0"/>
                <w:numId w:val="7"/>
              </w:numPr>
              <w:rPr>
                <w:rFonts w:cs="Arial"/>
              </w:rPr>
            </w:pPr>
            <w:r>
              <w:rPr>
                <w:rFonts w:cs="Arial"/>
              </w:rPr>
              <w:t>Section 1.1 – Updated description to mention Center Stack</w:t>
            </w:r>
          </w:p>
          <w:p w:rsidR="004C6DAC" w:rsidRDefault="009B3CB9" w:rsidP="009B3CB9">
            <w:pPr>
              <w:numPr>
                <w:ilvl w:val="0"/>
                <w:numId w:val="7"/>
              </w:numPr>
              <w:rPr>
                <w:rFonts w:cs="Arial"/>
              </w:rPr>
            </w:pPr>
            <w:r>
              <w:rPr>
                <w:rFonts w:cs="Arial"/>
              </w:rPr>
              <w:t>Section 1.2.1, Figure 1 – Added DE09 Settings Menu</w:t>
            </w:r>
          </w:p>
          <w:p w:rsidR="004C6DAC" w:rsidRDefault="009B3CB9" w:rsidP="009B3CB9">
            <w:pPr>
              <w:numPr>
                <w:ilvl w:val="0"/>
                <w:numId w:val="7"/>
              </w:numPr>
              <w:rPr>
                <w:rFonts w:cs="Arial"/>
              </w:rPr>
            </w:pPr>
            <w:r>
              <w:rPr>
                <w:rFonts w:cs="Arial"/>
              </w:rPr>
              <w:t>Section 1.2.2 – Added Settings_Menu_Cfg</w:t>
            </w:r>
          </w:p>
          <w:p w:rsidR="004C6DAC" w:rsidRDefault="009B3CB9" w:rsidP="009B3CB9">
            <w:pPr>
              <w:numPr>
                <w:ilvl w:val="0"/>
                <w:numId w:val="7"/>
              </w:numPr>
              <w:rPr>
                <w:rFonts w:cs="Arial"/>
              </w:rPr>
            </w:pPr>
            <w:r>
              <w:rPr>
                <w:rFonts w:cs="Arial"/>
              </w:rPr>
              <w:t>Section 1.3.5.1, Figure 2 – Added DE09 Settings Menu</w:t>
            </w:r>
          </w:p>
          <w:p w:rsidR="004C6DAC" w:rsidRDefault="009B3CB9" w:rsidP="009B3CB9">
            <w:pPr>
              <w:numPr>
                <w:ilvl w:val="0"/>
                <w:numId w:val="7"/>
              </w:numPr>
              <w:rPr>
                <w:rFonts w:cs="Arial"/>
              </w:rPr>
            </w:pPr>
            <w:r>
              <w:rPr>
                <w:rFonts w:cs="Arial"/>
              </w:rPr>
              <w:t>Section 1.3.5.1</w:t>
            </w:r>
            <w:r>
              <w:rPr>
                <w:rFonts w:cs="Arial"/>
              </w:rPr>
              <w:t xml:space="preserve">, Figure 4 – Added decision box for Settings_Menu_Cfg </w:t>
            </w:r>
            <w:proofErr w:type="gramStart"/>
            <w:r>
              <w:rPr>
                <w:rFonts w:cs="Arial"/>
              </w:rPr>
              <w:t>and also</w:t>
            </w:r>
            <w:proofErr w:type="gramEnd"/>
            <w:r>
              <w:rPr>
                <w:rFonts w:cs="Arial"/>
              </w:rPr>
              <w:t xml:space="preserve"> added “Crank” to first box (defect fix unrelated to other changes).</w:t>
            </w:r>
          </w:p>
          <w:p w:rsidR="004C6DAC" w:rsidRDefault="009B3CB9" w:rsidP="009B3CB9">
            <w:pPr>
              <w:numPr>
                <w:ilvl w:val="0"/>
                <w:numId w:val="7"/>
              </w:numPr>
              <w:rPr>
                <w:rFonts w:cs="Arial"/>
              </w:rPr>
            </w:pPr>
            <w:r>
              <w:rPr>
                <w:rFonts w:cs="Arial"/>
              </w:rPr>
              <w:t>Section 1.3.5.4 – Added Settings_Menu_Cfg</w:t>
            </w:r>
          </w:p>
          <w:p w:rsidR="0038768D" w:rsidRPr="004C6DAC" w:rsidRDefault="009B3CB9" w:rsidP="009B3CB9">
            <w:pPr>
              <w:numPr>
                <w:ilvl w:val="0"/>
                <w:numId w:val="7"/>
              </w:numPr>
              <w:rPr>
                <w:rFonts w:cs="Arial"/>
              </w:rPr>
            </w:pPr>
            <w:r w:rsidRPr="004C6DAC">
              <w:rPr>
                <w:rFonts w:cs="Arial"/>
              </w:rPr>
              <w:t>Section 1.5.3 – Added Settings Menu to DE09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A71ED" w:rsidRPr="004C6DAC" w:rsidRDefault="009B3CB9" w:rsidP="006F44E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1/16/2017</w:t>
            </w:r>
          </w:p>
        </w:tc>
      </w:tr>
      <w:tr w:rsidR="00CA71ED" w:rsidTr="007A555A">
        <w:trPr>
          <w:jc w:val="center"/>
        </w:trPr>
        <w:tc>
          <w:tcPr>
            <w:tcW w:w="1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A71ED" w:rsidRPr="00937E65" w:rsidRDefault="009B3CB9" w:rsidP="006F44E8">
            <w:pPr>
              <w:jc w:val="center"/>
            </w:pPr>
            <w:r>
              <w:t>2.1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A71ED" w:rsidRPr="00937E65" w:rsidRDefault="009B3CB9" w:rsidP="006F44E8">
            <w:r>
              <w:t>A. Mufid</w:t>
            </w:r>
          </w:p>
        </w:tc>
        <w:tc>
          <w:tcPr>
            <w:tcW w:w="6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B389E" w:rsidRPr="00937E65" w:rsidRDefault="009B3CB9" w:rsidP="006F44E8">
            <w:r>
              <w:t xml:space="preserve">Initial </w:t>
            </w:r>
            <w:r>
              <w:t>VSEM RM Release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A71ED" w:rsidRPr="00937E65" w:rsidRDefault="009B3CB9" w:rsidP="006F44E8">
            <w:pPr>
              <w:jc w:val="center"/>
            </w:pPr>
            <w:r>
              <w:t>2/16/2018</w:t>
            </w:r>
          </w:p>
        </w:tc>
      </w:tr>
      <w:tr w:rsidR="00CA71ED" w:rsidTr="007A555A">
        <w:trPr>
          <w:jc w:val="center"/>
        </w:trPr>
        <w:tc>
          <w:tcPr>
            <w:tcW w:w="1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A71ED" w:rsidRPr="00937E65" w:rsidRDefault="009B3CB9" w:rsidP="006F44E8">
            <w:pPr>
              <w:jc w:val="center"/>
            </w:pPr>
            <w:r>
              <w:t>2.2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A71ED" w:rsidRPr="00937E65" w:rsidRDefault="009B3CB9" w:rsidP="006F44E8">
            <w:r>
              <w:t>A. Mufid</w:t>
            </w:r>
          </w:p>
        </w:tc>
        <w:tc>
          <w:tcPr>
            <w:tcW w:w="6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6F85" w:rsidRPr="00937E65" w:rsidRDefault="009B3CB9" w:rsidP="00734210">
            <w:r>
              <w:t>Fixed broken tables and chart references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A71ED" w:rsidRPr="00937E65" w:rsidRDefault="009B3CB9" w:rsidP="006F44E8">
            <w:pPr>
              <w:jc w:val="center"/>
            </w:pPr>
            <w:r>
              <w:t>9/13/2018</w:t>
            </w:r>
          </w:p>
        </w:tc>
      </w:tr>
      <w:tr w:rsidR="00937E65" w:rsidTr="007A555A">
        <w:trPr>
          <w:jc w:val="center"/>
        </w:trPr>
        <w:tc>
          <w:tcPr>
            <w:tcW w:w="1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7E65" w:rsidRPr="00937E65" w:rsidRDefault="009B3CB9" w:rsidP="006F44E8">
            <w:pPr>
              <w:jc w:val="center"/>
            </w:pP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22D09" w:rsidRPr="00937E65" w:rsidRDefault="009B3CB9" w:rsidP="006F44E8"/>
        </w:tc>
        <w:tc>
          <w:tcPr>
            <w:tcW w:w="6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6E9E" w:rsidRPr="00937E65" w:rsidRDefault="009B3CB9" w:rsidP="00734210">
            <w:pPr>
              <w:ind w:left="1008"/>
            </w:pP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7E65" w:rsidRPr="00937E65" w:rsidRDefault="009B3CB9" w:rsidP="006F44E8">
            <w:pPr>
              <w:jc w:val="center"/>
            </w:pPr>
          </w:p>
        </w:tc>
      </w:tr>
      <w:tr w:rsidR="00937E65" w:rsidTr="007A555A">
        <w:trPr>
          <w:jc w:val="center"/>
        </w:trPr>
        <w:tc>
          <w:tcPr>
            <w:tcW w:w="1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7E65" w:rsidRPr="00ED6492" w:rsidRDefault="009B3CB9" w:rsidP="006F44E8">
            <w:pPr>
              <w:jc w:val="center"/>
            </w:pP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7E65" w:rsidRPr="00ED6492" w:rsidRDefault="009B3CB9" w:rsidP="006F44E8"/>
        </w:tc>
        <w:tc>
          <w:tcPr>
            <w:tcW w:w="6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6302" w:rsidRDefault="009B3CB9" w:rsidP="00734210"/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7E65" w:rsidRPr="00ED6492" w:rsidRDefault="009B3CB9" w:rsidP="00F207BD">
            <w:pPr>
              <w:jc w:val="center"/>
            </w:pPr>
          </w:p>
        </w:tc>
      </w:tr>
    </w:tbl>
    <w:p w:rsidR="00A16212" w:rsidRDefault="009B3CB9" w:rsidP="00C874C6"/>
    <w:p w:rsidR="00AB1E94" w:rsidRPr="00AE06BC" w:rsidRDefault="009B3CB9" w:rsidP="00406F39"/>
    <w:sectPr w:rsidR="00AB1E94" w:rsidRPr="00AE06BC" w:rsidSect="00C041BB">
      <w:headerReference w:type="default" r:id="rId23"/>
      <w:footerReference w:type="default" r:id="rId24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B3CB9" w:rsidRDefault="009B3CB9" w:rsidP="0085312A">
      <w:r>
        <w:separator/>
      </w:r>
    </w:p>
  </w:endnote>
  <w:endnote w:type="continuationSeparator" w:id="0">
    <w:p w:rsidR="009B3CB9" w:rsidRDefault="009B3CB9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C041BB">
            <w:rPr>
              <w:b/>
              <w:smallCaps/>
              <w:noProof/>
              <w:sz w:val="16"/>
            </w:rPr>
            <w:t>TC_RM_1575818661814.DOCM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B3CB9" w:rsidRDefault="009B3CB9" w:rsidP="0085312A">
      <w:r>
        <w:separator/>
      </w:r>
    </w:p>
  </w:footnote>
  <w:footnote w:type="continuationSeparator" w:id="0">
    <w:p w:rsidR="009B3CB9" w:rsidRDefault="009B3CB9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3B26109"/>
    <w:multiLevelType w:val="hybridMultilevel"/>
    <w:tmpl w:val="811A39D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B3CB9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41BB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ity"/>
  <w:smartTagType w:namespaceuri="urn:schemas-microsoft-com:office:smarttags" w:name="PlaceType"/>
  <w:smartTagType w:namespaceuri="urn:schemas-microsoft-com:office:smarttags" w:name="PlaceName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oleObject" Target="embeddings/Microsoft_Visio_2003-2010_Drawing2.vsd"/><Relationship Id="rId18" Type="http://schemas.openxmlformats.org/officeDocument/2006/relationships/image" Target="media/image6.emf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oleObject" Target="embeddings/Microsoft_Visio_2003-2010_Drawing6.vsd"/><Relationship Id="rId7" Type="http://schemas.openxmlformats.org/officeDocument/2006/relationships/endnotes" Target="endnotes.xml"/><Relationship Id="rId12" Type="http://schemas.openxmlformats.org/officeDocument/2006/relationships/image" Target="media/image3.emf"/><Relationship Id="rId17" Type="http://schemas.openxmlformats.org/officeDocument/2006/relationships/oleObject" Target="embeddings/Microsoft_Visio_2003-2010_Drawing4.vsd"/><Relationship Id="rId25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5.emf"/><Relationship Id="rId20" Type="http://schemas.openxmlformats.org/officeDocument/2006/relationships/image" Target="media/image7.emf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oleObject" Target="embeddings/Microsoft_Visio_2003-2010_Drawing1.vsd"/><Relationship Id="rId24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oleObject" Target="embeddings/Microsoft_Visio_2003-2010_Drawing3.vsd"/><Relationship Id="rId23" Type="http://schemas.openxmlformats.org/officeDocument/2006/relationships/header" Target="header1.xml"/><Relationship Id="rId10" Type="http://schemas.openxmlformats.org/officeDocument/2006/relationships/image" Target="media/image2.emf"/><Relationship Id="rId19" Type="http://schemas.openxmlformats.org/officeDocument/2006/relationships/oleObject" Target="embeddings/Microsoft_Visio_2003-2010_Drawing5.vsd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image" Target="media/image4.emf"/><Relationship Id="rId22" Type="http://schemas.openxmlformats.org/officeDocument/2006/relationships/oleObject" Target="embeddings/Microsoft_Visio_2003-2010_Drawing7.vsd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8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13</Pages>
  <Words>1772</Words>
  <Characters>10102</Characters>
  <Application>Microsoft Office Word</Application>
  <DocSecurity>0</DocSecurity>
  <Lines>84</Lines>
  <Paragraphs>23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11851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Watkins, Scott (S.)</cp:lastModifiedBy>
  <cp:revision>2</cp:revision>
  <dcterms:created xsi:type="dcterms:W3CDTF">2019-12-08T15:25:00Z</dcterms:created>
  <dcterms:modified xsi:type="dcterms:W3CDTF">2019-12-08T15:25:00Z</dcterms:modified>
</cp:coreProperties>
</file>