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AD7C06" w14:textId="77777777" w:rsidR="001D2426" w:rsidRDefault="001D2426" w:rsidP="00530C8E">
      <w:bookmarkStart w:id="0" w:name="_GoBack"/>
      <w:bookmarkEnd w:id="0"/>
    </w:p>
    <w:p w14:paraId="7B7BCB0B" w14:textId="77777777" w:rsidR="00406F39" w:rsidRDefault="0012405E" w:rsidP="00B9479B">
      <w:pPr>
        <w:pStyle w:val="Heading1"/>
      </w:pPr>
      <w:r>
        <w:lastRenderedPageBreak/>
        <w:t>Warning- Push to Start Button Fault - FNV3</w:t>
      </w:r>
    </w:p>
    <w:p w14:paraId="57294F2B" w14:textId="77777777" w:rsidR="00406F39" w:rsidRDefault="0012405E" w:rsidP="00B9479B">
      <w:pPr>
        <w:pStyle w:val="Heading2"/>
      </w:pPr>
      <w:r>
        <w:t>Functional Description</w:t>
      </w:r>
    </w:p>
    <w:p w14:paraId="66CF0D4B" w14:textId="77777777" w:rsidR="00246C29" w:rsidRDefault="0012405E">
      <w:pPr>
        <w:rPr>
          <w:rFonts w:cs="Arial"/>
        </w:rPr>
      </w:pPr>
    </w:p>
    <w:p w14:paraId="303DECEF" w14:textId="77777777" w:rsidR="00723A74" w:rsidRDefault="0012405E" w:rsidP="00C508E0">
      <w:pPr>
        <w:ind w:left="540"/>
        <w:rPr>
          <w:color w:val="000000"/>
        </w:rPr>
      </w:pPr>
      <w:r>
        <w:rPr>
          <w:color w:val="000000"/>
        </w:rPr>
        <w:t>The purpose of Engine Start warning is to inform driver that Start/Stop button is faulty, and he/she will not be able to start the vehicle once they turn off the vehicle.</w:t>
      </w:r>
    </w:p>
    <w:p w14:paraId="52B75BDF" w14:textId="77777777" w:rsidR="00AA10F2" w:rsidRDefault="0012405E" w:rsidP="00C508E0">
      <w:pPr>
        <w:ind w:left="540"/>
        <w:rPr>
          <w:color w:val="000000"/>
        </w:rPr>
      </w:pPr>
    </w:p>
    <w:p w14:paraId="5F4C6C0D" w14:textId="77777777" w:rsidR="00AA10F2" w:rsidRDefault="0012405E" w:rsidP="0012405E">
      <w:pPr>
        <w:numPr>
          <w:ilvl w:val="0"/>
          <w:numId w:val="7"/>
        </w:numPr>
        <w:rPr>
          <w:color w:val="000000"/>
        </w:rPr>
      </w:pPr>
      <w:r>
        <w:rPr>
          <w:color w:val="000000"/>
        </w:rPr>
        <w:t>If fault occurs while vehicle is being dri</w:t>
      </w:r>
      <w:r>
        <w:rPr>
          <w:color w:val="000000"/>
        </w:rPr>
        <w:t>ven -&gt; customer will be unable to r</w:t>
      </w:r>
      <w:commentRangeStart w:id="1"/>
      <w:r>
        <w:rPr>
          <w:color w:val="000000"/>
        </w:rPr>
        <w:t>estart</w:t>
      </w:r>
      <w:commentRangeEnd w:id="1"/>
      <w:r>
        <w:rPr>
          <w:rStyle w:val="CommentReference"/>
        </w:rPr>
        <w:commentReference w:id="1"/>
      </w:r>
    </w:p>
    <w:p w14:paraId="11DA1A19" w14:textId="77777777" w:rsidR="00AA10F2" w:rsidRDefault="0012405E" w:rsidP="0012405E">
      <w:pPr>
        <w:numPr>
          <w:ilvl w:val="0"/>
          <w:numId w:val="7"/>
        </w:numPr>
        <w:rPr>
          <w:rFonts w:ascii="Calibri" w:hAnsi="Calibri"/>
          <w:color w:val="000000"/>
          <w:szCs w:val="22"/>
        </w:rPr>
      </w:pPr>
      <w:r>
        <w:rPr>
          <w:color w:val="000000"/>
        </w:rPr>
        <w:t>If fault occurs while vehicle is off -&gt; customer will be unable to start</w:t>
      </w:r>
    </w:p>
    <w:p w14:paraId="7727EFB8" w14:textId="77777777" w:rsidR="00723A74" w:rsidRDefault="0012405E" w:rsidP="00C508E0">
      <w:pPr>
        <w:ind w:left="540"/>
        <w:rPr>
          <w:color w:val="000000"/>
        </w:rPr>
      </w:pPr>
    </w:p>
    <w:p w14:paraId="5224605A" w14:textId="77777777" w:rsidR="00246C29" w:rsidRPr="00146D66" w:rsidRDefault="0012405E" w:rsidP="00EF776F">
      <w:pPr>
        <w:ind w:left="540"/>
        <w:rPr>
          <w:rFonts w:cs="Arial"/>
        </w:rPr>
      </w:pPr>
      <w:r w:rsidRPr="00146D66">
        <w:rPr>
          <w:rFonts w:cs="Arial"/>
        </w:rPr>
        <w:t xml:space="preserve">The </w:t>
      </w:r>
      <w:r>
        <w:rPr>
          <w:rFonts w:cs="Arial"/>
        </w:rPr>
        <w:t>Engine Start Warning</w:t>
      </w:r>
      <w:r w:rsidRPr="00146D66">
        <w:rPr>
          <w:rFonts w:cs="Arial"/>
        </w:rPr>
        <w:t xml:space="preserve"> Function correlates </w:t>
      </w:r>
      <w:r>
        <w:rPr>
          <w:rFonts w:cs="Arial"/>
        </w:rPr>
        <w:t xml:space="preserve">StrtrMtrCtlMsgTxt_D_Rq2 signal </w:t>
      </w:r>
      <w:r w:rsidRPr="00EF776F">
        <w:rPr>
          <w:rFonts w:cs="Arial"/>
        </w:rPr>
        <w:t xml:space="preserve">and the Operational_Mode to </w:t>
      </w:r>
      <w:r w:rsidRPr="00146D66">
        <w:rPr>
          <w:rFonts w:cs="Arial"/>
        </w:rPr>
        <w:t xml:space="preserve">activate a text warning on the </w:t>
      </w:r>
      <w:r w:rsidRPr="00146D66">
        <w:rPr>
          <w:rFonts w:cs="Arial"/>
        </w:rPr>
        <w:t>Message Center Display.</w:t>
      </w:r>
    </w:p>
    <w:p w14:paraId="589135EF" w14:textId="77777777" w:rsidR="009C4485" w:rsidRDefault="0012405E" w:rsidP="00C508E0">
      <w:pPr>
        <w:ind w:left="540"/>
        <w:rPr>
          <w:rFonts w:cs="Arial"/>
        </w:rPr>
      </w:pPr>
    </w:p>
    <w:p w14:paraId="55CEF87A" w14:textId="77777777" w:rsidR="000D104F" w:rsidRDefault="0012405E" w:rsidP="00C508E0">
      <w:pPr>
        <w:ind w:left="540"/>
        <w:rPr>
          <w:rFonts w:cs="Arial"/>
        </w:rPr>
      </w:pPr>
      <w:r>
        <w:rPr>
          <w:rFonts w:cs="Arial"/>
        </w:rPr>
        <w:t>This warning is applicable only to PEPS vehicle types. This is a Limited mode warning.</w:t>
      </w:r>
    </w:p>
    <w:p w14:paraId="001F3452" w14:textId="77777777" w:rsidR="00533A7C" w:rsidRDefault="0012405E" w:rsidP="00C508E0">
      <w:pPr>
        <w:ind w:left="540"/>
        <w:rPr>
          <w:rFonts w:cs="Arial"/>
        </w:rPr>
      </w:pPr>
    </w:p>
    <w:p w14:paraId="4826D2A7" w14:textId="77777777" w:rsidR="00D404BE" w:rsidRDefault="0012405E" w:rsidP="00D404BE">
      <w:pPr>
        <w:autoSpaceDE w:val="0"/>
        <w:autoSpaceDN w:val="0"/>
        <w:adjustRightInd w:val="0"/>
        <w:ind w:left="540"/>
        <w:rPr>
          <w:rFonts w:cs="Arial"/>
        </w:rPr>
      </w:pPr>
      <w:r>
        <w:rPr>
          <w:rFonts w:cs="Arial"/>
          <w:highlight w:val="cyan"/>
        </w:rPr>
        <w:t xml:space="preserve">Warning Text is updated based on ASO team proposal to cover use cases where intermittent fault condition </w:t>
      </w:r>
      <w:proofErr w:type="gramStart"/>
      <w:r>
        <w:rPr>
          <w:rFonts w:cs="Arial"/>
          <w:highlight w:val="cyan"/>
        </w:rPr>
        <w:t>occurs</w:t>
      </w:r>
      <w:proofErr w:type="gramEnd"/>
      <w:r>
        <w:rPr>
          <w:rFonts w:cs="Arial"/>
          <w:highlight w:val="cyan"/>
        </w:rPr>
        <w:t xml:space="preserve"> or fault seen after the vehicle</w:t>
      </w:r>
      <w:r>
        <w:rPr>
          <w:rFonts w:cs="Arial"/>
          <w:highlight w:val="cyan"/>
        </w:rPr>
        <w:t xml:space="preserve"> is started</w:t>
      </w:r>
      <w:r>
        <w:rPr>
          <w:rFonts w:cs="Arial"/>
        </w:rPr>
        <w:t xml:space="preserve">. </w:t>
      </w:r>
    </w:p>
    <w:p w14:paraId="146C3899" w14:textId="77777777" w:rsidR="00D404BE" w:rsidRPr="00C508E0" w:rsidRDefault="0012405E" w:rsidP="00C508E0">
      <w:pPr>
        <w:ind w:left="540"/>
        <w:rPr>
          <w:rFonts w:cs="Arial"/>
        </w:rPr>
      </w:pPr>
    </w:p>
    <w:p w14:paraId="16C404F9" w14:textId="77777777" w:rsidR="00246C29" w:rsidRDefault="0012405E">
      <w:pPr>
        <w:rPr>
          <w:rFonts w:cs="Arial"/>
        </w:rPr>
      </w:pPr>
      <w:r>
        <w:rPr>
          <w:rFonts w:cs="Arial"/>
        </w:rPr>
        <w:t xml:space="preserve">   </w:t>
      </w:r>
    </w:p>
    <w:p w14:paraId="78FF918E" w14:textId="77777777" w:rsidR="00406F39" w:rsidRDefault="0012405E" w:rsidP="00B9479B">
      <w:pPr>
        <w:pStyle w:val="Heading2"/>
      </w:pPr>
      <w:r>
        <w:t>Interfaces</w:t>
      </w:r>
    </w:p>
    <w:p w14:paraId="7F7FF143" w14:textId="77777777" w:rsidR="00406F39" w:rsidRDefault="0012405E" w:rsidP="00B9479B">
      <w:pPr>
        <w:pStyle w:val="Heading3"/>
      </w:pPr>
      <w:r>
        <w:t>Interface Context Diagram</w:t>
      </w:r>
    </w:p>
    <w:p w14:paraId="6A57A121" w14:textId="77777777" w:rsidR="00A9371E" w:rsidRDefault="0012405E" w:rsidP="00A9371E">
      <w:pPr>
        <w:jc w:val="center"/>
        <w:rPr>
          <w:rFonts w:cs="Arial"/>
          <w:b/>
          <w:bCs/>
        </w:rPr>
      </w:pPr>
      <w:r w:rsidRPr="00541ED8">
        <w:rPr>
          <w:rFonts w:cs="Arial"/>
          <w:shd w:val="clear" w:color="auto" w:fill="FFFFFF" w:themeFill="background1"/>
        </w:rPr>
        <w:t>Push to Start Button Fault</w:t>
      </w:r>
      <w:r w:rsidRPr="00F223A0">
        <w:rPr>
          <w:rFonts w:cs="Arial"/>
          <w:shd w:val="clear" w:color="auto" w:fill="FFFFFF" w:themeFill="background1"/>
        </w:rPr>
        <w:t xml:space="preserve"> </w:t>
      </w:r>
      <w:r w:rsidRPr="004917D3">
        <w:rPr>
          <w:rFonts w:cs="Arial"/>
          <w:shd w:val="clear" w:color="auto" w:fill="FFFFFF" w:themeFill="background1"/>
        </w:rPr>
        <w:t xml:space="preserve">Warning </w:t>
      </w:r>
      <w:r w:rsidRPr="004917D3">
        <w:rPr>
          <w:rFonts w:cs="Arial"/>
          <w:shd w:val="clear" w:color="auto" w:fill="FFFFFF" w:themeFill="background1"/>
        </w:rPr>
        <w:t>Function</w:t>
      </w:r>
    </w:p>
    <w:p w14:paraId="3ECD70B1" w14:textId="77777777" w:rsidR="00A9371E" w:rsidRDefault="0012405E" w:rsidP="002346A3">
      <w:pPr>
        <w:jc w:val="center"/>
        <w:rPr>
          <w:rFonts w:cs="Arial"/>
        </w:rPr>
      </w:pPr>
      <w:r>
        <w:t xml:space="preserve">                       </w:t>
      </w:r>
      <w:r w:rsidR="002346A3">
        <w:object w:dxaOrig="9637" w:dyaOrig="4848" w14:anchorId="76D4F7C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a96bee000025e12f5f0172" o:spid="_x0000_i1025" type="#_x0000_t75" style="width:481.65pt;height:242.2pt" o:ole="">
            <v:imagedata r:id="rId11" o:title=""/>
          </v:shape>
          <o:OLEObject Type="Embed" ProgID="Visio.Drawing.11" ShapeID="5fa96bee000025e12f5f0172" DrawAspect="Content" ObjectID="_1666425975" r:id="rId12"/>
        </w:object>
      </w:r>
    </w:p>
    <w:p w14:paraId="6A68F9E2" w14:textId="77777777" w:rsidR="00246C29" w:rsidRPr="00146D66" w:rsidRDefault="0012405E" w:rsidP="00146D66"/>
    <w:p w14:paraId="58474D29" w14:textId="77777777" w:rsidR="00406F39" w:rsidRDefault="0012405E" w:rsidP="00B9479B">
      <w:pPr>
        <w:pStyle w:val="Heading3"/>
      </w:pPr>
      <w:r>
        <w:t>Inputs</w:t>
      </w:r>
    </w:p>
    <w:p w14:paraId="4267F39D" w14:textId="77777777" w:rsidR="002346A3" w:rsidRPr="002346A3" w:rsidRDefault="002346A3" w:rsidP="00B9479B">
      <w:pPr>
        <w:pStyle w:val="Heading4"/>
        <w:rPr>
          <w:b w:val="0"/>
          <w:u w:val="single"/>
        </w:rPr>
      </w:pPr>
      <w:r w:rsidRPr="002346A3">
        <w:rPr>
          <w:b w:val="0"/>
          <w:u w:val="single"/>
        </w:rPr>
        <w:t>IR-REQ-400416/A-INTERNAL</w:t>
      </w:r>
    </w:p>
    <w:p w14:paraId="28F9A015" w14:textId="77777777" w:rsidR="00246C29" w:rsidRPr="00B67AFA" w:rsidRDefault="0012405E" w:rsidP="0012405E">
      <w:pPr>
        <w:numPr>
          <w:ilvl w:val="6"/>
          <w:numId w:val="8"/>
        </w:numPr>
        <w:tabs>
          <w:tab w:val="num" w:pos="1800"/>
        </w:tabs>
        <w:rPr>
          <w:rFonts w:cs="Arial"/>
        </w:rPr>
      </w:pPr>
      <w:r w:rsidRPr="00B67AFA">
        <w:rPr>
          <w:rFonts w:cs="Arial"/>
        </w:rPr>
        <w:t>Operationa</w:t>
      </w:r>
      <w:r w:rsidRPr="00B67AFA">
        <w:rPr>
          <w:rFonts w:cs="Arial"/>
        </w:rPr>
        <w:t>l_Mode</w:t>
      </w:r>
    </w:p>
    <w:p w14:paraId="0B7F1B80" w14:textId="77777777" w:rsidR="00C16909" w:rsidRDefault="0012405E" w:rsidP="0012405E">
      <w:pPr>
        <w:numPr>
          <w:ilvl w:val="6"/>
          <w:numId w:val="8"/>
        </w:numPr>
        <w:tabs>
          <w:tab w:val="num" w:pos="1800"/>
        </w:tabs>
        <w:rPr>
          <w:rFonts w:cs="Arial"/>
        </w:rPr>
      </w:pPr>
      <w:r w:rsidRPr="001A15F1">
        <w:rPr>
          <w:rFonts w:cs="Arial"/>
        </w:rPr>
        <w:t>P</w:t>
      </w:r>
      <w:r>
        <w:rPr>
          <w:rFonts w:cs="Arial"/>
        </w:rPr>
        <w:t>EPS_Cfg</w:t>
      </w:r>
    </w:p>
    <w:p w14:paraId="264EB71F" w14:textId="77777777" w:rsidR="002E249F" w:rsidRPr="00D11E68" w:rsidRDefault="0012405E" w:rsidP="005B41FB">
      <w:pPr>
        <w:tabs>
          <w:tab w:val="num" w:pos="2520"/>
        </w:tabs>
        <w:ind w:left="2160"/>
        <w:rPr>
          <w:rFonts w:cs="Arial"/>
          <w:strike/>
        </w:rPr>
      </w:pPr>
    </w:p>
    <w:p w14:paraId="34D3EDE3" w14:textId="77777777" w:rsidR="00C16909" w:rsidRDefault="0012405E" w:rsidP="00B92F64">
      <w:pPr>
        <w:tabs>
          <w:tab w:val="num" w:pos="2520"/>
        </w:tabs>
        <w:ind w:left="2520"/>
        <w:rPr>
          <w:rFonts w:cs="Arial"/>
        </w:rPr>
      </w:pPr>
    </w:p>
    <w:p w14:paraId="4159FE33" w14:textId="77777777" w:rsidR="00406F39" w:rsidRDefault="0012405E" w:rsidP="00B9479B">
      <w:pPr>
        <w:pStyle w:val="Heading4"/>
      </w:pPr>
      <w:r>
        <w:t>MUX signals</w:t>
      </w:r>
    </w:p>
    <w:p w14:paraId="3479B11C" w14:textId="77777777" w:rsidR="00307F90" w:rsidRDefault="0012405E" w:rsidP="00307F90"/>
    <w:p w14:paraId="3B8C5D0F" w14:textId="77777777" w:rsidR="00307F90" w:rsidRDefault="0012405E" w:rsidP="00307F90"/>
    <w:p w14:paraId="12DAD2C8" w14:textId="77777777" w:rsidR="00307F90" w:rsidRPr="00307F90" w:rsidRDefault="0012405E" w:rsidP="00307F90"/>
    <w:p w14:paraId="6FD4FD53" w14:textId="77777777" w:rsidR="00406F39" w:rsidRDefault="0012405E" w:rsidP="00B9479B">
      <w:pPr>
        <w:pStyle w:val="Heading5"/>
      </w:pPr>
      <w:r w:rsidRPr="00B9479B">
        <w:t>SIG-REQ-400412/A-StrtrMtrCtlMsgTxt_D_Rq2 CAN Signal</w:t>
      </w:r>
    </w:p>
    <w:p w14:paraId="59073B9B" w14:textId="77777777" w:rsidR="00AE06BC" w:rsidRPr="00AE06BC" w:rsidRDefault="0012405E" w:rsidP="00AE06BC"/>
    <w:tbl>
      <w:tblPr>
        <w:tblW w:w="1104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265"/>
        <w:gridCol w:w="720"/>
        <w:gridCol w:w="1980"/>
        <w:gridCol w:w="720"/>
        <w:gridCol w:w="720"/>
        <w:gridCol w:w="804"/>
        <w:gridCol w:w="1186"/>
        <w:gridCol w:w="751"/>
        <w:gridCol w:w="751"/>
        <w:gridCol w:w="1149"/>
      </w:tblGrid>
      <w:tr w:rsidR="00046B14" w14:paraId="7B2613EA" w14:textId="77777777" w:rsidTr="00146D66">
        <w:trPr>
          <w:jc w:val="center"/>
        </w:trPr>
        <w:tc>
          <w:tcPr>
            <w:tcW w:w="2265" w:type="dxa"/>
          </w:tcPr>
          <w:p w14:paraId="05869D3A" w14:textId="77777777" w:rsidR="00046B14" w:rsidRDefault="0012405E" w:rsidP="0077208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</w:tcPr>
          <w:p w14:paraId="184A6D79" w14:textId="77777777" w:rsidR="00046B14" w:rsidRDefault="0012405E" w:rsidP="0077208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14:paraId="7A5685A8" w14:textId="77777777" w:rsidR="00046B14" w:rsidRDefault="0012405E" w:rsidP="0077208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1980" w:type="dxa"/>
          </w:tcPr>
          <w:p w14:paraId="645281E7" w14:textId="77777777" w:rsidR="00046B14" w:rsidRDefault="0012405E" w:rsidP="0077208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</w:tcPr>
          <w:p w14:paraId="4C4E6F22" w14:textId="77777777" w:rsidR="00046B14" w:rsidRDefault="0012405E" w:rsidP="0077208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720" w:type="dxa"/>
          </w:tcPr>
          <w:p w14:paraId="780A3A9F" w14:textId="77777777" w:rsidR="00046B14" w:rsidRDefault="0012405E" w:rsidP="0077208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804" w:type="dxa"/>
          </w:tcPr>
          <w:p w14:paraId="3B77ECB5" w14:textId="77777777" w:rsidR="00046B14" w:rsidRDefault="0012405E" w:rsidP="0077208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186" w:type="dxa"/>
          </w:tcPr>
          <w:p w14:paraId="02C0BAD8" w14:textId="77777777" w:rsidR="00046B14" w:rsidRDefault="0012405E" w:rsidP="0077208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751" w:type="dxa"/>
          </w:tcPr>
          <w:p w14:paraId="36CC90D7" w14:textId="77777777" w:rsidR="00046B14" w:rsidRDefault="0012405E" w:rsidP="0077208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751" w:type="dxa"/>
          </w:tcPr>
          <w:p w14:paraId="60DD4D91" w14:textId="77777777" w:rsidR="00046B14" w:rsidRDefault="0012405E" w:rsidP="0077208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  <w:tc>
          <w:tcPr>
            <w:tcW w:w="1149" w:type="dxa"/>
          </w:tcPr>
          <w:p w14:paraId="24F58CC4" w14:textId="77777777" w:rsidR="00046B14" w:rsidRDefault="0012405E" w:rsidP="0077208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CAN</w:t>
            </w:r>
          </w:p>
        </w:tc>
      </w:tr>
      <w:tr w:rsidR="00046B14" w14:paraId="0D210D54" w14:textId="77777777" w:rsidTr="00146D66">
        <w:trPr>
          <w:jc w:val="center"/>
        </w:trPr>
        <w:tc>
          <w:tcPr>
            <w:tcW w:w="2265" w:type="dxa"/>
            <w:vAlign w:val="center"/>
          </w:tcPr>
          <w:p w14:paraId="7ED6FA9B" w14:textId="77777777" w:rsidR="00046B14" w:rsidRDefault="0012405E" w:rsidP="0077208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StrtrMtrCtlMsgTxt_D_Rq2</w:t>
            </w:r>
          </w:p>
        </w:tc>
        <w:tc>
          <w:tcPr>
            <w:tcW w:w="720" w:type="dxa"/>
            <w:vAlign w:val="center"/>
          </w:tcPr>
          <w:p w14:paraId="1858FD3A" w14:textId="77777777" w:rsidR="00046B14" w:rsidRDefault="0012405E" w:rsidP="0077208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0xF</w:t>
            </w:r>
          </w:p>
        </w:tc>
        <w:tc>
          <w:tcPr>
            <w:tcW w:w="1980" w:type="dxa"/>
            <w:vAlign w:val="center"/>
          </w:tcPr>
          <w:p w14:paraId="28F769B9" w14:textId="77777777" w:rsidR="00046B14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369F94E8" w14:textId="77777777" w:rsidR="00046B14" w:rsidRDefault="0012405E" w:rsidP="0077208A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720" w:type="dxa"/>
            <w:vAlign w:val="center"/>
          </w:tcPr>
          <w:p w14:paraId="232052B0" w14:textId="77777777" w:rsidR="00046B14" w:rsidRDefault="0012405E" w:rsidP="0077208A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04" w:type="dxa"/>
            <w:vAlign w:val="center"/>
          </w:tcPr>
          <w:p w14:paraId="2A10EB94" w14:textId="77777777" w:rsidR="00046B14" w:rsidRDefault="0012405E" w:rsidP="0077208A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186" w:type="dxa"/>
            <w:vAlign w:val="center"/>
          </w:tcPr>
          <w:p w14:paraId="662A44BC" w14:textId="77777777" w:rsidR="00046B14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751" w:type="dxa"/>
            <w:vAlign w:val="center"/>
          </w:tcPr>
          <w:p w14:paraId="7E9BD46F" w14:textId="77777777" w:rsidR="00046B14" w:rsidRDefault="0012405E" w:rsidP="0077208A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751" w:type="dxa"/>
            <w:vAlign w:val="center"/>
          </w:tcPr>
          <w:p w14:paraId="3B3194FE" w14:textId="77777777" w:rsidR="00046B14" w:rsidRDefault="0012405E" w:rsidP="0077208A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</w:rPr>
              <w:t>15</w:t>
            </w:r>
            <w:r>
              <w:rPr>
                <w:rFonts w:cs="Arial"/>
                <w:snapToGrid w:val="0"/>
                <w:color w:val="000000"/>
              </w:rPr>
              <w:t xml:space="preserve"> (0x</w:t>
            </w:r>
            <w:r>
              <w:rPr>
                <w:rFonts w:cs="Arial"/>
                <w:snapToGrid w:val="0"/>
                <w:color w:val="000000"/>
              </w:rPr>
              <w:t>F</w:t>
            </w:r>
            <w:r>
              <w:rPr>
                <w:rFonts w:cs="Arial"/>
                <w:snapToGrid w:val="0"/>
                <w:color w:val="000000"/>
              </w:rPr>
              <w:t>)</w:t>
            </w:r>
          </w:p>
        </w:tc>
        <w:tc>
          <w:tcPr>
            <w:tcW w:w="1149" w:type="dxa"/>
          </w:tcPr>
          <w:p w14:paraId="782DB90D" w14:textId="77777777" w:rsidR="00046B14" w:rsidRDefault="0012405E" w:rsidP="0077208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 xml:space="preserve">Body </w:t>
            </w:r>
          </w:p>
        </w:tc>
      </w:tr>
      <w:tr w:rsidR="00046B14" w14:paraId="3249BBEC" w14:textId="77777777" w:rsidTr="00146D66">
        <w:trPr>
          <w:jc w:val="center"/>
        </w:trPr>
        <w:tc>
          <w:tcPr>
            <w:tcW w:w="2265" w:type="dxa"/>
            <w:vAlign w:val="center"/>
          </w:tcPr>
          <w:p w14:paraId="48090EAE" w14:textId="77777777" w:rsidR="00046B14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1E8507C6" w14:textId="77777777" w:rsidR="00046B14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  <w:vAlign w:val="center"/>
          </w:tcPr>
          <w:p w14:paraId="7087F33F" w14:textId="77777777" w:rsidR="00046B14" w:rsidRDefault="0012405E" w:rsidP="00495E3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No_Message</w:t>
            </w:r>
          </w:p>
        </w:tc>
        <w:tc>
          <w:tcPr>
            <w:tcW w:w="720" w:type="dxa"/>
            <w:vAlign w:val="center"/>
          </w:tcPr>
          <w:p w14:paraId="2A8B9A32" w14:textId="77777777" w:rsidR="00046B14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48A72FA1" w14:textId="77777777" w:rsidR="00046B14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804" w:type="dxa"/>
            <w:vAlign w:val="center"/>
          </w:tcPr>
          <w:p w14:paraId="50DB078F" w14:textId="77777777" w:rsidR="00046B14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1186" w:type="dxa"/>
            <w:vAlign w:val="center"/>
          </w:tcPr>
          <w:p w14:paraId="7DBDCB24" w14:textId="77777777" w:rsidR="00046B14" w:rsidRDefault="0012405E" w:rsidP="0077208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751" w:type="dxa"/>
            <w:vAlign w:val="center"/>
          </w:tcPr>
          <w:p w14:paraId="75272E3E" w14:textId="77777777" w:rsidR="00046B14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751" w:type="dxa"/>
            <w:vAlign w:val="center"/>
          </w:tcPr>
          <w:p w14:paraId="7B25FEA0" w14:textId="77777777" w:rsidR="00046B14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1149" w:type="dxa"/>
          </w:tcPr>
          <w:p w14:paraId="7BA634EF" w14:textId="77777777" w:rsidR="00046B14" w:rsidRDefault="0012405E" w:rsidP="0077208A">
            <w:pPr>
              <w:jc w:val="center"/>
              <w:rPr>
                <w:rFonts w:cs="Arial"/>
              </w:rPr>
            </w:pPr>
          </w:p>
        </w:tc>
      </w:tr>
      <w:tr w:rsidR="00046B14" w14:paraId="50F2A48E" w14:textId="77777777" w:rsidTr="00146D66">
        <w:trPr>
          <w:jc w:val="center"/>
        </w:trPr>
        <w:tc>
          <w:tcPr>
            <w:tcW w:w="2265" w:type="dxa"/>
            <w:vAlign w:val="center"/>
          </w:tcPr>
          <w:p w14:paraId="51BB1364" w14:textId="77777777" w:rsidR="00046B14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10E3C82F" w14:textId="77777777" w:rsidR="00046B14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  <w:vAlign w:val="center"/>
          </w:tcPr>
          <w:p w14:paraId="0D837949" w14:textId="77777777" w:rsidR="00046B14" w:rsidRDefault="0012405E" w:rsidP="00495E3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Fault_GoToDealer</w:t>
            </w:r>
          </w:p>
        </w:tc>
        <w:tc>
          <w:tcPr>
            <w:tcW w:w="720" w:type="dxa"/>
            <w:vAlign w:val="center"/>
          </w:tcPr>
          <w:p w14:paraId="07D0A091" w14:textId="77777777" w:rsidR="00046B14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69AC933F" w14:textId="77777777" w:rsidR="00046B14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804" w:type="dxa"/>
            <w:vAlign w:val="center"/>
          </w:tcPr>
          <w:p w14:paraId="1C99B70C" w14:textId="77777777" w:rsidR="00046B14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1186" w:type="dxa"/>
            <w:vAlign w:val="center"/>
          </w:tcPr>
          <w:p w14:paraId="5010150F" w14:textId="77777777" w:rsidR="00046B14" w:rsidRDefault="0012405E" w:rsidP="0077208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751" w:type="dxa"/>
            <w:vAlign w:val="center"/>
          </w:tcPr>
          <w:p w14:paraId="1404C827" w14:textId="77777777" w:rsidR="00046B14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751" w:type="dxa"/>
            <w:vAlign w:val="center"/>
          </w:tcPr>
          <w:p w14:paraId="167F42A2" w14:textId="77777777" w:rsidR="00046B14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1149" w:type="dxa"/>
          </w:tcPr>
          <w:p w14:paraId="2B2BF8C0" w14:textId="77777777" w:rsidR="00046B14" w:rsidRDefault="0012405E" w:rsidP="0077208A">
            <w:pPr>
              <w:jc w:val="center"/>
              <w:rPr>
                <w:rFonts w:cs="Arial"/>
              </w:rPr>
            </w:pPr>
          </w:p>
        </w:tc>
      </w:tr>
      <w:tr w:rsidR="00B315DB" w14:paraId="37DDF2AA" w14:textId="77777777" w:rsidTr="00146D66">
        <w:trPr>
          <w:jc w:val="center"/>
        </w:trPr>
        <w:tc>
          <w:tcPr>
            <w:tcW w:w="2265" w:type="dxa"/>
            <w:vAlign w:val="center"/>
          </w:tcPr>
          <w:p w14:paraId="079FCE61" w14:textId="77777777" w:rsidR="00B315DB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18BD1D35" w14:textId="77777777" w:rsidR="00B315DB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  <w:vAlign w:val="center"/>
          </w:tcPr>
          <w:p w14:paraId="2A16360C" w14:textId="77777777" w:rsidR="00B315DB" w:rsidRDefault="0012405E" w:rsidP="00495E3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PressTwiceToStart</w:t>
            </w:r>
          </w:p>
        </w:tc>
        <w:tc>
          <w:tcPr>
            <w:tcW w:w="720" w:type="dxa"/>
            <w:vAlign w:val="center"/>
          </w:tcPr>
          <w:p w14:paraId="31244240" w14:textId="77777777" w:rsidR="00B315DB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570E6D90" w14:textId="77777777" w:rsidR="00B315DB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804" w:type="dxa"/>
            <w:vAlign w:val="center"/>
          </w:tcPr>
          <w:p w14:paraId="5F8DFEC2" w14:textId="77777777" w:rsidR="00B315DB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1186" w:type="dxa"/>
            <w:vAlign w:val="center"/>
          </w:tcPr>
          <w:p w14:paraId="65734353" w14:textId="77777777" w:rsidR="00B315DB" w:rsidRDefault="0012405E" w:rsidP="0077208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0x2</w:t>
            </w:r>
          </w:p>
        </w:tc>
        <w:tc>
          <w:tcPr>
            <w:tcW w:w="751" w:type="dxa"/>
            <w:vAlign w:val="center"/>
          </w:tcPr>
          <w:p w14:paraId="11EAA1BE" w14:textId="77777777" w:rsidR="00B315DB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751" w:type="dxa"/>
            <w:vAlign w:val="center"/>
          </w:tcPr>
          <w:p w14:paraId="714BC0A6" w14:textId="77777777" w:rsidR="00B315DB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1149" w:type="dxa"/>
          </w:tcPr>
          <w:p w14:paraId="022A9D37" w14:textId="77777777" w:rsidR="00B315DB" w:rsidRDefault="0012405E" w:rsidP="0077208A">
            <w:pPr>
              <w:jc w:val="center"/>
              <w:rPr>
                <w:rFonts w:cs="Arial"/>
              </w:rPr>
            </w:pPr>
          </w:p>
        </w:tc>
      </w:tr>
      <w:tr w:rsidR="00B315DB" w14:paraId="7C90FF4A" w14:textId="77777777" w:rsidTr="00146D66">
        <w:trPr>
          <w:jc w:val="center"/>
        </w:trPr>
        <w:tc>
          <w:tcPr>
            <w:tcW w:w="2265" w:type="dxa"/>
            <w:vAlign w:val="center"/>
          </w:tcPr>
          <w:p w14:paraId="58B339A0" w14:textId="77777777" w:rsidR="00B315DB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6EB6A61C" w14:textId="77777777" w:rsidR="00B315DB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  <w:vAlign w:val="center"/>
          </w:tcPr>
          <w:p w14:paraId="700F6B18" w14:textId="77777777" w:rsidR="00B315DB" w:rsidRDefault="0012405E" w:rsidP="00495E3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Fault_UnableToStrtOrStop</w:t>
            </w:r>
          </w:p>
        </w:tc>
        <w:tc>
          <w:tcPr>
            <w:tcW w:w="720" w:type="dxa"/>
            <w:vAlign w:val="center"/>
          </w:tcPr>
          <w:p w14:paraId="1A8C595A" w14:textId="77777777" w:rsidR="00B315DB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154C9F40" w14:textId="77777777" w:rsidR="00B315DB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804" w:type="dxa"/>
            <w:vAlign w:val="center"/>
          </w:tcPr>
          <w:p w14:paraId="37860DA7" w14:textId="77777777" w:rsidR="00B315DB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1186" w:type="dxa"/>
            <w:vAlign w:val="center"/>
          </w:tcPr>
          <w:p w14:paraId="2CC68A5F" w14:textId="77777777" w:rsidR="00B315DB" w:rsidRDefault="0012405E" w:rsidP="0077208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0x3</w:t>
            </w:r>
          </w:p>
        </w:tc>
        <w:tc>
          <w:tcPr>
            <w:tcW w:w="751" w:type="dxa"/>
            <w:vAlign w:val="center"/>
          </w:tcPr>
          <w:p w14:paraId="57B73C05" w14:textId="77777777" w:rsidR="00B315DB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751" w:type="dxa"/>
            <w:vAlign w:val="center"/>
          </w:tcPr>
          <w:p w14:paraId="2B868008" w14:textId="77777777" w:rsidR="00B315DB" w:rsidRDefault="0012405E" w:rsidP="0077208A">
            <w:pPr>
              <w:jc w:val="center"/>
              <w:rPr>
                <w:rFonts w:cs="Arial"/>
              </w:rPr>
            </w:pPr>
          </w:p>
        </w:tc>
        <w:tc>
          <w:tcPr>
            <w:tcW w:w="1149" w:type="dxa"/>
          </w:tcPr>
          <w:p w14:paraId="61EA822E" w14:textId="77777777" w:rsidR="00B315DB" w:rsidRDefault="0012405E" w:rsidP="0077208A">
            <w:pPr>
              <w:jc w:val="center"/>
              <w:rPr>
                <w:rFonts w:cs="Arial"/>
              </w:rPr>
            </w:pPr>
          </w:p>
        </w:tc>
      </w:tr>
      <w:tr w:rsidR="00817FDD" w14:paraId="59477D48" w14:textId="77777777" w:rsidTr="0090100B">
        <w:trPr>
          <w:jc w:val="center"/>
        </w:trPr>
        <w:tc>
          <w:tcPr>
            <w:tcW w:w="2265" w:type="dxa"/>
            <w:vAlign w:val="center"/>
          </w:tcPr>
          <w:p w14:paraId="619EBF41" w14:textId="77777777" w:rsidR="00817FDD" w:rsidRDefault="0012405E" w:rsidP="00817FDD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221C06BE" w14:textId="77777777" w:rsidR="00817FDD" w:rsidRDefault="0012405E" w:rsidP="00817FDD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</w:tcPr>
          <w:p w14:paraId="283B709B" w14:textId="77777777" w:rsidR="00817FDD" w:rsidRDefault="0012405E" w:rsidP="00495E34">
            <w:pPr>
              <w:jc w:val="center"/>
            </w:pPr>
            <w:r>
              <w:t>Not_Used_1</w:t>
            </w:r>
          </w:p>
        </w:tc>
        <w:tc>
          <w:tcPr>
            <w:tcW w:w="720" w:type="dxa"/>
            <w:vAlign w:val="center"/>
          </w:tcPr>
          <w:p w14:paraId="0B5BAC06" w14:textId="77777777" w:rsidR="00817FDD" w:rsidRDefault="0012405E" w:rsidP="00817FDD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56E3211E" w14:textId="77777777" w:rsidR="00817FDD" w:rsidRDefault="0012405E" w:rsidP="00817FDD">
            <w:pPr>
              <w:jc w:val="center"/>
              <w:rPr>
                <w:rFonts w:cs="Arial"/>
              </w:rPr>
            </w:pPr>
          </w:p>
        </w:tc>
        <w:tc>
          <w:tcPr>
            <w:tcW w:w="804" w:type="dxa"/>
            <w:vAlign w:val="center"/>
          </w:tcPr>
          <w:p w14:paraId="627A6BEA" w14:textId="77777777" w:rsidR="00817FDD" w:rsidRDefault="0012405E" w:rsidP="00817FDD">
            <w:pPr>
              <w:jc w:val="center"/>
              <w:rPr>
                <w:rFonts w:cs="Arial"/>
              </w:rPr>
            </w:pPr>
          </w:p>
        </w:tc>
        <w:tc>
          <w:tcPr>
            <w:tcW w:w="1186" w:type="dxa"/>
            <w:vAlign w:val="center"/>
          </w:tcPr>
          <w:p w14:paraId="0D8ADF0E" w14:textId="77777777" w:rsidR="00817FDD" w:rsidRDefault="0012405E" w:rsidP="00817FD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0X4</w:t>
            </w:r>
          </w:p>
        </w:tc>
        <w:tc>
          <w:tcPr>
            <w:tcW w:w="751" w:type="dxa"/>
            <w:vAlign w:val="center"/>
          </w:tcPr>
          <w:p w14:paraId="239BD6E8" w14:textId="77777777" w:rsidR="00817FDD" w:rsidRDefault="0012405E" w:rsidP="00817FDD">
            <w:pPr>
              <w:jc w:val="center"/>
              <w:rPr>
                <w:rFonts w:cs="Arial"/>
              </w:rPr>
            </w:pPr>
          </w:p>
        </w:tc>
        <w:tc>
          <w:tcPr>
            <w:tcW w:w="751" w:type="dxa"/>
            <w:vAlign w:val="center"/>
          </w:tcPr>
          <w:p w14:paraId="2C904C50" w14:textId="77777777" w:rsidR="00817FDD" w:rsidRDefault="0012405E" w:rsidP="00817FDD">
            <w:pPr>
              <w:jc w:val="center"/>
              <w:rPr>
                <w:rFonts w:cs="Arial"/>
              </w:rPr>
            </w:pPr>
          </w:p>
        </w:tc>
        <w:tc>
          <w:tcPr>
            <w:tcW w:w="1149" w:type="dxa"/>
          </w:tcPr>
          <w:p w14:paraId="36CC5E39" w14:textId="77777777" w:rsidR="00817FDD" w:rsidRDefault="0012405E" w:rsidP="00817FDD">
            <w:pPr>
              <w:jc w:val="center"/>
              <w:rPr>
                <w:rFonts w:cs="Arial"/>
              </w:rPr>
            </w:pPr>
          </w:p>
        </w:tc>
      </w:tr>
      <w:tr w:rsidR="00BC25E8" w14:paraId="6AC0680C" w14:textId="77777777" w:rsidTr="0090100B">
        <w:trPr>
          <w:jc w:val="center"/>
        </w:trPr>
        <w:tc>
          <w:tcPr>
            <w:tcW w:w="2265" w:type="dxa"/>
            <w:vAlign w:val="center"/>
          </w:tcPr>
          <w:p w14:paraId="269E256C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1C0E7A27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</w:tcPr>
          <w:p w14:paraId="7270DC71" w14:textId="77777777" w:rsidR="00BC25E8" w:rsidRDefault="0012405E" w:rsidP="00495E34">
            <w:pPr>
              <w:jc w:val="center"/>
            </w:pPr>
            <w:r w:rsidRPr="00EE3D78">
              <w:t>Not_Used_</w:t>
            </w:r>
            <w:r>
              <w:t>2</w:t>
            </w:r>
          </w:p>
        </w:tc>
        <w:tc>
          <w:tcPr>
            <w:tcW w:w="720" w:type="dxa"/>
            <w:vAlign w:val="center"/>
          </w:tcPr>
          <w:p w14:paraId="6EC5D6AE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36C9C653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804" w:type="dxa"/>
            <w:vAlign w:val="center"/>
          </w:tcPr>
          <w:p w14:paraId="75CA3464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86" w:type="dxa"/>
            <w:vAlign w:val="center"/>
          </w:tcPr>
          <w:p w14:paraId="6948E327" w14:textId="77777777" w:rsidR="00BC25E8" w:rsidRDefault="0012405E" w:rsidP="00BC25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0X5</w:t>
            </w:r>
          </w:p>
        </w:tc>
        <w:tc>
          <w:tcPr>
            <w:tcW w:w="751" w:type="dxa"/>
            <w:vAlign w:val="center"/>
          </w:tcPr>
          <w:p w14:paraId="2C3F2EB4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51" w:type="dxa"/>
            <w:vAlign w:val="center"/>
          </w:tcPr>
          <w:p w14:paraId="0EEF7993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49" w:type="dxa"/>
          </w:tcPr>
          <w:p w14:paraId="1417A923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</w:tr>
      <w:tr w:rsidR="00BC25E8" w14:paraId="15683E83" w14:textId="77777777" w:rsidTr="0090100B">
        <w:trPr>
          <w:jc w:val="center"/>
        </w:trPr>
        <w:tc>
          <w:tcPr>
            <w:tcW w:w="2265" w:type="dxa"/>
            <w:vAlign w:val="center"/>
          </w:tcPr>
          <w:p w14:paraId="7264875F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15AA40C0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</w:tcPr>
          <w:p w14:paraId="3F82B554" w14:textId="77777777" w:rsidR="00BC25E8" w:rsidRDefault="0012405E" w:rsidP="00495E34">
            <w:pPr>
              <w:jc w:val="center"/>
            </w:pPr>
            <w:r w:rsidRPr="00EE3D78">
              <w:t>Not_Used_</w:t>
            </w:r>
            <w:r>
              <w:t>3</w:t>
            </w:r>
          </w:p>
        </w:tc>
        <w:tc>
          <w:tcPr>
            <w:tcW w:w="720" w:type="dxa"/>
            <w:vAlign w:val="center"/>
          </w:tcPr>
          <w:p w14:paraId="14733E78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24304B1A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804" w:type="dxa"/>
            <w:vAlign w:val="center"/>
          </w:tcPr>
          <w:p w14:paraId="6BBDDF30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86" w:type="dxa"/>
            <w:vAlign w:val="center"/>
          </w:tcPr>
          <w:p w14:paraId="6E281DDC" w14:textId="77777777" w:rsidR="00BC25E8" w:rsidRDefault="0012405E" w:rsidP="00BC25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0X6</w:t>
            </w:r>
          </w:p>
        </w:tc>
        <w:tc>
          <w:tcPr>
            <w:tcW w:w="751" w:type="dxa"/>
            <w:vAlign w:val="center"/>
          </w:tcPr>
          <w:p w14:paraId="140E70A5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51" w:type="dxa"/>
            <w:vAlign w:val="center"/>
          </w:tcPr>
          <w:p w14:paraId="090416D4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49" w:type="dxa"/>
          </w:tcPr>
          <w:p w14:paraId="7CEC6EEC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</w:tr>
      <w:tr w:rsidR="00BC25E8" w14:paraId="3880F45A" w14:textId="77777777" w:rsidTr="0090100B">
        <w:trPr>
          <w:jc w:val="center"/>
        </w:trPr>
        <w:tc>
          <w:tcPr>
            <w:tcW w:w="2265" w:type="dxa"/>
            <w:vAlign w:val="center"/>
          </w:tcPr>
          <w:p w14:paraId="5B32D4EC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481F3774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</w:tcPr>
          <w:p w14:paraId="709F2F2F" w14:textId="77777777" w:rsidR="00BC25E8" w:rsidRDefault="0012405E" w:rsidP="00495E34">
            <w:pPr>
              <w:jc w:val="center"/>
            </w:pPr>
            <w:r w:rsidRPr="00EE3D78">
              <w:t>Not_Used_</w:t>
            </w:r>
            <w:r>
              <w:t>4</w:t>
            </w:r>
          </w:p>
        </w:tc>
        <w:tc>
          <w:tcPr>
            <w:tcW w:w="720" w:type="dxa"/>
            <w:vAlign w:val="center"/>
          </w:tcPr>
          <w:p w14:paraId="25E21A4F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6E180277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804" w:type="dxa"/>
            <w:vAlign w:val="center"/>
          </w:tcPr>
          <w:p w14:paraId="2A239128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86" w:type="dxa"/>
            <w:vAlign w:val="center"/>
          </w:tcPr>
          <w:p w14:paraId="3184842C" w14:textId="77777777" w:rsidR="00BC25E8" w:rsidRDefault="0012405E" w:rsidP="00BC25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0X7</w:t>
            </w:r>
          </w:p>
        </w:tc>
        <w:tc>
          <w:tcPr>
            <w:tcW w:w="751" w:type="dxa"/>
            <w:vAlign w:val="center"/>
          </w:tcPr>
          <w:p w14:paraId="43CF6141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51" w:type="dxa"/>
            <w:vAlign w:val="center"/>
          </w:tcPr>
          <w:p w14:paraId="05D2C938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49" w:type="dxa"/>
          </w:tcPr>
          <w:p w14:paraId="027E0B37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</w:tr>
      <w:tr w:rsidR="00BC25E8" w14:paraId="3C5B4098" w14:textId="77777777" w:rsidTr="0090100B">
        <w:trPr>
          <w:jc w:val="center"/>
        </w:trPr>
        <w:tc>
          <w:tcPr>
            <w:tcW w:w="2265" w:type="dxa"/>
            <w:vAlign w:val="center"/>
          </w:tcPr>
          <w:p w14:paraId="462B0374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7B30530D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</w:tcPr>
          <w:p w14:paraId="07EF18BB" w14:textId="77777777" w:rsidR="00BC25E8" w:rsidRDefault="0012405E" w:rsidP="00495E34">
            <w:pPr>
              <w:jc w:val="center"/>
            </w:pPr>
            <w:r w:rsidRPr="00EE3D78">
              <w:t>Not_Used_</w:t>
            </w:r>
            <w:r>
              <w:t>5</w:t>
            </w:r>
          </w:p>
        </w:tc>
        <w:tc>
          <w:tcPr>
            <w:tcW w:w="720" w:type="dxa"/>
            <w:vAlign w:val="center"/>
          </w:tcPr>
          <w:p w14:paraId="7A946CE9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2B232294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804" w:type="dxa"/>
            <w:vAlign w:val="center"/>
          </w:tcPr>
          <w:p w14:paraId="7DF24C06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86" w:type="dxa"/>
            <w:vAlign w:val="center"/>
          </w:tcPr>
          <w:p w14:paraId="535B6E3A" w14:textId="77777777" w:rsidR="00BC25E8" w:rsidRDefault="0012405E" w:rsidP="00BC25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0x8</w:t>
            </w:r>
          </w:p>
        </w:tc>
        <w:tc>
          <w:tcPr>
            <w:tcW w:w="751" w:type="dxa"/>
            <w:vAlign w:val="center"/>
          </w:tcPr>
          <w:p w14:paraId="75A07E35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51" w:type="dxa"/>
            <w:vAlign w:val="center"/>
          </w:tcPr>
          <w:p w14:paraId="2916C0F9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49" w:type="dxa"/>
          </w:tcPr>
          <w:p w14:paraId="68F5E4E6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</w:tr>
      <w:tr w:rsidR="00BC25E8" w14:paraId="2CA7F86D" w14:textId="77777777" w:rsidTr="0090100B">
        <w:trPr>
          <w:jc w:val="center"/>
        </w:trPr>
        <w:tc>
          <w:tcPr>
            <w:tcW w:w="2265" w:type="dxa"/>
            <w:vAlign w:val="center"/>
          </w:tcPr>
          <w:p w14:paraId="13C9D66C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4133A07C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</w:tcPr>
          <w:p w14:paraId="74A0982D" w14:textId="77777777" w:rsidR="00BC25E8" w:rsidRDefault="0012405E" w:rsidP="00495E34">
            <w:pPr>
              <w:jc w:val="center"/>
            </w:pPr>
            <w:r w:rsidRPr="00EE3D78">
              <w:t>Not_Used_</w:t>
            </w:r>
            <w:r>
              <w:t>6</w:t>
            </w:r>
          </w:p>
        </w:tc>
        <w:tc>
          <w:tcPr>
            <w:tcW w:w="720" w:type="dxa"/>
            <w:vAlign w:val="center"/>
          </w:tcPr>
          <w:p w14:paraId="4FFADC1A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65DA9EB2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804" w:type="dxa"/>
            <w:vAlign w:val="center"/>
          </w:tcPr>
          <w:p w14:paraId="0F06F6EC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86" w:type="dxa"/>
            <w:vAlign w:val="center"/>
          </w:tcPr>
          <w:p w14:paraId="193B7090" w14:textId="77777777" w:rsidR="00BC25E8" w:rsidRDefault="0012405E" w:rsidP="00BC25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0x9</w:t>
            </w:r>
          </w:p>
        </w:tc>
        <w:tc>
          <w:tcPr>
            <w:tcW w:w="751" w:type="dxa"/>
            <w:vAlign w:val="center"/>
          </w:tcPr>
          <w:p w14:paraId="1859F9F7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51" w:type="dxa"/>
            <w:vAlign w:val="center"/>
          </w:tcPr>
          <w:p w14:paraId="4ED72E4E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49" w:type="dxa"/>
          </w:tcPr>
          <w:p w14:paraId="30183B4E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</w:tr>
      <w:tr w:rsidR="00BC25E8" w14:paraId="7A4FB0C1" w14:textId="77777777" w:rsidTr="0090100B">
        <w:trPr>
          <w:jc w:val="center"/>
        </w:trPr>
        <w:tc>
          <w:tcPr>
            <w:tcW w:w="2265" w:type="dxa"/>
            <w:vAlign w:val="center"/>
          </w:tcPr>
          <w:p w14:paraId="42F24650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6380474C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</w:tcPr>
          <w:p w14:paraId="4B3C1F73" w14:textId="77777777" w:rsidR="00BC25E8" w:rsidRDefault="0012405E" w:rsidP="00495E34">
            <w:pPr>
              <w:jc w:val="center"/>
            </w:pPr>
            <w:r w:rsidRPr="00EE3D78">
              <w:t>Not_Used_</w:t>
            </w:r>
            <w:r>
              <w:t>7</w:t>
            </w:r>
          </w:p>
        </w:tc>
        <w:tc>
          <w:tcPr>
            <w:tcW w:w="720" w:type="dxa"/>
            <w:vAlign w:val="center"/>
          </w:tcPr>
          <w:p w14:paraId="5C8F6DBF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0572129B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804" w:type="dxa"/>
            <w:vAlign w:val="center"/>
          </w:tcPr>
          <w:p w14:paraId="04406C19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86" w:type="dxa"/>
            <w:vAlign w:val="center"/>
          </w:tcPr>
          <w:p w14:paraId="367FBFDE" w14:textId="77777777" w:rsidR="00BC25E8" w:rsidRDefault="0012405E" w:rsidP="00BC25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0xA</w:t>
            </w:r>
          </w:p>
        </w:tc>
        <w:tc>
          <w:tcPr>
            <w:tcW w:w="751" w:type="dxa"/>
            <w:vAlign w:val="center"/>
          </w:tcPr>
          <w:p w14:paraId="5DF077BF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51" w:type="dxa"/>
            <w:vAlign w:val="center"/>
          </w:tcPr>
          <w:p w14:paraId="6D2EBAE4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49" w:type="dxa"/>
          </w:tcPr>
          <w:p w14:paraId="34C4BB3C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</w:tr>
      <w:tr w:rsidR="00BC25E8" w14:paraId="06AA4A39" w14:textId="77777777" w:rsidTr="0090100B">
        <w:trPr>
          <w:jc w:val="center"/>
        </w:trPr>
        <w:tc>
          <w:tcPr>
            <w:tcW w:w="2265" w:type="dxa"/>
            <w:vAlign w:val="center"/>
          </w:tcPr>
          <w:p w14:paraId="5E3CD2A6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5E6A11EE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</w:tcPr>
          <w:p w14:paraId="263EB952" w14:textId="77777777" w:rsidR="00BC25E8" w:rsidRDefault="0012405E" w:rsidP="00495E34">
            <w:pPr>
              <w:jc w:val="center"/>
            </w:pPr>
            <w:r w:rsidRPr="00EE3D78">
              <w:t>Not_Used_</w:t>
            </w:r>
            <w:r>
              <w:t>8</w:t>
            </w:r>
          </w:p>
        </w:tc>
        <w:tc>
          <w:tcPr>
            <w:tcW w:w="720" w:type="dxa"/>
            <w:vAlign w:val="center"/>
          </w:tcPr>
          <w:p w14:paraId="4F583ACE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06D4DDA3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804" w:type="dxa"/>
            <w:vAlign w:val="center"/>
          </w:tcPr>
          <w:p w14:paraId="2F475FCD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86" w:type="dxa"/>
            <w:vAlign w:val="center"/>
          </w:tcPr>
          <w:p w14:paraId="60330E0B" w14:textId="77777777" w:rsidR="00BC25E8" w:rsidRDefault="0012405E" w:rsidP="00BC25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0xB</w:t>
            </w:r>
          </w:p>
        </w:tc>
        <w:tc>
          <w:tcPr>
            <w:tcW w:w="751" w:type="dxa"/>
            <w:vAlign w:val="center"/>
          </w:tcPr>
          <w:p w14:paraId="21AE9C48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51" w:type="dxa"/>
            <w:vAlign w:val="center"/>
          </w:tcPr>
          <w:p w14:paraId="42AE394B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49" w:type="dxa"/>
          </w:tcPr>
          <w:p w14:paraId="30D8C27F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</w:tr>
      <w:tr w:rsidR="00BC25E8" w14:paraId="0F54FCAB" w14:textId="77777777" w:rsidTr="0090100B">
        <w:trPr>
          <w:jc w:val="center"/>
        </w:trPr>
        <w:tc>
          <w:tcPr>
            <w:tcW w:w="2265" w:type="dxa"/>
            <w:vAlign w:val="center"/>
          </w:tcPr>
          <w:p w14:paraId="4DEE1624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41D44E13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</w:tcPr>
          <w:p w14:paraId="08C4176E" w14:textId="77777777" w:rsidR="00BC25E8" w:rsidRDefault="0012405E" w:rsidP="00495E34">
            <w:pPr>
              <w:jc w:val="center"/>
            </w:pPr>
            <w:r w:rsidRPr="00EE3D78">
              <w:t>Not_Used_</w:t>
            </w:r>
            <w:r>
              <w:t>9</w:t>
            </w:r>
          </w:p>
        </w:tc>
        <w:tc>
          <w:tcPr>
            <w:tcW w:w="720" w:type="dxa"/>
            <w:vAlign w:val="center"/>
          </w:tcPr>
          <w:p w14:paraId="65C39958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1BDEC2A0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804" w:type="dxa"/>
            <w:vAlign w:val="center"/>
          </w:tcPr>
          <w:p w14:paraId="4BDD3F0E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86" w:type="dxa"/>
            <w:vAlign w:val="center"/>
          </w:tcPr>
          <w:p w14:paraId="01C8C824" w14:textId="77777777" w:rsidR="00BC25E8" w:rsidRDefault="0012405E" w:rsidP="00BC25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0xC</w:t>
            </w:r>
          </w:p>
        </w:tc>
        <w:tc>
          <w:tcPr>
            <w:tcW w:w="751" w:type="dxa"/>
            <w:vAlign w:val="center"/>
          </w:tcPr>
          <w:p w14:paraId="0EB2CE92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51" w:type="dxa"/>
            <w:vAlign w:val="center"/>
          </w:tcPr>
          <w:p w14:paraId="7CAB6113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49" w:type="dxa"/>
          </w:tcPr>
          <w:p w14:paraId="55B802EC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</w:tr>
      <w:tr w:rsidR="00BC25E8" w14:paraId="6FE4798D" w14:textId="77777777" w:rsidTr="0090100B">
        <w:trPr>
          <w:jc w:val="center"/>
        </w:trPr>
        <w:tc>
          <w:tcPr>
            <w:tcW w:w="2265" w:type="dxa"/>
            <w:vAlign w:val="center"/>
          </w:tcPr>
          <w:p w14:paraId="4A6DD2EF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7241F81B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</w:tcPr>
          <w:p w14:paraId="67D8297B" w14:textId="77777777" w:rsidR="00BC25E8" w:rsidRDefault="0012405E" w:rsidP="00495E34">
            <w:pPr>
              <w:jc w:val="center"/>
            </w:pPr>
            <w:r w:rsidRPr="00EE3D78">
              <w:t>Not_Used_1</w:t>
            </w:r>
            <w:r>
              <w:t>0</w:t>
            </w:r>
          </w:p>
        </w:tc>
        <w:tc>
          <w:tcPr>
            <w:tcW w:w="720" w:type="dxa"/>
            <w:vAlign w:val="center"/>
          </w:tcPr>
          <w:p w14:paraId="6ABC2F52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50703C3F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804" w:type="dxa"/>
            <w:vAlign w:val="center"/>
          </w:tcPr>
          <w:p w14:paraId="7CC42675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86" w:type="dxa"/>
            <w:vAlign w:val="center"/>
          </w:tcPr>
          <w:p w14:paraId="0C045416" w14:textId="77777777" w:rsidR="00BC25E8" w:rsidRDefault="0012405E" w:rsidP="00BC25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0xD</w:t>
            </w:r>
          </w:p>
        </w:tc>
        <w:tc>
          <w:tcPr>
            <w:tcW w:w="751" w:type="dxa"/>
            <w:vAlign w:val="center"/>
          </w:tcPr>
          <w:p w14:paraId="1D1A93F4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51" w:type="dxa"/>
            <w:vAlign w:val="center"/>
          </w:tcPr>
          <w:p w14:paraId="1FAAC7D1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49" w:type="dxa"/>
          </w:tcPr>
          <w:p w14:paraId="75C05E09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</w:tr>
      <w:tr w:rsidR="00BC25E8" w14:paraId="33363FA8" w14:textId="77777777" w:rsidTr="0090100B">
        <w:trPr>
          <w:jc w:val="center"/>
        </w:trPr>
        <w:tc>
          <w:tcPr>
            <w:tcW w:w="2265" w:type="dxa"/>
            <w:vAlign w:val="center"/>
          </w:tcPr>
          <w:p w14:paraId="2B1800D9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52E54A97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</w:tcPr>
          <w:p w14:paraId="416B60D1" w14:textId="77777777" w:rsidR="00BC25E8" w:rsidRDefault="0012405E" w:rsidP="00495E34">
            <w:pPr>
              <w:jc w:val="center"/>
            </w:pPr>
            <w:r w:rsidRPr="00EE3D78">
              <w:t>Not_Used_1</w:t>
            </w:r>
            <w:r>
              <w:t>1</w:t>
            </w:r>
          </w:p>
        </w:tc>
        <w:tc>
          <w:tcPr>
            <w:tcW w:w="720" w:type="dxa"/>
            <w:vAlign w:val="center"/>
          </w:tcPr>
          <w:p w14:paraId="4F6E0339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4A7E7E9E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804" w:type="dxa"/>
            <w:vAlign w:val="center"/>
          </w:tcPr>
          <w:p w14:paraId="71CC563A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86" w:type="dxa"/>
            <w:vAlign w:val="center"/>
          </w:tcPr>
          <w:p w14:paraId="4714DF50" w14:textId="77777777" w:rsidR="00BC25E8" w:rsidRDefault="0012405E" w:rsidP="00BC25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0xE</w:t>
            </w:r>
          </w:p>
        </w:tc>
        <w:tc>
          <w:tcPr>
            <w:tcW w:w="751" w:type="dxa"/>
            <w:vAlign w:val="center"/>
          </w:tcPr>
          <w:p w14:paraId="06C7DDCD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51" w:type="dxa"/>
            <w:vAlign w:val="center"/>
          </w:tcPr>
          <w:p w14:paraId="3C94BDDE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49" w:type="dxa"/>
          </w:tcPr>
          <w:p w14:paraId="3144B090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</w:tr>
      <w:tr w:rsidR="00BC25E8" w14:paraId="738E8A98" w14:textId="77777777" w:rsidTr="0090100B">
        <w:trPr>
          <w:jc w:val="center"/>
        </w:trPr>
        <w:tc>
          <w:tcPr>
            <w:tcW w:w="2265" w:type="dxa"/>
            <w:vAlign w:val="center"/>
          </w:tcPr>
          <w:p w14:paraId="4334E47A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5F2DEAFE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</w:tcPr>
          <w:p w14:paraId="7F9D07D5" w14:textId="77777777" w:rsidR="00BC25E8" w:rsidRDefault="0012405E" w:rsidP="00495E34">
            <w:pPr>
              <w:jc w:val="center"/>
            </w:pPr>
            <w:r w:rsidRPr="00EE3D78">
              <w:t>Not_Used_1</w:t>
            </w:r>
            <w:r>
              <w:t>2</w:t>
            </w:r>
          </w:p>
        </w:tc>
        <w:tc>
          <w:tcPr>
            <w:tcW w:w="720" w:type="dxa"/>
            <w:vAlign w:val="center"/>
          </w:tcPr>
          <w:p w14:paraId="4642765B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14:paraId="7EC3642F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804" w:type="dxa"/>
            <w:vAlign w:val="center"/>
          </w:tcPr>
          <w:p w14:paraId="28E76B31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86" w:type="dxa"/>
            <w:vAlign w:val="center"/>
          </w:tcPr>
          <w:p w14:paraId="5108040D" w14:textId="77777777" w:rsidR="00BC25E8" w:rsidRDefault="0012405E" w:rsidP="00BC25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0xF</w:t>
            </w:r>
          </w:p>
        </w:tc>
        <w:tc>
          <w:tcPr>
            <w:tcW w:w="751" w:type="dxa"/>
            <w:vAlign w:val="center"/>
          </w:tcPr>
          <w:p w14:paraId="3B904AFA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751" w:type="dxa"/>
            <w:vAlign w:val="center"/>
          </w:tcPr>
          <w:p w14:paraId="29993402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  <w:tc>
          <w:tcPr>
            <w:tcW w:w="1149" w:type="dxa"/>
          </w:tcPr>
          <w:p w14:paraId="756D0CBC" w14:textId="77777777" w:rsidR="00BC25E8" w:rsidRDefault="0012405E" w:rsidP="00BC25E8">
            <w:pPr>
              <w:jc w:val="center"/>
              <w:rPr>
                <w:rFonts w:cs="Arial"/>
              </w:rPr>
            </w:pPr>
          </w:p>
        </w:tc>
      </w:tr>
    </w:tbl>
    <w:p w14:paraId="3E67E4A0" w14:textId="77777777" w:rsidR="00046B14" w:rsidRDefault="0012405E">
      <w:pPr>
        <w:rPr>
          <w:rFonts w:cs="Arial"/>
          <w:color w:val="000000"/>
        </w:rPr>
      </w:pPr>
    </w:p>
    <w:p w14:paraId="32BAAE42" w14:textId="77777777" w:rsidR="002346A3" w:rsidRPr="002346A3" w:rsidRDefault="002346A3" w:rsidP="00B9479B">
      <w:pPr>
        <w:pStyle w:val="Heading3"/>
        <w:rPr>
          <w:b w:val="0"/>
          <w:u w:val="single"/>
        </w:rPr>
      </w:pPr>
      <w:r w:rsidRPr="002346A3">
        <w:rPr>
          <w:b w:val="0"/>
          <w:u w:val="single"/>
        </w:rPr>
        <w:t>IR-REQ-400422/A-Outputs</w:t>
      </w:r>
    </w:p>
    <w:p w14:paraId="3EBBF58A" w14:textId="77777777" w:rsidR="00B060AE" w:rsidRDefault="0012405E" w:rsidP="0012405E">
      <w:pPr>
        <w:numPr>
          <w:ilvl w:val="0"/>
          <w:numId w:val="9"/>
        </w:numPr>
      </w:pPr>
      <w:r>
        <w:t>Start</w:t>
      </w:r>
      <w:r w:rsidRPr="00B060AE">
        <w:t>_</w:t>
      </w:r>
      <w:r>
        <w:t>Stop_</w:t>
      </w:r>
      <w:r>
        <w:t>Button_Fault_</w:t>
      </w:r>
      <w:r w:rsidRPr="00B060AE">
        <w:t>MC_Status_Flag</w:t>
      </w:r>
    </w:p>
    <w:p w14:paraId="4BC7879F" w14:textId="77777777" w:rsidR="000474D0" w:rsidRPr="00B060AE" w:rsidRDefault="0012405E" w:rsidP="0012405E">
      <w:pPr>
        <w:numPr>
          <w:ilvl w:val="0"/>
          <w:numId w:val="9"/>
        </w:numPr>
      </w:pPr>
      <w:r>
        <w:t>MC_</w:t>
      </w:r>
      <w:r>
        <w:t>Soft</w:t>
      </w:r>
      <w:r>
        <w:t>_Chime_Status_Flag</w:t>
      </w:r>
    </w:p>
    <w:p w14:paraId="40AACC75" w14:textId="77777777" w:rsidR="00246C29" w:rsidRDefault="0012405E">
      <w:pPr>
        <w:ind w:left="1008"/>
        <w:rPr>
          <w:rFonts w:cs="Arial"/>
        </w:rPr>
      </w:pPr>
    </w:p>
    <w:p w14:paraId="73727B58" w14:textId="77777777" w:rsidR="00406F39" w:rsidRDefault="0012405E" w:rsidP="00B9479B">
      <w:pPr>
        <w:pStyle w:val="Heading2"/>
      </w:pPr>
      <w:r>
        <w:t>Function/Performance</w:t>
      </w:r>
    </w:p>
    <w:p w14:paraId="09F2CCD1" w14:textId="77777777" w:rsidR="00406F39" w:rsidRDefault="0012405E" w:rsidP="00B9479B">
      <w:pPr>
        <w:pStyle w:val="Heading3"/>
      </w:pPr>
      <w:r w:rsidRPr="00B9479B">
        <w:t>F-REQ-400421/A-Operational Modes</w:t>
      </w:r>
    </w:p>
    <w:p w14:paraId="42A82C7E" w14:textId="77777777" w:rsidR="00246C29" w:rsidRDefault="0012405E">
      <w:pPr>
        <w:ind w:left="72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87"/>
        <w:gridCol w:w="5212"/>
      </w:tblGrid>
      <w:tr w:rsidR="00246C29" w14:paraId="4191B89F" w14:textId="77777777">
        <w:trPr>
          <w:jc w:val="center"/>
        </w:trPr>
        <w:tc>
          <w:tcPr>
            <w:tcW w:w="2687" w:type="dxa"/>
          </w:tcPr>
          <w:p w14:paraId="48BFAAF3" w14:textId="77777777" w:rsidR="00246C29" w:rsidRDefault="0012405E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5212" w:type="dxa"/>
          </w:tcPr>
          <w:p w14:paraId="7C0E098F" w14:textId="77777777" w:rsidR="00246C29" w:rsidRDefault="0012405E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246C29" w14:paraId="5FE4122A" w14:textId="77777777">
        <w:trPr>
          <w:jc w:val="center"/>
        </w:trPr>
        <w:tc>
          <w:tcPr>
            <w:tcW w:w="2687" w:type="dxa"/>
          </w:tcPr>
          <w:p w14:paraId="0E648767" w14:textId="77777777" w:rsidR="00246C29" w:rsidRDefault="0012405E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5212" w:type="dxa"/>
            <w:vAlign w:val="center"/>
          </w:tcPr>
          <w:p w14:paraId="41AB3383" w14:textId="77777777" w:rsidR="00246C29" w:rsidRDefault="0012405E">
            <w:pPr>
              <w:keepNext/>
              <w:rPr>
                <w:rFonts w:cs="Arial"/>
              </w:rPr>
            </w:pPr>
            <w:r w:rsidRPr="008B2236">
              <w:rPr>
                <w:rFonts w:cs="Arial"/>
              </w:rPr>
              <w:t>Push to Start Button Fault</w:t>
            </w:r>
            <w:r>
              <w:rPr>
                <w:rFonts w:cs="Arial"/>
              </w:rPr>
              <w:t xml:space="preserve"> Warning </w:t>
            </w:r>
            <w:r w:rsidRPr="0029440D">
              <w:rPr>
                <w:rFonts w:cs="Arial"/>
              </w:rPr>
              <w:t>OFF</w:t>
            </w:r>
          </w:p>
        </w:tc>
      </w:tr>
      <w:tr w:rsidR="00246C29" w14:paraId="34CB0255" w14:textId="77777777">
        <w:trPr>
          <w:jc w:val="center"/>
        </w:trPr>
        <w:tc>
          <w:tcPr>
            <w:tcW w:w="2687" w:type="dxa"/>
          </w:tcPr>
          <w:p w14:paraId="4B99AC79" w14:textId="77777777" w:rsidR="00246C29" w:rsidRDefault="0012405E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5212" w:type="dxa"/>
            <w:vAlign w:val="center"/>
          </w:tcPr>
          <w:p w14:paraId="617A8847" w14:textId="77777777" w:rsidR="00246C29" w:rsidRDefault="0012405E">
            <w:pPr>
              <w:keepNext/>
              <w:rPr>
                <w:rFonts w:cs="Arial"/>
              </w:rPr>
            </w:pPr>
            <w:r w:rsidRPr="008B2236">
              <w:rPr>
                <w:rFonts w:cs="Arial"/>
              </w:rPr>
              <w:t xml:space="preserve">Push to </w:t>
            </w:r>
            <w:r w:rsidRPr="008B2236">
              <w:rPr>
                <w:rFonts w:cs="Arial"/>
              </w:rPr>
              <w:t>Start Button Fault</w:t>
            </w:r>
            <w:r>
              <w:rPr>
                <w:rFonts w:cs="Arial"/>
              </w:rPr>
              <w:t xml:space="preserve"> Warning ON /OFF</w:t>
            </w:r>
          </w:p>
        </w:tc>
      </w:tr>
      <w:tr w:rsidR="00246C29" w14:paraId="2D3C456D" w14:textId="77777777">
        <w:trPr>
          <w:jc w:val="center"/>
        </w:trPr>
        <w:tc>
          <w:tcPr>
            <w:tcW w:w="2687" w:type="dxa"/>
          </w:tcPr>
          <w:p w14:paraId="6B2537FD" w14:textId="77777777" w:rsidR="00246C29" w:rsidRDefault="0012405E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5212" w:type="dxa"/>
            <w:vAlign w:val="center"/>
          </w:tcPr>
          <w:p w14:paraId="0DE1DF32" w14:textId="77777777" w:rsidR="00246C29" w:rsidRDefault="0012405E">
            <w:pPr>
              <w:keepNext/>
              <w:rPr>
                <w:rFonts w:cs="Arial"/>
              </w:rPr>
            </w:pPr>
            <w:r w:rsidRPr="008B2236">
              <w:rPr>
                <w:rFonts w:cs="Arial"/>
              </w:rPr>
              <w:t>Push to Start Button Fault</w:t>
            </w:r>
            <w:r>
              <w:rPr>
                <w:rFonts w:cs="Arial"/>
              </w:rPr>
              <w:t xml:space="preserve"> warning ON / OFF</w:t>
            </w:r>
          </w:p>
        </w:tc>
      </w:tr>
      <w:tr w:rsidR="00246C29" w14:paraId="376C904C" w14:textId="77777777">
        <w:trPr>
          <w:jc w:val="center"/>
        </w:trPr>
        <w:tc>
          <w:tcPr>
            <w:tcW w:w="2687" w:type="dxa"/>
          </w:tcPr>
          <w:p w14:paraId="7C402C47" w14:textId="77777777" w:rsidR="00246C29" w:rsidRDefault="0012405E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5212" w:type="dxa"/>
            <w:vAlign w:val="center"/>
          </w:tcPr>
          <w:p w14:paraId="44EF9D26" w14:textId="77777777" w:rsidR="00246C29" w:rsidRDefault="0012405E">
            <w:pPr>
              <w:keepNext/>
              <w:rPr>
                <w:rFonts w:cs="Arial"/>
              </w:rPr>
            </w:pPr>
            <w:r w:rsidRPr="008B2236">
              <w:rPr>
                <w:rFonts w:cs="Arial"/>
              </w:rPr>
              <w:t>Push to Start Button Fault</w:t>
            </w:r>
            <w:r>
              <w:rPr>
                <w:rFonts w:cs="Arial"/>
              </w:rPr>
              <w:t xml:space="preserve"> warning ON / OFF</w:t>
            </w:r>
          </w:p>
        </w:tc>
      </w:tr>
    </w:tbl>
    <w:p w14:paraId="5AE8971D" w14:textId="77777777" w:rsidR="00246C29" w:rsidRDefault="0012405E">
      <w:pPr>
        <w:ind w:left="720"/>
        <w:rPr>
          <w:rFonts w:cs="Arial"/>
        </w:rPr>
      </w:pPr>
    </w:p>
    <w:p w14:paraId="27FA15C5" w14:textId="77777777" w:rsidR="00406F39" w:rsidRDefault="0012405E" w:rsidP="00B9479B">
      <w:pPr>
        <w:pStyle w:val="Heading3"/>
      </w:pPr>
      <w:r>
        <w:t>Voltage Levels</w:t>
      </w:r>
    </w:p>
    <w:p w14:paraId="4021DF10" w14:textId="77777777" w:rsidR="00246C29" w:rsidRDefault="0012405E">
      <w:pPr>
        <w:ind w:left="720"/>
        <w:rPr>
          <w:rFonts w:cs="Arial"/>
        </w:rPr>
      </w:pPr>
    </w:p>
    <w:p w14:paraId="6E774100" w14:textId="77777777" w:rsidR="00246C29" w:rsidRDefault="0012405E">
      <w:pPr>
        <w:ind w:left="1440" w:right="486"/>
        <w:rPr>
          <w:rFonts w:cs="Arial"/>
        </w:rPr>
      </w:pPr>
      <w:r>
        <w:rPr>
          <w:rFonts w:cs="Arial"/>
        </w:rPr>
        <w:t>Refer to t</w:t>
      </w:r>
      <w:r>
        <w:rPr>
          <w:rFonts w:cs="Arial"/>
        </w:rPr>
        <w:t>he Cluster Features table located in the Operational Modes and Voltage Range Strategies Section in this SPSS.</w:t>
      </w:r>
    </w:p>
    <w:p w14:paraId="7005952F" w14:textId="77777777" w:rsidR="00406F39" w:rsidRDefault="0012405E" w:rsidP="00B9479B">
      <w:pPr>
        <w:pStyle w:val="Heading3"/>
      </w:pPr>
      <w:r>
        <w:t>Human-Machine Interface</w:t>
      </w:r>
    </w:p>
    <w:p w14:paraId="21391367" w14:textId="77777777" w:rsidR="00406F39" w:rsidRDefault="0012405E" w:rsidP="00B9479B">
      <w:pPr>
        <w:pStyle w:val="Heading4"/>
      </w:pPr>
      <w:r>
        <w:t>Visual</w:t>
      </w:r>
    </w:p>
    <w:p w14:paraId="25AA1C7A" w14:textId="77777777" w:rsidR="00406F39" w:rsidRDefault="0012405E" w:rsidP="00B9479B">
      <w:pPr>
        <w:pStyle w:val="Heading4"/>
      </w:pPr>
      <w:r>
        <w:t>Indicator Graphics / Display Format</w:t>
      </w:r>
    </w:p>
    <w:p w14:paraId="0A1347CB" w14:textId="77777777" w:rsidR="00822D81" w:rsidRDefault="0012405E" w:rsidP="00822D81">
      <w:pPr>
        <w:ind w:right="576"/>
        <w:rPr>
          <w:rFonts w:cs="Arial"/>
        </w:rPr>
      </w:pPr>
      <w:r>
        <w:rPr>
          <w:rFonts w:cs="Arial"/>
        </w:rPr>
        <w:t xml:space="preserve">                          </w:t>
      </w:r>
      <w:r w:rsidRPr="0030508C">
        <w:rPr>
          <w:rFonts w:cs="Arial"/>
        </w:rPr>
        <w:t>Refer to Message center funct</w:t>
      </w:r>
      <w:r>
        <w:rPr>
          <w:rFonts w:cs="Arial"/>
        </w:rPr>
        <w:t>ion D</w:t>
      </w:r>
      <w:r>
        <w:rPr>
          <w:rFonts w:cs="Arial"/>
        </w:rPr>
        <w:t xml:space="preserve">escription reference "Global </w:t>
      </w:r>
      <w:r w:rsidRPr="0030508C">
        <w:rPr>
          <w:rFonts w:cs="Arial"/>
        </w:rPr>
        <w:t>message List – X Display</w:t>
      </w:r>
      <w:proofErr w:type="gramStart"/>
      <w:r w:rsidRPr="0030508C">
        <w:rPr>
          <w:rFonts w:cs="Arial"/>
        </w:rPr>
        <w:t xml:space="preserve">"  </w:t>
      </w:r>
      <w:r w:rsidRPr="00020C39">
        <w:rPr>
          <w:rFonts w:cs="Arial"/>
        </w:rPr>
        <w:t>Message</w:t>
      </w:r>
      <w:proofErr w:type="gramEnd"/>
      <w:r w:rsidRPr="00020C39">
        <w:rPr>
          <w:rFonts w:cs="Arial"/>
        </w:rPr>
        <w:t xml:space="preserve"> </w:t>
      </w:r>
      <w:r>
        <w:rPr>
          <w:rFonts w:cs="Arial"/>
        </w:rPr>
        <w:t xml:space="preserve">  </w:t>
      </w:r>
    </w:p>
    <w:p w14:paraId="20B5F790" w14:textId="77777777" w:rsidR="00D70A33" w:rsidRPr="00F223A0" w:rsidRDefault="0012405E" w:rsidP="00822D81">
      <w:pPr>
        <w:ind w:right="576"/>
        <w:rPr>
          <w:rFonts w:cs="Arial"/>
        </w:rPr>
      </w:pPr>
      <w:r w:rsidRPr="00F223A0">
        <w:rPr>
          <w:rFonts w:cs="Arial"/>
        </w:rPr>
        <w:t xml:space="preserve">                          </w:t>
      </w:r>
      <w:r w:rsidRPr="00F223A0">
        <w:rPr>
          <w:rFonts w:cs="Arial"/>
        </w:rPr>
        <w:t>ID W4</w:t>
      </w:r>
      <w:r w:rsidRPr="00F223A0">
        <w:rPr>
          <w:rFonts w:cs="Arial"/>
        </w:rPr>
        <w:t>381</w:t>
      </w:r>
    </w:p>
    <w:p w14:paraId="7FE7075B" w14:textId="77777777" w:rsidR="00406F39" w:rsidRDefault="0012405E" w:rsidP="00B9479B">
      <w:pPr>
        <w:pStyle w:val="Heading5"/>
      </w:pPr>
      <w:r>
        <w:t>Indicator Color Coordinates</w:t>
      </w:r>
    </w:p>
    <w:p w14:paraId="5D12292A" w14:textId="77777777" w:rsidR="00246C29" w:rsidRDefault="0012405E">
      <w:pPr>
        <w:ind w:left="1440"/>
        <w:rPr>
          <w:rFonts w:cs="Arial"/>
        </w:rPr>
      </w:pPr>
    </w:p>
    <w:p w14:paraId="1CC21AE2" w14:textId="77777777" w:rsidR="00246C29" w:rsidRPr="00D45661" w:rsidRDefault="0012405E" w:rsidP="00AE252D">
      <w:pPr>
        <w:rPr>
          <w:rFonts w:cs="Arial"/>
        </w:rPr>
      </w:pPr>
      <w:r>
        <w:rPr>
          <w:rFonts w:cs="Arial"/>
          <w:color w:val="FF0000"/>
        </w:rPr>
        <w:t xml:space="preserve">                                      </w:t>
      </w:r>
      <w:r>
        <w:rPr>
          <w:rFonts w:cs="Arial"/>
        </w:rPr>
        <w:t>None</w:t>
      </w:r>
    </w:p>
    <w:p w14:paraId="5D8E15C9" w14:textId="77777777" w:rsidR="00246C29" w:rsidRDefault="0012405E">
      <w:pPr>
        <w:ind w:left="2880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</w:p>
    <w:p w14:paraId="2EE69703" w14:textId="77777777" w:rsidR="00406F39" w:rsidRDefault="0012405E" w:rsidP="00B9479B">
      <w:pPr>
        <w:pStyle w:val="Heading5"/>
      </w:pPr>
      <w:r>
        <w:t>Indicator Characteristics</w:t>
      </w:r>
    </w:p>
    <w:p w14:paraId="5F3C2382" w14:textId="77777777" w:rsidR="001A71A7" w:rsidRDefault="0012405E" w:rsidP="001A71A7">
      <w:pPr>
        <w:pStyle w:val="CommentText"/>
        <w:rPr>
          <w:rFonts w:cs="Arial"/>
        </w:rPr>
      </w:pPr>
    </w:p>
    <w:p w14:paraId="212B0EC4" w14:textId="77777777" w:rsidR="0094005D" w:rsidRDefault="0012405E" w:rsidP="00726884">
      <w:pPr>
        <w:pStyle w:val="CommentText"/>
      </w:pPr>
      <w:r>
        <w:rPr>
          <w:rFonts w:cs="Arial"/>
        </w:rPr>
        <w:t xml:space="preserve">                                       None</w:t>
      </w:r>
    </w:p>
    <w:p w14:paraId="0BE23532" w14:textId="77777777" w:rsidR="00406F39" w:rsidRDefault="0012405E" w:rsidP="00B9479B">
      <w:pPr>
        <w:pStyle w:val="Heading4"/>
      </w:pPr>
      <w:r w:rsidRPr="00B9479B">
        <w:t>F-REQ-400414/A-Audio</w:t>
      </w:r>
    </w:p>
    <w:p w14:paraId="001F774A" w14:textId="77777777" w:rsidR="00246C29" w:rsidRDefault="0012405E">
      <w:pPr>
        <w:rPr>
          <w:rFonts w:cs="Arial"/>
        </w:rPr>
      </w:pPr>
    </w:p>
    <w:p w14:paraId="5230073B" w14:textId="77777777" w:rsidR="00246C29" w:rsidRPr="003C41E3" w:rsidRDefault="0012405E" w:rsidP="008C6A90">
      <w:pPr>
        <w:rPr>
          <w:rFonts w:cs="Arial"/>
          <w:color w:val="FF0000"/>
        </w:rPr>
      </w:pPr>
      <w:r>
        <w:rPr>
          <w:rFonts w:cs="Arial"/>
        </w:rPr>
        <w:t xml:space="preserve">                        </w:t>
      </w:r>
      <w:r>
        <w:rPr>
          <w:rFonts w:cs="Arial"/>
        </w:rPr>
        <w:t xml:space="preserve">MESSAGE CENTER </w:t>
      </w:r>
      <w:r>
        <w:rPr>
          <w:rFonts w:cs="Arial"/>
        </w:rPr>
        <w:t>S</w:t>
      </w:r>
      <w:r>
        <w:rPr>
          <w:rFonts w:cs="Arial"/>
        </w:rPr>
        <w:t>OFT</w:t>
      </w:r>
      <w:r>
        <w:rPr>
          <w:rFonts w:cs="Arial"/>
        </w:rPr>
        <w:t xml:space="preserve"> chime is associated with </w:t>
      </w:r>
      <w:r w:rsidRPr="00020C39">
        <w:rPr>
          <w:rFonts w:cs="Arial"/>
        </w:rPr>
        <w:t>W4</w:t>
      </w:r>
      <w:r>
        <w:rPr>
          <w:rFonts w:cs="Arial"/>
        </w:rPr>
        <w:t>381.</w:t>
      </w:r>
    </w:p>
    <w:p w14:paraId="179248DD" w14:textId="77777777" w:rsidR="002346A3" w:rsidRPr="002346A3" w:rsidRDefault="002346A3" w:rsidP="00B9479B">
      <w:pPr>
        <w:pStyle w:val="Heading3"/>
        <w:rPr>
          <w:b w:val="0"/>
          <w:u w:val="single"/>
        </w:rPr>
      </w:pPr>
      <w:r w:rsidRPr="002346A3">
        <w:rPr>
          <w:b w:val="0"/>
          <w:u w:val="single"/>
        </w:rPr>
        <w:t>PFM-REQ-400423/A-System Accuracy</w:t>
      </w:r>
    </w:p>
    <w:p w14:paraId="620213C2" w14:textId="77777777" w:rsidR="00246C29" w:rsidRDefault="0012405E">
      <w:pPr>
        <w:rPr>
          <w:rFonts w:cs="Arial"/>
        </w:rPr>
      </w:pPr>
    </w:p>
    <w:p w14:paraId="04BCF2A4" w14:textId="77777777" w:rsidR="00246C29" w:rsidRDefault="0012405E">
      <w:pPr>
        <w:ind w:left="1440"/>
        <w:rPr>
          <w:rFonts w:cs="Arial"/>
        </w:rPr>
      </w:pPr>
      <w:r>
        <w:rPr>
          <w:rFonts w:cs="Arial"/>
        </w:rPr>
        <w:t xml:space="preserve">The </w:t>
      </w:r>
      <w:r>
        <w:t>Start</w:t>
      </w:r>
      <w:r w:rsidRPr="00B060AE">
        <w:t>_</w:t>
      </w:r>
      <w:r>
        <w:t>Stop_Button_Fault_</w:t>
      </w:r>
      <w:r w:rsidRPr="00B060AE">
        <w:t>MC_Status_Flag</w:t>
      </w:r>
      <w:r>
        <w:t xml:space="preserve"> </w:t>
      </w:r>
      <w:r>
        <w:rPr>
          <w:rFonts w:cs="Arial"/>
        </w:rPr>
        <w:t>shall be updated within 100msec of a state change as indicated in the state matrix reference 1.3.5.1 Subsystem Algorithm Flowc</w:t>
      </w:r>
      <w:r>
        <w:rPr>
          <w:rFonts w:cs="Arial"/>
        </w:rPr>
        <w:t>hart/ State Diagram.</w:t>
      </w:r>
    </w:p>
    <w:p w14:paraId="5FB5260A" w14:textId="77777777" w:rsidR="00406F39" w:rsidRDefault="0012405E" w:rsidP="00B9479B">
      <w:pPr>
        <w:pStyle w:val="Heading3"/>
      </w:pPr>
      <w:r>
        <w:t>Operation: Performance and Functional</w:t>
      </w:r>
    </w:p>
    <w:p w14:paraId="43812AC5" w14:textId="77777777" w:rsidR="00406F39" w:rsidRDefault="0012405E" w:rsidP="00B9479B">
      <w:pPr>
        <w:pStyle w:val="Heading4"/>
      </w:pPr>
      <w:r w:rsidRPr="00B9479B">
        <w:t>F-REQ-4</w:t>
      </w:r>
      <w:r w:rsidRPr="00B9479B">
        <w:t>00415/A-Subsystem Algorithm Flowchart / State Diagram</w:t>
      </w:r>
    </w:p>
    <w:p w14:paraId="4D5298F0" w14:textId="77777777" w:rsidR="001C1A3A" w:rsidRDefault="0012405E" w:rsidP="001C1A3A"/>
    <w:tbl>
      <w:tblPr>
        <w:tblW w:w="1032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150"/>
        <w:gridCol w:w="2623"/>
        <w:gridCol w:w="2631"/>
        <w:gridCol w:w="2921"/>
      </w:tblGrid>
      <w:tr w:rsidR="007431C6" w14:paraId="42E879F3" w14:textId="77777777" w:rsidTr="00E0114E">
        <w:trPr>
          <w:trHeight w:val="758"/>
          <w:jc w:val="center"/>
        </w:trPr>
        <w:tc>
          <w:tcPr>
            <w:tcW w:w="2150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  <w:hideMark/>
          </w:tcPr>
          <w:p w14:paraId="74C21310" w14:textId="77777777" w:rsidR="007431C6" w:rsidRPr="001C1A3A" w:rsidRDefault="0012405E">
            <w:pPr>
              <w:ind w:right="-18"/>
              <w:jc w:val="center"/>
              <w:rPr>
                <w:rFonts w:cs="Arial"/>
              </w:rPr>
            </w:pPr>
            <w:r w:rsidRPr="001C1A3A">
              <w:rPr>
                <w:rFonts w:cs="Arial"/>
                <w:b/>
                <w:snapToGrid w:val="0"/>
                <w:color w:val="000000"/>
                <w:sz w:val="16"/>
              </w:rPr>
              <w:t>Operational_Mode</w:t>
            </w:r>
          </w:p>
        </w:tc>
        <w:tc>
          <w:tcPr>
            <w:tcW w:w="262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  <w:hideMark/>
          </w:tcPr>
          <w:p w14:paraId="546251E2" w14:textId="77777777" w:rsidR="007431C6" w:rsidRPr="001C1A3A" w:rsidRDefault="0012405E">
            <w:pPr>
              <w:ind w:right="10"/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>
              <w:rPr>
                <w:rFonts w:cs="Arial"/>
                <w:b/>
                <w:snapToGrid w:val="0"/>
                <w:sz w:val="16"/>
                <w:szCs w:val="16"/>
              </w:rPr>
              <w:t>PEPS_Cfg</w:t>
            </w:r>
          </w:p>
        </w:tc>
        <w:tc>
          <w:tcPr>
            <w:tcW w:w="263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  <w:hideMark/>
          </w:tcPr>
          <w:p w14:paraId="5AEC3BB8" w14:textId="77777777" w:rsidR="007431C6" w:rsidRPr="001C1A3A" w:rsidRDefault="0012405E">
            <w:pPr>
              <w:ind w:right="10"/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452C56">
              <w:rPr>
                <w:rFonts w:cs="Arial"/>
                <w:b/>
                <w:snapToGrid w:val="0"/>
                <w:sz w:val="16"/>
                <w:szCs w:val="16"/>
              </w:rPr>
              <w:t>StrtrMtrCtlMsgTxt_D_Rq2</w:t>
            </w:r>
            <w:r>
              <w:rPr>
                <w:rFonts w:cs="Arial"/>
                <w:b/>
                <w:snapToGrid w:val="0"/>
                <w:sz w:val="16"/>
                <w:szCs w:val="16"/>
              </w:rPr>
              <w:t xml:space="preserve"> </w:t>
            </w:r>
            <w:r w:rsidRPr="00452C56">
              <w:rPr>
                <w:rFonts w:cs="Arial"/>
                <w:b/>
                <w:snapToGrid w:val="0"/>
                <w:sz w:val="16"/>
                <w:szCs w:val="16"/>
              </w:rPr>
              <w:t>Signal</w:t>
            </w:r>
          </w:p>
        </w:tc>
        <w:tc>
          <w:tcPr>
            <w:tcW w:w="2921" w:type="dxa"/>
            <w:tcBorders>
              <w:top w:val="single" w:sz="12" w:space="0" w:color="auto"/>
              <w:left w:val="double" w:sz="12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3BBDBE9" w14:textId="77777777" w:rsidR="007431C6" w:rsidRPr="001C1A3A" w:rsidRDefault="0012405E">
            <w:pPr>
              <w:ind w:right="-161"/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7431C6">
              <w:rPr>
                <w:rFonts w:cs="Arial"/>
                <w:b/>
                <w:snapToGrid w:val="0"/>
                <w:color w:val="000000"/>
                <w:sz w:val="16"/>
              </w:rPr>
              <w:t>Start_Stop_Button_Fault</w:t>
            </w:r>
            <w:r w:rsidRPr="001C1A3A">
              <w:rPr>
                <w:rFonts w:cs="Arial"/>
                <w:b/>
                <w:snapToGrid w:val="0"/>
                <w:color w:val="000000"/>
                <w:sz w:val="16"/>
              </w:rPr>
              <w:t>_</w:t>
            </w:r>
          </w:p>
          <w:p w14:paraId="48F039DC" w14:textId="77777777" w:rsidR="007431C6" w:rsidRPr="001C1A3A" w:rsidRDefault="0012405E">
            <w:pPr>
              <w:ind w:right="-161"/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1C1A3A">
              <w:rPr>
                <w:rFonts w:cs="Arial"/>
                <w:b/>
                <w:snapToGrid w:val="0"/>
                <w:color w:val="000000"/>
                <w:sz w:val="16"/>
              </w:rPr>
              <w:t>MC_Status_Flag</w:t>
            </w:r>
          </w:p>
        </w:tc>
      </w:tr>
      <w:tr w:rsidR="007431C6" w14:paraId="75861371" w14:textId="77777777" w:rsidTr="00E0114E">
        <w:trPr>
          <w:trHeight w:val="550"/>
          <w:jc w:val="center"/>
        </w:trPr>
        <w:tc>
          <w:tcPr>
            <w:tcW w:w="215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9B2EA0" w14:textId="77777777" w:rsidR="00E0114E" w:rsidRDefault="0012405E">
            <w:pPr>
              <w:jc w:val="center"/>
              <w:rPr>
                <w:rFonts w:cs="Arial"/>
                <w:sz w:val="16"/>
                <w:szCs w:val="16"/>
              </w:rPr>
            </w:pPr>
            <w:r w:rsidRPr="001C1A3A">
              <w:rPr>
                <w:rFonts w:cs="Arial"/>
                <w:sz w:val="16"/>
                <w:szCs w:val="16"/>
              </w:rPr>
              <w:t xml:space="preserve">Normal or Crank </w:t>
            </w:r>
          </w:p>
          <w:p w14:paraId="3B5897AD" w14:textId="77777777" w:rsidR="007431C6" w:rsidRPr="001C1A3A" w:rsidRDefault="0012405E">
            <w:pPr>
              <w:jc w:val="center"/>
              <w:rPr>
                <w:rFonts w:cs="Arial"/>
                <w:sz w:val="16"/>
                <w:szCs w:val="16"/>
              </w:rPr>
            </w:pPr>
            <w:r w:rsidRPr="001C1A3A">
              <w:rPr>
                <w:rFonts w:cs="Arial"/>
                <w:sz w:val="16"/>
                <w:szCs w:val="16"/>
              </w:rPr>
              <w:t>or Limited</w:t>
            </w:r>
          </w:p>
        </w:tc>
        <w:tc>
          <w:tcPr>
            <w:tcW w:w="262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BFA2E3" w14:textId="77777777" w:rsidR="007431C6" w:rsidRDefault="0012405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0x1</w:t>
            </w:r>
          </w:p>
          <w:p w14:paraId="62D8AC8A" w14:textId="77777777" w:rsidR="007431C6" w:rsidRPr="001C1A3A" w:rsidRDefault="0012405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(Enable)</w:t>
            </w:r>
          </w:p>
        </w:tc>
        <w:tc>
          <w:tcPr>
            <w:tcW w:w="263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D600E50" w14:textId="77777777" w:rsidR="007431C6" w:rsidRDefault="0012405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1C1A3A">
              <w:rPr>
                <w:rFonts w:cs="Arial"/>
                <w:snapToGrid w:val="0"/>
                <w:color w:val="000000"/>
                <w:sz w:val="16"/>
              </w:rPr>
              <w:t>0x</w:t>
            </w:r>
            <w:r>
              <w:rPr>
                <w:rFonts w:cs="Arial"/>
                <w:snapToGrid w:val="0"/>
                <w:color w:val="000000"/>
                <w:sz w:val="16"/>
              </w:rPr>
              <w:t>3</w:t>
            </w:r>
          </w:p>
          <w:p w14:paraId="5911E748" w14:textId="77777777" w:rsidR="00307F90" w:rsidRPr="001C1A3A" w:rsidRDefault="0012405E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sz w:val="16"/>
              </w:rPr>
              <w:t>(</w:t>
            </w:r>
            <w:r w:rsidRPr="00307F90">
              <w:rPr>
                <w:rFonts w:cs="Arial"/>
                <w:snapToGrid w:val="0"/>
                <w:sz w:val="16"/>
              </w:rPr>
              <w:t>Fault_UnableToStrtOrStop</w:t>
            </w:r>
            <w:r>
              <w:rPr>
                <w:rFonts w:cs="Arial"/>
                <w:snapToGrid w:val="0"/>
                <w:sz w:val="16"/>
              </w:rPr>
              <w:t>)</w:t>
            </w:r>
          </w:p>
        </w:tc>
        <w:tc>
          <w:tcPr>
            <w:tcW w:w="2921" w:type="dxa"/>
            <w:tcBorders>
              <w:top w:val="single" w:sz="12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EE2954B" w14:textId="77777777" w:rsidR="007431C6" w:rsidRPr="001C1A3A" w:rsidRDefault="0012405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1C1A3A"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</w:tr>
      <w:tr w:rsidR="007431C6" w14:paraId="72FD30BF" w14:textId="77777777" w:rsidTr="00E0114E">
        <w:trPr>
          <w:trHeight w:val="550"/>
          <w:jc w:val="center"/>
        </w:trPr>
        <w:tc>
          <w:tcPr>
            <w:tcW w:w="740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3A4D4E8" w14:textId="77777777" w:rsidR="007431C6" w:rsidRPr="001C1A3A" w:rsidRDefault="0012405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z w:val="16"/>
                <w:szCs w:val="16"/>
              </w:rPr>
              <w:t>All Other Cases</w:t>
            </w:r>
          </w:p>
        </w:tc>
        <w:tc>
          <w:tcPr>
            <w:tcW w:w="2921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5888FB0" w14:textId="77777777" w:rsidR="007431C6" w:rsidRPr="001C1A3A" w:rsidRDefault="0012405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</w:tr>
    </w:tbl>
    <w:p w14:paraId="7643F91C" w14:textId="77777777" w:rsidR="00921B72" w:rsidRDefault="0012405E" w:rsidP="00D930B6"/>
    <w:p w14:paraId="28B88C67" w14:textId="77777777" w:rsidR="00406F39" w:rsidRDefault="0012405E" w:rsidP="00B9479B">
      <w:pPr>
        <w:pStyle w:val="Heading5"/>
      </w:pPr>
      <w:r w:rsidRPr="00B9479B">
        <w:t>F-REQ-400413/B-Warning Text, ID and Chime Mapping</w:t>
      </w:r>
    </w:p>
    <w:p w14:paraId="4AEF0E2E" w14:textId="77777777" w:rsidR="002F7C7D" w:rsidRDefault="0012405E" w:rsidP="00D930B6"/>
    <w:tbl>
      <w:tblPr>
        <w:tblW w:w="934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966"/>
        <w:gridCol w:w="2495"/>
        <w:gridCol w:w="2886"/>
      </w:tblGrid>
      <w:tr w:rsidR="002F7C7D" w:rsidRPr="000E6FE7" w14:paraId="054C29EF" w14:textId="77777777" w:rsidTr="00452C56">
        <w:trPr>
          <w:trHeight w:val="384"/>
          <w:jc w:val="center"/>
        </w:trPr>
        <w:tc>
          <w:tcPr>
            <w:tcW w:w="3966" w:type="dxa"/>
            <w:tcBorders>
              <w:left w:val="single" w:sz="4" w:space="0" w:color="auto"/>
              <w:right w:val="double" w:sz="12" w:space="0" w:color="auto"/>
            </w:tcBorders>
            <w:shd w:val="clear" w:color="auto" w:fill="auto"/>
            <w:vAlign w:val="center"/>
          </w:tcPr>
          <w:p w14:paraId="4FFFCE7B" w14:textId="77777777" w:rsidR="002F7C7D" w:rsidRPr="000E6FE7" w:rsidRDefault="0012405E" w:rsidP="0090100B">
            <w:pPr>
              <w:jc w:val="center"/>
              <w:rPr>
                <w:b/>
              </w:rPr>
            </w:pPr>
            <w:r>
              <w:rPr>
                <w:b/>
              </w:rPr>
              <w:t xml:space="preserve">Active </w:t>
            </w:r>
            <w:r w:rsidRPr="000E6FE7">
              <w:rPr>
                <w:b/>
              </w:rPr>
              <w:t>Warning Flag</w:t>
            </w:r>
          </w:p>
        </w:tc>
        <w:tc>
          <w:tcPr>
            <w:tcW w:w="2495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14:paraId="23A1215F" w14:textId="77777777" w:rsidR="002F7C7D" w:rsidRPr="000E6FE7" w:rsidRDefault="0012405E" w:rsidP="0090100B">
            <w:pPr>
              <w:jc w:val="center"/>
              <w:rPr>
                <w:b/>
              </w:rPr>
            </w:pPr>
            <w:r w:rsidRPr="000E6FE7">
              <w:rPr>
                <w:b/>
              </w:rPr>
              <w:t>Corresponding W#</w:t>
            </w:r>
          </w:p>
        </w:tc>
        <w:tc>
          <w:tcPr>
            <w:tcW w:w="2886" w:type="dxa"/>
          </w:tcPr>
          <w:p w14:paraId="778A076F" w14:textId="77777777" w:rsidR="002F7C7D" w:rsidRPr="000E6FE7" w:rsidRDefault="0012405E" w:rsidP="0090100B">
            <w:pPr>
              <w:jc w:val="center"/>
              <w:rPr>
                <w:b/>
              </w:rPr>
            </w:pPr>
            <w:r w:rsidRPr="000E6FE7">
              <w:rPr>
                <w:b/>
              </w:rPr>
              <w:t>Associated Chime</w:t>
            </w:r>
          </w:p>
        </w:tc>
      </w:tr>
      <w:tr w:rsidR="002F7C7D" w:rsidRPr="000E6FE7" w14:paraId="0AD896C7" w14:textId="77777777" w:rsidTr="00452C56">
        <w:trPr>
          <w:trHeight w:val="375"/>
          <w:jc w:val="center"/>
        </w:trPr>
        <w:tc>
          <w:tcPr>
            <w:tcW w:w="3966" w:type="dxa"/>
            <w:tcBorders>
              <w:left w:val="single" w:sz="4" w:space="0" w:color="auto"/>
              <w:right w:val="double" w:sz="12" w:space="0" w:color="auto"/>
            </w:tcBorders>
            <w:shd w:val="clear" w:color="auto" w:fill="auto"/>
            <w:vAlign w:val="center"/>
          </w:tcPr>
          <w:p w14:paraId="55F16BFF" w14:textId="77777777" w:rsidR="002F7C7D" w:rsidRPr="00283D1A" w:rsidRDefault="0012405E" w:rsidP="002F7C7D">
            <w:pPr>
              <w:ind w:right="-161"/>
              <w:jc w:val="center"/>
              <w:rPr>
                <w:b/>
              </w:rPr>
            </w:pPr>
            <w:r w:rsidRPr="00283D1A">
              <w:rPr>
                <w:rFonts w:ascii="Ford Light" w:hAnsi="Ford Light"/>
                <w:b/>
              </w:rPr>
              <w:t>(</w:t>
            </w:r>
            <w:r w:rsidRPr="007431C6">
              <w:rPr>
                <w:rFonts w:cs="Arial"/>
                <w:b/>
                <w:snapToGrid w:val="0"/>
                <w:color w:val="000000"/>
                <w:sz w:val="16"/>
              </w:rPr>
              <w:t>Start_Stop_Button_Fault</w:t>
            </w:r>
            <w:r>
              <w:rPr>
                <w:rFonts w:cs="Arial"/>
                <w:b/>
                <w:snapToGrid w:val="0"/>
                <w:color w:val="000000"/>
                <w:sz w:val="16"/>
              </w:rPr>
              <w:t>_MC_Status_Flag</w:t>
            </w:r>
            <w:r w:rsidRPr="00283D1A">
              <w:rPr>
                <w:b/>
              </w:rPr>
              <w:t>)</w:t>
            </w:r>
          </w:p>
          <w:p w14:paraId="29C8FBFE" w14:textId="77777777" w:rsidR="00F27D36" w:rsidRDefault="0012405E" w:rsidP="00F27D36">
            <w:pPr>
              <w:jc w:val="center"/>
              <w:rPr>
                <w:highlight w:val="cyan"/>
              </w:rPr>
            </w:pPr>
            <w:r>
              <w:rPr>
                <w:highlight w:val="cyan"/>
              </w:rPr>
              <w:t xml:space="preserve">Start Button Fault </w:t>
            </w:r>
          </w:p>
          <w:p w14:paraId="1E77F766" w14:textId="77777777" w:rsidR="00F27D36" w:rsidRDefault="0012405E" w:rsidP="00F27D36">
            <w:pPr>
              <w:jc w:val="center"/>
              <w:rPr>
                <w:highlight w:val="cyan"/>
              </w:rPr>
            </w:pPr>
            <w:r>
              <w:rPr>
                <w:highlight w:val="cyan"/>
              </w:rPr>
              <w:t xml:space="preserve">Vehicle May Not </w:t>
            </w:r>
          </w:p>
          <w:p w14:paraId="7B5AB966" w14:textId="77777777" w:rsidR="00F27D36" w:rsidRDefault="0012405E" w:rsidP="00F27D36">
            <w:pPr>
              <w:jc w:val="center"/>
              <w:rPr>
                <w:highlight w:val="cyan"/>
              </w:rPr>
            </w:pPr>
            <w:r>
              <w:rPr>
                <w:highlight w:val="cyan"/>
              </w:rPr>
              <w:t xml:space="preserve">Start/Restart </w:t>
            </w:r>
          </w:p>
          <w:p w14:paraId="62878AD8" w14:textId="77777777" w:rsidR="007431C6" w:rsidRPr="000E6FE7" w:rsidRDefault="0012405E" w:rsidP="00F27D36">
            <w:pPr>
              <w:jc w:val="center"/>
            </w:pPr>
            <w:r>
              <w:rPr>
                <w:highlight w:val="cyan"/>
              </w:rPr>
              <w:t>Service Now</w:t>
            </w:r>
          </w:p>
        </w:tc>
        <w:tc>
          <w:tcPr>
            <w:tcW w:w="2495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14:paraId="04E66600" w14:textId="77777777" w:rsidR="002F7C7D" w:rsidRPr="000E6FE7" w:rsidRDefault="0012405E" w:rsidP="0090100B">
            <w:pPr>
              <w:jc w:val="center"/>
            </w:pPr>
            <w:r w:rsidRPr="00F223A0">
              <w:t>W4381</w:t>
            </w:r>
          </w:p>
        </w:tc>
        <w:tc>
          <w:tcPr>
            <w:tcW w:w="2886" w:type="dxa"/>
          </w:tcPr>
          <w:p w14:paraId="15E3C633" w14:textId="77777777" w:rsidR="002F7C7D" w:rsidRDefault="0012405E" w:rsidP="0090100B">
            <w:pPr>
              <w:jc w:val="center"/>
            </w:pPr>
          </w:p>
          <w:p w14:paraId="5E374ED8" w14:textId="77777777" w:rsidR="002F7C7D" w:rsidRPr="000E6FE7" w:rsidRDefault="0012405E" w:rsidP="0090100B">
            <w:pPr>
              <w:jc w:val="center"/>
            </w:pPr>
            <w:r>
              <w:t>MC_Soft</w:t>
            </w:r>
            <w:r w:rsidRPr="00BF3C8A">
              <w:t>_Chime_Status_Flag</w:t>
            </w:r>
          </w:p>
        </w:tc>
      </w:tr>
    </w:tbl>
    <w:p w14:paraId="321D0FC2" w14:textId="77777777" w:rsidR="002F7C7D" w:rsidRPr="00D930B6" w:rsidRDefault="0012405E" w:rsidP="00D930B6"/>
    <w:p w14:paraId="1FF2598C" w14:textId="77777777" w:rsidR="00246C29" w:rsidRDefault="0012405E">
      <w:pPr>
        <w:jc w:val="center"/>
        <w:rPr>
          <w:rFonts w:cs="Arial"/>
        </w:rPr>
      </w:pPr>
    </w:p>
    <w:p w14:paraId="2F62220F" w14:textId="77777777" w:rsidR="00406F39" w:rsidRDefault="0012405E" w:rsidP="00B9479B">
      <w:pPr>
        <w:pStyle w:val="Heading4"/>
      </w:pPr>
      <w:r w:rsidRPr="00B9479B">
        <w:t>F-REQ-400417/A-Operation Description (supports algorithm flowchart /state diagram)</w:t>
      </w:r>
    </w:p>
    <w:p w14:paraId="62C156E3" w14:textId="77777777" w:rsidR="008238E2" w:rsidRDefault="0012405E" w:rsidP="008238E2">
      <w:pPr>
        <w:ind w:left="1800"/>
      </w:pPr>
    </w:p>
    <w:p w14:paraId="2E2F4092" w14:textId="77777777" w:rsidR="006C0FC8" w:rsidRPr="006C0FC8" w:rsidRDefault="0012405E" w:rsidP="0012405E">
      <w:pPr>
        <w:numPr>
          <w:ilvl w:val="0"/>
          <w:numId w:val="10"/>
        </w:numPr>
        <w:rPr>
          <w:rFonts w:eastAsia="Times New Roman"/>
        </w:rPr>
      </w:pPr>
      <w:r w:rsidRPr="006C0FC8">
        <w:t>Active warning is neither a local sleep inhibitor nor a network sleep inhibitor.  It is the responsibility of the BCM to keep the CAN networ</w:t>
      </w:r>
      <w:r w:rsidRPr="006C0FC8">
        <w:t xml:space="preserve">k awake </w:t>
      </w:r>
      <w:proofErr w:type="gramStart"/>
      <w:r w:rsidRPr="006C0FC8">
        <w:t>as long as</w:t>
      </w:r>
      <w:proofErr w:type="gramEnd"/>
      <w:r w:rsidRPr="006C0FC8">
        <w:t xml:space="preserve"> this warning is desired when in Limited mode.</w:t>
      </w:r>
    </w:p>
    <w:p w14:paraId="65CCEF69" w14:textId="77777777" w:rsidR="00DD7558" w:rsidRDefault="0012405E">
      <w:pPr>
        <w:rPr>
          <w:rFonts w:cs="Arial"/>
        </w:rPr>
      </w:pPr>
    </w:p>
    <w:p w14:paraId="02098F33" w14:textId="77777777" w:rsidR="00406F39" w:rsidRDefault="0012405E" w:rsidP="00B9479B">
      <w:pPr>
        <w:pStyle w:val="Heading4"/>
      </w:pPr>
      <w:r>
        <w:t>Function Safety Classification (EMC)</w:t>
      </w:r>
    </w:p>
    <w:p w14:paraId="43C75B43" w14:textId="77777777" w:rsidR="00246C29" w:rsidRDefault="0012405E">
      <w:pPr>
        <w:rPr>
          <w:rFonts w:cs="Arial"/>
        </w:rPr>
      </w:pPr>
    </w:p>
    <w:p w14:paraId="5204FAF9" w14:textId="77777777" w:rsidR="00246C29" w:rsidRDefault="0012405E">
      <w:pPr>
        <w:ind w:left="1440" w:firstLine="720"/>
        <w:rPr>
          <w:rFonts w:cs="Arial"/>
        </w:rPr>
      </w:pPr>
      <w:r>
        <w:rPr>
          <w:rFonts w:cs="Arial"/>
        </w:rPr>
        <w:t>B</w:t>
      </w:r>
    </w:p>
    <w:p w14:paraId="241D06F0" w14:textId="77777777" w:rsidR="008901E1" w:rsidRDefault="0012405E">
      <w:pPr>
        <w:ind w:left="1440" w:firstLine="720"/>
        <w:rPr>
          <w:rFonts w:cs="Arial"/>
        </w:rPr>
      </w:pPr>
    </w:p>
    <w:p w14:paraId="089FEEEC" w14:textId="77777777" w:rsidR="000B0EC1" w:rsidRDefault="0012405E">
      <w:pPr>
        <w:ind w:left="1440" w:firstLine="720"/>
        <w:rPr>
          <w:rFonts w:cs="Arial"/>
        </w:rPr>
      </w:pPr>
    </w:p>
    <w:p w14:paraId="7A9D7D04" w14:textId="77777777" w:rsidR="000B0EC1" w:rsidRDefault="0012405E">
      <w:pPr>
        <w:ind w:left="1440" w:firstLine="720"/>
        <w:rPr>
          <w:rFonts w:cs="Arial"/>
        </w:rPr>
      </w:pPr>
    </w:p>
    <w:p w14:paraId="06D205E2" w14:textId="77777777" w:rsidR="000B0EC1" w:rsidRDefault="0012405E">
      <w:pPr>
        <w:ind w:left="1440" w:firstLine="720"/>
        <w:rPr>
          <w:rFonts w:cs="Arial"/>
        </w:rPr>
      </w:pPr>
    </w:p>
    <w:p w14:paraId="4238534B" w14:textId="77777777" w:rsidR="000B0EC1" w:rsidRDefault="0012405E">
      <w:pPr>
        <w:ind w:left="1440" w:firstLine="720"/>
        <w:rPr>
          <w:rFonts w:cs="Arial"/>
        </w:rPr>
      </w:pPr>
    </w:p>
    <w:p w14:paraId="05E033D3" w14:textId="77777777" w:rsidR="00406F39" w:rsidRDefault="0012405E" w:rsidP="00B9479B">
      <w:pPr>
        <w:pStyle w:val="Heading4"/>
      </w:pPr>
      <w:r w:rsidRPr="00B9479B">
        <w:t>NVM-REQ-400418/A-Memory Storage</w:t>
      </w:r>
    </w:p>
    <w:p w14:paraId="0530D563" w14:textId="77777777" w:rsidR="00246C29" w:rsidRDefault="0012405E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008"/>
        <w:gridCol w:w="3305"/>
        <w:gridCol w:w="1645"/>
        <w:gridCol w:w="1645"/>
      </w:tblGrid>
      <w:tr w:rsidR="00246C29" w14:paraId="78A9CFD8" w14:textId="77777777" w:rsidTr="000B0EC1">
        <w:trPr>
          <w:trHeight w:val="702"/>
          <w:jc w:val="center"/>
        </w:trPr>
        <w:tc>
          <w:tcPr>
            <w:tcW w:w="400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D76DF20" w14:textId="77777777" w:rsidR="00246C29" w:rsidRDefault="0012405E">
            <w:pPr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30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145AB641" w14:textId="77777777" w:rsidR="00246C29" w:rsidRDefault="0012405E">
            <w:pPr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64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70E971A" w14:textId="77777777" w:rsidR="00246C29" w:rsidRDefault="0012405E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14:paraId="05C7C931" w14:textId="77777777" w:rsidR="00246C29" w:rsidRDefault="0012405E">
            <w:pPr>
              <w:jc w:val="center"/>
              <w:rPr>
                <w:b/>
              </w:rPr>
            </w:pPr>
            <w:r>
              <w:rPr>
                <w:b/>
              </w:rPr>
              <w:t>Battery Connect</w:t>
            </w:r>
          </w:p>
        </w:tc>
        <w:tc>
          <w:tcPr>
            <w:tcW w:w="164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C7E234F" w14:textId="77777777" w:rsidR="00246C29" w:rsidRDefault="0012405E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14:paraId="6E1D649D" w14:textId="77777777" w:rsidR="00246C29" w:rsidRDefault="0012405E">
            <w:pPr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2F7C7D" w14:paraId="5D482658" w14:textId="77777777" w:rsidTr="000B0EC1">
        <w:trPr>
          <w:trHeight w:val="460"/>
          <w:jc w:val="center"/>
        </w:trPr>
        <w:tc>
          <w:tcPr>
            <w:tcW w:w="4008" w:type="dxa"/>
          </w:tcPr>
          <w:p w14:paraId="25979891" w14:textId="77777777" w:rsidR="002F7C7D" w:rsidRDefault="0012405E" w:rsidP="002F7C7D">
            <w:r>
              <w:t>Operational_Mode</w:t>
            </w:r>
          </w:p>
        </w:tc>
        <w:tc>
          <w:tcPr>
            <w:tcW w:w="3305" w:type="dxa"/>
          </w:tcPr>
          <w:p w14:paraId="43C4B955" w14:textId="77777777" w:rsidR="002F7C7D" w:rsidRDefault="0012405E" w:rsidP="002F7C7D">
            <w:r>
              <w:t xml:space="preserve">4 state </w:t>
            </w:r>
            <w:proofErr w:type="gramStart"/>
            <w:r>
              <w:t>indicator</w:t>
            </w:r>
            <w:proofErr w:type="gramEnd"/>
            <w:r>
              <w:t xml:space="preserve"> for cluster operational mode</w:t>
            </w:r>
          </w:p>
        </w:tc>
        <w:tc>
          <w:tcPr>
            <w:tcW w:w="1645" w:type="dxa"/>
          </w:tcPr>
          <w:p w14:paraId="6D06D6BB" w14:textId="77777777" w:rsidR="002F7C7D" w:rsidRDefault="0012405E" w:rsidP="002F7C7D">
            <w:r>
              <w:t xml:space="preserve">Limited </w:t>
            </w:r>
          </w:p>
        </w:tc>
        <w:tc>
          <w:tcPr>
            <w:tcW w:w="1645" w:type="dxa"/>
          </w:tcPr>
          <w:p w14:paraId="3A68B081" w14:textId="77777777" w:rsidR="002F7C7D" w:rsidRDefault="0012405E" w:rsidP="002F7C7D">
            <w:r>
              <w:t>Limited, Normal or Crank</w:t>
            </w:r>
          </w:p>
        </w:tc>
      </w:tr>
      <w:tr w:rsidR="00D864A2" w14:paraId="1AC33A1B" w14:textId="77777777" w:rsidTr="000B0EC1">
        <w:trPr>
          <w:trHeight w:val="469"/>
          <w:jc w:val="center"/>
        </w:trPr>
        <w:tc>
          <w:tcPr>
            <w:tcW w:w="4008" w:type="dxa"/>
          </w:tcPr>
          <w:p w14:paraId="33F3E3DF" w14:textId="77777777" w:rsidR="00D864A2" w:rsidRPr="000111C1" w:rsidRDefault="0012405E" w:rsidP="008B4754">
            <w:r w:rsidRPr="000B0EC1">
              <w:t xml:space="preserve">StrtrMtrCtlMsgTxt_D_Rq2 </w:t>
            </w:r>
            <w:r w:rsidRPr="000B0EC1">
              <w:t>Signal</w:t>
            </w:r>
          </w:p>
        </w:tc>
        <w:tc>
          <w:tcPr>
            <w:tcW w:w="3305" w:type="dxa"/>
          </w:tcPr>
          <w:p w14:paraId="2E79BD0D" w14:textId="77777777" w:rsidR="00D864A2" w:rsidRDefault="0012405E" w:rsidP="004A454D">
            <w:r>
              <w:t xml:space="preserve">Signal </w:t>
            </w:r>
            <w:r w:rsidRPr="000B0EC1">
              <w:t>Indicates HMI to display when there is a faulted Push to Start Button</w:t>
            </w:r>
            <w:r>
              <w:t xml:space="preserve"> </w:t>
            </w:r>
          </w:p>
        </w:tc>
        <w:tc>
          <w:tcPr>
            <w:tcW w:w="1645" w:type="dxa"/>
          </w:tcPr>
          <w:p w14:paraId="0F5669CD" w14:textId="77777777" w:rsidR="00D864A2" w:rsidRDefault="0012405E" w:rsidP="002F7C7D">
            <w:r w:rsidRPr="00651B46">
              <w:t>No</w:t>
            </w:r>
            <w:r>
              <w:t>Message</w:t>
            </w:r>
            <w:r w:rsidRPr="00651B46">
              <w:t xml:space="preserve"> </w:t>
            </w:r>
            <w:r>
              <w:t>(0x0)</w:t>
            </w:r>
          </w:p>
        </w:tc>
        <w:tc>
          <w:tcPr>
            <w:tcW w:w="1645" w:type="dxa"/>
          </w:tcPr>
          <w:p w14:paraId="01259B4B" w14:textId="77777777" w:rsidR="00D864A2" w:rsidRDefault="0012405E" w:rsidP="002F7C7D">
            <w:r w:rsidRPr="00651B46">
              <w:t>No</w:t>
            </w:r>
            <w:r>
              <w:t>Message</w:t>
            </w:r>
            <w:r w:rsidRPr="00651B46">
              <w:t xml:space="preserve"> </w:t>
            </w:r>
            <w:r>
              <w:t>(0x0)</w:t>
            </w:r>
            <w:r w:rsidRPr="00651B46">
              <w:t xml:space="preserve"> </w:t>
            </w:r>
            <w:r>
              <w:t>(0x0)</w:t>
            </w:r>
          </w:p>
        </w:tc>
      </w:tr>
      <w:tr w:rsidR="002F7C7D" w14:paraId="1CD11779" w14:textId="77777777" w:rsidTr="000B0EC1">
        <w:trPr>
          <w:trHeight w:val="469"/>
          <w:jc w:val="center"/>
        </w:trPr>
        <w:tc>
          <w:tcPr>
            <w:tcW w:w="4008" w:type="dxa"/>
          </w:tcPr>
          <w:p w14:paraId="4E98D794" w14:textId="77777777" w:rsidR="002F7C7D" w:rsidRDefault="0012405E" w:rsidP="002F7C7D">
            <w:r w:rsidRPr="000B0EC1">
              <w:t>Start_Stop_Button_Fault_MC_Status_Flag</w:t>
            </w:r>
          </w:p>
        </w:tc>
        <w:tc>
          <w:tcPr>
            <w:tcW w:w="3305" w:type="dxa"/>
            <w:vAlign w:val="center"/>
          </w:tcPr>
          <w:p w14:paraId="58932FD4" w14:textId="77777777" w:rsidR="002F7C7D" w:rsidRDefault="0012405E" w:rsidP="002F7C7D">
            <w:pPr>
              <w:rPr>
                <w:rFonts w:cs="Arial"/>
              </w:rPr>
            </w:pPr>
            <w:r>
              <w:rPr>
                <w:rFonts w:cs="Arial"/>
              </w:rPr>
              <w:t>Used to control the associated warning text</w:t>
            </w:r>
          </w:p>
        </w:tc>
        <w:tc>
          <w:tcPr>
            <w:tcW w:w="1645" w:type="dxa"/>
          </w:tcPr>
          <w:p w14:paraId="219EBF1E" w14:textId="77777777" w:rsidR="002F7C7D" w:rsidRDefault="0012405E" w:rsidP="002F7C7D">
            <w:r>
              <w:t>In-Active (0x0)</w:t>
            </w:r>
          </w:p>
        </w:tc>
        <w:tc>
          <w:tcPr>
            <w:tcW w:w="1645" w:type="dxa"/>
          </w:tcPr>
          <w:p w14:paraId="6216B957" w14:textId="77777777" w:rsidR="002F7C7D" w:rsidRDefault="0012405E" w:rsidP="002F7C7D">
            <w:r>
              <w:t>In-Active (0x0)</w:t>
            </w:r>
          </w:p>
        </w:tc>
      </w:tr>
      <w:tr w:rsidR="002F7C7D" w14:paraId="7B2DE8C2" w14:textId="77777777" w:rsidTr="000B0EC1">
        <w:trPr>
          <w:trHeight w:val="469"/>
          <w:jc w:val="center"/>
        </w:trPr>
        <w:tc>
          <w:tcPr>
            <w:tcW w:w="4008" w:type="dxa"/>
          </w:tcPr>
          <w:p w14:paraId="1C7E40C5" w14:textId="77777777" w:rsidR="002F7C7D" w:rsidRDefault="0012405E" w:rsidP="002F7C7D">
            <w:r>
              <w:t>MC_</w:t>
            </w:r>
            <w:r>
              <w:t>Soft</w:t>
            </w:r>
            <w:r>
              <w:t>_Chime_Status_Flag</w:t>
            </w:r>
          </w:p>
        </w:tc>
        <w:tc>
          <w:tcPr>
            <w:tcW w:w="3305" w:type="dxa"/>
          </w:tcPr>
          <w:p w14:paraId="328787CE" w14:textId="77777777" w:rsidR="002F7C7D" w:rsidRPr="002D14A0" w:rsidRDefault="0012405E" w:rsidP="002F7C7D">
            <w:r w:rsidRPr="002D14A0">
              <w:t>Used to control the state of the chime to the Chime Arbitrator</w:t>
            </w:r>
          </w:p>
        </w:tc>
        <w:tc>
          <w:tcPr>
            <w:tcW w:w="1645" w:type="dxa"/>
            <w:vAlign w:val="center"/>
          </w:tcPr>
          <w:p w14:paraId="1471B332" w14:textId="77777777" w:rsidR="002F7C7D" w:rsidRPr="002D14A0" w:rsidRDefault="0012405E" w:rsidP="002F7C7D">
            <w:r w:rsidRPr="002D14A0">
              <w:t>Inactive</w:t>
            </w:r>
          </w:p>
        </w:tc>
        <w:tc>
          <w:tcPr>
            <w:tcW w:w="1645" w:type="dxa"/>
            <w:vAlign w:val="center"/>
          </w:tcPr>
          <w:p w14:paraId="68F431F8" w14:textId="77777777" w:rsidR="002F7C7D" w:rsidRPr="002D14A0" w:rsidRDefault="0012405E" w:rsidP="002F7C7D">
            <w:r w:rsidRPr="002D14A0">
              <w:t>Inactive</w:t>
            </w:r>
          </w:p>
        </w:tc>
      </w:tr>
    </w:tbl>
    <w:p w14:paraId="2B47495F" w14:textId="77777777" w:rsidR="00246C29" w:rsidRDefault="0012405E"/>
    <w:p w14:paraId="68D694C1" w14:textId="77777777" w:rsidR="00406F39" w:rsidRDefault="0012405E" w:rsidP="00B9479B">
      <w:pPr>
        <w:pStyle w:val="Heading4"/>
      </w:pPr>
      <w:r>
        <w:t>Prove Out</w:t>
      </w:r>
    </w:p>
    <w:p w14:paraId="0B15A8C0" w14:textId="77777777" w:rsidR="00246C29" w:rsidRDefault="0012405E">
      <w:pPr>
        <w:rPr>
          <w:rFonts w:cs="Arial"/>
          <w:color w:val="FF0000"/>
        </w:rPr>
      </w:pPr>
    </w:p>
    <w:p w14:paraId="58F79229" w14:textId="77777777" w:rsidR="00246C29" w:rsidRDefault="0012405E">
      <w:pPr>
        <w:ind w:left="2160" w:right="576"/>
      </w:pPr>
      <w:r>
        <w:t>None.</w:t>
      </w:r>
    </w:p>
    <w:p w14:paraId="2CAF0284" w14:textId="77777777" w:rsidR="00822D81" w:rsidRDefault="0012405E">
      <w:pPr>
        <w:ind w:left="2160" w:right="576"/>
      </w:pPr>
    </w:p>
    <w:p w14:paraId="510050B4" w14:textId="77777777" w:rsidR="00406F39" w:rsidRDefault="0012405E" w:rsidP="00B9479B">
      <w:pPr>
        <w:pStyle w:val="Heading4"/>
      </w:pPr>
      <w:r>
        <w:t>Reconfigurable Telltale</w:t>
      </w:r>
    </w:p>
    <w:p w14:paraId="1424DF90" w14:textId="77777777" w:rsidR="00246C29" w:rsidRDefault="0012405E">
      <w:pPr>
        <w:rPr>
          <w:rFonts w:cs="Arial"/>
        </w:rPr>
      </w:pPr>
    </w:p>
    <w:p w14:paraId="65A14671" w14:textId="77777777" w:rsidR="00246C29" w:rsidRPr="00FA5BDD" w:rsidRDefault="0012405E" w:rsidP="002F7C7D">
      <w:pPr>
        <w:ind w:left="2160" w:right="576"/>
        <w:rPr>
          <w:rFonts w:cs="Arial"/>
        </w:rPr>
      </w:pPr>
      <w:r w:rsidRPr="002F7C7D">
        <w:t>None</w:t>
      </w:r>
    </w:p>
    <w:p w14:paraId="7718408D" w14:textId="77777777" w:rsidR="00246C29" w:rsidRPr="00FA5BDD" w:rsidRDefault="0012405E">
      <w:pPr>
        <w:rPr>
          <w:rFonts w:cs="Arial"/>
        </w:rPr>
      </w:pPr>
    </w:p>
    <w:p w14:paraId="787169D0" w14:textId="77777777" w:rsidR="002346A3" w:rsidRPr="002346A3" w:rsidRDefault="002346A3" w:rsidP="00B9479B">
      <w:pPr>
        <w:pStyle w:val="Heading4"/>
        <w:rPr>
          <w:b w:val="0"/>
          <w:u w:val="single"/>
        </w:rPr>
      </w:pPr>
      <w:r w:rsidRPr="002346A3">
        <w:rPr>
          <w:b w:val="0"/>
          <w:u w:val="single"/>
        </w:rPr>
        <w:t>HMI-REQ-400419/A-Message Center Msg</w:t>
      </w:r>
    </w:p>
    <w:p w14:paraId="31F555DC" w14:textId="77777777" w:rsidR="00246C29" w:rsidRDefault="0012405E">
      <w:pPr>
        <w:rPr>
          <w:rFonts w:cs="Arial"/>
        </w:rPr>
      </w:pPr>
    </w:p>
    <w:p w14:paraId="2BEBB828" w14:textId="77777777" w:rsidR="000715A4" w:rsidRDefault="0012405E" w:rsidP="000715A4">
      <w:pPr>
        <w:ind w:left="2160"/>
        <w:rPr>
          <w:rFonts w:cs="Arial"/>
        </w:rPr>
      </w:pPr>
      <w:r>
        <w:t>Warning Message</w:t>
      </w:r>
      <w:r w:rsidRPr="00AF412C">
        <w:rPr>
          <w:color w:val="FF0000"/>
        </w:rPr>
        <w:t xml:space="preserve"> </w:t>
      </w:r>
      <w:r w:rsidRPr="00F223A0">
        <w:t>ID W4</w:t>
      </w:r>
      <w:r w:rsidRPr="00F223A0">
        <w:t>381</w:t>
      </w:r>
      <w:r w:rsidRPr="00F223A0">
        <w:t xml:space="preserve"> </w:t>
      </w:r>
      <w:r>
        <w:t>as defined in the Text Message List section of this</w:t>
      </w:r>
      <w:r>
        <w:t xml:space="preserve"> SPSS</w:t>
      </w:r>
    </w:p>
    <w:p w14:paraId="0D04AB34" w14:textId="77777777" w:rsidR="00246C29" w:rsidRDefault="0012405E" w:rsidP="000715A4">
      <w:pPr>
        <w:ind w:left="1440" w:right="576"/>
      </w:pPr>
    </w:p>
    <w:p w14:paraId="0728A71C" w14:textId="77777777" w:rsidR="00406F39" w:rsidRDefault="0012405E" w:rsidP="00B9479B">
      <w:pPr>
        <w:pStyle w:val="Heading2"/>
      </w:pPr>
      <w:r>
        <w:t>Error Handling</w:t>
      </w:r>
    </w:p>
    <w:p w14:paraId="3D9FA002" w14:textId="77777777" w:rsidR="00406F39" w:rsidRDefault="0012405E" w:rsidP="00B9479B">
      <w:pPr>
        <w:pStyle w:val="Heading3"/>
      </w:pPr>
      <w:r>
        <w:t>Missing Message Strategy</w:t>
      </w:r>
    </w:p>
    <w:p w14:paraId="2FCA4777" w14:textId="77777777" w:rsidR="00246C29" w:rsidRDefault="0012405E">
      <w:pPr>
        <w:rPr>
          <w:rFonts w:cs="Arial"/>
        </w:rPr>
      </w:pPr>
    </w:p>
    <w:p w14:paraId="7E2478CB" w14:textId="77777777" w:rsidR="008B4754" w:rsidRDefault="0012405E" w:rsidP="008B4754">
      <w:pPr>
        <w:ind w:left="1008"/>
      </w:pPr>
    </w:p>
    <w:p w14:paraId="583AF869" w14:textId="77777777" w:rsidR="008B4754" w:rsidRDefault="0012405E" w:rsidP="008B4754">
      <w:pPr>
        <w:ind w:left="1008"/>
      </w:pPr>
      <w:r>
        <w:t xml:space="preserve">The signals shall be declared missing as per the Diagnostics Section of this SPSS.  </w:t>
      </w:r>
    </w:p>
    <w:p w14:paraId="6958A6F0" w14:textId="77777777" w:rsidR="008B4754" w:rsidRDefault="0012405E" w:rsidP="008B4754">
      <w:pPr>
        <w:ind w:left="1008"/>
      </w:pPr>
    </w:p>
    <w:p w14:paraId="09093A61" w14:textId="77777777" w:rsidR="008B4754" w:rsidRDefault="0012405E" w:rsidP="008B4754">
      <w:pPr>
        <w:ind w:left="1008"/>
      </w:pPr>
      <w:r>
        <w:t>DTCs, states, and history shall be determined as per the Diagnostics Section of this SPSS.</w:t>
      </w:r>
    </w:p>
    <w:p w14:paraId="42115203" w14:textId="77777777" w:rsidR="008B4754" w:rsidRDefault="0012405E">
      <w:pPr>
        <w:rPr>
          <w:rFonts w:cs="Arial"/>
        </w:rPr>
      </w:pPr>
    </w:p>
    <w:p w14:paraId="2D840E77" w14:textId="77777777" w:rsidR="00406F39" w:rsidRDefault="0012405E" w:rsidP="00B9479B">
      <w:pPr>
        <w:pStyle w:val="Heading2"/>
      </w:pPr>
      <w:r>
        <w:t>Diagnostics</w:t>
      </w:r>
    </w:p>
    <w:p w14:paraId="3E2BA8BF" w14:textId="77777777" w:rsidR="00406F39" w:rsidRDefault="0012405E" w:rsidP="00B9479B">
      <w:pPr>
        <w:pStyle w:val="Heading3"/>
      </w:pPr>
      <w:proofErr w:type="spellStart"/>
      <w:r>
        <w:t>Self Test</w:t>
      </w:r>
      <w:proofErr w:type="spellEnd"/>
    </w:p>
    <w:p w14:paraId="2BF58619" w14:textId="77777777" w:rsidR="00246C29" w:rsidRDefault="0012405E">
      <w:pPr>
        <w:rPr>
          <w:rFonts w:cs="Arial"/>
        </w:rPr>
      </w:pPr>
    </w:p>
    <w:p w14:paraId="05263757" w14:textId="77777777" w:rsidR="00246C29" w:rsidRDefault="0012405E">
      <w:pPr>
        <w:ind w:left="720" w:firstLine="720"/>
        <w:rPr>
          <w:rFonts w:cs="Arial"/>
        </w:rPr>
      </w:pPr>
      <w:r>
        <w:rPr>
          <w:rFonts w:cs="Arial"/>
        </w:rPr>
        <w:t>None</w:t>
      </w:r>
    </w:p>
    <w:p w14:paraId="2625B84F" w14:textId="77777777" w:rsidR="00246C29" w:rsidRDefault="0012405E">
      <w:pPr>
        <w:rPr>
          <w:rFonts w:cs="Arial"/>
        </w:rPr>
      </w:pPr>
    </w:p>
    <w:p w14:paraId="101C6EEB" w14:textId="77777777" w:rsidR="00406F39" w:rsidRDefault="0012405E" w:rsidP="00B9479B">
      <w:pPr>
        <w:pStyle w:val="Heading3"/>
      </w:pPr>
      <w:r>
        <w:t>Engineering Test Mode</w:t>
      </w:r>
    </w:p>
    <w:p w14:paraId="2DD7D409" w14:textId="77777777" w:rsidR="00246C29" w:rsidRDefault="0012405E">
      <w:pPr>
        <w:rPr>
          <w:rFonts w:cs="Arial"/>
        </w:rPr>
      </w:pPr>
    </w:p>
    <w:p w14:paraId="4BEE2C9E" w14:textId="77777777" w:rsidR="00246C29" w:rsidRDefault="0012405E">
      <w:pPr>
        <w:ind w:firstLine="720"/>
        <w:rPr>
          <w:rFonts w:cs="Arial"/>
        </w:rPr>
      </w:pPr>
      <w:r>
        <w:rPr>
          <w:rFonts w:cs="Arial"/>
        </w:rPr>
        <w:t xml:space="preserve">     </w:t>
      </w:r>
      <w:r>
        <w:rPr>
          <w:rFonts w:cs="Arial"/>
        </w:rPr>
        <w:tab/>
        <w:t xml:space="preserve">Reference section “Dealer / </w:t>
      </w:r>
      <w:r>
        <w:rPr>
          <w:rFonts w:cs="Arial"/>
        </w:rPr>
        <w:t>Engineering Test Mode (ETM)”.</w:t>
      </w:r>
    </w:p>
    <w:p w14:paraId="0B3290F4" w14:textId="77777777" w:rsidR="00C81F6F" w:rsidRPr="00146D66" w:rsidRDefault="0012405E" w:rsidP="00146D66"/>
    <w:p w14:paraId="2DEF952B" w14:textId="77777777" w:rsidR="00406F39" w:rsidRDefault="0012405E" w:rsidP="00B9479B">
      <w:pPr>
        <w:pStyle w:val="Heading3"/>
      </w:pPr>
      <w:r>
        <w:t>Part II Performance</w:t>
      </w:r>
    </w:p>
    <w:p w14:paraId="5B3A52C2" w14:textId="77777777" w:rsidR="008B4754" w:rsidRPr="00146D66" w:rsidRDefault="0012405E" w:rsidP="00146D66"/>
    <w:p w14:paraId="6785C8E5" w14:textId="77777777" w:rsidR="007D4F76" w:rsidRPr="00B92F64" w:rsidRDefault="0012405E" w:rsidP="00B92F64"/>
    <w:p w14:paraId="1278F307" w14:textId="77777777" w:rsidR="00406F39" w:rsidRDefault="0012405E" w:rsidP="00B9479B">
      <w:pPr>
        <w:pStyle w:val="Heading4"/>
      </w:pPr>
      <w:r>
        <w:t>Supported Diagnostic DIDs (Service $22 and $2F)</w:t>
      </w:r>
    </w:p>
    <w:p w14:paraId="4510145B" w14:textId="77777777" w:rsidR="00AE06BC" w:rsidRPr="00AE06BC" w:rsidRDefault="0012405E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5670"/>
        <w:gridCol w:w="2693"/>
      </w:tblGrid>
      <w:tr w:rsidR="00C77C0D" w14:paraId="6C32CC75" w14:textId="77777777" w:rsidTr="00921B72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14:paraId="14E9C579" w14:textId="77777777" w:rsidR="00C77C0D" w:rsidRDefault="0012405E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Number</w:t>
            </w:r>
          </w:p>
        </w:tc>
        <w:tc>
          <w:tcPr>
            <w:tcW w:w="567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14:paraId="67496156" w14:textId="77777777" w:rsidR="00C77C0D" w:rsidRDefault="0012405E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DID / CommonID Name</w:t>
            </w:r>
          </w:p>
        </w:tc>
        <w:tc>
          <w:tcPr>
            <w:tcW w:w="26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14:paraId="05280ACB" w14:textId="77777777" w:rsidR="00C77C0D" w:rsidRDefault="0012405E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DID Type</w:t>
            </w:r>
          </w:p>
        </w:tc>
      </w:tr>
      <w:tr w:rsidR="00C77C0D" w14:paraId="5F630E74" w14:textId="77777777" w:rsidTr="00921B72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3DAA5FA" w14:textId="77777777" w:rsidR="00C77C0D" w:rsidRDefault="0012405E">
            <w:pPr>
              <w:rPr>
                <w:rFonts w:cs="Arial"/>
                <w:b/>
                <w:bCs/>
              </w:rPr>
            </w:pPr>
          </w:p>
        </w:tc>
        <w:tc>
          <w:tcPr>
            <w:tcW w:w="567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61E633B" w14:textId="77777777" w:rsidR="00C77C0D" w:rsidRDefault="0012405E">
            <w:pPr>
              <w:rPr>
                <w:rFonts w:cs="Arial"/>
                <w:b/>
                <w:bCs/>
              </w:rPr>
            </w:pPr>
          </w:p>
        </w:tc>
        <w:tc>
          <w:tcPr>
            <w:tcW w:w="26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6D18833" w14:textId="77777777" w:rsidR="00C77C0D" w:rsidRDefault="0012405E">
            <w:pPr>
              <w:ind w:left="422" w:hanging="422"/>
              <w:rPr>
                <w:rFonts w:cs="Arial"/>
                <w:b/>
                <w:bCs/>
              </w:rPr>
            </w:pPr>
          </w:p>
        </w:tc>
      </w:tr>
      <w:tr w:rsidR="00C77C0D" w14:paraId="7642A9FF" w14:textId="77777777" w:rsidTr="00921B72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62E50C7" w14:textId="77777777" w:rsidR="00C77C0D" w:rsidRDefault="0012405E">
            <w:pPr>
              <w:rPr>
                <w:rFonts w:cs="Arial"/>
              </w:rPr>
            </w:pPr>
          </w:p>
        </w:tc>
        <w:tc>
          <w:tcPr>
            <w:tcW w:w="567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9DDDDEC" w14:textId="77777777" w:rsidR="00C77C0D" w:rsidRDefault="0012405E">
            <w:pPr>
              <w:pStyle w:val="Header"/>
              <w:tabs>
                <w:tab w:val="left" w:pos="720"/>
              </w:tabs>
              <w:rPr>
                <w:rFonts w:cs="Arial"/>
              </w:rPr>
            </w:pPr>
          </w:p>
        </w:tc>
        <w:tc>
          <w:tcPr>
            <w:tcW w:w="26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F979BD8" w14:textId="77777777" w:rsidR="00C77C0D" w:rsidRDefault="0012405E">
            <w:pPr>
              <w:rPr>
                <w:rFonts w:cs="Arial"/>
              </w:rPr>
            </w:pPr>
          </w:p>
        </w:tc>
      </w:tr>
    </w:tbl>
    <w:p w14:paraId="768097A4" w14:textId="77777777" w:rsidR="00500605" w:rsidRDefault="0012405E" w:rsidP="00500605"/>
    <w:p w14:paraId="3E466018" w14:textId="77777777" w:rsidR="00406F39" w:rsidRDefault="0012405E" w:rsidP="00B9479B">
      <w:pPr>
        <w:pStyle w:val="Heading4"/>
      </w:pPr>
      <w:r>
        <w:t>Supported Diagnostic Trouble Codes (DTCs)</w:t>
      </w:r>
    </w:p>
    <w:p w14:paraId="2CE159C1" w14:textId="77777777" w:rsidR="00500605" w:rsidRDefault="0012405E" w:rsidP="004150D5">
      <w:pPr>
        <w:ind w:left="993"/>
        <w:rPr>
          <w:rFonts w:cs="Arial"/>
        </w:rPr>
      </w:pPr>
      <w:r>
        <w:rPr>
          <w:rFonts w:cs="Arial"/>
        </w:rPr>
        <w:t xml:space="preserve">As per the Diagnostics Section of this </w:t>
      </w:r>
      <w:r>
        <w:rPr>
          <w:rFonts w:cs="Arial"/>
        </w:rPr>
        <w:t>SPSS.</w:t>
      </w:r>
    </w:p>
    <w:p w14:paraId="5C3CFD34" w14:textId="77777777" w:rsidR="00822D81" w:rsidRDefault="0012405E" w:rsidP="004150D5">
      <w:pPr>
        <w:ind w:left="993"/>
        <w:rPr>
          <w:rFonts w:cs="Arial"/>
        </w:rPr>
      </w:pPr>
    </w:p>
    <w:p w14:paraId="2ACAA7A8" w14:textId="77777777" w:rsidR="00406F39" w:rsidRDefault="0012405E" w:rsidP="00B9479B">
      <w:pPr>
        <w:pStyle w:val="Heading4"/>
      </w:pPr>
      <w:r w:rsidRPr="00B9479B">
        <w:t>DCR-REQ-400420/A-DID DExx</w:t>
      </w:r>
    </w:p>
    <w:p w14:paraId="3B8EA3DC" w14:textId="77777777" w:rsidR="00AE06BC" w:rsidRPr="00AE06BC" w:rsidRDefault="0012405E" w:rsidP="00AE06BC"/>
    <w:tbl>
      <w:tblPr>
        <w:tblW w:w="1062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43"/>
        <w:gridCol w:w="1410"/>
        <w:gridCol w:w="720"/>
        <w:gridCol w:w="540"/>
        <w:gridCol w:w="1839"/>
        <w:gridCol w:w="1170"/>
        <w:gridCol w:w="810"/>
        <w:gridCol w:w="860"/>
        <w:gridCol w:w="2628"/>
      </w:tblGrid>
      <w:tr w:rsidR="0035707F" w14:paraId="4A15838B" w14:textId="77777777" w:rsidTr="004C5799">
        <w:trPr>
          <w:jc w:val="center"/>
        </w:trPr>
        <w:tc>
          <w:tcPr>
            <w:tcW w:w="6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A3101DE" w14:textId="77777777" w:rsidR="0035707F" w:rsidRDefault="0012405E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14:paraId="75217E68" w14:textId="77777777" w:rsidR="0035707F" w:rsidRDefault="0012405E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20FB570A" w14:textId="77777777" w:rsidR="0035707F" w:rsidRDefault="0012405E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6546ECD4" w14:textId="77777777" w:rsidR="0035707F" w:rsidRDefault="0012405E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6CF864D1" w14:textId="77777777" w:rsidR="0035707F" w:rsidRDefault="0012405E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8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1040A409" w14:textId="77777777" w:rsidR="0035707F" w:rsidRDefault="0012405E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1AE1955C" w14:textId="77777777" w:rsidR="0035707F" w:rsidRDefault="0012405E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5B2BA4B7" w14:textId="77777777" w:rsidR="0035707F" w:rsidRDefault="0012405E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345AE675" w14:textId="77777777" w:rsidR="0035707F" w:rsidRDefault="0012405E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1E47F883" w14:textId="77777777" w:rsidR="0035707F" w:rsidRDefault="0012405E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35707F" w14:paraId="4CABB67D" w14:textId="77777777" w:rsidTr="004C5799">
        <w:trPr>
          <w:jc w:val="center"/>
        </w:trPr>
        <w:tc>
          <w:tcPr>
            <w:tcW w:w="205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664500D" w14:textId="77777777" w:rsidR="0035707F" w:rsidRDefault="0012405E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5FD36C" w14:textId="77777777" w:rsidR="0035707F" w:rsidRDefault="0012405E">
            <w:pPr>
              <w:rPr>
                <w:rFonts w:cs="Arial"/>
                <w:szCs w:val="22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3EA1C4" w14:textId="77777777" w:rsidR="0035707F" w:rsidRDefault="0012405E">
            <w:pPr>
              <w:rPr>
                <w:rFonts w:cs="Arial"/>
                <w:szCs w:val="22"/>
              </w:rPr>
            </w:pPr>
          </w:p>
        </w:tc>
        <w:tc>
          <w:tcPr>
            <w:tcW w:w="18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D09347" w14:textId="77777777" w:rsidR="0035707F" w:rsidRDefault="0012405E">
            <w:pPr>
              <w:rPr>
                <w:rFonts w:cs="Arial"/>
                <w:szCs w:val="22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AED1AC" w14:textId="77777777" w:rsidR="0035707F" w:rsidRDefault="0012405E">
            <w:pPr>
              <w:rPr>
                <w:rFonts w:cs="Arial"/>
                <w:szCs w:val="22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AEAD3E" w14:textId="77777777" w:rsidR="0035707F" w:rsidRDefault="0012405E">
            <w:pPr>
              <w:rPr>
                <w:rFonts w:cs="Arial"/>
                <w:szCs w:val="22"/>
              </w:rPr>
            </w:pPr>
          </w:p>
        </w:tc>
        <w:tc>
          <w:tcPr>
            <w:tcW w:w="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3903CE" w14:textId="77777777" w:rsidR="0035707F" w:rsidRDefault="0012405E">
            <w:pPr>
              <w:rPr>
                <w:rFonts w:cs="Arial"/>
                <w:szCs w:val="22"/>
              </w:rPr>
            </w:pPr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53DF56" w14:textId="77777777" w:rsidR="0035707F" w:rsidRDefault="0012405E">
            <w:pPr>
              <w:rPr>
                <w:rFonts w:cs="Arial"/>
                <w:szCs w:val="22"/>
              </w:rPr>
            </w:pPr>
          </w:p>
        </w:tc>
      </w:tr>
      <w:tr w:rsidR="0035707F" w14:paraId="1258EEBF" w14:textId="77777777" w:rsidTr="004C5799">
        <w:trPr>
          <w:trHeight w:val="188"/>
          <w:jc w:val="center"/>
        </w:trPr>
        <w:tc>
          <w:tcPr>
            <w:tcW w:w="6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84C7DA" w14:textId="77777777" w:rsidR="0035707F" w:rsidRDefault="0012405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F3EC5B" w14:textId="77777777" w:rsidR="0035707F" w:rsidRDefault="0012405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BF4A22" w14:textId="77777777" w:rsidR="0035707F" w:rsidRDefault="0012405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8BC38F" w14:textId="77777777" w:rsidR="0035707F" w:rsidRDefault="0012405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DA0A30" w14:textId="77777777" w:rsidR="0035707F" w:rsidRDefault="0012405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C5809F" w14:textId="77777777" w:rsidR="0035707F" w:rsidRDefault="0012405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E41B8C" w14:textId="77777777" w:rsidR="0035707F" w:rsidRDefault="0012405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017DCA" w14:textId="77777777" w:rsidR="0035707F" w:rsidRDefault="0012405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435D23" w14:textId="77777777" w:rsidR="0035707F" w:rsidRDefault="0012405E">
            <w:pPr>
              <w:rPr>
                <w:rFonts w:cs="Arial"/>
                <w:sz w:val="16"/>
                <w:szCs w:val="16"/>
              </w:rPr>
            </w:pPr>
          </w:p>
        </w:tc>
      </w:tr>
      <w:tr w:rsidR="004562F6" w14:paraId="7B5A8418" w14:textId="77777777" w:rsidTr="004C5799">
        <w:trPr>
          <w:jc w:val="center"/>
        </w:trPr>
        <w:tc>
          <w:tcPr>
            <w:tcW w:w="6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8CBD67F" w14:textId="77777777" w:rsidR="004562F6" w:rsidRDefault="0012405E" w:rsidP="004562F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$01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EF0C06C" w14:textId="77777777" w:rsidR="004562F6" w:rsidRDefault="0012405E" w:rsidP="004562F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512B37F" w14:textId="77777777" w:rsidR="004562F6" w:rsidRDefault="0012405E" w:rsidP="004562F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97CD4D2" w14:textId="77777777" w:rsidR="004562F6" w:rsidRDefault="0012405E" w:rsidP="004562F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8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4FD5348" w14:textId="77777777" w:rsidR="004562F6" w:rsidRDefault="0012405E" w:rsidP="004562F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Passive Entry</w:t>
            </w:r>
          </w:p>
          <w:p w14:paraId="7570C692" w14:textId="77777777" w:rsidR="004562F6" w:rsidRDefault="0012405E" w:rsidP="004562F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Passive Start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27ED1F1" w14:textId="77777777" w:rsidR="004562F6" w:rsidRDefault="0012405E" w:rsidP="004562F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648CA9D" w14:textId="77777777" w:rsidR="004562F6" w:rsidRDefault="0012405E" w:rsidP="004562F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91CE7E" w14:textId="77777777" w:rsidR="004562F6" w:rsidRDefault="0012405E" w:rsidP="004562F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1AB8002" w14:textId="77777777" w:rsidR="004562F6" w:rsidRDefault="0012405E" w:rsidP="004562F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This bit is Enabled whenever the vehicle has PEPS or Passive Start.</w:t>
            </w:r>
          </w:p>
        </w:tc>
      </w:tr>
    </w:tbl>
    <w:p w14:paraId="5A8A95D6" w14:textId="77777777" w:rsidR="00500605" w:rsidRDefault="0012405E" w:rsidP="00500605"/>
    <w:p w14:paraId="11A31C2B" w14:textId="77777777" w:rsidR="00406F39" w:rsidRDefault="0012405E" w:rsidP="00B9479B">
      <w:pPr>
        <w:pStyle w:val="Heading2"/>
      </w:pPr>
      <w:r>
        <w:t>Reference Specification</w:t>
      </w:r>
    </w:p>
    <w:p w14:paraId="397C66E7" w14:textId="77777777" w:rsidR="00406F39" w:rsidRDefault="0012405E" w:rsidP="00B9479B">
      <w:pPr>
        <w:pStyle w:val="Heading2"/>
      </w:pPr>
      <w:r>
        <w:t>Revision History</w:t>
      </w:r>
    </w:p>
    <w:p w14:paraId="7484781E" w14:textId="77777777" w:rsidR="00246C29" w:rsidRDefault="0012405E">
      <w:pPr>
        <w:rPr>
          <w:rFonts w:cs="Arial"/>
        </w:rPr>
      </w:pPr>
    </w:p>
    <w:p w14:paraId="19010CB0" w14:textId="77777777" w:rsidR="00246C29" w:rsidRDefault="0012405E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14:paraId="58508418" w14:textId="77777777" w:rsidR="00246C29" w:rsidRDefault="0012405E">
      <w:pPr>
        <w:pStyle w:val="CommentText"/>
        <w:rPr>
          <w:rFonts w:cs="Arial"/>
        </w:rPr>
      </w:pPr>
    </w:p>
    <w:p w14:paraId="23E8637D" w14:textId="77777777" w:rsidR="00246C29" w:rsidRDefault="0012405E">
      <w:pPr>
        <w:rPr>
          <w:rFonts w:cs="Arial"/>
        </w:rPr>
      </w:pPr>
    </w:p>
    <w:tbl>
      <w:tblPr>
        <w:tblW w:w="1061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09"/>
        <w:gridCol w:w="1249"/>
        <w:gridCol w:w="6930"/>
        <w:gridCol w:w="1330"/>
      </w:tblGrid>
      <w:tr w:rsidR="00246C29" w14:paraId="32A5343A" w14:textId="77777777" w:rsidTr="004A08A1">
        <w:trPr>
          <w:trHeight w:val="478"/>
          <w:jc w:val="center"/>
        </w:trPr>
        <w:tc>
          <w:tcPr>
            <w:tcW w:w="110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253D72ED" w14:textId="77777777" w:rsidR="00246C29" w:rsidRDefault="0012405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24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416EB0A2" w14:textId="77777777" w:rsidR="00246C29" w:rsidRDefault="0012405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69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4E7B1C14" w14:textId="77777777" w:rsidR="00246C29" w:rsidRDefault="0012405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3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63F11450" w14:textId="77777777" w:rsidR="00246C29" w:rsidRDefault="0012405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7D4F76" w14:paraId="36D833AA" w14:textId="77777777" w:rsidTr="004A08A1">
        <w:trPr>
          <w:trHeight w:val="577"/>
          <w:jc w:val="center"/>
        </w:trPr>
        <w:tc>
          <w:tcPr>
            <w:tcW w:w="1109" w:type="dxa"/>
          </w:tcPr>
          <w:p w14:paraId="06D175E2" w14:textId="77777777" w:rsidR="007D4F76" w:rsidRDefault="0012405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249" w:type="dxa"/>
          </w:tcPr>
          <w:p w14:paraId="2CA4064A" w14:textId="77777777" w:rsidR="007D4F76" w:rsidRDefault="0012405E" w:rsidP="00B92F64">
            <w:pPr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6930" w:type="dxa"/>
          </w:tcPr>
          <w:p w14:paraId="2B921EA6" w14:textId="77777777" w:rsidR="00B060AE" w:rsidRDefault="0012405E" w:rsidP="00146D66">
            <w:pPr>
              <w:rPr>
                <w:rFonts w:cs="Arial"/>
              </w:rPr>
            </w:pPr>
            <w:r w:rsidRPr="00B92F64">
              <w:rPr>
                <w:rFonts w:cs="Arial"/>
              </w:rPr>
              <w:t xml:space="preserve">This </w:t>
            </w:r>
            <w:r>
              <w:rPr>
                <w:rFonts w:cs="Arial"/>
              </w:rPr>
              <w:t xml:space="preserve">is a new </w:t>
            </w:r>
            <w:r>
              <w:rPr>
                <w:rFonts w:cs="Arial"/>
              </w:rPr>
              <w:t>warning request brought in DICC by Gabriel Dascalu and approved by Scott Watkins on 09-24-2020 to create a new STSS.</w:t>
            </w:r>
          </w:p>
          <w:p w14:paraId="1FAE9103" w14:textId="77777777" w:rsidR="007D4F76" w:rsidRDefault="0012405E" w:rsidP="00B060AE">
            <w:pPr>
              <w:rPr>
                <w:rFonts w:cs="Arial"/>
              </w:rPr>
            </w:pPr>
          </w:p>
          <w:p w14:paraId="06FDD73E" w14:textId="77777777" w:rsidR="00AF412C" w:rsidRDefault="0012405E" w:rsidP="00B060AE">
            <w:pPr>
              <w:rPr>
                <w:rFonts w:cs="Arial"/>
              </w:rPr>
            </w:pPr>
            <w:r>
              <w:rPr>
                <w:rFonts w:cs="Arial"/>
              </w:rPr>
              <w:t>Lead Program: P708 MY23</w:t>
            </w:r>
          </w:p>
          <w:p w14:paraId="53370D03" w14:textId="77777777" w:rsidR="00AF412C" w:rsidRDefault="0012405E" w:rsidP="00B060AE">
            <w:pPr>
              <w:rPr>
                <w:rFonts w:cs="Arial"/>
              </w:rPr>
            </w:pPr>
            <w:r>
              <w:rPr>
                <w:rFonts w:cs="Arial"/>
              </w:rPr>
              <w:t>DICC Tracking # 606</w:t>
            </w:r>
          </w:p>
          <w:p w14:paraId="01FAFB5E" w14:textId="77777777" w:rsidR="00B060AE" w:rsidRPr="00B92F64" w:rsidRDefault="0012405E" w:rsidP="00B060AE">
            <w:pPr>
              <w:rPr>
                <w:rFonts w:cs="Arial"/>
              </w:rPr>
            </w:pPr>
          </w:p>
          <w:p w14:paraId="1489FF5F" w14:textId="77777777" w:rsidR="007D4F76" w:rsidRPr="002B17BE" w:rsidRDefault="0012405E" w:rsidP="002B17BE">
            <w:pPr>
              <w:rPr>
                <w:rFonts w:cs="Arial"/>
              </w:rPr>
            </w:pPr>
          </w:p>
        </w:tc>
        <w:tc>
          <w:tcPr>
            <w:tcW w:w="1330" w:type="dxa"/>
          </w:tcPr>
          <w:p w14:paraId="0D16982A" w14:textId="77777777" w:rsidR="007D4F76" w:rsidRDefault="0012405E" w:rsidP="008327E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9/29/2020</w:t>
            </w:r>
          </w:p>
        </w:tc>
      </w:tr>
      <w:tr w:rsidR="004A08A1" w14:paraId="5C6873AD" w14:textId="77777777" w:rsidTr="004A08A1">
        <w:trPr>
          <w:trHeight w:val="577"/>
          <w:jc w:val="center"/>
        </w:trPr>
        <w:tc>
          <w:tcPr>
            <w:tcW w:w="1109" w:type="dxa"/>
          </w:tcPr>
          <w:p w14:paraId="1F42C146" w14:textId="77777777" w:rsidR="004A08A1" w:rsidRDefault="0012405E" w:rsidP="004A08A1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249" w:type="dxa"/>
          </w:tcPr>
          <w:p w14:paraId="5EFD5CF7" w14:textId="77777777" w:rsidR="004A08A1" w:rsidRDefault="0012405E" w:rsidP="004A08A1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6930" w:type="dxa"/>
          </w:tcPr>
          <w:p w14:paraId="38E454F6" w14:textId="77777777" w:rsidR="004A08A1" w:rsidRDefault="0012405E" w:rsidP="004A08A1">
            <w:pPr>
              <w:autoSpaceDE w:val="0"/>
              <w:autoSpaceDN w:val="0"/>
              <w:adjustRightInd w:val="0"/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This Change request was brought in by Gabriel based on ASO </w:t>
            </w:r>
            <w:r>
              <w:rPr>
                <w:rFonts w:cs="Arial"/>
              </w:rPr>
              <w:t>proposal. It was approved for STSS update on 10/22 by Scott Watkins.</w:t>
            </w:r>
          </w:p>
          <w:p w14:paraId="2A9C240E" w14:textId="77777777" w:rsidR="004A08A1" w:rsidRDefault="0012405E" w:rsidP="004A08A1">
            <w:pPr>
              <w:autoSpaceDE w:val="0"/>
              <w:autoSpaceDN w:val="0"/>
              <w:adjustRightInd w:val="0"/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Background:</w:t>
            </w:r>
          </w:p>
          <w:p w14:paraId="431FF9E3" w14:textId="77777777" w:rsidR="004A08A1" w:rsidRDefault="0012405E" w:rsidP="004A08A1">
            <w:pPr>
              <w:autoSpaceDE w:val="0"/>
              <w:autoSpaceDN w:val="0"/>
              <w:adjustRightInd w:val="0"/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ASO team has proposed rewording of warning text to cover use cases where intermittent fault condition </w:t>
            </w:r>
            <w:proofErr w:type="gramStart"/>
            <w:r>
              <w:rPr>
                <w:rFonts w:cs="Arial"/>
              </w:rPr>
              <w:t>occurs</w:t>
            </w:r>
            <w:proofErr w:type="gramEnd"/>
            <w:r>
              <w:rPr>
                <w:rFonts w:cs="Arial"/>
              </w:rPr>
              <w:t xml:space="preserve"> or fault seen after the vehicle is started. Changes are marked in </w:t>
            </w:r>
            <w:r>
              <w:rPr>
                <w:rFonts w:cs="Arial"/>
                <w:highlight w:val="cyan"/>
              </w:rPr>
              <w:t>turquoise</w:t>
            </w:r>
            <w:r>
              <w:rPr>
                <w:rFonts w:cs="Arial"/>
              </w:rPr>
              <w:t xml:space="preserve"> color. </w:t>
            </w:r>
          </w:p>
          <w:p w14:paraId="3CC25A46" w14:textId="77777777" w:rsidR="004A08A1" w:rsidRDefault="0012405E" w:rsidP="004A08A1">
            <w:pPr>
              <w:autoSpaceDE w:val="0"/>
              <w:autoSpaceDN w:val="0"/>
              <w:adjustRightInd w:val="0"/>
              <w:spacing w:line="256" w:lineRule="auto"/>
              <w:rPr>
                <w:rFonts w:cs="Arial"/>
              </w:rPr>
            </w:pPr>
          </w:p>
          <w:p w14:paraId="070DFCFC" w14:textId="77777777" w:rsidR="004A08A1" w:rsidRDefault="0012405E" w:rsidP="004A08A1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Change Requester: Gabriel Dascalu</w:t>
            </w:r>
          </w:p>
          <w:p w14:paraId="3EAF02F3" w14:textId="77777777" w:rsidR="004A08A1" w:rsidRDefault="0012405E" w:rsidP="004A08A1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DICC Tracking # 640</w:t>
            </w:r>
          </w:p>
          <w:p w14:paraId="5B10EEFB" w14:textId="77777777" w:rsidR="004A08A1" w:rsidRDefault="0012405E" w:rsidP="004A08A1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Lead Program: P708</w:t>
            </w:r>
          </w:p>
          <w:p w14:paraId="33ACF0B2" w14:textId="77777777" w:rsidR="004A08A1" w:rsidRDefault="0012405E" w:rsidP="004A08A1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GML Version with this update: V92</w:t>
            </w:r>
          </w:p>
          <w:p w14:paraId="0C9AAA85" w14:textId="77777777" w:rsidR="004A08A1" w:rsidRDefault="0012405E" w:rsidP="004A08A1">
            <w:pPr>
              <w:spacing w:line="256" w:lineRule="auto"/>
              <w:rPr>
                <w:rFonts w:cs="Arial"/>
              </w:rPr>
            </w:pPr>
          </w:p>
          <w:p w14:paraId="248C593B" w14:textId="77777777" w:rsidR="004A08A1" w:rsidRDefault="0012405E" w:rsidP="0012405E">
            <w:pPr>
              <w:numPr>
                <w:ilvl w:val="0"/>
                <w:numId w:val="11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Section 1.3.5.1.1 Warning Text, ID and Chime Mapping is updated for warning text.</w:t>
            </w:r>
          </w:p>
        </w:tc>
        <w:tc>
          <w:tcPr>
            <w:tcW w:w="1330" w:type="dxa"/>
          </w:tcPr>
          <w:p w14:paraId="3747E6A7" w14:textId="77777777" w:rsidR="004A08A1" w:rsidRDefault="0012405E" w:rsidP="004A08A1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11/09/2020</w:t>
            </w:r>
          </w:p>
        </w:tc>
      </w:tr>
    </w:tbl>
    <w:p w14:paraId="2E2A99FA" w14:textId="77777777" w:rsidR="00065347" w:rsidRDefault="0012405E">
      <w:pPr>
        <w:rPr>
          <w:rFonts w:cs="Arial"/>
          <w:b/>
          <w:sz w:val="24"/>
        </w:rPr>
      </w:pPr>
    </w:p>
    <w:p w14:paraId="3361D567" w14:textId="77777777" w:rsidR="00FE2AD6" w:rsidRDefault="0012405E">
      <w:pPr>
        <w:rPr>
          <w:rFonts w:cs="Arial"/>
          <w:b/>
          <w:sz w:val="24"/>
        </w:rPr>
      </w:pPr>
    </w:p>
    <w:p w14:paraId="4B449221" w14:textId="77777777" w:rsidR="00FE2AD6" w:rsidRDefault="0012405E">
      <w:pPr>
        <w:rPr>
          <w:rFonts w:cs="Arial"/>
          <w:b/>
          <w:sz w:val="24"/>
        </w:rPr>
      </w:pPr>
    </w:p>
    <w:p w14:paraId="20A6E14B" w14:textId="77777777" w:rsidR="00246C29" w:rsidRDefault="0012405E">
      <w:pPr>
        <w:rPr>
          <w:rFonts w:cs="Arial"/>
        </w:rPr>
      </w:pPr>
    </w:p>
    <w:p w14:paraId="3D1DC3E7" w14:textId="77777777" w:rsidR="00AB1E94" w:rsidRPr="00AE06BC" w:rsidRDefault="0012405E" w:rsidP="00406F39"/>
    <w:p w14:paraId="39F13D99" w14:textId="77777777" w:rsidR="00AB1E94" w:rsidRPr="00AE06BC" w:rsidRDefault="0012405E" w:rsidP="00406F39"/>
    <w:sectPr w:rsidR="00AB1E94" w:rsidRPr="00AE06BC" w:rsidSect="002346A3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1" w:author="Dascalu, Gabriel (G.)" w:date="2020-09-30T10:30:00Z" w:initials="DG(">
    <w:p w14:paraId="0C62EC7D" w14:textId="77777777" w:rsidR="00AA10F2" w:rsidRDefault="0012405E" w:rsidP="00AA10F2">
      <w:pPr>
        <w:pStyle w:val="CommentText"/>
      </w:pPr>
      <w:r>
        <w:rPr>
          <w:rStyle w:val="CommentReference"/>
        </w:rPr>
        <w:annotationRef/>
      </w:r>
      <w:r>
        <w:t>Added the use cases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0C62EC7D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0C62EC7D" w16cid:durableId="2353A44B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CFDC705" w14:textId="77777777" w:rsidR="0012405E" w:rsidRDefault="0012405E" w:rsidP="0085312A">
      <w:r>
        <w:separator/>
      </w:r>
    </w:p>
  </w:endnote>
  <w:endnote w:type="continuationSeparator" w:id="0">
    <w:p w14:paraId="08BCF7F4" w14:textId="77777777" w:rsidR="0012405E" w:rsidRDefault="0012405E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ord Light">
    <w:panose1 w:val="020005030200000200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0155AC9" w14:textId="77777777" w:rsidR="002346A3" w:rsidRDefault="002346A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14:paraId="46A472E4" w14:textId="77777777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4AEE251C" w14:textId="77777777"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2346A3">
            <w:rPr>
              <w:b/>
              <w:smallCaps/>
              <w:noProof/>
              <w:sz w:val="16"/>
            </w:rPr>
            <w:t>TC_RM_1604938735272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2D128E19" w14:textId="77777777"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14:paraId="3BE21047" w14:textId="77777777"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6A973A4C" w14:textId="77777777"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14:paraId="2DD86348" w14:textId="77777777"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5ED9537" w14:textId="77777777" w:rsidR="002346A3" w:rsidRDefault="002346A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2434D34" w14:textId="77777777" w:rsidR="0012405E" w:rsidRDefault="0012405E" w:rsidP="0085312A">
      <w:r>
        <w:separator/>
      </w:r>
    </w:p>
  </w:footnote>
  <w:footnote w:type="continuationSeparator" w:id="0">
    <w:p w14:paraId="0ABC8B9A" w14:textId="77777777" w:rsidR="0012405E" w:rsidRDefault="0012405E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5744F59" w14:textId="77777777" w:rsidR="002346A3" w:rsidRDefault="002346A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14:paraId="58841CE2" w14:textId="77777777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506FA8BB" w14:textId="77777777"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2B09BA3D" wp14:editId="2F3A74F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66A8EC31" w14:textId="77777777"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797A00F8" w14:textId="77777777"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14:paraId="5F54EE6E" w14:textId="77777777"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D3DD0C2" w14:textId="77777777" w:rsidR="002346A3" w:rsidRDefault="002346A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EAA6031"/>
    <w:multiLevelType w:val="hybridMultilevel"/>
    <w:tmpl w:val="56989B36"/>
    <w:lvl w:ilvl="0" w:tplc="E4763ECA">
      <w:start w:val="8"/>
      <w:numFmt w:val="bullet"/>
      <w:lvlText w:val="-"/>
      <w:lvlJc w:val="left"/>
      <w:pPr>
        <w:ind w:left="720" w:hanging="360"/>
      </w:pPr>
      <w:rPr>
        <w:rFonts w:ascii="Arial" w:eastAsia="SimSun" w:hAnsi="Arial" w:cs="Aria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EB16011"/>
    <w:multiLevelType w:val="hybridMultilevel"/>
    <w:tmpl w:val="1F6E2C9A"/>
    <w:lvl w:ilvl="0" w:tplc="0809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7" w15:restartNumberingAfterBreak="0">
    <w:nsid w:val="60156016"/>
    <w:multiLevelType w:val="multilevel"/>
    <w:tmpl w:val="48460C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8" w15:restartNumberingAfterBreak="0">
    <w:nsid w:val="60166017"/>
    <w:multiLevelType w:val="hybridMultilevel"/>
    <w:tmpl w:val="86223064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63646026"/>
    <w:multiLevelType w:val="hybridMultilevel"/>
    <w:tmpl w:val="5C62A2C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  <w:num w:numId="11">
    <w:abstractNumId w:val="5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embedSystemFonts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405E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346A3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5D44A59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oleObject" Target="embeddings/Microsoft_Visio_2003-2010_Drawing.vsd"/><Relationship Id="rId17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1.emf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microsoft.com/office/2016/09/relationships/commentsIds" Target="commentsIds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microsoft.com/office/2011/relationships/commentsExtended" Target="commentsExtended.xml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7</Pages>
  <Words>931</Words>
  <Characters>5308</Characters>
  <Application>Microsoft Office Word</Application>
  <DocSecurity>0</DocSecurity>
  <Lines>44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6227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2020-11-09T16:20:00Z</dcterms:created>
  <dcterms:modified xsi:type="dcterms:W3CDTF">2020-11-09T16:20:00Z</dcterms:modified>
</cp:coreProperties>
</file>