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993CAA" w:rsidP="00B9479B">
      <w:pPr>
        <w:pStyle w:val="Heading1"/>
      </w:pPr>
      <w:r>
        <w:lastRenderedPageBreak/>
        <w:t>Charge Station Fault – CGEA1.3</w:t>
      </w:r>
    </w:p>
    <w:p w:rsidR="00406F39" w:rsidRDefault="00993CAA" w:rsidP="00B9479B">
      <w:pPr>
        <w:pStyle w:val="Heading2"/>
      </w:pPr>
      <w:r>
        <w:t>Functional Description</w:t>
      </w:r>
    </w:p>
    <w:p w:rsidR="00487F39" w:rsidRDefault="00993CAA">
      <w:pPr>
        <w:pStyle w:val="Footer"/>
        <w:rPr>
          <w:rFonts w:cs="Arial"/>
        </w:rPr>
      </w:pPr>
    </w:p>
    <w:p w:rsidR="00487F39" w:rsidRDefault="00993CAA">
      <w:pPr>
        <w:ind w:left="540"/>
        <w:rPr>
          <w:color w:val="000000"/>
        </w:rPr>
      </w:pPr>
      <w:r>
        <w:rPr>
          <w:color w:val="000000"/>
        </w:rPr>
        <w:t xml:space="preserve">The Charge </w:t>
      </w:r>
      <w:r>
        <w:rPr>
          <w:color w:val="000000"/>
        </w:rPr>
        <w:t>S</w:t>
      </w:r>
      <w:r>
        <w:rPr>
          <w:color w:val="000000"/>
        </w:rPr>
        <w:t xml:space="preserve">tation Fault Warning </w:t>
      </w:r>
      <w:r>
        <w:rPr>
          <w:color w:val="000000"/>
        </w:rPr>
        <w:t xml:space="preserve">is a backup system with warnings that </w:t>
      </w:r>
      <w:r w:rsidRPr="00883386">
        <w:rPr>
          <w:color w:val="000000"/>
        </w:rPr>
        <w:t xml:space="preserve">shall provide visual feedback when </w:t>
      </w:r>
      <w:proofErr w:type="gramStart"/>
      <w:r w:rsidRPr="00883386">
        <w:rPr>
          <w:color w:val="000000"/>
        </w:rPr>
        <w:t>an</w:t>
      </w:r>
      <w:proofErr w:type="gramEnd"/>
      <w:r w:rsidRPr="00883386">
        <w:rPr>
          <w:color w:val="000000"/>
        </w:rPr>
        <w:t xml:space="preserve"> </w:t>
      </w:r>
      <w:r>
        <w:rPr>
          <w:color w:val="000000"/>
        </w:rPr>
        <w:t xml:space="preserve">Charging Station </w:t>
      </w:r>
      <w:r w:rsidRPr="00883386">
        <w:rPr>
          <w:color w:val="000000"/>
        </w:rPr>
        <w:t>fault occurs</w:t>
      </w:r>
      <w:r>
        <w:rPr>
          <w:color w:val="000000"/>
        </w:rPr>
        <w:t>.</w:t>
      </w:r>
      <w:r w:rsidRPr="00883386">
        <w:rPr>
          <w:color w:val="000000"/>
        </w:rPr>
        <w:t xml:space="preserve"> The feedback shall be in the form of two Pop Ups based</w:t>
      </w:r>
      <w:r>
        <w:rPr>
          <w:color w:val="000000"/>
        </w:rPr>
        <w:t xml:space="preserve"> on the status of the CAN signals.</w:t>
      </w:r>
    </w:p>
    <w:p w:rsidR="00790E13" w:rsidRDefault="00993CAA">
      <w:pPr>
        <w:ind w:left="540"/>
        <w:rPr>
          <w:color w:val="000000"/>
        </w:rPr>
      </w:pPr>
    </w:p>
    <w:p w:rsidR="00790E13" w:rsidRPr="00883386" w:rsidRDefault="00993CAA" w:rsidP="00790E13">
      <w:pPr>
        <w:ind w:left="540"/>
        <w:rPr>
          <w:color w:val="000000"/>
        </w:rPr>
      </w:pPr>
      <w:r w:rsidRPr="00790E13">
        <w:rPr>
          <w:color w:val="000000"/>
        </w:rPr>
        <w:t xml:space="preserve">The Charge </w:t>
      </w:r>
      <w:r>
        <w:rPr>
          <w:color w:val="000000"/>
        </w:rPr>
        <w:t>Station Fault Warning</w:t>
      </w:r>
      <w:r w:rsidRPr="00790E13">
        <w:rPr>
          <w:color w:val="000000"/>
        </w:rPr>
        <w:t xml:space="preserve"> Function correlates </w:t>
      </w:r>
      <w:r>
        <w:rPr>
          <w:color w:val="000000"/>
        </w:rPr>
        <w:t>Chrg</w:t>
      </w:r>
      <w:r w:rsidRPr="00883386">
        <w:rPr>
          <w:color w:val="000000"/>
        </w:rPr>
        <w:t>Stat_D2_Dsply</w:t>
      </w:r>
      <w:r>
        <w:rPr>
          <w:color w:val="000000"/>
        </w:rPr>
        <w:t xml:space="preserve"> </w:t>
      </w:r>
      <w:r w:rsidRPr="00790E13">
        <w:rPr>
          <w:color w:val="000000"/>
        </w:rPr>
        <w:t xml:space="preserve">signal, </w:t>
      </w:r>
      <w:proofErr w:type="spellStart"/>
      <w:r w:rsidRPr="00883386">
        <w:rPr>
          <w:color w:val="000000"/>
        </w:rPr>
        <w:t>ExtChrgrFalt_B_Dsply</w:t>
      </w:r>
      <w:proofErr w:type="spellEnd"/>
    </w:p>
    <w:p w:rsidR="00487F39" w:rsidRPr="00790E13" w:rsidRDefault="00993CAA" w:rsidP="00790E13">
      <w:pPr>
        <w:ind w:left="540"/>
        <w:rPr>
          <w:color w:val="000000"/>
        </w:rPr>
      </w:pPr>
      <w:r w:rsidRPr="00790E13">
        <w:rPr>
          <w:color w:val="000000"/>
        </w:rPr>
        <w:t>signal and the Operational_Mode to illum</w:t>
      </w:r>
      <w:r>
        <w:rPr>
          <w:color w:val="000000"/>
        </w:rPr>
        <w:t xml:space="preserve">inate </w:t>
      </w:r>
      <w:r w:rsidRPr="00790E13">
        <w:rPr>
          <w:color w:val="000000"/>
        </w:rPr>
        <w:t xml:space="preserve"> text warnings on t</w:t>
      </w:r>
      <w:r w:rsidRPr="00790E13">
        <w:rPr>
          <w:color w:val="000000"/>
        </w:rPr>
        <w:t>he Message Cent</w:t>
      </w:r>
      <w:r w:rsidRPr="00790E13">
        <w:rPr>
          <w:color w:val="000000"/>
        </w:rPr>
        <w:t>er Display.</w:t>
      </w:r>
    </w:p>
    <w:p w:rsidR="00BE4B77" w:rsidRDefault="00993CAA">
      <w:pPr>
        <w:ind w:left="540"/>
        <w:rPr>
          <w:rFonts w:cs="Arial"/>
        </w:rPr>
      </w:pPr>
    </w:p>
    <w:p w:rsidR="00406F39" w:rsidRDefault="00993CAA" w:rsidP="00B9479B">
      <w:pPr>
        <w:pStyle w:val="Heading2"/>
      </w:pPr>
      <w:r>
        <w:t>Interfaces</w:t>
      </w:r>
    </w:p>
    <w:p w:rsidR="00406F39" w:rsidRDefault="00993CAA" w:rsidP="00B9479B">
      <w:pPr>
        <w:pStyle w:val="Heading3"/>
      </w:pPr>
      <w:r>
        <w:t>Interface Context Diagram (I/O Block Diagram)</w:t>
      </w:r>
    </w:p>
    <w:p w:rsidR="00487F39" w:rsidRPr="002F6A0E" w:rsidRDefault="00993CAA" w:rsidP="002F6A0E"/>
    <w:p w:rsidR="00487F39" w:rsidRPr="00FC58FC" w:rsidRDefault="00993CAA" w:rsidP="00FC58FC">
      <w:pPr>
        <w:jc w:val="center"/>
        <w:rPr>
          <w:rFonts w:cs="Arial"/>
          <w:b/>
        </w:rPr>
      </w:pPr>
      <w:r w:rsidRPr="00FC58FC">
        <w:rPr>
          <w:rFonts w:cs="Arial"/>
          <w:b/>
        </w:rPr>
        <w:t>Charge Station Fault Warning</w:t>
      </w:r>
      <w:r w:rsidRPr="00FC58FC">
        <w:rPr>
          <w:rFonts w:cs="Arial"/>
          <w:b/>
        </w:rPr>
        <w:t xml:space="preserve"> Function</w:t>
      </w:r>
    </w:p>
    <w:p w:rsidR="00E90A94" w:rsidRDefault="00993CAA" w:rsidP="00D74A10">
      <w:pPr>
        <w:jc w:val="center"/>
      </w:pPr>
      <w:r>
        <w:t xml:space="preserve">         </w:t>
      </w:r>
      <w:r w:rsidR="00D74A10">
        <w:object w:dxaOrig="10617" w:dyaOrig="41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f7dabb00007e93000066d7" o:spid="_x0000_i1025" type="#_x0000_t75" style="width:531pt;height:208.5pt" o:ole="">
            <v:imagedata r:id="rId8" o:title=""/>
          </v:shape>
          <o:OLEObject Type="Embed" ProgID="Visio.Drawing.11" ShapeID="5df7dabb00007e93000066d7" DrawAspect="Content" ObjectID="_1638011730" r:id="rId9"/>
        </w:object>
      </w:r>
    </w:p>
    <w:p w:rsidR="00964168" w:rsidRDefault="00993CAA">
      <w:r>
        <w:br w:type="page"/>
      </w:r>
    </w:p>
    <w:p w:rsidR="00406F39" w:rsidRDefault="00993CAA" w:rsidP="00B9479B">
      <w:pPr>
        <w:pStyle w:val="Heading3"/>
      </w:pPr>
      <w:r>
        <w:lastRenderedPageBreak/>
        <w:t>Inputs</w:t>
      </w:r>
    </w:p>
    <w:p w:rsidR="00D74A10" w:rsidRPr="00D74A10" w:rsidRDefault="00D74A10" w:rsidP="00B9479B">
      <w:pPr>
        <w:pStyle w:val="Heading4"/>
        <w:rPr>
          <w:b w:val="0"/>
          <w:u w:val="single"/>
        </w:rPr>
      </w:pPr>
      <w:r w:rsidRPr="00D74A10">
        <w:rPr>
          <w:b w:val="0"/>
          <w:u w:val="single"/>
        </w:rPr>
        <w:t>IR-REQ-317540/A-INTERNAL:</w:t>
      </w:r>
    </w:p>
    <w:p w:rsidR="00487F39" w:rsidRDefault="00993CAA" w:rsidP="00993CA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DIAG_SESSION_TIMER</w:t>
      </w:r>
    </w:p>
    <w:p w:rsidR="00487F39" w:rsidRDefault="00993CAA" w:rsidP="00993CA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FB6A33" w:rsidRPr="00F4780E" w:rsidRDefault="00993CAA" w:rsidP="00FB6A33">
      <w:pPr>
        <w:ind w:left="2520"/>
        <w:rPr>
          <w:rFonts w:cs="Arial"/>
          <w:highlight w:val="cyan"/>
        </w:rPr>
      </w:pPr>
    </w:p>
    <w:p w:rsidR="00406F39" w:rsidRDefault="00993CAA" w:rsidP="00B9479B">
      <w:pPr>
        <w:pStyle w:val="Heading4"/>
      </w:pPr>
      <w:r>
        <w:t>MUX signal from PCM</w:t>
      </w:r>
    </w:p>
    <w:p w:rsidR="00406F39" w:rsidRDefault="00993CAA" w:rsidP="00B9479B">
      <w:pPr>
        <w:pStyle w:val="Heading5"/>
      </w:pPr>
      <w:r w:rsidRPr="00B9479B">
        <w:t>SIG-REQ-317534/A-ChrgStat_D2_Dsply Signal</w:t>
      </w:r>
    </w:p>
    <w:p w:rsidR="00AE06BC" w:rsidRPr="00AE06BC" w:rsidRDefault="00993CA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55"/>
        <w:gridCol w:w="630"/>
        <w:gridCol w:w="2636"/>
        <w:gridCol w:w="845"/>
        <w:gridCol w:w="487"/>
        <w:gridCol w:w="695"/>
        <w:gridCol w:w="1013"/>
        <w:gridCol w:w="627"/>
        <w:gridCol w:w="627"/>
      </w:tblGrid>
      <w:tr w:rsidR="002A54F7" w:rsidRPr="005E4CBD" w:rsidTr="00890D7A">
        <w:trPr>
          <w:trHeight w:val="243"/>
          <w:jc w:val="center"/>
        </w:trPr>
        <w:tc>
          <w:tcPr>
            <w:tcW w:w="2055" w:type="dxa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2636" w:type="dxa"/>
            <w:vAlign w:val="center"/>
          </w:tcPr>
          <w:p w:rsidR="002A54F7" w:rsidRPr="00E10CAB" w:rsidRDefault="00993CAA" w:rsidP="00890D7A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45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487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695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3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State</w:t>
            </w:r>
          </w:p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Encoded</w:t>
            </w:r>
          </w:p>
        </w:tc>
        <w:tc>
          <w:tcPr>
            <w:tcW w:w="627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627" w:type="dxa"/>
            <w:vAlign w:val="center"/>
          </w:tcPr>
          <w:p w:rsidR="002A54F7" w:rsidRPr="00E10CAB" w:rsidRDefault="00993CAA" w:rsidP="00890D7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E10CAB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2A54F7" w:rsidRPr="005E4CBD" w:rsidTr="00890D7A">
        <w:trPr>
          <w:cantSplit/>
          <w:trHeight w:val="260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E10CAB">
              <w:rPr>
                <w:rFonts w:eastAsia="MS Mincho" w:cs="Arial"/>
                <w:lang w:eastAsia="ja-JP"/>
              </w:rPr>
              <w:t>ChrgStat_D2_Dsply</w:t>
            </w:r>
          </w:p>
        </w:tc>
        <w:tc>
          <w:tcPr>
            <w:tcW w:w="630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4</w:t>
            </w:r>
          </w:p>
        </w:tc>
        <w:tc>
          <w:tcPr>
            <w:tcW w:w="2636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</w:p>
        </w:tc>
        <w:tc>
          <w:tcPr>
            <w:tcW w:w="845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SED</w:t>
            </w:r>
          </w:p>
        </w:tc>
        <w:tc>
          <w:tcPr>
            <w:tcW w:w="487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1</w:t>
            </w:r>
          </w:p>
        </w:tc>
        <w:tc>
          <w:tcPr>
            <w:tcW w:w="695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0</w:t>
            </w:r>
          </w:p>
        </w:tc>
        <w:tc>
          <w:tcPr>
            <w:tcW w:w="1013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</w:p>
        </w:tc>
        <w:tc>
          <w:tcPr>
            <w:tcW w:w="627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0</w:t>
            </w:r>
          </w:p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(0x0)</w:t>
            </w:r>
          </w:p>
        </w:tc>
        <w:tc>
          <w:tcPr>
            <w:tcW w:w="627" w:type="dxa"/>
            <w:vAlign w:val="center"/>
          </w:tcPr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15</w:t>
            </w:r>
          </w:p>
          <w:p w:rsidR="002A54F7" w:rsidRPr="00E10CAB" w:rsidRDefault="00993CAA" w:rsidP="00E10CAB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E10CAB">
              <w:rPr>
                <w:rFonts w:eastAsia="MS Mincho" w:cs="Arial"/>
                <w:lang w:eastAsia="ja-JP"/>
              </w:rPr>
              <w:t>(0xF)</w:t>
            </w:r>
          </w:p>
        </w:tc>
      </w:tr>
      <w:tr w:rsidR="002A54F7" w:rsidRPr="005E4CBD" w:rsidTr="00890D7A">
        <w:trPr>
          <w:cantSplit/>
          <w:trHeight w:val="244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NotReady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0x0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FaultInsideCar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0x1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FaultOutsideCar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0x2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EvseNotCompatible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0x3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EvseNotDetected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0x4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EvsePaused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0x5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ChargeScheduled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  <w:r w:rsidRPr="00425B8D">
              <w:rPr>
                <w:rFonts w:eastAsia="MS Mincho" w:cs="Arial"/>
                <w:lang w:eastAsia="ja-JP"/>
              </w:rPr>
              <w:t> </w:t>
            </w: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0x6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ChargingAC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0x7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ChargingDCFastCharge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0x8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ChargingInductive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0x9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ChargingSystemMaintain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0xA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CabinPreconditioning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0xB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DriveConditioning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0xC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ChargeTargetReached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0xD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NotUsed_1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0xE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  <w:tr w:rsidR="002A54F7" w:rsidRPr="005E4CBD" w:rsidTr="00890D7A">
        <w:trPr>
          <w:cantSplit/>
          <w:trHeight w:val="243"/>
          <w:jc w:val="center"/>
        </w:trPr>
        <w:tc>
          <w:tcPr>
            <w:tcW w:w="2055" w:type="dxa"/>
            <w:shd w:val="clear" w:color="auto" w:fill="auto"/>
          </w:tcPr>
          <w:p w:rsidR="002A54F7" w:rsidRPr="00E10CAB" w:rsidRDefault="00993CAA" w:rsidP="00890D7A">
            <w:pPr>
              <w:ind w:left="-30" w:firstLine="30"/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630" w:type="dxa"/>
            <w:vAlign w:val="center"/>
          </w:tcPr>
          <w:p w:rsidR="002A54F7" w:rsidRPr="005E4CBD" w:rsidRDefault="00993CAA" w:rsidP="00890D7A">
            <w:pPr>
              <w:jc w:val="center"/>
              <w:rPr>
                <w:rFonts w:cs="Arial"/>
                <w:snapToGrid w:val="0"/>
                <w:color w:val="000000"/>
                <w:highlight w:val="red"/>
              </w:rPr>
            </w:pPr>
          </w:p>
        </w:tc>
        <w:tc>
          <w:tcPr>
            <w:tcW w:w="2636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NotUsed_2</w:t>
            </w:r>
          </w:p>
        </w:tc>
        <w:tc>
          <w:tcPr>
            <w:tcW w:w="84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487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695" w:type="dxa"/>
            <w:vAlign w:val="center"/>
          </w:tcPr>
          <w:p w:rsidR="002A54F7" w:rsidRPr="00425B8D" w:rsidRDefault="00993CAA" w:rsidP="00890D7A">
            <w:pPr>
              <w:jc w:val="center"/>
              <w:outlineLvl w:val="1"/>
              <w:rPr>
                <w:rFonts w:eastAsia="MS Mincho" w:cs="Arial"/>
                <w:lang w:eastAsia="ja-JP"/>
              </w:rPr>
            </w:pPr>
          </w:p>
        </w:tc>
        <w:tc>
          <w:tcPr>
            <w:tcW w:w="1013" w:type="dxa"/>
          </w:tcPr>
          <w:p w:rsidR="002A54F7" w:rsidRDefault="00993CAA" w:rsidP="00890D7A">
            <w:pPr>
              <w:rPr>
                <w:rFonts w:ascii="Calibri" w:hAnsi="Calibri"/>
                <w:color w:val="000000"/>
                <w:szCs w:val="22"/>
              </w:rPr>
            </w:pPr>
            <w:r>
              <w:rPr>
                <w:rFonts w:ascii="Calibri" w:hAnsi="Calibri"/>
                <w:color w:val="000000"/>
                <w:szCs w:val="22"/>
              </w:rPr>
              <w:t>0xF</w:t>
            </w: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27" w:type="dxa"/>
            <w:vAlign w:val="center"/>
          </w:tcPr>
          <w:p w:rsidR="002A54F7" w:rsidRPr="005E4CBD" w:rsidRDefault="00993CAA" w:rsidP="00890D7A">
            <w:pPr>
              <w:rPr>
                <w:rFonts w:cs="Arial"/>
                <w:snapToGrid w:val="0"/>
                <w:color w:val="000000"/>
                <w:highlight w:val="red"/>
              </w:rPr>
            </w:pPr>
          </w:p>
        </w:tc>
      </w:tr>
    </w:tbl>
    <w:p w:rsidR="002A54F7" w:rsidRDefault="00993CAA" w:rsidP="002A54F7">
      <w:pPr>
        <w:rPr>
          <w:rFonts w:cs="Arial"/>
        </w:rPr>
      </w:pPr>
    </w:p>
    <w:p w:rsidR="00406F39" w:rsidRDefault="00993CAA" w:rsidP="00B9479B">
      <w:pPr>
        <w:pStyle w:val="Heading5"/>
      </w:pPr>
      <w:r w:rsidRPr="00B9479B">
        <w:t>SIG-REQ-317535/A-</w:t>
      </w:r>
      <w:proofErr w:type="spellStart"/>
      <w:r w:rsidRPr="00B9479B">
        <w:t>ExtChrgrFalt_B_Dsply</w:t>
      </w:r>
      <w:proofErr w:type="spellEnd"/>
      <w:r w:rsidRPr="00B9479B">
        <w:t xml:space="preserve"> Signal</w:t>
      </w:r>
    </w:p>
    <w:p w:rsidR="00AE06BC" w:rsidRPr="00AE06BC" w:rsidRDefault="00993CAA" w:rsidP="00AE06BC"/>
    <w:tbl>
      <w:tblPr>
        <w:tblW w:w="1032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90"/>
        <w:gridCol w:w="777"/>
        <w:gridCol w:w="827"/>
        <w:gridCol w:w="786"/>
        <w:gridCol w:w="710"/>
        <w:gridCol w:w="861"/>
        <w:gridCol w:w="2370"/>
        <w:gridCol w:w="901"/>
        <w:gridCol w:w="901"/>
      </w:tblGrid>
      <w:tr w:rsidR="00487F39" w:rsidTr="00D74A10">
        <w:trPr>
          <w:trHeight w:val="515"/>
          <w:jc w:val="center"/>
        </w:trPr>
        <w:tc>
          <w:tcPr>
            <w:tcW w:w="2190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77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27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86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10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861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2370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901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901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487F39" w:rsidTr="00D74A10">
        <w:trPr>
          <w:trHeight w:val="243"/>
          <w:jc w:val="center"/>
        </w:trPr>
        <w:tc>
          <w:tcPr>
            <w:tcW w:w="219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proofErr w:type="spellStart"/>
            <w:r w:rsidRPr="00882261">
              <w:rPr>
                <w:rFonts w:cs="Arial"/>
              </w:rPr>
              <w:t>ExtChrgrFalt_B_Dsply</w:t>
            </w:r>
            <w:proofErr w:type="spellEnd"/>
          </w:p>
        </w:tc>
        <w:tc>
          <w:tcPr>
            <w:tcW w:w="777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27" w:type="dxa"/>
            <w:vAlign w:val="center"/>
          </w:tcPr>
          <w:p w:rsidR="00487F39" w:rsidRDefault="00993CAA">
            <w:pPr>
              <w:rPr>
                <w:rFonts w:cs="Arial"/>
              </w:rPr>
            </w:pPr>
          </w:p>
        </w:tc>
        <w:tc>
          <w:tcPr>
            <w:tcW w:w="786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1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6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237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(0x1)</w:t>
            </w:r>
          </w:p>
        </w:tc>
      </w:tr>
      <w:tr w:rsidR="00487F39" w:rsidTr="00D74A10">
        <w:trPr>
          <w:trHeight w:val="243"/>
          <w:jc w:val="center"/>
        </w:trPr>
        <w:tc>
          <w:tcPr>
            <w:tcW w:w="219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777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827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86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86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2370" w:type="dxa"/>
            <w:vAlign w:val="center"/>
          </w:tcPr>
          <w:p w:rsidR="00487F39" w:rsidRPr="00551E22" w:rsidRDefault="00993CAA">
            <w:pPr>
              <w:jc w:val="center"/>
              <w:rPr>
                <w:rFonts w:cs="Arial"/>
              </w:rPr>
            </w:pPr>
            <w:r w:rsidRPr="00551E22">
              <w:rPr>
                <w:rFonts w:cs="Arial"/>
              </w:rPr>
              <w:t>No</w:t>
            </w: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</w:tr>
      <w:tr w:rsidR="00487F39" w:rsidTr="00D74A10">
        <w:trPr>
          <w:trHeight w:val="281"/>
          <w:jc w:val="center"/>
        </w:trPr>
        <w:tc>
          <w:tcPr>
            <w:tcW w:w="219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777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827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86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86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2370" w:type="dxa"/>
            <w:vAlign w:val="center"/>
          </w:tcPr>
          <w:p w:rsidR="003B198C" w:rsidRPr="00551E22" w:rsidRDefault="00993CAA" w:rsidP="003B78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  <w:tc>
          <w:tcPr>
            <w:tcW w:w="901" w:type="dxa"/>
            <w:vAlign w:val="center"/>
          </w:tcPr>
          <w:p w:rsidR="00487F39" w:rsidRDefault="00993CAA">
            <w:pPr>
              <w:jc w:val="center"/>
              <w:rPr>
                <w:rFonts w:cs="Arial"/>
              </w:rPr>
            </w:pPr>
          </w:p>
        </w:tc>
      </w:tr>
    </w:tbl>
    <w:p w:rsidR="00487F39" w:rsidRDefault="00993CAA">
      <w:pPr>
        <w:rPr>
          <w:rFonts w:cs="Arial"/>
          <w:color w:val="000000"/>
        </w:rPr>
      </w:pPr>
    </w:p>
    <w:p w:rsidR="00D74A10" w:rsidRPr="00D74A10" w:rsidRDefault="00D74A10" w:rsidP="00B9479B">
      <w:pPr>
        <w:pStyle w:val="Heading3"/>
        <w:rPr>
          <w:b w:val="0"/>
          <w:u w:val="single"/>
        </w:rPr>
      </w:pPr>
      <w:r w:rsidRPr="00D74A10">
        <w:rPr>
          <w:b w:val="0"/>
          <w:u w:val="single"/>
        </w:rPr>
        <w:t>IR-REQ-317545/A-Outputs</w:t>
      </w:r>
    </w:p>
    <w:p w:rsidR="00487F39" w:rsidRDefault="00993CAA" w:rsidP="00993CAA">
      <w:pPr>
        <w:numPr>
          <w:ilvl w:val="0"/>
          <w:numId w:val="8"/>
        </w:numPr>
        <w:rPr>
          <w:rFonts w:cs="Arial"/>
        </w:rPr>
      </w:pPr>
      <w:r>
        <w:t>Charge_Station</w:t>
      </w:r>
      <w:r>
        <w:t>_</w:t>
      </w:r>
      <w:r>
        <w:t>Fault_Warning</w:t>
      </w:r>
      <w:r>
        <w:t>1</w:t>
      </w:r>
      <w:r>
        <w:t>_Flag</w:t>
      </w:r>
      <w:r>
        <w:t xml:space="preserve"> whi</w:t>
      </w:r>
      <w:r>
        <w:t>ch is displayed as text message.</w:t>
      </w:r>
    </w:p>
    <w:p w:rsidR="00BF3C8A" w:rsidRPr="00BF3C8A" w:rsidRDefault="00993CAA" w:rsidP="00993CAA">
      <w:pPr>
        <w:numPr>
          <w:ilvl w:val="0"/>
          <w:numId w:val="8"/>
        </w:numPr>
        <w:rPr>
          <w:rFonts w:cs="Arial"/>
        </w:rPr>
      </w:pPr>
      <w:r>
        <w:rPr>
          <w:color w:val="000000"/>
          <w:szCs w:val="20"/>
        </w:rPr>
        <w:t>Charge_Station</w:t>
      </w:r>
      <w:r w:rsidRPr="00BF3C8A">
        <w:rPr>
          <w:color w:val="000000"/>
          <w:szCs w:val="20"/>
        </w:rPr>
        <w:t>_</w:t>
      </w:r>
      <w:r>
        <w:rPr>
          <w:color w:val="000000"/>
          <w:szCs w:val="20"/>
        </w:rPr>
        <w:t>Fault_Warning</w:t>
      </w:r>
      <w:r w:rsidRPr="00BF3C8A">
        <w:rPr>
          <w:color w:val="000000"/>
          <w:szCs w:val="20"/>
        </w:rPr>
        <w:t>2</w:t>
      </w:r>
      <w:r>
        <w:rPr>
          <w:color w:val="000000"/>
          <w:szCs w:val="20"/>
        </w:rPr>
        <w:t>_Flag</w:t>
      </w:r>
      <w:r w:rsidRPr="00BF3C8A">
        <w:rPr>
          <w:color w:val="000000"/>
          <w:szCs w:val="20"/>
        </w:rPr>
        <w:t xml:space="preserve"> which is </w:t>
      </w:r>
      <w:r w:rsidRPr="00BF3C8A">
        <w:rPr>
          <w:color w:val="000000"/>
          <w:szCs w:val="20"/>
        </w:rPr>
        <w:t xml:space="preserve">displayed as text </w:t>
      </w:r>
      <w:r w:rsidRPr="00BF3C8A">
        <w:rPr>
          <w:szCs w:val="20"/>
        </w:rPr>
        <w:t>message</w:t>
      </w:r>
      <w:r>
        <w:rPr>
          <w:szCs w:val="20"/>
        </w:rPr>
        <w:t>.</w:t>
      </w:r>
    </w:p>
    <w:p w:rsidR="00325927" w:rsidRPr="00BF3C8A" w:rsidRDefault="00993CAA" w:rsidP="00993CAA">
      <w:pPr>
        <w:numPr>
          <w:ilvl w:val="0"/>
          <w:numId w:val="8"/>
        </w:numPr>
        <w:rPr>
          <w:color w:val="000000"/>
          <w:szCs w:val="20"/>
        </w:rPr>
      </w:pPr>
      <w:proofErr w:type="spellStart"/>
      <w:r w:rsidRPr="00BF3C8A">
        <w:rPr>
          <w:color w:val="000000"/>
          <w:szCs w:val="20"/>
        </w:rPr>
        <w:t>MC_Informational_Chime_Status_Flag</w:t>
      </w:r>
      <w:proofErr w:type="spellEnd"/>
      <w:r w:rsidRPr="00BF3C8A">
        <w:rPr>
          <w:color w:val="000000"/>
          <w:szCs w:val="20"/>
        </w:rPr>
        <w:t xml:space="preserve"> – Used to control the state of the chime to the Chime Arbitrator</w:t>
      </w:r>
    </w:p>
    <w:p w:rsidR="00741899" w:rsidRDefault="00993CAA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993CAA" w:rsidP="00B9479B">
      <w:pPr>
        <w:pStyle w:val="Heading2"/>
      </w:pPr>
      <w:r>
        <w:lastRenderedPageBreak/>
        <w:t>Function/Performance</w:t>
      </w:r>
    </w:p>
    <w:p w:rsidR="00406F39" w:rsidRDefault="00993CAA" w:rsidP="00B9479B">
      <w:pPr>
        <w:pStyle w:val="Heading3"/>
      </w:pPr>
      <w:r w:rsidRPr="00B9479B">
        <w:t>F-REQ-317544/B-Operational Modes</w:t>
      </w:r>
    </w:p>
    <w:p w:rsidR="00487F39" w:rsidRDefault="00993CAA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487F39">
        <w:trPr>
          <w:jc w:val="center"/>
        </w:trPr>
        <w:tc>
          <w:tcPr>
            <w:tcW w:w="2687" w:type="dxa"/>
          </w:tcPr>
          <w:p w:rsidR="00487F39" w:rsidRDefault="00993CA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487F39" w:rsidRDefault="00993CA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</w:t>
            </w:r>
            <w:r>
              <w:rPr>
                <w:rFonts w:cs="Arial"/>
                <w:b/>
                <w:bCs/>
              </w:rPr>
              <w:t>ting Vehicle Conditions</w:t>
            </w:r>
          </w:p>
        </w:tc>
      </w:tr>
      <w:tr w:rsidR="00487F39">
        <w:trPr>
          <w:jc w:val="center"/>
        </w:trPr>
        <w:tc>
          <w:tcPr>
            <w:tcW w:w="2687" w:type="dxa"/>
          </w:tcPr>
          <w:p w:rsidR="00487F39" w:rsidRDefault="00993CAA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  <w:vAlign w:val="center"/>
          </w:tcPr>
          <w:p w:rsidR="00487F39" w:rsidRDefault="00993CA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Charge Station Warning OFF</w:t>
            </w:r>
          </w:p>
        </w:tc>
      </w:tr>
      <w:tr w:rsidR="00487F39">
        <w:trPr>
          <w:jc w:val="center"/>
        </w:trPr>
        <w:tc>
          <w:tcPr>
            <w:tcW w:w="2687" w:type="dxa"/>
          </w:tcPr>
          <w:p w:rsidR="00487F39" w:rsidRDefault="00993CAA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12" w:type="dxa"/>
            <w:vAlign w:val="center"/>
          </w:tcPr>
          <w:p w:rsidR="00487F39" w:rsidRDefault="00993CAA" w:rsidP="009D1BE3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Charge Station Warning </w:t>
            </w:r>
            <w:r>
              <w:rPr>
                <w:rFonts w:cs="Arial"/>
                <w:highlight w:val="cyan"/>
              </w:rPr>
              <w:t>ON / OFF</w:t>
            </w:r>
          </w:p>
        </w:tc>
      </w:tr>
      <w:tr w:rsidR="00487F39">
        <w:trPr>
          <w:jc w:val="center"/>
        </w:trPr>
        <w:tc>
          <w:tcPr>
            <w:tcW w:w="2687" w:type="dxa"/>
          </w:tcPr>
          <w:p w:rsidR="00487F39" w:rsidRDefault="00993CAA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  <w:vAlign w:val="center"/>
          </w:tcPr>
          <w:p w:rsidR="00487F39" w:rsidRDefault="00993CA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Charge Station Warning ON / OFF</w:t>
            </w:r>
          </w:p>
        </w:tc>
      </w:tr>
      <w:tr w:rsidR="00487F39">
        <w:trPr>
          <w:jc w:val="center"/>
        </w:trPr>
        <w:tc>
          <w:tcPr>
            <w:tcW w:w="2687" w:type="dxa"/>
          </w:tcPr>
          <w:p w:rsidR="00487F39" w:rsidRDefault="00993CAA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  <w:vAlign w:val="center"/>
          </w:tcPr>
          <w:p w:rsidR="00487F39" w:rsidRDefault="00993CA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Charge Station Warning ON / OFF</w:t>
            </w:r>
          </w:p>
        </w:tc>
      </w:tr>
    </w:tbl>
    <w:p w:rsidR="00487F39" w:rsidRDefault="00993CAA">
      <w:pPr>
        <w:ind w:left="720"/>
        <w:rPr>
          <w:rFonts w:cs="Arial"/>
        </w:rPr>
      </w:pPr>
    </w:p>
    <w:p w:rsidR="00487F39" w:rsidRDefault="00993CAA">
      <w:pPr>
        <w:ind w:left="1440"/>
        <w:rPr>
          <w:rFonts w:cs="Arial"/>
        </w:rPr>
      </w:pPr>
      <w:r>
        <w:t xml:space="preserve">The above table references the setting of the </w:t>
      </w:r>
      <w:r>
        <w:t>Warning flag as per this section. However, the actual Warning display operational modes are displayed in the Message Center section of this SPSS.</w:t>
      </w:r>
    </w:p>
    <w:p w:rsidR="00551E22" w:rsidRDefault="00993CAA">
      <w:pPr>
        <w:ind w:left="720"/>
        <w:rPr>
          <w:rFonts w:cs="Arial"/>
        </w:rPr>
      </w:pPr>
    </w:p>
    <w:p w:rsidR="00406F39" w:rsidRDefault="00993CAA" w:rsidP="00B9479B">
      <w:pPr>
        <w:pStyle w:val="Heading3"/>
      </w:pPr>
      <w:r>
        <w:t>Voltage Levels</w:t>
      </w:r>
    </w:p>
    <w:p w:rsidR="00487F39" w:rsidRDefault="00993CAA">
      <w:pPr>
        <w:ind w:left="720"/>
        <w:rPr>
          <w:rFonts w:cs="Arial"/>
        </w:rPr>
      </w:pPr>
    </w:p>
    <w:p w:rsidR="00487F39" w:rsidRDefault="00993CAA" w:rsidP="00937CB7">
      <w:pPr>
        <w:ind w:left="72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SPSS.</w:t>
      </w:r>
    </w:p>
    <w:p w:rsidR="00FB6A33" w:rsidRDefault="00993CAA">
      <w:pPr>
        <w:ind w:left="1440" w:right="486"/>
        <w:rPr>
          <w:rFonts w:cs="Arial"/>
        </w:rPr>
      </w:pPr>
    </w:p>
    <w:p w:rsidR="00406F39" w:rsidRDefault="00993CAA" w:rsidP="00B9479B">
      <w:pPr>
        <w:pStyle w:val="Heading3"/>
      </w:pPr>
      <w:r>
        <w:t>Human-Machine Interface</w:t>
      </w:r>
    </w:p>
    <w:p w:rsidR="00406F39" w:rsidRDefault="00993CAA" w:rsidP="00B9479B">
      <w:pPr>
        <w:pStyle w:val="Heading4"/>
      </w:pPr>
      <w:r>
        <w:t>Visual</w:t>
      </w:r>
    </w:p>
    <w:p w:rsidR="00406F39" w:rsidRDefault="00993CAA" w:rsidP="00B9479B">
      <w:pPr>
        <w:pStyle w:val="Heading5"/>
      </w:pPr>
      <w:r>
        <w:t>Indicator Graphics / Display Format</w:t>
      </w:r>
    </w:p>
    <w:p w:rsidR="001675D4" w:rsidRDefault="00993CAA" w:rsidP="00451571">
      <w:pPr>
        <w:ind w:left="720"/>
        <w:rPr>
          <w:rFonts w:cs="Arial"/>
        </w:rPr>
      </w:pPr>
    </w:p>
    <w:p w:rsidR="000060A7" w:rsidRPr="001675D4" w:rsidRDefault="00993CAA" w:rsidP="00451571">
      <w:pPr>
        <w:ind w:left="720"/>
        <w:rPr>
          <w:rFonts w:cs="Arial"/>
        </w:rPr>
      </w:pPr>
      <w:r w:rsidRPr="001675D4">
        <w:rPr>
          <w:rFonts w:cs="Arial"/>
        </w:rPr>
        <w:t>Message Center Text Warning Messages as</w:t>
      </w:r>
      <w:r w:rsidRPr="001675D4">
        <w:rPr>
          <w:rFonts w:cs="Arial"/>
        </w:rPr>
        <w:t xml:space="preserve"> defined in section 1.3.5.7 of this document.</w:t>
      </w:r>
    </w:p>
    <w:p w:rsidR="004814A4" w:rsidRPr="001675D4" w:rsidRDefault="00993CAA">
      <w:pPr>
        <w:ind w:left="1440" w:firstLine="720"/>
        <w:rPr>
          <w:rFonts w:cs="Arial"/>
        </w:rPr>
      </w:pPr>
    </w:p>
    <w:p w:rsidR="00406F39" w:rsidRDefault="00993CAA" w:rsidP="00B9479B">
      <w:pPr>
        <w:pStyle w:val="Heading5"/>
      </w:pPr>
      <w:r>
        <w:t>Indicator Color Coordinates</w:t>
      </w:r>
    </w:p>
    <w:p w:rsidR="00487F39" w:rsidRDefault="00993CAA">
      <w:pPr>
        <w:ind w:left="1440"/>
        <w:rPr>
          <w:rFonts w:cs="Arial"/>
        </w:rPr>
      </w:pPr>
    </w:p>
    <w:p w:rsidR="00487F39" w:rsidRDefault="00993CAA" w:rsidP="00451571">
      <w:pPr>
        <w:ind w:left="720"/>
        <w:rPr>
          <w:rFonts w:cs="Arial"/>
        </w:rPr>
      </w:pPr>
      <w:r w:rsidRPr="00451571">
        <w:rPr>
          <w:rFonts w:cs="Arial"/>
        </w:rPr>
        <w:t>None</w:t>
      </w:r>
    </w:p>
    <w:p w:rsidR="00487F39" w:rsidRDefault="00993CAA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993CAA" w:rsidP="00B9479B">
      <w:pPr>
        <w:pStyle w:val="Heading5"/>
      </w:pPr>
      <w:r>
        <w:t>Indicator Characteristics</w:t>
      </w:r>
    </w:p>
    <w:p w:rsidR="00595C4D" w:rsidRDefault="00993CAA" w:rsidP="00595C4D">
      <w:pPr>
        <w:pStyle w:val="CommentText"/>
        <w:ind w:left="2160" w:firstLine="720"/>
        <w:rPr>
          <w:rFonts w:cs="Arial"/>
        </w:rPr>
      </w:pPr>
    </w:p>
    <w:p w:rsidR="00595C4D" w:rsidRPr="001863A9" w:rsidRDefault="00993CAA" w:rsidP="00451571">
      <w:pPr>
        <w:ind w:left="720"/>
      </w:pPr>
      <w:r w:rsidRPr="00451571">
        <w:rPr>
          <w:rFonts w:cs="Arial"/>
        </w:rPr>
        <w:t>None</w:t>
      </w:r>
    </w:p>
    <w:p w:rsidR="00487F39" w:rsidRDefault="00993CAA">
      <w:pPr>
        <w:rPr>
          <w:rFonts w:cs="Arial"/>
        </w:rPr>
      </w:pPr>
    </w:p>
    <w:p w:rsidR="00D74A10" w:rsidRPr="00D74A10" w:rsidRDefault="00D74A10" w:rsidP="00B9479B">
      <w:pPr>
        <w:pStyle w:val="Heading4"/>
        <w:rPr>
          <w:b w:val="0"/>
          <w:u w:val="single"/>
        </w:rPr>
      </w:pPr>
      <w:r w:rsidRPr="00D74A10">
        <w:rPr>
          <w:b w:val="0"/>
          <w:u w:val="single"/>
        </w:rPr>
        <w:t>HMI-REQ-317539/A-Audio</w:t>
      </w:r>
    </w:p>
    <w:p w:rsidR="00487F39" w:rsidRDefault="00993CAA">
      <w:pPr>
        <w:rPr>
          <w:rFonts w:cs="Arial"/>
        </w:rPr>
      </w:pPr>
    </w:p>
    <w:p w:rsidR="00487F39" w:rsidRDefault="00993CAA" w:rsidP="00451571">
      <w:pPr>
        <w:ind w:left="720"/>
        <w:rPr>
          <w:rFonts w:cs="Arial"/>
          <w:color w:val="000000"/>
        </w:rPr>
      </w:pPr>
      <w:r w:rsidRPr="00451571">
        <w:rPr>
          <w:rFonts w:cs="Arial"/>
        </w:rPr>
        <w:t>Message</w:t>
      </w:r>
      <w:r>
        <w:rPr>
          <w:rFonts w:cs="Arial"/>
          <w:color w:val="000000"/>
        </w:rPr>
        <w:t xml:space="preserve"> Center Informational Chime </w:t>
      </w:r>
      <w:r>
        <w:rPr>
          <w:rFonts w:cs="Arial"/>
          <w:color w:val="000000"/>
        </w:rPr>
        <w:t xml:space="preserve">is </w:t>
      </w:r>
      <w:r>
        <w:rPr>
          <w:rFonts w:cs="Arial"/>
          <w:color w:val="000000"/>
        </w:rPr>
        <w:t>associated with W544 and W545.</w:t>
      </w:r>
    </w:p>
    <w:p w:rsidR="00487F39" w:rsidRDefault="00993CAA">
      <w:pPr>
        <w:ind w:left="2160"/>
        <w:rPr>
          <w:rFonts w:cs="Arial"/>
        </w:rPr>
      </w:pPr>
    </w:p>
    <w:p w:rsidR="00D74A10" w:rsidRPr="00D74A10" w:rsidRDefault="00D74A10" w:rsidP="00B9479B">
      <w:pPr>
        <w:pStyle w:val="Heading3"/>
        <w:rPr>
          <w:b w:val="0"/>
          <w:u w:val="single"/>
        </w:rPr>
      </w:pPr>
      <w:r w:rsidRPr="00D74A10">
        <w:rPr>
          <w:b w:val="0"/>
          <w:u w:val="single"/>
        </w:rPr>
        <w:t>PFM-REQ-317546/A-System Accuracy</w:t>
      </w:r>
    </w:p>
    <w:p w:rsidR="00487F39" w:rsidRDefault="00993CAA">
      <w:pPr>
        <w:rPr>
          <w:rFonts w:cs="Arial"/>
        </w:rPr>
      </w:pPr>
    </w:p>
    <w:p w:rsidR="00487F39" w:rsidRDefault="00993CAA" w:rsidP="000D23C3">
      <w:pPr>
        <w:ind w:left="720"/>
        <w:rPr>
          <w:rFonts w:cs="Arial"/>
        </w:rPr>
      </w:pPr>
      <w:r>
        <w:rPr>
          <w:rFonts w:cs="Arial"/>
        </w:rPr>
        <w:t xml:space="preserve">The Charge Station Warning shall change the state of within 100msec of a state change as indicated in the state matrix reference </w:t>
      </w:r>
      <w:r w:rsidRPr="000D23C3">
        <w:rPr>
          <w:rFonts w:cs="Arial"/>
        </w:rPr>
        <w:t>F-REQ-317536</w:t>
      </w:r>
      <w:r>
        <w:rPr>
          <w:rFonts w:cs="Arial"/>
        </w:rPr>
        <w:t xml:space="preserve"> and </w:t>
      </w:r>
      <w:r w:rsidRPr="000D23C3">
        <w:rPr>
          <w:rFonts w:cs="Arial"/>
        </w:rPr>
        <w:t>F-REQ-317537</w:t>
      </w:r>
      <w:r>
        <w:rPr>
          <w:rFonts w:cs="Arial"/>
        </w:rPr>
        <w:t>.</w:t>
      </w:r>
    </w:p>
    <w:p w:rsidR="00B9109F" w:rsidRDefault="00993CA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993CAA" w:rsidP="00B9479B">
      <w:pPr>
        <w:pStyle w:val="Heading3"/>
      </w:pPr>
      <w:r>
        <w:lastRenderedPageBreak/>
        <w:t>Operation: Performance and Functional</w:t>
      </w:r>
    </w:p>
    <w:p w:rsidR="00406F39" w:rsidRDefault="00993CAA" w:rsidP="00B9479B">
      <w:pPr>
        <w:pStyle w:val="Heading4"/>
      </w:pPr>
      <w:r>
        <w:t>Subsystem Algorithm</w:t>
      </w:r>
    </w:p>
    <w:p w:rsidR="00406F39" w:rsidRDefault="00993CAA" w:rsidP="00B9479B">
      <w:pPr>
        <w:pStyle w:val="Heading5"/>
      </w:pPr>
      <w:r w:rsidRPr="00B9479B">
        <w:t>F-REQ-317536/B-State Matrix for Charge Station Fault Warning1</w:t>
      </w:r>
    </w:p>
    <w:p w:rsidR="00AE06BC" w:rsidRPr="00AE06BC" w:rsidRDefault="00993CAA" w:rsidP="00AE06BC"/>
    <w:tbl>
      <w:tblPr>
        <w:tblW w:w="92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282"/>
        <w:gridCol w:w="1933"/>
        <w:gridCol w:w="2430"/>
        <w:gridCol w:w="2610"/>
      </w:tblGrid>
      <w:tr w:rsidR="008477D1" w:rsidTr="004B41D6">
        <w:trPr>
          <w:trHeight w:val="572"/>
          <w:jc w:val="center"/>
        </w:trPr>
        <w:tc>
          <w:tcPr>
            <w:tcW w:w="22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477D1" w:rsidRPr="004B41D6" w:rsidRDefault="00993CAA">
            <w:pPr>
              <w:ind w:right="-18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4B41D6"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8477D1" w:rsidRPr="004B41D6" w:rsidRDefault="00993CAA">
            <w:pPr>
              <w:ind w:right="-18"/>
              <w:jc w:val="center"/>
              <w:rPr>
                <w:rFonts w:cs="Arial"/>
              </w:rPr>
            </w:pPr>
            <w:r w:rsidRPr="004B41D6"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19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B783C" w:rsidRPr="004B41D6" w:rsidRDefault="00993CA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</w:p>
          <w:p w:rsidR="008477D1" w:rsidRPr="004B41D6" w:rsidRDefault="00993CAA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4B41D6">
              <w:rPr>
                <w:rFonts w:cs="Arial"/>
                <w:b/>
                <w:snapToGrid w:val="0"/>
                <w:color w:val="000000"/>
              </w:rPr>
              <w:t>PT_Hyb_Cfg2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8477D1" w:rsidRPr="004B41D6" w:rsidRDefault="00993CAA">
            <w:pPr>
              <w:jc w:val="center"/>
              <w:rPr>
                <w:rFonts w:cs="Arial"/>
                <w:b/>
                <w:bCs/>
              </w:rPr>
            </w:pPr>
            <w:r w:rsidRPr="004B41D6">
              <w:rPr>
                <w:rFonts w:cs="Arial"/>
                <w:b/>
                <w:snapToGrid w:val="0"/>
                <w:color w:val="000000"/>
              </w:rPr>
              <w:t>ChrgStat_D2_Dsply s</w:t>
            </w:r>
            <w:r w:rsidRPr="004B41D6">
              <w:rPr>
                <w:rFonts w:cs="Arial"/>
                <w:b/>
                <w:snapToGrid w:val="0"/>
              </w:rPr>
              <w:t>ignal</w:t>
            </w:r>
          </w:p>
        </w:tc>
        <w:tc>
          <w:tcPr>
            <w:tcW w:w="2610" w:type="dxa"/>
            <w:tcBorders>
              <w:top w:val="single" w:sz="12" w:space="0" w:color="auto"/>
              <w:left w:val="double" w:sz="12" w:space="0" w:color="auto"/>
              <w:right w:val="single" w:sz="4" w:space="0" w:color="auto"/>
            </w:tcBorders>
            <w:vAlign w:val="center"/>
          </w:tcPr>
          <w:p w:rsidR="008477D1" w:rsidRPr="004B41D6" w:rsidRDefault="00993CAA" w:rsidP="002F6A0E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4B41D6">
              <w:rPr>
                <w:rFonts w:cs="Arial"/>
                <w:b/>
                <w:snapToGrid w:val="0"/>
                <w:color w:val="000000"/>
              </w:rPr>
              <w:t>Charge Station Fault</w:t>
            </w:r>
          </w:p>
          <w:p w:rsidR="008477D1" w:rsidRPr="004B41D6" w:rsidRDefault="00993CAA">
            <w:pPr>
              <w:ind w:right="-161"/>
              <w:jc w:val="center"/>
              <w:rPr>
                <w:rFonts w:cs="Arial"/>
                <w:snapToGrid w:val="0"/>
                <w:color w:val="000000"/>
              </w:rPr>
            </w:pPr>
            <w:r w:rsidRPr="004B41D6">
              <w:rPr>
                <w:rFonts w:cs="Arial"/>
                <w:snapToGrid w:val="0"/>
                <w:color w:val="000000"/>
              </w:rPr>
              <w:t>(Charge Station Communication Error Contact Station Provider)</w:t>
            </w:r>
          </w:p>
        </w:tc>
      </w:tr>
      <w:tr w:rsidR="008477D1" w:rsidTr="004B41D6">
        <w:trPr>
          <w:trHeight w:val="584"/>
          <w:jc w:val="center"/>
        </w:trPr>
        <w:tc>
          <w:tcPr>
            <w:tcW w:w="2282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31696" w:rsidRDefault="00993CAA" w:rsidP="00A316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  <w:p w:rsidR="00A31696" w:rsidRDefault="00993CAA" w:rsidP="00A31696">
            <w:pPr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Or</w:t>
            </w:r>
          </w:p>
          <w:p w:rsidR="008477D1" w:rsidRPr="004B41D6" w:rsidRDefault="00993CAA" w:rsidP="00A31696">
            <w:pPr>
              <w:jc w:val="center"/>
              <w:rPr>
                <w:rFonts w:cs="Arial"/>
              </w:rPr>
            </w:pPr>
            <w:r>
              <w:rPr>
                <w:rFonts w:cs="Arial"/>
                <w:highlight w:val="cyan"/>
              </w:rPr>
              <w:t>Limited</w:t>
            </w:r>
          </w:p>
        </w:tc>
        <w:tc>
          <w:tcPr>
            <w:tcW w:w="1933" w:type="dxa"/>
            <w:tcBorders>
              <w:left w:val="single" w:sz="4" w:space="0" w:color="auto"/>
              <w:right w:val="single" w:sz="4" w:space="0" w:color="auto"/>
            </w:tcBorders>
          </w:tcPr>
          <w:p w:rsidR="00F81DAF" w:rsidRPr="004B41D6" w:rsidRDefault="00993CAA" w:rsidP="00914CA3">
            <w:pPr>
              <w:rPr>
                <w:rFonts w:cs="Arial"/>
                <w:snapToGrid w:val="0"/>
              </w:rPr>
            </w:pPr>
            <w:r w:rsidRPr="004B41D6">
              <w:rPr>
                <w:rFonts w:cs="Arial"/>
                <w:snapToGrid w:val="0"/>
              </w:rPr>
              <w:t xml:space="preserve">     </w:t>
            </w:r>
          </w:p>
          <w:p w:rsidR="008477D1" w:rsidRPr="004B41D6" w:rsidRDefault="00993CAA" w:rsidP="00914CA3">
            <w:pPr>
              <w:rPr>
                <w:rFonts w:cs="Arial"/>
                <w:snapToGrid w:val="0"/>
              </w:rPr>
            </w:pPr>
            <w:r w:rsidRPr="004B41D6">
              <w:rPr>
                <w:rFonts w:cs="Arial"/>
                <w:snapToGrid w:val="0"/>
              </w:rPr>
              <w:t xml:space="preserve">        BEV/PHEV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8477D1" w:rsidRPr="004B41D6" w:rsidRDefault="00993CAA" w:rsidP="00914CA3">
            <w:pPr>
              <w:rPr>
                <w:rFonts w:cs="Arial"/>
                <w:snapToGrid w:val="0"/>
              </w:rPr>
            </w:pPr>
            <w:r w:rsidRPr="004B41D6">
              <w:rPr>
                <w:rFonts w:cs="Arial"/>
                <w:snapToGrid w:val="0"/>
              </w:rPr>
              <w:t xml:space="preserve">            0x3</w:t>
            </w:r>
          </w:p>
        </w:tc>
        <w:tc>
          <w:tcPr>
            <w:tcW w:w="2610" w:type="dxa"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:rsidR="008477D1" w:rsidRPr="004B41D6" w:rsidRDefault="00993CAA" w:rsidP="001B4E30">
            <w:pPr>
              <w:jc w:val="center"/>
              <w:rPr>
                <w:rFonts w:cs="Arial"/>
                <w:snapToGrid w:val="0"/>
                <w:highlight w:val="magenta"/>
              </w:rPr>
            </w:pPr>
            <w:r w:rsidRPr="004B41D6">
              <w:rPr>
                <w:rFonts w:cs="Arial"/>
                <w:snapToGrid w:val="0"/>
              </w:rPr>
              <w:t>W545</w:t>
            </w:r>
          </w:p>
        </w:tc>
      </w:tr>
      <w:tr w:rsidR="00F81DAF" w:rsidTr="004B41D6">
        <w:trPr>
          <w:trHeight w:val="584"/>
          <w:jc w:val="center"/>
        </w:trPr>
        <w:tc>
          <w:tcPr>
            <w:tcW w:w="6645" w:type="dxa"/>
            <w:gridSpan w:val="3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1DAF" w:rsidRPr="004B41D6" w:rsidRDefault="00993CAA" w:rsidP="00F81DAF">
            <w:pPr>
              <w:jc w:val="center"/>
              <w:rPr>
                <w:rFonts w:cs="Arial"/>
                <w:snapToGrid w:val="0"/>
              </w:rPr>
            </w:pPr>
            <w:r w:rsidRPr="004B41D6">
              <w:rPr>
                <w:rFonts w:cs="Arial"/>
              </w:rPr>
              <w:t>All Other Cases</w:t>
            </w:r>
          </w:p>
        </w:tc>
        <w:tc>
          <w:tcPr>
            <w:tcW w:w="2610" w:type="dxa"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:rsidR="00F81DAF" w:rsidRPr="004B41D6" w:rsidRDefault="00993CAA" w:rsidP="001B4E30">
            <w:pPr>
              <w:jc w:val="center"/>
              <w:rPr>
                <w:rFonts w:cs="Arial"/>
                <w:snapToGrid w:val="0"/>
              </w:rPr>
            </w:pPr>
            <w:r w:rsidRPr="004B41D6">
              <w:rPr>
                <w:rFonts w:cs="Arial"/>
                <w:snapToGrid w:val="0"/>
              </w:rPr>
              <w:t>Inactive</w:t>
            </w:r>
          </w:p>
        </w:tc>
      </w:tr>
    </w:tbl>
    <w:p w:rsidR="00914CA3" w:rsidRPr="002F6A0E" w:rsidRDefault="00993CAA" w:rsidP="002F6A0E"/>
    <w:p w:rsidR="00406F39" w:rsidRDefault="00993CAA" w:rsidP="00B9479B">
      <w:pPr>
        <w:pStyle w:val="Heading5"/>
      </w:pPr>
      <w:r w:rsidRPr="00B9479B">
        <w:t>F-REQ-317537/A-State Matrix for Charge Station Fault Warning2</w:t>
      </w:r>
    </w:p>
    <w:p w:rsidR="00AE06BC" w:rsidRPr="00AE06BC" w:rsidRDefault="00993CAA" w:rsidP="00AE06BC"/>
    <w:tbl>
      <w:tblPr>
        <w:tblW w:w="1024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560"/>
        <w:gridCol w:w="2562"/>
        <w:gridCol w:w="2562"/>
        <w:gridCol w:w="2562"/>
      </w:tblGrid>
      <w:tr w:rsidR="00F81DAF" w:rsidTr="00F81DAF">
        <w:trPr>
          <w:trHeight w:val="530"/>
          <w:jc w:val="center"/>
        </w:trPr>
        <w:tc>
          <w:tcPr>
            <w:tcW w:w="25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1DAF" w:rsidRDefault="00993CAA" w:rsidP="00874D36">
            <w:pPr>
              <w:ind w:right="-18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F81DAF" w:rsidRDefault="00993CAA" w:rsidP="00874D36">
            <w:pPr>
              <w:ind w:right="-18"/>
              <w:jc w:val="center"/>
              <w:rPr>
                <w:rFonts w:cs="Arial"/>
              </w:rPr>
            </w:pPr>
            <w:r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25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B783C" w:rsidRDefault="00993CAA" w:rsidP="00914CA3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</w:rPr>
            </w:pPr>
          </w:p>
          <w:p w:rsidR="00F81DAF" w:rsidRPr="00914CA3" w:rsidRDefault="00993CAA" w:rsidP="00914CA3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PT_Hyb_Cfg2</w:t>
            </w:r>
          </w:p>
        </w:tc>
        <w:tc>
          <w:tcPr>
            <w:tcW w:w="25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F81DAF" w:rsidRDefault="00993CAA" w:rsidP="00914CA3">
            <w:pPr>
              <w:ind w:right="-161"/>
              <w:jc w:val="center"/>
              <w:rPr>
                <w:rFonts w:cs="Arial"/>
                <w:b/>
                <w:bCs/>
              </w:rPr>
            </w:pPr>
            <w:proofErr w:type="spellStart"/>
            <w:r w:rsidRPr="00914CA3">
              <w:rPr>
                <w:rFonts w:cs="Arial"/>
                <w:b/>
                <w:snapToGrid w:val="0"/>
                <w:color w:val="000000"/>
              </w:rPr>
              <w:t>ExtChrgrFalt_B_Dsply</w:t>
            </w:r>
            <w:proofErr w:type="spellEnd"/>
            <w:r w:rsidRPr="00914CA3">
              <w:rPr>
                <w:rFonts w:cs="Arial"/>
                <w:b/>
                <w:snapToGrid w:val="0"/>
                <w:color w:val="000000"/>
              </w:rPr>
              <w:t xml:space="preserve"> signal</w:t>
            </w:r>
          </w:p>
        </w:tc>
        <w:tc>
          <w:tcPr>
            <w:tcW w:w="2562" w:type="dxa"/>
            <w:tcBorders>
              <w:top w:val="single" w:sz="12" w:space="0" w:color="auto"/>
              <w:left w:val="double" w:sz="12" w:space="0" w:color="auto"/>
              <w:right w:val="single" w:sz="4" w:space="0" w:color="auto"/>
            </w:tcBorders>
            <w:vAlign w:val="center"/>
          </w:tcPr>
          <w:p w:rsidR="00F81DAF" w:rsidRDefault="00993CAA" w:rsidP="00874D36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Charge Station Fault</w:t>
            </w:r>
          </w:p>
          <w:p w:rsidR="00F81DAF" w:rsidRDefault="00993CAA" w:rsidP="00874D36">
            <w:pPr>
              <w:ind w:right="-161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2F6A0E">
              <w:rPr>
                <w:rFonts w:cs="Arial"/>
                <w:snapToGrid w:val="0"/>
                <w:color w:val="000000"/>
              </w:rPr>
              <w:t>(</w:t>
            </w:r>
            <w:r>
              <w:rPr>
                <w:rFonts w:ascii="Ford Light" w:hAnsi="Ford Light"/>
              </w:rPr>
              <w:t>Charge Station</w:t>
            </w:r>
            <w:r>
              <w:rPr>
                <w:rFonts w:ascii="Ford Light" w:hAnsi="Ford Light"/>
              </w:rPr>
              <w:br/>
              <w:t>Fault</w:t>
            </w:r>
            <w:r>
              <w:rPr>
                <w:rFonts w:ascii="Ford Light" w:hAnsi="Ford Light"/>
              </w:rPr>
              <w:br/>
              <w:t>See Manual)</w:t>
            </w:r>
          </w:p>
        </w:tc>
      </w:tr>
      <w:tr w:rsidR="00F81DAF" w:rsidTr="00F81DAF">
        <w:trPr>
          <w:trHeight w:val="542"/>
          <w:jc w:val="center"/>
        </w:trPr>
        <w:tc>
          <w:tcPr>
            <w:tcW w:w="256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81DAF" w:rsidRDefault="00993CAA" w:rsidP="008477D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562" w:type="dxa"/>
            <w:tcBorders>
              <w:left w:val="single" w:sz="4" w:space="0" w:color="auto"/>
              <w:right w:val="single" w:sz="4" w:space="0" w:color="auto"/>
            </w:tcBorders>
          </w:tcPr>
          <w:p w:rsidR="00F81DAF" w:rsidRDefault="00993CAA" w:rsidP="002F6A0E">
            <w:pPr>
              <w:jc w:val="center"/>
              <w:rPr>
                <w:rFonts w:cs="Arial"/>
                <w:snapToGrid w:val="0"/>
              </w:rPr>
            </w:pPr>
          </w:p>
          <w:p w:rsidR="00F81DAF" w:rsidRDefault="00993CAA" w:rsidP="002F6A0E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BEV/PHEV</w:t>
            </w:r>
          </w:p>
        </w:tc>
        <w:tc>
          <w:tcPr>
            <w:tcW w:w="2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F81DAF" w:rsidRDefault="00993CAA" w:rsidP="002F6A0E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2562" w:type="dxa"/>
            <w:tcBorders>
              <w:left w:val="double" w:sz="12" w:space="0" w:color="auto"/>
              <w:right w:val="single" w:sz="4" w:space="0" w:color="auto"/>
            </w:tcBorders>
          </w:tcPr>
          <w:p w:rsidR="00F81DAF" w:rsidRDefault="00993CAA" w:rsidP="00874D36">
            <w:pPr>
              <w:jc w:val="center"/>
            </w:pPr>
            <w:r>
              <w:rPr>
                <w:rFonts w:cs="Arial"/>
                <w:snapToGrid w:val="0"/>
              </w:rPr>
              <w:t>W544</w:t>
            </w:r>
          </w:p>
        </w:tc>
      </w:tr>
      <w:tr w:rsidR="00F81DAF" w:rsidTr="00890D7A">
        <w:trPr>
          <w:trHeight w:val="542"/>
          <w:jc w:val="center"/>
        </w:trPr>
        <w:tc>
          <w:tcPr>
            <w:tcW w:w="7684" w:type="dxa"/>
            <w:gridSpan w:val="3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F81DAF" w:rsidRDefault="00993CAA" w:rsidP="002F6A0E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2562" w:type="dxa"/>
            <w:tcBorders>
              <w:left w:val="double" w:sz="12" w:space="0" w:color="auto"/>
              <w:right w:val="single" w:sz="4" w:space="0" w:color="auto"/>
            </w:tcBorders>
          </w:tcPr>
          <w:p w:rsidR="00F81DAF" w:rsidRDefault="00993CAA" w:rsidP="00874D3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Inactive</w:t>
            </w:r>
          </w:p>
        </w:tc>
      </w:tr>
    </w:tbl>
    <w:p w:rsidR="00FB6A33" w:rsidRPr="002F6A0E" w:rsidRDefault="00993CAA" w:rsidP="002F6A0E"/>
    <w:p w:rsidR="00406F39" w:rsidRDefault="00993CAA" w:rsidP="00B9479B">
      <w:pPr>
        <w:pStyle w:val="Heading4"/>
      </w:pPr>
      <w:r>
        <w:t>Operation Description</w:t>
      </w:r>
    </w:p>
    <w:p w:rsidR="00406F39" w:rsidRDefault="00993CAA" w:rsidP="00B9479B">
      <w:pPr>
        <w:pStyle w:val="Heading5"/>
      </w:pPr>
      <w:r w:rsidRPr="00B9479B">
        <w:t>F-REQ-317538/A-MC_Status_Flag to active W# and Chime</w:t>
      </w:r>
    </w:p>
    <w:p w:rsidR="00AE06BC" w:rsidRPr="00AE06BC" w:rsidRDefault="00993CAA" w:rsidP="00AE06BC"/>
    <w:tbl>
      <w:tblPr>
        <w:tblW w:w="843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577"/>
        <w:gridCol w:w="2250"/>
        <w:gridCol w:w="2603"/>
      </w:tblGrid>
      <w:tr w:rsidR="00717B07" w:rsidRPr="000E6FE7" w:rsidTr="00D74A10">
        <w:trPr>
          <w:trHeight w:val="413"/>
          <w:jc w:val="center"/>
        </w:trPr>
        <w:tc>
          <w:tcPr>
            <w:tcW w:w="3577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717B07" w:rsidRPr="000E6FE7" w:rsidRDefault="00993CAA">
            <w:pPr>
              <w:jc w:val="center"/>
              <w:rPr>
                <w:b/>
              </w:rPr>
            </w:pPr>
            <w:r w:rsidRPr="000E6FE7">
              <w:rPr>
                <w:b/>
              </w:rPr>
              <w:t>Active RTT/Warning Flag</w:t>
            </w:r>
          </w:p>
        </w:tc>
        <w:tc>
          <w:tcPr>
            <w:tcW w:w="2250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717B07" w:rsidRPr="000E6FE7" w:rsidRDefault="00993CAA">
            <w:pPr>
              <w:jc w:val="center"/>
              <w:rPr>
                <w:b/>
              </w:rPr>
            </w:pPr>
            <w:r w:rsidRPr="000E6FE7">
              <w:rPr>
                <w:b/>
              </w:rPr>
              <w:t>Corresponding W#</w:t>
            </w:r>
          </w:p>
        </w:tc>
        <w:tc>
          <w:tcPr>
            <w:tcW w:w="2603" w:type="dxa"/>
          </w:tcPr>
          <w:p w:rsidR="00717B07" w:rsidRPr="000E6FE7" w:rsidRDefault="00993CAA">
            <w:pPr>
              <w:jc w:val="center"/>
              <w:rPr>
                <w:b/>
              </w:rPr>
            </w:pPr>
            <w:r w:rsidRPr="000E6FE7">
              <w:rPr>
                <w:b/>
              </w:rPr>
              <w:t>Associated Chime</w:t>
            </w:r>
          </w:p>
        </w:tc>
      </w:tr>
      <w:tr w:rsidR="00717B07" w:rsidRPr="000E6FE7" w:rsidTr="00D74A10">
        <w:trPr>
          <w:trHeight w:val="404"/>
          <w:jc w:val="center"/>
        </w:trPr>
        <w:tc>
          <w:tcPr>
            <w:tcW w:w="3577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1863A9" w:rsidRPr="00283D1A" w:rsidRDefault="00993CAA" w:rsidP="001863A9">
            <w:pPr>
              <w:rPr>
                <w:b/>
              </w:rPr>
            </w:pPr>
            <w:r w:rsidRPr="00283D1A">
              <w:rPr>
                <w:rFonts w:ascii="Ford Light" w:hAnsi="Ford Light"/>
                <w:b/>
              </w:rPr>
              <w:t>(</w:t>
            </w:r>
            <w:r w:rsidRPr="00283D1A">
              <w:rPr>
                <w:b/>
              </w:rPr>
              <w:t>Charge_Station_Fault_Warning1)</w:t>
            </w:r>
          </w:p>
          <w:p w:rsidR="00717B07" w:rsidRPr="000E6FE7" w:rsidRDefault="00993CAA" w:rsidP="003B198C">
            <w:r>
              <w:rPr>
                <w:rFonts w:ascii="Ford Light" w:hAnsi="Ford Light"/>
              </w:rPr>
              <w:t>Charge Station</w:t>
            </w:r>
            <w:r>
              <w:rPr>
                <w:rFonts w:ascii="Ford Light" w:hAnsi="Ford Light"/>
              </w:rPr>
              <w:br/>
              <w:t>Communication Error</w:t>
            </w:r>
            <w:r>
              <w:rPr>
                <w:rFonts w:ascii="Ford Light" w:hAnsi="Ford Light"/>
              </w:rPr>
              <w:br/>
              <w:t>Contact Station Provider</w:t>
            </w:r>
          </w:p>
        </w:tc>
        <w:tc>
          <w:tcPr>
            <w:tcW w:w="2250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717B07" w:rsidRPr="000E6FE7" w:rsidRDefault="00993CAA">
            <w:pPr>
              <w:jc w:val="center"/>
            </w:pPr>
            <w:r>
              <w:t>W545</w:t>
            </w:r>
          </w:p>
        </w:tc>
        <w:tc>
          <w:tcPr>
            <w:tcW w:w="2603" w:type="dxa"/>
          </w:tcPr>
          <w:p w:rsidR="002A54F7" w:rsidRDefault="00993CAA" w:rsidP="00DB374D">
            <w:pPr>
              <w:jc w:val="center"/>
            </w:pPr>
          </w:p>
          <w:p w:rsidR="00717B07" w:rsidRPr="000E6FE7" w:rsidRDefault="00993CAA" w:rsidP="00DB374D">
            <w:pPr>
              <w:jc w:val="center"/>
            </w:pPr>
            <w:proofErr w:type="spellStart"/>
            <w:r w:rsidRPr="00BF3C8A">
              <w:t>MC_Informational_Chime_Status_Flag</w:t>
            </w:r>
            <w:proofErr w:type="spellEnd"/>
          </w:p>
        </w:tc>
      </w:tr>
      <w:tr w:rsidR="00717B07" w:rsidTr="00D74A10">
        <w:trPr>
          <w:trHeight w:val="431"/>
          <w:jc w:val="center"/>
        </w:trPr>
        <w:tc>
          <w:tcPr>
            <w:tcW w:w="3577" w:type="dxa"/>
            <w:tcBorders>
              <w:left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1863A9" w:rsidRPr="00283D1A" w:rsidRDefault="00993CAA">
            <w:pPr>
              <w:rPr>
                <w:b/>
              </w:rPr>
            </w:pPr>
            <w:r w:rsidRPr="00283D1A">
              <w:rPr>
                <w:rFonts w:ascii="Ford Light" w:hAnsi="Ford Light"/>
                <w:b/>
              </w:rPr>
              <w:t>(</w:t>
            </w:r>
            <w:r w:rsidRPr="00283D1A">
              <w:rPr>
                <w:b/>
              </w:rPr>
              <w:t>Charge_Station_Fault_Warning2)</w:t>
            </w:r>
          </w:p>
          <w:p w:rsidR="00717B07" w:rsidRPr="000E6FE7" w:rsidRDefault="00993CAA" w:rsidP="00283D1A">
            <w:r>
              <w:rPr>
                <w:rFonts w:ascii="Ford Light" w:hAnsi="Ford Light"/>
              </w:rPr>
              <w:t>Charge Station</w:t>
            </w:r>
            <w:r>
              <w:rPr>
                <w:rFonts w:ascii="Ford Light" w:hAnsi="Ford Light"/>
              </w:rPr>
              <w:br/>
              <w:t>Fault See Manual</w:t>
            </w:r>
          </w:p>
        </w:tc>
        <w:tc>
          <w:tcPr>
            <w:tcW w:w="2250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717B07" w:rsidRPr="000E6FE7" w:rsidRDefault="00993CAA">
            <w:pPr>
              <w:jc w:val="center"/>
            </w:pPr>
            <w:r>
              <w:t>W544</w:t>
            </w:r>
          </w:p>
        </w:tc>
        <w:tc>
          <w:tcPr>
            <w:tcW w:w="2603" w:type="dxa"/>
          </w:tcPr>
          <w:p w:rsidR="00717B07" w:rsidRPr="000E6FE7" w:rsidRDefault="00993CAA" w:rsidP="00DB374D">
            <w:pPr>
              <w:jc w:val="center"/>
            </w:pPr>
            <w:proofErr w:type="spellStart"/>
            <w:r w:rsidRPr="00BF3C8A">
              <w:t>MC_Informational_Chime_Status_Flag</w:t>
            </w:r>
            <w:proofErr w:type="spellEnd"/>
          </w:p>
        </w:tc>
      </w:tr>
    </w:tbl>
    <w:p w:rsidR="00487F39" w:rsidRDefault="00993CAA">
      <w:r>
        <w:t xml:space="preserve">        </w:t>
      </w:r>
    </w:p>
    <w:p w:rsidR="00406F39" w:rsidRDefault="00993CAA" w:rsidP="00B9479B">
      <w:pPr>
        <w:pStyle w:val="Heading4"/>
      </w:pPr>
      <w:r w:rsidRPr="00B9479B">
        <w:t>FS-REQ-317547/A-Function Safety Classification (EMC)</w:t>
      </w:r>
    </w:p>
    <w:p w:rsidR="00487F39" w:rsidRDefault="00993CAA">
      <w:pPr>
        <w:rPr>
          <w:rFonts w:cs="Arial"/>
        </w:rPr>
      </w:pPr>
    </w:p>
    <w:p w:rsidR="00487F39" w:rsidRDefault="00993CAA" w:rsidP="00451571">
      <w:pPr>
        <w:ind w:left="720"/>
        <w:rPr>
          <w:rFonts w:cs="Arial"/>
        </w:rPr>
      </w:pPr>
      <w:r>
        <w:rPr>
          <w:rFonts w:cs="Arial"/>
        </w:rPr>
        <w:t>B</w:t>
      </w:r>
    </w:p>
    <w:p w:rsidR="0094261D" w:rsidRDefault="00993CAA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993CAA" w:rsidP="00B9479B">
      <w:pPr>
        <w:pStyle w:val="Heading4"/>
      </w:pPr>
      <w:r w:rsidRPr="00B9479B">
        <w:lastRenderedPageBreak/>
        <w:t>NVM-REQ-317541/A-Memory Storage</w:t>
      </w:r>
    </w:p>
    <w:p w:rsidR="00487F39" w:rsidRDefault="00993CAA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40"/>
        <w:gridCol w:w="3150"/>
        <w:gridCol w:w="1710"/>
        <w:gridCol w:w="1350"/>
      </w:tblGrid>
      <w:tr w:rsidR="00487F39" w:rsidTr="00D74A10">
        <w:trPr>
          <w:trHeight w:val="692"/>
          <w:jc w:val="center"/>
        </w:trPr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487F39" w:rsidRDefault="00993CAA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F2231D" w:rsidTr="00D74A10">
        <w:trPr>
          <w:trHeight w:val="287"/>
          <w:jc w:val="center"/>
        </w:trPr>
        <w:tc>
          <w:tcPr>
            <w:tcW w:w="3240" w:type="dxa"/>
            <w:vAlign w:val="center"/>
          </w:tcPr>
          <w:p w:rsidR="00F2231D" w:rsidRDefault="00993CAA">
            <w:r>
              <w:rPr>
                <w:rFonts w:cs="Arial"/>
              </w:rPr>
              <w:t>Chrg</w:t>
            </w:r>
            <w:r w:rsidRPr="00882261">
              <w:rPr>
                <w:rFonts w:cs="Arial"/>
              </w:rPr>
              <w:t>Stat_D2_Dsply</w:t>
            </w:r>
          </w:p>
        </w:tc>
        <w:tc>
          <w:tcPr>
            <w:tcW w:w="3150" w:type="dxa"/>
            <w:vAlign w:val="center"/>
          </w:tcPr>
          <w:p w:rsidR="00F2231D" w:rsidRDefault="00993CAA" w:rsidP="00F2231D">
            <w:pPr>
              <w:rPr>
                <w:rFonts w:cs="Arial"/>
              </w:rPr>
            </w:pPr>
            <w:r>
              <w:rPr>
                <w:rFonts w:cs="Arial"/>
              </w:rPr>
              <w:t>CAN signal sent from the HPCM</w:t>
            </w:r>
          </w:p>
        </w:tc>
        <w:tc>
          <w:tcPr>
            <w:tcW w:w="1710" w:type="dxa"/>
            <w:vAlign w:val="center"/>
          </w:tcPr>
          <w:p w:rsidR="00F2231D" w:rsidRDefault="00993CAA" w:rsidP="00121E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350" w:type="dxa"/>
            <w:vAlign w:val="center"/>
          </w:tcPr>
          <w:p w:rsidR="00F2231D" w:rsidRDefault="00993CAA" w:rsidP="00121E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F2231D" w:rsidTr="00D74A10">
        <w:trPr>
          <w:trHeight w:val="287"/>
          <w:jc w:val="center"/>
        </w:trPr>
        <w:tc>
          <w:tcPr>
            <w:tcW w:w="3240" w:type="dxa"/>
            <w:vAlign w:val="center"/>
          </w:tcPr>
          <w:p w:rsidR="00F2231D" w:rsidRDefault="00993CAA">
            <w:proofErr w:type="spellStart"/>
            <w:r w:rsidRPr="00882261">
              <w:rPr>
                <w:rFonts w:cs="Arial"/>
              </w:rPr>
              <w:t>ExtChrgrFalt_B_Dsply</w:t>
            </w:r>
            <w:proofErr w:type="spellEnd"/>
          </w:p>
        </w:tc>
        <w:tc>
          <w:tcPr>
            <w:tcW w:w="3150" w:type="dxa"/>
            <w:vAlign w:val="center"/>
          </w:tcPr>
          <w:p w:rsidR="00F2231D" w:rsidRDefault="00993CAA" w:rsidP="00F2231D">
            <w:pPr>
              <w:rPr>
                <w:rFonts w:cs="Arial"/>
              </w:rPr>
            </w:pPr>
            <w:r>
              <w:rPr>
                <w:rFonts w:cs="Arial"/>
              </w:rPr>
              <w:t xml:space="preserve">CAN signal sent </w:t>
            </w:r>
            <w:r>
              <w:rPr>
                <w:rFonts w:cs="Arial"/>
              </w:rPr>
              <w:t>from the HPCM</w:t>
            </w:r>
          </w:p>
        </w:tc>
        <w:tc>
          <w:tcPr>
            <w:tcW w:w="1710" w:type="dxa"/>
            <w:vAlign w:val="center"/>
          </w:tcPr>
          <w:p w:rsidR="00F2231D" w:rsidRDefault="00993CAA" w:rsidP="00121E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350" w:type="dxa"/>
            <w:vAlign w:val="center"/>
          </w:tcPr>
          <w:p w:rsidR="00F2231D" w:rsidRDefault="00993CAA" w:rsidP="00121E1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F2231D" w:rsidTr="00D74A10">
        <w:trPr>
          <w:trHeight w:val="287"/>
          <w:jc w:val="center"/>
        </w:trPr>
        <w:tc>
          <w:tcPr>
            <w:tcW w:w="3240" w:type="dxa"/>
            <w:vAlign w:val="center"/>
          </w:tcPr>
          <w:p w:rsidR="00F2231D" w:rsidRDefault="00993CAA">
            <w:proofErr w:type="spellStart"/>
            <w:r>
              <w:t>Charge_Station_Warning</w:t>
            </w:r>
            <w:proofErr w:type="spellEnd"/>
            <w:r>
              <w:t xml:space="preserve"> 1</w:t>
            </w:r>
          </w:p>
        </w:tc>
        <w:tc>
          <w:tcPr>
            <w:tcW w:w="3150" w:type="dxa"/>
            <w:vAlign w:val="center"/>
          </w:tcPr>
          <w:p w:rsidR="00F2231D" w:rsidRDefault="00993CAA">
            <w:pPr>
              <w:rPr>
                <w:rFonts w:cs="Arial"/>
              </w:rPr>
            </w:pPr>
            <w:r>
              <w:rPr>
                <w:rFonts w:cs="Arial"/>
              </w:rPr>
              <w:t>Used to control the associated warning text</w:t>
            </w:r>
          </w:p>
        </w:tc>
        <w:tc>
          <w:tcPr>
            <w:tcW w:w="1710" w:type="dxa"/>
            <w:vAlign w:val="center"/>
          </w:tcPr>
          <w:p w:rsidR="00F2231D" w:rsidRDefault="00993CAA" w:rsidP="00121E1A">
            <w:pPr>
              <w:jc w:val="center"/>
            </w:pPr>
            <w:r>
              <w:t>Inactive (0x0)</w:t>
            </w:r>
          </w:p>
        </w:tc>
        <w:tc>
          <w:tcPr>
            <w:tcW w:w="1350" w:type="dxa"/>
            <w:vAlign w:val="center"/>
          </w:tcPr>
          <w:p w:rsidR="00F2231D" w:rsidRDefault="00993CAA" w:rsidP="00121E1A">
            <w:pPr>
              <w:jc w:val="center"/>
            </w:pPr>
            <w:r>
              <w:t>Inactive (0x0)</w:t>
            </w:r>
          </w:p>
        </w:tc>
      </w:tr>
      <w:tr w:rsidR="00F2231D" w:rsidTr="00D74A10">
        <w:trPr>
          <w:trHeight w:val="269"/>
          <w:jc w:val="center"/>
        </w:trPr>
        <w:tc>
          <w:tcPr>
            <w:tcW w:w="3240" w:type="dxa"/>
            <w:vAlign w:val="center"/>
          </w:tcPr>
          <w:p w:rsidR="00F2231D" w:rsidRDefault="00993CAA" w:rsidP="000E6FE7">
            <w:proofErr w:type="spellStart"/>
            <w:r>
              <w:t>Charge_Station_Warning</w:t>
            </w:r>
            <w:proofErr w:type="spellEnd"/>
            <w:r>
              <w:t xml:space="preserve"> 2</w:t>
            </w:r>
          </w:p>
        </w:tc>
        <w:tc>
          <w:tcPr>
            <w:tcW w:w="3150" w:type="dxa"/>
            <w:vAlign w:val="center"/>
          </w:tcPr>
          <w:p w:rsidR="00F2231D" w:rsidRDefault="00993CAA">
            <w:pPr>
              <w:rPr>
                <w:rFonts w:cs="Arial"/>
              </w:rPr>
            </w:pPr>
            <w:r>
              <w:rPr>
                <w:rFonts w:cs="Arial"/>
              </w:rPr>
              <w:t>Used to control the associated warning text</w:t>
            </w:r>
          </w:p>
        </w:tc>
        <w:tc>
          <w:tcPr>
            <w:tcW w:w="1710" w:type="dxa"/>
            <w:vAlign w:val="center"/>
          </w:tcPr>
          <w:p w:rsidR="00F2231D" w:rsidRDefault="00993CAA" w:rsidP="00121E1A">
            <w:pPr>
              <w:jc w:val="center"/>
            </w:pPr>
            <w:r>
              <w:t>Inactive (0x0)</w:t>
            </w:r>
          </w:p>
        </w:tc>
        <w:tc>
          <w:tcPr>
            <w:tcW w:w="1350" w:type="dxa"/>
            <w:vAlign w:val="center"/>
          </w:tcPr>
          <w:p w:rsidR="00F2231D" w:rsidRDefault="00993CAA" w:rsidP="00121E1A">
            <w:pPr>
              <w:jc w:val="center"/>
            </w:pPr>
            <w:r>
              <w:t>Inactive (0x0)</w:t>
            </w:r>
          </w:p>
        </w:tc>
      </w:tr>
      <w:tr w:rsidR="00F2231D" w:rsidTr="00D74A10">
        <w:trPr>
          <w:jc w:val="center"/>
        </w:trPr>
        <w:tc>
          <w:tcPr>
            <w:tcW w:w="3240" w:type="dxa"/>
          </w:tcPr>
          <w:p w:rsidR="00F2231D" w:rsidRDefault="00993CAA">
            <w:r>
              <w:t>Operational_Mode</w:t>
            </w:r>
          </w:p>
        </w:tc>
        <w:tc>
          <w:tcPr>
            <w:tcW w:w="3150" w:type="dxa"/>
          </w:tcPr>
          <w:p w:rsidR="00F2231D" w:rsidRDefault="00993CAA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710" w:type="dxa"/>
            <w:vAlign w:val="center"/>
          </w:tcPr>
          <w:p w:rsidR="00F2231D" w:rsidRDefault="00993CAA" w:rsidP="00121E1A">
            <w:pPr>
              <w:jc w:val="center"/>
            </w:pPr>
            <w:r>
              <w:t>Limited</w:t>
            </w:r>
          </w:p>
        </w:tc>
        <w:tc>
          <w:tcPr>
            <w:tcW w:w="1350" w:type="dxa"/>
            <w:vAlign w:val="center"/>
          </w:tcPr>
          <w:p w:rsidR="00F2231D" w:rsidRDefault="00993CAA" w:rsidP="00121E1A">
            <w:pPr>
              <w:jc w:val="center"/>
            </w:pPr>
            <w:r>
              <w:t xml:space="preserve">Limited </w:t>
            </w:r>
            <w:proofErr w:type="gramStart"/>
            <w:r>
              <w:t>Or</w:t>
            </w:r>
            <w:proofErr w:type="gramEnd"/>
            <w:r>
              <w:t xml:space="preserve"> Normal Or Crank</w:t>
            </w:r>
          </w:p>
        </w:tc>
      </w:tr>
      <w:tr w:rsidR="00F2231D" w:rsidRPr="005649CB" w:rsidTr="00D74A10">
        <w:trPr>
          <w:trHeight w:val="269"/>
          <w:jc w:val="center"/>
        </w:trPr>
        <w:tc>
          <w:tcPr>
            <w:tcW w:w="3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2231D" w:rsidRPr="002D14A0" w:rsidRDefault="00993CAA" w:rsidP="00E94202">
            <w:proofErr w:type="spellStart"/>
            <w:r w:rsidRPr="002D14A0">
              <w:t>MC_Informational_Chime_Status_Flag</w:t>
            </w:r>
            <w:proofErr w:type="spellEnd"/>
          </w:p>
        </w:tc>
        <w:tc>
          <w:tcPr>
            <w:tcW w:w="31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2231D" w:rsidRPr="002D14A0" w:rsidRDefault="00993CAA" w:rsidP="00E94202">
            <w:r w:rsidRPr="002D14A0">
              <w:t>Used to control the state of the chime to the Chime Arbitrator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231D" w:rsidRPr="002D14A0" w:rsidRDefault="00993CAA" w:rsidP="00121E1A">
            <w:pPr>
              <w:jc w:val="center"/>
            </w:pPr>
            <w:r w:rsidRPr="002D14A0">
              <w:t>Inactive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231D" w:rsidRPr="002D14A0" w:rsidRDefault="00993CAA" w:rsidP="00121E1A">
            <w:pPr>
              <w:jc w:val="center"/>
            </w:pPr>
            <w:r w:rsidRPr="002D14A0">
              <w:t>Inactive</w:t>
            </w:r>
          </w:p>
        </w:tc>
      </w:tr>
    </w:tbl>
    <w:p w:rsidR="00487F39" w:rsidRDefault="00993CAA"/>
    <w:p w:rsidR="00406F39" w:rsidRDefault="00993CAA" w:rsidP="00B9479B">
      <w:pPr>
        <w:pStyle w:val="Heading4"/>
      </w:pPr>
      <w:r>
        <w:t>Prove Out</w:t>
      </w:r>
    </w:p>
    <w:p w:rsidR="00487F39" w:rsidRDefault="00993CAA">
      <w:pPr>
        <w:rPr>
          <w:rFonts w:cs="Arial"/>
          <w:color w:val="FF0000"/>
        </w:rPr>
      </w:pPr>
    </w:p>
    <w:p w:rsidR="00487F39" w:rsidRDefault="00993CAA" w:rsidP="00451571">
      <w:pPr>
        <w:ind w:left="720"/>
      </w:pPr>
      <w:r w:rsidRPr="00451571">
        <w:rPr>
          <w:rFonts w:cs="Arial"/>
        </w:rPr>
        <w:t>None</w:t>
      </w:r>
      <w:r>
        <w:t>.</w:t>
      </w:r>
    </w:p>
    <w:p w:rsidR="00487F39" w:rsidRDefault="00993CAA">
      <w:pPr>
        <w:ind w:left="2160"/>
        <w:rPr>
          <w:rFonts w:cs="Arial"/>
        </w:rPr>
      </w:pPr>
    </w:p>
    <w:p w:rsidR="00406F39" w:rsidRDefault="00993CAA" w:rsidP="00B9479B">
      <w:pPr>
        <w:pStyle w:val="Heading4"/>
      </w:pPr>
      <w:r>
        <w:t>Reconfigurable Telltale</w:t>
      </w:r>
    </w:p>
    <w:p w:rsidR="00487F39" w:rsidRDefault="00993CAA">
      <w:pPr>
        <w:rPr>
          <w:rFonts w:cs="Arial"/>
        </w:rPr>
      </w:pPr>
    </w:p>
    <w:p w:rsidR="00487F39" w:rsidRDefault="00993CAA" w:rsidP="00451571">
      <w:pPr>
        <w:ind w:left="720"/>
        <w:rPr>
          <w:rFonts w:cs="Arial"/>
        </w:rPr>
      </w:pPr>
      <w:r>
        <w:rPr>
          <w:rFonts w:cs="Arial"/>
        </w:rPr>
        <w:t>None</w:t>
      </w:r>
    </w:p>
    <w:p w:rsidR="00487F39" w:rsidRDefault="00993CAA">
      <w:pPr>
        <w:ind w:left="2160"/>
        <w:rPr>
          <w:rFonts w:cs="Arial"/>
        </w:rPr>
      </w:pPr>
    </w:p>
    <w:p w:rsidR="00406F39" w:rsidRDefault="00993CAA" w:rsidP="00B9479B">
      <w:pPr>
        <w:pStyle w:val="Heading4"/>
      </w:pPr>
      <w:r w:rsidRPr="00B9479B">
        <w:t>F-REQ-317542/A-Message Center Msg</w:t>
      </w:r>
    </w:p>
    <w:p w:rsidR="00487F39" w:rsidRDefault="00993CAA">
      <w:pPr>
        <w:rPr>
          <w:rFonts w:cs="Arial"/>
        </w:rPr>
      </w:pPr>
      <w:r>
        <w:rPr>
          <w:rFonts w:cs="Arial"/>
        </w:rPr>
        <w:t xml:space="preserve">               </w:t>
      </w:r>
      <w:r>
        <w:rPr>
          <w:rFonts w:cs="Arial"/>
        </w:rPr>
        <w:t xml:space="preserve">                                     </w:t>
      </w:r>
    </w:p>
    <w:p w:rsidR="001863A9" w:rsidRDefault="00993CAA" w:rsidP="00F61A72">
      <w:pPr>
        <w:ind w:left="720"/>
      </w:pPr>
      <w:r>
        <w:t xml:space="preserve">Warning Message ID W544 &amp; W545 as defined in the Text Message List section of this SPSS.  </w:t>
      </w:r>
    </w:p>
    <w:p w:rsidR="002D14A0" w:rsidRDefault="00993CAA" w:rsidP="002D14A0">
      <w:pPr>
        <w:rPr>
          <w:rFonts w:cs="Arial"/>
        </w:rPr>
      </w:pPr>
    </w:p>
    <w:tbl>
      <w:tblPr>
        <w:tblW w:w="705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172"/>
        <w:gridCol w:w="2880"/>
      </w:tblGrid>
      <w:tr w:rsidR="002A54F7" w:rsidRPr="000E6FE7" w:rsidTr="00D74A10">
        <w:trPr>
          <w:trHeight w:val="413"/>
          <w:jc w:val="center"/>
        </w:trPr>
        <w:tc>
          <w:tcPr>
            <w:tcW w:w="4172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890D7A">
            <w:pPr>
              <w:jc w:val="center"/>
              <w:rPr>
                <w:b/>
              </w:rPr>
            </w:pPr>
            <w:r>
              <w:rPr>
                <w:b/>
              </w:rPr>
              <w:t>Warning Text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890D7A">
            <w:pPr>
              <w:jc w:val="center"/>
              <w:rPr>
                <w:b/>
              </w:rPr>
            </w:pPr>
            <w:r>
              <w:rPr>
                <w:b/>
              </w:rPr>
              <w:t>Warning ID</w:t>
            </w:r>
          </w:p>
        </w:tc>
      </w:tr>
      <w:tr w:rsidR="002A54F7" w:rsidRPr="000E6FE7" w:rsidTr="00D74A10">
        <w:trPr>
          <w:trHeight w:val="404"/>
          <w:jc w:val="center"/>
        </w:trPr>
        <w:tc>
          <w:tcPr>
            <w:tcW w:w="4172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2A54F7">
            <w:r>
              <w:rPr>
                <w:rFonts w:ascii="Ford Light" w:hAnsi="Ford Light"/>
              </w:rPr>
              <w:t>Charge Station Communication Error</w:t>
            </w:r>
            <w:r>
              <w:rPr>
                <w:rFonts w:ascii="Ford Light" w:hAnsi="Ford Light"/>
              </w:rPr>
              <w:br/>
              <w:t>Contact Station Provider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890D7A">
            <w:pPr>
              <w:jc w:val="center"/>
            </w:pPr>
            <w:r>
              <w:t>W545</w:t>
            </w:r>
          </w:p>
        </w:tc>
      </w:tr>
      <w:tr w:rsidR="002A54F7" w:rsidTr="00D74A10">
        <w:trPr>
          <w:trHeight w:val="431"/>
          <w:jc w:val="center"/>
        </w:trPr>
        <w:tc>
          <w:tcPr>
            <w:tcW w:w="4172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2A54F7">
            <w:r>
              <w:rPr>
                <w:rFonts w:ascii="Ford Light" w:hAnsi="Ford Light"/>
              </w:rPr>
              <w:t xml:space="preserve">Charge Station Fault See </w:t>
            </w:r>
            <w:r>
              <w:rPr>
                <w:rFonts w:ascii="Ford Light" w:hAnsi="Ford Light"/>
              </w:rPr>
              <w:t>Manual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A54F7" w:rsidRPr="000E6FE7" w:rsidRDefault="00993CAA" w:rsidP="00890D7A">
            <w:pPr>
              <w:jc w:val="center"/>
            </w:pPr>
            <w:r>
              <w:t>W544</w:t>
            </w:r>
          </w:p>
        </w:tc>
      </w:tr>
    </w:tbl>
    <w:p w:rsidR="002D14A0" w:rsidRDefault="00993CAA">
      <w:pPr>
        <w:rPr>
          <w:rFonts w:cs="Arial"/>
        </w:rPr>
      </w:pPr>
    </w:p>
    <w:p w:rsidR="00487F39" w:rsidRDefault="00993CAA">
      <w:pPr>
        <w:ind w:left="2160"/>
        <w:rPr>
          <w:rFonts w:cs="Arial"/>
        </w:rPr>
      </w:pPr>
    </w:p>
    <w:p w:rsidR="00406F39" w:rsidRDefault="00993CAA" w:rsidP="00B9479B">
      <w:pPr>
        <w:pStyle w:val="Heading2"/>
      </w:pPr>
      <w:r>
        <w:t>Error Handling</w:t>
      </w:r>
    </w:p>
    <w:p w:rsidR="00406F39" w:rsidRDefault="00993CAA" w:rsidP="00B9479B">
      <w:pPr>
        <w:pStyle w:val="Heading3"/>
      </w:pPr>
      <w:r>
        <w:t>Missing Message Strategy</w:t>
      </w:r>
    </w:p>
    <w:p w:rsidR="00487F39" w:rsidRDefault="00993CAA">
      <w:pPr>
        <w:rPr>
          <w:rFonts w:cs="Arial"/>
        </w:rPr>
      </w:pPr>
    </w:p>
    <w:p w:rsidR="00487F39" w:rsidRDefault="00993CAA" w:rsidP="00451571">
      <w:pPr>
        <w:ind w:left="720"/>
        <w:rPr>
          <w:rFonts w:cs="Arial"/>
        </w:rPr>
      </w:pPr>
      <w:r w:rsidRPr="00451571">
        <w:rPr>
          <w:rFonts w:cs="Arial"/>
        </w:rPr>
        <w:t>None</w:t>
      </w:r>
    </w:p>
    <w:p w:rsidR="00487F39" w:rsidRDefault="00993CAA">
      <w:pPr>
        <w:ind w:left="1008"/>
      </w:pPr>
      <w:r>
        <w:t> </w:t>
      </w:r>
    </w:p>
    <w:p w:rsidR="00406F39" w:rsidRDefault="00993CAA" w:rsidP="00B9479B">
      <w:pPr>
        <w:pStyle w:val="Heading2"/>
      </w:pPr>
      <w:r>
        <w:t>Diagnostics</w:t>
      </w:r>
    </w:p>
    <w:p w:rsidR="00406F39" w:rsidRDefault="00993CAA" w:rsidP="00B9479B">
      <w:pPr>
        <w:pStyle w:val="Heading3"/>
      </w:pPr>
      <w:proofErr w:type="spellStart"/>
      <w:r>
        <w:t>Self Test</w:t>
      </w:r>
      <w:proofErr w:type="spellEnd"/>
    </w:p>
    <w:p w:rsidR="00487F39" w:rsidRDefault="00993CAA">
      <w:pPr>
        <w:rPr>
          <w:rFonts w:cs="Arial"/>
        </w:rPr>
      </w:pPr>
    </w:p>
    <w:p w:rsidR="00487F39" w:rsidRDefault="00993CAA" w:rsidP="00451571">
      <w:pPr>
        <w:ind w:left="720"/>
      </w:pPr>
      <w:r>
        <w:t xml:space="preserve">TFT test </w:t>
      </w:r>
      <w:r w:rsidRPr="00451571">
        <w:rPr>
          <w:rFonts w:cs="Arial"/>
        </w:rPr>
        <w:t>pattern</w:t>
      </w:r>
      <w:r>
        <w:t>. None specific t</w:t>
      </w:r>
      <w:r>
        <w:t>o the Charge Station Warning.</w:t>
      </w:r>
    </w:p>
    <w:p w:rsidR="00487F39" w:rsidRDefault="00993CAA">
      <w:pPr>
        <w:rPr>
          <w:rFonts w:cs="Arial"/>
        </w:rPr>
      </w:pPr>
    </w:p>
    <w:p w:rsidR="00406F39" w:rsidRDefault="00993CAA" w:rsidP="00B9479B">
      <w:pPr>
        <w:pStyle w:val="Heading3"/>
      </w:pPr>
      <w:r>
        <w:lastRenderedPageBreak/>
        <w:t>Engineering Test Mode</w:t>
      </w:r>
    </w:p>
    <w:p w:rsidR="00AC4A12" w:rsidRDefault="00993CAA" w:rsidP="00451571">
      <w:pPr>
        <w:ind w:left="720"/>
        <w:rPr>
          <w:rFonts w:cs="Arial"/>
        </w:rPr>
      </w:pPr>
    </w:p>
    <w:p w:rsidR="00487F39" w:rsidRDefault="00993CAA" w:rsidP="00451571">
      <w:pPr>
        <w:ind w:left="720"/>
        <w:rPr>
          <w:rFonts w:cs="Arial"/>
        </w:rPr>
      </w:pPr>
      <w:r>
        <w:rPr>
          <w:rFonts w:cs="Arial"/>
        </w:rPr>
        <w:t>Reference section “Dealer / Engineering Test Mode (ETM)”.</w:t>
      </w:r>
    </w:p>
    <w:p w:rsidR="00487F39" w:rsidRPr="002F6A0E" w:rsidRDefault="00993CAA" w:rsidP="002F6A0E"/>
    <w:p w:rsidR="00406F39" w:rsidRDefault="00993CAA" w:rsidP="00B9479B">
      <w:pPr>
        <w:pStyle w:val="Heading3"/>
      </w:pPr>
      <w:r>
        <w:t>Part II Performance</w:t>
      </w:r>
    </w:p>
    <w:p w:rsidR="00406F39" w:rsidRDefault="00993CAA" w:rsidP="00B9479B">
      <w:pPr>
        <w:pStyle w:val="Heading4"/>
      </w:pPr>
      <w:r>
        <w:t>Supported Diagnostic DIDs (Service $22 and $2F)</w:t>
      </w:r>
    </w:p>
    <w:p w:rsidR="00367D77" w:rsidRDefault="00993CAA">
      <w:pPr>
        <w:ind w:left="993"/>
        <w:rPr>
          <w:rFonts w:cs="Arial"/>
          <w:b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87F39" w:rsidTr="00D74A10">
        <w:trPr>
          <w:jc w:val="center"/>
        </w:trPr>
        <w:tc>
          <w:tcPr>
            <w:tcW w:w="1417" w:type="dxa"/>
          </w:tcPr>
          <w:p w:rsidR="00487F39" w:rsidRDefault="00993CAA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N/A</w:t>
            </w:r>
          </w:p>
        </w:tc>
        <w:tc>
          <w:tcPr>
            <w:tcW w:w="5670" w:type="dxa"/>
          </w:tcPr>
          <w:p w:rsidR="00487F39" w:rsidRDefault="00993CAA">
            <w:pPr>
              <w:rPr>
                <w:rFonts w:cs="Arial"/>
                <w:b/>
                <w:bCs/>
              </w:rPr>
            </w:pPr>
          </w:p>
        </w:tc>
        <w:tc>
          <w:tcPr>
            <w:tcW w:w="2693" w:type="dxa"/>
          </w:tcPr>
          <w:p w:rsidR="00487F39" w:rsidRDefault="00993CAA">
            <w:pPr>
              <w:ind w:left="422" w:hanging="422"/>
              <w:rPr>
                <w:rFonts w:cs="Arial"/>
                <w:b/>
                <w:bCs/>
              </w:rPr>
            </w:pPr>
          </w:p>
        </w:tc>
      </w:tr>
    </w:tbl>
    <w:p w:rsidR="00367D77" w:rsidRDefault="00993CAA">
      <w:pPr>
        <w:ind w:left="993"/>
        <w:rPr>
          <w:rFonts w:cs="Arial"/>
          <w:b/>
        </w:rPr>
      </w:pPr>
    </w:p>
    <w:p w:rsidR="00406F39" w:rsidRDefault="00993CAA" w:rsidP="00B9479B">
      <w:pPr>
        <w:pStyle w:val="Heading4"/>
      </w:pPr>
      <w:r>
        <w:t>Supported Diagnostic Trouble Codes (DTCs)</w:t>
      </w:r>
    </w:p>
    <w:p w:rsidR="00487F39" w:rsidRDefault="00993CAA">
      <w:pPr>
        <w:ind w:left="993"/>
        <w:rPr>
          <w:rFonts w:cs="Arial"/>
          <w:b/>
        </w:rPr>
      </w:pPr>
    </w:p>
    <w:p w:rsidR="00487F39" w:rsidRDefault="00993CAA" w:rsidP="005C7B15">
      <w:pPr>
        <w:ind w:left="720"/>
        <w:rPr>
          <w:rFonts w:cs="Arial"/>
        </w:rPr>
      </w:pPr>
      <w:r>
        <w:rPr>
          <w:rFonts w:cs="Arial"/>
        </w:rPr>
        <w:t>As per the Diagnostics Section of this SPSS.</w:t>
      </w:r>
    </w:p>
    <w:tbl>
      <w:tblPr>
        <w:tblpPr w:leftFromText="180" w:rightFromText="180" w:topFromText="100" w:bottomFromText="100" w:vertAnchor="text" w:horzAnchor="page" w:tblpXSpec="center" w:tblpY="124"/>
        <w:tblW w:w="5775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4358"/>
      </w:tblGrid>
      <w:tr w:rsidR="00487F39" w:rsidTr="00D74A10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87F39" w:rsidRDefault="00993CA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DTC </w:t>
            </w:r>
          </w:p>
        </w:tc>
        <w:tc>
          <w:tcPr>
            <w:tcW w:w="43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87F39" w:rsidRDefault="00993CA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Description </w:t>
            </w:r>
          </w:p>
        </w:tc>
      </w:tr>
      <w:tr w:rsidR="00487F39" w:rsidTr="00D74A10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87F39" w:rsidRDefault="00993CAA">
            <w:pPr>
              <w:rPr>
                <w:rFonts w:cs="Arial"/>
              </w:rPr>
            </w:pPr>
          </w:p>
        </w:tc>
        <w:tc>
          <w:tcPr>
            <w:tcW w:w="43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487F39" w:rsidRDefault="00993CAA">
            <w:pPr>
              <w:rPr>
                <w:rFonts w:cs="Arial"/>
                <w:highlight w:val="green"/>
              </w:rPr>
            </w:pPr>
          </w:p>
        </w:tc>
      </w:tr>
    </w:tbl>
    <w:p w:rsidR="00487F39" w:rsidRPr="002F6A0E" w:rsidRDefault="00993CAA" w:rsidP="002F6A0E"/>
    <w:p w:rsidR="00487F39" w:rsidRDefault="00993CAA"/>
    <w:p w:rsidR="00487F39" w:rsidRDefault="00993CAA"/>
    <w:p w:rsidR="00796794" w:rsidRDefault="00993CAA"/>
    <w:p w:rsidR="00406F39" w:rsidRDefault="00993CAA" w:rsidP="00B9479B">
      <w:pPr>
        <w:pStyle w:val="Heading4"/>
      </w:pPr>
      <w:r w:rsidRPr="00B9479B">
        <w:t>DCR-REQ-317543/A-DID $DExx</w:t>
      </w:r>
    </w:p>
    <w:p w:rsidR="00AE06BC" w:rsidRPr="00AE06BC" w:rsidRDefault="00993CAA" w:rsidP="00AE06BC"/>
    <w:tbl>
      <w:tblPr>
        <w:tblW w:w="1039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442"/>
        <w:gridCol w:w="634"/>
        <w:gridCol w:w="556"/>
        <w:gridCol w:w="2536"/>
        <w:gridCol w:w="617"/>
        <w:gridCol w:w="529"/>
        <w:gridCol w:w="713"/>
        <w:gridCol w:w="2742"/>
      </w:tblGrid>
      <w:tr w:rsidR="00796794" w:rsidRPr="00796794" w:rsidTr="00367D77">
        <w:trPr>
          <w:trHeight w:val="324"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96794" w:rsidRPr="00796794" w:rsidRDefault="00993CAA" w:rsidP="00796794">
            <w:pPr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Block</w:t>
            </w:r>
          </w:p>
          <w:p w:rsidR="00796794" w:rsidRPr="00796794" w:rsidRDefault="00993CAA" w:rsidP="00796794">
            <w:pPr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96794" w:rsidRPr="00796794" w:rsidRDefault="00993CAA" w:rsidP="00796794">
            <w:pPr>
              <w:rPr>
                <w:rFonts w:cs="Arial"/>
                <w:b/>
                <w:sz w:val="14"/>
                <w:szCs w:val="14"/>
              </w:rPr>
            </w:pPr>
            <w:r w:rsidRPr="00796794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796794" w:rsidRPr="00796794" w:rsidTr="00367D77">
        <w:trPr>
          <w:trHeight w:val="249"/>
          <w:jc w:val="center"/>
        </w:trPr>
        <w:tc>
          <w:tcPr>
            <w:tcW w:w="20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96794" w:rsidRPr="00796794" w:rsidRDefault="00993CAA" w:rsidP="00796794">
            <w:pPr>
              <w:rPr>
                <w:rFonts w:cs="Arial"/>
                <w:sz w:val="18"/>
                <w:szCs w:val="18"/>
              </w:rPr>
            </w:pPr>
            <w:r w:rsidRPr="00796794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2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2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6794" w:rsidRPr="00796794" w:rsidRDefault="00993CAA" w:rsidP="00796794">
            <w:pPr>
              <w:rPr>
                <w:rFonts w:cs="Arial"/>
                <w:sz w:val="22"/>
                <w:szCs w:val="22"/>
              </w:rPr>
            </w:pPr>
          </w:p>
        </w:tc>
      </w:tr>
      <w:tr w:rsidR="00367D77" w:rsidRPr="00796794" w:rsidTr="00367D77">
        <w:trPr>
          <w:trHeight w:val="214"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647F86" w:rsidRDefault="00993CAA" w:rsidP="00890D7A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PT </w:t>
            </w:r>
            <w:r>
              <w:rPr>
                <w:rFonts w:cs="Arial"/>
                <w:sz w:val="18"/>
                <w:szCs w:val="18"/>
              </w:rPr>
              <w:t>H</w:t>
            </w:r>
            <w:r w:rsidRPr="00647F86">
              <w:rPr>
                <w:rFonts w:cs="Arial"/>
                <w:sz w:val="18"/>
                <w:szCs w:val="18"/>
              </w:rPr>
              <w:t>ybrid</w:t>
            </w:r>
            <w:r>
              <w:rPr>
                <w:rFonts w:cs="Arial"/>
                <w:sz w:val="18"/>
                <w:szCs w:val="18"/>
              </w:rPr>
              <w:t>2(PT_Hyb_Cfg2)</w:t>
            </w:r>
          </w:p>
          <w:p w:rsidR="00367D77" w:rsidRPr="00647F86" w:rsidRDefault="00993CAA" w:rsidP="00890D7A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0x0 = Non-Hybrid</w:t>
            </w:r>
          </w:p>
          <w:p w:rsidR="00367D77" w:rsidRPr="00647F86" w:rsidRDefault="00993CAA" w:rsidP="00890D7A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0x1 = BEV</w:t>
            </w:r>
          </w:p>
          <w:p w:rsidR="00367D77" w:rsidRPr="00647F86" w:rsidRDefault="00993CAA" w:rsidP="00890D7A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0x2 = FHEV</w:t>
            </w:r>
          </w:p>
          <w:p w:rsidR="00367D77" w:rsidRDefault="00993CAA" w:rsidP="00890D7A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0x3 = PHEV</w:t>
            </w:r>
          </w:p>
          <w:p w:rsidR="00367D77" w:rsidRPr="0061056B" w:rsidRDefault="00993CAA" w:rsidP="00890D7A">
            <w:pPr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 xml:space="preserve">  0x4 = MHEV</w:t>
            </w:r>
          </w:p>
        </w:tc>
        <w:tc>
          <w:tcPr>
            <w:tcW w:w="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2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Default="00993CAA" w:rsidP="00890D7A">
            <w:pPr>
              <w:rPr>
                <w:rFonts w:cs="Arial"/>
                <w:sz w:val="16"/>
                <w:szCs w:val="16"/>
              </w:rPr>
            </w:pPr>
            <w:r w:rsidRPr="00647F86">
              <w:rPr>
                <w:rFonts w:cs="Arial"/>
                <w:sz w:val="18"/>
                <w:szCs w:val="18"/>
              </w:rPr>
              <w:t>Default from cluster plant to be 0x0 if cluster can be used on a Non-Hybrid.</w:t>
            </w:r>
          </w:p>
        </w:tc>
      </w:tr>
      <w:tr w:rsidR="00367D77" w:rsidRPr="00796794" w:rsidTr="00367D77">
        <w:trPr>
          <w:trHeight w:val="187"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79679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7D77" w:rsidRPr="00796794" w:rsidRDefault="00993CAA" w:rsidP="002377DC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2D14A0" w:rsidRPr="002F6A0E" w:rsidRDefault="00993CAA" w:rsidP="002F6A0E"/>
    <w:p w:rsidR="002D14A0" w:rsidRPr="002F6A0E" w:rsidRDefault="00993CAA" w:rsidP="002F6A0E"/>
    <w:p w:rsidR="00406F39" w:rsidRDefault="00993CAA" w:rsidP="00B9479B">
      <w:pPr>
        <w:pStyle w:val="Heading2"/>
      </w:pPr>
      <w:r>
        <w:t>Reference Specification</w:t>
      </w:r>
    </w:p>
    <w:p w:rsidR="00081305" w:rsidRPr="00081305" w:rsidRDefault="00993CAA" w:rsidP="00081305"/>
    <w:p w:rsidR="00487F39" w:rsidRDefault="00993CAA" w:rsidP="001D7933">
      <w:pPr>
        <w:ind w:left="720"/>
        <w:rPr>
          <w:rFonts w:cs="Arial"/>
        </w:rPr>
      </w:pPr>
      <w:r>
        <w:rPr>
          <w:rFonts w:cs="Arial"/>
        </w:rPr>
        <w:t>None</w:t>
      </w: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</w:p>
    <w:p w:rsidR="008F0087" w:rsidRDefault="008F0087" w:rsidP="001D7933">
      <w:pPr>
        <w:ind w:left="720"/>
        <w:rPr>
          <w:rFonts w:cs="Arial"/>
        </w:rPr>
      </w:pPr>
      <w:bookmarkStart w:id="0" w:name="_GoBack"/>
      <w:bookmarkEnd w:id="0"/>
    </w:p>
    <w:p w:rsidR="00081305" w:rsidRDefault="00993CAA" w:rsidP="001D7933">
      <w:pPr>
        <w:ind w:left="720"/>
        <w:rPr>
          <w:rFonts w:cs="Arial"/>
        </w:rPr>
      </w:pPr>
    </w:p>
    <w:p w:rsidR="00406F39" w:rsidRDefault="00993CAA" w:rsidP="00B9479B">
      <w:pPr>
        <w:pStyle w:val="Heading2"/>
      </w:pPr>
      <w:r>
        <w:lastRenderedPageBreak/>
        <w:t>Revision History</w:t>
      </w:r>
    </w:p>
    <w:p w:rsidR="00487F39" w:rsidRDefault="00993CAA">
      <w:pPr>
        <w:rPr>
          <w:rFonts w:cs="Arial"/>
        </w:rPr>
      </w:pPr>
    </w:p>
    <w:p w:rsidR="00487F39" w:rsidRDefault="00993CAA" w:rsidP="008321CF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487F39" w:rsidRDefault="00993CAA">
      <w:pPr>
        <w:pStyle w:val="CommentText"/>
        <w:rPr>
          <w:rFonts w:cs="Arial"/>
        </w:rPr>
      </w:pPr>
    </w:p>
    <w:p w:rsidR="00487F39" w:rsidRDefault="00993CAA">
      <w:pPr>
        <w:rPr>
          <w:rFonts w:cs="Arial"/>
        </w:rPr>
      </w:pPr>
    </w:p>
    <w:tbl>
      <w:tblPr>
        <w:tblW w:w="106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30"/>
        <w:gridCol w:w="1440"/>
        <w:gridCol w:w="7020"/>
        <w:gridCol w:w="1170"/>
      </w:tblGrid>
      <w:tr w:rsidR="00487F39" w:rsidTr="00D74A10">
        <w:trPr>
          <w:jc w:val="center"/>
        </w:trPr>
        <w:tc>
          <w:tcPr>
            <w:tcW w:w="10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7F39" w:rsidRDefault="00993CA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7F39" w:rsidRDefault="00993CA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7F39" w:rsidRDefault="00993CA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7F39" w:rsidRDefault="00993CA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487F39" w:rsidTr="00D74A10">
        <w:trPr>
          <w:jc w:val="center"/>
        </w:trPr>
        <w:tc>
          <w:tcPr>
            <w:tcW w:w="1030" w:type="dxa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487F39" w:rsidRDefault="00993CAA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020" w:type="dxa"/>
          </w:tcPr>
          <w:p w:rsidR="00487F39" w:rsidRDefault="00993CAA">
            <w:r w:rsidRPr="000E6FE7">
              <w:rPr>
                <w:rFonts w:cs="Arial"/>
              </w:rPr>
              <w:t>Initial Release</w:t>
            </w:r>
          </w:p>
        </w:tc>
        <w:tc>
          <w:tcPr>
            <w:tcW w:w="1170" w:type="dxa"/>
          </w:tcPr>
          <w:p w:rsidR="00487F39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2/14/2018</w:t>
            </w:r>
          </w:p>
        </w:tc>
      </w:tr>
      <w:tr w:rsidR="00431E75" w:rsidTr="00D74A10">
        <w:trPr>
          <w:jc w:val="center"/>
        </w:trPr>
        <w:tc>
          <w:tcPr>
            <w:tcW w:w="1030" w:type="dxa"/>
          </w:tcPr>
          <w:p w:rsidR="00431E75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431E75" w:rsidRDefault="00993CAA">
            <w:pPr>
              <w:rPr>
                <w:rFonts w:cs="Arial"/>
              </w:rPr>
            </w:pPr>
            <w:r>
              <w:rPr>
                <w:rFonts w:cs="Arial"/>
              </w:rPr>
              <w:t>A. Mathai</w:t>
            </w:r>
          </w:p>
        </w:tc>
        <w:tc>
          <w:tcPr>
            <w:tcW w:w="7020" w:type="dxa"/>
          </w:tcPr>
          <w:p w:rsidR="00431E75" w:rsidRPr="000E6FE7" w:rsidRDefault="00993CAA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170" w:type="dxa"/>
          </w:tcPr>
          <w:p w:rsidR="00431E75" w:rsidRDefault="00993CA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6/14/2018</w:t>
            </w:r>
          </w:p>
        </w:tc>
      </w:tr>
      <w:tr w:rsidR="00876855" w:rsidTr="00D74A10">
        <w:trPr>
          <w:jc w:val="center"/>
        </w:trPr>
        <w:tc>
          <w:tcPr>
            <w:tcW w:w="1030" w:type="dxa"/>
          </w:tcPr>
          <w:p w:rsidR="00876855" w:rsidRDefault="00993CAA" w:rsidP="0087685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876855" w:rsidRDefault="00993CAA" w:rsidP="0087685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020" w:type="dxa"/>
          </w:tcPr>
          <w:p w:rsidR="00876855" w:rsidRDefault="00993CAA" w:rsidP="00876855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This update is to fix the existing issue to make W545 applicable in Limited mode. All the updates are marked in </w:t>
            </w:r>
            <w:r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 </w:t>
            </w:r>
          </w:p>
          <w:p w:rsidR="00876855" w:rsidRDefault="00993CAA" w:rsidP="00876855">
            <w:pPr>
              <w:spacing w:line="256" w:lineRule="auto"/>
              <w:rPr>
                <w:rFonts w:cs="Arial"/>
              </w:rPr>
            </w:pPr>
          </w:p>
          <w:p w:rsidR="00876855" w:rsidRDefault="00993CAA" w:rsidP="00993CAA">
            <w:pPr>
              <w:numPr>
                <w:ilvl w:val="0"/>
                <w:numId w:val="9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1.3.1, F-REQ-317544, Operational Modes is updated to mark warning applicable in Limited mode.</w:t>
            </w:r>
          </w:p>
          <w:p w:rsidR="00876855" w:rsidRDefault="00993CAA" w:rsidP="00993CAA">
            <w:pPr>
              <w:numPr>
                <w:ilvl w:val="0"/>
                <w:numId w:val="9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1.3.5.1.1, F-RE</w:t>
            </w:r>
            <w:r>
              <w:rPr>
                <w:rFonts w:cs="Arial"/>
              </w:rPr>
              <w:t>Q-317536 State Matrix for Charge Station Fault Warning1 is updated to make W545 applicable in Limited mode.</w:t>
            </w:r>
          </w:p>
        </w:tc>
        <w:tc>
          <w:tcPr>
            <w:tcW w:w="1170" w:type="dxa"/>
          </w:tcPr>
          <w:p w:rsidR="00876855" w:rsidRDefault="00993CAA" w:rsidP="00876855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12/16/2019</w:t>
            </w:r>
          </w:p>
        </w:tc>
      </w:tr>
    </w:tbl>
    <w:p w:rsidR="00487F39" w:rsidRDefault="00993CAA">
      <w:pPr>
        <w:rPr>
          <w:rFonts w:cs="Arial"/>
        </w:rPr>
      </w:pPr>
    </w:p>
    <w:p w:rsidR="00AB1E94" w:rsidRPr="00AE06BC" w:rsidRDefault="00993CAA" w:rsidP="00406F39"/>
    <w:sectPr w:rsidR="00AB1E94" w:rsidRPr="00AE06BC" w:rsidSect="00D74A1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93CAA" w:rsidRDefault="00993CAA" w:rsidP="0085312A">
      <w:r>
        <w:separator/>
      </w:r>
    </w:p>
  </w:endnote>
  <w:endnote w:type="continuationSeparator" w:id="0">
    <w:p w:rsidR="00993CAA" w:rsidRDefault="00993CA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Ford Light">
    <w:panose1 w:val="020005030200000200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4A10" w:rsidRDefault="00D74A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74A10">
            <w:rPr>
              <w:b/>
              <w:smallCaps/>
              <w:noProof/>
              <w:sz w:val="16"/>
            </w:rPr>
            <w:t>TC_RM_1576524476963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4A10" w:rsidRDefault="00D74A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93CAA" w:rsidRDefault="00993CAA" w:rsidP="0085312A">
      <w:r>
        <w:separator/>
      </w:r>
    </w:p>
  </w:footnote>
  <w:footnote w:type="continuationSeparator" w:id="0">
    <w:p w:rsidR="00993CAA" w:rsidRDefault="00993CA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4A10" w:rsidRDefault="00D74A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4A10" w:rsidRDefault="00D74A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07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57A66012"/>
    <w:multiLevelType w:val="hybridMultilevel"/>
    <w:tmpl w:val="86223064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60256055"/>
    <w:multiLevelType w:val="hybridMultilevel"/>
    <w:tmpl w:val="F6106B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0087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93CAA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74A10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0BA3D8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950</Words>
  <Characters>5419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6357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3</cp:revision>
  <dcterms:created xsi:type="dcterms:W3CDTF">2019-12-16T19:28:00Z</dcterms:created>
  <dcterms:modified xsi:type="dcterms:W3CDTF">2019-12-16T19:29:00Z</dcterms:modified>
</cp:coreProperties>
</file>