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E91DB4" w:rsidP="00B9479B">
      <w:pPr>
        <w:pStyle w:val="Heading1"/>
      </w:pPr>
      <w:r>
        <w:lastRenderedPageBreak/>
        <w:t>Warnings - Hill Descent Control (HDC) with On/Off LED on Switch – CGEA1.3</w:t>
      </w:r>
    </w:p>
    <w:p w:rsidR="00406F39" w:rsidRDefault="00E91DB4" w:rsidP="00B9479B">
      <w:pPr>
        <w:pStyle w:val="Heading2"/>
      </w:pPr>
      <w:r>
        <w:t>Functional Description</w:t>
      </w:r>
    </w:p>
    <w:p w:rsidR="00C529DB" w:rsidRDefault="00E91DB4" w:rsidP="00C529DB">
      <w:pPr>
        <w:ind w:left="720"/>
      </w:pPr>
    </w:p>
    <w:p w:rsidR="00C529DB" w:rsidRDefault="00E91DB4" w:rsidP="00C529DB">
      <w:pPr>
        <w:ind w:left="540"/>
        <w:rPr>
          <w:rFonts w:cs="Arial"/>
        </w:rPr>
      </w:pPr>
      <w:r>
        <w:t xml:space="preserve">The purpose of the </w:t>
      </w:r>
      <w:r>
        <w:rPr>
          <w:rFonts w:cs="Arial"/>
        </w:rPr>
        <w:t>Hill Descent Contol (HDC) warnings are</w:t>
      </w:r>
      <w:r>
        <w:t xml:space="preserve"> to inform the operator that they have entered or exited various states or conditions with respect to HDC. </w:t>
      </w:r>
    </w:p>
    <w:p w:rsidR="00C529DB" w:rsidRDefault="00E91DB4" w:rsidP="00C529DB">
      <w:pPr>
        <w:ind w:left="540"/>
        <w:rPr>
          <w:rFonts w:cs="Arial"/>
        </w:rPr>
      </w:pPr>
    </w:p>
    <w:p w:rsidR="00C529DB" w:rsidRDefault="00E91DB4" w:rsidP="00C529DB">
      <w:pPr>
        <w:ind w:left="540"/>
        <w:rPr>
          <w:rFonts w:cs="Arial"/>
        </w:rPr>
      </w:pPr>
      <w:r>
        <w:rPr>
          <w:rFonts w:cs="Arial"/>
        </w:rPr>
        <w:t>The Hill Descent Contol (</w:t>
      </w:r>
      <w:r>
        <w:rPr>
          <w:rFonts w:cs="Arial"/>
        </w:rPr>
        <w:t>HDC) warnings</w:t>
      </w:r>
      <w:r>
        <w:t xml:space="preserve"> </w:t>
      </w:r>
      <w:r>
        <w:rPr>
          <w:rFonts w:cs="Arial"/>
        </w:rPr>
        <w:t xml:space="preserve">correlate the HILL_DESC_MC signal, and the Operational_Mode to determine when to display the HDC </w:t>
      </w:r>
      <w:r>
        <w:t>warnings</w:t>
      </w:r>
      <w:r>
        <w:rPr>
          <w:rFonts w:cs="Arial"/>
        </w:rPr>
        <w:t xml:space="preserve">. </w:t>
      </w:r>
    </w:p>
    <w:p w:rsidR="00C529DB" w:rsidRDefault="00E91DB4" w:rsidP="00C529DB">
      <w:pPr>
        <w:ind w:left="540"/>
        <w:rPr>
          <w:rFonts w:cs="Arial"/>
        </w:rPr>
      </w:pPr>
    </w:p>
    <w:p w:rsidR="00C529DB" w:rsidRDefault="00E91DB4" w:rsidP="00C529DB">
      <w:pPr>
        <w:ind w:left="540"/>
        <w:rPr>
          <w:rFonts w:cs="Arial"/>
          <w:color w:val="FF0000"/>
        </w:rPr>
      </w:pPr>
      <w:r>
        <w:rPr>
          <w:rFonts w:cs="Arial"/>
          <w:color w:val="FF0000"/>
        </w:rPr>
        <w:t xml:space="preserve">This STSS is to be used in applications where HDC On/Off state is indicated by an LED on the HDC switch. If the On/Off indication is </w:t>
      </w:r>
      <w:r>
        <w:rPr>
          <w:rFonts w:cs="Arial"/>
          <w:color w:val="FF0000"/>
        </w:rPr>
        <w:t xml:space="preserve">not indicated by an LED on the switch then an RTT or TT in the IPC must be employed and Warnings - Hill Descent Control (HDC) with RTT/TT  On/Off Indicator  - CGEA1.3_vX.X must be used. </w:t>
      </w:r>
    </w:p>
    <w:p w:rsidR="00C529DB" w:rsidRDefault="00E91DB4" w:rsidP="00C529DB">
      <w:pPr>
        <w:ind w:left="540"/>
        <w:rPr>
          <w:rFonts w:cs="Arial"/>
          <w:color w:val="FF0000"/>
        </w:rPr>
      </w:pPr>
    </w:p>
    <w:p w:rsidR="00C529DB" w:rsidRDefault="00E91DB4" w:rsidP="00C529DB">
      <w:pPr>
        <w:ind w:left="540"/>
        <w:rPr>
          <w:rFonts w:cs="Arial"/>
          <w:color w:val="FF0000"/>
        </w:rPr>
      </w:pPr>
      <w:r>
        <w:rPr>
          <w:rFonts w:cs="Arial"/>
          <w:color w:val="FF0000"/>
        </w:rPr>
        <w:t>This STSS displays the text Hill Descent Control Active upon the feature actively controlling vehicle speed. On the programs where this STSS has been implemented that has been a program want. For programs which use an RTT or TT to indicated that the HDC fe</w:t>
      </w:r>
      <w:r>
        <w:rPr>
          <w:rFonts w:cs="Arial"/>
          <w:color w:val="FF0000"/>
        </w:rPr>
        <w:t xml:space="preserve">ature is On/Off the Hill Descent Control Active message has been removed. </w:t>
      </w:r>
    </w:p>
    <w:p w:rsidR="00D84B01" w:rsidRPr="00C529DB" w:rsidRDefault="00E91DB4" w:rsidP="00C529DB"/>
    <w:p w:rsidR="00406F39" w:rsidRDefault="00E91DB4" w:rsidP="00B9479B">
      <w:pPr>
        <w:pStyle w:val="Heading2"/>
      </w:pPr>
      <w:r>
        <w:t>Interfaces</w:t>
      </w:r>
    </w:p>
    <w:p w:rsidR="00406F39" w:rsidRDefault="00E91DB4" w:rsidP="00B9479B">
      <w:pPr>
        <w:pStyle w:val="Heading3"/>
      </w:pPr>
      <w:r>
        <w:t>Interface Context Diagram (I/O Block Diagram)</w:t>
      </w:r>
    </w:p>
    <w:p w:rsidR="00811ABA" w:rsidRPr="00706CE4" w:rsidRDefault="00E91DB4" w:rsidP="006F01F8">
      <w:pPr>
        <w:jc w:val="center"/>
        <w:rPr>
          <w:rFonts w:cs="Arial"/>
          <w:noProof/>
        </w:rPr>
      </w:pPr>
      <w:r>
        <w:rPr>
          <w:rFonts w:cs="Arial"/>
        </w:rPr>
        <w:br/>
      </w:r>
      <w:r w:rsidRPr="00702325">
        <w:rPr>
          <w:rFonts w:cs="Arial"/>
          <w:b/>
          <w:highlight w:val="cyan"/>
        </w:rPr>
        <w:t>Warning – Hill Descent Control</w:t>
      </w:r>
      <w:r w:rsidRPr="00702325">
        <w:rPr>
          <w:rFonts w:cs="Arial"/>
          <w:b/>
          <w:noProof/>
          <w:highlight w:val="cyan"/>
        </w:rPr>
        <w:t xml:space="preserve"> Context Diagram</w:t>
      </w:r>
    </w:p>
    <w:p w:rsidR="00D805D7" w:rsidRDefault="00E91DB4" w:rsidP="00D805D7"/>
    <w:p w:rsidR="000010D0" w:rsidRDefault="00BD4C42" w:rsidP="00BD4C42">
      <w:pPr>
        <w:jc w:val="center"/>
      </w:pPr>
      <w:r>
        <w:object w:dxaOrig="9480" w:dyaOrig="30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ed6ec200000056000046ad" o:spid="_x0000_i1025" type="#_x0000_t75" style="width:435.75pt;height:139.5pt" o:ole="">
            <v:imagedata r:id="rId8" o:title=""/>
          </v:shape>
          <o:OLEObject Type="Embed" ProgID="Visio.Drawing.11" ShapeID="5ced6ec200000056000046ad" DrawAspect="Content" ObjectID="_1620555325" r:id="rId9"/>
        </w:object>
      </w:r>
    </w:p>
    <w:p w:rsidR="00D33038" w:rsidRDefault="00E91DB4" w:rsidP="00D33038">
      <w:pPr>
        <w:spacing w:after="200" w:line="276" w:lineRule="auto"/>
      </w:pPr>
      <w:r>
        <w:br w:type="page"/>
      </w:r>
    </w:p>
    <w:p w:rsidR="00406F39" w:rsidRDefault="00E91DB4" w:rsidP="00B9479B">
      <w:pPr>
        <w:pStyle w:val="Heading3"/>
      </w:pPr>
      <w:r>
        <w:lastRenderedPageBreak/>
        <w:t>Inputs</w:t>
      </w:r>
    </w:p>
    <w:p w:rsidR="00BD4C42" w:rsidRPr="00BD4C42" w:rsidRDefault="00BD4C42" w:rsidP="00B9479B">
      <w:pPr>
        <w:pStyle w:val="Heading4"/>
        <w:rPr>
          <w:b w:val="0"/>
          <w:u w:val="single"/>
        </w:rPr>
      </w:pPr>
      <w:r w:rsidRPr="00BD4C42">
        <w:rPr>
          <w:b w:val="0"/>
          <w:u w:val="single"/>
        </w:rPr>
        <w:t>IR-REQ-319893/A-INTERNAL:</w:t>
      </w:r>
    </w:p>
    <w:p w:rsidR="00811ABA" w:rsidRDefault="00E91DB4" w:rsidP="00E91DB4">
      <w:pPr>
        <w:numPr>
          <w:ilvl w:val="2"/>
          <w:numId w:val="7"/>
        </w:numPr>
        <w:rPr>
          <w:rFonts w:cs="Arial"/>
        </w:rPr>
      </w:pPr>
      <w:r>
        <w:rPr>
          <w:rFonts w:cs="Arial"/>
        </w:rPr>
        <w:t xml:space="preserve">Operational_Mode </w:t>
      </w:r>
    </w:p>
    <w:p w:rsidR="004477F5" w:rsidRDefault="00E91DB4" w:rsidP="00E91DB4">
      <w:pPr>
        <w:numPr>
          <w:ilvl w:val="2"/>
          <w:numId w:val="7"/>
        </w:numPr>
        <w:rPr>
          <w:rFonts w:cs="Arial"/>
        </w:rPr>
      </w:pPr>
      <w:r>
        <w:rPr>
          <w:rFonts w:cs="Arial"/>
        </w:rPr>
        <w:t>Display_Units_MC</w:t>
      </w:r>
    </w:p>
    <w:p w:rsidR="00406F39" w:rsidRDefault="00E91DB4" w:rsidP="00B9479B">
      <w:pPr>
        <w:pStyle w:val="Heading4"/>
      </w:pPr>
      <w:r>
        <w:t>MUX message on the CAN Bus from ABS_Base</w:t>
      </w:r>
    </w:p>
    <w:p w:rsidR="00406F39" w:rsidRDefault="00E91DB4" w:rsidP="00B9479B">
      <w:pPr>
        <w:pStyle w:val="Heading5"/>
      </w:pPr>
      <w:r w:rsidRPr="00B9479B">
        <w:t>SIG-REQ-319895/A-Signal HILL_DESC_MC</w:t>
      </w:r>
    </w:p>
    <w:p w:rsidR="00AE06BC" w:rsidRPr="00AE06BC" w:rsidRDefault="00E91DB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29"/>
        <w:gridCol w:w="720"/>
        <w:gridCol w:w="2508"/>
        <w:gridCol w:w="826"/>
        <w:gridCol w:w="712"/>
        <w:gridCol w:w="905"/>
        <w:gridCol w:w="1169"/>
        <w:gridCol w:w="783"/>
        <w:gridCol w:w="905"/>
      </w:tblGrid>
      <w:tr w:rsidR="00CE61B1" w:rsidRPr="008A6A4C" w:rsidTr="008A6A4C">
        <w:trPr>
          <w:jc w:val="center"/>
        </w:trPr>
        <w:tc>
          <w:tcPr>
            <w:tcW w:w="1829" w:type="dxa"/>
          </w:tcPr>
          <w:p w:rsidR="00CE61B1" w:rsidRPr="008A6A4C" w:rsidRDefault="00E91DB4" w:rsidP="009A0CF3">
            <w:pPr>
              <w:jc w:val="center"/>
              <w:rPr>
                <w:rFonts w:cs="Arial"/>
                <w:b/>
                <w:bCs/>
              </w:rPr>
            </w:pPr>
            <w:r w:rsidRPr="008A6A4C">
              <w:rPr>
                <w:rFonts w:cs="Arial"/>
                <w:b/>
                <w:bCs/>
              </w:rPr>
              <w:t>ID</w:t>
            </w:r>
          </w:p>
        </w:tc>
        <w:tc>
          <w:tcPr>
            <w:tcW w:w="720" w:type="dxa"/>
          </w:tcPr>
          <w:p w:rsidR="00CE61B1" w:rsidRPr="008A6A4C" w:rsidRDefault="00E91DB4" w:rsidP="009A0CF3">
            <w:pPr>
              <w:jc w:val="center"/>
              <w:rPr>
                <w:rFonts w:cs="Arial"/>
                <w:b/>
                <w:bCs/>
              </w:rPr>
            </w:pPr>
            <w:r w:rsidRPr="008A6A4C">
              <w:rPr>
                <w:rFonts w:cs="Arial"/>
                <w:b/>
                <w:bCs/>
              </w:rPr>
              <w:t>Size</w:t>
            </w:r>
          </w:p>
          <w:p w:rsidR="00CE61B1" w:rsidRPr="008A6A4C" w:rsidRDefault="00E91DB4" w:rsidP="009A0CF3">
            <w:pPr>
              <w:jc w:val="center"/>
              <w:rPr>
                <w:rFonts w:cs="Arial"/>
                <w:b/>
                <w:bCs/>
              </w:rPr>
            </w:pPr>
            <w:r w:rsidRPr="008A6A4C">
              <w:rPr>
                <w:rFonts w:cs="Arial"/>
                <w:b/>
                <w:bCs/>
              </w:rPr>
              <w:t>(bits)</w:t>
            </w:r>
          </w:p>
        </w:tc>
        <w:tc>
          <w:tcPr>
            <w:tcW w:w="2508" w:type="dxa"/>
          </w:tcPr>
          <w:p w:rsidR="00CE61B1" w:rsidRPr="008A6A4C" w:rsidRDefault="00E91DB4" w:rsidP="009A0CF3">
            <w:pPr>
              <w:jc w:val="center"/>
              <w:rPr>
                <w:rFonts w:cs="Arial"/>
                <w:b/>
                <w:bCs/>
              </w:rPr>
            </w:pPr>
            <w:r w:rsidRPr="008A6A4C">
              <w:rPr>
                <w:rFonts w:cs="Arial"/>
                <w:b/>
                <w:bCs/>
              </w:rPr>
              <w:t>Detail</w:t>
            </w:r>
          </w:p>
        </w:tc>
        <w:tc>
          <w:tcPr>
            <w:tcW w:w="826" w:type="dxa"/>
          </w:tcPr>
          <w:p w:rsidR="00CE61B1" w:rsidRPr="008A6A4C" w:rsidRDefault="00E91DB4" w:rsidP="009A0CF3">
            <w:pPr>
              <w:jc w:val="center"/>
              <w:rPr>
                <w:rFonts w:cs="Arial"/>
                <w:b/>
                <w:bCs/>
              </w:rPr>
            </w:pPr>
            <w:r w:rsidRPr="008A6A4C">
              <w:rPr>
                <w:rFonts w:cs="Arial"/>
                <w:b/>
                <w:bCs/>
              </w:rPr>
              <w:t>Units</w:t>
            </w:r>
          </w:p>
        </w:tc>
        <w:tc>
          <w:tcPr>
            <w:tcW w:w="712" w:type="dxa"/>
          </w:tcPr>
          <w:p w:rsidR="00CE61B1" w:rsidRPr="008A6A4C" w:rsidRDefault="00E91DB4" w:rsidP="009A0CF3">
            <w:pPr>
              <w:jc w:val="center"/>
              <w:rPr>
                <w:rFonts w:cs="Arial"/>
                <w:b/>
                <w:bCs/>
              </w:rPr>
            </w:pPr>
            <w:r w:rsidRPr="008A6A4C">
              <w:rPr>
                <w:rFonts w:cs="Arial"/>
                <w:b/>
                <w:bCs/>
              </w:rPr>
              <w:t>Res.</w:t>
            </w:r>
          </w:p>
        </w:tc>
        <w:tc>
          <w:tcPr>
            <w:tcW w:w="905" w:type="dxa"/>
          </w:tcPr>
          <w:p w:rsidR="00CE61B1" w:rsidRPr="008A6A4C" w:rsidRDefault="00E91DB4" w:rsidP="009A0CF3">
            <w:pPr>
              <w:jc w:val="center"/>
              <w:rPr>
                <w:rFonts w:cs="Arial"/>
                <w:b/>
                <w:bCs/>
              </w:rPr>
            </w:pPr>
            <w:r w:rsidRPr="008A6A4C">
              <w:rPr>
                <w:rFonts w:cs="Arial"/>
                <w:b/>
                <w:bCs/>
              </w:rPr>
              <w:t>Offset</w:t>
            </w:r>
          </w:p>
        </w:tc>
        <w:tc>
          <w:tcPr>
            <w:tcW w:w="1169" w:type="dxa"/>
          </w:tcPr>
          <w:p w:rsidR="00CE61B1" w:rsidRDefault="00E91DB4" w:rsidP="009A0CF3">
            <w:pPr>
              <w:jc w:val="center"/>
              <w:rPr>
                <w:rFonts w:cs="Arial"/>
                <w:b/>
                <w:bCs/>
              </w:rPr>
            </w:pPr>
            <w:r>
              <w:rPr>
                <w:rFonts w:cs="Arial"/>
                <w:b/>
                <w:bCs/>
              </w:rPr>
              <w:t>State</w:t>
            </w:r>
          </w:p>
          <w:p w:rsidR="00CE61B1" w:rsidRPr="008A6A4C" w:rsidRDefault="00E91DB4" w:rsidP="009A0CF3">
            <w:pPr>
              <w:jc w:val="center"/>
              <w:rPr>
                <w:rFonts w:cs="Arial"/>
                <w:b/>
                <w:bCs/>
              </w:rPr>
            </w:pPr>
            <w:r w:rsidRPr="008A6A4C">
              <w:rPr>
                <w:rFonts w:cs="Arial"/>
                <w:b/>
                <w:bCs/>
              </w:rPr>
              <w:t>Encode</w:t>
            </w:r>
            <w:r w:rsidRPr="008A6A4C">
              <w:rPr>
                <w:rFonts w:cs="Arial"/>
                <w:b/>
                <w:bCs/>
              </w:rPr>
              <w:t>d</w:t>
            </w:r>
          </w:p>
        </w:tc>
        <w:tc>
          <w:tcPr>
            <w:tcW w:w="783" w:type="dxa"/>
          </w:tcPr>
          <w:p w:rsidR="00CE61B1" w:rsidRPr="008A6A4C" w:rsidRDefault="00E91DB4" w:rsidP="009A0CF3">
            <w:pPr>
              <w:jc w:val="center"/>
              <w:rPr>
                <w:rFonts w:cs="Arial"/>
                <w:b/>
                <w:bCs/>
              </w:rPr>
            </w:pPr>
            <w:r w:rsidRPr="008A6A4C">
              <w:rPr>
                <w:rFonts w:cs="Arial"/>
                <w:b/>
                <w:bCs/>
              </w:rPr>
              <w:t>Min.</w:t>
            </w:r>
          </w:p>
        </w:tc>
        <w:tc>
          <w:tcPr>
            <w:tcW w:w="905" w:type="dxa"/>
          </w:tcPr>
          <w:p w:rsidR="00CE61B1" w:rsidRPr="008A6A4C" w:rsidRDefault="00E91DB4" w:rsidP="009A0CF3">
            <w:pPr>
              <w:jc w:val="center"/>
              <w:rPr>
                <w:rFonts w:cs="Arial"/>
                <w:b/>
                <w:bCs/>
              </w:rPr>
            </w:pPr>
            <w:r w:rsidRPr="008A6A4C">
              <w:rPr>
                <w:rFonts w:cs="Arial"/>
                <w:b/>
                <w:bCs/>
              </w:rPr>
              <w:t>Max.</w:t>
            </w:r>
          </w:p>
        </w:tc>
      </w:tr>
      <w:tr w:rsidR="00CE61B1" w:rsidRPr="008A6A4C" w:rsidTr="008A6A4C">
        <w:trPr>
          <w:jc w:val="center"/>
        </w:trPr>
        <w:tc>
          <w:tcPr>
            <w:tcW w:w="1829" w:type="dxa"/>
            <w:vAlign w:val="center"/>
          </w:tcPr>
          <w:p w:rsidR="00CE61B1" w:rsidRPr="008A6A4C" w:rsidRDefault="00E91DB4" w:rsidP="009A0CF3">
            <w:pPr>
              <w:jc w:val="center"/>
              <w:rPr>
                <w:rFonts w:cs="Arial"/>
              </w:rPr>
            </w:pPr>
            <w:r w:rsidRPr="008A6A4C">
              <w:rPr>
                <w:rFonts w:cs="Arial"/>
              </w:rPr>
              <w:t>HILL_DESC_MC</w:t>
            </w:r>
          </w:p>
        </w:tc>
        <w:tc>
          <w:tcPr>
            <w:tcW w:w="720" w:type="dxa"/>
            <w:vAlign w:val="center"/>
          </w:tcPr>
          <w:p w:rsidR="00CE61B1" w:rsidRPr="008A6A4C" w:rsidRDefault="00E91DB4" w:rsidP="009A0CF3">
            <w:pPr>
              <w:jc w:val="center"/>
              <w:rPr>
                <w:rFonts w:cs="Arial"/>
              </w:rPr>
            </w:pPr>
            <w:r>
              <w:rPr>
                <w:rFonts w:cs="Arial"/>
              </w:rPr>
              <w:t>3</w:t>
            </w:r>
          </w:p>
        </w:tc>
        <w:tc>
          <w:tcPr>
            <w:tcW w:w="2508" w:type="dxa"/>
            <w:vAlign w:val="center"/>
          </w:tcPr>
          <w:p w:rsidR="00CE61B1" w:rsidRPr="008A6A4C" w:rsidRDefault="00E91DB4" w:rsidP="009A0CF3">
            <w:pPr>
              <w:jc w:val="center"/>
              <w:rPr>
                <w:rFonts w:cs="Arial"/>
              </w:rPr>
            </w:pPr>
          </w:p>
        </w:tc>
        <w:tc>
          <w:tcPr>
            <w:tcW w:w="826" w:type="dxa"/>
            <w:vAlign w:val="center"/>
          </w:tcPr>
          <w:p w:rsidR="00CE61B1" w:rsidRPr="008A6A4C" w:rsidRDefault="00E91DB4" w:rsidP="009A0CF3">
            <w:pPr>
              <w:jc w:val="center"/>
              <w:rPr>
                <w:rFonts w:cs="Arial"/>
              </w:rPr>
            </w:pPr>
            <w:r w:rsidRPr="008A6A4C">
              <w:rPr>
                <w:rFonts w:cs="Arial"/>
              </w:rPr>
              <w:t>SED</w:t>
            </w:r>
          </w:p>
        </w:tc>
        <w:tc>
          <w:tcPr>
            <w:tcW w:w="712" w:type="dxa"/>
            <w:vAlign w:val="center"/>
          </w:tcPr>
          <w:p w:rsidR="00CE61B1" w:rsidRPr="008A6A4C" w:rsidRDefault="00E91DB4" w:rsidP="009A0CF3">
            <w:pPr>
              <w:jc w:val="center"/>
              <w:rPr>
                <w:rFonts w:cs="Arial"/>
              </w:rPr>
            </w:pPr>
            <w:r w:rsidRPr="008A6A4C">
              <w:rPr>
                <w:rFonts w:cs="Arial"/>
              </w:rPr>
              <w:t>1</w:t>
            </w:r>
          </w:p>
        </w:tc>
        <w:tc>
          <w:tcPr>
            <w:tcW w:w="905" w:type="dxa"/>
            <w:vAlign w:val="center"/>
          </w:tcPr>
          <w:p w:rsidR="00CE61B1" w:rsidRPr="008A6A4C" w:rsidRDefault="00E91DB4" w:rsidP="009A0CF3">
            <w:pPr>
              <w:jc w:val="center"/>
              <w:rPr>
                <w:rFonts w:cs="Arial"/>
              </w:rPr>
            </w:pPr>
            <w:r w:rsidRPr="008A6A4C">
              <w:rPr>
                <w:rFonts w:cs="Arial"/>
              </w:rPr>
              <w:t>0</w:t>
            </w:r>
          </w:p>
        </w:tc>
        <w:tc>
          <w:tcPr>
            <w:tcW w:w="1169" w:type="dxa"/>
            <w:vAlign w:val="center"/>
          </w:tcPr>
          <w:p w:rsidR="00CE61B1" w:rsidRPr="008A6A4C" w:rsidRDefault="00E91DB4" w:rsidP="009A0CF3">
            <w:pPr>
              <w:jc w:val="center"/>
              <w:rPr>
                <w:rFonts w:cs="Arial"/>
              </w:rPr>
            </w:pPr>
          </w:p>
        </w:tc>
        <w:tc>
          <w:tcPr>
            <w:tcW w:w="783" w:type="dxa"/>
            <w:vAlign w:val="center"/>
          </w:tcPr>
          <w:p w:rsidR="00CE61B1" w:rsidRDefault="00E91DB4" w:rsidP="009A0CF3">
            <w:pPr>
              <w:jc w:val="center"/>
              <w:rPr>
                <w:rFonts w:cs="Arial"/>
              </w:rPr>
            </w:pPr>
            <w:r w:rsidRPr="008A6A4C">
              <w:rPr>
                <w:rFonts w:cs="Arial"/>
              </w:rPr>
              <w:t>0</w:t>
            </w:r>
          </w:p>
          <w:p w:rsidR="00CE61B1" w:rsidRPr="008A6A4C" w:rsidRDefault="00E91DB4" w:rsidP="009A0CF3">
            <w:pPr>
              <w:jc w:val="center"/>
              <w:rPr>
                <w:rFonts w:cs="Arial"/>
              </w:rPr>
            </w:pPr>
            <w:r w:rsidRPr="008A6A4C">
              <w:rPr>
                <w:rFonts w:cs="Arial"/>
              </w:rPr>
              <w:t>(0x0)</w:t>
            </w:r>
          </w:p>
        </w:tc>
        <w:tc>
          <w:tcPr>
            <w:tcW w:w="905" w:type="dxa"/>
            <w:vAlign w:val="center"/>
          </w:tcPr>
          <w:p w:rsidR="00CE61B1" w:rsidRDefault="00E91DB4" w:rsidP="009A0CF3">
            <w:pPr>
              <w:jc w:val="center"/>
              <w:rPr>
                <w:rFonts w:cs="Arial"/>
              </w:rPr>
            </w:pPr>
            <w:r>
              <w:rPr>
                <w:rFonts w:cs="Arial"/>
              </w:rPr>
              <w:t>7</w:t>
            </w:r>
          </w:p>
          <w:p w:rsidR="00CE61B1" w:rsidRPr="008A6A4C" w:rsidRDefault="00E91DB4" w:rsidP="009A0CF3">
            <w:pPr>
              <w:jc w:val="center"/>
              <w:rPr>
                <w:rFonts w:cs="Arial"/>
              </w:rPr>
            </w:pPr>
            <w:r w:rsidRPr="008A6A4C">
              <w:rPr>
                <w:rFonts w:cs="Arial"/>
              </w:rPr>
              <w:t>(0x</w:t>
            </w:r>
            <w:r>
              <w:rPr>
                <w:rFonts w:cs="Arial"/>
              </w:rPr>
              <w:t>7</w:t>
            </w:r>
            <w:r w:rsidRPr="008A6A4C">
              <w:rPr>
                <w:rFonts w:cs="Arial"/>
              </w:rPr>
              <w:t>)</w:t>
            </w:r>
          </w:p>
        </w:tc>
      </w:tr>
      <w:tr w:rsidR="00CE61B1" w:rsidRPr="008A6A4C" w:rsidTr="008A6A4C">
        <w:trPr>
          <w:jc w:val="center"/>
        </w:trPr>
        <w:tc>
          <w:tcPr>
            <w:tcW w:w="1829" w:type="dxa"/>
            <w:vAlign w:val="center"/>
          </w:tcPr>
          <w:p w:rsidR="00CE61B1" w:rsidRPr="008A6A4C" w:rsidRDefault="00E91DB4" w:rsidP="009A0CF3">
            <w:pPr>
              <w:jc w:val="center"/>
              <w:rPr>
                <w:rFonts w:cs="Arial"/>
              </w:rPr>
            </w:pPr>
          </w:p>
        </w:tc>
        <w:tc>
          <w:tcPr>
            <w:tcW w:w="720" w:type="dxa"/>
            <w:vAlign w:val="center"/>
          </w:tcPr>
          <w:p w:rsidR="00CE61B1" w:rsidRPr="008A6A4C" w:rsidRDefault="00E91DB4" w:rsidP="009A0CF3">
            <w:pPr>
              <w:jc w:val="center"/>
              <w:rPr>
                <w:rFonts w:cs="Arial"/>
              </w:rPr>
            </w:pPr>
          </w:p>
        </w:tc>
        <w:tc>
          <w:tcPr>
            <w:tcW w:w="2508" w:type="dxa"/>
          </w:tcPr>
          <w:p w:rsidR="00CE61B1" w:rsidRPr="008A6A4C" w:rsidRDefault="00E91DB4" w:rsidP="009A0CF3">
            <w:pPr>
              <w:rPr>
                <w:rFonts w:cs="Arial"/>
              </w:rPr>
            </w:pPr>
            <w:r w:rsidRPr="008A6A4C">
              <w:rPr>
                <w:rFonts w:cs="Arial"/>
              </w:rPr>
              <w:t>Normal</w:t>
            </w:r>
          </w:p>
        </w:tc>
        <w:tc>
          <w:tcPr>
            <w:tcW w:w="826" w:type="dxa"/>
            <w:vAlign w:val="center"/>
          </w:tcPr>
          <w:p w:rsidR="00CE61B1" w:rsidRPr="008A6A4C" w:rsidRDefault="00E91DB4" w:rsidP="009A0CF3">
            <w:pPr>
              <w:jc w:val="center"/>
              <w:rPr>
                <w:rFonts w:cs="Arial"/>
              </w:rPr>
            </w:pPr>
          </w:p>
        </w:tc>
        <w:tc>
          <w:tcPr>
            <w:tcW w:w="712"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c>
          <w:tcPr>
            <w:tcW w:w="1169" w:type="dxa"/>
            <w:vAlign w:val="center"/>
          </w:tcPr>
          <w:p w:rsidR="00CE61B1" w:rsidRPr="008A6A4C" w:rsidRDefault="00E91DB4" w:rsidP="009A0CF3">
            <w:pPr>
              <w:jc w:val="center"/>
              <w:rPr>
                <w:rFonts w:cs="Arial"/>
              </w:rPr>
            </w:pPr>
            <w:r w:rsidRPr="008A6A4C">
              <w:rPr>
                <w:rFonts w:cs="Arial"/>
              </w:rPr>
              <w:t>0x0</w:t>
            </w:r>
          </w:p>
        </w:tc>
        <w:tc>
          <w:tcPr>
            <w:tcW w:w="783"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r>
      <w:tr w:rsidR="00CE61B1" w:rsidRPr="008A6A4C" w:rsidTr="008A6A4C">
        <w:trPr>
          <w:jc w:val="center"/>
        </w:trPr>
        <w:tc>
          <w:tcPr>
            <w:tcW w:w="1829" w:type="dxa"/>
            <w:vAlign w:val="center"/>
          </w:tcPr>
          <w:p w:rsidR="00CE61B1" w:rsidRPr="008A6A4C" w:rsidRDefault="00E91DB4" w:rsidP="009A0CF3">
            <w:pPr>
              <w:jc w:val="center"/>
              <w:rPr>
                <w:rFonts w:cs="Arial"/>
              </w:rPr>
            </w:pPr>
          </w:p>
        </w:tc>
        <w:tc>
          <w:tcPr>
            <w:tcW w:w="720" w:type="dxa"/>
            <w:vAlign w:val="center"/>
          </w:tcPr>
          <w:p w:rsidR="00CE61B1" w:rsidRPr="008A6A4C" w:rsidRDefault="00E91DB4" w:rsidP="009A0CF3">
            <w:pPr>
              <w:jc w:val="center"/>
              <w:rPr>
                <w:rFonts w:cs="Arial"/>
              </w:rPr>
            </w:pPr>
          </w:p>
        </w:tc>
        <w:tc>
          <w:tcPr>
            <w:tcW w:w="2508" w:type="dxa"/>
          </w:tcPr>
          <w:p w:rsidR="00CE61B1" w:rsidRPr="008A6A4C" w:rsidRDefault="00E91DB4" w:rsidP="009A0CF3">
            <w:pPr>
              <w:rPr>
                <w:rFonts w:cs="Arial"/>
              </w:rPr>
            </w:pPr>
            <w:r w:rsidRPr="008A6A4C">
              <w:rPr>
                <w:rFonts w:cs="Arial"/>
              </w:rPr>
              <w:t>Off_Road</w:t>
            </w:r>
            <w:r w:rsidRPr="008A6A4C" w:rsidDel="0024326B">
              <w:rPr>
                <w:rFonts w:cs="Arial"/>
              </w:rPr>
              <w:t xml:space="preserve"> </w:t>
            </w:r>
          </w:p>
        </w:tc>
        <w:tc>
          <w:tcPr>
            <w:tcW w:w="826" w:type="dxa"/>
            <w:vAlign w:val="center"/>
          </w:tcPr>
          <w:p w:rsidR="00CE61B1" w:rsidRPr="008A6A4C" w:rsidRDefault="00E91DB4" w:rsidP="009A0CF3">
            <w:pPr>
              <w:jc w:val="center"/>
              <w:rPr>
                <w:rFonts w:cs="Arial"/>
              </w:rPr>
            </w:pPr>
          </w:p>
        </w:tc>
        <w:tc>
          <w:tcPr>
            <w:tcW w:w="712"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c>
          <w:tcPr>
            <w:tcW w:w="1169" w:type="dxa"/>
            <w:vAlign w:val="center"/>
          </w:tcPr>
          <w:p w:rsidR="00CE61B1" w:rsidRPr="008A6A4C" w:rsidRDefault="00E91DB4" w:rsidP="009A0CF3">
            <w:pPr>
              <w:jc w:val="center"/>
              <w:rPr>
                <w:rFonts w:cs="Arial"/>
              </w:rPr>
            </w:pPr>
            <w:r w:rsidRPr="008A6A4C">
              <w:rPr>
                <w:rFonts w:cs="Arial"/>
              </w:rPr>
              <w:t>0x1</w:t>
            </w:r>
          </w:p>
        </w:tc>
        <w:tc>
          <w:tcPr>
            <w:tcW w:w="783"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r>
      <w:tr w:rsidR="00CE61B1" w:rsidRPr="008A6A4C" w:rsidTr="008A6A4C">
        <w:trPr>
          <w:jc w:val="center"/>
        </w:trPr>
        <w:tc>
          <w:tcPr>
            <w:tcW w:w="1829" w:type="dxa"/>
            <w:vAlign w:val="center"/>
          </w:tcPr>
          <w:p w:rsidR="00CE61B1" w:rsidRPr="008A6A4C" w:rsidRDefault="00E91DB4" w:rsidP="009A0CF3">
            <w:pPr>
              <w:jc w:val="center"/>
              <w:rPr>
                <w:rFonts w:cs="Arial"/>
              </w:rPr>
            </w:pPr>
          </w:p>
        </w:tc>
        <w:tc>
          <w:tcPr>
            <w:tcW w:w="720" w:type="dxa"/>
            <w:vAlign w:val="center"/>
          </w:tcPr>
          <w:p w:rsidR="00CE61B1" w:rsidRPr="008A6A4C" w:rsidRDefault="00E91DB4" w:rsidP="009A0CF3">
            <w:pPr>
              <w:rPr>
                <w:rFonts w:eastAsia="Times New Roman"/>
                <w:szCs w:val="20"/>
              </w:rPr>
            </w:pPr>
          </w:p>
        </w:tc>
        <w:tc>
          <w:tcPr>
            <w:tcW w:w="2508" w:type="dxa"/>
          </w:tcPr>
          <w:p w:rsidR="00CE61B1" w:rsidRPr="008A6A4C" w:rsidRDefault="00E91DB4" w:rsidP="009A0CF3">
            <w:pPr>
              <w:rPr>
                <w:rFonts w:cs="Arial"/>
              </w:rPr>
            </w:pPr>
            <w:r w:rsidRPr="008A6A4C">
              <w:rPr>
                <w:rFonts w:cs="Arial"/>
              </w:rPr>
              <w:t>Enabled</w:t>
            </w:r>
            <w:r w:rsidRPr="008A6A4C" w:rsidDel="0024326B">
              <w:rPr>
                <w:rFonts w:cs="Arial"/>
              </w:rPr>
              <w:t xml:space="preserve"> </w:t>
            </w:r>
          </w:p>
        </w:tc>
        <w:tc>
          <w:tcPr>
            <w:tcW w:w="826" w:type="dxa"/>
            <w:vAlign w:val="center"/>
          </w:tcPr>
          <w:p w:rsidR="00CE61B1" w:rsidRPr="008A6A4C" w:rsidRDefault="00E91DB4" w:rsidP="009A0CF3">
            <w:pPr>
              <w:jc w:val="center"/>
              <w:rPr>
                <w:rFonts w:cs="Arial"/>
              </w:rPr>
            </w:pPr>
          </w:p>
        </w:tc>
        <w:tc>
          <w:tcPr>
            <w:tcW w:w="712"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c>
          <w:tcPr>
            <w:tcW w:w="1169" w:type="dxa"/>
          </w:tcPr>
          <w:p w:rsidR="00CE61B1" w:rsidRPr="008A6A4C" w:rsidRDefault="00E91DB4" w:rsidP="009A0CF3">
            <w:pPr>
              <w:jc w:val="center"/>
              <w:rPr>
                <w:rFonts w:cs="Arial"/>
              </w:rPr>
            </w:pPr>
            <w:r w:rsidRPr="008A6A4C">
              <w:rPr>
                <w:rFonts w:cs="Arial"/>
              </w:rPr>
              <w:t>0x2</w:t>
            </w:r>
          </w:p>
        </w:tc>
        <w:tc>
          <w:tcPr>
            <w:tcW w:w="783"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r>
      <w:tr w:rsidR="00CE61B1" w:rsidRPr="008A6A4C" w:rsidTr="008A6A4C">
        <w:trPr>
          <w:jc w:val="center"/>
        </w:trPr>
        <w:tc>
          <w:tcPr>
            <w:tcW w:w="1829" w:type="dxa"/>
            <w:vAlign w:val="center"/>
          </w:tcPr>
          <w:p w:rsidR="00CE61B1" w:rsidRPr="008A6A4C" w:rsidRDefault="00E91DB4" w:rsidP="009A0CF3">
            <w:pPr>
              <w:jc w:val="center"/>
              <w:rPr>
                <w:rFonts w:cs="Arial"/>
              </w:rPr>
            </w:pPr>
          </w:p>
        </w:tc>
        <w:tc>
          <w:tcPr>
            <w:tcW w:w="720" w:type="dxa"/>
            <w:vAlign w:val="center"/>
          </w:tcPr>
          <w:p w:rsidR="00CE61B1" w:rsidRPr="008A6A4C" w:rsidRDefault="00E91DB4" w:rsidP="009A0CF3">
            <w:pPr>
              <w:jc w:val="center"/>
              <w:rPr>
                <w:rFonts w:cs="Arial"/>
              </w:rPr>
            </w:pPr>
          </w:p>
        </w:tc>
        <w:tc>
          <w:tcPr>
            <w:tcW w:w="2508" w:type="dxa"/>
          </w:tcPr>
          <w:p w:rsidR="00CE61B1" w:rsidRPr="008A6A4C" w:rsidRDefault="00E91DB4" w:rsidP="009A0CF3">
            <w:pPr>
              <w:rPr>
                <w:rFonts w:cs="Arial"/>
              </w:rPr>
            </w:pPr>
            <w:r w:rsidRPr="008A6A4C">
              <w:rPr>
                <w:rFonts w:cs="Arial"/>
              </w:rPr>
              <w:t>Disabled</w:t>
            </w:r>
            <w:r w:rsidRPr="008A6A4C" w:rsidDel="0024326B">
              <w:rPr>
                <w:rFonts w:cs="Arial"/>
              </w:rPr>
              <w:t xml:space="preserve"> </w:t>
            </w:r>
          </w:p>
        </w:tc>
        <w:tc>
          <w:tcPr>
            <w:tcW w:w="826" w:type="dxa"/>
            <w:vAlign w:val="center"/>
          </w:tcPr>
          <w:p w:rsidR="00CE61B1" w:rsidRPr="008A6A4C" w:rsidRDefault="00E91DB4" w:rsidP="009A0CF3">
            <w:pPr>
              <w:jc w:val="center"/>
              <w:rPr>
                <w:rFonts w:cs="Arial"/>
              </w:rPr>
            </w:pPr>
          </w:p>
        </w:tc>
        <w:tc>
          <w:tcPr>
            <w:tcW w:w="712"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c>
          <w:tcPr>
            <w:tcW w:w="1169" w:type="dxa"/>
          </w:tcPr>
          <w:p w:rsidR="00CE61B1" w:rsidRPr="008A6A4C" w:rsidRDefault="00E91DB4" w:rsidP="009A0CF3">
            <w:pPr>
              <w:jc w:val="center"/>
              <w:rPr>
                <w:rFonts w:cs="Arial"/>
              </w:rPr>
            </w:pPr>
            <w:r w:rsidRPr="008A6A4C">
              <w:rPr>
                <w:rFonts w:cs="Arial"/>
              </w:rPr>
              <w:t>0x3</w:t>
            </w:r>
          </w:p>
        </w:tc>
        <w:tc>
          <w:tcPr>
            <w:tcW w:w="783"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r>
      <w:tr w:rsidR="00CE61B1" w:rsidRPr="008A6A4C" w:rsidTr="008A6A4C">
        <w:trPr>
          <w:jc w:val="center"/>
        </w:trPr>
        <w:tc>
          <w:tcPr>
            <w:tcW w:w="1829" w:type="dxa"/>
            <w:vAlign w:val="center"/>
          </w:tcPr>
          <w:p w:rsidR="00CE61B1" w:rsidRPr="008A6A4C" w:rsidRDefault="00E91DB4" w:rsidP="009A0CF3">
            <w:pPr>
              <w:jc w:val="center"/>
              <w:rPr>
                <w:rFonts w:cs="Arial"/>
              </w:rPr>
            </w:pPr>
          </w:p>
        </w:tc>
        <w:tc>
          <w:tcPr>
            <w:tcW w:w="720" w:type="dxa"/>
            <w:vAlign w:val="center"/>
          </w:tcPr>
          <w:p w:rsidR="00CE61B1" w:rsidRPr="008A6A4C" w:rsidRDefault="00E91DB4" w:rsidP="009A0CF3">
            <w:pPr>
              <w:jc w:val="center"/>
              <w:rPr>
                <w:rFonts w:cs="Arial"/>
              </w:rPr>
            </w:pPr>
          </w:p>
        </w:tc>
        <w:tc>
          <w:tcPr>
            <w:tcW w:w="2508" w:type="dxa"/>
          </w:tcPr>
          <w:p w:rsidR="00CE61B1" w:rsidRPr="008A6A4C" w:rsidRDefault="00E91DB4" w:rsidP="009A0CF3">
            <w:pPr>
              <w:rPr>
                <w:rFonts w:cs="Arial"/>
              </w:rPr>
            </w:pPr>
            <w:r w:rsidRPr="008A6A4C">
              <w:rPr>
                <w:rFonts w:cs="Arial"/>
              </w:rPr>
              <w:t>Active</w:t>
            </w:r>
          </w:p>
        </w:tc>
        <w:tc>
          <w:tcPr>
            <w:tcW w:w="826" w:type="dxa"/>
            <w:vAlign w:val="center"/>
          </w:tcPr>
          <w:p w:rsidR="00CE61B1" w:rsidRPr="008A6A4C" w:rsidRDefault="00E91DB4" w:rsidP="009A0CF3">
            <w:pPr>
              <w:jc w:val="center"/>
              <w:rPr>
                <w:rFonts w:cs="Arial"/>
              </w:rPr>
            </w:pPr>
          </w:p>
        </w:tc>
        <w:tc>
          <w:tcPr>
            <w:tcW w:w="712"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c>
          <w:tcPr>
            <w:tcW w:w="1169" w:type="dxa"/>
          </w:tcPr>
          <w:p w:rsidR="00CE61B1" w:rsidRPr="008A6A4C" w:rsidRDefault="00E91DB4" w:rsidP="009A0CF3">
            <w:pPr>
              <w:jc w:val="center"/>
              <w:rPr>
                <w:rFonts w:cs="Arial"/>
              </w:rPr>
            </w:pPr>
            <w:r w:rsidRPr="008A6A4C">
              <w:rPr>
                <w:rFonts w:cs="Arial"/>
              </w:rPr>
              <w:t>0x4</w:t>
            </w:r>
          </w:p>
        </w:tc>
        <w:tc>
          <w:tcPr>
            <w:tcW w:w="783"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r>
      <w:tr w:rsidR="00CE61B1" w:rsidRPr="008A6A4C" w:rsidTr="008A6A4C">
        <w:trPr>
          <w:trHeight w:val="170"/>
          <w:jc w:val="center"/>
        </w:trPr>
        <w:tc>
          <w:tcPr>
            <w:tcW w:w="1829" w:type="dxa"/>
            <w:vAlign w:val="center"/>
          </w:tcPr>
          <w:p w:rsidR="00CE61B1" w:rsidRPr="008A6A4C" w:rsidRDefault="00E91DB4" w:rsidP="009A0CF3">
            <w:pPr>
              <w:jc w:val="center"/>
              <w:rPr>
                <w:rFonts w:cs="Arial"/>
              </w:rPr>
            </w:pPr>
          </w:p>
        </w:tc>
        <w:tc>
          <w:tcPr>
            <w:tcW w:w="720" w:type="dxa"/>
            <w:vAlign w:val="center"/>
          </w:tcPr>
          <w:p w:rsidR="00CE61B1" w:rsidRPr="008A6A4C" w:rsidRDefault="00E91DB4" w:rsidP="009A0CF3">
            <w:pPr>
              <w:jc w:val="center"/>
              <w:rPr>
                <w:rFonts w:cs="Arial"/>
              </w:rPr>
            </w:pPr>
          </w:p>
        </w:tc>
        <w:tc>
          <w:tcPr>
            <w:tcW w:w="2508" w:type="dxa"/>
          </w:tcPr>
          <w:p w:rsidR="00CE61B1" w:rsidRPr="008A6A4C" w:rsidRDefault="00E91DB4" w:rsidP="009A0CF3">
            <w:pPr>
              <w:rPr>
                <w:rFonts w:cs="Arial"/>
              </w:rPr>
            </w:pPr>
            <w:r w:rsidRPr="008A6A4C">
              <w:rPr>
                <w:rFonts w:cs="Arial"/>
              </w:rPr>
              <w:t>Abort_Apply_Brakes</w:t>
            </w:r>
            <w:r w:rsidRPr="008A6A4C" w:rsidDel="0024326B">
              <w:rPr>
                <w:rFonts w:cs="Arial"/>
              </w:rPr>
              <w:t xml:space="preserve"> </w:t>
            </w:r>
          </w:p>
        </w:tc>
        <w:tc>
          <w:tcPr>
            <w:tcW w:w="826" w:type="dxa"/>
            <w:vAlign w:val="center"/>
          </w:tcPr>
          <w:p w:rsidR="00CE61B1" w:rsidRPr="008A6A4C" w:rsidRDefault="00E91DB4" w:rsidP="009A0CF3">
            <w:pPr>
              <w:jc w:val="center"/>
              <w:rPr>
                <w:rFonts w:cs="Arial"/>
              </w:rPr>
            </w:pPr>
          </w:p>
        </w:tc>
        <w:tc>
          <w:tcPr>
            <w:tcW w:w="712"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c>
          <w:tcPr>
            <w:tcW w:w="1169" w:type="dxa"/>
          </w:tcPr>
          <w:p w:rsidR="00CE61B1" w:rsidRPr="008A6A4C" w:rsidRDefault="00E91DB4" w:rsidP="009A0CF3">
            <w:pPr>
              <w:jc w:val="center"/>
              <w:rPr>
                <w:rFonts w:cs="Arial"/>
              </w:rPr>
            </w:pPr>
            <w:r w:rsidRPr="008A6A4C">
              <w:rPr>
                <w:rFonts w:cs="Arial"/>
              </w:rPr>
              <w:t>0x5</w:t>
            </w:r>
          </w:p>
        </w:tc>
        <w:tc>
          <w:tcPr>
            <w:tcW w:w="783"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r>
      <w:tr w:rsidR="00CE61B1" w:rsidRPr="008A6A4C" w:rsidTr="008A6A4C">
        <w:trPr>
          <w:jc w:val="center"/>
        </w:trPr>
        <w:tc>
          <w:tcPr>
            <w:tcW w:w="1829" w:type="dxa"/>
            <w:vAlign w:val="center"/>
          </w:tcPr>
          <w:p w:rsidR="00CE61B1" w:rsidRPr="008A6A4C" w:rsidRDefault="00E91DB4" w:rsidP="009A0CF3">
            <w:pPr>
              <w:jc w:val="center"/>
              <w:rPr>
                <w:rFonts w:cs="Arial"/>
              </w:rPr>
            </w:pPr>
          </w:p>
        </w:tc>
        <w:tc>
          <w:tcPr>
            <w:tcW w:w="720" w:type="dxa"/>
            <w:vAlign w:val="center"/>
          </w:tcPr>
          <w:p w:rsidR="00CE61B1" w:rsidRPr="008A6A4C" w:rsidRDefault="00E91DB4" w:rsidP="009A0CF3">
            <w:pPr>
              <w:jc w:val="center"/>
              <w:rPr>
                <w:rFonts w:cs="Arial"/>
              </w:rPr>
            </w:pPr>
          </w:p>
        </w:tc>
        <w:tc>
          <w:tcPr>
            <w:tcW w:w="2508" w:type="dxa"/>
          </w:tcPr>
          <w:p w:rsidR="00CE61B1" w:rsidRPr="008A6A4C" w:rsidRDefault="00E91DB4" w:rsidP="009A0CF3">
            <w:pPr>
              <w:rPr>
                <w:rFonts w:cs="Arial"/>
              </w:rPr>
            </w:pPr>
            <w:r w:rsidRPr="008A6A4C">
              <w:rPr>
                <w:rFonts w:cs="Arial"/>
              </w:rPr>
              <w:t>Cooling_Down</w:t>
            </w:r>
            <w:r w:rsidRPr="008A6A4C" w:rsidDel="0024326B">
              <w:rPr>
                <w:rFonts w:cs="Arial"/>
              </w:rPr>
              <w:t xml:space="preserve"> </w:t>
            </w:r>
          </w:p>
        </w:tc>
        <w:tc>
          <w:tcPr>
            <w:tcW w:w="826" w:type="dxa"/>
            <w:vAlign w:val="center"/>
          </w:tcPr>
          <w:p w:rsidR="00CE61B1" w:rsidRPr="008A6A4C" w:rsidRDefault="00E91DB4" w:rsidP="009A0CF3">
            <w:pPr>
              <w:jc w:val="center"/>
              <w:rPr>
                <w:rFonts w:cs="Arial"/>
              </w:rPr>
            </w:pPr>
          </w:p>
        </w:tc>
        <w:tc>
          <w:tcPr>
            <w:tcW w:w="712"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c>
          <w:tcPr>
            <w:tcW w:w="1169" w:type="dxa"/>
          </w:tcPr>
          <w:p w:rsidR="00CE61B1" w:rsidRPr="008A6A4C" w:rsidRDefault="00E91DB4" w:rsidP="009A0CF3">
            <w:pPr>
              <w:jc w:val="center"/>
              <w:rPr>
                <w:rFonts w:cs="Arial"/>
              </w:rPr>
            </w:pPr>
            <w:r w:rsidRPr="008A6A4C">
              <w:rPr>
                <w:rFonts w:cs="Arial"/>
              </w:rPr>
              <w:t>0x6</w:t>
            </w:r>
          </w:p>
        </w:tc>
        <w:tc>
          <w:tcPr>
            <w:tcW w:w="783"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r>
      <w:tr w:rsidR="00CE61B1" w:rsidRPr="008A6A4C" w:rsidTr="008A6A4C">
        <w:trPr>
          <w:jc w:val="center"/>
        </w:trPr>
        <w:tc>
          <w:tcPr>
            <w:tcW w:w="1829" w:type="dxa"/>
            <w:vAlign w:val="center"/>
          </w:tcPr>
          <w:p w:rsidR="00CE61B1" w:rsidRPr="008A6A4C" w:rsidRDefault="00E91DB4" w:rsidP="009A0CF3">
            <w:pPr>
              <w:jc w:val="center"/>
              <w:rPr>
                <w:rFonts w:cs="Arial"/>
              </w:rPr>
            </w:pPr>
          </w:p>
        </w:tc>
        <w:tc>
          <w:tcPr>
            <w:tcW w:w="720" w:type="dxa"/>
            <w:vAlign w:val="center"/>
          </w:tcPr>
          <w:p w:rsidR="00CE61B1" w:rsidRPr="008A6A4C" w:rsidRDefault="00E91DB4" w:rsidP="009A0CF3">
            <w:pPr>
              <w:jc w:val="center"/>
              <w:rPr>
                <w:rFonts w:cs="Arial"/>
              </w:rPr>
            </w:pPr>
          </w:p>
        </w:tc>
        <w:tc>
          <w:tcPr>
            <w:tcW w:w="2508" w:type="dxa"/>
          </w:tcPr>
          <w:p w:rsidR="00CE61B1" w:rsidRPr="008A6A4C" w:rsidRDefault="00E91DB4" w:rsidP="009A0CF3">
            <w:pPr>
              <w:rPr>
                <w:rFonts w:cs="Arial"/>
              </w:rPr>
            </w:pPr>
            <w:r w:rsidRPr="008A6A4C">
              <w:rPr>
                <w:rFonts w:cs="Arial"/>
              </w:rPr>
              <w:t>Fault_Detected</w:t>
            </w:r>
            <w:r w:rsidRPr="008A6A4C" w:rsidDel="0024326B">
              <w:rPr>
                <w:rFonts w:cs="Arial"/>
              </w:rPr>
              <w:t xml:space="preserve"> </w:t>
            </w:r>
          </w:p>
        </w:tc>
        <w:tc>
          <w:tcPr>
            <w:tcW w:w="826" w:type="dxa"/>
            <w:vAlign w:val="center"/>
          </w:tcPr>
          <w:p w:rsidR="00CE61B1" w:rsidRPr="008A6A4C" w:rsidRDefault="00E91DB4" w:rsidP="009A0CF3">
            <w:pPr>
              <w:jc w:val="center"/>
              <w:rPr>
                <w:rFonts w:cs="Arial"/>
              </w:rPr>
            </w:pPr>
          </w:p>
        </w:tc>
        <w:tc>
          <w:tcPr>
            <w:tcW w:w="712"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c>
          <w:tcPr>
            <w:tcW w:w="1169" w:type="dxa"/>
          </w:tcPr>
          <w:p w:rsidR="00CE61B1" w:rsidRPr="008A6A4C" w:rsidRDefault="00E91DB4" w:rsidP="009A0CF3">
            <w:pPr>
              <w:jc w:val="center"/>
              <w:rPr>
                <w:rFonts w:cs="Arial"/>
              </w:rPr>
            </w:pPr>
            <w:r w:rsidRPr="008A6A4C">
              <w:rPr>
                <w:rFonts w:cs="Arial"/>
              </w:rPr>
              <w:t>0x7</w:t>
            </w:r>
          </w:p>
        </w:tc>
        <w:tc>
          <w:tcPr>
            <w:tcW w:w="783" w:type="dxa"/>
            <w:vAlign w:val="center"/>
          </w:tcPr>
          <w:p w:rsidR="00CE61B1" w:rsidRPr="008A6A4C" w:rsidRDefault="00E91DB4" w:rsidP="009A0CF3">
            <w:pPr>
              <w:jc w:val="center"/>
              <w:rPr>
                <w:rFonts w:cs="Arial"/>
              </w:rPr>
            </w:pPr>
          </w:p>
        </w:tc>
        <w:tc>
          <w:tcPr>
            <w:tcW w:w="905" w:type="dxa"/>
            <w:vAlign w:val="center"/>
          </w:tcPr>
          <w:p w:rsidR="00CE61B1" w:rsidRPr="008A6A4C" w:rsidRDefault="00E91DB4" w:rsidP="009A0CF3">
            <w:pPr>
              <w:jc w:val="center"/>
              <w:rPr>
                <w:rFonts w:cs="Arial"/>
              </w:rPr>
            </w:pPr>
          </w:p>
        </w:tc>
      </w:tr>
    </w:tbl>
    <w:p w:rsidR="00BD4C42" w:rsidRPr="00BD4C42" w:rsidRDefault="00BD4C42" w:rsidP="00B9479B">
      <w:pPr>
        <w:pStyle w:val="Heading3"/>
        <w:rPr>
          <w:b w:val="0"/>
          <w:u w:val="single"/>
        </w:rPr>
      </w:pPr>
      <w:r w:rsidRPr="00BD4C42">
        <w:rPr>
          <w:b w:val="0"/>
          <w:u w:val="single"/>
        </w:rPr>
        <w:t>IR-REQ-319896/B-Outputs</w:t>
      </w:r>
    </w:p>
    <w:p w:rsidR="00A162EF" w:rsidRDefault="00E91DB4" w:rsidP="00E91DB4">
      <w:pPr>
        <w:numPr>
          <w:ilvl w:val="0"/>
          <w:numId w:val="8"/>
        </w:numPr>
        <w:rPr>
          <w:rFonts w:cs="Arial"/>
        </w:rPr>
      </w:pPr>
      <w:r>
        <w:rPr>
          <w:rFonts w:cs="Arial"/>
        </w:rPr>
        <w:t>HDC_Active_</w:t>
      </w:r>
      <w:r w:rsidRPr="00A162EF">
        <w:rPr>
          <w:rFonts w:cs="Arial"/>
        </w:rPr>
        <w:t>MC</w:t>
      </w:r>
      <w:r>
        <w:rPr>
          <w:rFonts w:cs="Arial"/>
        </w:rPr>
        <w:t>_Status_Flag</w:t>
      </w:r>
      <w:r w:rsidRPr="00A162EF">
        <w:rPr>
          <w:rFonts w:cs="Arial"/>
        </w:rPr>
        <w:t xml:space="preserve">, which is used to control the state of the </w:t>
      </w:r>
      <w:r>
        <w:rPr>
          <w:rFonts w:cs="Arial"/>
        </w:rPr>
        <w:t>m</w:t>
      </w:r>
      <w:r w:rsidRPr="00A162EF">
        <w:rPr>
          <w:rFonts w:cs="Arial"/>
        </w:rPr>
        <w:t>essage</w:t>
      </w:r>
      <w:r>
        <w:rPr>
          <w:rFonts w:cs="Arial"/>
        </w:rPr>
        <w:t>.</w:t>
      </w:r>
    </w:p>
    <w:p w:rsidR="009A0CF3" w:rsidRDefault="00E91DB4" w:rsidP="00E91DB4">
      <w:pPr>
        <w:numPr>
          <w:ilvl w:val="0"/>
          <w:numId w:val="8"/>
        </w:numPr>
        <w:rPr>
          <w:rFonts w:cs="Arial"/>
        </w:rPr>
      </w:pPr>
      <w:r>
        <w:rPr>
          <w:rFonts w:cs="Arial"/>
        </w:rPr>
        <w:t>HDC_Off_</w:t>
      </w:r>
      <w:r w:rsidRPr="00A162EF">
        <w:rPr>
          <w:rFonts w:cs="Arial"/>
        </w:rPr>
        <w:t>MC</w:t>
      </w:r>
      <w:r>
        <w:rPr>
          <w:rFonts w:cs="Arial"/>
        </w:rPr>
        <w:t>_Status_Flag</w:t>
      </w:r>
      <w:r w:rsidRPr="00A162EF">
        <w:rPr>
          <w:rFonts w:cs="Arial"/>
        </w:rPr>
        <w:t xml:space="preserve">, which is used to control the state of the </w:t>
      </w:r>
      <w:r>
        <w:rPr>
          <w:rFonts w:cs="Arial"/>
        </w:rPr>
        <w:t>m</w:t>
      </w:r>
      <w:r w:rsidRPr="00A162EF">
        <w:rPr>
          <w:rFonts w:cs="Arial"/>
        </w:rPr>
        <w:t>essage</w:t>
      </w:r>
      <w:r>
        <w:rPr>
          <w:rFonts w:cs="Arial"/>
        </w:rPr>
        <w:t>.</w:t>
      </w:r>
    </w:p>
    <w:p w:rsidR="009A0CF3" w:rsidRDefault="00E91DB4" w:rsidP="00E91DB4">
      <w:pPr>
        <w:numPr>
          <w:ilvl w:val="0"/>
          <w:numId w:val="8"/>
        </w:numPr>
        <w:rPr>
          <w:rFonts w:cs="Arial"/>
        </w:rPr>
      </w:pPr>
      <w:r>
        <w:rPr>
          <w:rFonts w:cs="Arial"/>
        </w:rPr>
        <w:t>Slow_For_HDC&amp;Chime_</w:t>
      </w:r>
      <w:r w:rsidRPr="00A162EF">
        <w:rPr>
          <w:rFonts w:cs="Arial"/>
        </w:rPr>
        <w:t>MC</w:t>
      </w:r>
      <w:r>
        <w:rPr>
          <w:rFonts w:cs="Arial"/>
        </w:rPr>
        <w:t>_Status_Flag</w:t>
      </w:r>
      <w:r w:rsidRPr="00A162EF">
        <w:rPr>
          <w:rFonts w:cs="Arial"/>
        </w:rPr>
        <w:t xml:space="preserve">, which is used to control the state of the </w:t>
      </w:r>
      <w:r>
        <w:rPr>
          <w:rFonts w:cs="Arial"/>
        </w:rPr>
        <w:t>m</w:t>
      </w:r>
      <w:r w:rsidRPr="00A162EF">
        <w:rPr>
          <w:rFonts w:cs="Arial"/>
        </w:rPr>
        <w:t>essage</w:t>
      </w:r>
      <w:r>
        <w:rPr>
          <w:rFonts w:cs="Arial"/>
        </w:rPr>
        <w:t>.</w:t>
      </w:r>
    </w:p>
    <w:p w:rsidR="00384B53" w:rsidRPr="00384B53" w:rsidRDefault="00E91DB4" w:rsidP="00E91DB4">
      <w:pPr>
        <w:numPr>
          <w:ilvl w:val="0"/>
          <w:numId w:val="8"/>
        </w:numPr>
        <w:rPr>
          <w:rFonts w:cs="Arial"/>
          <w:color w:val="FF0000"/>
        </w:rPr>
      </w:pPr>
      <w:r w:rsidRPr="00384B53">
        <w:rPr>
          <w:rFonts w:cs="Arial"/>
          <w:color w:val="FF0000"/>
        </w:rPr>
        <w:t>Slow_For_HDC&amp;Chime_Metric_MC_Status_Flag, which is used to control the state of the message.</w:t>
      </w:r>
    </w:p>
    <w:p w:rsidR="009C3A36" w:rsidRDefault="00E91DB4" w:rsidP="00E91DB4">
      <w:pPr>
        <w:numPr>
          <w:ilvl w:val="0"/>
          <w:numId w:val="8"/>
        </w:numPr>
        <w:rPr>
          <w:rFonts w:cs="Arial"/>
        </w:rPr>
      </w:pPr>
      <w:r>
        <w:rPr>
          <w:rFonts w:cs="Arial"/>
        </w:rPr>
        <w:t>Slow_For_HDC_</w:t>
      </w:r>
      <w:r w:rsidRPr="00A162EF">
        <w:rPr>
          <w:rFonts w:cs="Arial"/>
        </w:rPr>
        <w:t>MC</w:t>
      </w:r>
      <w:r>
        <w:rPr>
          <w:rFonts w:cs="Arial"/>
        </w:rPr>
        <w:t>_Status_Flag</w:t>
      </w:r>
      <w:r w:rsidRPr="00A162EF">
        <w:rPr>
          <w:rFonts w:cs="Arial"/>
        </w:rPr>
        <w:t xml:space="preserve">, which is used to control the state of the </w:t>
      </w:r>
      <w:r>
        <w:rPr>
          <w:rFonts w:cs="Arial"/>
        </w:rPr>
        <w:t>m</w:t>
      </w:r>
      <w:r w:rsidRPr="00A162EF">
        <w:rPr>
          <w:rFonts w:cs="Arial"/>
        </w:rPr>
        <w:t>essage</w:t>
      </w:r>
      <w:r>
        <w:rPr>
          <w:rFonts w:cs="Arial"/>
        </w:rPr>
        <w:t>.</w:t>
      </w:r>
    </w:p>
    <w:p w:rsidR="00384B53" w:rsidRPr="00384B53" w:rsidRDefault="00E91DB4" w:rsidP="00E91DB4">
      <w:pPr>
        <w:numPr>
          <w:ilvl w:val="0"/>
          <w:numId w:val="8"/>
        </w:numPr>
        <w:rPr>
          <w:rFonts w:cs="Arial"/>
          <w:color w:val="FF0000"/>
        </w:rPr>
      </w:pPr>
      <w:r w:rsidRPr="00384B53">
        <w:rPr>
          <w:rFonts w:cs="Arial"/>
          <w:color w:val="FF0000"/>
        </w:rPr>
        <w:t xml:space="preserve">Slow_For_HDC_Metric_MC_Status_Flag, which is used to control the state of </w:t>
      </w:r>
      <w:r w:rsidRPr="00384B53">
        <w:rPr>
          <w:rFonts w:cs="Arial"/>
          <w:color w:val="FF0000"/>
        </w:rPr>
        <w:t>the message.</w:t>
      </w:r>
    </w:p>
    <w:p w:rsidR="00C51A4C" w:rsidRDefault="00E91DB4" w:rsidP="00E91DB4">
      <w:pPr>
        <w:numPr>
          <w:ilvl w:val="0"/>
          <w:numId w:val="8"/>
        </w:numPr>
        <w:rPr>
          <w:rFonts w:cs="Arial"/>
        </w:rPr>
      </w:pPr>
      <w:r>
        <w:rPr>
          <w:rFonts w:cs="Arial"/>
        </w:rPr>
        <w:t>HDC_Driver_Control_MC_Status_Flag</w:t>
      </w:r>
      <w:r w:rsidRPr="00A162EF">
        <w:rPr>
          <w:rFonts w:cs="Arial"/>
        </w:rPr>
        <w:t xml:space="preserve">, which is used to control the state of the </w:t>
      </w:r>
      <w:r>
        <w:rPr>
          <w:rFonts w:cs="Arial"/>
        </w:rPr>
        <w:t>m</w:t>
      </w:r>
      <w:r w:rsidRPr="00A162EF">
        <w:rPr>
          <w:rFonts w:cs="Arial"/>
        </w:rPr>
        <w:t>essage</w:t>
      </w:r>
      <w:r>
        <w:rPr>
          <w:rFonts w:cs="Arial"/>
        </w:rPr>
        <w:t>.</w:t>
      </w:r>
    </w:p>
    <w:p w:rsidR="00C51A4C" w:rsidRDefault="00E91DB4" w:rsidP="00E91DB4">
      <w:pPr>
        <w:numPr>
          <w:ilvl w:val="0"/>
          <w:numId w:val="8"/>
        </w:numPr>
        <w:rPr>
          <w:rFonts w:cs="Arial"/>
        </w:rPr>
      </w:pPr>
      <w:r>
        <w:rPr>
          <w:rFonts w:cs="Arial"/>
        </w:rPr>
        <w:t xml:space="preserve">HDC_Cooling_MC_Status_Flag, </w:t>
      </w:r>
      <w:r w:rsidRPr="00A162EF">
        <w:rPr>
          <w:rFonts w:cs="Arial"/>
        </w:rPr>
        <w:t xml:space="preserve">which is used to control the state of the </w:t>
      </w:r>
      <w:r>
        <w:rPr>
          <w:rFonts w:cs="Arial"/>
        </w:rPr>
        <w:t>m</w:t>
      </w:r>
      <w:r w:rsidRPr="00A162EF">
        <w:rPr>
          <w:rFonts w:cs="Arial"/>
        </w:rPr>
        <w:t>essage</w:t>
      </w:r>
      <w:r>
        <w:rPr>
          <w:rFonts w:cs="Arial"/>
        </w:rPr>
        <w:t>.</w:t>
      </w:r>
    </w:p>
    <w:p w:rsidR="009F3D2D" w:rsidRDefault="00E91DB4" w:rsidP="00E91DB4">
      <w:pPr>
        <w:numPr>
          <w:ilvl w:val="0"/>
          <w:numId w:val="8"/>
        </w:numPr>
        <w:rPr>
          <w:rFonts w:cs="Arial"/>
        </w:rPr>
      </w:pPr>
      <w:r w:rsidRPr="009F3D2D">
        <w:rPr>
          <w:rFonts w:cs="Arial"/>
        </w:rPr>
        <w:t xml:space="preserve">HDC_Fault_MC_Status_Flag, </w:t>
      </w:r>
      <w:r w:rsidRPr="00A162EF">
        <w:rPr>
          <w:rFonts w:cs="Arial"/>
        </w:rPr>
        <w:t xml:space="preserve">which is used to control the state of the </w:t>
      </w:r>
      <w:r>
        <w:rPr>
          <w:rFonts w:cs="Arial"/>
        </w:rPr>
        <w:t>m</w:t>
      </w:r>
      <w:r w:rsidRPr="00A162EF">
        <w:rPr>
          <w:rFonts w:cs="Arial"/>
        </w:rPr>
        <w:t>essage</w:t>
      </w:r>
      <w:r>
        <w:rPr>
          <w:rFonts w:cs="Arial"/>
        </w:rPr>
        <w:t>.</w:t>
      </w:r>
    </w:p>
    <w:p w:rsidR="005E294F" w:rsidRDefault="00E91DB4" w:rsidP="00E91DB4">
      <w:pPr>
        <w:numPr>
          <w:ilvl w:val="0"/>
          <w:numId w:val="8"/>
        </w:numPr>
        <w:rPr>
          <w:rFonts w:cs="Arial"/>
        </w:rPr>
      </w:pPr>
      <w:r w:rsidRPr="001B5825">
        <w:rPr>
          <w:rFonts w:eastAsiaTheme="minorHAnsi" w:cs="Arial"/>
          <w:color w:val="0070C0"/>
          <w:szCs w:val="16"/>
        </w:rPr>
        <w:t>H</w:t>
      </w:r>
      <w:r w:rsidRPr="001B5825">
        <w:rPr>
          <w:rFonts w:eastAsiaTheme="minorHAnsi" w:cs="Arial"/>
          <w:color w:val="0070C0"/>
          <w:szCs w:val="16"/>
        </w:rPr>
        <w:t>DC_Unavailable_due_to_CC_MC_Status_Flag</w:t>
      </w:r>
      <w:r w:rsidRPr="009F3D2D">
        <w:rPr>
          <w:rFonts w:cs="Arial"/>
        </w:rPr>
        <w:t xml:space="preserve">, </w:t>
      </w:r>
      <w:r w:rsidRPr="00A162EF">
        <w:rPr>
          <w:rFonts w:cs="Arial"/>
        </w:rPr>
        <w:t xml:space="preserve">which is used to control the state of the </w:t>
      </w:r>
      <w:r>
        <w:rPr>
          <w:rFonts w:cs="Arial"/>
        </w:rPr>
        <w:t>m</w:t>
      </w:r>
      <w:r w:rsidRPr="00A162EF">
        <w:rPr>
          <w:rFonts w:cs="Arial"/>
        </w:rPr>
        <w:t>essage</w:t>
      </w:r>
      <w:r>
        <w:rPr>
          <w:rFonts w:cs="Arial"/>
        </w:rPr>
        <w:t>.</w:t>
      </w:r>
    </w:p>
    <w:p w:rsidR="00847741" w:rsidRDefault="00E91DB4" w:rsidP="00E91DB4">
      <w:pPr>
        <w:numPr>
          <w:ilvl w:val="0"/>
          <w:numId w:val="8"/>
        </w:numPr>
        <w:rPr>
          <w:rFonts w:cs="Arial"/>
        </w:rPr>
      </w:pPr>
      <w:r w:rsidRPr="00847741">
        <w:rPr>
          <w:rFonts w:cs="Arial"/>
          <w:highlight w:val="cyan"/>
        </w:rPr>
        <w:t>Message_Center_Informational_Chime_Status_Flag</w:t>
      </w:r>
    </w:p>
    <w:p w:rsidR="00764EE6" w:rsidRDefault="00E91DB4" w:rsidP="00764EE6">
      <w:pPr>
        <w:spacing w:after="200" w:line="276" w:lineRule="auto"/>
        <w:rPr>
          <w:rFonts w:cs="Arial"/>
        </w:rPr>
      </w:pPr>
      <w:r>
        <w:rPr>
          <w:rFonts w:cs="Arial"/>
          <w:highlight w:val="cyan"/>
        </w:rPr>
        <w:br w:type="page"/>
      </w:r>
    </w:p>
    <w:p w:rsidR="00406F39" w:rsidRDefault="00E91DB4" w:rsidP="00B9479B">
      <w:pPr>
        <w:pStyle w:val="Heading2"/>
      </w:pPr>
      <w:r>
        <w:lastRenderedPageBreak/>
        <w:t>Function/Performance</w:t>
      </w:r>
    </w:p>
    <w:p w:rsidR="00406F39" w:rsidRDefault="00E91DB4" w:rsidP="00B9479B">
      <w:pPr>
        <w:pStyle w:val="Heading3"/>
      </w:pPr>
      <w:r w:rsidRPr="00B9479B">
        <w:t>F-REQ-319889/A-Operational Modes</w:t>
      </w:r>
    </w:p>
    <w:p w:rsidR="00811ABA" w:rsidRDefault="00E91DB4">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811ABA">
        <w:trPr>
          <w:jc w:val="center"/>
        </w:trPr>
        <w:tc>
          <w:tcPr>
            <w:tcW w:w="1950" w:type="dxa"/>
          </w:tcPr>
          <w:p w:rsidR="00811ABA" w:rsidRDefault="00E91DB4">
            <w:pPr>
              <w:rPr>
                <w:rFonts w:cs="Arial"/>
                <w:b/>
                <w:bCs/>
              </w:rPr>
            </w:pPr>
            <w:r>
              <w:rPr>
                <w:rFonts w:cs="Arial"/>
                <w:b/>
                <w:bCs/>
              </w:rPr>
              <w:t>Mode</w:t>
            </w:r>
          </w:p>
        </w:tc>
        <w:tc>
          <w:tcPr>
            <w:tcW w:w="7566" w:type="dxa"/>
          </w:tcPr>
          <w:p w:rsidR="00811ABA" w:rsidRDefault="00E91DB4">
            <w:pPr>
              <w:rPr>
                <w:rFonts w:cs="Arial"/>
                <w:b/>
                <w:bCs/>
              </w:rPr>
            </w:pPr>
            <w:r>
              <w:rPr>
                <w:rFonts w:cs="Arial"/>
                <w:b/>
                <w:bCs/>
              </w:rPr>
              <w:t>Differentiating Vehicle Conditions</w:t>
            </w:r>
          </w:p>
        </w:tc>
      </w:tr>
      <w:tr w:rsidR="006B23D9" w:rsidRPr="00CE61B1">
        <w:trPr>
          <w:jc w:val="center"/>
        </w:trPr>
        <w:tc>
          <w:tcPr>
            <w:tcW w:w="1950" w:type="dxa"/>
          </w:tcPr>
          <w:p w:rsidR="006B23D9" w:rsidRDefault="00E91DB4">
            <w:pPr>
              <w:rPr>
                <w:rFonts w:cs="Arial"/>
              </w:rPr>
            </w:pPr>
            <w:r>
              <w:rPr>
                <w:rFonts w:cs="Arial"/>
              </w:rPr>
              <w:t>Sleep Mode</w:t>
            </w:r>
          </w:p>
        </w:tc>
        <w:tc>
          <w:tcPr>
            <w:tcW w:w="7566" w:type="dxa"/>
          </w:tcPr>
          <w:p w:rsidR="006B23D9" w:rsidRPr="00CE61B1" w:rsidRDefault="00E91DB4">
            <w:pPr>
              <w:rPr>
                <w:rFonts w:cs="Arial"/>
                <w:lang w:val="fr-FR"/>
              </w:rPr>
            </w:pPr>
            <w:bookmarkStart w:id="1" w:name="_Ref43785223"/>
            <w:r w:rsidRPr="00CE61B1">
              <w:rPr>
                <w:rFonts w:cs="Arial"/>
                <w:lang w:val="fr-FR"/>
              </w:rPr>
              <w:t>HDC_...._MC_Status Flags</w:t>
            </w:r>
            <w:r w:rsidRPr="00CE61B1" w:rsidDel="00303E32">
              <w:rPr>
                <w:rFonts w:cs="Arial"/>
                <w:lang w:val="fr-FR"/>
              </w:rPr>
              <w:t xml:space="preserve"> </w:t>
            </w:r>
            <w:bookmarkEnd w:id="1"/>
            <w:r w:rsidRPr="00CE61B1">
              <w:rPr>
                <w:rFonts w:cs="Arial"/>
                <w:lang w:val="fr-FR"/>
              </w:rPr>
              <w:t>= Inactive</w:t>
            </w:r>
          </w:p>
        </w:tc>
      </w:tr>
      <w:tr w:rsidR="005A1F53" w:rsidRPr="00CE61B1">
        <w:trPr>
          <w:jc w:val="center"/>
        </w:trPr>
        <w:tc>
          <w:tcPr>
            <w:tcW w:w="1950" w:type="dxa"/>
          </w:tcPr>
          <w:p w:rsidR="005A1F53" w:rsidRDefault="00E91DB4">
            <w:pPr>
              <w:rPr>
                <w:rFonts w:cs="Arial"/>
              </w:rPr>
            </w:pPr>
            <w:r>
              <w:rPr>
                <w:rFonts w:cs="Arial"/>
              </w:rPr>
              <w:t>Limited Mode</w:t>
            </w:r>
          </w:p>
        </w:tc>
        <w:tc>
          <w:tcPr>
            <w:tcW w:w="7566" w:type="dxa"/>
          </w:tcPr>
          <w:p w:rsidR="005A1F53" w:rsidRPr="00CE61B1" w:rsidRDefault="00E91DB4">
            <w:pPr>
              <w:rPr>
                <w:rFonts w:cs="Arial"/>
                <w:lang w:val="fr-FR"/>
              </w:rPr>
            </w:pPr>
            <w:r w:rsidRPr="00CE61B1">
              <w:rPr>
                <w:rFonts w:cs="Arial"/>
                <w:lang w:val="fr-FR"/>
              </w:rPr>
              <w:t>HDC_...._MC_Status Flags</w:t>
            </w:r>
            <w:r w:rsidRPr="00CE61B1" w:rsidDel="00303E32">
              <w:rPr>
                <w:rFonts w:cs="Arial"/>
                <w:lang w:val="fr-FR"/>
              </w:rPr>
              <w:t xml:space="preserve"> </w:t>
            </w:r>
            <w:r w:rsidRPr="00CE61B1">
              <w:rPr>
                <w:rFonts w:cs="Arial"/>
                <w:lang w:val="fr-FR"/>
              </w:rPr>
              <w:t>= Inactive</w:t>
            </w:r>
          </w:p>
        </w:tc>
      </w:tr>
      <w:tr w:rsidR="005A1F53" w:rsidRPr="00CE61B1">
        <w:trPr>
          <w:jc w:val="center"/>
        </w:trPr>
        <w:tc>
          <w:tcPr>
            <w:tcW w:w="1950" w:type="dxa"/>
          </w:tcPr>
          <w:p w:rsidR="005A1F53" w:rsidRDefault="00E91DB4">
            <w:pPr>
              <w:rPr>
                <w:rFonts w:cs="Arial"/>
              </w:rPr>
            </w:pPr>
            <w:r>
              <w:rPr>
                <w:rFonts w:cs="Arial"/>
              </w:rPr>
              <w:t>Normal Mode</w:t>
            </w:r>
          </w:p>
        </w:tc>
        <w:tc>
          <w:tcPr>
            <w:tcW w:w="7566" w:type="dxa"/>
          </w:tcPr>
          <w:p w:rsidR="005A1F53" w:rsidRPr="00CE61B1" w:rsidRDefault="00E91DB4">
            <w:pPr>
              <w:rPr>
                <w:rFonts w:cs="Arial"/>
                <w:lang w:val="fr-FR"/>
              </w:rPr>
            </w:pPr>
            <w:r w:rsidRPr="00CE61B1">
              <w:rPr>
                <w:rFonts w:cs="Arial"/>
                <w:lang w:val="fr-FR"/>
              </w:rPr>
              <w:t>HDC_...._MC_Status Flags</w:t>
            </w:r>
            <w:r w:rsidRPr="00CE61B1" w:rsidDel="00303E32">
              <w:rPr>
                <w:rFonts w:cs="Arial"/>
                <w:lang w:val="fr-FR"/>
              </w:rPr>
              <w:t xml:space="preserve"> </w:t>
            </w:r>
            <w:r w:rsidRPr="00CE61B1">
              <w:rPr>
                <w:rFonts w:cs="Arial"/>
                <w:lang w:val="fr-FR"/>
              </w:rPr>
              <w:t>= Inactive/Active</w:t>
            </w:r>
          </w:p>
        </w:tc>
      </w:tr>
      <w:tr w:rsidR="005A1F53" w:rsidRPr="00CE61B1">
        <w:trPr>
          <w:jc w:val="center"/>
        </w:trPr>
        <w:tc>
          <w:tcPr>
            <w:tcW w:w="1950" w:type="dxa"/>
          </w:tcPr>
          <w:p w:rsidR="005A1F53" w:rsidRDefault="00E91DB4">
            <w:pPr>
              <w:rPr>
                <w:rFonts w:cs="Arial"/>
              </w:rPr>
            </w:pPr>
            <w:r>
              <w:rPr>
                <w:rFonts w:cs="Arial"/>
              </w:rPr>
              <w:t>Crank Mode</w:t>
            </w:r>
          </w:p>
        </w:tc>
        <w:tc>
          <w:tcPr>
            <w:tcW w:w="7566" w:type="dxa"/>
          </w:tcPr>
          <w:p w:rsidR="005A1F53" w:rsidRPr="00CE61B1" w:rsidRDefault="00E91DB4">
            <w:pPr>
              <w:rPr>
                <w:rFonts w:cs="Arial"/>
                <w:lang w:val="fr-FR"/>
              </w:rPr>
            </w:pPr>
            <w:r w:rsidRPr="00CE61B1">
              <w:rPr>
                <w:rFonts w:cs="Arial"/>
                <w:lang w:val="fr-FR"/>
              </w:rPr>
              <w:t>HDC_...._MC_Status Flags</w:t>
            </w:r>
            <w:r w:rsidRPr="00CE61B1" w:rsidDel="00303E32">
              <w:rPr>
                <w:rFonts w:cs="Arial"/>
                <w:lang w:val="fr-FR"/>
              </w:rPr>
              <w:t xml:space="preserve"> </w:t>
            </w:r>
            <w:r w:rsidRPr="00CE61B1">
              <w:rPr>
                <w:rFonts w:cs="Arial"/>
                <w:lang w:val="fr-FR"/>
              </w:rPr>
              <w:t xml:space="preserve">= </w:t>
            </w:r>
            <w:r w:rsidRPr="00CE61B1">
              <w:rPr>
                <w:rFonts w:cs="Arial"/>
                <w:lang w:val="fr-FR"/>
              </w:rPr>
              <w:t>Inactive/Active</w:t>
            </w:r>
          </w:p>
        </w:tc>
      </w:tr>
    </w:tbl>
    <w:p w:rsidR="006B23D9" w:rsidRPr="00CE61B1" w:rsidRDefault="00E91DB4" w:rsidP="006B23D9">
      <w:pPr>
        <w:ind w:left="1440" w:hanging="720"/>
        <w:rPr>
          <w:sz w:val="16"/>
          <w:szCs w:val="16"/>
          <w:lang w:val="fr-FR"/>
        </w:rPr>
      </w:pPr>
    </w:p>
    <w:p w:rsidR="006B23D9" w:rsidRDefault="00E91DB4" w:rsidP="003A3EF5">
      <w:pPr>
        <w:ind w:left="1008"/>
      </w:pPr>
      <w:r>
        <w:t>The above table references the setting of the Warning flag as per this section. However, the actual warning display operational modes are displayed in the Message Center section of this SPSS.</w:t>
      </w:r>
    </w:p>
    <w:p w:rsidR="00406F39" w:rsidRDefault="00E91DB4" w:rsidP="00B9479B">
      <w:pPr>
        <w:pStyle w:val="Heading3"/>
      </w:pPr>
      <w:r>
        <w:t>Voltage</w:t>
      </w:r>
      <w:r>
        <w:t xml:space="preserve"> Levels</w:t>
      </w:r>
    </w:p>
    <w:p w:rsidR="00811ABA" w:rsidRDefault="00E91DB4">
      <w:pPr>
        <w:ind w:left="1080"/>
        <w:rPr>
          <w:rFonts w:cs="Arial"/>
          <w:sz w:val="16"/>
        </w:rPr>
      </w:pPr>
    </w:p>
    <w:p w:rsidR="00811ABA" w:rsidRDefault="00E91DB4" w:rsidP="00193B7D">
      <w:pPr>
        <w:ind w:left="1008"/>
        <w:rPr>
          <w:rFonts w:cs="Arial"/>
        </w:rPr>
      </w:pPr>
      <w:r>
        <w:rPr>
          <w:rFonts w:cs="Arial"/>
        </w:rPr>
        <w:t>Refer to the Cluster Features Table located in the Operational Modes and Voltage Range Strategies Section of this SPSS.</w:t>
      </w:r>
    </w:p>
    <w:p w:rsidR="00406F39" w:rsidRDefault="00E91DB4" w:rsidP="00B9479B">
      <w:pPr>
        <w:pStyle w:val="Heading3"/>
      </w:pPr>
      <w:r>
        <w:t>Human-Machine Interface</w:t>
      </w:r>
    </w:p>
    <w:p w:rsidR="00406F39" w:rsidRDefault="00E91DB4" w:rsidP="00B9479B">
      <w:pPr>
        <w:pStyle w:val="Heading4"/>
      </w:pPr>
      <w:r>
        <w:t>Visual</w:t>
      </w:r>
    </w:p>
    <w:p w:rsidR="00406F39" w:rsidRDefault="00E91DB4" w:rsidP="00B9479B">
      <w:pPr>
        <w:pStyle w:val="Heading5"/>
      </w:pPr>
      <w:r>
        <w:t>Indicator Graphics / Display Format</w:t>
      </w:r>
    </w:p>
    <w:p w:rsidR="00833748" w:rsidRDefault="00E91DB4" w:rsidP="00193B7D">
      <w:pPr>
        <w:ind w:left="1008"/>
        <w:rPr>
          <w:rFonts w:cs="Arial"/>
        </w:rPr>
      </w:pPr>
    </w:p>
    <w:p w:rsidR="00811ABA" w:rsidRPr="008556D4" w:rsidRDefault="00E91DB4" w:rsidP="00193B7D">
      <w:pPr>
        <w:ind w:left="1008"/>
        <w:rPr>
          <w:rFonts w:cs="Arial"/>
        </w:rPr>
      </w:pPr>
      <w:r w:rsidRPr="008556D4">
        <w:rPr>
          <w:rFonts w:cs="Arial"/>
        </w:rPr>
        <w:t xml:space="preserve">Message </w:t>
      </w:r>
      <w:r w:rsidRPr="008556D4">
        <w:rPr>
          <w:rFonts w:cs="Arial"/>
        </w:rPr>
        <w:t>Center Text Warning Message as defined in section 1.3.5.7 of this document.</w:t>
      </w:r>
    </w:p>
    <w:p w:rsidR="00811ABA" w:rsidRPr="008556D4" w:rsidRDefault="00E91DB4">
      <w:pPr>
        <w:ind w:left="360"/>
        <w:rPr>
          <w:rFonts w:cs="Arial"/>
          <w:sz w:val="16"/>
          <w:szCs w:val="16"/>
        </w:rPr>
      </w:pPr>
    </w:p>
    <w:p w:rsidR="00406F39" w:rsidRDefault="00E91DB4" w:rsidP="00B9479B">
      <w:pPr>
        <w:pStyle w:val="Heading5"/>
      </w:pPr>
      <w:r>
        <w:t>Indicator Color Coordinates</w:t>
      </w:r>
    </w:p>
    <w:p w:rsidR="00811ABA" w:rsidRPr="008556D4" w:rsidRDefault="00E91DB4">
      <w:pPr>
        <w:ind w:left="1800"/>
        <w:rPr>
          <w:rFonts w:cs="Arial"/>
          <w:sz w:val="16"/>
          <w:szCs w:val="16"/>
        </w:rPr>
      </w:pPr>
    </w:p>
    <w:p w:rsidR="00811ABA" w:rsidRPr="008556D4" w:rsidRDefault="00E91DB4" w:rsidP="00193B7D">
      <w:pPr>
        <w:ind w:left="1008"/>
        <w:rPr>
          <w:rFonts w:cs="Arial"/>
        </w:rPr>
      </w:pPr>
      <w:r w:rsidRPr="008556D4">
        <w:rPr>
          <w:rFonts w:cs="Arial"/>
        </w:rPr>
        <w:t>Reference section COLOR &amp; ILLUMINATION REQUIREMENTS (GRAPHICS).</w:t>
      </w:r>
    </w:p>
    <w:p w:rsidR="00811ABA" w:rsidRPr="00CC13E5" w:rsidRDefault="00E91DB4">
      <w:pPr>
        <w:ind w:left="1080" w:firstLine="720"/>
        <w:rPr>
          <w:rFonts w:cs="Arial"/>
          <w:sz w:val="16"/>
          <w:szCs w:val="16"/>
        </w:rPr>
      </w:pPr>
    </w:p>
    <w:p w:rsidR="00BD4C42" w:rsidRPr="00BD4C42" w:rsidRDefault="00BD4C42" w:rsidP="00B9479B">
      <w:pPr>
        <w:pStyle w:val="Heading4"/>
        <w:rPr>
          <w:b w:val="0"/>
          <w:u w:val="single"/>
        </w:rPr>
      </w:pPr>
      <w:r w:rsidRPr="00BD4C42">
        <w:rPr>
          <w:b w:val="0"/>
          <w:u w:val="single"/>
        </w:rPr>
        <w:t>HMI-REQ-319888/A-Audio</w:t>
      </w:r>
    </w:p>
    <w:p w:rsidR="00811ABA" w:rsidRPr="00CC13E5" w:rsidRDefault="00E91DB4">
      <w:pPr>
        <w:ind w:left="360"/>
        <w:rPr>
          <w:rFonts w:cs="Arial"/>
          <w:sz w:val="16"/>
          <w:szCs w:val="16"/>
        </w:rPr>
      </w:pPr>
    </w:p>
    <w:p w:rsidR="00811ABA" w:rsidRDefault="00E91DB4" w:rsidP="00193B7D">
      <w:pPr>
        <w:ind w:left="1008"/>
        <w:rPr>
          <w:rFonts w:cs="Arial"/>
        </w:rPr>
      </w:pPr>
      <w:r w:rsidRPr="00702325">
        <w:rPr>
          <w:rFonts w:cs="Arial"/>
        </w:rPr>
        <w:t xml:space="preserve">Message_Center_Informational_Chime_Status_Flag </w:t>
      </w:r>
      <w:r>
        <w:rPr>
          <w:rFonts w:cs="Arial"/>
        </w:rPr>
        <w:t>is associated with certain but not all messages.</w:t>
      </w:r>
    </w:p>
    <w:p w:rsidR="00811ABA" w:rsidRPr="00CC13E5" w:rsidRDefault="00E91DB4">
      <w:pPr>
        <w:ind w:left="360"/>
        <w:rPr>
          <w:rFonts w:cs="Arial"/>
          <w:sz w:val="16"/>
          <w:szCs w:val="16"/>
        </w:rPr>
      </w:pPr>
    </w:p>
    <w:p w:rsidR="00406F39" w:rsidRDefault="00E91DB4" w:rsidP="00B9479B">
      <w:pPr>
        <w:pStyle w:val="Heading4"/>
      </w:pPr>
      <w:r>
        <w:t>Switch Control Logic</w:t>
      </w:r>
    </w:p>
    <w:p w:rsidR="005D4DEB" w:rsidRDefault="00E91DB4" w:rsidP="000F4680">
      <w:pPr>
        <w:ind w:left="1008"/>
        <w:rPr>
          <w:rFonts w:cs="Arial"/>
        </w:rPr>
      </w:pPr>
    </w:p>
    <w:p w:rsidR="000F4680" w:rsidRDefault="00E91DB4" w:rsidP="000F4680">
      <w:pPr>
        <w:ind w:left="1008"/>
        <w:rPr>
          <w:rFonts w:cs="Arial"/>
          <w:sz w:val="16"/>
          <w:szCs w:val="16"/>
        </w:rPr>
      </w:pPr>
      <w:r>
        <w:rPr>
          <w:rFonts w:cs="Arial"/>
        </w:rPr>
        <w:t>None.</w:t>
      </w:r>
      <w:r>
        <w:rPr>
          <w:rFonts w:cs="Arial"/>
          <w:sz w:val="16"/>
          <w:szCs w:val="16"/>
        </w:rPr>
        <w:t xml:space="preserve"> </w:t>
      </w:r>
    </w:p>
    <w:p w:rsidR="005D4DEB" w:rsidRDefault="00E91DB4" w:rsidP="000F4680">
      <w:pPr>
        <w:ind w:left="1008"/>
        <w:rPr>
          <w:rFonts w:cs="Arial"/>
          <w:sz w:val="16"/>
          <w:szCs w:val="16"/>
        </w:rPr>
      </w:pPr>
    </w:p>
    <w:p w:rsidR="00BD4C42" w:rsidRPr="00BD4C42" w:rsidRDefault="00BD4C42" w:rsidP="00B9479B">
      <w:pPr>
        <w:pStyle w:val="Heading3"/>
        <w:rPr>
          <w:b w:val="0"/>
          <w:u w:val="single"/>
        </w:rPr>
      </w:pPr>
      <w:r w:rsidRPr="00BD4C42">
        <w:rPr>
          <w:b w:val="0"/>
          <w:u w:val="single"/>
        </w:rPr>
        <w:t>PFM-REQ-319890/A-System Accuracy</w:t>
      </w:r>
    </w:p>
    <w:p w:rsidR="00455E79" w:rsidRDefault="00E91DB4" w:rsidP="00193B7D">
      <w:pPr>
        <w:ind w:left="1008"/>
      </w:pPr>
      <w:r>
        <w:t xml:space="preserve">Within 100 msec of receiving a message that results in a change of </w:t>
      </w:r>
      <w:r w:rsidRPr="00193B7D">
        <w:rPr>
          <w:rFonts w:cs="Arial"/>
        </w:rPr>
        <w:t>state</w:t>
      </w:r>
      <w:r>
        <w:t xml:space="preserve"> the cluster will update the output flag to the proper state.</w:t>
      </w:r>
    </w:p>
    <w:p w:rsidR="00E2415F" w:rsidRDefault="00E91DB4" w:rsidP="00455E79">
      <w:pPr>
        <w:spacing w:after="200" w:line="276" w:lineRule="auto"/>
        <w:sectPr w:rsidR="00E2415F" w:rsidSect="00BD4C42">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D2515" w:rsidRDefault="00E91DB4" w:rsidP="00E2415F">
      <w:pPr>
        <w:spacing w:after="200" w:line="276" w:lineRule="auto"/>
      </w:pPr>
    </w:p>
    <w:p w:rsidR="00406F39" w:rsidRDefault="00E91DB4" w:rsidP="00B9479B">
      <w:pPr>
        <w:pStyle w:val="Heading3"/>
      </w:pPr>
      <w:r>
        <w:t>Operation: Performance and Functional</w:t>
      </w:r>
    </w:p>
    <w:p w:rsidR="00406F39" w:rsidRDefault="00E91DB4" w:rsidP="00B9479B">
      <w:pPr>
        <w:pStyle w:val="Heading4"/>
      </w:pPr>
      <w:r w:rsidRPr="00B9479B">
        <w:t xml:space="preserve">F-REQ-319892/B-State Matrix for Hill Descent Control (HDC) </w:t>
      </w:r>
      <w:r w:rsidRPr="00B9479B">
        <w:t>Warnings</w:t>
      </w:r>
    </w:p>
    <w:p w:rsidR="00AE06BC" w:rsidRPr="00AE06BC" w:rsidRDefault="00E91DB4"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87"/>
        <w:gridCol w:w="563"/>
        <w:gridCol w:w="1368"/>
        <w:gridCol w:w="989"/>
        <w:gridCol w:w="929"/>
        <w:gridCol w:w="929"/>
        <w:gridCol w:w="929"/>
        <w:gridCol w:w="1021"/>
        <w:gridCol w:w="1021"/>
        <w:gridCol w:w="1021"/>
        <w:gridCol w:w="1017"/>
        <w:gridCol w:w="1017"/>
        <w:gridCol w:w="1123"/>
        <w:gridCol w:w="1154"/>
      </w:tblGrid>
      <w:tr w:rsidR="00F63B08" w:rsidTr="00F63B08">
        <w:trPr>
          <w:cantSplit/>
          <w:trHeight w:val="2109"/>
          <w:jc w:val="center"/>
        </w:trPr>
        <w:tc>
          <w:tcPr>
            <w:tcW w:w="887" w:type="dxa"/>
            <w:tcBorders>
              <w:top w:val="single" w:sz="6" w:space="0" w:color="auto"/>
              <w:left w:val="single" w:sz="6" w:space="0" w:color="auto"/>
              <w:bottom w:val="single" w:sz="6" w:space="0" w:color="auto"/>
              <w:right w:val="single" w:sz="4" w:space="0" w:color="auto"/>
            </w:tcBorders>
            <w:textDirection w:val="btLr"/>
            <w:vAlign w:val="center"/>
            <w:hideMark/>
          </w:tcPr>
          <w:p w:rsidR="00F63B08" w:rsidRDefault="00E91DB4">
            <w:pPr>
              <w:pStyle w:val="CommentText"/>
              <w:ind w:left="113" w:right="113"/>
              <w:jc w:val="center"/>
              <w:rPr>
                <w:rFonts w:cs="Arial"/>
                <w:sz w:val="16"/>
                <w:szCs w:val="16"/>
              </w:rPr>
            </w:pPr>
            <w:r>
              <w:rPr>
                <w:rFonts w:cs="Arial"/>
                <w:b/>
                <w:snapToGrid w:val="0"/>
                <w:sz w:val="16"/>
                <w:szCs w:val="16"/>
              </w:rPr>
              <w:t>Operational_Mode</w:t>
            </w:r>
          </w:p>
        </w:tc>
        <w:tc>
          <w:tcPr>
            <w:tcW w:w="563" w:type="dxa"/>
            <w:tcBorders>
              <w:top w:val="single" w:sz="6" w:space="0" w:color="auto"/>
              <w:left w:val="single" w:sz="4" w:space="0" w:color="auto"/>
              <w:bottom w:val="single" w:sz="6" w:space="0" w:color="auto"/>
              <w:right w:val="single" w:sz="4" w:space="0" w:color="auto"/>
            </w:tcBorders>
            <w:textDirection w:val="btLr"/>
            <w:hideMark/>
          </w:tcPr>
          <w:p w:rsidR="00F63B08" w:rsidRDefault="00E91DB4">
            <w:pPr>
              <w:pStyle w:val="CommentText"/>
              <w:ind w:left="113" w:right="113"/>
              <w:jc w:val="center"/>
              <w:rPr>
                <w:rFonts w:cs="Arial"/>
                <w:b/>
                <w:sz w:val="16"/>
                <w:szCs w:val="16"/>
              </w:rPr>
            </w:pPr>
            <w:r>
              <w:rPr>
                <w:rFonts w:cs="Arial"/>
                <w:b/>
                <w:sz w:val="16"/>
                <w:szCs w:val="16"/>
              </w:rPr>
              <w:t>Display_Units_MC</w:t>
            </w:r>
          </w:p>
          <w:p w:rsidR="00F63B08" w:rsidRDefault="00E91DB4">
            <w:pPr>
              <w:pStyle w:val="CommentText"/>
              <w:ind w:left="113" w:right="113"/>
              <w:jc w:val="center"/>
              <w:rPr>
                <w:rFonts w:cs="Arial"/>
                <w:sz w:val="16"/>
              </w:rPr>
            </w:pPr>
            <w:r>
              <w:rPr>
                <w:rFonts w:cs="Arial"/>
                <w:sz w:val="16"/>
                <w:szCs w:val="16"/>
              </w:rPr>
              <w:t>E = English,  M = Metric</w:t>
            </w:r>
          </w:p>
        </w:tc>
        <w:tc>
          <w:tcPr>
            <w:tcW w:w="1368" w:type="dxa"/>
            <w:tcBorders>
              <w:top w:val="single" w:sz="6" w:space="0" w:color="auto"/>
              <w:left w:val="single" w:sz="4" w:space="0" w:color="auto"/>
              <w:bottom w:val="single" w:sz="6" w:space="0" w:color="auto"/>
              <w:right w:val="double" w:sz="4" w:space="0" w:color="auto"/>
            </w:tcBorders>
            <w:textDirection w:val="btLr"/>
            <w:vAlign w:val="center"/>
            <w:hideMark/>
          </w:tcPr>
          <w:p w:rsidR="00F63B08" w:rsidRDefault="00E91DB4">
            <w:pPr>
              <w:pStyle w:val="CommentText"/>
              <w:ind w:left="113" w:right="113"/>
              <w:jc w:val="center"/>
              <w:rPr>
                <w:rFonts w:cs="Arial"/>
                <w:b/>
                <w:sz w:val="16"/>
                <w:szCs w:val="16"/>
              </w:rPr>
            </w:pPr>
            <w:r>
              <w:rPr>
                <w:rFonts w:cs="Arial"/>
                <w:b/>
                <w:sz w:val="16"/>
              </w:rPr>
              <w:t>HILL_DESC_MC</w:t>
            </w:r>
          </w:p>
        </w:tc>
        <w:tc>
          <w:tcPr>
            <w:tcW w:w="989" w:type="dxa"/>
            <w:tcBorders>
              <w:top w:val="single" w:sz="6" w:space="0" w:color="auto"/>
              <w:left w:val="double" w:sz="4" w:space="0" w:color="auto"/>
              <w:bottom w:val="single" w:sz="6" w:space="0" w:color="auto"/>
              <w:right w:val="single" w:sz="6" w:space="0" w:color="auto"/>
            </w:tcBorders>
            <w:textDirection w:val="btLr"/>
            <w:vAlign w:val="center"/>
            <w:hideMark/>
          </w:tcPr>
          <w:p w:rsidR="00F63B08" w:rsidRDefault="00E91DB4">
            <w:pPr>
              <w:ind w:left="113" w:right="113"/>
              <w:jc w:val="center"/>
              <w:rPr>
                <w:rFonts w:cs="Arial"/>
                <w:b/>
                <w:sz w:val="16"/>
                <w:szCs w:val="16"/>
              </w:rPr>
            </w:pPr>
            <w:r w:rsidRPr="00AC5C02">
              <w:rPr>
                <w:rFonts w:eastAsiaTheme="minorHAnsi" w:cs="Arial"/>
                <w:color w:val="0070C0"/>
                <w:sz w:val="16"/>
                <w:szCs w:val="16"/>
              </w:rPr>
              <w:t>HDC_Unavailable_due_to_CC_MC_Status_Flag</w:t>
            </w:r>
          </w:p>
        </w:tc>
        <w:tc>
          <w:tcPr>
            <w:tcW w:w="929" w:type="dxa"/>
            <w:tcBorders>
              <w:top w:val="single" w:sz="6" w:space="0" w:color="auto"/>
              <w:left w:val="single" w:sz="6" w:space="0" w:color="auto"/>
              <w:bottom w:val="single" w:sz="6" w:space="0" w:color="auto"/>
              <w:right w:val="single" w:sz="6" w:space="0" w:color="auto"/>
            </w:tcBorders>
            <w:textDirection w:val="btLr"/>
            <w:vAlign w:val="center"/>
            <w:hideMark/>
          </w:tcPr>
          <w:p w:rsidR="00F63B08" w:rsidRDefault="00E91DB4">
            <w:pPr>
              <w:ind w:left="113" w:right="113"/>
              <w:jc w:val="center"/>
              <w:rPr>
                <w:rFonts w:cs="Arial"/>
                <w:b/>
                <w:sz w:val="16"/>
                <w:szCs w:val="16"/>
              </w:rPr>
            </w:pPr>
            <w:r>
              <w:rPr>
                <w:rFonts w:cs="Arial"/>
                <w:b/>
                <w:sz w:val="16"/>
                <w:szCs w:val="16"/>
              </w:rPr>
              <w:t>HDC_Ready_MC</w:t>
            </w:r>
          </w:p>
          <w:p w:rsidR="00F63B08" w:rsidRDefault="00E91DB4">
            <w:pPr>
              <w:ind w:left="113" w:right="113"/>
              <w:jc w:val="center"/>
              <w:rPr>
                <w:rFonts w:cs="Arial"/>
                <w:b/>
                <w:sz w:val="16"/>
                <w:szCs w:val="16"/>
              </w:rPr>
            </w:pPr>
            <w:r>
              <w:rPr>
                <w:rFonts w:cs="Arial"/>
                <w:b/>
                <w:sz w:val="16"/>
                <w:szCs w:val="16"/>
              </w:rPr>
              <w:t>_Status_Flag</w:t>
            </w:r>
          </w:p>
        </w:tc>
        <w:tc>
          <w:tcPr>
            <w:tcW w:w="929" w:type="dxa"/>
            <w:tcBorders>
              <w:top w:val="single" w:sz="6" w:space="0" w:color="auto"/>
              <w:left w:val="single" w:sz="4" w:space="0" w:color="auto"/>
              <w:bottom w:val="single" w:sz="6" w:space="0" w:color="auto"/>
              <w:right w:val="single" w:sz="4" w:space="0" w:color="auto"/>
            </w:tcBorders>
            <w:textDirection w:val="btLr"/>
            <w:vAlign w:val="center"/>
            <w:hideMark/>
          </w:tcPr>
          <w:p w:rsidR="00F63B08" w:rsidRDefault="00E91DB4">
            <w:pPr>
              <w:ind w:left="113" w:right="113"/>
              <w:jc w:val="center"/>
              <w:rPr>
                <w:rFonts w:cs="Arial"/>
                <w:b/>
                <w:sz w:val="16"/>
                <w:szCs w:val="16"/>
              </w:rPr>
            </w:pPr>
            <w:r>
              <w:rPr>
                <w:rFonts w:cs="Arial"/>
                <w:b/>
                <w:sz w:val="16"/>
                <w:szCs w:val="16"/>
              </w:rPr>
              <w:t>HDC_Active_MC_Status_Flag</w:t>
            </w:r>
          </w:p>
        </w:tc>
        <w:tc>
          <w:tcPr>
            <w:tcW w:w="929" w:type="dxa"/>
            <w:tcBorders>
              <w:top w:val="single" w:sz="6" w:space="0" w:color="auto"/>
              <w:left w:val="single" w:sz="4" w:space="0" w:color="auto"/>
              <w:bottom w:val="single" w:sz="6" w:space="0" w:color="auto"/>
              <w:right w:val="single" w:sz="6" w:space="0" w:color="auto"/>
            </w:tcBorders>
            <w:textDirection w:val="btLr"/>
            <w:vAlign w:val="center"/>
            <w:hideMark/>
          </w:tcPr>
          <w:p w:rsidR="00F63B08" w:rsidRDefault="00E91DB4">
            <w:pPr>
              <w:ind w:left="113" w:right="113"/>
              <w:jc w:val="center"/>
              <w:rPr>
                <w:rFonts w:cs="Arial"/>
                <w:b/>
                <w:sz w:val="16"/>
                <w:szCs w:val="16"/>
              </w:rPr>
            </w:pPr>
            <w:r>
              <w:rPr>
                <w:rFonts w:cs="Arial"/>
                <w:b/>
                <w:sz w:val="16"/>
                <w:szCs w:val="16"/>
              </w:rPr>
              <w:t>HDC_Off</w:t>
            </w:r>
          </w:p>
          <w:p w:rsidR="00F63B08" w:rsidRDefault="00E91DB4">
            <w:pPr>
              <w:ind w:left="113" w:right="113"/>
              <w:jc w:val="center"/>
              <w:rPr>
                <w:rFonts w:cs="Arial"/>
                <w:b/>
                <w:sz w:val="16"/>
                <w:szCs w:val="16"/>
              </w:rPr>
            </w:pPr>
            <w:r>
              <w:rPr>
                <w:rFonts w:cs="Arial"/>
                <w:b/>
                <w:sz w:val="16"/>
                <w:szCs w:val="16"/>
              </w:rPr>
              <w:t>_MC_Status_Flag</w:t>
            </w:r>
          </w:p>
        </w:tc>
        <w:tc>
          <w:tcPr>
            <w:tcW w:w="1021" w:type="dxa"/>
            <w:tcBorders>
              <w:top w:val="single" w:sz="6" w:space="0" w:color="auto"/>
              <w:left w:val="single" w:sz="4" w:space="0" w:color="auto"/>
              <w:bottom w:val="single" w:sz="6" w:space="0" w:color="auto"/>
              <w:right w:val="single" w:sz="4" w:space="0" w:color="auto"/>
            </w:tcBorders>
            <w:textDirection w:val="btLr"/>
            <w:vAlign w:val="center"/>
            <w:hideMark/>
          </w:tcPr>
          <w:p w:rsidR="00F63B08" w:rsidRDefault="00E91DB4">
            <w:pPr>
              <w:ind w:left="113" w:right="113"/>
              <w:jc w:val="center"/>
              <w:rPr>
                <w:rFonts w:cs="Arial"/>
                <w:b/>
                <w:sz w:val="16"/>
                <w:szCs w:val="16"/>
              </w:rPr>
            </w:pPr>
            <w:r>
              <w:rPr>
                <w:rFonts w:cs="Arial"/>
                <w:b/>
                <w:sz w:val="16"/>
                <w:szCs w:val="16"/>
              </w:rPr>
              <w:t>Slow_For_HDC&amp;Chime_MC_Status_Flag</w:t>
            </w:r>
          </w:p>
        </w:tc>
        <w:tc>
          <w:tcPr>
            <w:tcW w:w="1021" w:type="dxa"/>
            <w:tcBorders>
              <w:top w:val="single" w:sz="6" w:space="0" w:color="auto"/>
              <w:left w:val="single" w:sz="4" w:space="0" w:color="auto"/>
              <w:bottom w:val="single" w:sz="6" w:space="0" w:color="auto"/>
              <w:right w:val="single" w:sz="4" w:space="0" w:color="auto"/>
            </w:tcBorders>
            <w:textDirection w:val="btLr"/>
            <w:vAlign w:val="center"/>
            <w:hideMark/>
          </w:tcPr>
          <w:p w:rsidR="00F63B08" w:rsidRDefault="00E91DB4">
            <w:pPr>
              <w:ind w:left="113" w:right="113"/>
              <w:jc w:val="center"/>
              <w:rPr>
                <w:rFonts w:cs="Arial"/>
                <w:b/>
                <w:color w:val="FF0000"/>
                <w:sz w:val="16"/>
                <w:szCs w:val="16"/>
              </w:rPr>
            </w:pPr>
            <w:r>
              <w:rPr>
                <w:rFonts w:cs="Arial"/>
                <w:b/>
                <w:color w:val="FF0000"/>
                <w:sz w:val="16"/>
                <w:szCs w:val="16"/>
              </w:rPr>
              <w:t>Slow_For_HDC&amp;Chime_Metric_MC_Status_Flag</w:t>
            </w:r>
          </w:p>
        </w:tc>
        <w:tc>
          <w:tcPr>
            <w:tcW w:w="1021" w:type="dxa"/>
            <w:tcBorders>
              <w:top w:val="single" w:sz="6" w:space="0" w:color="auto"/>
              <w:left w:val="single" w:sz="4" w:space="0" w:color="auto"/>
              <w:bottom w:val="single" w:sz="6" w:space="0" w:color="auto"/>
              <w:right w:val="single" w:sz="6" w:space="0" w:color="auto"/>
            </w:tcBorders>
            <w:textDirection w:val="btLr"/>
            <w:vAlign w:val="center"/>
            <w:hideMark/>
          </w:tcPr>
          <w:p w:rsidR="00F63B08" w:rsidRDefault="00E91DB4">
            <w:pPr>
              <w:ind w:left="113" w:right="113"/>
              <w:jc w:val="center"/>
              <w:rPr>
                <w:rFonts w:cs="Arial"/>
                <w:b/>
                <w:sz w:val="16"/>
                <w:szCs w:val="16"/>
              </w:rPr>
            </w:pPr>
            <w:r>
              <w:rPr>
                <w:rFonts w:cs="Arial"/>
                <w:b/>
                <w:sz w:val="16"/>
                <w:szCs w:val="16"/>
              </w:rPr>
              <w:t>Slow_For_HDC_MC</w:t>
            </w:r>
          </w:p>
          <w:p w:rsidR="00F63B08" w:rsidRDefault="00E91DB4">
            <w:pPr>
              <w:ind w:left="113" w:right="113"/>
              <w:jc w:val="center"/>
              <w:rPr>
                <w:rFonts w:cs="Arial"/>
                <w:b/>
                <w:sz w:val="16"/>
                <w:szCs w:val="16"/>
              </w:rPr>
            </w:pPr>
            <w:r>
              <w:rPr>
                <w:rFonts w:cs="Arial"/>
                <w:b/>
                <w:sz w:val="16"/>
                <w:szCs w:val="16"/>
              </w:rPr>
              <w:t>_Status_Flag</w:t>
            </w:r>
          </w:p>
        </w:tc>
        <w:tc>
          <w:tcPr>
            <w:tcW w:w="1017" w:type="dxa"/>
            <w:tcBorders>
              <w:top w:val="single" w:sz="6" w:space="0" w:color="auto"/>
              <w:left w:val="single" w:sz="4" w:space="0" w:color="auto"/>
              <w:bottom w:val="single" w:sz="6" w:space="0" w:color="auto"/>
              <w:right w:val="single" w:sz="4" w:space="0" w:color="auto"/>
            </w:tcBorders>
            <w:textDirection w:val="btLr"/>
            <w:vAlign w:val="center"/>
            <w:hideMark/>
          </w:tcPr>
          <w:p w:rsidR="00F63B08" w:rsidRDefault="00E91DB4">
            <w:pPr>
              <w:ind w:left="113" w:right="113"/>
              <w:jc w:val="center"/>
              <w:rPr>
                <w:rFonts w:cs="Arial"/>
                <w:b/>
                <w:color w:val="FF0000"/>
                <w:sz w:val="16"/>
                <w:szCs w:val="16"/>
              </w:rPr>
            </w:pPr>
            <w:r>
              <w:rPr>
                <w:rFonts w:cs="Arial"/>
                <w:b/>
                <w:color w:val="FF0000"/>
                <w:sz w:val="16"/>
                <w:szCs w:val="16"/>
              </w:rPr>
              <w:t>Slow_For_HDC_Metric _MC_Status _Fla</w:t>
            </w:r>
            <w:r>
              <w:rPr>
                <w:rFonts w:cs="Arial"/>
                <w:b/>
                <w:color w:val="FF0000"/>
                <w:sz w:val="16"/>
                <w:szCs w:val="16"/>
              </w:rPr>
              <w:t>g</w:t>
            </w:r>
          </w:p>
        </w:tc>
        <w:tc>
          <w:tcPr>
            <w:tcW w:w="1017" w:type="dxa"/>
            <w:tcBorders>
              <w:top w:val="single" w:sz="6" w:space="0" w:color="auto"/>
              <w:left w:val="single" w:sz="4" w:space="0" w:color="auto"/>
              <w:bottom w:val="single" w:sz="6" w:space="0" w:color="auto"/>
              <w:right w:val="single" w:sz="6" w:space="0" w:color="auto"/>
            </w:tcBorders>
            <w:textDirection w:val="btLr"/>
            <w:vAlign w:val="center"/>
            <w:hideMark/>
          </w:tcPr>
          <w:p w:rsidR="00F63B08" w:rsidRDefault="00E91DB4">
            <w:pPr>
              <w:ind w:left="113" w:right="113"/>
              <w:jc w:val="center"/>
              <w:rPr>
                <w:rFonts w:cs="Arial"/>
                <w:b/>
                <w:sz w:val="16"/>
                <w:szCs w:val="16"/>
              </w:rPr>
            </w:pPr>
            <w:r>
              <w:rPr>
                <w:rFonts w:cs="Arial"/>
                <w:b/>
                <w:sz w:val="16"/>
                <w:szCs w:val="16"/>
              </w:rPr>
              <w:t>HDC_Driver_Control</w:t>
            </w:r>
          </w:p>
          <w:p w:rsidR="00F63B08" w:rsidRDefault="00E91DB4">
            <w:pPr>
              <w:ind w:left="113" w:right="113"/>
              <w:jc w:val="center"/>
              <w:rPr>
                <w:rFonts w:cs="Arial"/>
                <w:b/>
                <w:sz w:val="16"/>
                <w:szCs w:val="16"/>
              </w:rPr>
            </w:pPr>
            <w:r>
              <w:rPr>
                <w:rFonts w:cs="Arial"/>
                <w:b/>
                <w:sz w:val="16"/>
                <w:szCs w:val="16"/>
              </w:rPr>
              <w:t>_MC _Status_Flag</w:t>
            </w:r>
          </w:p>
        </w:tc>
        <w:tc>
          <w:tcPr>
            <w:tcW w:w="1123" w:type="dxa"/>
            <w:tcBorders>
              <w:top w:val="single" w:sz="6" w:space="0" w:color="auto"/>
              <w:left w:val="single" w:sz="4" w:space="0" w:color="auto"/>
              <w:bottom w:val="single" w:sz="6" w:space="0" w:color="auto"/>
              <w:right w:val="single" w:sz="6" w:space="0" w:color="auto"/>
            </w:tcBorders>
            <w:textDirection w:val="btLr"/>
            <w:vAlign w:val="center"/>
            <w:hideMark/>
          </w:tcPr>
          <w:p w:rsidR="00F63B08" w:rsidRDefault="00E91DB4">
            <w:pPr>
              <w:ind w:left="113" w:right="113"/>
              <w:jc w:val="center"/>
              <w:rPr>
                <w:rFonts w:cs="Arial"/>
                <w:b/>
                <w:sz w:val="16"/>
                <w:szCs w:val="16"/>
              </w:rPr>
            </w:pPr>
            <w:r>
              <w:rPr>
                <w:rFonts w:cs="Arial"/>
                <w:b/>
                <w:sz w:val="16"/>
                <w:szCs w:val="16"/>
              </w:rPr>
              <w:t>HDC_Cooling _MC_Status_Flag</w:t>
            </w:r>
          </w:p>
        </w:tc>
        <w:tc>
          <w:tcPr>
            <w:tcW w:w="1154" w:type="dxa"/>
            <w:tcBorders>
              <w:top w:val="single" w:sz="6" w:space="0" w:color="auto"/>
              <w:left w:val="single" w:sz="4" w:space="0" w:color="auto"/>
              <w:bottom w:val="single" w:sz="6" w:space="0" w:color="auto"/>
              <w:right w:val="single" w:sz="6" w:space="0" w:color="auto"/>
            </w:tcBorders>
            <w:textDirection w:val="btLr"/>
            <w:vAlign w:val="center"/>
            <w:hideMark/>
          </w:tcPr>
          <w:p w:rsidR="00F63B08" w:rsidRDefault="00E91DB4">
            <w:pPr>
              <w:ind w:left="113" w:right="113"/>
              <w:jc w:val="center"/>
              <w:rPr>
                <w:rFonts w:cs="Arial"/>
                <w:b/>
                <w:sz w:val="16"/>
                <w:szCs w:val="16"/>
                <w:lang w:val="de-DE"/>
              </w:rPr>
            </w:pPr>
            <w:r>
              <w:rPr>
                <w:rFonts w:cs="Arial"/>
                <w:b/>
                <w:sz w:val="16"/>
                <w:szCs w:val="16"/>
                <w:lang w:val="de-DE"/>
              </w:rPr>
              <w:t>HDC_Fault_MC</w:t>
            </w:r>
          </w:p>
          <w:p w:rsidR="00F63B08" w:rsidRDefault="00E91DB4">
            <w:pPr>
              <w:ind w:left="113" w:right="113"/>
              <w:jc w:val="center"/>
              <w:rPr>
                <w:rFonts w:cs="Arial"/>
                <w:b/>
                <w:sz w:val="16"/>
                <w:szCs w:val="16"/>
                <w:lang w:val="de-DE"/>
              </w:rPr>
            </w:pPr>
            <w:r>
              <w:rPr>
                <w:rFonts w:cs="Arial"/>
                <w:b/>
                <w:sz w:val="16"/>
                <w:szCs w:val="16"/>
                <w:lang w:val="de-DE"/>
              </w:rPr>
              <w:t>_Status_Flag</w:t>
            </w:r>
          </w:p>
        </w:tc>
      </w:tr>
      <w:tr w:rsidR="00F63B08" w:rsidTr="00F63B08">
        <w:trPr>
          <w:trHeight w:val="267"/>
          <w:jc w:val="center"/>
        </w:trPr>
        <w:tc>
          <w:tcPr>
            <w:tcW w:w="887" w:type="dxa"/>
            <w:vMerge w:val="restart"/>
            <w:tcBorders>
              <w:top w:val="single" w:sz="6" w:space="0" w:color="auto"/>
              <w:left w:val="single" w:sz="4" w:space="0" w:color="auto"/>
              <w:bottom w:val="single" w:sz="4" w:space="0" w:color="auto"/>
              <w:right w:val="single" w:sz="4" w:space="0" w:color="auto"/>
            </w:tcBorders>
            <w:vAlign w:val="center"/>
            <w:hideMark/>
          </w:tcPr>
          <w:p w:rsidR="00F63B08" w:rsidRDefault="00E91DB4">
            <w:pPr>
              <w:pStyle w:val="CommentText"/>
              <w:jc w:val="center"/>
              <w:rPr>
                <w:rFonts w:cs="Arial"/>
                <w:sz w:val="16"/>
                <w:szCs w:val="16"/>
              </w:rPr>
            </w:pPr>
            <w:r>
              <w:rPr>
                <w:rFonts w:cs="Arial"/>
                <w:sz w:val="16"/>
                <w:szCs w:val="16"/>
              </w:rPr>
              <w:t>Normal or Crank</w:t>
            </w:r>
          </w:p>
        </w:tc>
        <w:tc>
          <w:tcPr>
            <w:tcW w:w="563"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X</w:t>
            </w:r>
          </w:p>
        </w:tc>
        <w:tc>
          <w:tcPr>
            <w:tcW w:w="1368" w:type="dxa"/>
            <w:tcBorders>
              <w:top w:val="single" w:sz="6" w:space="0" w:color="auto"/>
              <w:left w:val="single" w:sz="4" w:space="0" w:color="auto"/>
              <w:bottom w:val="single" w:sz="6" w:space="0" w:color="auto"/>
              <w:right w:val="doub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Off_Road (0x1)</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b/>
                <w:snapToGrid w:val="0"/>
                <w:sz w:val="16"/>
                <w:szCs w:val="16"/>
              </w:rPr>
            </w:pPr>
            <w:r>
              <w:rPr>
                <w:rFonts w:cs="Arial"/>
                <w:b/>
                <w:snapToGrid w:val="0"/>
                <w:sz w:val="16"/>
                <w:szCs w:val="16"/>
              </w:rPr>
              <w:t>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b/>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17"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17"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23"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54"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r>
      <w:tr w:rsidR="00F63B08" w:rsidTr="00F63B08">
        <w:trPr>
          <w:trHeight w:val="267"/>
          <w:jc w:val="center"/>
        </w:trPr>
        <w:tc>
          <w:tcPr>
            <w:tcW w:w="2818" w:type="dxa"/>
            <w:vMerge/>
            <w:tcBorders>
              <w:top w:val="single" w:sz="6" w:space="0" w:color="auto"/>
              <w:left w:val="single" w:sz="4" w:space="0" w:color="auto"/>
              <w:bottom w:val="single" w:sz="4" w:space="0" w:color="auto"/>
              <w:right w:val="single" w:sz="4" w:space="0" w:color="auto"/>
            </w:tcBorders>
            <w:vAlign w:val="center"/>
            <w:hideMark/>
          </w:tcPr>
          <w:p w:rsidR="00F63B08" w:rsidRDefault="00E91DB4">
            <w:pPr>
              <w:rPr>
                <w:rFonts w:cs="Arial"/>
                <w:sz w:val="16"/>
                <w:szCs w:val="16"/>
              </w:rPr>
            </w:pPr>
          </w:p>
        </w:tc>
        <w:tc>
          <w:tcPr>
            <w:tcW w:w="563" w:type="dxa"/>
            <w:tcBorders>
              <w:top w:val="single" w:sz="4"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X</w:t>
            </w:r>
          </w:p>
        </w:tc>
        <w:tc>
          <w:tcPr>
            <w:tcW w:w="1368" w:type="dxa"/>
            <w:tcBorders>
              <w:top w:val="single" w:sz="6" w:space="0" w:color="auto"/>
              <w:left w:val="single" w:sz="4" w:space="0" w:color="auto"/>
              <w:bottom w:val="single" w:sz="6" w:space="0" w:color="auto"/>
              <w:right w:val="doub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Transition to (0x2) from (0x0), or (0x6)</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b/>
                <w:snapToGrid w:val="0"/>
                <w:sz w:val="16"/>
                <w:szCs w:val="16"/>
              </w:rPr>
            </w:pPr>
            <w:r>
              <w:rPr>
                <w:rFonts w:cs="Arial"/>
                <w:b/>
                <w:snapToGrid w:val="0"/>
                <w:sz w:val="16"/>
                <w:szCs w:val="16"/>
              </w:rPr>
              <w:t>Active</w:t>
            </w:r>
          </w:p>
        </w:tc>
        <w:tc>
          <w:tcPr>
            <w:tcW w:w="929"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17"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17"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23"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54"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r>
      <w:tr w:rsidR="00F63B08" w:rsidTr="00F63B08">
        <w:trPr>
          <w:trHeight w:val="267"/>
          <w:jc w:val="center"/>
        </w:trPr>
        <w:tc>
          <w:tcPr>
            <w:tcW w:w="2818" w:type="dxa"/>
            <w:vMerge/>
            <w:tcBorders>
              <w:top w:val="single" w:sz="6" w:space="0" w:color="auto"/>
              <w:left w:val="single" w:sz="4" w:space="0" w:color="auto"/>
              <w:bottom w:val="single" w:sz="4" w:space="0" w:color="auto"/>
              <w:right w:val="single" w:sz="4" w:space="0" w:color="auto"/>
            </w:tcBorders>
            <w:vAlign w:val="center"/>
            <w:hideMark/>
          </w:tcPr>
          <w:p w:rsidR="00F63B08" w:rsidRDefault="00E91DB4">
            <w:pPr>
              <w:rPr>
                <w:rFonts w:cs="Arial"/>
                <w:sz w:val="16"/>
                <w:szCs w:val="16"/>
              </w:rPr>
            </w:pPr>
          </w:p>
        </w:tc>
        <w:tc>
          <w:tcPr>
            <w:tcW w:w="563" w:type="dxa"/>
            <w:tcBorders>
              <w:top w:val="single" w:sz="4" w:space="0" w:color="auto"/>
              <w:left w:val="single" w:sz="4" w:space="0" w:color="auto"/>
              <w:bottom w:val="single" w:sz="4" w:space="0" w:color="auto"/>
              <w:right w:val="single" w:sz="4" w:space="0" w:color="auto"/>
            </w:tcBorders>
            <w:vAlign w:val="center"/>
          </w:tcPr>
          <w:p w:rsidR="00F63B08" w:rsidRDefault="00E91DB4">
            <w:pPr>
              <w:jc w:val="center"/>
              <w:rPr>
                <w:rFonts w:cs="Arial"/>
                <w:snapToGrid w:val="0"/>
                <w:sz w:val="16"/>
                <w:szCs w:val="16"/>
              </w:rPr>
            </w:pPr>
          </w:p>
        </w:tc>
        <w:tc>
          <w:tcPr>
            <w:tcW w:w="1368" w:type="dxa"/>
            <w:tcBorders>
              <w:top w:val="single" w:sz="6" w:space="0" w:color="auto"/>
              <w:left w:val="single" w:sz="4" w:space="0" w:color="auto"/>
              <w:bottom w:val="single" w:sz="6" w:space="0" w:color="auto"/>
              <w:right w:val="doub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Active (0x4)</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4" w:space="0" w:color="auto"/>
              <w:right w:val="single" w:sz="4" w:space="0" w:color="auto"/>
            </w:tcBorders>
            <w:hideMark/>
          </w:tcPr>
          <w:p w:rsidR="00F63B08" w:rsidRDefault="00E91DB4">
            <w:pPr>
              <w:jc w:val="center"/>
              <w:rPr>
                <w:rFonts w:cs="Arial"/>
                <w:snapToGrid w:val="0"/>
                <w:sz w:val="16"/>
                <w:szCs w:val="16"/>
              </w:rPr>
            </w:pPr>
            <w:r>
              <w:rPr>
                <w:rFonts w:cs="Arial"/>
                <w:b/>
                <w:snapToGrid w:val="0"/>
                <w:sz w:val="16"/>
                <w:szCs w:val="16"/>
              </w:rPr>
              <w:t>Active</w:t>
            </w:r>
          </w:p>
        </w:tc>
        <w:tc>
          <w:tcPr>
            <w:tcW w:w="929"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17"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17"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23"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54"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r>
      <w:tr w:rsidR="00F63B08" w:rsidTr="00F63B08">
        <w:trPr>
          <w:trHeight w:val="267"/>
          <w:jc w:val="center"/>
        </w:trPr>
        <w:tc>
          <w:tcPr>
            <w:tcW w:w="2818" w:type="dxa"/>
            <w:vMerge/>
            <w:tcBorders>
              <w:top w:val="single" w:sz="6" w:space="0" w:color="auto"/>
              <w:left w:val="single" w:sz="4" w:space="0" w:color="auto"/>
              <w:bottom w:val="single" w:sz="4" w:space="0" w:color="auto"/>
              <w:right w:val="single" w:sz="4" w:space="0" w:color="auto"/>
            </w:tcBorders>
            <w:vAlign w:val="center"/>
            <w:hideMark/>
          </w:tcPr>
          <w:p w:rsidR="00F63B08" w:rsidRDefault="00E91DB4">
            <w:pPr>
              <w:rPr>
                <w:rFonts w:cs="Arial"/>
                <w:sz w:val="16"/>
                <w:szCs w:val="16"/>
              </w:rPr>
            </w:pPr>
          </w:p>
        </w:tc>
        <w:tc>
          <w:tcPr>
            <w:tcW w:w="563" w:type="dxa"/>
            <w:tcBorders>
              <w:top w:val="single" w:sz="4" w:space="0" w:color="auto"/>
              <w:left w:val="single" w:sz="4" w:space="0" w:color="auto"/>
              <w:bottom w:val="single" w:sz="4" w:space="0" w:color="auto"/>
              <w:right w:val="single" w:sz="4" w:space="0" w:color="auto"/>
            </w:tcBorders>
            <w:vAlign w:val="center"/>
            <w:hideMark/>
          </w:tcPr>
          <w:p w:rsidR="00F63B08" w:rsidRDefault="00E91DB4">
            <w:pPr>
              <w:jc w:val="center"/>
              <w:rPr>
                <w:rFonts w:cs="Arial"/>
                <w:sz w:val="16"/>
                <w:szCs w:val="16"/>
              </w:rPr>
            </w:pPr>
            <w:r>
              <w:rPr>
                <w:rFonts w:cs="Arial"/>
                <w:sz w:val="16"/>
                <w:szCs w:val="16"/>
              </w:rPr>
              <w:t>X</w:t>
            </w:r>
          </w:p>
        </w:tc>
        <w:tc>
          <w:tcPr>
            <w:tcW w:w="1368" w:type="dxa"/>
            <w:tcBorders>
              <w:top w:val="single" w:sz="6" w:space="0" w:color="auto"/>
              <w:left w:val="single" w:sz="4" w:space="0" w:color="auto"/>
              <w:bottom w:val="single" w:sz="6" w:space="0" w:color="auto"/>
              <w:right w:val="double" w:sz="4" w:space="0" w:color="auto"/>
            </w:tcBorders>
            <w:vAlign w:val="center"/>
            <w:hideMark/>
          </w:tcPr>
          <w:p w:rsidR="00F63B08" w:rsidRDefault="00E91DB4">
            <w:pPr>
              <w:jc w:val="center"/>
              <w:rPr>
                <w:rFonts w:cs="Arial"/>
                <w:snapToGrid w:val="0"/>
                <w:sz w:val="16"/>
                <w:szCs w:val="16"/>
              </w:rPr>
            </w:pPr>
            <w:r>
              <w:rPr>
                <w:rFonts w:cs="Arial"/>
                <w:sz w:val="16"/>
                <w:szCs w:val="16"/>
              </w:rPr>
              <w:t>Transition to (0x0) from (0x2), or (0x4), or (0x5), or (0x6)</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b/>
                <w:snapToGrid w:val="0"/>
                <w:sz w:val="16"/>
                <w:szCs w:val="16"/>
              </w:rPr>
            </w:pPr>
            <w:r>
              <w:rPr>
                <w:rFonts w:cs="Arial"/>
                <w:b/>
                <w:snapToGrid w:val="0"/>
                <w:sz w:val="16"/>
                <w:szCs w:val="16"/>
              </w:rPr>
              <w:t>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21"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17"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17"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23"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54" w:type="dxa"/>
            <w:tcBorders>
              <w:top w:val="single" w:sz="6"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r>
      <w:tr w:rsidR="00F63B08" w:rsidTr="00F63B08">
        <w:trPr>
          <w:trHeight w:val="267"/>
          <w:jc w:val="center"/>
        </w:trPr>
        <w:tc>
          <w:tcPr>
            <w:tcW w:w="2818" w:type="dxa"/>
            <w:vMerge/>
            <w:tcBorders>
              <w:top w:val="single" w:sz="6" w:space="0" w:color="auto"/>
              <w:left w:val="single" w:sz="4" w:space="0" w:color="auto"/>
              <w:bottom w:val="single" w:sz="4" w:space="0" w:color="auto"/>
              <w:right w:val="single" w:sz="4" w:space="0" w:color="auto"/>
            </w:tcBorders>
            <w:vAlign w:val="center"/>
            <w:hideMark/>
          </w:tcPr>
          <w:p w:rsidR="00F63B08" w:rsidRDefault="00E91DB4">
            <w:pPr>
              <w:rPr>
                <w:rFonts w:cs="Arial"/>
                <w:sz w:val="16"/>
                <w:szCs w:val="16"/>
              </w:rPr>
            </w:pPr>
          </w:p>
        </w:tc>
        <w:tc>
          <w:tcPr>
            <w:tcW w:w="563" w:type="dxa"/>
            <w:tcBorders>
              <w:top w:val="single" w:sz="4"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E</w:t>
            </w:r>
          </w:p>
        </w:tc>
        <w:tc>
          <w:tcPr>
            <w:tcW w:w="1368" w:type="dxa"/>
            <w:tcBorders>
              <w:top w:val="single" w:sz="6" w:space="0" w:color="auto"/>
              <w:left w:val="single" w:sz="4" w:space="0" w:color="auto"/>
              <w:bottom w:val="single" w:sz="6" w:space="0" w:color="auto"/>
              <w:right w:val="doub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Transition to (0x3) from (0x0)</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b/>
                <w:snapToGrid w:val="0"/>
                <w:sz w:val="16"/>
                <w:szCs w:val="16"/>
              </w:rPr>
            </w:pPr>
            <w:r>
              <w:rPr>
                <w:rFonts w:cs="Arial"/>
                <w:b/>
                <w:snapToGrid w:val="0"/>
                <w:sz w:val="16"/>
                <w:szCs w:val="16"/>
              </w:rPr>
              <w:t>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23"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54"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r>
      <w:tr w:rsidR="00F63B08" w:rsidTr="00F63B08">
        <w:trPr>
          <w:trHeight w:val="267"/>
          <w:jc w:val="center"/>
        </w:trPr>
        <w:tc>
          <w:tcPr>
            <w:tcW w:w="2818" w:type="dxa"/>
            <w:vMerge/>
            <w:tcBorders>
              <w:top w:val="single" w:sz="6" w:space="0" w:color="auto"/>
              <w:left w:val="single" w:sz="4" w:space="0" w:color="auto"/>
              <w:bottom w:val="single" w:sz="4" w:space="0" w:color="auto"/>
              <w:right w:val="single" w:sz="4" w:space="0" w:color="auto"/>
            </w:tcBorders>
            <w:vAlign w:val="center"/>
            <w:hideMark/>
          </w:tcPr>
          <w:p w:rsidR="00F63B08" w:rsidRDefault="00E91DB4">
            <w:pPr>
              <w:rPr>
                <w:rFonts w:cs="Arial"/>
                <w:sz w:val="16"/>
                <w:szCs w:val="16"/>
              </w:rPr>
            </w:pPr>
          </w:p>
        </w:tc>
        <w:tc>
          <w:tcPr>
            <w:tcW w:w="563" w:type="dxa"/>
            <w:tcBorders>
              <w:top w:val="single" w:sz="4"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M</w:t>
            </w:r>
          </w:p>
        </w:tc>
        <w:tc>
          <w:tcPr>
            <w:tcW w:w="1368" w:type="dxa"/>
            <w:tcBorders>
              <w:top w:val="single" w:sz="6" w:space="0" w:color="auto"/>
              <w:left w:val="single" w:sz="4" w:space="0" w:color="auto"/>
              <w:bottom w:val="single" w:sz="6" w:space="0" w:color="auto"/>
              <w:right w:val="doub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 xml:space="preserve">Transition to (0x3) </w:t>
            </w:r>
            <w:r>
              <w:rPr>
                <w:rFonts w:cs="Arial"/>
                <w:snapToGrid w:val="0"/>
                <w:sz w:val="16"/>
                <w:szCs w:val="16"/>
              </w:rPr>
              <w:t>from (0x0)</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b/>
                <w:snapToGrid w:val="0"/>
                <w:color w:val="FF0000"/>
                <w:sz w:val="16"/>
                <w:szCs w:val="16"/>
              </w:rPr>
            </w:pPr>
            <w:r>
              <w:rPr>
                <w:rFonts w:cs="Arial"/>
                <w:b/>
                <w:snapToGrid w:val="0"/>
                <w:color w:val="FF0000"/>
                <w:sz w:val="16"/>
                <w:szCs w:val="16"/>
              </w:rPr>
              <w:t>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23"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54"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r>
      <w:tr w:rsidR="00F63B08" w:rsidTr="00F63B08">
        <w:trPr>
          <w:trHeight w:val="267"/>
          <w:jc w:val="center"/>
        </w:trPr>
        <w:tc>
          <w:tcPr>
            <w:tcW w:w="2818" w:type="dxa"/>
            <w:vMerge/>
            <w:tcBorders>
              <w:top w:val="single" w:sz="6" w:space="0" w:color="auto"/>
              <w:left w:val="single" w:sz="4" w:space="0" w:color="auto"/>
              <w:bottom w:val="single" w:sz="4" w:space="0" w:color="auto"/>
              <w:right w:val="single" w:sz="4" w:space="0" w:color="auto"/>
            </w:tcBorders>
            <w:vAlign w:val="center"/>
            <w:hideMark/>
          </w:tcPr>
          <w:p w:rsidR="00F63B08" w:rsidRDefault="00E91DB4">
            <w:pPr>
              <w:rPr>
                <w:rFonts w:cs="Arial"/>
                <w:sz w:val="16"/>
                <w:szCs w:val="16"/>
              </w:rPr>
            </w:pPr>
          </w:p>
        </w:tc>
        <w:tc>
          <w:tcPr>
            <w:tcW w:w="563" w:type="dxa"/>
            <w:tcBorders>
              <w:top w:val="single" w:sz="4"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E</w:t>
            </w:r>
          </w:p>
        </w:tc>
        <w:tc>
          <w:tcPr>
            <w:tcW w:w="1368" w:type="dxa"/>
            <w:tcBorders>
              <w:top w:val="single" w:sz="6" w:space="0" w:color="auto"/>
              <w:left w:val="single" w:sz="4" w:space="0" w:color="auto"/>
              <w:bottom w:val="single" w:sz="6" w:space="0" w:color="auto"/>
              <w:right w:val="doub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Transition to (0x3) from (0x1), or (0x2), or (0x4), or (0x5), or (0x6), or (0x7)</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b/>
                <w:snapToGrid w:val="0"/>
                <w:sz w:val="16"/>
                <w:szCs w:val="16"/>
              </w:rPr>
            </w:pPr>
            <w:r>
              <w:rPr>
                <w:rFonts w:cs="Arial"/>
                <w:b/>
                <w:snapToGrid w:val="0"/>
                <w:sz w:val="16"/>
                <w:szCs w:val="16"/>
              </w:rPr>
              <w:t>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23"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54"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r>
      <w:tr w:rsidR="00F63B08" w:rsidTr="00F63B08">
        <w:trPr>
          <w:trHeight w:val="267"/>
          <w:jc w:val="center"/>
        </w:trPr>
        <w:tc>
          <w:tcPr>
            <w:tcW w:w="2818" w:type="dxa"/>
            <w:vMerge/>
            <w:tcBorders>
              <w:top w:val="single" w:sz="6" w:space="0" w:color="auto"/>
              <w:left w:val="single" w:sz="4" w:space="0" w:color="auto"/>
              <w:bottom w:val="single" w:sz="4" w:space="0" w:color="auto"/>
              <w:right w:val="single" w:sz="4" w:space="0" w:color="auto"/>
            </w:tcBorders>
            <w:vAlign w:val="center"/>
            <w:hideMark/>
          </w:tcPr>
          <w:p w:rsidR="00F63B08" w:rsidRDefault="00E91DB4">
            <w:pPr>
              <w:rPr>
                <w:rFonts w:cs="Arial"/>
                <w:sz w:val="16"/>
                <w:szCs w:val="16"/>
              </w:rPr>
            </w:pPr>
          </w:p>
        </w:tc>
        <w:tc>
          <w:tcPr>
            <w:tcW w:w="563" w:type="dxa"/>
            <w:tcBorders>
              <w:top w:val="single" w:sz="4" w:space="0" w:color="auto"/>
              <w:left w:val="single" w:sz="4" w:space="0" w:color="auto"/>
              <w:bottom w:val="single" w:sz="4"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M</w:t>
            </w:r>
          </w:p>
        </w:tc>
        <w:tc>
          <w:tcPr>
            <w:tcW w:w="1368" w:type="dxa"/>
            <w:tcBorders>
              <w:top w:val="single" w:sz="6" w:space="0" w:color="auto"/>
              <w:left w:val="single" w:sz="4" w:space="0" w:color="auto"/>
              <w:bottom w:val="single" w:sz="6" w:space="0" w:color="auto"/>
              <w:right w:val="doub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Transition to (0x3) from (0x1), or (0x2), or (0x4), or (0x5), or (0x6), or (0x7)</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b/>
                <w:snapToGrid w:val="0"/>
                <w:sz w:val="16"/>
                <w:szCs w:val="16"/>
              </w:rPr>
            </w:pPr>
            <w:r>
              <w:rPr>
                <w:rFonts w:cs="Arial"/>
                <w:snapToGrid w:val="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b/>
                <w:snapToGrid w:val="0"/>
                <w:color w:val="FF0000"/>
                <w:sz w:val="16"/>
                <w:szCs w:val="16"/>
              </w:rPr>
            </w:pPr>
            <w:r>
              <w:rPr>
                <w:rFonts w:cs="Arial"/>
                <w:b/>
                <w:snapToGrid w:val="0"/>
                <w:color w:val="FF0000"/>
                <w:sz w:val="16"/>
                <w:szCs w:val="16"/>
              </w:rPr>
              <w:t>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23"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54"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r>
      <w:tr w:rsidR="00F63B08" w:rsidTr="00F63B08">
        <w:trPr>
          <w:trHeight w:val="267"/>
          <w:jc w:val="center"/>
        </w:trPr>
        <w:tc>
          <w:tcPr>
            <w:tcW w:w="2818" w:type="dxa"/>
            <w:vMerge/>
            <w:tcBorders>
              <w:top w:val="single" w:sz="6" w:space="0" w:color="auto"/>
              <w:left w:val="single" w:sz="4" w:space="0" w:color="auto"/>
              <w:bottom w:val="single" w:sz="4" w:space="0" w:color="auto"/>
              <w:right w:val="single" w:sz="4" w:space="0" w:color="auto"/>
            </w:tcBorders>
            <w:vAlign w:val="center"/>
            <w:hideMark/>
          </w:tcPr>
          <w:p w:rsidR="00F63B08" w:rsidRDefault="00E91DB4">
            <w:pPr>
              <w:rPr>
                <w:rFonts w:cs="Arial"/>
                <w:sz w:val="16"/>
                <w:szCs w:val="16"/>
              </w:rPr>
            </w:pPr>
          </w:p>
        </w:tc>
        <w:tc>
          <w:tcPr>
            <w:tcW w:w="563" w:type="dxa"/>
            <w:tcBorders>
              <w:top w:val="single" w:sz="4" w:space="0" w:color="auto"/>
              <w:left w:val="single" w:sz="4" w:space="0" w:color="auto"/>
              <w:bottom w:val="single" w:sz="4" w:space="0" w:color="auto"/>
              <w:right w:val="single" w:sz="4" w:space="0" w:color="auto"/>
            </w:tcBorders>
            <w:vAlign w:val="center"/>
            <w:hideMark/>
          </w:tcPr>
          <w:p w:rsidR="00F63B08" w:rsidRDefault="00E91DB4">
            <w:pPr>
              <w:jc w:val="center"/>
              <w:rPr>
                <w:rFonts w:cs="Arial"/>
                <w:sz w:val="16"/>
              </w:rPr>
            </w:pPr>
            <w:r>
              <w:rPr>
                <w:rFonts w:cs="Arial"/>
                <w:sz w:val="16"/>
              </w:rPr>
              <w:t>X</w:t>
            </w:r>
          </w:p>
        </w:tc>
        <w:tc>
          <w:tcPr>
            <w:tcW w:w="1368" w:type="dxa"/>
            <w:tcBorders>
              <w:top w:val="single" w:sz="6" w:space="0" w:color="auto"/>
              <w:left w:val="single" w:sz="4" w:space="0" w:color="auto"/>
              <w:bottom w:val="single" w:sz="6" w:space="0" w:color="auto"/>
              <w:right w:val="double" w:sz="4" w:space="0" w:color="auto"/>
            </w:tcBorders>
            <w:vAlign w:val="center"/>
            <w:hideMark/>
          </w:tcPr>
          <w:p w:rsidR="00F63B08" w:rsidRDefault="00E91DB4">
            <w:pPr>
              <w:jc w:val="center"/>
              <w:rPr>
                <w:rFonts w:cs="Arial"/>
                <w:sz w:val="16"/>
              </w:rPr>
            </w:pPr>
            <w:r>
              <w:rPr>
                <w:rFonts w:cs="Arial"/>
                <w:sz w:val="16"/>
              </w:rPr>
              <w:t>Abort_Apply</w:t>
            </w:r>
          </w:p>
          <w:p w:rsidR="00F63B08" w:rsidRDefault="00E91DB4">
            <w:pPr>
              <w:jc w:val="center"/>
              <w:rPr>
                <w:rFonts w:cs="Arial"/>
                <w:sz w:val="16"/>
                <w:szCs w:val="16"/>
              </w:rPr>
            </w:pPr>
            <w:r>
              <w:rPr>
                <w:rFonts w:cs="Arial"/>
                <w:sz w:val="16"/>
              </w:rPr>
              <w:t>_Brakes (0x5)</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b/>
                <w:snapToGrid w:val="0"/>
                <w:sz w:val="16"/>
                <w:szCs w:val="16"/>
              </w:rPr>
            </w:pPr>
            <w:r>
              <w:rPr>
                <w:rFonts w:cs="Arial"/>
                <w:b/>
                <w:snapToGrid w:val="0"/>
                <w:sz w:val="16"/>
                <w:szCs w:val="16"/>
              </w:rPr>
              <w:t>Active</w:t>
            </w:r>
          </w:p>
        </w:tc>
        <w:tc>
          <w:tcPr>
            <w:tcW w:w="1123"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54"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r>
      <w:tr w:rsidR="00F63B08" w:rsidTr="00F63B08">
        <w:trPr>
          <w:trHeight w:val="267"/>
          <w:jc w:val="center"/>
        </w:trPr>
        <w:tc>
          <w:tcPr>
            <w:tcW w:w="2818" w:type="dxa"/>
            <w:vMerge/>
            <w:tcBorders>
              <w:top w:val="single" w:sz="6" w:space="0" w:color="auto"/>
              <w:left w:val="single" w:sz="4" w:space="0" w:color="auto"/>
              <w:bottom w:val="single" w:sz="4" w:space="0" w:color="auto"/>
              <w:right w:val="single" w:sz="4" w:space="0" w:color="auto"/>
            </w:tcBorders>
            <w:vAlign w:val="center"/>
            <w:hideMark/>
          </w:tcPr>
          <w:p w:rsidR="00F63B08" w:rsidRDefault="00E91DB4">
            <w:pPr>
              <w:rPr>
                <w:rFonts w:cs="Arial"/>
                <w:sz w:val="16"/>
                <w:szCs w:val="16"/>
              </w:rPr>
            </w:pPr>
          </w:p>
        </w:tc>
        <w:tc>
          <w:tcPr>
            <w:tcW w:w="563" w:type="dxa"/>
            <w:tcBorders>
              <w:top w:val="single" w:sz="4" w:space="0" w:color="auto"/>
              <w:left w:val="single" w:sz="4" w:space="0" w:color="auto"/>
              <w:bottom w:val="single" w:sz="4" w:space="0" w:color="auto"/>
              <w:right w:val="single" w:sz="4" w:space="0" w:color="auto"/>
            </w:tcBorders>
            <w:vAlign w:val="center"/>
            <w:hideMark/>
          </w:tcPr>
          <w:p w:rsidR="00F63B08" w:rsidRDefault="00E91DB4">
            <w:pPr>
              <w:jc w:val="center"/>
              <w:rPr>
                <w:rFonts w:cs="Arial"/>
                <w:sz w:val="16"/>
              </w:rPr>
            </w:pPr>
            <w:r>
              <w:rPr>
                <w:rFonts w:cs="Arial"/>
                <w:sz w:val="16"/>
              </w:rPr>
              <w:t>X</w:t>
            </w:r>
          </w:p>
        </w:tc>
        <w:tc>
          <w:tcPr>
            <w:tcW w:w="1368" w:type="dxa"/>
            <w:tcBorders>
              <w:top w:val="single" w:sz="6" w:space="0" w:color="auto"/>
              <w:left w:val="single" w:sz="4" w:space="0" w:color="auto"/>
              <w:bottom w:val="single" w:sz="6" w:space="0" w:color="auto"/>
              <w:right w:val="double" w:sz="4" w:space="0" w:color="auto"/>
            </w:tcBorders>
            <w:vAlign w:val="center"/>
            <w:hideMark/>
          </w:tcPr>
          <w:p w:rsidR="00F63B08" w:rsidRDefault="00E91DB4">
            <w:pPr>
              <w:jc w:val="center"/>
              <w:rPr>
                <w:rFonts w:cs="Arial"/>
                <w:sz w:val="16"/>
                <w:szCs w:val="16"/>
              </w:rPr>
            </w:pPr>
            <w:r>
              <w:rPr>
                <w:rFonts w:cs="Arial"/>
                <w:sz w:val="16"/>
              </w:rPr>
              <w:t>Cooling_Down (0x6)</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23"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b/>
                <w:snapToGrid w:val="0"/>
                <w:sz w:val="16"/>
                <w:szCs w:val="16"/>
              </w:rPr>
            </w:pPr>
            <w:r>
              <w:rPr>
                <w:rFonts w:cs="Arial"/>
                <w:b/>
                <w:snapToGrid w:val="0"/>
                <w:sz w:val="16"/>
                <w:szCs w:val="16"/>
              </w:rPr>
              <w:t>Active</w:t>
            </w:r>
          </w:p>
        </w:tc>
        <w:tc>
          <w:tcPr>
            <w:tcW w:w="1154"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r>
      <w:tr w:rsidR="00F63B08" w:rsidTr="00F63B08">
        <w:trPr>
          <w:trHeight w:val="267"/>
          <w:jc w:val="center"/>
        </w:trPr>
        <w:tc>
          <w:tcPr>
            <w:tcW w:w="2818" w:type="dxa"/>
            <w:vMerge/>
            <w:tcBorders>
              <w:top w:val="single" w:sz="6" w:space="0" w:color="auto"/>
              <w:left w:val="single" w:sz="4" w:space="0" w:color="auto"/>
              <w:bottom w:val="single" w:sz="4" w:space="0" w:color="auto"/>
              <w:right w:val="single" w:sz="4" w:space="0" w:color="auto"/>
            </w:tcBorders>
            <w:vAlign w:val="center"/>
            <w:hideMark/>
          </w:tcPr>
          <w:p w:rsidR="00F63B08" w:rsidRDefault="00E91DB4">
            <w:pPr>
              <w:rPr>
                <w:rFonts w:cs="Arial"/>
                <w:sz w:val="16"/>
                <w:szCs w:val="16"/>
              </w:rPr>
            </w:pPr>
          </w:p>
        </w:tc>
        <w:tc>
          <w:tcPr>
            <w:tcW w:w="563" w:type="dxa"/>
            <w:tcBorders>
              <w:top w:val="single" w:sz="4" w:space="0" w:color="auto"/>
              <w:left w:val="single" w:sz="4" w:space="0" w:color="auto"/>
              <w:bottom w:val="single" w:sz="4" w:space="0" w:color="auto"/>
              <w:right w:val="single" w:sz="4" w:space="0" w:color="auto"/>
            </w:tcBorders>
            <w:vAlign w:val="center"/>
            <w:hideMark/>
          </w:tcPr>
          <w:p w:rsidR="00F63B08" w:rsidRDefault="00E91DB4">
            <w:pPr>
              <w:jc w:val="center"/>
              <w:rPr>
                <w:rFonts w:cs="Arial"/>
                <w:sz w:val="16"/>
              </w:rPr>
            </w:pPr>
            <w:r>
              <w:rPr>
                <w:rFonts w:cs="Arial"/>
                <w:sz w:val="16"/>
              </w:rPr>
              <w:t>X</w:t>
            </w:r>
          </w:p>
        </w:tc>
        <w:tc>
          <w:tcPr>
            <w:tcW w:w="1368" w:type="dxa"/>
            <w:tcBorders>
              <w:top w:val="single" w:sz="6" w:space="0" w:color="auto"/>
              <w:left w:val="single" w:sz="4" w:space="0" w:color="auto"/>
              <w:bottom w:val="single" w:sz="6" w:space="0" w:color="auto"/>
              <w:right w:val="double" w:sz="4" w:space="0" w:color="auto"/>
            </w:tcBorders>
            <w:vAlign w:val="center"/>
            <w:hideMark/>
          </w:tcPr>
          <w:p w:rsidR="00F63B08" w:rsidRDefault="00E91DB4">
            <w:pPr>
              <w:jc w:val="center"/>
              <w:rPr>
                <w:rFonts w:cs="Arial"/>
                <w:sz w:val="16"/>
                <w:szCs w:val="16"/>
              </w:rPr>
            </w:pPr>
            <w:r>
              <w:rPr>
                <w:rFonts w:cs="Arial"/>
                <w:sz w:val="16"/>
              </w:rPr>
              <w:t>Fault_Detected (0x7)</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23"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54"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b/>
                <w:snapToGrid w:val="0"/>
                <w:sz w:val="16"/>
                <w:szCs w:val="16"/>
              </w:rPr>
            </w:pPr>
            <w:r>
              <w:rPr>
                <w:rFonts w:cs="Arial"/>
                <w:b/>
                <w:snapToGrid w:val="0"/>
                <w:sz w:val="16"/>
                <w:szCs w:val="16"/>
              </w:rPr>
              <w:t>Active</w:t>
            </w:r>
          </w:p>
        </w:tc>
      </w:tr>
      <w:tr w:rsidR="00F63B08" w:rsidTr="00F63B08">
        <w:trPr>
          <w:trHeight w:val="267"/>
          <w:jc w:val="center"/>
        </w:trPr>
        <w:tc>
          <w:tcPr>
            <w:tcW w:w="2818" w:type="dxa"/>
            <w:gridSpan w:val="3"/>
            <w:tcBorders>
              <w:top w:val="single" w:sz="4" w:space="0" w:color="auto"/>
              <w:left w:val="single" w:sz="4" w:space="0" w:color="auto"/>
              <w:bottom w:val="single" w:sz="4" w:space="0" w:color="auto"/>
              <w:right w:val="double" w:sz="4" w:space="0" w:color="auto"/>
            </w:tcBorders>
            <w:vAlign w:val="center"/>
            <w:hideMark/>
          </w:tcPr>
          <w:p w:rsidR="00F63B08" w:rsidRDefault="00E91DB4">
            <w:pPr>
              <w:jc w:val="center"/>
              <w:rPr>
                <w:rFonts w:cs="Arial"/>
                <w:sz w:val="16"/>
              </w:rPr>
            </w:pPr>
            <w:r>
              <w:rPr>
                <w:rFonts w:cs="Arial"/>
                <w:sz w:val="16"/>
              </w:rPr>
              <w:t>All Other Cases</w:t>
            </w:r>
          </w:p>
        </w:tc>
        <w:tc>
          <w:tcPr>
            <w:tcW w:w="98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6"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929" w:type="dxa"/>
            <w:tcBorders>
              <w:top w:val="single" w:sz="6" w:space="0" w:color="auto"/>
              <w:left w:val="single" w:sz="4" w:space="0" w:color="auto"/>
              <w:bottom w:val="single" w:sz="6" w:space="0" w:color="auto"/>
              <w:right w:val="single" w:sz="4" w:space="0" w:color="auto"/>
            </w:tcBorders>
          </w:tcPr>
          <w:p w:rsidR="00F63B08" w:rsidRDefault="00E91DB4">
            <w:pPr>
              <w:jc w:val="center"/>
              <w:rPr>
                <w:rFonts w:cs="Arial"/>
                <w:snapToGrid w:val="0"/>
                <w:sz w:val="16"/>
                <w:szCs w:val="16"/>
              </w:rPr>
            </w:pPr>
          </w:p>
        </w:tc>
        <w:tc>
          <w:tcPr>
            <w:tcW w:w="929"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21"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color w:val="FF0000"/>
                <w:sz w:val="16"/>
                <w:szCs w:val="16"/>
              </w:rPr>
            </w:pPr>
            <w:r>
              <w:rPr>
                <w:rFonts w:cs="Arial"/>
                <w:snapToGrid w:val="0"/>
                <w:color w:val="FF0000"/>
                <w:sz w:val="16"/>
                <w:szCs w:val="16"/>
              </w:rPr>
              <w:t>Inactive</w:t>
            </w:r>
          </w:p>
        </w:tc>
        <w:tc>
          <w:tcPr>
            <w:tcW w:w="1017"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23"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c>
          <w:tcPr>
            <w:tcW w:w="1154" w:type="dxa"/>
            <w:tcBorders>
              <w:top w:val="single" w:sz="6" w:space="0" w:color="auto"/>
              <w:left w:val="single" w:sz="4" w:space="0" w:color="auto"/>
              <w:bottom w:val="single" w:sz="6" w:space="0" w:color="auto"/>
              <w:right w:val="single" w:sz="4" w:space="0" w:color="auto"/>
            </w:tcBorders>
            <w:vAlign w:val="center"/>
            <w:hideMark/>
          </w:tcPr>
          <w:p w:rsidR="00F63B08" w:rsidRDefault="00E91DB4">
            <w:pPr>
              <w:jc w:val="center"/>
              <w:rPr>
                <w:rFonts w:cs="Arial"/>
                <w:snapToGrid w:val="0"/>
                <w:sz w:val="16"/>
                <w:szCs w:val="16"/>
              </w:rPr>
            </w:pPr>
            <w:r>
              <w:rPr>
                <w:rFonts w:cs="Arial"/>
                <w:snapToGrid w:val="0"/>
                <w:sz w:val="16"/>
                <w:szCs w:val="16"/>
              </w:rPr>
              <w:t>Inactive</w:t>
            </w:r>
          </w:p>
        </w:tc>
      </w:tr>
    </w:tbl>
    <w:p w:rsidR="00C67079" w:rsidRDefault="00E91DB4" w:rsidP="00465DBA">
      <w:pPr>
        <w:spacing w:after="200" w:line="276" w:lineRule="auto"/>
        <w:rPr>
          <w:rFonts w:cs="Arial"/>
          <w:b/>
        </w:rPr>
      </w:pPr>
      <w:r>
        <w:rPr>
          <w:rFonts w:cs="Arial"/>
          <w:b/>
        </w:rPr>
        <w:br w:type="page"/>
      </w:r>
    </w:p>
    <w:p w:rsidR="00406F39" w:rsidRDefault="00E91DB4" w:rsidP="00B9479B">
      <w:pPr>
        <w:pStyle w:val="Heading5"/>
      </w:pPr>
      <w:r w:rsidRPr="00B9479B">
        <w:lastRenderedPageBreak/>
        <w:t>F-REQ-319899/C-Hill Descent Control MC Status Flag to MC Warning Message ID</w:t>
      </w:r>
    </w:p>
    <w:p w:rsidR="00A70AC4" w:rsidRDefault="00E91DB4" w:rsidP="00E81455">
      <w:pPr>
        <w:ind w:left="360" w:hanging="360"/>
        <w:jc w:val="center"/>
      </w:pPr>
    </w:p>
    <w:p w:rsidR="004F7CB1" w:rsidRDefault="00E91DB4" w:rsidP="00E81455">
      <w:pPr>
        <w:ind w:left="360" w:hanging="360"/>
        <w:jc w:val="center"/>
        <w:rPr>
          <w:rFonts w:cs="Arial"/>
          <w:b/>
        </w:rPr>
      </w:pPr>
      <w:r>
        <w:t>Note: MC Info denotes MESSAGE CENTER INFORMATIONAL chime as defined in Chime Arbitrator section of this STSS.</w:t>
      </w:r>
    </w:p>
    <w:tbl>
      <w:tblPr>
        <w:tblW w:w="142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94"/>
        <w:gridCol w:w="899"/>
        <w:gridCol w:w="810"/>
        <w:gridCol w:w="1170"/>
        <w:gridCol w:w="1172"/>
        <w:gridCol w:w="1260"/>
        <w:gridCol w:w="990"/>
        <w:gridCol w:w="1080"/>
        <w:gridCol w:w="1170"/>
        <w:gridCol w:w="990"/>
        <w:gridCol w:w="1170"/>
        <w:gridCol w:w="810"/>
        <w:gridCol w:w="1800"/>
      </w:tblGrid>
      <w:tr w:rsidR="004F7CB1" w:rsidTr="004F7CB1">
        <w:trPr>
          <w:cantSplit/>
          <w:trHeight w:val="2429"/>
          <w:jc w:val="center"/>
        </w:trPr>
        <w:tc>
          <w:tcPr>
            <w:tcW w:w="894" w:type="dxa"/>
            <w:tcBorders>
              <w:top w:val="single" w:sz="4" w:space="0" w:color="auto"/>
              <w:left w:val="single" w:sz="4" w:space="0" w:color="auto"/>
              <w:bottom w:val="single" w:sz="4" w:space="0" w:color="auto"/>
              <w:right w:val="single" w:sz="4" w:space="0" w:color="auto"/>
            </w:tcBorders>
            <w:textDirection w:val="btLr"/>
            <w:vAlign w:val="center"/>
            <w:hideMark/>
          </w:tcPr>
          <w:p w:rsidR="004F7CB1" w:rsidRDefault="00E91DB4">
            <w:pPr>
              <w:ind w:left="360" w:right="113"/>
              <w:jc w:val="center"/>
              <w:rPr>
                <w:rFonts w:cs="Arial"/>
                <w:b/>
                <w:sz w:val="16"/>
                <w:szCs w:val="16"/>
              </w:rPr>
            </w:pPr>
            <w:r>
              <w:rPr>
                <w:rFonts w:cs="Arial"/>
                <w:b/>
                <w:sz w:val="16"/>
                <w:szCs w:val="16"/>
              </w:rPr>
              <w:t>HDC_Ready_MC</w:t>
            </w:r>
          </w:p>
          <w:p w:rsidR="004F7CB1" w:rsidRDefault="00E91DB4">
            <w:pPr>
              <w:ind w:left="360" w:right="113"/>
              <w:jc w:val="center"/>
              <w:rPr>
                <w:rFonts w:cs="Arial"/>
                <w:b/>
                <w:sz w:val="16"/>
                <w:szCs w:val="16"/>
              </w:rPr>
            </w:pPr>
            <w:r>
              <w:rPr>
                <w:rFonts w:cs="Arial"/>
                <w:b/>
                <w:sz w:val="16"/>
                <w:szCs w:val="16"/>
              </w:rPr>
              <w:t>_Status_Flag</w:t>
            </w:r>
          </w:p>
        </w:tc>
        <w:tc>
          <w:tcPr>
            <w:tcW w:w="899" w:type="dxa"/>
            <w:tcBorders>
              <w:top w:val="single" w:sz="4" w:space="0" w:color="auto"/>
              <w:left w:val="single" w:sz="4" w:space="0" w:color="auto"/>
              <w:bottom w:val="single" w:sz="4" w:space="0" w:color="auto"/>
              <w:right w:val="single" w:sz="4" w:space="0" w:color="auto"/>
            </w:tcBorders>
            <w:textDirection w:val="btLr"/>
            <w:vAlign w:val="center"/>
            <w:hideMark/>
          </w:tcPr>
          <w:p w:rsidR="004F7CB1" w:rsidRDefault="00E91DB4">
            <w:pPr>
              <w:jc w:val="center"/>
              <w:rPr>
                <w:rFonts w:cs="Arial"/>
                <w:b/>
                <w:sz w:val="16"/>
                <w:szCs w:val="16"/>
              </w:rPr>
            </w:pPr>
            <w:r>
              <w:rPr>
                <w:rFonts w:cs="Arial"/>
                <w:b/>
                <w:sz w:val="16"/>
                <w:szCs w:val="16"/>
              </w:rPr>
              <w:t>HDC_Active_MC</w:t>
            </w:r>
          </w:p>
          <w:p w:rsidR="004F7CB1" w:rsidRDefault="00E91DB4">
            <w:pPr>
              <w:jc w:val="center"/>
              <w:rPr>
                <w:rFonts w:cs="Arial"/>
                <w:b/>
                <w:sz w:val="16"/>
                <w:szCs w:val="16"/>
              </w:rPr>
            </w:pPr>
            <w:r>
              <w:rPr>
                <w:rFonts w:cs="Arial"/>
                <w:b/>
                <w:sz w:val="16"/>
                <w:szCs w:val="16"/>
              </w:rPr>
              <w:t>_Status_Flag</w:t>
            </w:r>
          </w:p>
        </w:tc>
        <w:tc>
          <w:tcPr>
            <w:tcW w:w="810" w:type="dxa"/>
            <w:tcBorders>
              <w:top w:val="single" w:sz="4" w:space="0" w:color="auto"/>
              <w:left w:val="single" w:sz="4" w:space="0" w:color="auto"/>
              <w:bottom w:val="single" w:sz="4" w:space="0" w:color="auto"/>
              <w:right w:val="single" w:sz="4" w:space="0" w:color="auto"/>
            </w:tcBorders>
            <w:textDirection w:val="btLr"/>
            <w:vAlign w:val="center"/>
            <w:hideMark/>
          </w:tcPr>
          <w:p w:rsidR="004F7CB1" w:rsidRDefault="00E91DB4">
            <w:pPr>
              <w:ind w:left="360" w:right="113"/>
              <w:jc w:val="center"/>
              <w:rPr>
                <w:rFonts w:cs="Arial"/>
                <w:b/>
                <w:sz w:val="16"/>
                <w:szCs w:val="16"/>
              </w:rPr>
            </w:pPr>
            <w:r>
              <w:rPr>
                <w:rFonts w:cs="Arial"/>
                <w:b/>
                <w:sz w:val="16"/>
                <w:szCs w:val="16"/>
              </w:rPr>
              <w:t>HDC_Off_MC_Status</w:t>
            </w:r>
          </w:p>
          <w:p w:rsidR="004F7CB1" w:rsidRDefault="00E91DB4">
            <w:pPr>
              <w:ind w:left="360" w:right="113"/>
              <w:jc w:val="center"/>
              <w:rPr>
                <w:rFonts w:cs="Arial"/>
                <w:b/>
                <w:sz w:val="16"/>
                <w:szCs w:val="16"/>
              </w:rPr>
            </w:pPr>
            <w:r>
              <w:rPr>
                <w:rFonts w:cs="Arial"/>
                <w:b/>
                <w:sz w:val="16"/>
                <w:szCs w:val="16"/>
              </w:rPr>
              <w:t>_Flag</w:t>
            </w:r>
          </w:p>
        </w:tc>
        <w:tc>
          <w:tcPr>
            <w:tcW w:w="1170" w:type="dxa"/>
            <w:tcBorders>
              <w:top w:val="single" w:sz="4" w:space="0" w:color="auto"/>
              <w:left w:val="single" w:sz="4" w:space="0" w:color="auto"/>
              <w:bottom w:val="single" w:sz="4" w:space="0" w:color="auto"/>
              <w:right w:val="single" w:sz="4" w:space="0" w:color="auto"/>
            </w:tcBorders>
            <w:textDirection w:val="btLr"/>
            <w:vAlign w:val="center"/>
            <w:hideMark/>
          </w:tcPr>
          <w:p w:rsidR="004F7CB1" w:rsidRDefault="00E91DB4">
            <w:pPr>
              <w:ind w:left="360" w:right="113"/>
              <w:jc w:val="center"/>
              <w:rPr>
                <w:rFonts w:cs="Arial"/>
                <w:b/>
                <w:sz w:val="16"/>
                <w:szCs w:val="16"/>
              </w:rPr>
            </w:pPr>
            <w:r>
              <w:rPr>
                <w:rFonts w:cs="Arial"/>
                <w:b/>
                <w:sz w:val="16"/>
                <w:szCs w:val="16"/>
              </w:rPr>
              <w:t>Slow_For_HDC&amp;Chime</w:t>
            </w:r>
          </w:p>
          <w:p w:rsidR="004F7CB1" w:rsidRDefault="00E91DB4">
            <w:pPr>
              <w:ind w:left="360" w:right="113"/>
              <w:jc w:val="center"/>
              <w:rPr>
                <w:rFonts w:cs="Arial"/>
                <w:b/>
                <w:sz w:val="16"/>
                <w:szCs w:val="16"/>
              </w:rPr>
            </w:pPr>
            <w:r>
              <w:rPr>
                <w:rFonts w:cs="Arial"/>
                <w:b/>
                <w:sz w:val="16"/>
                <w:szCs w:val="16"/>
              </w:rPr>
              <w:t>_MC_Status_Flag</w:t>
            </w:r>
          </w:p>
        </w:tc>
        <w:tc>
          <w:tcPr>
            <w:tcW w:w="1172" w:type="dxa"/>
            <w:tcBorders>
              <w:top w:val="single" w:sz="4" w:space="0" w:color="auto"/>
              <w:left w:val="single" w:sz="4" w:space="0" w:color="auto"/>
              <w:bottom w:val="single" w:sz="4" w:space="0" w:color="auto"/>
              <w:right w:val="single" w:sz="4" w:space="0" w:color="auto"/>
            </w:tcBorders>
            <w:textDirection w:val="btLr"/>
            <w:vAlign w:val="center"/>
            <w:hideMark/>
          </w:tcPr>
          <w:p w:rsidR="004F7CB1" w:rsidRDefault="00E91DB4">
            <w:pPr>
              <w:ind w:left="360" w:right="113"/>
              <w:jc w:val="center"/>
              <w:rPr>
                <w:rFonts w:cs="Arial"/>
                <w:b/>
                <w:sz w:val="16"/>
                <w:szCs w:val="16"/>
              </w:rPr>
            </w:pPr>
            <w:r>
              <w:rPr>
                <w:rFonts w:cs="Arial"/>
                <w:b/>
                <w:sz w:val="16"/>
                <w:szCs w:val="16"/>
              </w:rPr>
              <w:t>Slow_For_HDC_MC</w:t>
            </w:r>
          </w:p>
          <w:p w:rsidR="004F7CB1" w:rsidRDefault="00E91DB4">
            <w:pPr>
              <w:ind w:left="360" w:right="113"/>
              <w:jc w:val="center"/>
              <w:rPr>
                <w:rFonts w:cs="Arial"/>
                <w:b/>
                <w:sz w:val="16"/>
                <w:szCs w:val="16"/>
              </w:rPr>
            </w:pPr>
            <w:r>
              <w:rPr>
                <w:rFonts w:cs="Arial"/>
                <w:b/>
                <w:sz w:val="16"/>
                <w:szCs w:val="16"/>
              </w:rPr>
              <w:t>_Status_Flag</w:t>
            </w:r>
          </w:p>
        </w:tc>
        <w:tc>
          <w:tcPr>
            <w:tcW w:w="1260" w:type="dxa"/>
            <w:tcBorders>
              <w:top w:val="single" w:sz="4" w:space="0" w:color="auto"/>
              <w:left w:val="single" w:sz="4" w:space="0" w:color="auto"/>
              <w:bottom w:val="single" w:sz="4" w:space="0" w:color="auto"/>
              <w:right w:val="single" w:sz="4" w:space="0" w:color="auto"/>
            </w:tcBorders>
            <w:textDirection w:val="btLr"/>
            <w:vAlign w:val="center"/>
            <w:hideMark/>
          </w:tcPr>
          <w:p w:rsidR="004F7CB1" w:rsidRDefault="00E91DB4">
            <w:pPr>
              <w:ind w:left="360" w:right="113"/>
              <w:jc w:val="center"/>
              <w:rPr>
                <w:rFonts w:cs="Arial"/>
                <w:b/>
                <w:color w:val="FF0000"/>
                <w:sz w:val="16"/>
                <w:szCs w:val="16"/>
              </w:rPr>
            </w:pPr>
            <w:r>
              <w:rPr>
                <w:rFonts w:cs="Arial"/>
                <w:b/>
                <w:color w:val="FF0000"/>
                <w:sz w:val="16"/>
                <w:szCs w:val="16"/>
              </w:rPr>
              <w:t>Slow_For_HDC&amp;Chime</w:t>
            </w:r>
          </w:p>
          <w:p w:rsidR="004F7CB1" w:rsidRDefault="00E91DB4">
            <w:pPr>
              <w:ind w:left="360" w:right="113"/>
              <w:jc w:val="center"/>
              <w:rPr>
                <w:rFonts w:cs="Arial"/>
                <w:b/>
                <w:sz w:val="16"/>
                <w:szCs w:val="16"/>
              </w:rPr>
            </w:pPr>
            <w:r>
              <w:rPr>
                <w:rFonts w:cs="Arial"/>
                <w:b/>
                <w:color w:val="FF0000"/>
                <w:sz w:val="16"/>
                <w:szCs w:val="16"/>
              </w:rPr>
              <w:t>_Metric_MC_Status_Flag</w:t>
            </w:r>
          </w:p>
        </w:tc>
        <w:tc>
          <w:tcPr>
            <w:tcW w:w="990" w:type="dxa"/>
            <w:tcBorders>
              <w:top w:val="single" w:sz="4" w:space="0" w:color="auto"/>
              <w:left w:val="single" w:sz="4" w:space="0" w:color="auto"/>
              <w:bottom w:val="single" w:sz="4" w:space="0" w:color="auto"/>
              <w:right w:val="single" w:sz="4" w:space="0" w:color="auto"/>
            </w:tcBorders>
            <w:textDirection w:val="btLr"/>
            <w:vAlign w:val="center"/>
            <w:hideMark/>
          </w:tcPr>
          <w:p w:rsidR="004F7CB1" w:rsidRDefault="00E91DB4">
            <w:pPr>
              <w:ind w:left="360" w:right="113"/>
              <w:jc w:val="center"/>
              <w:rPr>
                <w:rFonts w:cs="Arial"/>
                <w:b/>
                <w:color w:val="FF0000"/>
                <w:sz w:val="16"/>
                <w:szCs w:val="16"/>
              </w:rPr>
            </w:pPr>
            <w:r>
              <w:rPr>
                <w:rFonts w:cs="Arial"/>
                <w:b/>
                <w:color w:val="FF0000"/>
                <w:sz w:val="16"/>
                <w:szCs w:val="16"/>
              </w:rPr>
              <w:t>Slow_For_HDC_Metric</w:t>
            </w:r>
          </w:p>
          <w:p w:rsidR="004F7CB1" w:rsidRDefault="00E91DB4">
            <w:pPr>
              <w:ind w:left="360" w:right="113"/>
              <w:jc w:val="center"/>
              <w:rPr>
                <w:rFonts w:cs="Arial"/>
                <w:b/>
                <w:sz w:val="16"/>
                <w:szCs w:val="16"/>
              </w:rPr>
            </w:pPr>
            <w:r>
              <w:rPr>
                <w:rFonts w:cs="Arial"/>
                <w:b/>
                <w:color w:val="FF0000"/>
                <w:sz w:val="16"/>
                <w:szCs w:val="16"/>
              </w:rPr>
              <w:t>_MC_Status_Flag</w:t>
            </w:r>
          </w:p>
        </w:tc>
        <w:tc>
          <w:tcPr>
            <w:tcW w:w="1080" w:type="dxa"/>
            <w:tcBorders>
              <w:top w:val="single" w:sz="4" w:space="0" w:color="auto"/>
              <w:left w:val="single" w:sz="4" w:space="0" w:color="auto"/>
              <w:bottom w:val="single" w:sz="4" w:space="0" w:color="auto"/>
              <w:right w:val="single" w:sz="4" w:space="0" w:color="auto"/>
            </w:tcBorders>
            <w:textDirection w:val="btLr"/>
            <w:vAlign w:val="center"/>
            <w:hideMark/>
          </w:tcPr>
          <w:p w:rsidR="004F7CB1" w:rsidRDefault="00E91DB4">
            <w:pPr>
              <w:ind w:left="360" w:right="113"/>
              <w:jc w:val="center"/>
              <w:rPr>
                <w:rFonts w:cs="Arial"/>
                <w:b/>
                <w:sz w:val="16"/>
                <w:szCs w:val="16"/>
              </w:rPr>
            </w:pPr>
            <w:r>
              <w:rPr>
                <w:rFonts w:cs="Arial"/>
                <w:b/>
                <w:sz w:val="16"/>
                <w:szCs w:val="16"/>
              </w:rPr>
              <w:t>HDC_Driver_Control_MC</w:t>
            </w:r>
          </w:p>
          <w:p w:rsidR="004F7CB1" w:rsidRDefault="00E91DB4">
            <w:pPr>
              <w:ind w:left="360" w:right="113"/>
              <w:jc w:val="center"/>
              <w:rPr>
                <w:rFonts w:cs="Arial"/>
                <w:b/>
                <w:sz w:val="16"/>
                <w:szCs w:val="16"/>
              </w:rPr>
            </w:pPr>
            <w:r>
              <w:rPr>
                <w:rFonts w:cs="Arial"/>
                <w:b/>
                <w:sz w:val="16"/>
                <w:szCs w:val="16"/>
              </w:rPr>
              <w:t>_Status_Flag</w:t>
            </w:r>
          </w:p>
        </w:tc>
        <w:tc>
          <w:tcPr>
            <w:tcW w:w="1170" w:type="dxa"/>
            <w:tcBorders>
              <w:top w:val="single" w:sz="4" w:space="0" w:color="auto"/>
              <w:left w:val="single" w:sz="4" w:space="0" w:color="auto"/>
              <w:bottom w:val="single" w:sz="4" w:space="0" w:color="auto"/>
              <w:right w:val="single" w:sz="4" w:space="0" w:color="auto"/>
            </w:tcBorders>
            <w:textDirection w:val="btLr"/>
            <w:vAlign w:val="center"/>
            <w:hideMark/>
          </w:tcPr>
          <w:p w:rsidR="004F7CB1" w:rsidRDefault="00E91DB4">
            <w:pPr>
              <w:ind w:left="360" w:right="113"/>
              <w:jc w:val="center"/>
              <w:rPr>
                <w:rFonts w:cs="Arial"/>
                <w:b/>
                <w:sz w:val="16"/>
                <w:szCs w:val="16"/>
              </w:rPr>
            </w:pPr>
            <w:r>
              <w:rPr>
                <w:rFonts w:cs="Arial"/>
                <w:b/>
                <w:sz w:val="16"/>
                <w:szCs w:val="16"/>
              </w:rPr>
              <w:t>HDC_Cooling_MC</w:t>
            </w:r>
          </w:p>
          <w:p w:rsidR="004F7CB1" w:rsidRDefault="00E91DB4">
            <w:pPr>
              <w:ind w:left="360" w:right="113"/>
              <w:jc w:val="center"/>
              <w:rPr>
                <w:rFonts w:cs="Arial"/>
                <w:b/>
                <w:sz w:val="16"/>
                <w:szCs w:val="16"/>
              </w:rPr>
            </w:pPr>
            <w:r>
              <w:rPr>
                <w:rFonts w:cs="Arial"/>
                <w:b/>
                <w:sz w:val="16"/>
                <w:szCs w:val="16"/>
              </w:rPr>
              <w:t>_Status_Flag</w:t>
            </w:r>
          </w:p>
        </w:tc>
        <w:tc>
          <w:tcPr>
            <w:tcW w:w="990" w:type="dxa"/>
            <w:tcBorders>
              <w:top w:val="single" w:sz="4" w:space="0" w:color="auto"/>
              <w:left w:val="single" w:sz="4" w:space="0" w:color="auto"/>
              <w:bottom w:val="single" w:sz="4" w:space="0" w:color="auto"/>
              <w:right w:val="single" w:sz="4" w:space="0" w:color="auto"/>
            </w:tcBorders>
            <w:textDirection w:val="btLr"/>
            <w:vAlign w:val="center"/>
            <w:hideMark/>
          </w:tcPr>
          <w:p w:rsidR="004F7CB1" w:rsidRDefault="00E91DB4">
            <w:pPr>
              <w:pStyle w:val="CommentText"/>
              <w:ind w:left="360" w:right="113"/>
              <w:jc w:val="center"/>
              <w:rPr>
                <w:rFonts w:cs="Arial"/>
                <w:b/>
                <w:sz w:val="16"/>
                <w:szCs w:val="16"/>
                <w:lang w:val="de-DE"/>
              </w:rPr>
            </w:pPr>
            <w:r>
              <w:rPr>
                <w:rFonts w:cs="Arial"/>
                <w:b/>
                <w:sz w:val="16"/>
                <w:szCs w:val="16"/>
                <w:lang w:val="de-DE"/>
              </w:rPr>
              <w:t>HDC_Fault_MC</w:t>
            </w:r>
          </w:p>
          <w:p w:rsidR="004F7CB1" w:rsidRDefault="00E91DB4">
            <w:pPr>
              <w:pStyle w:val="CommentText"/>
              <w:ind w:left="360" w:right="113"/>
              <w:jc w:val="center"/>
              <w:rPr>
                <w:rFonts w:cs="Arial"/>
                <w:b/>
                <w:lang w:val="de-DE"/>
              </w:rPr>
            </w:pPr>
            <w:r>
              <w:rPr>
                <w:rFonts w:cs="Arial"/>
                <w:b/>
                <w:sz w:val="16"/>
                <w:szCs w:val="16"/>
                <w:lang w:val="de-DE"/>
              </w:rPr>
              <w:t>_Status_Flag</w:t>
            </w:r>
          </w:p>
        </w:tc>
        <w:tc>
          <w:tcPr>
            <w:tcW w:w="1170" w:type="dxa"/>
            <w:tcBorders>
              <w:top w:val="single" w:sz="4" w:space="0" w:color="auto"/>
              <w:left w:val="single" w:sz="4" w:space="0" w:color="auto"/>
              <w:bottom w:val="single" w:sz="4" w:space="0" w:color="auto"/>
              <w:right w:val="double" w:sz="4" w:space="0" w:color="auto"/>
            </w:tcBorders>
            <w:textDirection w:val="btLr"/>
            <w:vAlign w:val="center"/>
            <w:hideMark/>
          </w:tcPr>
          <w:p w:rsidR="004F7CB1" w:rsidRDefault="00E91DB4">
            <w:pPr>
              <w:pStyle w:val="CommentText"/>
              <w:ind w:left="360" w:right="113"/>
              <w:jc w:val="center"/>
              <w:rPr>
                <w:rFonts w:cs="Arial"/>
                <w:b/>
                <w:sz w:val="16"/>
                <w:szCs w:val="16"/>
              </w:rPr>
            </w:pPr>
            <w:r w:rsidRPr="001E2E54">
              <w:rPr>
                <w:rFonts w:eastAsiaTheme="minorHAnsi" w:cs="Arial"/>
                <w:color w:val="0070C0"/>
                <w:sz w:val="16"/>
                <w:szCs w:val="16"/>
              </w:rPr>
              <w:t>HDC_Unavailable_due_to_CC_MC_Status_Flag</w:t>
            </w:r>
          </w:p>
        </w:tc>
        <w:tc>
          <w:tcPr>
            <w:tcW w:w="810" w:type="dxa"/>
            <w:tcBorders>
              <w:top w:val="single" w:sz="4" w:space="0" w:color="auto"/>
              <w:left w:val="double" w:sz="4" w:space="0" w:color="auto"/>
              <w:bottom w:val="single" w:sz="4" w:space="0" w:color="auto"/>
              <w:right w:val="single" w:sz="4" w:space="0" w:color="auto"/>
            </w:tcBorders>
            <w:textDirection w:val="btLr"/>
            <w:vAlign w:val="center"/>
            <w:hideMark/>
          </w:tcPr>
          <w:p w:rsidR="004F7CB1" w:rsidRDefault="00E91DB4">
            <w:pPr>
              <w:pStyle w:val="CommentText"/>
              <w:ind w:left="360" w:right="113"/>
              <w:jc w:val="center"/>
              <w:rPr>
                <w:rFonts w:cs="Arial"/>
                <w:b/>
                <w:snapToGrid w:val="0"/>
                <w:color w:val="000000"/>
                <w:sz w:val="16"/>
                <w:szCs w:val="16"/>
              </w:rPr>
            </w:pPr>
            <w:r>
              <w:rPr>
                <w:rFonts w:cs="Arial"/>
                <w:b/>
                <w:sz w:val="16"/>
                <w:szCs w:val="16"/>
              </w:rPr>
              <w:t>MC Message ID</w:t>
            </w:r>
          </w:p>
        </w:tc>
        <w:tc>
          <w:tcPr>
            <w:tcW w:w="1800" w:type="dxa"/>
            <w:tcBorders>
              <w:top w:val="single" w:sz="4" w:space="0" w:color="auto"/>
              <w:left w:val="single" w:sz="4" w:space="0" w:color="auto"/>
              <w:bottom w:val="single" w:sz="4" w:space="0" w:color="auto"/>
              <w:right w:val="single" w:sz="4" w:space="0" w:color="auto"/>
            </w:tcBorders>
            <w:textDirection w:val="btLr"/>
            <w:vAlign w:val="center"/>
            <w:hideMark/>
          </w:tcPr>
          <w:p w:rsidR="004F7CB1" w:rsidRDefault="00E91DB4">
            <w:pPr>
              <w:pStyle w:val="CommentText"/>
              <w:ind w:left="360" w:right="113"/>
              <w:jc w:val="center"/>
              <w:rPr>
                <w:rFonts w:cs="Arial"/>
                <w:b/>
                <w:sz w:val="16"/>
                <w:szCs w:val="16"/>
                <w:highlight w:val="cyan"/>
              </w:rPr>
            </w:pPr>
            <w:r>
              <w:rPr>
                <w:rFonts w:cs="Arial"/>
                <w:b/>
                <w:sz w:val="16"/>
                <w:szCs w:val="16"/>
                <w:highlight w:val="cyan"/>
              </w:rPr>
              <w:t>Active Chime_Status_Flag</w:t>
            </w:r>
          </w:p>
        </w:tc>
      </w:tr>
      <w:tr w:rsidR="007D25F6" w:rsidTr="007D25F6">
        <w:trPr>
          <w:jc w:val="center"/>
        </w:trPr>
        <w:tc>
          <w:tcPr>
            <w:tcW w:w="894"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b/>
                <w:snapToGrid w:val="0"/>
                <w:sz w:val="16"/>
                <w:szCs w:val="16"/>
              </w:rPr>
            </w:pPr>
            <w:r>
              <w:rPr>
                <w:rFonts w:cs="Arial"/>
                <w:b/>
                <w:snapToGrid w:val="0"/>
                <w:sz w:val="16"/>
                <w:szCs w:val="16"/>
              </w:rPr>
              <w:t>Active</w:t>
            </w:r>
          </w:p>
        </w:tc>
        <w:tc>
          <w:tcPr>
            <w:tcW w:w="899"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1172"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sz w:val="16"/>
                <w:szCs w:val="16"/>
              </w:rPr>
            </w:pPr>
            <w:r>
              <w:rPr>
                <w:rFonts w:cs="Arial"/>
                <w:snapToGrid w:val="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FF0000"/>
                <w:sz w:val="16"/>
                <w:szCs w:val="16"/>
              </w:rPr>
            </w:pPr>
            <w:r>
              <w:rPr>
                <w:rFonts w:cs="Arial"/>
                <w:snapToGrid w:val="0"/>
                <w:color w:val="FF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doub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810" w:type="dxa"/>
            <w:tcBorders>
              <w:top w:val="single" w:sz="4" w:space="0" w:color="auto"/>
              <w:left w:val="doub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z w:val="16"/>
                <w:szCs w:val="16"/>
              </w:rPr>
            </w:pPr>
            <w:r>
              <w:rPr>
                <w:rFonts w:cs="Arial"/>
                <w:sz w:val="16"/>
                <w:szCs w:val="16"/>
              </w:rPr>
              <w:t>W974</w:t>
            </w:r>
          </w:p>
        </w:tc>
        <w:tc>
          <w:tcPr>
            <w:tcW w:w="180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7D25F6" w:rsidRDefault="00E91DB4" w:rsidP="007D25F6">
            <w:pPr>
              <w:pStyle w:val="CommentText"/>
              <w:jc w:val="center"/>
              <w:rPr>
                <w:rFonts w:cs="Arial"/>
                <w:sz w:val="16"/>
                <w:szCs w:val="16"/>
                <w:highlight w:val="cyan"/>
              </w:rPr>
            </w:pPr>
            <w:r>
              <w:rPr>
                <w:rFonts w:cs="Arial"/>
                <w:sz w:val="16"/>
                <w:szCs w:val="16"/>
              </w:rPr>
              <w:t>None</w:t>
            </w:r>
          </w:p>
        </w:tc>
      </w:tr>
      <w:tr w:rsidR="007D25F6" w:rsidTr="004F7CB1">
        <w:trPr>
          <w:jc w:val="center"/>
        </w:trPr>
        <w:tc>
          <w:tcPr>
            <w:tcW w:w="894"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b/>
                <w:snapToGrid w:val="0"/>
                <w:sz w:val="16"/>
                <w:szCs w:val="16"/>
              </w:rPr>
            </w:pPr>
            <w:r>
              <w:rPr>
                <w:rFonts w:cs="Arial"/>
                <w:snapToGrid w:val="0"/>
                <w:sz w:val="16"/>
                <w:szCs w:val="16"/>
              </w:rPr>
              <w:t>Inactive</w:t>
            </w:r>
          </w:p>
        </w:tc>
        <w:tc>
          <w:tcPr>
            <w:tcW w:w="899"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b/>
                <w:snapToGrid w:val="0"/>
                <w:sz w:val="16"/>
                <w:szCs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1172"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sz w:val="16"/>
                <w:szCs w:val="16"/>
              </w:rPr>
            </w:pPr>
            <w:r>
              <w:rPr>
                <w:rFonts w:cs="Arial"/>
                <w:snapToGrid w:val="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FF0000"/>
                <w:sz w:val="16"/>
                <w:szCs w:val="16"/>
              </w:rPr>
            </w:pPr>
            <w:r>
              <w:rPr>
                <w:rFonts w:cs="Arial"/>
                <w:snapToGrid w:val="0"/>
                <w:color w:val="FF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doub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810" w:type="dxa"/>
            <w:tcBorders>
              <w:top w:val="single" w:sz="4" w:space="0" w:color="auto"/>
              <w:left w:val="doub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z w:val="16"/>
                <w:szCs w:val="16"/>
              </w:rPr>
            </w:pPr>
            <w:r>
              <w:rPr>
                <w:rFonts w:cs="Arial"/>
                <w:sz w:val="16"/>
                <w:szCs w:val="16"/>
              </w:rPr>
              <w:t>W975</w:t>
            </w:r>
          </w:p>
        </w:tc>
        <w:tc>
          <w:tcPr>
            <w:tcW w:w="180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z w:val="16"/>
                <w:szCs w:val="16"/>
                <w:highlight w:val="cyan"/>
              </w:rPr>
            </w:pPr>
            <w:r>
              <w:rPr>
                <w:rFonts w:cs="Arial"/>
                <w:sz w:val="16"/>
                <w:szCs w:val="16"/>
              </w:rPr>
              <w:t>None</w:t>
            </w:r>
          </w:p>
        </w:tc>
      </w:tr>
      <w:tr w:rsidR="007D25F6" w:rsidTr="007D25F6">
        <w:trPr>
          <w:jc w:val="center"/>
        </w:trPr>
        <w:tc>
          <w:tcPr>
            <w:tcW w:w="894"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sz w:val="16"/>
                <w:szCs w:val="16"/>
              </w:rPr>
            </w:pPr>
            <w:r>
              <w:rPr>
                <w:rFonts w:cs="Arial"/>
                <w:snapToGrid w:val="0"/>
                <w:sz w:val="16"/>
                <w:szCs w:val="16"/>
              </w:rPr>
              <w:t>Inactive</w:t>
            </w:r>
          </w:p>
        </w:tc>
        <w:tc>
          <w:tcPr>
            <w:tcW w:w="899"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sz w:val="16"/>
                <w:szCs w:val="16"/>
              </w:rPr>
            </w:pPr>
            <w:r>
              <w:rPr>
                <w:rFonts w:cs="Arial"/>
                <w:snapToGrid w:val="0"/>
                <w:sz w:val="16"/>
                <w:szCs w:val="16"/>
              </w:rPr>
              <w:t>Inactive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b/>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1172"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sz w:val="16"/>
                <w:szCs w:val="16"/>
              </w:rPr>
            </w:pPr>
            <w:r>
              <w:rPr>
                <w:rFonts w:cs="Arial"/>
                <w:snapToGrid w:val="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FF0000"/>
                <w:sz w:val="16"/>
                <w:szCs w:val="16"/>
              </w:rPr>
            </w:pPr>
            <w:r>
              <w:rPr>
                <w:rFonts w:cs="Arial"/>
                <w:snapToGrid w:val="0"/>
                <w:color w:val="FF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napToGrid w:val="0"/>
                <w:sz w:val="16"/>
                <w:szCs w:val="16"/>
                <w:highlight w:val="yellow"/>
              </w:rPr>
            </w:pPr>
            <w:r>
              <w:rPr>
                <w:rFonts w:cs="Arial"/>
                <w:snapToGrid w:val="0"/>
                <w:sz w:val="16"/>
                <w:szCs w:val="16"/>
                <w:highlight w:val="yellow"/>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double" w:sz="4" w:space="0" w:color="auto"/>
            </w:tcBorders>
            <w:vAlign w:val="center"/>
            <w:hideMark/>
          </w:tcPr>
          <w:p w:rsidR="007D25F6" w:rsidRDefault="00E91DB4" w:rsidP="007D25F6">
            <w:pPr>
              <w:pStyle w:val="CommentText"/>
              <w:jc w:val="center"/>
              <w:rPr>
                <w:rFonts w:cs="Arial"/>
                <w:sz w:val="16"/>
                <w:szCs w:val="16"/>
              </w:rPr>
            </w:pPr>
            <w:r>
              <w:rPr>
                <w:rFonts w:cs="Arial"/>
                <w:snapToGrid w:val="0"/>
                <w:color w:val="000000"/>
                <w:sz w:val="16"/>
                <w:szCs w:val="16"/>
              </w:rPr>
              <w:t>Inactive</w:t>
            </w:r>
          </w:p>
        </w:tc>
        <w:tc>
          <w:tcPr>
            <w:tcW w:w="810" w:type="dxa"/>
            <w:tcBorders>
              <w:top w:val="single" w:sz="4" w:space="0" w:color="auto"/>
              <w:left w:val="double" w:sz="4" w:space="0" w:color="auto"/>
              <w:bottom w:val="single" w:sz="4" w:space="0" w:color="auto"/>
              <w:right w:val="single" w:sz="4" w:space="0" w:color="auto"/>
            </w:tcBorders>
            <w:vAlign w:val="center"/>
            <w:hideMark/>
          </w:tcPr>
          <w:p w:rsidR="007D25F6" w:rsidRDefault="00E91DB4" w:rsidP="007D25F6">
            <w:pPr>
              <w:pStyle w:val="CommentText"/>
              <w:jc w:val="center"/>
              <w:rPr>
                <w:rFonts w:cs="Arial"/>
                <w:sz w:val="16"/>
                <w:szCs w:val="16"/>
              </w:rPr>
            </w:pPr>
            <w:r>
              <w:rPr>
                <w:rFonts w:cs="Arial"/>
                <w:sz w:val="16"/>
                <w:szCs w:val="16"/>
              </w:rPr>
              <w:t>W976</w:t>
            </w:r>
          </w:p>
        </w:tc>
        <w:tc>
          <w:tcPr>
            <w:tcW w:w="180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7D25F6" w:rsidRDefault="00E91DB4" w:rsidP="007D25F6">
            <w:pPr>
              <w:pStyle w:val="CommentText"/>
              <w:jc w:val="center"/>
              <w:rPr>
                <w:rFonts w:cs="Arial"/>
                <w:sz w:val="16"/>
                <w:szCs w:val="16"/>
                <w:highlight w:val="cyan"/>
              </w:rPr>
            </w:pPr>
            <w:r>
              <w:rPr>
                <w:rFonts w:cs="Arial"/>
                <w:sz w:val="16"/>
                <w:szCs w:val="16"/>
              </w:rPr>
              <w:t>None</w:t>
            </w:r>
          </w:p>
        </w:tc>
      </w:tr>
      <w:tr w:rsidR="004F7CB1" w:rsidTr="004F7CB1">
        <w:trPr>
          <w:jc w:val="center"/>
        </w:trPr>
        <w:tc>
          <w:tcPr>
            <w:tcW w:w="894"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99"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b/>
                <w:snapToGrid w:val="0"/>
                <w:sz w:val="16"/>
                <w:szCs w:val="16"/>
              </w:rPr>
            </w:pPr>
            <w:r>
              <w:rPr>
                <w:rFonts w:cs="Arial"/>
                <w:b/>
                <w:snapToGrid w:val="0"/>
                <w:sz w:val="16"/>
                <w:szCs w:val="16"/>
              </w:rPr>
              <w:t>Active</w:t>
            </w:r>
          </w:p>
        </w:tc>
        <w:tc>
          <w:tcPr>
            <w:tcW w:w="1172"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highlight w:val="yellow"/>
              </w:rPr>
            </w:pPr>
            <w:r>
              <w:rPr>
                <w:rFonts w:cs="Arial"/>
                <w:snapToGrid w:val="0"/>
                <w:sz w:val="16"/>
                <w:szCs w:val="16"/>
                <w:highlight w:val="yellow"/>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z w:val="16"/>
                <w:szCs w:val="16"/>
              </w:rPr>
            </w:pPr>
            <w:r>
              <w:rPr>
                <w:rFonts w:cs="Arial"/>
                <w:snapToGrid w:val="0"/>
                <w:sz w:val="16"/>
                <w:szCs w:val="16"/>
              </w:rPr>
              <w:t>Inactive</w:t>
            </w:r>
          </w:p>
        </w:tc>
        <w:tc>
          <w:tcPr>
            <w:tcW w:w="1170" w:type="dxa"/>
            <w:tcBorders>
              <w:top w:val="single" w:sz="4" w:space="0" w:color="auto"/>
              <w:left w:val="single" w:sz="4" w:space="0" w:color="auto"/>
              <w:bottom w:val="single" w:sz="4" w:space="0" w:color="auto"/>
              <w:right w:val="double" w:sz="4" w:space="0" w:color="auto"/>
            </w:tcBorders>
            <w:vAlign w:val="center"/>
            <w:hideMark/>
          </w:tcPr>
          <w:p w:rsidR="004F7CB1" w:rsidRDefault="00E91DB4">
            <w:pPr>
              <w:pStyle w:val="CommentText"/>
              <w:jc w:val="center"/>
              <w:rPr>
                <w:rFonts w:cs="Arial"/>
                <w:sz w:val="16"/>
                <w:szCs w:val="16"/>
              </w:rPr>
            </w:pPr>
            <w:r>
              <w:rPr>
                <w:rFonts w:cs="Arial"/>
                <w:snapToGrid w:val="0"/>
                <w:sz w:val="16"/>
                <w:szCs w:val="16"/>
              </w:rPr>
              <w:t>Inactive</w:t>
            </w:r>
          </w:p>
        </w:tc>
        <w:tc>
          <w:tcPr>
            <w:tcW w:w="810" w:type="dxa"/>
            <w:tcBorders>
              <w:top w:val="single" w:sz="4" w:space="0" w:color="auto"/>
              <w:left w:val="double" w:sz="4" w:space="0" w:color="auto"/>
              <w:bottom w:val="single" w:sz="4" w:space="0" w:color="auto"/>
              <w:right w:val="single" w:sz="4" w:space="0" w:color="auto"/>
            </w:tcBorders>
            <w:vAlign w:val="center"/>
            <w:hideMark/>
          </w:tcPr>
          <w:p w:rsidR="004F7CB1" w:rsidRDefault="00E91DB4">
            <w:pPr>
              <w:pStyle w:val="CommentText"/>
              <w:jc w:val="center"/>
              <w:rPr>
                <w:rFonts w:cs="Arial"/>
                <w:sz w:val="16"/>
                <w:szCs w:val="16"/>
              </w:rPr>
            </w:pPr>
            <w:r>
              <w:rPr>
                <w:rFonts w:cs="Arial"/>
                <w:sz w:val="16"/>
                <w:szCs w:val="16"/>
              </w:rPr>
              <w:t>W977.2</w:t>
            </w:r>
          </w:p>
        </w:tc>
        <w:tc>
          <w:tcPr>
            <w:tcW w:w="180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rPr>
                <w:rFonts w:cs="Arial"/>
                <w:sz w:val="16"/>
                <w:szCs w:val="16"/>
                <w:highlight w:val="cyan"/>
              </w:rPr>
            </w:pPr>
            <w:r>
              <w:rPr>
                <w:rFonts w:cs="Arial"/>
                <w:sz w:val="16"/>
                <w:szCs w:val="16"/>
                <w:highlight w:val="cyan"/>
              </w:rPr>
              <w:t>Message_Center_</w:t>
            </w:r>
          </w:p>
          <w:p w:rsidR="004F7CB1" w:rsidRDefault="00E91DB4">
            <w:pPr>
              <w:pStyle w:val="CommentText"/>
              <w:rPr>
                <w:rFonts w:cs="Arial"/>
                <w:sz w:val="16"/>
                <w:szCs w:val="16"/>
                <w:highlight w:val="cyan"/>
              </w:rPr>
            </w:pPr>
            <w:r>
              <w:rPr>
                <w:rFonts w:cs="Arial"/>
                <w:sz w:val="16"/>
                <w:szCs w:val="16"/>
                <w:highlight w:val="cyan"/>
              </w:rPr>
              <w:t>Informational_</w:t>
            </w:r>
          </w:p>
          <w:p w:rsidR="004F7CB1" w:rsidRDefault="00E91DB4">
            <w:pPr>
              <w:pStyle w:val="CommentText"/>
              <w:rPr>
                <w:rFonts w:cs="Arial"/>
                <w:sz w:val="16"/>
                <w:szCs w:val="16"/>
                <w:highlight w:val="cyan"/>
              </w:rPr>
            </w:pPr>
            <w:r>
              <w:rPr>
                <w:rFonts w:cs="Arial"/>
                <w:sz w:val="16"/>
                <w:szCs w:val="16"/>
                <w:highlight w:val="cyan"/>
              </w:rPr>
              <w:t>Chime_Status_Flag</w:t>
            </w:r>
          </w:p>
        </w:tc>
      </w:tr>
      <w:tr w:rsidR="004F7CB1" w:rsidTr="004F7CB1">
        <w:trPr>
          <w:jc w:val="center"/>
        </w:trPr>
        <w:tc>
          <w:tcPr>
            <w:tcW w:w="894"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99"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2"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b/>
                <w:snapToGrid w:val="0"/>
                <w:sz w:val="16"/>
                <w:szCs w:val="16"/>
              </w:rPr>
            </w:pPr>
            <w:r>
              <w:rPr>
                <w:rFonts w:cs="Arial"/>
                <w:b/>
                <w:snapToGrid w:val="0"/>
                <w:sz w:val="16"/>
                <w:szCs w:val="16"/>
              </w:rPr>
              <w:t>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highlight w:val="yellow"/>
              </w:rPr>
            </w:pPr>
            <w:r>
              <w:rPr>
                <w:rFonts w:cs="Arial"/>
                <w:snapToGrid w:val="0"/>
                <w:sz w:val="16"/>
                <w:szCs w:val="16"/>
                <w:highlight w:val="yellow"/>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double" w:sz="4" w:space="0" w:color="auto"/>
            </w:tcBorders>
            <w:vAlign w:val="center"/>
            <w:hideMark/>
          </w:tcPr>
          <w:p w:rsidR="004F7CB1" w:rsidRDefault="00E91DB4">
            <w:pPr>
              <w:pStyle w:val="CommentText"/>
              <w:jc w:val="center"/>
              <w:rPr>
                <w:rFonts w:cs="Arial"/>
                <w:sz w:val="16"/>
                <w:szCs w:val="16"/>
              </w:rPr>
            </w:pPr>
            <w:r>
              <w:rPr>
                <w:rFonts w:cs="Arial"/>
                <w:snapToGrid w:val="0"/>
                <w:color w:val="000000"/>
                <w:sz w:val="16"/>
                <w:szCs w:val="16"/>
              </w:rPr>
              <w:t>Inactive</w:t>
            </w:r>
          </w:p>
        </w:tc>
        <w:tc>
          <w:tcPr>
            <w:tcW w:w="810" w:type="dxa"/>
            <w:tcBorders>
              <w:top w:val="single" w:sz="4" w:space="0" w:color="auto"/>
              <w:left w:val="double" w:sz="4" w:space="0" w:color="auto"/>
              <w:bottom w:val="single" w:sz="4" w:space="0" w:color="auto"/>
              <w:right w:val="single" w:sz="4" w:space="0" w:color="auto"/>
            </w:tcBorders>
            <w:vAlign w:val="center"/>
            <w:hideMark/>
          </w:tcPr>
          <w:p w:rsidR="004F7CB1" w:rsidRDefault="00E91DB4">
            <w:pPr>
              <w:pStyle w:val="CommentText"/>
              <w:jc w:val="center"/>
              <w:rPr>
                <w:rFonts w:cs="Arial"/>
                <w:sz w:val="16"/>
                <w:szCs w:val="16"/>
              </w:rPr>
            </w:pPr>
            <w:r>
              <w:rPr>
                <w:rFonts w:cs="Arial"/>
                <w:sz w:val="16"/>
                <w:szCs w:val="16"/>
              </w:rPr>
              <w:t>W977</w:t>
            </w:r>
          </w:p>
        </w:tc>
        <w:tc>
          <w:tcPr>
            <w:tcW w:w="180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z w:val="16"/>
                <w:szCs w:val="16"/>
                <w:highlight w:val="cyan"/>
              </w:rPr>
            </w:pPr>
            <w:r>
              <w:rPr>
                <w:rFonts w:cs="Arial"/>
                <w:sz w:val="16"/>
                <w:szCs w:val="16"/>
              </w:rPr>
              <w:t>None</w:t>
            </w:r>
          </w:p>
        </w:tc>
      </w:tr>
      <w:tr w:rsidR="004F7CB1" w:rsidTr="004F7CB1">
        <w:trPr>
          <w:jc w:val="center"/>
        </w:trPr>
        <w:tc>
          <w:tcPr>
            <w:tcW w:w="894"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899"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172"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b/>
                <w:snapToGrid w:val="0"/>
                <w:color w:val="FF0000"/>
                <w:sz w:val="16"/>
                <w:szCs w:val="16"/>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tabs>
                <w:tab w:val="left" w:pos="180"/>
                <w:tab w:val="center" w:pos="456"/>
              </w:tabs>
              <w:jc w:val="center"/>
              <w:rPr>
                <w:rFonts w:cs="Arial"/>
                <w:snapToGrid w:val="0"/>
                <w:color w:val="FF0000"/>
                <w:sz w:val="16"/>
                <w:szCs w:val="16"/>
              </w:rPr>
            </w:pPr>
            <w:r>
              <w:rPr>
                <w:rFonts w:cs="Arial"/>
                <w:snapToGrid w:val="0"/>
                <w:color w:val="FF0000"/>
                <w:sz w:val="16"/>
                <w:szCs w:val="16"/>
              </w:rPr>
              <w:t>Inactive</w:t>
            </w:r>
          </w:p>
        </w:tc>
        <w:tc>
          <w:tcPr>
            <w:tcW w:w="1170" w:type="dxa"/>
            <w:tcBorders>
              <w:top w:val="single" w:sz="4" w:space="0" w:color="auto"/>
              <w:left w:val="single" w:sz="4" w:space="0" w:color="auto"/>
              <w:bottom w:val="single" w:sz="4" w:space="0" w:color="auto"/>
              <w:right w:val="double" w:sz="4" w:space="0" w:color="auto"/>
            </w:tcBorders>
            <w:vAlign w:val="center"/>
            <w:hideMark/>
          </w:tcPr>
          <w:p w:rsidR="004F7CB1" w:rsidRDefault="00E91DB4">
            <w:pPr>
              <w:pStyle w:val="CommentText"/>
              <w:tabs>
                <w:tab w:val="left" w:pos="180"/>
                <w:tab w:val="center" w:pos="456"/>
              </w:tabs>
              <w:jc w:val="center"/>
              <w:rPr>
                <w:rFonts w:cs="Arial"/>
                <w:snapToGrid w:val="0"/>
                <w:color w:val="FF0000"/>
                <w:sz w:val="16"/>
                <w:szCs w:val="16"/>
              </w:rPr>
            </w:pPr>
            <w:r>
              <w:rPr>
                <w:rFonts w:cs="Arial"/>
                <w:snapToGrid w:val="0"/>
                <w:color w:val="FF0000"/>
                <w:sz w:val="16"/>
                <w:szCs w:val="16"/>
              </w:rPr>
              <w:t>Inactive</w:t>
            </w:r>
          </w:p>
        </w:tc>
        <w:tc>
          <w:tcPr>
            <w:tcW w:w="810" w:type="dxa"/>
            <w:tcBorders>
              <w:top w:val="single" w:sz="4" w:space="0" w:color="auto"/>
              <w:left w:val="double" w:sz="4" w:space="0" w:color="auto"/>
              <w:bottom w:val="single" w:sz="4" w:space="0" w:color="auto"/>
              <w:right w:val="single" w:sz="4" w:space="0" w:color="auto"/>
            </w:tcBorders>
            <w:vAlign w:val="center"/>
            <w:hideMark/>
          </w:tcPr>
          <w:p w:rsidR="004F7CB1" w:rsidRDefault="00E91DB4">
            <w:pPr>
              <w:pStyle w:val="CommentText"/>
              <w:jc w:val="center"/>
              <w:rPr>
                <w:rFonts w:cs="Arial"/>
                <w:color w:val="FF0000"/>
                <w:sz w:val="16"/>
                <w:szCs w:val="16"/>
              </w:rPr>
            </w:pPr>
            <w:r>
              <w:rPr>
                <w:rFonts w:cs="Arial"/>
                <w:color w:val="FF0000"/>
                <w:sz w:val="16"/>
                <w:szCs w:val="16"/>
              </w:rPr>
              <w:t>W977.3</w:t>
            </w:r>
          </w:p>
        </w:tc>
        <w:tc>
          <w:tcPr>
            <w:tcW w:w="180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rPr>
                <w:rFonts w:cs="Arial"/>
                <w:sz w:val="16"/>
                <w:szCs w:val="16"/>
                <w:highlight w:val="cyan"/>
              </w:rPr>
            </w:pPr>
            <w:r>
              <w:rPr>
                <w:rFonts w:cs="Arial"/>
                <w:sz w:val="16"/>
                <w:szCs w:val="16"/>
                <w:highlight w:val="cyan"/>
              </w:rPr>
              <w:t>Message_Center_</w:t>
            </w:r>
          </w:p>
          <w:p w:rsidR="004F7CB1" w:rsidRDefault="00E91DB4">
            <w:pPr>
              <w:pStyle w:val="CommentText"/>
              <w:rPr>
                <w:rFonts w:cs="Arial"/>
                <w:sz w:val="16"/>
                <w:szCs w:val="16"/>
                <w:highlight w:val="cyan"/>
              </w:rPr>
            </w:pPr>
            <w:r>
              <w:rPr>
                <w:rFonts w:cs="Arial"/>
                <w:sz w:val="16"/>
                <w:szCs w:val="16"/>
                <w:highlight w:val="cyan"/>
              </w:rPr>
              <w:t>Informational_</w:t>
            </w:r>
          </w:p>
          <w:p w:rsidR="004F7CB1" w:rsidRDefault="00E91DB4">
            <w:pPr>
              <w:pStyle w:val="CommentText"/>
              <w:rPr>
                <w:rFonts w:cs="Arial"/>
                <w:sz w:val="16"/>
                <w:szCs w:val="16"/>
                <w:highlight w:val="cyan"/>
              </w:rPr>
            </w:pPr>
            <w:r>
              <w:rPr>
                <w:rFonts w:cs="Arial"/>
                <w:sz w:val="16"/>
                <w:szCs w:val="16"/>
                <w:highlight w:val="cyan"/>
              </w:rPr>
              <w:t>Chime_Status_Flag</w:t>
            </w:r>
          </w:p>
        </w:tc>
      </w:tr>
      <w:tr w:rsidR="004F7CB1" w:rsidTr="004F7CB1">
        <w:trPr>
          <w:jc w:val="center"/>
        </w:trPr>
        <w:tc>
          <w:tcPr>
            <w:tcW w:w="894"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899"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172"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b/>
                <w:snapToGrid w:val="0"/>
                <w:color w:val="FF0000"/>
                <w:sz w:val="16"/>
                <w:szCs w:val="16"/>
              </w:rPr>
            </w:pPr>
            <w:r>
              <w:rPr>
                <w:rFonts w:cs="Arial"/>
                <w:snapToGrid w:val="0"/>
                <w:color w:val="FF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b/>
                <w:snapToGrid w:val="0"/>
                <w:color w:val="FF0000"/>
                <w:sz w:val="16"/>
                <w:szCs w:val="16"/>
              </w:rPr>
            </w:pPr>
            <w:r>
              <w:rPr>
                <w:rFonts w:cs="Arial"/>
                <w:b/>
                <w:snapToGrid w:val="0"/>
                <w:color w:val="FF0000"/>
                <w:sz w:val="16"/>
                <w:szCs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tabs>
                <w:tab w:val="left" w:pos="180"/>
                <w:tab w:val="center" w:pos="456"/>
              </w:tabs>
              <w:jc w:val="center"/>
              <w:rPr>
                <w:rFonts w:cs="Arial"/>
                <w:snapToGrid w:val="0"/>
                <w:color w:val="FF0000"/>
                <w:sz w:val="16"/>
                <w:szCs w:val="16"/>
              </w:rPr>
            </w:pPr>
            <w:r>
              <w:rPr>
                <w:rFonts w:cs="Arial"/>
                <w:snapToGrid w:val="0"/>
                <w:color w:val="FF0000"/>
                <w:sz w:val="16"/>
                <w:szCs w:val="16"/>
              </w:rPr>
              <w:t>Inactive</w:t>
            </w:r>
          </w:p>
        </w:tc>
        <w:tc>
          <w:tcPr>
            <w:tcW w:w="1170" w:type="dxa"/>
            <w:tcBorders>
              <w:top w:val="single" w:sz="4" w:space="0" w:color="auto"/>
              <w:left w:val="single" w:sz="4" w:space="0" w:color="auto"/>
              <w:bottom w:val="single" w:sz="4" w:space="0" w:color="auto"/>
              <w:right w:val="double" w:sz="4" w:space="0" w:color="auto"/>
            </w:tcBorders>
            <w:vAlign w:val="center"/>
            <w:hideMark/>
          </w:tcPr>
          <w:p w:rsidR="004F7CB1" w:rsidRDefault="00E91DB4">
            <w:pPr>
              <w:pStyle w:val="CommentText"/>
              <w:tabs>
                <w:tab w:val="left" w:pos="180"/>
                <w:tab w:val="center" w:pos="456"/>
              </w:tabs>
              <w:jc w:val="center"/>
              <w:rPr>
                <w:rFonts w:cs="Arial"/>
                <w:snapToGrid w:val="0"/>
                <w:color w:val="FF0000"/>
                <w:sz w:val="16"/>
                <w:szCs w:val="16"/>
              </w:rPr>
            </w:pPr>
            <w:r>
              <w:rPr>
                <w:rFonts w:cs="Arial"/>
                <w:snapToGrid w:val="0"/>
                <w:color w:val="FF0000"/>
                <w:sz w:val="16"/>
                <w:szCs w:val="16"/>
              </w:rPr>
              <w:t>Inactive</w:t>
            </w:r>
          </w:p>
        </w:tc>
        <w:tc>
          <w:tcPr>
            <w:tcW w:w="810" w:type="dxa"/>
            <w:tcBorders>
              <w:top w:val="single" w:sz="4" w:space="0" w:color="auto"/>
              <w:left w:val="double" w:sz="4" w:space="0" w:color="auto"/>
              <w:bottom w:val="single" w:sz="4" w:space="0" w:color="auto"/>
              <w:right w:val="single" w:sz="4" w:space="0" w:color="auto"/>
            </w:tcBorders>
            <w:vAlign w:val="center"/>
            <w:hideMark/>
          </w:tcPr>
          <w:p w:rsidR="004F7CB1" w:rsidRDefault="00E91DB4">
            <w:pPr>
              <w:pStyle w:val="CommentText"/>
              <w:jc w:val="center"/>
              <w:rPr>
                <w:rFonts w:cs="Arial"/>
                <w:color w:val="FF0000"/>
                <w:sz w:val="16"/>
                <w:szCs w:val="16"/>
              </w:rPr>
            </w:pPr>
            <w:r>
              <w:rPr>
                <w:rFonts w:cs="Arial"/>
                <w:color w:val="FF0000"/>
                <w:sz w:val="16"/>
                <w:szCs w:val="16"/>
              </w:rPr>
              <w:t>W977.1</w:t>
            </w:r>
          </w:p>
        </w:tc>
        <w:tc>
          <w:tcPr>
            <w:tcW w:w="180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color w:val="FF0000"/>
                <w:sz w:val="16"/>
                <w:szCs w:val="16"/>
                <w:highlight w:val="cyan"/>
              </w:rPr>
            </w:pPr>
            <w:r>
              <w:rPr>
                <w:rFonts w:cs="Arial"/>
                <w:color w:val="FF0000"/>
                <w:sz w:val="16"/>
                <w:szCs w:val="16"/>
              </w:rPr>
              <w:t>None</w:t>
            </w:r>
          </w:p>
        </w:tc>
      </w:tr>
      <w:tr w:rsidR="004F7CB1" w:rsidTr="004F7CB1">
        <w:trPr>
          <w:jc w:val="center"/>
        </w:trPr>
        <w:tc>
          <w:tcPr>
            <w:tcW w:w="894"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99"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2"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b/>
                <w:snapToGrid w:val="0"/>
                <w:color w:val="000000"/>
                <w:sz w:val="16"/>
                <w:szCs w:val="16"/>
              </w:rPr>
              <w:t>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doub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810" w:type="dxa"/>
            <w:tcBorders>
              <w:top w:val="single" w:sz="4" w:space="0" w:color="auto"/>
              <w:left w:val="double" w:sz="4" w:space="0" w:color="auto"/>
              <w:bottom w:val="single" w:sz="4" w:space="0" w:color="auto"/>
              <w:right w:val="single" w:sz="4" w:space="0" w:color="auto"/>
            </w:tcBorders>
            <w:vAlign w:val="center"/>
            <w:hideMark/>
          </w:tcPr>
          <w:p w:rsidR="004F7CB1" w:rsidRDefault="00E91DB4">
            <w:pPr>
              <w:pStyle w:val="CommentText"/>
              <w:jc w:val="center"/>
              <w:rPr>
                <w:rFonts w:cs="Arial"/>
                <w:sz w:val="16"/>
                <w:szCs w:val="16"/>
              </w:rPr>
            </w:pPr>
            <w:r>
              <w:rPr>
                <w:rFonts w:cs="Arial"/>
                <w:sz w:val="16"/>
                <w:szCs w:val="16"/>
              </w:rPr>
              <w:t>W978</w:t>
            </w:r>
          </w:p>
        </w:tc>
        <w:tc>
          <w:tcPr>
            <w:tcW w:w="180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rPr>
                <w:rFonts w:cs="Arial"/>
                <w:sz w:val="16"/>
                <w:szCs w:val="16"/>
                <w:highlight w:val="cyan"/>
              </w:rPr>
            </w:pPr>
            <w:r>
              <w:rPr>
                <w:rFonts w:cs="Arial"/>
                <w:sz w:val="16"/>
                <w:szCs w:val="16"/>
                <w:highlight w:val="cyan"/>
              </w:rPr>
              <w:t>Message_Center_</w:t>
            </w:r>
          </w:p>
          <w:p w:rsidR="004F7CB1" w:rsidRDefault="00E91DB4">
            <w:pPr>
              <w:pStyle w:val="CommentText"/>
              <w:rPr>
                <w:rFonts w:cs="Arial"/>
                <w:sz w:val="16"/>
                <w:szCs w:val="16"/>
                <w:highlight w:val="cyan"/>
              </w:rPr>
            </w:pPr>
            <w:r>
              <w:rPr>
                <w:rFonts w:cs="Arial"/>
                <w:sz w:val="16"/>
                <w:szCs w:val="16"/>
                <w:highlight w:val="cyan"/>
              </w:rPr>
              <w:t>Informational_</w:t>
            </w:r>
          </w:p>
          <w:p w:rsidR="004F7CB1" w:rsidRDefault="00E91DB4">
            <w:pPr>
              <w:pStyle w:val="CommentText"/>
              <w:rPr>
                <w:rFonts w:cs="Arial"/>
                <w:sz w:val="16"/>
                <w:szCs w:val="16"/>
                <w:highlight w:val="cyan"/>
              </w:rPr>
            </w:pPr>
            <w:r>
              <w:rPr>
                <w:rFonts w:cs="Arial"/>
                <w:sz w:val="16"/>
                <w:szCs w:val="16"/>
                <w:highlight w:val="cyan"/>
              </w:rPr>
              <w:t>Chime_Status_Flag</w:t>
            </w:r>
          </w:p>
        </w:tc>
      </w:tr>
      <w:tr w:rsidR="004F7CB1" w:rsidTr="004F7CB1">
        <w:trPr>
          <w:jc w:val="center"/>
        </w:trPr>
        <w:tc>
          <w:tcPr>
            <w:tcW w:w="894"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99"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2"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b/>
                <w:snapToGrid w:val="0"/>
                <w:color w:val="000000"/>
                <w:sz w:val="16"/>
                <w:szCs w:val="16"/>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doub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810" w:type="dxa"/>
            <w:tcBorders>
              <w:top w:val="single" w:sz="4" w:space="0" w:color="auto"/>
              <w:left w:val="double" w:sz="4" w:space="0" w:color="auto"/>
              <w:bottom w:val="single" w:sz="4" w:space="0" w:color="auto"/>
              <w:right w:val="single" w:sz="4" w:space="0" w:color="auto"/>
            </w:tcBorders>
            <w:vAlign w:val="center"/>
            <w:hideMark/>
          </w:tcPr>
          <w:p w:rsidR="004F7CB1" w:rsidRDefault="00E91DB4">
            <w:pPr>
              <w:pStyle w:val="CommentText"/>
              <w:jc w:val="center"/>
              <w:rPr>
                <w:rFonts w:cs="Arial"/>
                <w:sz w:val="16"/>
                <w:szCs w:val="16"/>
              </w:rPr>
            </w:pPr>
            <w:r>
              <w:rPr>
                <w:rFonts w:cs="Arial"/>
                <w:sz w:val="16"/>
                <w:szCs w:val="16"/>
              </w:rPr>
              <w:t>W979</w:t>
            </w:r>
          </w:p>
        </w:tc>
        <w:tc>
          <w:tcPr>
            <w:tcW w:w="180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rPr>
                <w:rFonts w:cs="Arial"/>
                <w:sz w:val="16"/>
                <w:szCs w:val="16"/>
                <w:highlight w:val="cyan"/>
              </w:rPr>
            </w:pPr>
            <w:r>
              <w:rPr>
                <w:rFonts w:cs="Arial"/>
                <w:sz w:val="16"/>
                <w:szCs w:val="16"/>
                <w:highlight w:val="cyan"/>
              </w:rPr>
              <w:t>Message_Center_</w:t>
            </w:r>
          </w:p>
          <w:p w:rsidR="004F7CB1" w:rsidRDefault="00E91DB4">
            <w:pPr>
              <w:pStyle w:val="CommentText"/>
              <w:rPr>
                <w:rFonts w:cs="Arial"/>
                <w:sz w:val="16"/>
                <w:szCs w:val="16"/>
                <w:highlight w:val="cyan"/>
              </w:rPr>
            </w:pPr>
            <w:r>
              <w:rPr>
                <w:rFonts w:cs="Arial"/>
                <w:sz w:val="16"/>
                <w:szCs w:val="16"/>
                <w:highlight w:val="cyan"/>
              </w:rPr>
              <w:t>Informational_</w:t>
            </w:r>
          </w:p>
          <w:p w:rsidR="004F7CB1" w:rsidRDefault="00E91DB4">
            <w:pPr>
              <w:pStyle w:val="CommentText"/>
              <w:rPr>
                <w:rFonts w:cs="Arial"/>
                <w:sz w:val="16"/>
                <w:szCs w:val="16"/>
                <w:highlight w:val="cyan"/>
              </w:rPr>
            </w:pPr>
            <w:r>
              <w:rPr>
                <w:rFonts w:cs="Arial"/>
                <w:sz w:val="16"/>
                <w:szCs w:val="16"/>
                <w:highlight w:val="cyan"/>
              </w:rPr>
              <w:t>Chime_Status_Flag</w:t>
            </w:r>
          </w:p>
        </w:tc>
      </w:tr>
      <w:tr w:rsidR="004F7CB1" w:rsidTr="004F7CB1">
        <w:trPr>
          <w:jc w:val="center"/>
        </w:trPr>
        <w:tc>
          <w:tcPr>
            <w:tcW w:w="894"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99"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2"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b/>
                <w:snapToGrid w:val="0"/>
                <w:color w:val="000000"/>
                <w:sz w:val="16"/>
                <w:szCs w:val="16"/>
              </w:rPr>
              <w:t>Active</w:t>
            </w:r>
          </w:p>
        </w:tc>
        <w:tc>
          <w:tcPr>
            <w:tcW w:w="1170" w:type="dxa"/>
            <w:tcBorders>
              <w:top w:val="single" w:sz="4" w:space="0" w:color="auto"/>
              <w:left w:val="single" w:sz="4" w:space="0" w:color="auto"/>
              <w:bottom w:val="single" w:sz="4" w:space="0" w:color="auto"/>
              <w:right w:val="double" w:sz="4" w:space="0" w:color="auto"/>
            </w:tcBorders>
            <w:vAlign w:val="center"/>
            <w:hideMark/>
          </w:tcPr>
          <w:p w:rsidR="004F7CB1" w:rsidRDefault="00E91DB4">
            <w:pPr>
              <w:pStyle w:val="CommentText"/>
              <w:jc w:val="center"/>
              <w:rPr>
                <w:rFonts w:cs="Arial"/>
                <w:sz w:val="16"/>
                <w:szCs w:val="16"/>
              </w:rPr>
            </w:pPr>
            <w:r>
              <w:rPr>
                <w:rFonts w:cs="Arial"/>
                <w:sz w:val="16"/>
                <w:szCs w:val="16"/>
              </w:rPr>
              <w:t>Inactive</w:t>
            </w:r>
          </w:p>
        </w:tc>
        <w:tc>
          <w:tcPr>
            <w:tcW w:w="810" w:type="dxa"/>
            <w:tcBorders>
              <w:top w:val="single" w:sz="4" w:space="0" w:color="auto"/>
              <w:left w:val="double" w:sz="4" w:space="0" w:color="auto"/>
              <w:bottom w:val="single" w:sz="4" w:space="0" w:color="auto"/>
              <w:right w:val="single" w:sz="4" w:space="0" w:color="auto"/>
            </w:tcBorders>
            <w:vAlign w:val="center"/>
            <w:hideMark/>
          </w:tcPr>
          <w:p w:rsidR="004F7CB1" w:rsidRDefault="00E91DB4">
            <w:pPr>
              <w:pStyle w:val="CommentText"/>
              <w:jc w:val="center"/>
              <w:rPr>
                <w:rFonts w:cs="Arial"/>
                <w:sz w:val="16"/>
                <w:szCs w:val="16"/>
              </w:rPr>
            </w:pPr>
            <w:r>
              <w:rPr>
                <w:rFonts w:cs="Arial"/>
                <w:sz w:val="16"/>
                <w:szCs w:val="16"/>
              </w:rPr>
              <w:t>W980</w:t>
            </w:r>
          </w:p>
        </w:tc>
        <w:tc>
          <w:tcPr>
            <w:tcW w:w="180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rPr>
                <w:rFonts w:cs="Arial"/>
                <w:sz w:val="16"/>
                <w:szCs w:val="16"/>
                <w:highlight w:val="cyan"/>
              </w:rPr>
            </w:pPr>
            <w:r>
              <w:rPr>
                <w:rFonts w:cs="Arial"/>
                <w:sz w:val="16"/>
                <w:szCs w:val="16"/>
                <w:highlight w:val="cyan"/>
              </w:rPr>
              <w:t>Message_Center_</w:t>
            </w:r>
          </w:p>
          <w:p w:rsidR="004F7CB1" w:rsidRDefault="00E91DB4">
            <w:pPr>
              <w:pStyle w:val="CommentText"/>
              <w:rPr>
                <w:rFonts w:cs="Arial"/>
                <w:sz w:val="16"/>
                <w:szCs w:val="16"/>
                <w:highlight w:val="cyan"/>
              </w:rPr>
            </w:pPr>
            <w:r>
              <w:rPr>
                <w:rFonts w:cs="Arial"/>
                <w:sz w:val="16"/>
                <w:szCs w:val="16"/>
                <w:highlight w:val="cyan"/>
              </w:rPr>
              <w:t>Informational_</w:t>
            </w:r>
          </w:p>
          <w:p w:rsidR="004F7CB1" w:rsidRDefault="00E91DB4">
            <w:pPr>
              <w:pStyle w:val="CommentText"/>
              <w:rPr>
                <w:rFonts w:cs="Arial"/>
                <w:sz w:val="16"/>
                <w:szCs w:val="16"/>
                <w:highlight w:val="cyan"/>
              </w:rPr>
            </w:pPr>
            <w:r>
              <w:rPr>
                <w:rFonts w:cs="Arial"/>
                <w:sz w:val="16"/>
                <w:szCs w:val="16"/>
                <w:highlight w:val="cyan"/>
              </w:rPr>
              <w:t>Chime_Status_Flag</w:t>
            </w:r>
          </w:p>
        </w:tc>
      </w:tr>
      <w:tr w:rsidR="004F7CB1" w:rsidTr="001E2E54">
        <w:trPr>
          <w:trHeight w:val="366"/>
          <w:jc w:val="center"/>
        </w:trPr>
        <w:tc>
          <w:tcPr>
            <w:tcW w:w="894"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99"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2"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sz w:val="16"/>
                <w:szCs w:val="16"/>
              </w:rPr>
            </w:pPr>
            <w:r>
              <w:rPr>
                <w:rFonts w:cs="Arial"/>
                <w:snapToGrid w:val="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FF0000"/>
                <w:sz w:val="16"/>
                <w:szCs w:val="16"/>
              </w:rPr>
            </w:pPr>
            <w:r>
              <w:rPr>
                <w:rFonts w:cs="Arial"/>
                <w:snapToGrid w:val="0"/>
                <w:color w:val="FF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4F7CB1" w:rsidRDefault="00E91DB4">
            <w:pPr>
              <w:pStyle w:val="CommentText"/>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4" w:space="0" w:color="auto"/>
              <w:left w:val="single" w:sz="4" w:space="0" w:color="auto"/>
              <w:bottom w:val="single" w:sz="4" w:space="0" w:color="auto"/>
              <w:right w:val="double" w:sz="4" w:space="0" w:color="auto"/>
            </w:tcBorders>
            <w:vAlign w:val="center"/>
            <w:hideMark/>
          </w:tcPr>
          <w:p w:rsidR="004F7CB1" w:rsidRDefault="00E91DB4">
            <w:pPr>
              <w:pStyle w:val="CommentText"/>
              <w:jc w:val="center"/>
              <w:rPr>
                <w:rFonts w:cs="Arial"/>
                <w:b/>
                <w:sz w:val="16"/>
                <w:szCs w:val="16"/>
              </w:rPr>
            </w:pPr>
            <w:r w:rsidRPr="001E2E54">
              <w:rPr>
                <w:rFonts w:cs="Arial"/>
                <w:b/>
                <w:color w:val="0070C0"/>
                <w:sz w:val="16"/>
                <w:szCs w:val="16"/>
              </w:rPr>
              <w:t>Active</w:t>
            </w:r>
          </w:p>
        </w:tc>
        <w:tc>
          <w:tcPr>
            <w:tcW w:w="810" w:type="dxa"/>
            <w:tcBorders>
              <w:top w:val="single" w:sz="4" w:space="0" w:color="auto"/>
              <w:left w:val="double" w:sz="4" w:space="0" w:color="auto"/>
              <w:bottom w:val="single" w:sz="4" w:space="0" w:color="auto"/>
              <w:right w:val="single" w:sz="4" w:space="0" w:color="auto"/>
            </w:tcBorders>
            <w:vAlign w:val="center"/>
            <w:hideMark/>
          </w:tcPr>
          <w:p w:rsidR="004F7CB1" w:rsidRPr="001E2E54" w:rsidRDefault="00E91DB4" w:rsidP="001E2E54">
            <w:pPr>
              <w:pStyle w:val="CommentText"/>
              <w:jc w:val="center"/>
              <w:rPr>
                <w:rFonts w:cs="Arial"/>
                <w:sz w:val="16"/>
                <w:szCs w:val="16"/>
              </w:rPr>
            </w:pPr>
            <w:r w:rsidRPr="001E2E54">
              <w:rPr>
                <w:rFonts w:cs="Arial"/>
                <w:color w:val="0070C0"/>
                <w:sz w:val="16"/>
                <w:szCs w:val="16"/>
              </w:rPr>
              <w:t>W4290</w:t>
            </w:r>
          </w:p>
        </w:tc>
        <w:tc>
          <w:tcPr>
            <w:tcW w:w="1800" w:type="dxa"/>
            <w:tcBorders>
              <w:top w:val="single" w:sz="4" w:space="0" w:color="auto"/>
              <w:left w:val="single" w:sz="4" w:space="0" w:color="auto"/>
              <w:bottom w:val="single" w:sz="4" w:space="0" w:color="auto"/>
              <w:right w:val="single" w:sz="4" w:space="0" w:color="auto"/>
            </w:tcBorders>
            <w:vAlign w:val="center"/>
            <w:hideMark/>
          </w:tcPr>
          <w:p w:rsidR="004F7CB1" w:rsidRDefault="00E91DB4" w:rsidP="001E2E54">
            <w:pPr>
              <w:pStyle w:val="CommentText"/>
              <w:jc w:val="center"/>
              <w:rPr>
                <w:rFonts w:cs="Arial"/>
                <w:sz w:val="16"/>
                <w:szCs w:val="16"/>
                <w:highlight w:val="cyan"/>
              </w:rPr>
            </w:pPr>
            <w:r w:rsidRPr="001E2E54">
              <w:rPr>
                <w:rFonts w:cs="Arial"/>
                <w:color w:val="0070C0"/>
                <w:sz w:val="16"/>
                <w:szCs w:val="16"/>
              </w:rPr>
              <w:t>None</w:t>
            </w:r>
          </w:p>
        </w:tc>
      </w:tr>
    </w:tbl>
    <w:p w:rsidR="00EC5206" w:rsidRDefault="00E91DB4" w:rsidP="00031C50">
      <w:pPr>
        <w:ind w:left="1800" w:hanging="360"/>
        <w:rPr>
          <w:rFonts w:cs="Arial"/>
          <w:b/>
          <w:color w:val="FF0000"/>
        </w:rPr>
      </w:pPr>
    </w:p>
    <w:p w:rsidR="00031C50" w:rsidRDefault="00E91DB4" w:rsidP="00031C50">
      <w:pPr>
        <w:ind w:left="1800" w:hanging="360"/>
        <w:rPr>
          <w:rFonts w:cs="Arial"/>
          <w:b/>
          <w:color w:val="FF0000"/>
        </w:rPr>
      </w:pPr>
      <w:r>
        <w:rPr>
          <w:rFonts w:cs="Arial"/>
          <w:b/>
          <w:color w:val="FF0000"/>
        </w:rPr>
        <w:t>Notes:</w:t>
      </w:r>
    </w:p>
    <w:p w:rsidR="00031C50" w:rsidRDefault="00E91DB4" w:rsidP="00E91DB4">
      <w:pPr>
        <w:numPr>
          <w:ilvl w:val="0"/>
          <w:numId w:val="9"/>
        </w:numPr>
        <w:rPr>
          <w:rFonts w:cs="Arial"/>
          <w:color w:val="FF0000"/>
        </w:rPr>
      </w:pPr>
      <w:r>
        <w:rPr>
          <w:rFonts w:cs="Arial"/>
          <w:color w:val="FF0000"/>
        </w:rPr>
        <w:t>TA* warnings must be used</w:t>
      </w:r>
      <w:r>
        <w:rPr>
          <w:rFonts w:cs="Arial"/>
          <w:color w:val="FF0000"/>
        </w:rPr>
        <w:t xml:space="preserve"> for this feature because this feature is operator controlled and the states will change prior to the timer timing out. Use of TA warnings will  result in re-display of  TA warnings which are not indicating the present state.</w:t>
      </w:r>
    </w:p>
    <w:p w:rsidR="00031C50" w:rsidRDefault="00E91DB4" w:rsidP="00E91DB4">
      <w:pPr>
        <w:numPr>
          <w:ilvl w:val="0"/>
          <w:numId w:val="9"/>
        </w:numPr>
        <w:rPr>
          <w:rFonts w:cs="Arial"/>
          <w:color w:val="FF0000"/>
        </w:rPr>
      </w:pPr>
      <w:r>
        <w:rPr>
          <w:rFonts w:cs="Arial"/>
          <w:color w:val="FF0000"/>
        </w:rPr>
        <w:t xml:space="preserve">For Table 1.1 once each state </w:t>
      </w:r>
      <w:r>
        <w:rPr>
          <w:rFonts w:cs="Arial"/>
          <w:color w:val="FF0000"/>
        </w:rPr>
        <w:t xml:space="preserve">is entered that state shall be held until inputs change causing a new state to be entered. </w:t>
      </w:r>
    </w:p>
    <w:p w:rsidR="00031C50" w:rsidRDefault="00E91DB4" w:rsidP="00031C50">
      <w:pPr>
        <w:rPr>
          <w:rFonts w:cs="Arial"/>
          <w:color w:val="FF0000"/>
        </w:rPr>
        <w:sectPr w:rsidR="00031C50" w:rsidSect="00BD4C42">
          <w:pgSz w:w="15840" w:h="1512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Default="00E91DB4" w:rsidP="00A70AC4"/>
    <w:p w:rsidR="00406F39" w:rsidRDefault="00E91DB4" w:rsidP="00B9479B">
      <w:pPr>
        <w:pStyle w:val="Heading4"/>
      </w:pPr>
      <w:r>
        <w:t>Operation Description (supports algorithm flowchart /state diagram)</w:t>
      </w:r>
    </w:p>
    <w:p w:rsidR="001773CD" w:rsidRDefault="00E91DB4" w:rsidP="00B26D39">
      <w:pPr>
        <w:tabs>
          <w:tab w:val="num" w:pos="2880"/>
        </w:tabs>
        <w:ind w:left="1800"/>
        <w:rPr>
          <w:rFonts w:cs="Arial"/>
        </w:rPr>
      </w:pPr>
      <w:r>
        <w:rPr>
          <w:rFonts w:cs="Arial"/>
        </w:rPr>
        <w:t xml:space="preserve"> </w:t>
      </w:r>
    </w:p>
    <w:p w:rsidR="00811ABA" w:rsidRDefault="00E91DB4" w:rsidP="00E91DB4">
      <w:pPr>
        <w:numPr>
          <w:ilvl w:val="0"/>
          <w:numId w:val="10"/>
        </w:numPr>
        <w:ind w:left="1368"/>
      </w:pPr>
      <w:r>
        <w:rPr>
          <w:rFonts w:cs="Arial"/>
        </w:rPr>
        <w:t>For definition of how the Message Center arbitrates and displays Active warnings, see the Warning / Alert Display Logic Diagram, located in the Message Center – X Display with W Button Interface section of this SPSS (where X and W are appropria</w:t>
      </w:r>
      <w:r>
        <w:rPr>
          <w:rFonts w:cs="Arial"/>
        </w:rPr>
        <w:t xml:space="preserve">te values in this document).  </w:t>
      </w:r>
    </w:p>
    <w:p w:rsidR="008D000C" w:rsidRDefault="00E91DB4">
      <w:pPr>
        <w:ind w:left="360"/>
        <w:rPr>
          <w:rFonts w:cs="Arial"/>
          <w:sz w:val="16"/>
        </w:rPr>
      </w:pPr>
    </w:p>
    <w:p w:rsidR="00406F39" w:rsidRDefault="00E91DB4" w:rsidP="00B9479B">
      <w:pPr>
        <w:pStyle w:val="Heading4"/>
      </w:pPr>
      <w:r w:rsidRPr="00B9479B">
        <w:t>FS-REQ-319886/A-Function Safety Classification (EMC)</w:t>
      </w:r>
    </w:p>
    <w:p w:rsidR="00811ABA" w:rsidRDefault="00E91DB4">
      <w:pPr>
        <w:ind w:left="360"/>
        <w:rPr>
          <w:rFonts w:cs="Arial"/>
          <w:sz w:val="16"/>
        </w:rPr>
      </w:pPr>
    </w:p>
    <w:p w:rsidR="008E4D04" w:rsidRDefault="00E91DB4" w:rsidP="00193B7D">
      <w:pPr>
        <w:ind w:left="1008"/>
        <w:rPr>
          <w:rFonts w:cs="Arial"/>
        </w:rPr>
      </w:pPr>
      <w:r w:rsidRPr="00947AB1">
        <w:rPr>
          <w:rFonts w:cs="Arial"/>
        </w:rPr>
        <w:t>Class B</w:t>
      </w:r>
    </w:p>
    <w:p w:rsidR="008E4D04" w:rsidRDefault="00E91DB4" w:rsidP="002B11EE">
      <w:pPr>
        <w:rPr>
          <w:rFonts w:cs="Arial"/>
        </w:rPr>
      </w:pPr>
    </w:p>
    <w:p w:rsidR="00406F39" w:rsidRDefault="00E91DB4" w:rsidP="00B9479B">
      <w:pPr>
        <w:pStyle w:val="Heading4"/>
      </w:pPr>
      <w:r w:rsidRPr="00B9479B">
        <w:t xml:space="preserve">NVM-REQ-319887/B-Memory </w:t>
      </w:r>
      <w:r w:rsidRPr="00B9479B">
        <w:t>Storage</w:t>
      </w:r>
    </w:p>
    <w:p w:rsidR="00AE06BC" w:rsidRPr="00AE06BC" w:rsidRDefault="00E91DB4" w:rsidP="00AE06BC"/>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510"/>
        <w:gridCol w:w="2880"/>
        <w:gridCol w:w="1950"/>
        <w:gridCol w:w="2010"/>
      </w:tblGrid>
      <w:tr w:rsidR="009375A9" w:rsidRPr="009E2B5C" w:rsidTr="00BD4C42">
        <w:trPr>
          <w:trHeight w:val="522"/>
          <w:jc w:val="center"/>
        </w:trPr>
        <w:tc>
          <w:tcPr>
            <w:tcW w:w="3510" w:type="dxa"/>
            <w:tcBorders>
              <w:top w:val="single" w:sz="4" w:space="0" w:color="auto"/>
              <w:left w:val="single" w:sz="4" w:space="0" w:color="auto"/>
              <w:bottom w:val="single" w:sz="4" w:space="0" w:color="auto"/>
              <w:right w:val="single" w:sz="4" w:space="0" w:color="auto"/>
            </w:tcBorders>
          </w:tcPr>
          <w:p w:rsidR="009375A9" w:rsidRPr="009E2B5C" w:rsidRDefault="00E91DB4" w:rsidP="004C546B">
            <w:pPr>
              <w:jc w:val="center"/>
              <w:rPr>
                <w:rFonts w:cs="Arial"/>
                <w:b/>
                <w:sz w:val="16"/>
                <w:szCs w:val="16"/>
              </w:rPr>
            </w:pPr>
            <w:r w:rsidRPr="009E2B5C">
              <w:rPr>
                <w:rFonts w:cs="Arial"/>
                <w:b/>
                <w:sz w:val="16"/>
                <w:szCs w:val="16"/>
              </w:rPr>
              <w:t>Parameter Name</w:t>
            </w:r>
          </w:p>
        </w:tc>
        <w:tc>
          <w:tcPr>
            <w:tcW w:w="2880" w:type="dxa"/>
            <w:tcBorders>
              <w:top w:val="single" w:sz="4" w:space="0" w:color="auto"/>
              <w:left w:val="single" w:sz="4" w:space="0" w:color="auto"/>
              <w:bottom w:val="single" w:sz="4" w:space="0" w:color="auto"/>
              <w:right w:val="single" w:sz="4" w:space="0" w:color="auto"/>
            </w:tcBorders>
          </w:tcPr>
          <w:p w:rsidR="009375A9" w:rsidRPr="009E2B5C" w:rsidRDefault="00E91DB4" w:rsidP="004C546B">
            <w:pPr>
              <w:jc w:val="center"/>
              <w:rPr>
                <w:rFonts w:cs="Arial"/>
                <w:b/>
                <w:sz w:val="16"/>
                <w:szCs w:val="16"/>
              </w:rPr>
            </w:pPr>
            <w:r w:rsidRPr="009E2B5C">
              <w:rPr>
                <w:rFonts w:cs="Arial"/>
                <w:b/>
                <w:sz w:val="16"/>
                <w:szCs w:val="16"/>
              </w:rPr>
              <w:t>Description</w:t>
            </w:r>
          </w:p>
        </w:tc>
        <w:tc>
          <w:tcPr>
            <w:tcW w:w="1950" w:type="dxa"/>
            <w:tcBorders>
              <w:top w:val="single" w:sz="4" w:space="0" w:color="auto"/>
              <w:left w:val="single" w:sz="4" w:space="0" w:color="auto"/>
              <w:bottom w:val="single" w:sz="4" w:space="0" w:color="auto"/>
              <w:right w:val="single" w:sz="4" w:space="0" w:color="auto"/>
            </w:tcBorders>
          </w:tcPr>
          <w:p w:rsidR="009375A9" w:rsidRPr="009E2B5C" w:rsidRDefault="00E91DB4" w:rsidP="004C546B">
            <w:pPr>
              <w:jc w:val="center"/>
              <w:rPr>
                <w:rFonts w:cs="Arial"/>
                <w:b/>
                <w:sz w:val="16"/>
                <w:szCs w:val="16"/>
              </w:rPr>
            </w:pPr>
            <w:r w:rsidRPr="009E2B5C">
              <w:rPr>
                <w:rFonts w:cs="Arial"/>
                <w:b/>
                <w:sz w:val="16"/>
                <w:szCs w:val="16"/>
              </w:rPr>
              <w:t xml:space="preserve">Value at </w:t>
            </w:r>
          </w:p>
          <w:p w:rsidR="009375A9" w:rsidRPr="009E2B5C" w:rsidRDefault="00E91DB4" w:rsidP="004C546B">
            <w:pPr>
              <w:jc w:val="center"/>
              <w:rPr>
                <w:rFonts w:cs="Arial"/>
                <w:b/>
                <w:sz w:val="16"/>
                <w:szCs w:val="16"/>
              </w:rPr>
            </w:pPr>
            <w:r w:rsidRPr="009E2B5C">
              <w:rPr>
                <w:rFonts w:cs="Arial"/>
                <w:b/>
                <w:sz w:val="16"/>
                <w:szCs w:val="16"/>
              </w:rPr>
              <w:t>Battery Connect</w:t>
            </w:r>
          </w:p>
        </w:tc>
        <w:tc>
          <w:tcPr>
            <w:tcW w:w="2010" w:type="dxa"/>
            <w:tcBorders>
              <w:top w:val="single" w:sz="4" w:space="0" w:color="auto"/>
              <w:left w:val="single" w:sz="4" w:space="0" w:color="auto"/>
              <w:bottom w:val="single" w:sz="4" w:space="0" w:color="auto"/>
              <w:right w:val="single" w:sz="4" w:space="0" w:color="auto"/>
            </w:tcBorders>
          </w:tcPr>
          <w:p w:rsidR="009375A9" w:rsidRPr="009E2B5C" w:rsidRDefault="00E91DB4" w:rsidP="004C546B">
            <w:pPr>
              <w:jc w:val="center"/>
              <w:rPr>
                <w:rFonts w:cs="Arial"/>
                <w:b/>
                <w:sz w:val="16"/>
                <w:szCs w:val="16"/>
              </w:rPr>
            </w:pPr>
            <w:r w:rsidRPr="009E2B5C">
              <w:rPr>
                <w:rFonts w:cs="Arial"/>
                <w:b/>
                <w:sz w:val="16"/>
                <w:szCs w:val="16"/>
              </w:rPr>
              <w:t xml:space="preserve">Value at </w:t>
            </w:r>
          </w:p>
          <w:p w:rsidR="009375A9" w:rsidRPr="009E2B5C" w:rsidRDefault="00E91DB4" w:rsidP="004C546B">
            <w:pPr>
              <w:jc w:val="center"/>
              <w:rPr>
                <w:rFonts w:cs="Arial"/>
                <w:b/>
                <w:sz w:val="16"/>
                <w:szCs w:val="16"/>
              </w:rPr>
            </w:pPr>
            <w:r w:rsidRPr="009E2B5C">
              <w:rPr>
                <w:rFonts w:cs="Arial"/>
                <w:b/>
                <w:sz w:val="16"/>
                <w:szCs w:val="16"/>
              </w:rPr>
              <w:t>Module Wake-up</w:t>
            </w:r>
          </w:p>
        </w:tc>
      </w:tr>
      <w:tr w:rsidR="009905FB" w:rsidRPr="009E2B5C" w:rsidTr="00BD4C42">
        <w:trPr>
          <w:jc w:val="center"/>
        </w:trPr>
        <w:tc>
          <w:tcPr>
            <w:tcW w:w="3510" w:type="dxa"/>
            <w:tcBorders>
              <w:top w:val="single" w:sz="4" w:space="0" w:color="auto"/>
              <w:bottom w:val="single" w:sz="4" w:space="0" w:color="auto"/>
            </w:tcBorders>
            <w:vAlign w:val="center"/>
          </w:tcPr>
          <w:p w:rsidR="009905FB" w:rsidRPr="00F454DD" w:rsidRDefault="00E91DB4" w:rsidP="004C546B">
            <w:pPr>
              <w:rPr>
                <w:rFonts w:cs="Arial"/>
                <w:sz w:val="16"/>
                <w:szCs w:val="16"/>
              </w:rPr>
            </w:pPr>
            <w:r>
              <w:rPr>
                <w:rFonts w:cs="Arial"/>
                <w:sz w:val="16"/>
              </w:rPr>
              <w:t>HILL_DESC_MC</w:t>
            </w:r>
          </w:p>
          <w:p w:rsidR="009905FB" w:rsidRPr="00F454DD" w:rsidRDefault="00E91DB4" w:rsidP="004C546B">
            <w:pPr>
              <w:rPr>
                <w:rFonts w:cs="Arial"/>
                <w:sz w:val="16"/>
                <w:szCs w:val="16"/>
              </w:rPr>
            </w:pPr>
            <w:r w:rsidRPr="00F454DD">
              <w:rPr>
                <w:rFonts w:cs="Arial"/>
                <w:sz w:val="16"/>
                <w:szCs w:val="16"/>
              </w:rPr>
              <w:t xml:space="preserve">(HS_CAN) </w:t>
            </w:r>
            <w:r w:rsidRPr="00F454DD">
              <w:rPr>
                <w:rFonts w:cs="Arial"/>
                <w:sz w:val="16"/>
                <w:szCs w:val="16"/>
              </w:rPr>
              <w:t>Signal</w:t>
            </w:r>
          </w:p>
        </w:tc>
        <w:tc>
          <w:tcPr>
            <w:tcW w:w="2880" w:type="dxa"/>
            <w:tcBorders>
              <w:top w:val="single" w:sz="4" w:space="0" w:color="auto"/>
              <w:bottom w:val="single" w:sz="4" w:space="0" w:color="auto"/>
            </w:tcBorders>
            <w:vAlign w:val="center"/>
          </w:tcPr>
          <w:p w:rsidR="009905FB" w:rsidRPr="009E2B5C" w:rsidRDefault="00E91DB4" w:rsidP="004C546B">
            <w:pPr>
              <w:rPr>
                <w:rFonts w:cs="Arial"/>
                <w:sz w:val="16"/>
                <w:szCs w:val="16"/>
              </w:rPr>
            </w:pPr>
            <w:r w:rsidRPr="009E2B5C">
              <w:rPr>
                <w:rFonts w:cs="Arial"/>
                <w:sz w:val="16"/>
                <w:szCs w:val="16"/>
              </w:rPr>
              <w:t xml:space="preserve">CAN Signal sent from the </w:t>
            </w:r>
            <w:r>
              <w:rPr>
                <w:rFonts w:cs="Arial"/>
                <w:snapToGrid w:val="0"/>
                <w:sz w:val="16"/>
                <w:szCs w:val="16"/>
              </w:rPr>
              <w:t>ABS_ESC</w:t>
            </w:r>
          </w:p>
        </w:tc>
        <w:tc>
          <w:tcPr>
            <w:tcW w:w="1950" w:type="dxa"/>
            <w:tcBorders>
              <w:top w:val="single" w:sz="4" w:space="0" w:color="auto"/>
              <w:bottom w:val="single" w:sz="4" w:space="0" w:color="auto"/>
            </w:tcBorders>
            <w:vAlign w:val="center"/>
          </w:tcPr>
          <w:p w:rsidR="009905FB" w:rsidRPr="009E2B5C" w:rsidRDefault="00E91DB4" w:rsidP="004C546B">
            <w:pPr>
              <w:rPr>
                <w:rFonts w:cs="Arial"/>
                <w:sz w:val="16"/>
                <w:szCs w:val="16"/>
              </w:rPr>
            </w:pPr>
            <w:r w:rsidRPr="00141EF5">
              <w:rPr>
                <w:rFonts w:cs="Arial"/>
                <w:sz w:val="16"/>
              </w:rPr>
              <w:t>Normal</w:t>
            </w:r>
            <w:r>
              <w:rPr>
                <w:rFonts w:cs="Arial"/>
                <w:sz w:val="16"/>
              </w:rPr>
              <w:t xml:space="preserve"> (0x0)</w:t>
            </w:r>
          </w:p>
        </w:tc>
        <w:tc>
          <w:tcPr>
            <w:tcW w:w="2010" w:type="dxa"/>
            <w:tcBorders>
              <w:top w:val="single" w:sz="4" w:space="0" w:color="auto"/>
              <w:bottom w:val="single" w:sz="4" w:space="0" w:color="auto"/>
            </w:tcBorders>
            <w:vAlign w:val="center"/>
          </w:tcPr>
          <w:p w:rsidR="009905FB" w:rsidRPr="009E2B5C" w:rsidRDefault="00E91DB4" w:rsidP="004C546B">
            <w:pPr>
              <w:rPr>
                <w:rFonts w:cs="Arial"/>
                <w:sz w:val="16"/>
                <w:szCs w:val="16"/>
              </w:rPr>
            </w:pPr>
            <w:r w:rsidRPr="00141EF5">
              <w:rPr>
                <w:rFonts w:cs="Arial"/>
                <w:sz w:val="16"/>
              </w:rPr>
              <w:t>Normal</w:t>
            </w:r>
            <w:r>
              <w:rPr>
                <w:rFonts w:cs="Arial"/>
                <w:sz w:val="16"/>
              </w:rPr>
              <w:t xml:space="preserve"> (0x0)</w:t>
            </w:r>
          </w:p>
        </w:tc>
      </w:tr>
      <w:tr w:rsidR="00635ABF" w:rsidRPr="009E2B5C" w:rsidTr="00BD4C42">
        <w:trPr>
          <w:jc w:val="center"/>
        </w:trPr>
        <w:tc>
          <w:tcPr>
            <w:tcW w:w="3510" w:type="dxa"/>
            <w:vAlign w:val="center"/>
          </w:tcPr>
          <w:p w:rsidR="00635ABF" w:rsidRPr="00F454DD" w:rsidRDefault="00E91DB4" w:rsidP="00635ABF">
            <w:pPr>
              <w:rPr>
                <w:rFonts w:cs="Arial"/>
                <w:sz w:val="16"/>
                <w:szCs w:val="16"/>
              </w:rPr>
            </w:pPr>
            <w:r w:rsidRPr="00F454DD">
              <w:rPr>
                <w:rFonts w:cs="Arial"/>
                <w:sz w:val="16"/>
                <w:szCs w:val="16"/>
              </w:rPr>
              <w:t>HDC_</w:t>
            </w:r>
            <w:r>
              <w:rPr>
                <w:rFonts w:cs="Arial"/>
                <w:sz w:val="16"/>
                <w:szCs w:val="16"/>
              </w:rPr>
              <w:t>Ready</w:t>
            </w:r>
            <w:r w:rsidRPr="00F454DD">
              <w:rPr>
                <w:rFonts w:cs="Arial"/>
                <w:sz w:val="16"/>
                <w:szCs w:val="16"/>
              </w:rPr>
              <w:t>_MC_Status_Flag</w:t>
            </w:r>
          </w:p>
        </w:tc>
        <w:tc>
          <w:tcPr>
            <w:tcW w:w="2880" w:type="dxa"/>
            <w:vAlign w:val="center"/>
          </w:tcPr>
          <w:p w:rsidR="00635ABF" w:rsidRPr="009E2B5C" w:rsidRDefault="00E91DB4" w:rsidP="00635ABF">
            <w:pPr>
              <w:rPr>
                <w:sz w:val="16"/>
                <w:szCs w:val="16"/>
              </w:rPr>
            </w:pPr>
            <w:r w:rsidRPr="009E2B5C">
              <w:rPr>
                <w:sz w:val="16"/>
                <w:szCs w:val="16"/>
              </w:rPr>
              <w:t>State variable used by M/C Warning Arbitrator</w:t>
            </w:r>
          </w:p>
        </w:tc>
        <w:tc>
          <w:tcPr>
            <w:tcW w:w="1950" w:type="dxa"/>
            <w:vAlign w:val="center"/>
          </w:tcPr>
          <w:p w:rsidR="00635ABF" w:rsidRPr="009E2B5C" w:rsidRDefault="00E91DB4" w:rsidP="00635ABF">
            <w:pPr>
              <w:rPr>
                <w:sz w:val="16"/>
                <w:szCs w:val="16"/>
              </w:rPr>
            </w:pPr>
            <w:r w:rsidRPr="009E2B5C">
              <w:rPr>
                <w:sz w:val="16"/>
                <w:szCs w:val="16"/>
              </w:rPr>
              <w:t>INACTIVE</w:t>
            </w:r>
          </w:p>
        </w:tc>
        <w:tc>
          <w:tcPr>
            <w:tcW w:w="2010" w:type="dxa"/>
            <w:vAlign w:val="center"/>
          </w:tcPr>
          <w:p w:rsidR="00635ABF" w:rsidRPr="009E2B5C" w:rsidRDefault="00E91DB4" w:rsidP="00635ABF">
            <w:pPr>
              <w:rPr>
                <w:sz w:val="16"/>
                <w:szCs w:val="16"/>
              </w:rPr>
            </w:pPr>
            <w:r w:rsidRPr="009E2B5C">
              <w:rPr>
                <w:sz w:val="16"/>
                <w:szCs w:val="16"/>
              </w:rPr>
              <w:t>INACTIVE</w:t>
            </w:r>
          </w:p>
        </w:tc>
      </w:tr>
      <w:tr w:rsidR="00635ABF" w:rsidRPr="009E2B5C" w:rsidTr="00BD4C42">
        <w:trPr>
          <w:jc w:val="center"/>
        </w:trPr>
        <w:tc>
          <w:tcPr>
            <w:tcW w:w="3510" w:type="dxa"/>
            <w:vAlign w:val="center"/>
          </w:tcPr>
          <w:p w:rsidR="00635ABF" w:rsidRPr="00F454DD" w:rsidRDefault="00E91DB4" w:rsidP="004C546B">
            <w:pPr>
              <w:rPr>
                <w:rFonts w:cs="Arial"/>
                <w:sz w:val="16"/>
                <w:szCs w:val="16"/>
              </w:rPr>
            </w:pPr>
            <w:r w:rsidRPr="00F454DD">
              <w:rPr>
                <w:rFonts w:cs="Arial"/>
                <w:sz w:val="16"/>
                <w:szCs w:val="16"/>
              </w:rPr>
              <w:t>HDC_Active_MC_Status_Flag</w:t>
            </w:r>
          </w:p>
        </w:tc>
        <w:tc>
          <w:tcPr>
            <w:tcW w:w="2880" w:type="dxa"/>
            <w:vAlign w:val="center"/>
          </w:tcPr>
          <w:p w:rsidR="00635ABF" w:rsidRPr="009E2B5C" w:rsidRDefault="00E91DB4" w:rsidP="004C546B">
            <w:pPr>
              <w:rPr>
                <w:sz w:val="16"/>
                <w:szCs w:val="16"/>
              </w:rPr>
            </w:pPr>
            <w:r w:rsidRPr="009E2B5C">
              <w:rPr>
                <w:sz w:val="16"/>
                <w:szCs w:val="16"/>
              </w:rPr>
              <w:t>State variable used by M/C Warning Arbitrator</w:t>
            </w:r>
          </w:p>
        </w:tc>
        <w:tc>
          <w:tcPr>
            <w:tcW w:w="1950" w:type="dxa"/>
            <w:vAlign w:val="center"/>
          </w:tcPr>
          <w:p w:rsidR="00635ABF" w:rsidRPr="009E2B5C" w:rsidRDefault="00E91DB4" w:rsidP="004C546B">
            <w:pPr>
              <w:rPr>
                <w:sz w:val="16"/>
                <w:szCs w:val="16"/>
              </w:rPr>
            </w:pPr>
            <w:r w:rsidRPr="009E2B5C">
              <w:rPr>
                <w:sz w:val="16"/>
                <w:szCs w:val="16"/>
              </w:rPr>
              <w:t>INACTIVE</w:t>
            </w:r>
          </w:p>
        </w:tc>
        <w:tc>
          <w:tcPr>
            <w:tcW w:w="2010" w:type="dxa"/>
            <w:vAlign w:val="center"/>
          </w:tcPr>
          <w:p w:rsidR="00635ABF" w:rsidRPr="009E2B5C" w:rsidRDefault="00E91DB4" w:rsidP="004C546B">
            <w:pPr>
              <w:rPr>
                <w:sz w:val="16"/>
                <w:szCs w:val="16"/>
              </w:rPr>
            </w:pPr>
            <w:r w:rsidRPr="009E2B5C">
              <w:rPr>
                <w:sz w:val="16"/>
                <w:szCs w:val="16"/>
              </w:rPr>
              <w:t>INACTIVE</w:t>
            </w:r>
          </w:p>
        </w:tc>
      </w:tr>
      <w:tr w:rsidR="00635ABF" w:rsidRPr="009E2B5C" w:rsidTr="00BD4C42">
        <w:trPr>
          <w:jc w:val="center"/>
        </w:trPr>
        <w:tc>
          <w:tcPr>
            <w:tcW w:w="3510" w:type="dxa"/>
            <w:vAlign w:val="center"/>
          </w:tcPr>
          <w:p w:rsidR="00635ABF" w:rsidRPr="00F454DD" w:rsidRDefault="00E91DB4" w:rsidP="00F454DD">
            <w:pPr>
              <w:rPr>
                <w:rFonts w:cs="Arial"/>
                <w:sz w:val="16"/>
                <w:szCs w:val="16"/>
              </w:rPr>
            </w:pPr>
            <w:r w:rsidRPr="00F454DD">
              <w:rPr>
                <w:rFonts w:cs="Arial"/>
                <w:sz w:val="16"/>
                <w:szCs w:val="16"/>
              </w:rPr>
              <w:t>HDC_Off_MC_Status_Flag</w:t>
            </w:r>
          </w:p>
        </w:tc>
        <w:tc>
          <w:tcPr>
            <w:tcW w:w="2880" w:type="dxa"/>
            <w:vAlign w:val="center"/>
          </w:tcPr>
          <w:p w:rsidR="00635ABF" w:rsidRPr="009E2B5C" w:rsidRDefault="00E91DB4" w:rsidP="00D91008">
            <w:pPr>
              <w:rPr>
                <w:sz w:val="16"/>
                <w:szCs w:val="16"/>
              </w:rPr>
            </w:pPr>
            <w:r w:rsidRPr="009E2B5C">
              <w:rPr>
                <w:sz w:val="16"/>
                <w:szCs w:val="16"/>
              </w:rPr>
              <w:t>State variable used by M/C Warning Arbitrator</w:t>
            </w:r>
          </w:p>
        </w:tc>
        <w:tc>
          <w:tcPr>
            <w:tcW w:w="1950" w:type="dxa"/>
            <w:vAlign w:val="center"/>
          </w:tcPr>
          <w:p w:rsidR="00635ABF" w:rsidRPr="009E2B5C" w:rsidRDefault="00E91DB4" w:rsidP="004C546B">
            <w:pPr>
              <w:rPr>
                <w:sz w:val="16"/>
                <w:szCs w:val="16"/>
              </w:rPr>
            </w:pPr>
            <w:r w:rsidRPr="009E2B5C">
              <w:rPr>
                <w:sz w:val="16"/>
                <w:szCs w:val="16"/>
              </w:rPr>
              <w:t>INACTIVE</w:t>
            </w:r>
          </w:p>
        </w:tc>
        <w:tc>
          <w:tcPr>
            <w:tcW w:w="2010" w:type="dxa"/>
            <w:vAlign w:val="center"/>
          </w:tcPr>
          <w:p w:rsidR="00635ABF" w:rsidRPr="009E2B5C" w:rsidRDefault="00E91DB4" w:rsidP="004C546B">
            <w:pPr>
              <w:rPr>
                <w:sz w:val="16"/>
                <w:szCs w:val="16"/>
              </w:rPr>
            </w:pPr>
            <w:r w:rsidRPr="009E2B5C">
              <w:rPr>
                <w:sz w:val="16"/>
                <w:szCs w:val="16"/>
              </w:rPr>
              <w:t>INACTIVE</w:t>
            </w:r>
          </w:p>
        </w:tc>
      </w:tr>
      <w:tr w:rsidR="0090269C" w:rsidRPr="009E2B5C" w:rsidTr="00BD4C42">
        <w:trPr>
          <w:trHeight w:val="422"/>
          <w:jc w:val="center"/>
        </w:trPr>
        <w:tc>
          <w:tcPr>
            <w:tcW w:w="3510" w:type="dxa"/>
            <w:vAlign w:val="center"/>
          </w:tcPr>
          <w:p w:rsidR="0090269C" w:rsidRPr="00F454DD" w:rsidRDefault="00E91DB4" w:rsidP="005218DB">
            <w:pPr>
              <w:rPr>
                <w:rFonts w:cs="Arial"/>
                <w:sz w:val="16"/>
                <w:szCs w:val="16"/>
              </w:rPr>
            </w:pPr>
            <w:r w:rsidRPr="00F454DD">
              <w:rPr>
                <w:rFonts w:cs="Arial"/>
                <w:sz w:val="16"/>
                <w:szCs w:val="16"/>
              </w:rPr>
              <w:t>Slow_For_</w:t>
            </w:r>
            <w:r>
              <w:rPr>
                <w:rFonts w:cs="Arial"/>
                <w:sz w:val="16"/>
                <w:szCs w:val="16"/>
              </w:rPr>
              <w:t>HDC&amp;Chime</w:t>
            </w:r>
            <w:r w:rsidRPr="00F454DD">
              <w:rPr>
                <w:rFonts w:cs="Arial"/>
                <w:sz w:val="16"/>
                <w:szCs w:val="16"/>
              </w:rPr>
              <w:t>_MC_Status_Flag</w:t>
            </w:r>
          </w:p>
        </w:tc>
        <w:tc>
          <w:tcPr>
            <w:tcW w:w="2880" w:type="dxa"/>
            <w:vAlign w:val="center"/>
          </w:tcPr>
          <w:p w:rsidR="0090269C" w:rsidRPr="009E2B5C" w:rsidRDefault="00E91DB4" w:rsidP="005218DB">
            <w:pPr>
              <w:rPr>
                <w:sz w:val="16"/>
                <w:szCs w:val="16"/>
              </w:rPr>
            </w:pPr>
            <w:r w:rsidRPr="009E2B5C">
              <w:rPr>
                <w:sz w:val="16"/>
                <w:szCs w:val="16"/>
              </w:rPr>
              <w:t>State variable used by M/C Warning Arbitrator</w:t>
            </w:r>
          </w:p>
        </w:tc>
        <w:tc>
          <w:tcPr>
            <w:tcW w:w="1950" w:type="dxa"/>
            <w:vAlign w:val="center"/>
          </w:tcPr>
          <w:p w:rsidR="0090269C" w:rsidRPr="009E2B5C" w:rsidRDefault="00E91DB4" w:rsidP="005218DB">
            <w:pPr>
              <w:rPr>
                <w:sz w:val="16"/>
                <w:szCs w:val="16"/>
              </w:rPr>
            </w:pPr>
            <w:r w:rsidRPr="009E2B5C">
              <w:rPr>
                <w:sz w:val="16"/>
                <w:szCs w:val="16"/>
              </w:rPr>
              <w:t>INACTIVE</w:t>
            </w:r>
          </w:p>
        </w:tc>
        <w:tc>
          <w:tcPr>
            <w:tcW w:w="2010" w:type="dxa"/>
            <w:vAlign w:val="center"/>
          </w:tcPr>
          <w:p w:rsidR="0090269C" w:rsidRPr="009E2B5C" w:rsidRDefault="00E91DB4" w:rsidP="005218DB">
            <w:pPr>
              <w:rPr>
                <w:sz w:val="16"/>
                <w:szCs w:val="16"/>
              </w:rPr>
            </w:pPr>
            <w:r w:rsidRPr="009E2B5C">
              <w:rPr>
                <w:sz w:val="16"/>
                <w:szCs w:val="16"/>
              </w:rPr>
              <w:t>INACTIVE</w:t>
            </w:r>
          </w:p>
        </w:tc>
      </w:tr>
      <w:tr w:rsidR="00632CBA" w:rsidRPr="009E2B5C" w:rsidTr="00BD4C42">
        <w:trPr>
          <w:trHeight w:val="413"/>
          <w:jc w:val="center"/>
        </w:trPr>
        <w:tc>
          <w:tcPr>
            <w:tcW w:w="3510" w:type="dxa"/>
            <w:vAlign w:val="center"/>
          </w:tcPr>
          <w:p w:rsidR="00632CBA" w:rsidRPr="00632CBA" w:rsidRDefault="00E91DB4" w:rsidP="00632CBA">
            <w:pPr>
              <w:rPr>
                <w:rFonts w:cs="Arial"/>
                <w:color w:val="FF0000"/>
                <w:sz w:val="16"/>
                <w:szCs w:val="16"/>
              </w:rPr>
            </w:pPr>
            <w:r w:rsidRPr="00632CBA">
              <w:rPr>
                <w:rFonts w:cs="Arial"/>
                <w:color w:val="FF0000"/>
                <w:sz w:val="16"/>
                <w:szCs w:val="16"/>
              </w:rPr>
              <w:t>Slow_For_HDC&amp;Chime_Metric_MC_Status</w:t>
            </w:r>
          </w:p>
          <w:p w:rsidR="00632CBA" w:rsidRPr="00632CBA" w:rsidRDefault="00E91DB4" w:rsidP="00632CBA">
            <w:pPr>
              <w:rPr>
                <w:rFonts w:cs="Arial"/>
                <w:color w:val="FF0000"/>
                <w:sz w:val="16"/>
                <w:szCs w:val="16"/>
              </w:rPr>
            </w:pPr>
            <w:r w:rsidRPr="00632CBA">
              <w:rPr>
                <w:rFonts w:cs="Arial"/>
                <w:color w:val="FF0000"/>
                <w:sz w:val="16"/>
                <w:szCs w:val="16"/>
              </w:rPr>
              <w:t>_Flag</w:t>
            </w:r>
          </w:p>
        </w:tc>
        <w:tc>
          <w:tcPr>
            <w:tcW w:w="2880" w:type="dxa"/>
            <w:vAlign w:val="center"/>
          </w:tcPr>
          <w:p w:rsidR="00632CBA" w:rsidRPr="00632CBA" w:rsidRDefault="00E91DB4" w:rsidP="00B05515">
            <w:pPr>
              <w:rPr>
                <w:color w:val="FF0000"/>
                <w:sz w:val="16"/>
                <w:szCs w:val="16"/>
              </w:rPr>
            </w:pPr>
            <w:r w:rsidRPr="00632CBA">
              <w:rPr>
                <w:color w:val="FF0000"/>
                <w:sz w:val="16"/>
                <w:szCs w:val="16"/>
              </w:rPr>
              <w:t xml:space="preserve">State variable used by M/C </w:t>
            </w:r>
            <w:r w:rsidRPr="00632CBA">
              <w:rPr>
                <w:color w:val="FF0000"/>
                <w:sz w:val="16"/>
                <w:szCs w:val="16"/>
              </w:rPr>
              <w:t>Warning Arbitrator</w:t>
            </w:r>
          </w:p>
        </w:tc>
        <w:tc>
          <w:tcPr>
            <w:tcW w:w="1950" w:type="dxa"/>
            <w:vAlign w:val="center"/>
          </w:tcPr>
          <w:p w:rsidR="00632CBA" w:rsidRPr="00632CBA" w:rsidRDefault="00E91DB4" w:rsidP="00B05515">
            <w:pPr>
              <w:rPr>
                <w:color w:val="FF0000"/>
                <w:sz w:val="16"/>
                <w:szCs w:val="16"/>
              </w:rPr>
            </w:pPr>
            <w:r w:rsidRPr="00632CBA">
              <w:rPr>
                <w:color w:val="FF0000"/>
                <w:sz w:val="16"/>
                <w:szCs w:val="16"/>
              </w:rPr>
              <w:t>INACTIVE</w:t>
            </w:r>
          </w:p>
        </w:tc>
        <w:tc>
          <w:tcPr>
            <w:tcW w:w="2010" w:type="dxa"/>
            <w:vAlign w:val="center"/>
          </w:tcPr>
          <w:p w:rsidR="00632CBA" w:rsidRPr="00632CBA" w:rsidRDefault="00E91DB4" w:rsidP="00B05515">
            <w:pPr>
              <w:rPr>
                <w:color w:val="FF0000"/>
                <w:sz w:val="16"/>
                <w:szCs w:val="16"/>
              </w:rPr>
            </w:pPr>
            <w:r w:rsidRPr="00632CBA">
              <w:rPr>
                <w:color w:val="FF0000"/>
                <w:sz w:val="16"/>
                <w:szCs w:val="16"/>
              </w:rPr>
              <w:t>INACTIVE</w:t>
            </w:r>
          </w:p>
        </w:tc>
      </w:tr>
      <w:tr w:rsidR="00632CBA" w:rsidRPr="009E2B5C" w:rsidTr="00BD4C42">
        <w:trPr>
          <w:trHeight w:val="431"/>
          <w:jc w:val="center"/>
        </w:trPr>
        <w:tc>
          <w:tcPr>
            <w:tcW w:w="3510" w:type="dxa"/>
            <w:vAlign w:val="center"/>
          </w:tcPr>
          <w:p w:rsidR="00632CBA" w:rsidRPr="00F454DD" w:rsidRDefault="00E91DB4" w:rsidP="004C546B">
            <w:pPr>
              <w:rPr>
                <w:rFonts w:cs="Arial"/>
                <w:sz w:val="16"/>
                <w:szCs w:val="16"/>
              </w:rPr>
            </w:pPr>
            <w:r w:rsidRPr="00F454DD">
              <w:rPr>
                <w:rFonts w:cs="Arial"/>
                <w:sz w:val="16"/>
                <w:szCs w:val="16"/>
              </w:rPr>
              <w:t>Slow_For_</w:t>
            </w:r>
            <w:r>
              <w:rPr>
                <w:rFonts w:cs="Arial"/>
                <w:sz w:val="16"/>
                <w:szCs w:val="16"/>
              </w:rPr>
              <w:t>HDC</w:t>
            </w:r>
            <w:r w:rsidRPr="00F454DD">
              <w:rPr>
                <w:rFonts w:cs="Arial"/>
                <w:sz w:val="16"/>
                <w:szCs w:val="16"/>
              </w:rPr>
              <w:t>_MC_Status_Flag</w:t>
            </w:r>
          </w:p>
        </w:tc>
        <w:tc>
          <w:tcPr>
            <w:tcW w:w="2880" w:type="dxa"/>
            <w:vAlign w:val="center"/>
          </w:tcPr>
          <w:p w:rsidR="00632CBA" w:rsidRPr="009E2B5C" w:rsidRDefault="00E91DB4" w:rsidP="004C546B">
            <w:pPr>
              <w:rPr>
                <w:sz w:val="16"/>
                <w:szCs w:val="16"/>
              </w:rPr>
            </w:pPr>
            <w:r w:rsidRPr="009E2B5C">
              <w:rPr>
                <w:sz w:val="16"/>
                <w:szCs w:val="16"/>
              </w:rPr>
              <w:t>State variable used by M/C Warning Arbitrator</w:t>
            </w:r>
          </w:p>
        </w:tc>
        <w:tc>
          <w:tcPr>
            <w:tcW w:w="1950" w:type="dxa"/>
            <w:vAlign w:val="center"/>
          </w:tcPr>
          <w:p w:rsidR="00632CBA" w:rsidRPr="009E2B5C" w:rsidRDefault="00E91DB4" w:rsidP="004C546B">
            <w:pPr>
              <w:rPr>
                <w:sz w:val="16"/>
                <w:szCs w:val="16"/>
              </w:rPr>
            </w:pPr>
            <w:r w:rsidRPr="009E2B5C">
              <w:rPr>
                <w:sz w:val="16"/>
                <w:szCs w:val="16"/>
              </w:rPr>
              <w:t>INACTIVE</w:t>
            </w:r>
          </w:p>
        </w:tc>
        <w:tc>
          <w:tcPr>
            <w:tcW w:w="2010" w:type="dxa"/>
            <w:vAlign w:val="center"/>
          </w:tcPr>
          <w:p w:rsidR="00632CBA" w:rsidRPr="009E2B5C" w:rsidRDefault="00E91DB4" w:rsidP="004C546B">
            <w:pPr>
              <w:rPr>
                <w:sz w:val="16"/>
                <w:szCs w:val="16"/>
              </w:rPr>
            </w:pPr>
            <w:r w:rsidRPr="009E2B5C">
              <w:rPr>
                <w:sz w:val="16"/>
                <w:szCs w:val="16"/>
              </w:rPr>
              <w:t>INACTIVE</w:t>
            </w:r>
          </w:p>
        </w:tc>
      </w:tr>
      <w:tr w:rsidR="00632CBA" w:rsidRPr="009E2B5C" w:rsidTr="00BD4C42">
        <w:trPr>
          <w:trHeight w:val="512"/>
          <w:jc w:val="center"/>
        </w:trPr>
        <w:tc>
          <w:tcPr>
            <w:tcW w:w="3510" w:type="dxa"/>
            <w:vAlign w:val="center"/>
          </w:tcPr>
          <w:p w:rsidR="00632CBA" w:rsidRPr="00632CBA" w:rsidRDefault="00E91DB4" w:rsidP="004C546B">
            <w:pPr>
              <w:rPr>
                <w:rFonts w:cs="Arial"/>
                <w:color w:val="FF0000"/>
                <w:sz w:val="16"/>
                <w:szCs w:val="16"/>
              </w:rPr>
            </w:pPr>
            <w:r w:rsidRPr="00632CBA">
              <w:rPr>
                <w:rFonts w:cs="Arial"/>
                <w:color w:val="FF0000"/>
                <w:sz w:val="16"/>
                <w:szCs w:val="16"/>
              </w:rPr>
              <w:t>Slow_For_HDC_Metric_MC_Status_Flag</w:t>
            </w:r>
          </w:p>
        </w:tc>
        <w:tc>
          <w:tcPr>
            <w:tcW w:w="2880" w:type="dxa"/>
            <w:vAlign w:val="center"/>
          </w:tcPr>
          <w:p w:rsidR="00632CBA" w:rsidRPr="00632CBA" w:rsidRDefault="00E91DB4" w:rsidP="00B05515">
            <w:pPr>
              <w:rPr>
                <w:color w:val="FF0000"/>
                <w:sz w:val="16"/>
                <w:szCs w:val="16"/>
              </w:rPr>
            </w:pPr>
            <w:r w:rsidRPr="00632CBA">
              <w:rPr>
                <w:color w:val="FF0000"/>
                <w:sz w:val="16"/>
                <w:szCs w:val="16"/>
              </w:rPr>
              <w:t>State variable used by M/C Warning Arbitrator</w:t>
            </w:r>
          </w:p>
        </w:tc>
        <w:tc>
          <w:tcPr>
            <w:tcW w:w="1950" w:type="dxa"/>
            <w:vAlign w:val="center"/>
          </w:tcPr>
          <w:p w:rsidR="00632CBA" w:rsidRPr="00632CBA" w:rsidRDefault="00E91DB4" w:rsidP="00B05515">
            <w:pPr>
              <w:rPr>
                <w:color w:val="FF0000"/>
                <w:sz w:val="16"/>
                <w:szCs w:val="16"/>
              </w:rPr>
            </w:pPr>
            <w:r w:rsidRPr="00632CBA">
              <w:rPr>
                <w:color w:val="FF0000"/>
                <w:sz w:val="16"/>
                <w:szCs w:val="16"/>
              </w:rPr>
              <w:t>INACTIVE</w:t>
            </w:r>
          </w:p>
        </w:tc>
        <w:tc>
          <w:tcPr>
            <w:tcW w:w="2010" w:type="dxa"/>
            <w:vAlign w:val="center"/>
          </w:tcPr>
          <w:p w:rsidR="00632CBA" w:rsidRPr="00632CBA" w:rsidRDefault="00E91DB4" w:rsidP="00B05515">
            <w:pPr>
              <w:rPr>
                <w:color w:val="FF0000"/>
                <w:sz w:val="16"/>
                <w:szCs w:val="16"/>
              </w:rPr>
            </w:pPr>
            <w:r w:rsidRPr="00632CBA">
              <w:rPr>
                <w:color w:val="FF0000"/>
                <w:sz w:val="16"/>
                <w:szCs w:val="16"/>
              </w:rPr>
              <w:t>INACTIVE</w:t>
            </w:r>
          </w:p>
        </w:tc>
      </w:tr>
      <w:tr w:rsidR="00632CBA" w:rsidRPr="009E2B5C" w:rsidTr="00BD4C42">
        <w:trPr>
          <w:jc w:val="center"/>
        </w:trPr>
        <w:tc>
          <w:tcPr>
            <w:tcW w:w="3510" w:type="dxa"/>
            <w:vAlign w:val="center"/>
          </w:tcPr>
          <w:p w:rsidR="00632CBA" w:rsidRPr="00F454DD" w:rsidRDefault="00E91DB4" w:rsidP="00F454DD">
            <w:pPr>
              <w:rPr>
                <w:rFonts w:cs="Arial"/>
                <w:sz w:val="16"/>
                <w:szCs w:val="16"/>
              </w:rPr>
            </w:pPr>
            <w:r w:rsidRPr="00F454DD">
              <w:rPr>
                <w:rFonts w:cs="Arial"/>
                <w:sz w:val="16"/>
                <w:szCs w:val="16"/>
              </w:rPr>
              <w:t>HDC_Driver_Control_MC_Status_Flag</w:t>
            </w:r>
          </w:p>
        </w:tc>
        <w:tc>
          <w:tcPr>
            <w:tcW w:w="2880" w:type="dxa"/>
            <w:vAlign w:val="center"/>
          </w:tcPr>
          <w:p w:rsidR="00632CBA" w:rsidRPr="009E2B5C" w:rsidRDefault="00E91DB4" w:rsidP="004C546B">
            <w:pPr>
              <w:rPr>
                <w:sz w:val="16"/>
                <w:szCs w:val="16"/>
              </w:rPr>
            </w:pPr>
            <w:r w:rsidRPr="009E2B5C">
              <w:rPr>
                <w:sz w:val="16"/>
                <w:szCs w:val="16"/>
              </w:rPr>
              <w:t>State variable used by M/C Warning Arbitrator</w:t>
            </w:r>
          </w:p>
        </w:tc>
        <w:tc>
          <w:tcPr>
            <w:tcW w:w="1950" w:type="dxa"/>
            <w:vAlign w:val="center"/>
          </w:tcPr>
          <w:p w:rsidR="00632CBA" w:rsidRPr="009E2B5C" w:rsidRDefault="00E91DB4" w:rsidP="004C546B">
            <w:pPr>
              <w:rPr>
                <w:sz w:val="16"/>
                <w:szCs w:val="16"/>
              </w:rPr>
            </w:pPr>
            <w:r w:rsidRPr="009E2B5C">
              <w:rPr>
                <w:sz w:val="16"/>
                <w:szCs w:val="16"/>
              </w:rPr>
              <w:t>INACTIVE</w:t>
            </w:r>
          </w:p>
        </w:tc>
        <w:tc>
          <w:tcPr>
            <w:tcW w:w="2010" w:type="dxa"/>
            <w:vAlign w:val="center"/>
          </w:tcPr>
          <w:p w:rsidR="00632CBA" w:rsidRPr="009E2B5C" w:rsidRDefault="00E91DB4" w:rsidP="004C546B">
            <w:pPr>
              <w:rPr>
                <w:sz w:val="16"/>
                <w:szCs w:val="16"/>
              </w:rPr>
            </w:pPr>
            <w:r w:rsidRPr="009E2B5C">
              <w:rPr>
                <w:sz w:val="16"/>
                <w:szCs w:val="16"/>
              </w:rPr>
              <w:t>INACTIVE</w:t>
            </w:r>
          </w:p>
        </w:tc>
      </w:tr>
      <w:tr w:rsidR="00632CBA" w:rsidRPr="009E2B5C" w:rsidTr="00BD4C42">
        <w:trPr>
          <w:jc w:val="center"/>
        </w:trPr>
        <w:tc>
          <w:tcPr>
            <w:tcW w:w="3510" w:type="dxa"/>
            <w:vAlign w:val="center"/>
          </w:tcPr>
          <w:p w:rsidR="00632CBA" w:rsidRPr="00F454DD" w:rsidRDefault="00E91DB4" w:rsidP="00F454DD">
            <w:pPr>
              <w:rPr>
                <w:rFonts w:cs="Arial"/>
                <w:sz w:val="16"/>
                <w:szCs w:val="16"/>
              </w:rPr>
            </w:pPr>
            <w:r w:rsidRPr="00F454DD">
              <w:rPr>
                <w:rFonts w:cs="Arial"/>
                <w:sz w:val="16"/>
                <w:szCs w:val="16"/>
              </w:rPr>
              <w:t>HDC_Cooling_MC_Status_Flag</w:t>
            </w:r>
          </w:p>
        </w:tc>
        <w:tc>
          <w:tcPr>
            <w:tcW w:w="2880" w:type="dxa"/>
            <w:vAlign w:val="center"/>
          </w:tcPr>
          <w:p w:rsidR="00632CBA" w:rsidRPr="009E2B5C" w:rsidRDefault="00E91DB4" w:rsidP="004C546B">
            <w:pPr>
              <w:rPr>
                <w:sz w:val="16"/>
                <w:szCs w:val="16"/>
              </w:rPr>
            </w:pPr>
            <w:r w:rsidRPr="009E2B5C">
              <w:rPr>
                <w:sz w:val="16"/>
                <w:szCs w:val="16"/>
              </w:rPr>
              <w:t>State variable used by M/C Warning Arbitrator</w:t>
            </w:r>
          </w:p>
        </w:tc>
        <w:tc>
          <w:tcPr>
            <w:tcW w:w="1950" w:type="dxa"/>
            <w:vAlign w:val="center"/>
          </w:tcPr>
          <w:p w:rsidR="00632CBA" w:rsidRPr="009E2B5C" w:rsidRDefault="00E91DB4" w:rsidP="004C546B">
            <w:pPr>
              <w:rPr>
                <w:sz w:val="16"/>
                <w:szCs w:val="16"/>
              </w:rPr>
            </w:pPr>
            <w:r w:rsidRPr="009E2B5C">
              <w:rPr>
                <w:sz w:val="16"/>
                <w:szCs w:val="16"/>
              </w:rPr>
              <w:t>INACTIVE</w:t>
            </w:r>
          </w:p>
        </w:tc>
        <w:tc>
          <w:tcPr>
            <w:tcW w:w="2010" w:type="dxa"/>
            <w:vAlign w:val="center"/>
          </w:tcPr>
          <w:p w:rsidR="00632CBA" w:rsidRPr="009E2B5C" w:rsidRDefault="00E91DB4" w:rsidP="004C546B">
            <w:pPr>
              <w:rPr>
                <w:sz w:val="16"/>
                <w:szCs w:val="16"/>
              </w:rPr>
            </w:pPr>
            <w:r w:rsidRPr="009E2B5C">
              <w:rPr>
                <w:sz w:val="16"/>
                <w:szCs w:val="16"/>
              </w:rPr>
              <w:t>INACTIVE</w:t>
            </w:r>
          </w:p>
        </w:tc>
      </w:tr>
      <w:tr w:rsidR="00632CBA" w:rsidRPr="00F454DD" w:rsidTr="00BD4C42">
        <w:trPr>
          <w:jc w:val="center"/>
        </w:trPr>
        <w:tc>
          <w:tcPr>
            <w:tcW w:w="3510" w:type="dxa"/>
            <w:vAlign w:val="center"/>
          </w:tcPr>
          <w:p w:rsidR="00632CBA" w:rsidRPr="00F454DD" w:rsidRDefault="00E91DB4" w:rsidP="004C546B">
            <w:pPr>
              <w:rPr>
                <w:rFonts w:cs="Arial"/>
                <w:sz w:val="16"/>
                <w:szCs w:val="16"/>
                <w:lang w:val="de-DE"/>
              </w:rPr>
            </w:pPr>
            <w:r w:rsidRPr="00F454DD">
              <w:rPr>
                <w:rFonts w:cs="Arial"/>
                <w:sz w:val="16"/>
                <w:szCs w:val="16"/>
                <w:lang w:val="de-DE"/>
              </w:rPr>
              <w:t>HDC_Fault_MC_Status_Flag</w:t>
            </w:r>
          </w:p>
        </w:tc>
        <w:tc>
          <w:tcPr>
            <w:tcW w:w="2880" w:type="dxa"/>
            <w:vAlign w:val="center"/>
          </w:tcPr>
          <w:p w:rsidR="00632CBA" w:rsidRPr="000D0C29" w:rsidRDefault="00E91DB4" w:rsidP="004C546B">
            <w:pPr>
              <w:rPr>
                <w:sz w:val="16"/>
                <w:szCs w:val="16"/>
              </w:rPr>
            </w:pPr>
            <w:r w:rsidRPr="009E2B5C">
              <w:rPr>
                <w:sz w:val="16"/>
                <w:szCs w:val="16"/>
              </w:rPr>
              <w:t xml:space="preserve">State variable used by M/C Warning </w:t>
            </w:r>
            <w:r w:rsidRPr="009E2B5C">
              <w:rPr>
                <w:sz w:val="16"/>
                <w:szCs w:val="16"/>
              </w:rPr>
              <w:t>Arbitrator</w:t>
            </w:r>
          </w:p>
        </w:tc>
        <w:tc>
          <w:tcPr>
            <w:tcW w:w="1950" w:type="dxa"/>
            <w:vAlign w:val="center"/>
          </w:tcPr>
          <w:p w:rsidR="00632CBA" w:rsidRPr="00F454DD" w:rsidRDefault="00E91DB4" w:rsidP="004C546B">
            <w:pPr>
              <w:rPr>
                <w:sz w:val="16"/>
                <w:szCs w:val="16"/>
                <w:lang w:val="de-DE"/>
              </w:rPr>
            </w:pPr>
            <w:r w:rsidRPr="009E2B5C">
              <w:rPr>
                <w:sz w:val="16"/>
                <w:szCs w:val="16"/>
              </w:rPr>
              <w:t>INACTIVE</w:t>
            </w:r>
          </w:p>
        </w:tc>
        <w:tc>
          <w:tcPr>
            <w:tcW w:w="2010" w:type="dxa"/>
            <w:vAlign w:val="center"/>
          </w:tcPr>
          <w:p w:rsidR="00632CBA" w:rsidRPr="00F454DD" w:rsidRDefault="00E91DB4" w:rsidP="004C546B">
            <w:pPr>
              <w:rPr>
                <w:sz w:val="16"/>
                <w:szCs w:val="16"/>
                <w:lang w:val="de-DE"/>
              </w:rPr>
            </w:pPr>
            <w:r w:rsidRPr="009E2B5C">
              <w:rPr>
                <w:sz w:val="16"/>
                <w:szCs w:val="16"/>
              </w:rPr>
              <w:t>INACTIVE</w:t>
            </w:r>
          </w:p>
        </w:tc>
      </w:tr>
      <w:tr w:rsidR="00632CBA" w:rsidRPr="00F454DD" w:rsidTr="00BD4C42">
        <w:trPr>
          <w:jc w:val="center"/>
        </w:trPr>
        <w:tc>
          <w:tcPr>
            <w:tcW w:w="3510" w:type="dxa"/>
            <w:vAlign w:val="center"/>
          </w:tcPr>
          <w:p w:rsidR="002F6E78" w:rsidRPr="002F6E78" w:rsidRDefault="00E91DB4" w:rsidP="004C546B">
            <w:pPr>
              <w:rPr>
                <w:rFonts w:eastAsiaTheme="minorHAnsi" w:cs="Arial"/>
                <w:color w:val="0070C0"/>
                <w:sz w:val="16"/>
                <w:szCs w:val="16"/>
              </w:rPr>
            </w:pPr>
            <w:r w:rsidRPr="002F6E78">
              <w:rPr>
                <w:rFonts w:eastAsiaTheme="minorHAnsi" w:cs="Arial"/>
                <w:color w:val="0070C0"/>
                <w:sz w:val="16"/>
                <w:szCs w:val="16"/>
              </w:rPr>
              <w:t>HDC_Unavailable_due_to_CC_MC_</w:t>
            </w:r>
          </w:p>
          <w:p w:rsidR="00632CBA" w:rsidRPr="00F06F5C" w:rsidRDefault="00E91DB4" w:rsidP="004C546B">
            <w:pPr>
              <w:rPr>
                <w:rFonts w:cs="Arial"/>
                <w:sz w:val="16"/>
                <w:szCs w:val="16"/>
                <w:lang w:val="de-DE"/>
              </w:rPr>
            </w:pPr>
            <w:r w:rsidRPr="002F6E78">
              <w:rPr>
                <w:rFonts w:eastAsiaTheme="minorHAnsi" w:cs="Arial"/>
                <w:color w:val="0070C0"/>
                <w:sz w:val="16"/>
                <w:szCs w:val="16"/>
              </w:rPr>
              <w:t>Status_Flag</w:t>
            </w:r>
          </w:p>
        </w:tc>
        <w:tc>
          <w:tcPr>
            <w:tcW w:w="2880" w:type="dxa"/>
            <w:vAlign w:val="center"/>
          </w:tcPr>
          <w:p w:rsidR="00632CBA" w:rsidRPr="000D0C29" w:rsidRDefault="00E91DB4" w:rsidP="00065146">
            <w:pPr>
              <w:rPr>
                <w:sz w:val="16"/>
                <w:szCs w:val="16"/>
              </w:rPr>
            </w:pPr>
            <w:r w:rsidRPr="009E2B5C">
              <w:rPr>
                <w:sz w:val="16"/>
                <w:szCs w:val="16"/>
              </w:rPr>
              <w:t>State variable used by M/C Warning Arbitrator</w:t>
            </w:r>
          </w:p>
        </w:tc>
        <w:tc>
          <w:tcPr>
            <w:tcW w:w="1950" w:type="dxa"/>
            <w:vAlign w:val="center"/>
          </w:tcPr>
          <w:p w:rsidR="00632CBA" w:rsidRPr="00F454DD" w:rsidRDefault="00E91DB4" w:rsidP="00065146">
            <w:pPr>
              <w:rPr>
                <w:sz w:val="16"/>
                <w:szCs w:val="16"/>
                <w:lang w:val="de-DE"/>
              </w:rPr>
            </w:pPr>
            <w:r w:rsidRPr="009E2B5C">
              <w:rPr>
                <w:sz w:val="16"/>
                <w:szCs w:val="16"/>
              </w:rPr>
              <w:t>INACTIVE</w:t>
            </w:r>
          </w:p>
        </w:tc>
        <w:tc>
          <w:tcPr>
            <w:tcW w:w="2010" w:type="dxa"/>
            <w:vAlign w:val="center"/>
          </w:tcPr>
          <w:p w:rsidR="00632CBA" w:rsidRPr="00F454DD" w:rsidRDefault="00E91DB4" w:rsidP="00065146">
            <w:pPr>
              <w:rPr>
                <w:sz w:val="16"/>
                <w:szCs w:val="16"/>
                <w:lang w:val="de-DE"/>
              </w:rPr>
            </w:pPr>
            <w:r w:rsidRPr="009E2B5C">
              <w:rPr>
                <w:sz w:val="16"/>
                <w:szCs w:val="16"/>
              </w:rPr>
              <w:t>INACTIVE</w:t>
            </w:r>
          </w:p>
        </w:tc>
      </w:tr>
      <w:tr w:rsidR="00632CBA" w:rsidRPr="009E2B5C" w:rsidTr="00BD4C42">
        <w:trPr>
          <w:jc w:val="center"/>
        </w:trPr>
        <w:tc>
          <w:tcPr>
            <w:tcW w:w="3510" w:type="dxa"/>
            <w:vAlign w:val="center"/>
          </w:tcPr>
          <w:p w:rsidR="00632CBA" w:rsidRPr="009E2B5C" w:rsidRDefault="00E91DB4" w:rsidP="004C546B">
            <w:pPr>
              <w:rPr>
                <w:rFonts w:cs="Arial"/>
                <w:sz w:val="16"/>
                <w:szCs w:val="16"/>
              </w:rPr>
            </w:pPr>
            <w:r w:rsidRPr="009E2B5C">
              <w:rPr>
                <w:rFonts w:cs="Arial"/>
                <w:sz w:val="16"/>
                <w:szCs w:val="16"/>
              </w:rPr>
              <w:t>Operational_Mode</w:t>
            </w:r>
          </w:p>
        </w:tc>
        <w:tc>
          <w:tcPr>
            <w:tcW w:w="2880" w:type="dxa"/>
            <w:vAlign w:val="center"/>
          </w:tcPr>
          <w:p w:rsidR="00632CBA" w:rsidRPr="009E2B5C" w:rsidRDefault="00E91DB4" w:rsidP="004C546B">
            <w:pPr>
              <w:rPr>
                <w:rFonts w:cs="Arial"/>
                <w:sz w:val="16"/>
                <w:szCs w:val="16"/>
              </w:rPr>
            </w:pPr>
            <w:r w:rsidRPr="009E2B5C">
              <w:rPr>
                <w:rFonts w:cs="Arial"/>
                <w:sz w:val="16"/>
                <w:szCs w:val="16"/>
              </w:rPr>
              <w:t>4 state indicator for cluster operational mode</w:t>
            </w:r>
          </w:p>
        </w:tc>
        <w:tc>
          <w:tcPr>
            <w:tcW w:w="1950" w:type="dxa"/>
            <w:vAlign w:val="center"/>
          </w:tcPr>
          <w:p w:rsidR="00632CBA" w:rsidRPr="009E2B5C" w:rsidRDefault="00E91DB4" w:rsidP="004C546B">
            <w:pPr>
              <w:rPr>
                <w:rFonts w:cs="Arial"/>
                <w:sz w:val="16"/>
                <w:szCs w:val="16"/>
              </w:rPr>
            </w:pPr>
            <w:r w:rsidRPr="009E2B5C">
              <w:rPr>
                <w:rFonts w:cs="Arial"/>
                <w:sz w:val="16"/>
                <w:szCs w:val="16"/>
              </w:rPr>
              <w:t xml:space="preserve">Limited </w:t>
            </w:r>
          </w:p>
        </w:tc>
        <w:tc>
          <w:tcPr>
            <w:tcW w:w="2010" w:type="dxa"/>
            <w:vAlign w:val="center"/>
          </w:tcPr>
          <w:p w:rsidR="00632CBA" w:rsidRPr="009E2B5C" w:rsidRDefault="00E91DB4" w:rsidP="004C546B">
            <w:pPr>
              <w:rPr>
                <w:rFonts w:cs="Arial"/>
                <w:sz w:val="16"/>
                <w:szCs w:val="16"/>
              </w:rPr>
            </w:pPr>
            <w:r w:rsidRPr="009E2B5C">
              <w:rPr>
                <w:rFonts w:cs="Arial"/>
                <w:sz w:val="16"/>
                <w:szCs w:val="16"/>
              </w:rPr>
              <w:t>Limited or Normal or Crank</w:t>
            </w:r>
          </w:p>
        </w:tc>
      </w:tr>
      <w:tr w:rsidR="00D14B71" w:rsidRPr="009E2B5C" w:rsidTr="00BD4C42">
        <w:trPr>
          <w:jc w:val="center"/>
        </w:trPr>
        <w:tc>
          <w:tcPr>
            <w:tcW w:w="3510" w:type="dxa"/>
            <w:vAlign w:val="center"/>
          </w:tcPr>
          <w:p w:rsidR="00D14B71" w:rsidRPr="00D14B71" w:rsidRDefault="00E91DB4" w:rsidP="004C546B">
            <w:pPr>
              <w:rPr>
                <w:rFonts w:cs="Arial"/>
                <w:sz w:val="16"/>
                <w:szCs w:val="16"/>
                <w:highlight w:val="cyan"/>
              </w:rPr>
            </w:pPr>
            <w:r w:rsidRPr="00D14B71">
              <w:rPr>
                <w:rFonts w:cs="Arial"/>
                <w:sz w:val="16"/>
                <w:szCs w:val="16"/>
                <w:highlight w:val="cyan"/>
              </w:rPr>
              <w:t>Message_Center_Informational</w:t>
            </w:r>
          </w:p>
          <w:p w:rsidR="00D14B71" w:rsidRPr="00D14B71" w:rsidRDefault="00E91DB4" w:rsidP="004C546B">
            <w:pPr>
              <w:rPr>
                <w:rFonts w:cs="Arial"/>
                <w:sz w:val="16"/>
                <w:szCs w:val="16"/>
                <w:highlight w:val="cyan"/>
              </w:rPr>
            </w:pPr>
            <w:r w:rsidRPr="00D14B71">
              <w:rPr>
                <w:rFonts w:cs="Arial"/>
                <w:sz w:val="16"/>
                <w:szCs w:val="16"/>
                <w:highlight w:val="cyan"/>
              </w:rPr>
              <w:t>_Chime_Status_Flag</w:t>
            </w:r>
          </w:p>
        </w:tc>
        <w:tc>
          <w:tcPr>
            <w:tcW w:w="2880" w:type="dxa"/>
            <w:vAlign w:val="center"/>
          </w:tcPr>
          <w:p w:rsidR="00D14B71" w:rsidRPr="00D14B71" w:rsidRDefault="00E91DB4" w:rsidP="004C546B">
            <w:pPr>
              <w:rPr>
                <w:rFonts w:cs="Arial"/>
                <w:sz w:val="16"/>
                <w:szCs w:val="16"/>
                <w:highlight w:val="cyan"/>
              </w:rPr>
            </w:pPr>
            <w:r w:rsidRPr="00D14B71">
              <w:rPr>
                <w:rFonts w:cs="Arial"/>
                <w:sz w:val="16"/>
                <w:szCs w:val="16"/>
                <w:highlight w:val="cyan"/>
              </w:rPr>
              <w:t>Used to control the state of the chime to the Chime Arbitrator</w:t>
            </w:r>
          </w:p>
        </w:tc>
        <w:tc>
          <w:tcPr>
            <w:tcW w:w="1950" w:type="dxa"/>
            <w:vAlign w:val="center"/>
          </w:tcPr>
          <w:p w:rsidR="00D14B71" w:rsidRPr="00D14B71" w:rsidRDefault="00E91DB4" w:rsidP="004C546B">
            <w:pPr>
              <w:rPr>
                <w:rFonts w:cs="Arial"/>
                <w:sz w:val="16"/>
                <w:szCs w:val="16"/>
                <w:highlight w:val="cyan"/>
              </w:rPr>
            </w:pPr>
            <w:r w:rsidRPr="00D14B71">
              <w:rPr>
                <w:rFonts w:cs="Arial"/>
                <w:sz w:val="16"/>
                <w:szCs w:val="16"/>
                <w:highlight w:val="cyan"/>
              </w:rPr>
              <w:t>INACTIVE</w:t>
            </w:r>
          </w:p>
        </w:tc>
        <w:tc>
          <w:tcPr>
            <w:tcW w:w="2010" w:type="dxa"/>
            <w:vAlign w:val="center"/>
          </w:tcPr>
          <w:p w:rsidR="00D14B71" w:rsidRPr="00D14B71" w:rsidRDefault="00E91DB4" w:rsidP="004C546B">
            <w:pPr>
              <w:rPr>
                <w:rFonts w:cs="Arial"/>
                <w:sz w:val="16"/>
                <w:szCs w:val="16"/>
                <w:highlight w:val="cyan"/>
              </w:rPr>
            </w:pPr>
            <w:r w:rsidRPr="00D14B71">
              <w:rPr>
                <w:rFonts w:cs="Arial"/>
                <w:sz w:val="16"/>
                <w:szCs w:val="16"/>
                <w:highlight w:val="cyan"/>
              </w:rPr>
              <w:t>INACTIVE</w:t>
            </w:r>
          </w:p>
        </w:tc>
      </w:tr>
    </w:tbl>
    <w:p w:rsidR="00811ABA" w:rsidRDefault="00E91DB4">
      <w:pPr>
        <w:rPr>
          <w:sz w:val="16"/>
        </w:rPr>
      </w:pPr>
    </w:p>
    <w:p w:rsidR="00406F39" w:rsidRDefault="00E91DB4" w:rsidP="00B9479B">
      <w:pPr>
        <w:pStyle w:val="Heading4"/>
      </w:pPr>
      <w:r>
        <w:t>Prove Out</w:t>
      </w:r>
    </w:p>
    <w:p w:rsidR="00811ABA" w:rsidRDefault="00E91DB4">
      <w:pPr>
        <w:ind w:left="360"/>
        <w:rPr>
          <w:rFonts w:cs="Arial"/>
          <w:sz w:val="16"/>
        </w:rPr>
      </w:pPr>
    </w:p>
    <w:p w:rsidR="00811ABA" w:rsidRPr="00193B7D" w:rsidRDefault="00E91DB4" w:rsidP="00957CF6">
      <w:pPr>
        <w:ind w:left="1008"/>
        <w:rPr>
          <w:rFonts w:cs="Arial"/>
        </w:rPr>
      </w:pPr>
      <w:r w:rsidRPr="00193B7D">
        <w:rPr>
          <w:rFonts w:cs="Arial"/>
        </w:rPr>
        <w:t xml:space="preserve">No. </w:t>
      </w:r>
    </w:p>
    <w:p w:rsidR="00406F39" w:rsidRDefault="00E91DB4" w:rsidP="00B9479B">
      <w:pPr>
        <w:pStyle w:val="Heading4"/>
      </w:pPr>
      <w:r>
        <w:t>Reconfigurable Telltale</w:t>
      </w:r>
    </w:p>
    <w:p w:rsidR="00021C33" w:rsidRPr="00C32460" w:rsidRDefault="00E91DB4" w:rsidP="00C32460">
      <w:pPr>
        <w:ind w:left="1008"/>
        <w:rPr>
          <w:rFonts w:cs="Arial"/>
        </w:rPr>
      </w:pPr>
      <w:r w:rsidRPr="00C32460">
        <w:rPr>
          <w:rFonts w:cs="Arial"/>
        </w:rPr>
        <w:t>No</w:t>
      </w:r>
    </w:p>
    <w:p w:rsidR="00406F39" w:rsidRDefault="00E91DB4" w:rsidP="00B9479B">
      <w:pPr>
        <w:pStyle w:val="Heading4"/>
      </w:pPr>
      <w:r>
        <w:t>Message Center Msg</w:t>
      </w:r>
    </w:p>
    <w:p w:rsidR="00811ABA" w:rsidRDefault="00E91DB4">
      <w:pPr>
        <w:ind w:left="360" w:firstLine="576"/>
        <w:rPr>
          <w:rFonts w:cs="Arial"/>
          <w:sz w:val="16"/>
        </w:rPr>
      </w:pPr>
    </w:p>
    <w:p w:rsidR="00112B97" w:rsidRPr="004D08A3" w:rsidRDefault="00E91DB4" w:rsidP="00EB3657">
      <w:pPr>
        <w:ind w:left="1008"/>
        <w:rPr>
          <w:rFonts w:cs="Arial"/>
        </w:rPr>
      </w:pPr>
      <w:r w:rsidRPr="004D08A3">
        <w:rPr>
          <w:rFonts w:cs="Arial"/>
        </w:rPr>
        <w:t xml:space="preserve">Warning message IDs as per F-REQ-319899 table </w:t>
      </w:r>
      <w:r w:rsidRPr="004D08A3">
        <w:rPr>
          <w:rFonts w:cs="Arial"/>
        </w:rPr>
        <w:t xml:space="preserve">in this section with text as defined in the Text Message List section of this SPSS.  </w:t>
      </w:r>
    </w:p>
    <w:p w:rsidR="00406F39" w:rsidRDefault="00E91DB4" w:rsidP="00B9479B">
      <w:pPr>
        <w:pStyle w:val="Heading2"/>
      </w:pPr>
      <w:r>
        <w:lastRenderedPageBreak/>
        <w:t>Error Handling</w:t>
      </w:r>
    </w:p>
    <w:p w:rsidR="00406F39" w:rsidRDefault="00E91DB4" w:rsidP="00B9479B">
      <w:pPr>
        <w:pStyle w:val="Heading3"/>
      </w:pPr>
      <w:r>
        <w:t>Missing Message Strategy</w:t>
      </w:r>
    </w:p>
    <w:p w:rsidR="00811ABA" w:rsidRPr="000B228B" w:rsidRDefault="00E91DB4">
      <w:pPr>
        <w:rPr>
          <w:rFonts w:cs="Arial"/>
          <w:sz w:val="16"/>
          <w:szCs w:val="16"/>
        </w:rPr>
      </w:pPr>
    </w:p>
    <w:p w:rsidR="00596E00" w:rsidRPr="00344E26" w:rsidRDefault="00E91DB4" w:rsidP="00344E26">
      <w:pPr>
        <w:ind w:left="1008"/>
        <w:rPr>
          <w:rFonts w:cs="Arial"/>
        </w:rPr>
      </w:pPr>
      <w:r w:rsidRPr="00344E26">
        <w:rPr>
          <w:rFonts w:cs="Arial"/>
        </w:rPr>
        <w:t>No Missing message strategy defined in this SPSS module.  See Missing Message Strategy for the BrakeSysFeatures</w:t>
      </w:r>
      <w:r w:rsidRPr="00344E26">
        <w:rPr>
          <w:rFonts w:cs="Arial"/>
          <w:snapToGrid w:val="0"/>
        </w:rPr>
        <w:t xml:space="preserve"> message</w:t>
      </w:r>
      <w:r w:rsidRPr="00344E26">
        <w:rPr>
          <w:rFonts w:cs="Arial"/>
        </w:rPr>
        <w:t xml:space="preserve"> is defined in the Electronic Stability Control (ESC) Telltale STSS module.</w:t>
      </w:r>
      <w:r w:rsidRPr="00344E26">
        <w:rPr>
          <w:rFonts w:cs="Arial"/>
          <w:snapToGrid w:val="0"/>
        </w:rPr>
        <w:t xml:space="preserve"> This feature is not available without ABS. </w:t>
      </w:r>
    </w:p>
    <w:p w:rsidR="00892431" w:rsidRDefault="00E91DB4" w:rsidP="00D77CCE"/>
    <w:p w:rsidR="00406F39" w:rsidRDefault="00E91DB4" w:rsidP="00B9479B">
      <w:pPr>
        <w:pStyle w:val="Heading2"/>
      </w:pPr>
      <w:r>
        <w:t>Diagnostics</w:t>
      </w:r>
    </w:p>
    <w:p w:rsidR="00406F39" w:rsidRDefault="00E91DB4" w:rsidP="00B9479B">
      <w:pPr>
        <w:pStyle w:val="Heading3"/>
      </w:pPr>
      <w:r>
        <w:t>Self Test</w:t>
      </w:r>
    </w:p>
    <w:p w:rsidR="00811ABA" w:rsidRDefault="00E91DB4">
      <w:pPr>
        <w:ind w:left="360"/>
        <w:rPr>
          <w:rFonts w:cs="Arial"/>
        </w:rPr>
      </w:pPr>
    </w:p>
    <w:p w:rsidR="00002254" w:rsidRPr="00193B7D" w:rsidRDefault="00E91DB4" w:rsidP="00C006B3">
      <w:pPr>
        <w:ind w:left="1008"/>
        <w:rPr>
          <w:rFonts w:cs="Arial"/>
        </w:rPr>
      </w:pPr>
      <w:r w:rsidRPr="00193B7D">
        <w:rPr>
          <w:rFonts w:cs="Arial"/>
        </w:rPr>
        <w:t>None</w:t>
      </w:r>
    </w:p>
    <w:p w:rsidR="008308FC" w:rsidRDefault="00E91DB4">
      <w:pPr>
        <w:ind w:left="1008" w:firstLine="432"/>
      </w:pPr>
    </w:p>
    <w:p w:rsidR="00406F39" w:rsidRDefault="00E91DB4" w:rsidP="00B9479B">
      <w:pPr>
        <w:pStyle w:val="Heading3"/>
      </w:pPr>
      <w:r>
        <w:t>Engineering Test Mode</w:t>
      </w:r>
    </w:p>
    <w:p w:rsidR="00811ABA" w:rsidRDefault="00E91DB4">
      <w:pPr>
        <w:ind w:left="360"/>
        <w:rPr>
          <w:rFonts w:cs="Arial"/>
        </w:rPr>
      </w:pPr>
    </w:p>
    <w:p w:rsidR="003E1028" w:rsidRPr="00193B7D" w:rsidRDefault="00E91DB4" w:rsidP="007A2245">
      <w:pPr>
        <w:ind w:left="1008"/>
        <w:rPr>
          <w:rFonts w:cs="Arial"/>
        </w:rPr>
      </w:pPr>
      <w:r w:rsidRPr="00193B7D">
        <w:rPr>
          <w:rFonts w:cs="Arial"/>
        </w:rPr>
        <w:t>Not Applicable</w:t>
      </w:r>
    </w:p>
    <w:p w:rsidR="003E1028" w:rsidRDefault="00E91DB4">
      <w:pPr>
        <w:ind w:left="1368"/>
        <w:rPr>
          <w:rFonts w:cs="Arial"/>
        </w:rPr>
      </w:pPr>
    </w:p>
    <w:p w:rsidR="00406F39" w:rsidRDefault="00E91DB4" w:rsidP="00B9479B">
      <w:pPr>
        <w:pStyle w:val="Heading3"/>
      </w:pPr>
      <w:r>
        <w:t>Part II Performance</w:t>
      </w:r>
    </w:p>
    <w:p w:rsidR="00CF6E89" w:rsidRDefault="00E91DB4">
      <w:pPr>
        <w:ind w:left="1353"/>
        <w:rPr>
          <w:rFonts w:cs="Arial"/>
          <w:b/>
        </w:rPr>
      </w:pPr>
    </w:p>
    <w:p w:rsidR="00811ABA" w:rsidRDefault="00E91DB4" w:rsidP="00EC445E">
      <w:pPr>
        <w:ind w:left="1008"/>
        <w:rPr>
          <w:rFonts w:cs="Arial"/>
        </w:rPr>
      </w:pPr>
      <w:r w:rsidRPr="00193B7D">
        <w:rPr>
          <w:rFonts w:cs="Arial"/>
        </w:rPr>
        <w:t xml:space="preserve">None defined in this SPSS module, as per </w:t>
      </w:r>
      <w:r w:rsidRPr="00193B7D">
        <w:rPr>
          <w:rFonts w:cs="Arial"/>
        </w:rPr>
        <w:t>section 1.4.1.</w:t>
      </w:r>
    </w:p>
    <w:p w:rsidR="00CB37CC" w:rsidRPr="00193B7D" w:rsidRDefault="00E91DB4" w:rsidP="00CB37CC">
      <w:pPr>
        <w:spacing w:after="200" w:line="276" w:lineRule="auto"/>
        <w:rPr>
          <w:rFonts w:cs="Arial"/>
          <w:b/>
        </w:rPr>
      </w:pPr>
      <w:r>
        <w:rPr>
          <w:rFonts w:cs="Arial"/>
        </w:rPr>
        <w:br w:type="page"/>
      </w:r>
    </w:p>
    <w:p w:rsidR="00406F39" w:rsidRDefault="00E91DB4" w:rsidP="00B9479B">
      <w:pPr>
        <w:pStyle w:val="Heading2"/>
      </w:pPr>
      <w:r>
        <w:lastRenderedPageBreak/>
        <w:t>Reference Specification</w:t>
      </w:r>
    </w:p>
    <w:p w:rsidR="00811ABA" w:rsidRPr="006045EF" w:rsidRDefault="00E91DB4">
      <w:pPr>
        <w:ind w:left="360"/>
        <w:rPr>
          <w:rFonts w:cs="Arial"/>
        </w:rPr>
      </w:pPr>
    </w:p>
    <w:p w:rsidR="00811ABA" w:rsidRPr="006045EF" w:rsidRDefault="00E91DB4">
      <w:pPr>
        <w:rPr>
          <w:rFonts w:cs="Arial"/>
        </w:rPr>
      </w:pPr>
      <w:r w:rsidRPr="006045EF">
        <w:rPr>
          <w:rFonts w:cs="Arial"/>
        </w:rPr>
        <w:t xml:space="preserve">          IS-0001    WARNINGS/INDICATORS/DISPLAYS PROVEOUT</w:t>
      </w:r>
    </w:p>
    <w:p w:rsidR="00811ABA" w:rsidRPr="006045EF" w:rsidRDefault="00E91DB4">
      <w:pPr>
        <w:ind w:left="576"/>
        <w:rPr>
          <w:rFonts w:cs="Arial"/>
        </w:rPr>
      </w:pPr>
      <w:r w:rsidRPr="006045EF">
        <w:rPr>
          <w:rFonts w:cs="Arial"/>
        </w:rPr>
        <w:t>IS-0052    OPERATING VOLTAGES - FUNCTIONAL/PERFORMANCE</w:t>
      </w:r>
    </w:p>
    <w:p w:rsidR="00811ABA" w:rsidRPr="006045EF" w:rsidRDefault="00E91DB4">
      <w:pPr>
        <w:ind w:left="576"/>
        <w:rPr>
          <w:rFonts w:cs="Arial"/>
        </w:rPr>
      </w:pPr>
      <w:r w:rsidRPr="006045EF">
        <w:rPr>
          <w:rFonts w:cs="Arial"/>
        </w:rPr>
        <w:t xml:space="preserve">IS-0069    </w:t>
      </w:r>
      <w:r w:rsidRPr="006045EF">
        <w:rPr>
          <w:rFonts w:cs="Arial"/>
        </w:rPr>
        <w:t>FUNCTIONAL IMPORTANCE CLASS</w:t>
      </w:r>
    </w:p>
    <w:p w:rsidR="00811ABA" w:rsidRPr="006045EF" w:rsidRDefault="00E91DB4">
      <w:pPr>
        <w:ind w:left="576"/>
        <w:rPr>
          <w:rFonts w:cs="Arial"/>
        </w:rPr>
      </w:pPr>
      <w:r w:rsidRPr="006045EF">
        <w:rPr>
          <w:rFonts w:cs="Arial"/>
        </w:rPr>
        <w:t>IS-0324    WINDSHIELD &amp; OTHER REFLECTIONS</w:t>
      </w:r>
    </w:p>
    <w:p w:rsidR="00811ABA" w:rsidRPr="006045EF" w:rsidRDefault="00E91DB4">
      <w:pPr>
        <w:ind w:left="576"/>
        <w:rPr>
          <w:rFonts w:cs="Arial"/>
        </w:rPr>
      </w:pPr>
      <w:r w:rsidRPr="006045EF">
        <w:rPr>
          <w:rFonts w:cs="Arial"/>
        </w:rPr>
        <w:t>IS-0327    WARNING INDICATOR EVALUATION</w:t>
      </w:r>
    </w:p>
    <w:p w:rsidR="00811ABA" w:rsidRPr="006045EF" w:rsidRDefault="00E91DB4">
      <w:pPr>
        <w:ind w:left="576"/>
        <w:rPr>
          <w:rFonts w:cs="Arial"/>
        </w:rPr>
      </w:pPr>
      <w:r w:rsidRPr="006045EF">
        <w:rPr>
          <w:rFonts w:cs="Arial"/>
        </w:rPr>
        <w:t>IS-0379</w:t>
      </w:r>
      <w:r w:rsidRPr="006045EF">
        <w:rPr>
          <w:rFonts w:cs="Arial"/>
        </w:rPr>
        <w:tab/>
        <w:t>NORTH AMERICAN WARNINGS AND INDICATORS STRATEGY</w:t>
      </w:r>
    </w:p>
    <w:p w:rsidR="00811ABA" w:rsidRPr="006045EF" w:rsidRDefault="00E91DB4">
      <w:pPr>
        <w:ind w:left="576"/>
        <w:rPr>
          <w:rFonts w:cs="Arial"/>
        </w:rPr>
      </w:pPr>
    </w:p>
    <w:p w:rsidR="00811ABA" w:rsidRPr="006045EF" w:rsidRDefault="00E91DB4">
      <w:pPr>
        <w:ind w:left="576"/>
        <w:rPr>
          <w:rFonts w:cs="Arial"/>
        </w:rPr>
      </w:pPr>
      <w:r w:rsidRPr="006045EF">
        <w:rPr>
          <w:rFonts w:cs="Arial"/>
        </w:rPr>
        <w:t>IL-0017    TELLTALE AND INTERIOR ILLUMINATION – COLOR AND INTENSITY</w:t>
      </w:r>
    </w:p>
    <w:p w:rsidR="00811ABA" w:rsidRPr="006045EF" w:rsidRDefault="00E91DB4">
      <w:pPr>
        <w:ind w:left="576"/>
        <w:rPr>
          <w:rFonts w:cs="Arial"/>
        </w:rPr>
      </w:pPr>
      <w:r w:rsidRPr="006045EF">
        <w:rPr>
          <w:rFonts w:cs="Arial"/>
        </w:rPr>
        <w:t>IL-0019    GENERAL IL</w:t>
      </w:r>
      <w:r w:rsidRPr="006045EF">
        <w:rPr>
          <w:rFonts w:cs="Arial"/>
        </w:rPr>
        <w:t>LUMINATION DIMMING</w:t>
      </w:r>
    </w:p>
    <w:p w:rsidR="00811ABA" w:rsidRPr="006045EF" w:rsidRDefault="00E91DB4">
      <w:pPr>
        <w:ind w:left="576"/>
        <w:rPr>
          <w:rFonts w:cs="Arial"/>
        </w:rPr>
      </w:pPr>
      <w:r w:rsidRPr="006045EF">
        <w:rPr>
          <w:rFonts w:cs="Arial"/>
        </w:rPr>
        <w:t>IL-0021    CRAFTSMANSHIP – DISPLAYS</w:t>
      </w:r>
    </w:p>
    <w:p w:rsidR="00811ABA" w:rsidRPr="006045EF" w:rsidRDefault="00E91DB4">
      <w:pPr>
        <w:ind w:left="576"/>
        <w:rPr>
          <w:rFonts w:cs="Arial"/>
        </w:rPr>
      </w:pPr>
      <w:r w:rsidRPr="006045EF">
        <w:rPr>
          <w:rFonts w:cs="Arial"/>
        </w:rPr>
        <w:t>IL-0022    GENERAL ILLUMINTATION COLOR</w:t>
      </w:r>
    </w:p>
    <w:p w:rsidR="00811ABA" w:rsidRPr="006045EF" w:rsidRDefault="00E91DB4">
      <w:pPr>
        <w:ind w:left="576"/>
        <w:rPr>
          <w:rFonts w:cs="Arial"/>
        </w:rPr>
      </w:pPr>
      <w:r w:rsidRPr="006045EF">
        <w:rPr>
          <w:rFonts w:cs="Arial"/>
        </w:rPr>
        <w:t>IL-0023    CLARITY/LEGIBILITY/READABILITY/VISUAL CONTRAST</w:t>
      </w:r>
    </w:p>
    <w:p w:rsidR="00811ABA" w:rsidRPr="006045EF" w:rsidRDefault="00E91DB4">
      <w:pPr>
        <w:ind w:left="576"/>
        <w:rPr>
          <w:rFonts w:cs="Arial"/>
        </w:rPr>
      </w:pPr>
      <w:r w:rsidRPr="006045EF">
        <w:rPr>
          <w:rFonts w:cs="Arial"/>
        </w:rPr>
        <w:t>IL -0043   OPERATIONAL ENVIRONMENT FUNCTIONALITY</w:t>
      </w:r>
    </w:p>
    <w:p w:rsidR="00811ABA" w:rsidRPr="006045EF" w:rsidRDefault="00E91DB4">
      <w:pPr>
        <w:ind w:left="576"/>
        <w:rPr>
          <w:rFonts w:cs="Arial"/>
        </w:rPr>
      </w:pPr>
      <w:r w:rsidRPr="006045EF">
        <w:rPr>
          <w:rFonts w:cs="Arial"/>
        </w:rPr>
        <w:t>IL -0045   COLOR</w:t>
      </w:r>
    </w:p>
    <w:p w:rsidR="00811ABA" w:rsidRPr="006045EF" w:rsidRDefault="00E91DB4">
      <w:pPr>
        <w:ind w:left="576"/>
        <w:rPr>
          <w:rFonts w:cs="Arial"/>
        </w:rPr>
      </w:pPr>
      <w:r w:rsidRPr="006045EF">
        <w:rPr>
          <w:rFonts w:cs="Arial"/>
        </w:rPr>
        <w:t xml:space="preserve">IL -0047   TELLTALE, INDICATOR AND </w:t>
      </w:r>
      <w:r w:rsidRPr="006045EF">
        <w:rPr>
          <w:rFonts w:cs="Arial"/>
        </w:rPr>
        <w:t>DISPLAY LIGHT INTENSITY</w:t>
      </w:r>
    </w:p>
    <w:p w:rsidR="00811ABA" w:rsidRPr="006045EF" w:rsidRDefault="00E91DB4">
      <w:pPr>
        <w:ind w:left="576"/>
        <w:rPr>
          <w:rFonts w:cs="Arial"/>
        </w:rPr>
      </w:pPr>
      <w:r w:rsidRPr="006045EF">
        <w:rPr>
          <w:rFonts w:cs="Arial"/>
        </w:rPr>
        <w:t>IL -0048   ILLUMINATION ACCEPTABILITY</w:t>
      </w:r>
    </w:p>
    <w:p w:rsidR="00811ABA" w:rsidRPr="006045EF" w:rsidRDefault="00E91DB4">
      <w:pPr>
        <w:ind w:left="576"/>
        <w:rPr>
          <w:rFonts w:cs="Arial"/>
        </w:rPr>
      </w:pPr>
    </w:p>
    <w:p w:rsidR="00811ABA" w:rsidRPr="006045EF" w:rsidRDefault="00E91DB4">
      <w:pPr>
        <w:ind w:firstLine="576"/>
        <w:rPr>
          <w:rFonts w:cs="Arial"/>
        </w:rPr>
      </w:pPr>
      <w:r w:rsidRPr="006045EF">
        <w:rPr>
          <w:rFonts w:cs="Arial"/>
        </w:rPr>
        <w:t>03-0661  PLACEMENT: CONTROL AND DISPLAY LOCATIONS</w:t>
      </w:r>
    </w:p>
    <w:p w:rsidR="00811ABA" w:rsidRPr="006045EF" w:rsidRDefault="00E91DB4">
      <w:pPr>
        <w:ind w:firstLine="576"/>
        <w:rPr>
          <w:rFonts w:cs="Arial"/>
        </w:rPr>
      </w:pPr>
      <w:r w:rsidRPr="006045EF">
        <w:rPr>
          <w:rFonts w:cs="Arial"/>
        </w:rPr>
        <w:t>03-0662  PLACEMENT: LOGICAL GROUPING FUNCTION AND USAGE</w:t>
      </w:r>
    </w:p>
    <w:p w:rsidR="00811ABA" w:rsidRPr="006045EF" w:rsidRDefault="00E91DB4">
      <w:pPr>
        <w:ind w:firstLine="576"/>
        <w:rPr>
          <w:rFonts w:cs="Arial"/>
        </w:rPr>
      </w:pPr>
      <w:r w:rsidRPr="006045EF">
        <w:rPr>
          <w:rFonts w:cs="Arial"/>
        </w:rPr>
        <w:t>03-0664  PLACEMENT: DOWN VISION TO COMPONENTS WITH HIGH VISUAL DEMAND</w:t>
      </w:r>
    </w:p>
    <w:p w:rsidR="00811ABA" w:rsidRPr="006045EF" w:rsidRDefault="00E91DB4">
      <w:pPr>
        <w:ind w:firstLine="576"/>
        <w:rPr>
          <w:rFonts w:cs="Arial"/>
        </w:rPr>
      </w:pPr>
      <w:r w:rsidRPr="006045EF">
        <w:rPr>
          <w:rFonts w:cs="Arial"/>
        </w:rPr>
        <w:t>03-0665  PLACEMEN</w:t>
      </w:r>
      <w:r w:rsidRPr="006045EF">
        <w:rPr>
          <w:rFonts w:cs="Arial"/>
        </w:rPr>
        <w:t>T: EXPECTED LOCATIONS OF CONTROLS AND DISPLAYS VDS</w:t>
      </w:r>
    </w:p>
    <w:p w:rsidR="00811ABA" w:rsidRPr="006045EF" w:rsidRDefault="00E91DB4">
      <w:pPr>
        <w:ind w:firstLine="576"/>
        <w:rPr>
          <w:rFonts w:cs="Arial"/>
        </w:rPr>
      </w:pPr>
      <w:r w:rsidRPr="006045EF">
        <w:rPr>
          <w:rFonts w:cs="Arial"/>
        </w:rPr>
        <w:t>03-0670  INTERIOR VISIBILITY</w:t>
      </w:r>
    </w:p>
    <w:p w:rsidR="00811ABA" w:rsidRPr="006045EF" w:rsidRDefault="00E91DB4">
      <w:pPr>
        <w:ind w:firstLine="576"/>
        <w:rPr>
          <w:rFonts w:cs="Arial"/>
        </w:rPr>
      </w:pPr>
      <w:r w:rsidRPr="006045EF">
        <w:rPr>
          <w:rFonts w:cs="Arial"/>
        </w:rPr>
        <w:t>03-0671  INTERIOR VISIBILITY: REFLECTIONS FROM COMPONENTS &amp; SURFACES</w:t>
      </w:r>
    </w:p>
    <w:p w:rsidR="00811ABA" w:rsidRPr="006045EF" w:rsidRDefault="00E91DB4">
      <w:pPr>
        <w:ind w:firstLine="576"/>
        <w:rPr>
          <w:rFonts w:cs="Arial"/>
        </w:rPr>
      </w:pPr>
      <w:r w:rsidRPr="006045EF">
        <w:rPr>
          <w:rFonts w:cs="Arial"/>
        </w:rPr>
        <w:t>03-0672  INTERIOR VISIBILITY: REFLECTIONS IN DISPLAYS</w:t>
      </w:r>
    </w:p>
    <w:p w:rsidR="00811ABA" w:rsidRPr="006045EF" w:rsidRDefault="00E91DB4">
      <w:pPr>
        <w:ind w:firstLine="576"/>
        <w:rPr>
          <w:rFonts w:cs="Arial"/>
        </w:rPr>
      </w:pPr>
      <w:r w:rsidRPr="006045EF">
        <w:rPr>
          <w:rFonts w:cs="Arial"/>
        </w:rPr>
        <w:t>03-0673  INTERIOR VISIBILITY: VISUAL OBSCURATIONS</w:t>
      </w:r>
    </w:p>
    <w:p w:rsidR="00811ABA" w:rsidRPr="006045EF" w:rsidRDefault="00E91DB4">
      <w:pPr>
        <w:ind w:firstLine="576"/>
        <w:rPr>
          <w:rFonts w:cs="Arial"/>
        </w:rPr>
      </w:pPr>
      <w:r w:rsidRPr="006045EF">
        <w:rPr>
          <w:rFonts w:cs="Arial"/>
        </w:rPr>
        <w:t>03-</w:t>
      </w:r>
      <w:r w:rsidRPr="006045EF">
        <w:rPr>
          <w:rFonts w:cs="Arial"/>
        </w:rPr>
        <w:t>0674  INTERIOR VISIBILITY: ILLUMINATION CONTROLS / DISPLAYS</w:t>
      </w:r>
    </w:p>
    <w:p w:rsidR="00811ABA" w:rsidRPr="006045EF" w:rsidRDefault="00E91DB4">
      <w:pPr>
        <w:ind w:firstLine="576"/>
        <w:rPr>
          <w:rFonts w:cs="Arial"/>
        </w:rPr>
      </w:pPr>
      <w:r w:rsidRPr="006045EF">
        <w:rPr>
          <w:rFonts w:cs="Arial"/>
        </w:rPr>
        <w:t>03-0675  INTERIOR VISIBILITY: VEILING GLARE</w:t>
      </w:r>
    </w:p>
    <w:p w:rsidR="00811ABA" w:rsidRPr="006045EF" w:rsidRDefault="00E91DB4">
      <w:pPr>
        <w:ind w:firstLine="576"/>
        <w:rPr>
          <w:rFonts w:cs="Arial"/>
        </w:rPr>
      </w:pPr>
      <w:r w:rsidRPr="006045EF">
        <w:rPr>
          <w:rFonts w:cs="Arial"/>
        </w:rPr>
        <w:t>03-0677  INTERIOR VISIBILITY: SUNLIGHT WASHOUT</w:t>
      </w:r>
    </w:p>
    <w:p w:rsidR="00811ABA" w:rsidRPr="006045EF" w:rsidRDefault="00E91DB4">
      <w:pPr>
        <w:ind w:firstLine="576"/>
        <w:rPr>
          <w:rFonts w:cs="Arial"/>
        </w:rPr>
      </w:pPr>
      <w:r w:rsidRPr="006045EF">
        <w:rPr>
          <w:rFonts w:cs="Arial"/>
        </w:rPr>
        <w:t>03-0681  IDENTIFICATION: CHARACTER AND SYMBOL SIZE</w:t>
      </w:r>
    </w:p>
    <w:p w:rsidR="00811ABA" w:rsidRPr="006045EF" w:rsidRDefault="00E91DB4">
      <w:pPr>
        <w:ind w:firstLine="576"/>
        <w:rPr>
          <w:rFonts w:cs="Arial"/>
        </w:rPr>
      </w:pPr>
      <w:r w:rsidRPr="006045EF">
        <w:rPr>
          <w:rFonts w:cs="Arial"/>
        </w:rPr>
        <w:t xml:space="preserve">03-0682  IDENTIFICATION: LEGIBILITY </w:t>
      </w:r>
    </w:p>
    <w:p w:rsidR="00811ABA" w:rsidRPr="006045EF" w:rsidRDefault="00E91DB4">
      <w:pPr>
        <w:ind w:firstLine="576"/>
        <w:rPr>
          <w:rFonts w:cs="Arial"/>
        </w:rPr>
      </w:pPr>
      <w:r w:rsidRPr="006045EF">
        <w:rPr>
          <w:rFonts w:cs="Arial"/>
        </w:rPr>
        <w:t>03-0685  IDENTIFI</w:t>
      </w:r>
      <w:r w:rsidRPr="006045EF">
        <w:rPr>
          <w:rFonts w:cs="Arial"/>
        </w:rPr>
        <w:t>CATION: SYMBOLS,  ABBREV FOR CONTROL</w:t>
      </w:r>
    </w:p>
    <w:p w:rsidR="00811ABA" w:rsidRPr="006045EF" w:rsidRDefault="00E91DB4">
      <w:pPr>
        <w:ind w:firstLine="576"/>
        <w:rPr>
          <w:rFonts w:cs="Arial"/>
        </w:rPr>
      </w:pPr>
      <w:r w:rsidRPr="006045EF">
        <w:rPr>
          <w:rFonts w:cs="Arial"/>
        </w:rPr>
        <w:t>03-0721  LOGIC OF OPERATION: OPERATIONAL STEREOTYPES</w:t>
      </w:r>
    </w:p>
    <w:p w:rsidR="00811ABA" w:rsidRPr="006045EF" w:rsidRDefault="00E91DB4">
      <w:pPr>
        <w:ind w:firstLine="576"/>
        <w:rPr>
          <w:rFonts w:cs="Arial"/>
        </w:rPr>
      </w:pPr>
      <w:r w:rsidRPr="006045EF">
        <w:rPr>
          <w:rFonts w:cs="Arial"/>
        </w:rPr>
        <w:t>03-0722  LOGIC OF OPERATION: INTERPRETATION</w:t>
      </w:r>
    </w:p>
    <w:p w:rsidR="00811ABA" w:rsidRDefault="00E91DB4">
      <w:pPr>
        <w:ind w:firstLine="576"/>
        <w:rPr>
          <w:rFonts w:cs="Arial"/>
        </w:rPr>
      </w:pPr>
      <w:r w:rsidRPr="006045EF">
        <w:rPr>
          <w:rFonts w:cs="Arial"/>
        </w:rPr>
        <w:t>03-0723  LOGIC OF OPERATION: USE OF SYSTEMS WITH VISUAL DISPLAYS</w:t>
      </w:r>
    </w:p>
    <w:p w:rsidR="006045EF" w:rsidRPr="006045EF" w:rsidRDefault="00E91DB4" w:rsidP="006045EF">
      <w:pPr>
        <w:spacing w:after="200" w:line="276" w:lineRule="auto"/>
        <w:rPr>
          <w:rFonts w:cs="Arial"/>
        </w:rPr>
      </w:pPr>
      <w:r>
        <w:rPr>
          <w:rFonts w:cs="Arial"/>
        </w:rPr>
        <w:br w:type="page"/>
      </w:r>
    </w:p>
    <w:p w:rsidR="00406F39" w:rsidRDefault="00E91DB4" w:rsidP="00B9479B">
      <w:pPr>
        <w:pStyle w:val="Heading2"/>
      </w:pPr>
      <w:r>
        <w:lastRenderedPageBreak/>
        <w:t>Revision History</w:t>
      </w:r>
    </w:p>
    <w:p w:rsidR="009A2D29" w:rsidRDefault="00E91DB4" w:rsidP="00025FF1">
      <w:pPr>
        <w:keepNext/>
        <w:jc w:val="center"/>
        <w:rPr>
          <w:rFonts w:cs="Arial"/>
          <w:b/>
          <w:sz w:val="28"/>
          <w:szCs w:val="28"/>
        </w:rPr>
      </w:pPr>
      <w:r w:rsidRPr="009A2D29">
        <w:rPr>
          <w:rFonts w:cs="Arial"/>
          <w:b/>
          <w:sz w:val="28"/>
          <w:szCs w:val="28"/>
        </w:rPr>
        <w:t>SPSS Module Revision History</w:t>
      </w:r>
    </w:p>
    <w:p w:rsidR="009A2D29" w:rsidRPr="009A2D29" w:rsidRDefault="00E91DB4" w:rsidP="009A2D29"/>
    <w:tbl>
      <w:tblPr>
        <w:tblW w:w="107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70"/>
        <w:gridCol w:w="1337"/>
        <w:gridCol w:w="6853"/>
        <w:gridCol w:w="1425"/>
      </w:tblGrid>
      <w:tr w:rsidR="009A2D29" w:rsidTr="009A2D29">
        <w:trPr>
          <w:jc w:val="center"/>
        </w:trPr>
        <w:tc>
          <w:tcPr>
            <w:tcW w:w="1170" w:type="dxa"/>
            <w:tcBorders>
              <w:top w:val="single" w:sz="12" w:space="0" w:color="auto"/>
              <w:left w:val="single" w:sz="12" w:space="0" w:color="auto"/>
              <w:bottom w:val="single" w:sz="12" w:space="0" w:color="auto"/>
              <w:right w:val="single" w:sz="12" w:space="0" w:color="auto"/>
            </w:tcBorders>
            <w:hideMark/>
          </w:tcPr>
          <w:p w:rsidR="009A2D29" w:rsidRDefault="00E91DB4">
            <w:pPr>
              <w:jc w:val="center"/>
              <w:rPr>
                <w:rFonts w:cs="Arial"/>
                <w:b/>
              </w:rPr>
            </w:pPr>
            <w:r>
              <w:rPr>
                <w:rFonts w:cs="Arial"/>
                <w:b/>
              </w:rPr>
              <w:t>Revision Level</w:t>
            </w:r>
          </w:p>
        </w:tc>
        <w:tc>
          <w:tcPr>
            <w:tcW w:w="1337" w:type="dxa"/>
            <w:tcBorders>
              <w:top w:val="single" w:sz="12" w:space="0" w:color="auto"/>
              <w:left w:val="single" w:sz="12" w:space="0" w:color="auto"/>
              <w:bottom w:val="single" w:sz="12" w:space="0" w:color="auto"/>
              <w:right w:val="single" w:sz="12" w:space="0" w:color="auto"/>
            </w:tcBorders>
            <w:hideMark/>
          </w:tcPr>
          <w:p w:rsidR="009A2D29" w:rsidRDefault="00E91DB4">
            <w:pPr>
              <w:jc w:val="center"/>
              <w:rPr>
                <w:rFonts w:cs="Arial"/>
                <w:b/>
              </w:rPr>
            </w:pPr>
            <w:r>
              <w:rPr>
                <w:rFonts w:cs="Arial"/>
                <w:b/>
              </w:rPr>
              <w:t>Name</w:t>
            </w:r>
          </w:p>
        </w:tc>
        <w:tc>
          <w:tcPr>
            <w:tcW w:w="6853" w:type="dxa"/>
            <w:tcBorders>
              <w:top w:val="single" w:sz="12" w:space="0" w:color="auto"/>
              <w:left w:val="single" w:sz="12" w:space="0" w:color="auto"/>
              <w:bottom w:val="single" w:sz="12" w:space="0" w:color="auto"/>
              <w:right w:val="single" w:sz="12" w:space="0" w:color="auto"/>
            </w:tcBorders>
            <w:hideMark/>
          </w:tcPr>
          <w:p w:rsidR="009A2D29" w:rsidRDefault="00E91DB4">
            <w:pPr>
              <w:jc w:val="center"/>
              <w:rPr>
                <w:rFonts w:cs="Arial"/>
                <w:b/>
              </w:rPr>
            </w:pPr>
            <w:r>
              <w:rPr>
                <w:rFonts w:cs="Arial"/>
                <w:b/>
              </w:rPr>
              <w:t>Change Description</w:t>
            </w:r>
          </w:p>
        </w:tc>
        <w:tc>
          <w:tcPr>
            <w:tcW w:w="1425" w:type="dxa"/>
            <w:tcBorders>
              <w:top w:val="single" w:sz="12" w:space="0" w:color="auto"/>
              <w:left w:val="single" w:sz="12" w:space="0" w:color="auto"/>
              <w:bottom w:val="single" w:sz="12" w:space="0" w:color="auto"/>
              <w:right w:val="single" w:sz="12" w:space="0" w:color="auto"/>
            </w:tcBorders>
          </w:tcPr>
          <w:p w:rsidR="009A2D29" w:rsidRDefault="00E91DB4">
            <w:pPr>
              <w:jc w:val="center"/>
              <w:rPr>
                <w:rFonts w:cs="Arial"/>
                <w:b/>
              </w:rPr>
            </w:pPr>
            <w:r>
              <w:rPr>
                <w:rFonts w:cs="Arial"/>
                <w:b/>
              </w:rPr>
              <w:t>Date</w:t>
            </w:r>
          </w:p>
          <w:p w:rsidR="009A2D29" w:rsidRDefault="00E91DB4">
            <w:pPr>
              <w:rPr>
                <w:rFonts w:cs="Arial"/>
              </w:rPr>
            </w:pPr>
          </w:p>
        </w:tc>
      </w:tr>
      <w:tr w:rsidR="009A2D29" w:rsidTr="009A2D29">
        <w:trPr>
          <w:jc w:val="center"/>
        </w:trPr>
        <w:tc>
          <w:tcPr>
            <w:tcW w:w="1170" w:type="dxa"/>
            <w:tcBorders>
              <w:top w:val="single" w:sz="4" w:space="0" w:color="auto"/>
              <w:left w:val="single" w:sz="4" w:space="0" w:color="auto"/>
              <w:bottom w:val="single" w:sz="4" w:space="0" w:color="auto"/>
              <w:right w:val="single" w:sz="4" w:space="0" w:color="auto"/>
            </w:tcBorders>
            <w:hideMark/>
          </w:tcPr>
          <w:p w:rsidR="009A2D29" w:rsidRDefault="00E91DB4">
            <w:pPr>
              <w:jc w:val="center"/>
              <w:rPr>
                <w:rFonts w:cs="Arial"/>
              </w:rPr>
            </w:pPr>
            <w:r>
              <w:rPr>
                <w:rFonts w:cs="Arial"/>
              </w:rPr>
              <w:t>1.0</w:t>
            </w:r>
          </w:p>
        </w:tc>
        <w:tc>
          <w:tcPr>
            <w:tcW w:w="1337" w:type="dxa"/>
            <w:tcBorders>
              <w:top w:val="single" w:sz="4" w:space="0" w:color="auto"/>
              <w:left w:val="single" w:sz="4" w:space="0" w:color="auto"/>
              <w:bottom w:val="single" w:sz="4" w:space="0" w:color="auto"/>
              <w:right w:val="single" w:sz="4" w:space="0" w:color="auto"/>
            </w:tcBorders>
            <w:hideMark/>
          </w:tcPr>
          <w:p w:rsidR="009A2D29" w:rsidRDefault="00E91DB4">
            <w:pPr>
              <w:rPr>
                <w:rFonts w:cs="Arial"/>
              </w:rPr>
            </w:pPr>
            <w:r>
              <w:rPr>
                <w:rFonts w:cs="Arial"/>
              </w:rPr>
              <w:t>V. Patel</w:t>
            </w:r>
          </w:p>
        </w:tc>
        <w:tc>
          <w:tcPr>
            <w:tcW w:w="6853" w:type="dxa"/>
            <w:tcBorders>
              <w:top w:val="single" w:sz="4" w:space="0" w:color="auto"/>
              <w:left w:val="single" w:sz="4" w:space="0" w:color="auto"/>
              <w:bottom w:val="single" w:sz="4" w:space="0" w:color="auto"/>
              <w:right w:val="single" w:sz="4" w:space="0" w:color="auto"/>
            </w:tcBorders>
            <w:hideMark/>
          </w:tcPr>
          <w:p w:rsidR="009A2D29" w:rsidRDefault="00E91DB4">
            <w:pPr>
              <w:rPr>
                <w:rFonts w:cs="Arial"/>
              </w:rPr>
            </w:pPr>
            <w:r>
              <w:rPr>
                <w:rFonts w:cs="Arial"/>
              </w:rPr>
              <w:t xml:space="preserve">Updated for CGEA1.3.  Based on CGEA Warnings - Hill Descent Control (HDC) STSS V4.0 </w:t>
            </w:r>
          </w:p>
          <w:p w:rsidR="009A2D29" w:rsidRDefault="00E91DB4">
            <w:pPr>
              <w:rPr>
                <w:rFonts w:cs="Arial"/>
              </w:rPr>
            </w:pPr>
            <w:r>
              <w:rPr>
                <w:rFonts w:cs="Arial"/>
              </w:rPr>
              <w:t xml:space="preserve">Figure 1 – Deleted HS-CAN network </w:t>
            </w:r>
            <w:r>
              <w:rPr>
                <w:rFonts w:cs="Arial"/>
              </w:rPr>
              <w:t>designator.</w:t>
            </w:r>
          </w:p>
          <w:p w:rsidR="009A2D29" w:rsidRDefault="00E91DB4">
            <w:pPr>
              <w:rPr>
                <w:rFonts w:cs="Arial"/>
              </w:rPr>
            </w:pPr>
            <w:r>
              <w:rPr>
                <w:rFonts w:cs="Arial"/>
              </w:rPr>
              <w:t>Section 1.2.2 – Deleted input message table and modified input signal table.</w:t>
            </w:r>
          </w:p>
        </w:tc>
        <w:tc>
          <w:tcPr>
            <w:tcW w:w="1425" w:type="dxa"/>
            <w:tcBorders>
              <w:top w:val="single" w:sz="4" w:space="0" w:color="auto"/>
              <w:left w:val="single" w:sz="4" w:space="0" w:color="auto"/>
              <w:bottom w:val="single" w:sz="4" w:space="0" w:color="auto"/>
              <w:right w:val="single" w:sz="4" w:space="0" w:color="auto"/>
            </w:tcBorders>
            <w:hideMark/>
          </w:tcPr>
          <w:p w:rsidR="009A2D29" w:rsidRDefault="00E91DB4">
            <w:pPr>
              <w:jc w:val="center"/>
              <w:rPr>
                <w:rFonts w:cs="Arial"/>
              </w:rPr>
            </w:pPr>
            <w:r>
              <w:rPr>
                <w:rFonts w:cs="Arial"/>
              </w:rPr>
              <w:t>05/11/2010</w:t>
            </w:r>
          </w:p>
        </w:tc>
      </w:tr>
      <w:tr w:rsidR="009A2D29" w:rsidTr="009A2D29">
        <w:trPr>
          <w:jc w:val="center"/>
        </w:trPr>
        <w:tc>
          <w:tcPr>
            <w:tcW w:w="1170" w:type="dxa"/>
            <w:tcBorders>
              <w:top w:val="single" w:sz="4" w:space="0" w:color="auto"/>
              <w:left w:val="single" w:sz="4" w:space="0" w:color="auto"/>
              <w:bottom w:val="single" w:sz="4" w:space="0" w:color="auto"/>
              <w:right w:val="single" w:sz="4" w:space="0" w:color="auto"/>
            </w:tcBorders>
            <w:hideMark/>
          </w:tcPr>
          <w:p w:rsidR="009A2D29" w:rsidRDefault="00E91DB4">
            <w:pPr>
              <w:jc w:val="center"/>
              <w:rPr>
                <w:rFonts w:cs="Arial"/>
              </w:rPr>
            </w:pPr>
            <w:r>
              <w:rPr>
                <w:rFonts w:cs="Arial"/>
              </w:rPr>
              <w:t>2.0</w:t>
            </w:r>
          </w:p>
        </w:tc>
        <w:tc>
          <w:tcPr>
            <w:tcW w:w="1337" w:type="dxa"/>
            <w:tcBorders>
              <w:top w:val="single" w:sz="4" w:space="0" w:color="auto"/>
              <w:left w:val="single" w:sz="4" w:space="0" w:color="auto"/>
              <w:bottom w:val="single" w:sz="4" w:space="0" w:color="auto"/>
              <w:right w:val="single" w:sz="4" w:space="0" w:color="auto"/>
            </w:tcBorders>
            <w:hideMark/>
          </w:tcPr>
          <w:p w:rsidR="009A2D29" w:rsidRDefault="00E91DB4">
            <w:pPr>
              <w:jc w:val="center"/>
              <w:rPr>
                <w:rFonts w:cs="Arial"/>
              </w:rPr>
            </w:pPr>
            <w:r>
              <w:rPr>
                <w:rFonts w:cs="Arial"/>
              </w:rPr>
              <w:t>J. Blatchford</w:t>
            </w:r>
          </w:p>
        </w:tc>
        <w:tc>
          <w:tcPr>
            <w:tcW w:w="6853" w:type="dxa"/>
            <w:tcBorders>
              <w:top w:val="single" w:sz="4" w:space="0" w:color="auto"/>
              <w:left w:val="single" w:sz="4" w:space="0" w:color="auto"/>
              <w:bottom w:val="single" w:sz="4" w:space="0" w:color="auto"/>
              <w:right w:val="single" w:sz="4" w:space="0" w:color="auto"/>
            </w:tcBorders>
            <w:hideMark/>
          </w:tcPr>
          <w:p w:rsidR="009A2D29" w:rsidRDefault="00E91DB4">
            <w:pPr>
              <w:keepNext/>
              <w:outlineLvl w:val="0"/>
              <w:rPr>
                <w:rFonts w:cs="Arial"/>
                <w:kern w:val="28"/>
              </w:rPr>
            </w:pPr>
            <w:r>
              <w:rPr>
                <w:rFonts w:cs="Arial"/>
                <w:kern w:val="28"/>
              </w:rPr>
              <w:t xml:space="preserve">This change adds metric text warning messages for the speed related warnings. Notes also added to clarify Table 1.1 and that TA* not TA warnings must be used. </w:t>
            </w:r>
          </w:p>
          <w:p w:rsidR="009A2D29" w:rsidRDefault="00E91DB4" w:rsidP="00E91DB4">
            <w:pPr>
              <w:keepNext/>
              <w:numPr>
                <w:ilvl w:val="0"/>
                <w:numId w:val="11"/>
              </w:numPr>
              <w:outlineLvl w:val="0"/>
              <w:rPr>
                <w:rFonts w:cs="Arial"/>
                <w:kern w:val="28"/>
              </w:rPr>
            </w:pPr>
            <w:r>
              <w:rPr>
                <w:rFonts w:cs="Arial"/>
                <w:kern w:val="28"/>
              </w:rPr>
              <w:t xml:space="preserve">1.1: Added bottom two paragraphs. </w:t>
            </w:r>
          </w:p>
          <w:p w:rsidR="009A2D29" w:rsidRDefault="00E91DB4" w:rsidP="00E91DB4">
            <w:pPr>
              <w:keepNext/>
              <w:numPr>
                <w:ilvl w:val="0"/>
                <w:numId w:val="11"/>
              </w:numPr>
              <w:outlineLvl w:val="0"/>
              <w:rPr>
                <w:rFonts w:cs="Arial"/>
                <w:kern w:val="28"/>
              </w:rPr>
            </w:pPr>
            <w:r>
              <w:rPr>
                <w:rFonts w:cs="Arial"/>
                <w:kern w:val="28"/>
              </w:rPr>
              <w:t xml:space="preserve">Figure 1: Added outputs. </w:t>
            </w:r>
          </w:p>
          <w:p w:rsidR="009A2D29" w:rsidRDefault="00E91DB4" w:rsidP="00E91DB4">
            <w:pPr>
              <w:keepNext/>
              <w:numPr>
                <w:ilvl w:val="0"/>
                <w:numId w:val="11"/>
              </w:numPr>
              <w:outlineLvl w:val="0"/>
              <w:rPr>
                <w:rFonts w:cs="Arial"/>
                <w:kern w:val="28"/>
              </w:rPr>
            </w:pPr>
            <w:r>
              <w:rPr>
                <w:rFonts w:cs="Arial"/>
                <w:kern w:val="28"/>
              </w:rPr>
              <w:t xml:space="preserve">1.2.3: Added outputs. </w:t>
            </w:r>
          </w:p>
          <w:p w:rsidR="009A2D29" w:rsidRDefault="00E91DB4" w:rsidP="00E91DB4">
            <w:pPr>
              <w:keepNext/>
              <w:numPr>
                <w:ilvl w:val="0"/>
                <w:numId w:val="11"/>
              </w:numPr>
              <w:outlineLvl w:val="0"/>
              <w:rPr>
                <w:rFonts w:cs="Arial"/>
                <w:kern w:val="28"/>
              </w:rPr>
            </w:pPr>
            <w:r>
              <w:rPr>
                <w:rFonts w:cs="Arial"/>
                <w:kern w:val="28"/>
              </w:rPr>
              <w:t>Table 1.1 Up</w:t>
            </w:r>
            <w:r>
              <w:rPr>
                <w:rFonts w:cs="Arial"/>
                <w:kern w:val="28"/>
              </w:rPr>
              <w:t>dated State Matrix – added metric flags.</w:t>
            </w:r>
          </w:p>
          <w:p w:rsidR="009A2D29" w:rsidRDefault="00E91DB4" w:rsidP="00E91DB4">
            <w:pPr>
              <w:keepNext/>
              <w:numPr>
                <w:ilvl w:val="0"/>
                <w:numId w:val="11"/>
              </w:numPr>
              <w:outlineLvl w:val="0"/>
              <w:rPr>
                <w:rFonts w:cs="Arial"/>
                <w:kern w:val="28"/>
              </w:rPr>
            </w:pPr>
            <w:r>
              <w:rPr>
                <w:rFonts w:cs="Arial"/>
                <w:kern w:val="28"/>
              </w:rPr>
              <w:t>Table 1.2: Added outputs. Modified W#s to align with GML.</w:t>
            </w:r>
          </w:p>
          <w:p w:rsidR="009A2D29" w:rsidRDefault="00E91DB4" w:rsidP="00E91DB4">
            <w:pPr>
              <w:keepNext/>
              <w:numPr>
                <w:ilvl w:val="0"/>
                <w:numId w:val="11"/>
              </w:numPr>
              <w:outlineLvl w:val="0"/>
              <w:rPr>
                <w:rFonts w:cs="Arial"/>
                <w:kern w:val="28"/>
              </w:rPr>
            </w:pPr>
            <w:r>
              <w:rPr>
                <w:rFonts w:cs="Arial"/>
                <w:kern w:val="28"/>
              </w:rPr>
              <w:t>Added notes below Table 1.2.</w:t>
            </w:r>
          </w:p>
          <w:p w:rsidR="009A2D29" w:rsidRDefault="00E91DB4" w:rsidP="00E91DB4">
            <w:pPr>
              <w:numPr>
                <w:ilvl w:val="0"/>
                <w:numId w:val="11"/>
              </w:numPr>
              <w:tabs>
                <w:tab w:val="left" w:pos="720"/>
              </w:tabs>
            </w:pPr>
            <w:r>
              <w:t>1.3.4.3:Added outputs.</w:t>
            </w:r>
          </w:p>
        </w:tc>
        <w:tc>
          <w:tcPr>
            <w:tcW w:w="1425" w:type="dxa"/>
            <w:tcBorders>
              <w:top w:val="single" w:sz="4" w:space="0" w:color="auto"/>
              <w:left w:val="single" w:sz="4" w:space="0" w:color="auto"/>
              <w:bottom w:val="single" w:sz="4" w:space="0" w:color="auto"/>
              <w:right w:val="single" w:sz="4" w:space="0" w:color="auto"/>
            </w:tcBorders>
          </w:tcPr>
          <w:p w:rsidR="009A2D29" w:rsidRDefault="00E91DB4">
            <w:pPr>
              <w:jc w:val="center"/>
              <w:rPr>
                <w:rFonts w:cs="Arial"/>
              </w:rPr>
            </w:pPr>
            <w:r>
              <w:rPr>
                <w:rFonts w:cs="Arial"/>
              </w:rPr>
              <w:t>05/08/2014</w:t>
            </w:r>
          </w:p>
          <w:p w:rsidR="009A2D29" w:rsidRDefault="00E91DB4">
            <w:pPr>
              <w:jc w:val="center"/>
              <w:rPr>
                <w:rFonts w:cs="Arial"/>
              </w:rPr>
            </w:pPr>
          </w:p>
        </w:tc>
      </w:tr>
      <w:tr w:rsidR="009A2D29" w:rsidTr="009A2D29">
        <w:trPr>
          <w:jc w:val="center"/>
        </w:trPr>
        <w:tc>
          <w:tcPr>
            <w:tcW w:w="1170" w:type="dxa"/>
            <w:tcBorders>
              <w:top w:val="single" w:sz="4" w:space="0" w:color="auto"/>
              <w:left w:val="single" w:sz="4" w:space="0" w:color="auto"/>
              <w:bottom w:val="single" w:sz="4" w:space="0" w:color="auto"/>
              <w:right w:val="single" w:sz="4" w:space="0" w:color="auto"/>
            </w:tcBorders>
            <w:hideMark/>
          </w:tcPr>
          <w:p w:rsidR="009A2D29" w:rsidRDefault="00E91DB4">
            <w:pPr>
              <w:jc w:val="center"/>
              <w:rPr>
                <w:rFonts w:cs="Arial"/>
              </w:rPr>
            </w:pPr>
            <w:r>
              <w:rPr>
                <w:rFonts w:cs="Arial"/>
              </w:rPr>
              <w:t>2.1</w:t>
            </w:r>
          </w:p>
        </w:tc>
        <w:tc>
          <w:tcPr>
            <w:tcW w:w="1337" w:type="dxa"/>
            <w:tcBorders>
              <w:top w:val="single" w:sz="4" w:space="0" w:color="auto"/>
              <w:left w:val="single" w:sz="4" w:space="0" w:color="auto"/>
              <w:bottom w:val="single" w:sz="4" w:space="0" w:color="auto"/>
              <w:right w:val="single" w:sz="4" w:space="0" w:color="auto"/>
            </w:tcBorders>
            <w:hideMark/>
          </w:tcPr>
          <w:p w:rsidR="009A2D29" w:rsidRDefault="00E91DB4">
            <w:pPr>
              <w:jc w:val="center"/>
              <w:rPr>
                <w:rFonts w:cs="Arial"/>
              </w:rPr>
            </w:pPr>
            <w:r>
              <w:rPr>
                <w:rFonts w:cs="Arial"/>
              </w:rPr>
              <w:t>J. Blatchford</w:t>
            </w:r>
          </w:p>
        </w:tc>
        <w:tc>
          <w:tcPr>
            <w:tcW w:w="6853" w:type="dxa"/>
            <w:tcBorders>
              <w:top w:val="single" w:sz="4" w:space="0" w:color="auto"/>
              <w:left w:val="single" w:sz="4" w:space="0" w:color="auto"/>
              <w:bottom w:val="single" w:sz="4" w:space="0" w:color="auto"/>
              <w:right w:val="single" w:sz="4" w:space="0" w:color="auto"/>
            </w:tcBorders>
            <w:hideMark/>
          </w:tcPr>
          <w:p w:rsidR="009A2D29" w:rsidRDefault="00E91DB4">
            <w:pPr>
              <w:tabs>
                <w:tab w:val="left" w:pos="720"/>
              </w:tabs>
            </w:pPr>
            <w:r>
              <w:t>Very minor</w:t>
            </w:r>
            <w:r>
              <w:t xml:space="preserve"> change. This change corrects an obvious error in Table 1.2 where 3 cells were labeled as Active when they should have been Inactive.</w:t>
            </w:r>
          </w:p>
          <w:p w:rsidR="009A2D29" w:rsidRDefault="00E91DB4">
            <w:pPr>
              <w:tabs>
                <w:tab w:val="left" w:pos="720"/>
              </w:tabs>
            </w:pPr>
            <w:r>
              <w:t xml:space="preserve">Changes this version highlighted in yellow. Changes from v2.0 are still shown in red. </w:t>
            </w:r>
          </w:p>
        </w:tc>
        <w:tc>
          <w:tcPr>
            <w:tcW w:w="1425" w:type="dxa"/>
            <w:tcBorders>
              <w:top w:val="single" w:sz="4" w:space="0" w:color="auto"/>
              <w:left w:val="single" w:sz="4" w:space="0" w:color="auto"/>
              <w:bottom w:val="single" w:sz="4" w:space="0" w:color="auto"/>
              <w:right w:val="single" w:sz="4" w:space="0" w:color="auto"/>
            </w:tcBorders>
          </w:tcPr>
          <w:p w:rsidR="009A2D29" w:rsidRDefault="00E91DB4">
            <w:pPr>
              <w:jc w:val="center"/>
              <w:rPr>
                <w:rFonts w:cs="Arial"/>
              </w:rPr>
            </w:pPr>
            <w:r>
              <w:rPr>
                <w:rFonts w:cs="Arial"/>
              </w:rPr>
              <w:t>6/24/14</w:t>
            </w:r>
          </w:p>
          <w:p w:rsidR="009A2D29" w:rsidRDefault="00E91DB4">
            <w:pPr>
              <w:jc w:val="center"/>
              <w:rPr>
                <w:rFonts w:cs="Arial"/>
              </w:rPr>
            </w:pPr>
          </w:p>
        </w:tc>
      </w:tr>
      <w:tr w:rsidR="009A2D29" w:rsidTr="009A2D29">
        <w:trPr>
          <w:jc w:val="center"/>
        </w:trPr>
        <w:tc>
          <w:tcPr>
            <w:tcW w:w="1170" w:type="dxa"/>
            <w:tcBorders>
              <w:top w:val="single" w:sz="4" w:space="0" w:color="auto"/>
              <w:left w:val="single" w:sz="4" w:space="0" w:color="auto"/>
              <w:bottom w:val="single" w:sz="4" w:space="0" w:color="auto"/>
              <w:right w:val="single" w:sz="4" w:space="0" w:color="auto"/>
            </w:tcBorders>
            <w:hideMark/>
          </w:tcPr>
          <w:p w:rsidR="009A2D29" w:rsidRDefault="00E91DB4">
            <w:pPr>
              <w:jc w:val="center"/>
              <w:rPr>
                <w:rFonts w:cs="Arial"/>
              </w:rPr>
            </w:pPr>
            <w:r>
              <w:rPr>
                <w:rFonts w:cs="Arial"/>
              </w:rPr>
              <w:t>2.2</w:t>
            </w:r>
          </w:p>
        </w:tc>
        <w:tc>
          <w:tcPr>
            <w:tcW w:w="1337" w:type="dxa"/>
            <w:tcBorders>
              <w:top w:val="single" w:sz="4" w:space="0" w:color="auto"/>
              <w:left w:val="single" w:sz="4" w:space="0" w:color="auto"/>
              <w:bottom w:val="single" w:sz="4" w:space="0" w:color="auto"/>
              <w:right w:val="single" w:sz="4" w:space="0" w:color="auto"/>
            </w:tcBorders>
            <w:hideMark/>
          </w:tcPr>
          <w:p w:rsidR="009A2D29" w:rsidRDefault="00E91DB4">
            <w:pPr>
              <w:jc w:val="center"/>
              <w:rPr>
                <w:rFonts w:cs="Arial"/>
                <w:sz w:val="16"/>
                <w:szCs w:val="16"/>
              </w:rPr>
            </w:pPr>
            <w:r w:rsidRPr="009A2D29">
              <w:rPr>
                <w:rFonts w:cs="Arial"/>
              </w:rPr>
              <w:t>ilopezla</w:t>
            </w:r>
          </w:p>
        </w:tc>
        <w:tc>
          <w:tcPr>
            <w:tcW w:w="6853" w:type="dxa"/>
            <w:tcBorders>
              <w:top w:val="single" w:sz="4" w:space="0" w:color="auto"/>
              <w:left w:val="single" w:sz="4" w:space="0" w:color="auto"/>
              <w:bottom w:val="single" w:sz="4" w:space="0" w:color="auto"/>
              <w:right w:val="single" w:sz="4" w:space="0" w:color="auto"/>
            </w:tcBorders>
          </w:tcPr>
          <w:p w:rsidR="009A2D29" w:rsidRPr="009A2D29" w:rsidRDefault="00E91DB4">
            <w:pPr>
              <w:rPr>
                <w:rFonts w:cs="Arial"/>
                <w:szCs w:val="22"/>
              </w:rPr>
            </w:pPr>
            <w:r w:rsidRPr="009A2D29">
              <w:rPr>
                <w:rFonts w:cs="Arial"/>
                <w:szCs w:val="22"/>
                <w:highlight w:val="cyan"/>
              </w:rPr>
              <w:t xml:space="preserve">This Update </w:t>
            </w:r>
            <w:r w:rsidRPr="009A2D29">
              <w:rPr>
                <w:rFonts w:cs="Arial"/>
                <w:szCs w:val="22"/>
                <w:highlight w:val="cyan"/>
              </w:rPr>
              <w:t>is to inform which Chime Status Flag is associated with this warning (all changes are highlighted in light blue)</w:t>
            </w:r>
          </w:p>
          <w:p w:rsidR="009A2D29" w:rsidRPr="009A2D29" w:rsidRDefault="00E91DB4">
            <w:pPr>
              <w:rPr>
                <w:rFonts w:cs="Arial"/>
                <w:szCs w:val="22"/>
              </w:rPr>
            </w:pPr>
          </w:p>
          <w:p w:rsidR="009A2D29" w:rsidRPr="009A2D29" w:rsidRDefault="00E91DB4">
            <w:pPr>
              <w:rPr>
                <w:rFonts w:cs="Arial"/>
                <w:szCs w:val="22"/>
              </w:rPr>
            </w:pPr>
            <w:r w:rsidRPr="009A2D29">
              <w:rPr>
                <w:rFonts w:cs="Arial"/>
                <w:b/>
                <w:szCs w:val="22"/>
              </w:rPr>
              <w:t>Figure 1</w:t>
            </w:r>
            <w:r w:rsidRPr="009A2D29">
              <w:rPr>
                <w:rFonts w:cs="Arial"/>
                <w:szCs w:val="22"/>
              </w:rPr>
              <w:t xml:space="preserve"> Added Message_Center_Informational_Chime_Status_Flag</w:t>
            </w:r>
          </w:p>
          <w:p w:rsidR="009A2D29" w:rsidRPr="009A2D29" w:rsidRDefault="00E91DB4">
            <w:pPr>
              <w:rPr>
                <w:rFonts w:cs="Arial"/>
                <w:szCs w:val="22"/>
              </w:rPr>
            </w:pPr>
            <w:r w:rsidRPr="009A2D29">
              <w:rPr>
                <w:rFonts w:cs="Arial"/>
                <w:b/>
                <w:szCs w:val="22"/>
              </w:rPr>
              <w:t>Section 1.2.3</w:t>
            </w:r>
            <w:r w:rsidRPr="009A2D29">
              <w:rPr>
                <w:rFonts w:cs="Arial"/>
                <w:szCs w:val="22"/>
              </w:rPr>
              <w:t xml:space="preserve"> Added Message_Center_Informational_Chime_Status_Flag</w:t>
            </w:r>
          </w:p>
          <w:p w:rsidR="009A2D29" w:rsidRPr="009A2D29" w:rsidRDefault="00E91DB4">
            <w:pPr>
              <w:rPr>
                <w:rFonts w:cs="Arial"/>
                <w:szCs w:val="22"/>
              </w:rPr>
            </w:pPr>
            <w:r w:rsidRPr="009A2D29">
              <w:rPr>
                <w:rFonts w:cs="Arial"/>
                <w:b/>
                <w:szCs w:val="22"/>
              </w:rPr>
              <w:t>Section 1.3.5</w:t>
            </w:r>
            <w:r w:rsidRPr="009A2D29">
              <w:rPr>
                <w:rFonts w:cs="Arial"/>
                <w:szCs w:val="22"/>
              </w:rPr>
              <w:t xml:space="preserve"> Updated </w:t>
            </w:r>
            <w:r w:rsidRPr="009A2D29">
              <w:rPr>
                <w:rFonts w:cs="Arial"/>
                <w:szCs w:val="22"/>
              </w:rPr>
              <w:fldChar w:fldCharType="begin"/>
            </w:r>
            <w:r w:rsidRPr="009A2D29">
              <w:rPr>
                <w:rFonts w:cs="Arial"/>
                <w:szCs w:val="22"/>
              </w:rPr>
              <w:instrText xml:space="preserve"> REF _Ref439850069 \r \h </w:instrText>
            </w:r>
            <w:r>
              <w:rPr>
                <w:rFonts w:cs="Arial"/>
                <w:szCs w:val="22"/>
              </w:rPr>
              <w:instrText xml:space="preserve"> \* MERGEFORMAT </w:instrText>
            </w:r>
            <w:r w:rsidRPr="009A2D29">
              <w:rPr>
                <w:rFonts w:cs="Arial"/>
                <w:szCs w:val="22"/>
              </w:rPr>
            </w:r>
            <w:r w:rsidRPr="009A2D29">
              <w:rPr>
                <w:rFonts w:cs="Arial"/>
                <w:szCs w:val="22"/>
              </w:rPr>
              <w:fldChar w:fldCharType="separate"/>
            </w:r>
            <w:r w:rsidRPr="009A2D29">
              <w:rPr>
                <w:rFonts w:cs="Arial"/>
                <w:szCs w:val="22"/>
              </w:rPr>
              <w:t xml:space="preserve">Table 1.2 </w:t>
            </w:r>
            <w:r w:rsidRPr="009A2D29">
              <w:rPr>
                <w:rFonts w:cs="Arial"/>
                <w:szCs w:val="22"/>
              </w:rPr>
              <w:fldChar w:fldCharType="end"/>
            </w:r>
            <w:r w:rsidRPr="009A2D29">
              <w:rPr>
                <w:rFonts w:cs="Arial"/>
                <w:szCs w:val="22"/>
              </w:rPr>
              <w:t xml:space="preserve"> -</w:t>
            </w:r>
          </w:p>
          <w:p w:rsidR="009A2D29" w:rsidRPr="009A2D29" w:rsidRDefault="00E91DB4">
            <w:pPr>
              <w:rPr>
                <w:rFonts w:cs="Arial"/>
                <w:szCs w:val="22"/>
              </w:rPr>
            </w:pPr>
            <w:r w:rsidRPr="009A2D29">
              <w:rPr>
                <w:rFonts w:cs="Arial"/>
                <w:szCs w:val="22"/>
              </w:rPr>
              <w:t>Changed column’s name from “Audible” to “Active Chime_Status_Flag”</w:t>
            </w:r>
          </w:p>
          <w:p w:rsidR="009A2D29" w:rsidRPr="009A2D29" w:rsidRDefault="00E91DB4">
            <w:pPr>
              <w:rPr>
                <w:rFonts w:cs="Arial"/>
                <w:szCs w:val="22"/>
              </w:rPr>
            </w:pPr>
            <w:r w:rsidRPr="009A2D29">
              <w:rPr>
                <w:rFonts w:cs="Arial"/>
                <w:szCs w:val="22"/>
              </w:rPr>
              <w:t>Changed “MC Info” to “Message_Center_Informational_Chime_S</w:t>
            </w:r>
            <w:r w:rsidRPr="009A2D29">
              <w:rPr>
                <w:rFonts w:cs="Arial"/>
                <w:szCs w:val="22"/>
              </w:rPr>
              <w:t>tatus_Flag”</w:t>
            </w:r>
          </w:p>
          <w:p w:rsidR="009A2D29" w:rsidRPr="009A2D29" w:rsidRDefault="00E91DB4">
            <w:pPr>
              <w:rPr>
                <w:rFonts w:cs="Arial"/>
                <w:szCs w:val="22"/>
              </w:rPr>
            </w:pPr>
            <w:r w:rsidRPr="009A2D29">
              <w:rPr>
                <w:rFonts w:cs="Arial"/>
                <w:b/>
                <w:szCs w:val="22"/>
              </w:rPr>
              <w:t>Section 1.3.4.3</w:t>
            </w:r>
            <w:r w:rsidRPr="009A2D29">
              <w:rPr>
                <w:rFonts w:cs="Arial"/>
                <w:szCs w:val="22"/>
              </w:rPr>
              <w:t xml:space="preserve"> Added Message_Center_Informational_Chime_Status_Flag row to Memory Storage Table</w:t>
            </w:r>
          </w:p>
          <w:p w:rsidR="009A2D29" w:rsidRDefault="00E91DB4">
            <w:pPr>
              <w:rPr>
                <w:rFonts w:cs="Arial"/>
              </w:rPr>
            </w:pPr>
          </w:p>
        </w:tc>
        <w:tc>
          <w:tcPr>
            <w:tcW w:w="1425" w:type="dxa"/>
            <w:tcBorders>
              <w:top w:val="single" w:sz="4" w:space="0" w:color="auto"/>
              <w:left w:val="single" w:sz="4" w:space="0" w:color="auto"/>
              <w:bottom w:val="single" w:sz="4" w:space="0" w:color="auto"/>
              <w:right w:val="single" w:sz="4" w:space="0" w:color="auto"/>
            </w:tcBorders>
            <w:hideMark/>
          </w:tcPr>
          <w:p w:rsidR="009A2D29" w:rsidRDefault="00E91DB4">
            <w:pPr>
              <w:jc w:val="center"/>
              <w:rPr>
                <w:rFonts w:cs="Arial"/>
              </w:rPr>
            </w:pPr>
            <w:r>
              <w:rPr>
                <w:rFonts w:cs="Arial"/>
              </w:rPr>
              <w:t>1/6/2016</w:t>
            </w:r>
          </w:p>
        </w:tc>
      </w:tr>
      <w:tr w:rsidR="009A2D29" w:rsidTr="009A2D29">
        <w:trPr>
          <w:jc w:val="center"/>
        </w:trPr>
        <w:tc>
          <w:tcPr>
            <w:tcW w:w="1170" w:type="dxa"/>
            <w:tcBorders>
              <w:top w:val="single" w:sz="4" w:space="0" w:color="auto"/>
              <w:left w:val="single" w:sz="4" w:space="0" w:color="auto"/>
              <w:bottom w:val="single" w:sz="4" w:space="0" w:color="auto"/>
              <w:right w:val="single" w:sz="4" w:space="0" w:color="auto"/>
            </w:tcBorders>
          </w:tcPr>
          <w:p w:rsidR="009A2D29" w:rsidRPr="009A2D29" w:rsidRDefault="00E91DB4">
            <w:pPr>
              <w:jc w:val="center"/>
              <w:rPr>
                <w:rFonts w:cs="Arial"/>
              </w:rPr>
            </w:pPr>
            <w:r w:rsidRPr="009A2D29">
              <w:rPr>
                <w:rFonts w:cs="Arial"/>
              </w:rPr>
              <w:t>2.3</w:t>
            </w:r>
          </w:p>
        </w:tc>
        <w:tc>
          <w:tcPr>
            <w:tcW w:w="1337" w:type="dxa"/>
            <w:tcBorders>
              <w:top w:val="single" w:sz="4" w:space="0" w:color="auto"/>
              <w:left w:val="single" w:sz="4" w:space="0" w:color="auto"/>
              <w:bottom w:val="single" w:sz="4" w:space="0" w:color="auto"/>
              <w:right w:val="single" w:sz="4" w:space="0" w:color="auto"/>
            </w:tcBorders>
          </w:tcPr>
          <w:p w:rsidR="009A2D29" w:rsidRPr="009A2D29" w:rsidRDefault="00E91DB4">
            <w:pPr>
              <w:jc w:val="center"/>
              <w:rPr>
                <w:rFonts w:cs="Arial"/>
              </w:rPr>
            </w:pPr>
            <w:r w:rsidRPr="009A2D29">
              <w:rPr>
                <w:rFonts w:cs="Arial"/>
              </w:rPr>
              <w:t>A. Mufid</w:t>
            </w:r>
          </w:p>
        </w:tc>
        <w:tc>
          <w:tcPr>
            <w:tcW w:w="6853" w:type="dxa"/>
            <w:tcBorders>
              <w:top w:val="single" w:sz="4" w:space="0" w:color="auto"/>
              <w:left w:val="single" w:sz="4" w:space="0" w:color="auto"/>
              <w:bottom w:val="single" w:sz="4" w:space="0" w:color="auto"/>
              <w:right w:val="single" w:sz="4" w:space="0" w:color="auto"/>
            </w:tcBorders>
          </w:tcPr>
          <w:p w:rsidR="009A2D29" w:rsidRPr="009A2D29" w:rsidRDefault="00E91DB4" w:rsidP="009A2D29">
            <w:pPr>
              <w:rPr>
                <w:rFonts w:cs="Arial"/>
                <w:szCs w:val="22"/>
              </w:rPr>
            </w:pPr>
            <w:r w:rsidRPr="009A2D29">
              <w:rPr>
                <w:rFonts w:cs="Arial"/>
                <w:szCs w:val="22"/>
              </w:rPr>
              <w:t>Initial VSEM RM Release</w:t>
            </w:r>
          </w:p>
        </w:tc>
        <w:tc>
          <w:tcPr>
            <w:tcW w:w="1425" w:type="dxa"/>
            <w:tcBorders>
              <w:top w:val="single" w:sz="4" w:space="0" w:color="auto"/>
              <w:left w:val="single" w:sz="4" w:space="0" w:color="auto"/>
              <w:bottom w:val="single" w:sz="4" w:space="0" w:color="auto"/>
              <w:right w:val="single" w:sz="4" w:space="0" w:color="auto"/>
            </w:tcBorders>
          </w:tcPr>
          <w:p w:rsidR="009A2D29" w:rsidRDefault="00E91DB4">
            <w:pPr>
              <w:jc w:val="center"/>
              <w:rPr>
                <w:rFonts w:cs="Arial"/>
              </w:rPr>
            </w:pPr>
            <w:r>
              <w:rPr>
                <w:rFonts w:cs="Arial"/>
              </w:rPr>
              <w:t>6/24/2018</w:t>
            </w:r>
          </w:p>
        </w:tc>
      </w:tr>
      <w:tr w:rsidR="0076655B" w:rsidTr="009A2D29">
        <w:trPr>
          <w:jc w:val="center"/>
        </w:trPr>
        <w:tc>
          <w:tcPr>
            <w:tcW w:w="1170" w:type="dxa"/>
            <w:tcBorders>
              <w:top w:val="single" w:sz="4" w:space="0" w:color="auto"/>
              <w:left w:val="single" w:sz="4" w:space="0" w:color="auto"/>
              <w:bottom w:val="single" w:sz="4" w:space="0" w:color="auto"/>
              <w:right w:val="single" w:sz="4" w:space="0" w:color="auto"/>
            </w:tcBorders>
          </w:tcPr>
          <w:p w:rsidR="0076655B" w:rsidRDefault="00E91DB4" w:rsidP="0076655B">
            <w:pPr>
              <w:spacing w:line="256" w:lineRule="auto"/>
              <w:rPr>
                <w:rFonts w:cs="Arial"/>
              </w:rPr>
            </w:pPr>
            <w:r>
              <w:rPr>
                <w:rFonts w:cs="Arial"/>
              </w:rPr>
              <w:t>2.4</w:t>
            </w:r>
          </w:p>
        </w:tc>
        <w:tc>
          <w:tcPr>
            <w:tcW w:w="1337" w:type="dxa"/>
            <w:tcBorders>
              <w:top w:val="single" w:sz="4" w:space="0" w:color="auto"/>
              <w:left w:val="single" w:sz="4" w:space="0" w:color="auto"/>
              <w:bottom w:val="single" w:sz="4" w:space="0" w:color="auto"/>
              <w:right w:val="single" w:sz="4" w:space="0" w:color="auto"/>
            </w:tcBorders>
          </w:tcPr>
          <w:p w:rsidR="0076655B" w:rsidRDefault="00E91DB4" w:rsidP="0076655B">
            <w:pPr>
              <w:spacing w:line="256" w:lineRule="auto"/>
              <w:rPr>
                <w:rFonts w:cs="Arial"/>
              </w:rPr>
            </w:pPr>
            <w:r>
              <w:rPr>
                <w:rFonts w:cs="Arial"/>
              </w:rPr>
              <w:t>J. Gregoire</w:t>
            </w:r>
          </w:p>
        </w:tc>
        <w:tc>
          <w:tcPr>
            <w:tcW w:w="6853" w:type="dxa"/>
            <w:tcBorders>
              <w:top w:val="single" w:sz="4" w:space="0" w:color="auto"/>
              <w:left w:val="single" w:sz="4" w:space="0" w:color="auto"/>
              <w:bottom w:val="single" w:sz="4" w:space="0" w:color="auto"/>
              <w:right w:val="single" w:sz="4" w:space="0" w:color="auto"/>
            </w:tcBorders>
          </w:tcPr>
          <w:p w:rsidR="0076655B" w:rsidRDefault="00E91DB4" w:rsidP="0076655B">
            <w:pPr>
              <w:spacing w:line="252" w:lineRule="auto"/>
              <w:rPr>
                <w:rFonts w:cs="Arial"/>
              </w:rPr>
            </w:pPr>
            <w:r>
              <w:rPr>
                <w:rFonts w:cs="Arial"/>
              </w:rPr>
              <w:t xml:space="preserve">Changes highlighted in </w:t>
            </w:r>
            <w:r>
              <w:rPr>
                <w:rFonts w:cs="Arial"/>
                <w:shd w:val="clear" w:color="auto" w:fill="FF00FF"/>
              </w:rPr>
              <w:t>Pink</w:t>
            </w:r>
          </w:p>
          <w:p w:rsidR="0076655B" w:rsidRDefault="00E91DB4" w:rsidP="0076655B">
            <w:pPr>
              <w:spacing w:line="252" w:lineRule="auto"/>
              <w:rPr>
                <w:rFonts w:cs="Arial"/>
              </w:rPr>
            </w:pPr>
          </w:p>
          <w:p w:rsidR="0076655B" w:rsidRDefault="00E91DB4" w:rsidP="0076655B">
            <w:pPr>
              <w:spacing w:line="252" w:lineRule="auto"/>
              <w:rPr>
                <w:rFonts w:cs="Arial"/>
              </w:rPr>
            </w:pPr>
            <w:r>
              <w:rPr>
                <w:rFonts w:cs="Arial"/>
                <w:b/>
              </w:rPr>
              <w:t>DI CC Approval:</w:t>
            </w:r>
            <w:r>
              <w:rPr>
                <w:rFonts w:cs="Arial"/>
              </w:rPr>
              <w:t xml:space="preserve"> 5/02/2019</w:t>
            </w:r>
          </w:p>
          <w:p w:rsidR="0076655B" w:rsidRDefault="00E91DB4" w:rsidP="0076655B">
            <w:pPr>
              <w:spacing w:line="252" w:lineRule="auto"/>
              <w:rPr>
                <w:rFonts w:cs="Arial"/>
              </w:rPr>
            </w:pPr>
            <w:r>
              <w:rPr>
                <w:rFonts w:cs="Arial"/>
                <w:b/>
              </w:rPr>
              <w:t>Lead program:</w:t>
            </w:r>
            <w:r>
              <w:rPr>
                <w:rFonts w:cs="Arial"/>
              </w:rPr>
              <w:t xml:space="preserve"> P558</w:t>
            </w:r>
          </w:p>
          <w:p w:rsidR="0076655B" w:rsidRDefault="00E91DB4" w:rsidP="0076655B">
            <w:pPr>
              <w:spacing w:line="252" w:lineRule="auto"/>
              <w:rPr>
                <w:rFonts w:cs="Arial"/>
              </w:rPr>
            </w:pPr>
            <w:r>
              <w:rPr>
                <w:rFonts w:cs="Arial"/>
                <w:b/>
              </w:rPr>
              <w:t>Change Requester:</w:t>
            </w:r>
            <w:r>
              <w:rPr>
                <w:rFonts w:cs="Arial"/>
              </w:rPr>
              <w:t xml:space="preserve"> Legge, Dakota (D.) </w:t>
            </w:r>
            <w:hyperlink r:id="rId16" w:history="1">
              <w:r>
                <w:rPr>
                  <w:rFonts w:cs="Arial"/>
                </w:rPr>
                <w:t>DLEGGE2@ford.com</w:t>
              </w:r>
            </w:hyperlink>
          </w:p>
          <w:p w:rsidR="0076655B" w:rsidRDefault="00E91DB4" w:rsidP="0076655B">
            <w:pPr>
              <w:spacing w:line="252" w:lineRule="auto"/>
              <w:rPr>
                <w:rFonts w:cs="Arial"/>
              </w:rPr>
            </w:pPr>
            <w:r>
              <w:rPr>
                <w:rFonts w:cs="Arial"/>
                <w:b/>
              </w:rPr>
              <w:t>Feature Owner:</w:t>
            </w:r>
            <w:r>
              <w:rPr>
                <w:rFonts w:cs="Arial"/>
              </w:rPr>
              <w:t xml:space="preserve"> Cameron, Brandon (B.) </w:t>
            </w:r>
            <w:hyperlink r:id="rId17" w:history="1">
              <w:r>
                <w:rPr>
                  <w:rFonts w:cs="Arial"/>
                </w:rPr>
                <w:t>bcamer19@ford.com</w:t>
              </w:r>
            </w:hyperlink>
          </w:p>
          <w:p w:rsidR="0076655B" w:rsidRDefault="00E91DB4" w:rsidP="0076655B">
            <w:pPr>
              <w:spacing w:line="252" w:lineRule="auto"/>
              <w:rPr>
                <w:rFonts w:cs="Arial"/>
              </w:rPr>
            </w:pPr>
            <w:r>
              <w:rPr>
                <w:rFonts w:cs="Arial"/>
                <w:b/>
              </w:rPr>
              <w:t>Change Request ID:</w:t>
            </w:r>
            <w:r>
              <w:rPr>
                <w:rFonts w:cs="Arial"/>
              </w:rPr>
              <w:t xml:space="preserve"> 335</w:t>
            </w:r>
          </w:p>
          <w:p w:rsidR="0076655B" w:rsidRDefault="00E91DB4" w:rsidP="0076655B">
            <w:pPr>
              <w:spacing w:line="252" w:lineRule="auto"/>
              <w:rPr>
                <w:rFonts w:cs="Arial"/>
              </w:rPr>
            </w:pPr>
            <w:r>
              <w:rPr>
                <w:rFonts w:cs="Arial"/>
                <w:b/>
              </w:rPr>
              <w:t>Change Request Description:</w:t>
            </w:r>
            <w:r>
              <w:rPr>
                <w:rFonts w:cs="Arial"/>
              </w:rPr>
              <w:t xml:space="preserve"> Removal o</w:t>
            </w:r>
            <w:r>
              <w:rPr>
                <w:rFonts w:cs="Arial"/>
              </w:rPr>
              <w:t>f multiple chimes that are considered unnecessary or a customer annoyance.</w:t>
            </w:r>
          </w:p>
          <w:p w:rsidR="0076655B" w:rsidRDefault="00E91DB4" w:rsidP="0076655B">
            <w:pPr>
              <w:spacing w:line="252" w:lineRule="auto"/>
              <w:rPr>
                <w:rFonts w:cs="Arial"/>
              </w:rPr>
            </w:pPr>
          </w:p>
          <w:p w:rsidR="0076655B" w:rsidRDefault="00E91DB4" w:rsidP="0076655B">
            <w:pPr>
              <w:spacing w:line="252" w:lineRule="auto"/>
              <w:rPr>
                <w:rFonts w:cs="Arial"/>
              </w:rPr>
            </w:pPr>
            <w:r>
              <w:rPr>
                <w:rFonts w:cs="Arial"/>
              </w:rPr>
              <w:t xml:space="preserve">1.3.5.1.1 </w:t>
            </w:r>
            <w:r>
              <w:rPr>
                <w:rFonts w:cs="Arial"/>
                <w:b/>
              </w:rPr>
              <w:t>F-REQ-319899/A-Hill Descent Control MC Status Flag to MC Warning Message ID</w:t>
            </w:r>
            <w:r>
              <w:rPr>
                <w:rFonts w:cs="Arial"/>
              </w:rPr>
              <w:t xml:space="preserve"> – Add column for Active Chime_Status_Flag</w:t>
            </w:r>
          </w:p>
          <w:p w:rsidR="0076655B" w:rsidRDefault="00E91DB4" w:rsidP="0076655B">
            <w:pPr>
              <w:spacing w:line="256" w:lineRule="auto"/>
              <w:rPr>
                <w:rFonts w:cs="Arial"/>
              </w:rPr>
            </w:pPr>
          </w:p>
        </w:tc>
        <w:tc>
          <w:tcPr>
            <w:tcW w:w="1425" w:type="dxa"/>
            <w:tcBorders>
              <w:top w:val="single" w:sz="4" w:space="0" w:color="auto"/>
              <w:left w:val="single" w:sz="4" w:space="0" w:color="auto"/>
              <w:bottom w:val="single" w:sz="4" w:space="0" w:color="auto"/>
              <w:right w:val="single" w:sz="4" w:space="0" w:color="auto"/>
            </w:tcBorders>
          </w:tcPr>
          <w:p w:rsidR="0076655B" w:rsidRDefault="00E91DB4" w:rsidP="0076655B">
            <w:pPr>
              <w:spacing w:line="256" w:lineRule="auto"/>
              <w:rPr>
                <w:rFonts w:cs="Arial"/>
              </w:rPr>
            </w:pPr>
            <w:r>
              <w:rPr>
                <w:rFonts w:cs="Arial"/>
              </w:rPr>
              <w:t>5/8/2019</w:t>
            </w:r>
          </w:p>
        </w:tc>
      </w:tr>
      <w:tr w:rsidR="009A2D29" w:rsidTr="009A2D29">
        <w:trPr>
          <w:jc w:val="center"/>
        </w:trPr>
        <w:tc>
          <w:tcPr>
            <w:tcW w:w="1170" w:type="dxa"/>
            <w:tcBorders>
              <w:top w:val="single" w:sz="4" w:space="0" w:color="auto"/>
              <w:left w:val="single" w:sz="4" w:space="0" w:color="auto"/>
              <w:bottom w:val="single" w:sz="4" w:space="0" w:color="auto"/>
              <w:right w:val="single" w:sz="4" w:space="0" w:color="auto"/>
            </w:tcBorders>
          </w:tcPr>
          <w:p w:rsidR="009A2D29" w:rsidRDefault="00E91DB4">
            <w:pPr>
              <w:jc w:val="center"/>
              <w:rPr>
                <w:rFonts w:cs="Arial"/>
              </w:rPr>
            </w:pPr>
            <w:r>
              <w:rPr>
                <w:rFonts w:cs="Arial"/>
              </w:rPr>
              <w:t>3.0</w:t>
            </w:r>
          </w:p>
        </w:tc>
        <w:tc>
          <w:tcPr>
            <w:tcW w:w="1337" w:type="dxa"/>
            <w:tcBorders>
              <w:top w:val="single" w:sz="4" w:space="0" w:color="auto"/>
              <w:left w:val="single" w:sz="4" w:space="0" w:color="auto"/>
              <w:bottom w:val="single" w:sz="4" w:space="0" w:color="auto"/>
              <w:right w:val="single" w:sz="4" w:space="0" w:color="auto"/>
            </w:tcBorders>
          </w:tcPr>
          <w:p w:rsidR="009A2D29" w:rsidRDefault="00E91DB4">
            <w:pPr>
              <w:jc w:val="center"/>
              <w:rPr>
                <w:rFonts w:cs="Arial"/>
                <w:sz w:val="16"/>
                <w:szCs w:val="16"/>
              </w:rPr>
            </w:pPr>
            <w:r w:rsidRPr="009B4B2F">
              <w:rPr>
                <w:rFonts w:cs="Arial"/>
                <w:szCs w:val="16"/>
              </w:rPr>
              <w:t>V. Patel</w:t>
            </w:r>
          </w:p>
        </w:tc>
        <w:tc>
          <w:tcPr>
            <w:tcW w:w="6853" w:type="dxa"/>
            <w:tcBorders>
              <w:top w:val="single" w:sz="4" w:space="0" w:color="auto"/>
              <w:left w:val="single" w:sz="4" w:space="0" w:color="auto"/>
              <w:bottom w:val="single" w:sz="4" w:space="0" w:color="auto"/>
              <w:right w:val="single" w:sz="4" w:space="0" w:color="auto"/>
            </w:tcBorders>
          </w:tcPr>
          <w:p w:rsidR="009A2D29" w:rsidRDefault="00E91DB4">
            <w:pPr>
              <w:rPr>
                <w:rFonts w:cs="Arial"/>
              </w:rPr>
            </w:pPr>
            <w:r>
              <w:rPr>
                <w:rFonts w:cs="Arial"/>
              </w:rPr>
              <w:t xml:space="preserve">This update replaces the </w:t>
            </w:r>
            <w:r>
              <w:rPr>
                <w:rFonts w:cs="Arial"/>
              </w:rPr>
              <w:t xml:space="preserve">HDC_Select_Gear_MC_Status_Flag with the HDC_Unavailable_due_to_CC_MC_Status_Flag. Update shown in </w:t>
            </w:r>
            <w:r w:rsidRPr="00B0211A">
              <w:rPr>
                <w:rFonts w:cs="Arial"/>
                <w:color w:val="0070C0"/>
              </w:rPr>
              <w:t>blue</w:t>
            </w:r>
            <w:r>
              <w:rPr>
                <w:rFonts w:cs="Arial"/>
              </w:rPr>
              <w:t xml:space="preserve">. </w:t>
            </w:r>
          </w:p>
          <w:p w:rsidR="00E62FA7" w:rsidRDefault="00E91DB4" w:rsidP="009B4B2F">
            <w:pPr>
              <w:rPr>
                <w:rFonts w:cs="Arial"/>
              </w:rPr>
            </w:pPr>
            <w:r>
              <w:rPr>
                <w:rFonts w:cs="Arial"/>
              </w:rPr>
              <w:lastRenderedPageBreak/>
              <w:t>This is a result of a new warning that notifies the user that Hill Descent is not available due to the vehicle active in cruise control, and the fact t</w:t>
            </w:r>
            <w:r>
              <w:rPr>
                <w:rFonts w:cs="Arial"/>
              </w:rPr>
              <w:t>hat the “HDC_Select_Gear_MC_Status_Flag” is never triggered by the ABS.</w:t>
            </w:r>
          </w:p>
          <w:p w:rsidR="009B4B2F" w:rsidRDefault="00E91DB4" w:rsidP="009B4B2F">
            <w:pPr>
              <w:rPr>
                <w:rFonts w:cs="Arial"/>
              </w:rPr>
            </w:pPr>
            <w:r>
              <w:rPr>
                <w:rFonts w:cs="Arial"/>
              </w:rPr>
              <w:t xml:space="preserve"> </w:t>
            </w:r>
          </w:p>
          <w:p w:rsidR="009B4B2F" w:rsidRDefault="00E91DB4" w:rsidP="009B4B2F">
            <w:pPr>
              <w:rPr>
                <w:rFonts w:cs="Arial"/>
              </w:rPr>
            </w:pPr>
            <w:r>
              <w:rPr>
                <w:rFonts w:cs="Arial"/>
              </w:rPr>
              <w:t xml:space="preserve">Backward compatibility is not required. </w:t>
            </w:r>
          </w:p>
          <w:p w:rsidR="00E62FA7" w:rsidRDefault="00E91DB4" w:rsidP="009B4B2F">
            <w:pPr>
              <w:rPr>
                <w:rFonts w:cs="Arial"/>
              </w:rPr>
            </w:pPr>
          </w:p>
          <w:p w:rsidR="00B0211A" w:rsidRDefault="00E91DB4" w:rsidP="009B4B2F">
            <w:pPr>
              <w:rPr>
                <w:rFonts w:cs="Arial"/>
              </w:rPr>
            </w:pPr>
            <w:r>
              <w:rPr>
                <w:rFonts w:cs="Arial"/>
              </w:rPr>
              <w:t>DI CC approval: 5/9/2019</w:t>
            </w:r>
          </w:p>
          <w:p w:rsidR="00B0211A" w:rsidRDefault="00E91DB4" w:rsidP="009B4B2F">
            <w:pPr>
              <w:rPr>
                <w:rFonts w:cs="Arial"/>
              </w:rPr>
            </w:pPr>
            <w:r>
              <w:rPr>
                <w:rFonts w:cs="Arial"/>
              </w:rPr>
              <w:t>Feature owner: N/A</w:t>
            </w:r>
          </w:p>
          <w:p w:rsidR="00B0211A" w:rsidRDefault="00E91DB4" w:rsidP="009B4B2F">
            <w:pPr>
              <w:rPr>
                <w:rFonts w:cs="Arial"/>
              </w:rPr>
            </w:pPr>
            <w:r>
              <w:rPr>
                <w:rFonts w:cs="Arial"/>
              </w:rPr>
              <w:t>Change Requester: Cameron, Brandon</w:t>
            </w:r>
          </w:p>
          <w:p w:rsidR="00B0211A" w:rsidRDefault="00E91DB4" w:rsidP="009B4B2F">
            <w:pPr>
              <w:rPr>
                <w:rFonts w:cs="Arial"/>
              </w:rPr>
            </w:pPr>
            <w:r>
              <w:rPr>
                <w:rFonts w:cs="Arial"/>
              </w:rPr>
              <w:t>DI Change ID: 318</w:t>
            </w:r>
          </w:p>
          <w:p w:rsidR="00E62FA7" w:rsidRDefault="00E91DB4" w:rsidP="009B4B2F">
            <w:pPr>
              <w:rPr>
                <w:rFonts w:cs="Arial"/>
              </w:rPr>
            </w:pPr>
          </w:p>
          <w:p w:rsidR="00B0211A" w:rsidRPr="00B0211A" w:rsidRDefault="00E91DB4" w:rsidP="00E91DB4">
            <w:pPr>
              <w:numPr>
                <w:ilvl w:val="0"/>
                <w:numId w:val="12"/>
              </w:numPr>
              <w:rPr>
                <w:rFonts w:cs="Arial"/>
              </w:rPr>
            </w:pPr>
            <w:r w:rsidRPr="00B0211A">
              <w:rPr>
                <w:rFonts w:cs="Arial"/>
              </w:rPr>
              <w:t xml:space="preserve">Replaced “HDC_Select_Gear_MC_Status_Flag” </w:t>
            </w:r>
            <w:r w:rsidRPr="00B0211A">
              <w:rPr>
                <w:rFonts w:cs="Arial"/>
              </w:rPr>
              <w:t>with “HDC_Unavailale_due_to_CC_MC_Status_Flag” in the following requirements/sections:</w:t>
            </w:r>
          </w:p>
          <w:p w:rsidR="00B0211A" w:rsidRPr="00B0211A" w:rsidRDefault="00E91DB4" w:rsidP="00E91DB4">
            <w:pPr>
              <w:numPr>
                <w:ilvl w:val="0"/>
                <w:numId w:val="13"/>
              </w:numPr>
              <w:rPr>
                <w:rFonts w:cs="Arial"/>
              </w:rPr>
            </w:pPr>
            <w:r w:rsidRPr="00B0211A">
              <w:rPr>
                <w:rFonts w:cs="Arial"/>
              </w:rPr>
              <w:t>Section 1.2.1 – Context Diagram</w:t>
            </w:r>
          </w:p>
          <w:p w:rsidR="00B0211A" w:rsidRPr="00B0211A" w:rsidRDefault="00E91DB4" w:rsidP="00E91DB4">
            <w:pPr>
              <w:numPr>
                <w:ilvl w:val="0"/>
                <w:numId w:val="13"/>
              </w:numPr>
              <w:rPr>
                <w:rFonts w:cs="Arial"/>
              </w:rPr>
            </w:pPr>
            <w:r w:rsidRPr="00B0211A">
              <w:rPr>
                <w:rFonts w:cs="Arial"/>
              </w:rPr>
              <w:t>IR-REQ-319896</w:t>
            </w:r>
          </w:p>
          <w:p w:rsidR="00B0211A" w:rsidRPr="00B0211A" w:rsidRDefault="00E91DB4" w:rsidP="00E91DB4">
            <w:pPr>
              <w:numPr>
                <w:ilvl w:val="0"/>
                <w:numId w:val="13"/>
              </w:numPr>
              <w:rPr>
                <w:rFonts w:cs="Arial"/>
              </w:rPr>
            </w:pPr>
            <w:r w:rsidRPr="00B0211A">
              <w:rPr>
                <w:rFonts w:cs="Arial"/>
              </w:rPr>
              <w:t>F-REQ-319892</w:t>
            </w:r>
          </w:p>
          <w:p w:rsidR="00B0211A" w:rsidRPr="00B0211A" w:rsidRDefault="00E91DB4" w:rsidP="00E91DB4">
            <w:pPr>
              <w:numPr>
                <w:ilvl w:val="0"/>
                <w:numId w:val="13"/>
              </w:numPr>
              <w:rPr>
                <w:rFonts w:cs="Arial"/>
              </w:rPr>
            </w:pPr>
            <w:r>
              <w:rPr>
                <w:rFonts w:cs="Arial"/>
              </w:rPr>
              <w:t xml:space="preserve">F-REQ-319899. Also replaced GML ID from W981 </w:t>
            </w:r>
            <w:r w:rsidRPr="00B0211A">
              <w:rPr>
                <w:rFonts w:cs="Arial"/>
              </w:rPr>
              <w:t>to W4290</w:t>
            </w:r>
          </w:p>
          <w:p w:rsidR="00B0211A" w:rsidRPr="00B0211A" w:rsidRDefault="00E91DB4" w:rsidP="00E91DB4">
            <w:pPr>
              <w:numPr>
                <w:ilvl w:val="0"/>
                <w:numId w:val="13"/>
              </w:numPr>
              <w:rPr>
                <w:rFonts w:cs="Arial"/>
              </w:rPr>
            </w:pPr>
            <w:r w:rsidRPr="00B0211A">
              <w:rPr>
                <w:rFonts w:cs="Arial"/>
              </w:rPr>
              <w:t>NVM-REQ-319887</w:t>
            </w:r>
          </w:p>
          <w:p w:rsidR="00B0211A" w:rsidRDefault="00E91DB4" w:rsidP="009B4B2F">
            <w:pPr>
              <w:rPr>
                <w:rFonts w:cs="Arial"/>
              </w:rPr>
            </w:pPr>
          </w:p>
        </w:tc>
        <w:tc>
          <w:tcPr>
            <w:tcW w:w="1425" w:type="dxa"/>
            <w:tcBorders>
              <w:top w:val="single" w:sz="4" w:space="0" w:color="auto"/>
              <w:left w:val="single" w:sz="4" w:space="0" w:color="auto"/>
              <w:bottom w:val="single" w:sz="4" w:space="0" w:color="auto"/>
              <w:right w:val="single" w:sz="4" w:space="0" w:color="auto"/>
            </w:tcBorders>
          </w:tcPr>
          <w:p w:rsidR="009A2D29" w:rsidRDefault="00E91DB4" w:rsidP="00E5198C">
            <w:pPr>
              <w:jc w:val="center"/>
              <w:rPr>
                <w:rFonts w:cs="Arial"/>
              </w:rPr>
            </w:pPr>
            <w:r>
              <w:rPr>
                <w:rFonts w:cs="Arial"/>
              </w:rPr>
              <w:lastRenderedPageBreak/>
              <w:t>5/24/2019</w:t>
            </w:r>
          </w:p>
        </w:tc>
      </w:tr>
    </w:tbl>
    <w:p w:rsidR="00C97814" w:rsidRPr="00AB5C45" w:rsidRDefault="00E91DB4" w:rsidP="009A2D29">
      <w:pPr>
        <w:rPr>
          <w:rFonts w:cs="Arial"/>
        </w:rPr>
      </w:pPr>
    </w:p>
    <w:p w:rsidR="00AB1E94" w:rsidRPr="00AE06BC" w:rsidRDefault="00E91DB4" w:rsidP="00406F39"/>
    <w:sectPr w:rsidR="00AB1E94" w:rsidRPr="00AE06BC" w:rsidSect="00BD4C42">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91DB4" w:rsidRDefault="00E91DB4" w:rsidP="0085312A">
      <w:r>
        <w:separator/>
      </w:r>
    </w:p>
  </w:endnote>
  <w:endnote w:type="continuationSeparator" w:id="0">
    <w:p w:rsidR="00E91DB4" w:rsidRDefault="00E91DB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D4C42" w:rsidRDefault="00BD4C4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D4C42">
            <w:rPr>
              <w:b/>
              <w:smallCaps/>
              <w:noProof/>
              <w:sz w:val="16"/>
            </w:rPr>
            <w:t>558110_B_002_HILL DESCENT CONTROL (HDC) WITH ON_OFF INDICATOR ON SWITCH - CGEA1.3_V3.0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BD4C42">
            <w:rPr>
              <w:noProof/>
              <w:szCs w:val="20"/>
            </w:rPr>
            <w:t>9</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BD4C42">
            <w:rPr>
              <w:noProof/>
              <w:szCs w:val="20"/>
            </w:rPr>
            <w:t>11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D4C42" w:rsidRDefault="00BD4C4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91DB4" w:rsidRDefault="00E91DB4" w:rsidP="0085312A">
      <w:r>
        <w:separator/>
      </w:r>
    </w:p>
  </w:footnote>
  <w:footnote w:type="continuationSeparator" w:id="0">
    <w:p w:rsidR="00E91DB4" w:rsidRDefault="00E91DB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D4C42" w:rsidRDefault="00BD4C4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D4C42" w:rsidRDefault="00BD4C4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19"/>
    <w:multiLevelType w:val="hybridMultilevel"/>
    <w:tmpl w:val="522AA42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12D6090"/>
    <w:multiLevelType w:val="hybridMultilevel"/>
    <w:tmpl w:val="41DAC1C4"/>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3456092"/>
    <w:multiLevelType w:val="hybridMultilevel"/>
    <w:tmpl w:val="CD98B3F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8" w15:restartNumberingAfterBreak="0">
    <w:nsid w:val="18156093"/>
    <w:multiLevelType w:val="hybridMultilevel"/>
    <w:tmpl w:val="1F9C0E5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3E2A6048"/>
    <w:multiLevelType w:val="hybridMultilevel"/>
    <w:tmpl w:val="1B0E704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start w:val="1"/>
      <w:numFmt w:val="bullet"/>
      <w:lvlText w:val=""/>
      <w:lvlJc w:val="left"/>
      <w:pPr>
        <w:ind w:left="3600" w:hanging="360"/>
      </w:pPr>
      <w:rPr>
        <w:rFonts w:ascii="Wingdings" w:hAnsi="Wingdings" w:hint="default"/>
      </w:rPr>
    </w:lvl>
    <w:lvl w:ilvl="3" w:tplc="04090001">
      <w:start w:val="1"/>
      <w:numFmt w:val="bullet"/>
      <w:lvlText w:val=""/>
      <w:lvlJc w:val="left"/>
      <w:pPr>
        <w:ind w:left="4320" w:hanging="360"/>
      </w:pPr>
      <w:rPr>
        <w:rFonts w:ascii="Symbol" w:hAnsi="Symbol" w:hint="default"/>
      </w:rPr>
    </w:lvl>
    <w:lvl w:ilvl="4" w:tplc="04090003">
      <w:start w:val="1"/>
      <w:numFmt w:val="bullet"/>
      <w:lvlText w:val="o"/>
      <w:lvlJc w:val="left"/>
      <w:pPr>
        <w:ind w:left="5040" w:hanging="360"/>
      </w:pPr>
      <w:rPr>
        <w:rFonts w:ascii="Courier New" w:hAnsi="Courier New" w:cs="Courier New" w:hint="default"/>
      </w:rPr>
    </w:lvl>
    <w:lvl w:ilvl="5" w:tplc="04090005">
      <w:start w:val="1"/>
      <w:numFmt w:val="bullet"/>
      <w:lvlText w:val=""/>
      <w:lvlJc w:val="left"/>
      <w:pPr>
        <w:ind w:left="5760" w:hanging="360"/>
      </w:pPr>
      <w:rPr>
        <w:rFonts w:ascii="Wingdings" w:hAnsi="Wingdings" w:hint="default"/>
      </w:rPr>
    </w:lvl>
    <w:lvl w:ilvl="6" w:tplc="04090001">
      <w:start w:val="1"/>
      <w:numFmt w:val="bullet"/>
      <w:lvlText w:val=""/>
      <w:lvlJc w:val="left"/>
      <w:pPr>
        <w:ind w:left="6480" w:hanging="360"/>
      </w:pPr>
      <w:rPr>
        <w:rFonts w:ascii="Symbol" w:hAnsi="Symbol" w:hint="default"/>
      </w:rPr>
    </w:lvl>
    <w:lvl w:ilvl="7" w:tplc="04090003">
      <w:start w:val="1"/>
      <w:numFmt w:val="bullet"/>
      <w:lvlText w:val="o"/>
      <w:lvlJc w:val="left"/>
      <w:pPr>
        <w:ind w:left="7200" w:hanging="360"/>
      </w:pPr>
      <w:rPr>
        <w:rFonts w:ascii="Courier New" w:hAnsi="Courier New" w:cs="Courier New" w:hint="default"/>
      </w:rPr>
    </w:lvl>
    <w:lvl w:ilvl="8" w:tplc="04090005">
      <w:start w:val="1"/>
      <w:numFmt w:val="bullet"/>
      <w:lvlText w:val=""/>
      <w:lvlJc w:val="left"/>
      <w:pPr>
        <w:ind w:left="7920" w:hanging="360"/>
      </w:pPr>
      <w:rPr>
        <w:rFonts w:ascii="Wingdings" w:hAnsi="Wingdings" w:hint="default"/>
      </w:rPr>
    </w:lvl>
  </w:abstractNum>
  <w:abstractNum w:abstractNumId="10" w15:restartNumberingAfterBreak="0">
    <w:nsid w:val="41F96051"/>
    <w:multiLevelType w:val="hybridMultilevel"/>
    <w:tmpl w:val="44FE4968"/>
    <w:lvl w:ilvl="0" w:tplc="04090001">
      <w:start w:val="1"/>
      <w:numFmt w:val="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11" w15:restartNumberingAfterBreak="0">
    <w:nsid w:val="51196020"/>
    <w:multiLevelType w:val="hybridMultilevel"/>
    <w:tmpl w:val="D6CE58EC"/>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11"/>
  </w:num>
  <w:num w:numId="9">
    <w:abstractNumId w:val="9"/>
  </w:num>
  <w:num w:numId="10">
    <w:abstractNumId w:val="10"/>
  </w:num>
  <w:num w:numId="11">
    <w:abstractNumId w:val="7"/>
  </w:num>
  <w:num w:numId="12">
    <w:abstractNumId w:val="8"/>
  </w:num>
  <w:num w:numId="13">
    <w:abstractNumId w:val="6"/>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4C4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1DB4"/>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yperlink" Target="mailto:bcamer19@ford.com" TargetMode="External"/><Relationship Id="rId2" Type="http://schemas.openxmlformats.org/officeDocument/2006/relationships/numbering" Target="numbering.xml"/><Relationship Id="rId16" Type="http://schemas.openxmlformats.org/officeDocument/2006/relationships/hyperlink" Target="mailto:DLEGGE2@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11</Pages>
  <Words>2307</Words>
  <Characters>13151</Characters>
  <Application>Microsoft Office Word</Application>
  <DocSecurity>0</DocSecurity>
  <Lines>109</Lines>
  <Paragraphs>30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15428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2019-05-28T17:29:00Z</dcterms:created>
  <dcterms:modified xsi:type="dcterms:W3CDTF">2019-05-28T17:29:00Z</dcterms:modified>
</cp:coreProperties>
</file>