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7569B6" w:rsidP="00B9479B">
      <w:pPr>
        <w:pStyle w:val="Heading1"/>
      </w:pPr>
      <w:r>
        <w:lastRenderedPageBreak/>
        <w:t>Warnings - Hill Descent Control (HDC) with RTT/TT On/Off Indication – CGEA1.3</w:t>
      </w:r>
    </w:p>
    <w:p w:rsidR="00406F39" w:rsidRDefault="007569B6" w:rsidP="00B9479B">
      <w:pPr>
        <w:pStyle w:val="Heading2"/>
      </w:pPr>
      <w:r>
        <w:t>Functional Description</w:t>
      </w:r>
    </w:p>
    <w:p w:rsidR="00556B70" w:rsidRDefault="007569B6">
      <w:pPr>
        <w:ind w:left="720"/>
      </w:pPr>
    </w:p>
    <w:p w:rsidR="00556B70" w:rsidRDefault="007569B6" w:rsidP="00E243C9">
      <w:pPr>
        <w:ind w:left="540"/>
        <w:rPr>
          <w:rFonts w:cs="Arial"/>
        </w:rPr>
      </w:pPr>
      <w:r>
        <w:t xml:space="preserve">The purpose of the </w:t>
      </w:r>
      <w:r>
        <w:rPr>
          <w:rFonts w:cs="Arial"/>
        </w:rPr>
        <w:t>Hill Descent Cont</w:t>
      </w:r>
      <w:r>
        <w:rPr>
          <w:rFonts w:cs="Arial"/>
        </w:rPr>
        <w:t>r</w:t>
      </w:r>
      <w:r>
        <w:rPr>
          <w:rFonts w:cs="Arial"/>
        </w:rPr>
        <w:t>ol (HDC) warnings are</w:t>
      </w:r>
      <w:r>
        <w:t xml:space="preserve"> to inform the operator that they have entered or exited various states or conditions with respect to</w:t>
      </w:r>
      <w:r>
        <w:t xml:space="preserve"> HDC. </w:t>
      </w:r>
    </w:p>
    <w:p w:rsidR="00556B70" w:rsidRDefault="007569B6" w:rsidP="00E243C9">
      <w:pPr>
        <w:ind w:left="540"/>
        <w:rPr>
          <w:rFonts w:cs="Arial"/>
        </w:rPr>
      </w:pPr>
    </w:p>
    <w:p w:rsidR="00556B70" w:rsidRPr="00AA720E" w:rsidRDefault="007569B6" w:rsidP="001C2E28">
      <w:pPr>
        <w:ind w:left="540"/>
        <w:rPr>
          <w:rFonts w:cs="Arial"/>
        </w:rPr>
      </w:pPr>
      <w:r>
        <w:rPr>
          <w:rFonts w:cs="Arial"/>
        </w:rPr>
        <w:t>The Hill Descent Cont</w:t>
      </w:r>
      <w:r>
        <w:rPr>
          <w:rFonts w:cs="Arial"/>
        </w:rPr>
        <w:t>r</w:t>
      </w:r>
      <w:r>
        <w:rPr>
          <w:rFonts w:cs="Arial"/>
        </w:rPr>
        <w:t>ol (HDC) warnings</w:t>
      </w:r>
      <w:r>
        <w:t xml:space="preserve"> </w:t>
      </w:r>
      <w:r>
        <w:rPr>
          <w:rFonts w:cs="Arial"/>
        </w:rPr>
        <w:t xml:space="preserve">correlate the </w:t>
      </w:r>
      <w:r w:rsidRPr="0070097D">
        <w:rPr>
          <w:rFonts w:cs="Arial"/>
        </w:rPr>
        <w:t>HILL_DESC_MC</w:t>
      </w:r>
      <w:r>
        <w:rPr>
          <w:rFonts w:cs="Arial"/>
        </w:rPr>
        <w:t xml:space="preserve"> signal, and the Operational_Mode to determine when to display the HDC </w:t>
      </w:r>
      <w:r>
        <w:t xml:space="preserve">warnings and </w:t>
      </w:r>
      <w:r w:rsidRPr="00AA720E">
        <w:t>illuminate the HDC RTT.  Note there is not an associated warning message with the  HDC RTT.</w:t>
      </w:r>
      <w:r w:rsidRPr="00AA720E">
        <w:rPr>
          <w:rFonts w:cs="Arial"/>
        </w:rPr>
        <w:t xml:space="preserve"> The HDC RTT works independent from the warning messages. </w:t>
      </w:r>
    </w:p>
    <w:p w:rsidR="00556B70" w:rsidRDefault="007569B6" w:rsidP="001C2E28">
      <w:pPr>
        <w:ind w:left="540"/>
        <w:rPr>
          <w:rFonts w:cs="Arial"/>
        </w:rPr>
      </w:pPr>
    </w:p>
    <w:p w:rsidR="00D6129A" w:rsidRPr="00AA720E" w:rsidRDefault="007569B6" w:rsidP="00BE5BB3">
      <w:pPr>
        <w:ind w:left="540"/>
        <w:rPr>
          <w:rFonts w:cs="Arial"/>
          <w:color w:val="FF0000"/>
        </w:rPr>
      </w:pPr>
      <w:r w:rsidRPr="00AA720E">
        <w:rPr>
          <w:rFonts w:cs="Arial"/>
          <w:color w:val="FF0000"/>
        </w:rPr>
        <w:t>This STSS is to be used in applications where an RTT or Fixed Telltale is used to indicate the</w:t>
      </w:r>
      <w:r>
        <w:rPr>
          <w:rFonts w:cs="Arial"/>
          <w:color w:val="FF0000"/>
        </w:rPr>
        <w:t xml:space="preserve"> HDC</w:t>
      </w:r>
      <w:r w:rsidRPr="00AA720E">
        <w:rPr>
          <w:rFonts w:cs="Arial"/>
          <w:color w:val="FF0000"/>
        </w:rPr>
        <w:t xml:space="preserve"> feature is </w:t>
      </w:r>
      <w:r>
        <w:rPr>
          <w:rFonts w:cs="Arial"/>
          <w:color w:val="FF0000"/>
        </w:rPr>
        <w:t>O</w:t>
      </w:r>
      <w:r w:rsidRPr="00AA720E">
        <w:rPr>
          <w:rFonts w:cs="Arial"/>
          <w:color w:val="FF0000"/>
        </w:rPr>
        <w:t>n</w:t>
      </w:r>
      <w:r>
        <w:rPr>
          <w:rFonts w:cs="Arial"/>
          <w:color w:val="FF0000"/>
        </w:rPr>
        <w:t>/Off</w:t>
      </w:r>
      <w:r w:rsidRPr="00AA720E">
        <w:rPr>
          <w:rFonts w:cs="Arial"/>
          <w:color w:val="FF0000"/>
        </w:rPr>
        <w:t>. If the On/Off indication is indicated by an LED on the switch then Warnings</w:t>
      </w:r>
      <w:r w:rsidRPr="00AA720E">
        <w:rPr>
          <w:rFonts w:cs="Arial"/>
          <w:color w:val="FF0000"/>
        </w:rPr>
        <w:t xml:space="preserve"> - Hill Descent Control (HDC) with On/Off Indicator on Switch - CGEA1.3_vX.X </w:t>
      </w:r>
      <w:r>
        <w:rPr>
          <w:rFonts w:cs="Arial"/>
          <w:color w:val="FF0000"/>
        </w:rPr>
        <w:t>must</w:t>
      </w:r>
      <w:r w:rsidRPr="00AA720E">
        <w:rPr>
          <w:rFonts w:cs="Arial"/>
          <w:color w:val="FF0000"/>
        </w:rPr>
        <w:t xml:space="preserve"> be used. </w:t>
      </w:r>
    </w:p>
    <w:p w:rsidR="00D6129A" w:rsidRDefault="007569B6" w:rsidP="00BE5BB3">
      <w:pPr>
        <w:ind w:left="540"/>
        <w:rPr>
          <w:rFonts w:cs="Arial"/>
        </w:rPr>
      </w:pPr>
    </w:p>
    <w:p w:rsidR="00556B70" w:rsidRDefault="007569B6" w:rsidP="00BE5BB3">
      <w:pPr>
        <w:ind w:left="540"/>
        <w:rPr>
          <w:rFonts w:cs="Arial"/>
        </w:rPr>
      </w:pPr>
      <w:r w:rsidRPr="00AA720E">
        <w:rPr>
          <w:rFonts w:cs="Arial"/>
          <w:color w:val="FF0000"/>
        </w:rPr>
        <w:t>The HDC RTT</w:t>
      </w:r>
      <w:r w:rsidRPr="00AA720E">
        <w:rPr>
          <w:rFonts w:cs="Arial"/>
          <w:color w:val="FF0000"/>
        </w:rPr>
        <w:t xml:space="preserve"> / TT</w:t>
      </w:r>
      <w:r w:rsidRPr="00AA720E">
        <w:rPr>
          <w:rFonts w:cs="Arial"/>
          <w:color w:val="FF0000"/>
        </w:rPr>
        <w:t xml:space="preserve"> is used to indicate the HDC system is on and the several text messages as defined herein are used to identify various system states. </w:t>
      </w:r>
      <w:r w:rsidRPr="00AA720E">
        <w:rPr>
          <w:rFonts w:cs="Arial"/>
          <w:color w:val="FF0000"/>
        </w:rPr>
        <w:t>T</w:t>
      </w:r>
      <w:r w:rsidRPr="00AA720E">
        <w:rPr>
          <w:rFonts w:cs="Arial"/>
          <w:color w:val="FF0000"/>
        </w:rPr>
        <w:t>here is no u</w:t>
      </w:r>
      <w:r w:rsidRPr="00AA720E">
        <w:rPr>
          <w:rFonts w:cs="Arial"/>
          <w:color w:val="FF0000"/>
        </w:rPr>
        <w:t xml:space="preserve">nique indication that the system is active. This is not deemed an issue as it is very obvious through the pulsing brakes that the system is active and </w:t>
      </w:r>
      <w:r w:rsidRPr="00AA720E">
        <w:rPr>
          <w:rFonts w:cs="Arial"/>
          <w:color w:val="FF0000"/>
        </w:rPr>
        <w:t>this strategy has worked very successfully on prior programs</w:t>
      </w:r>
      <w:r w:rsidRPr="00AA720E">
        <w:rPr>
          <w:rFonts w:cs="Arial"/>
          <w:color w:val="FF0000"/>
        </w:rPr>
        <w:t>.</w:t>
      </w:r>
      <w:r>
        <w:rPr>
          <w:rFonts w:cs="Arial"/>
        </w:rPr>
        <w:t xml:space="preserve"> </w:t>
      </w:r>
    </w:p>
    <w:p w:rsidR="00556B70" w:rsidRDefault="007569B6" w:rsidP="00BE5BB3">
      <w:pPr>
        <w:ind w:left="540"/>
        <w:rPr>
          <w:rFonts w:cs="Arial"/>
        </w:rPr>
      </w:pPr>
    </w:p>
    <w:p w:rsidR="00556B70" w:rsidRDefault="007569B6" w:rsidP="00BE5BB3">
      <w:pPr>
        <w:ind w:left="540"/>
        <w:rPr>
          <w:rFonts w:cs="Arial"/>
        </w:rPr>
      </w:pPr>
      <w:r>
        <w:rPr>
          <w:rFonts w:cs="Arial"/>
        </w:rPr>
        <w:t>If the IPC does not have the capability t</w:t>
      </w:r>
      <w:r>
        <w:rPr>
          <w:rFonts w:cs="Arial"/>
        </w:rPr>
        <w:t xml:space="preserve">o display an RTT then a fixed telltale shall be used instead of the RTT.  See Hill Descent Control Telltale section of this SPSS for fixed telltale function. </w:t>
      </w:r>
    </w:p>
    <w:p w:rsidR="00556B70" w:rsidRDefault="007569B6" w:rsidP="00BE5BB3">
      <w:pPr>
        <w:ind w:left="540"/>
        <w:rPr>
          <w:rFonts w:cs="Arial"/>
        </w:rPr>
      </w:pPr>
    </w:p>
    <w:p w:rsidR="00556B70" w:rsidRPr="00AC7E3D" w:rsidRDefault="007569B6" w:rsidP="001C2E28">
      <w:pPr>
        <w:ind w:left="540"/>
        <w:rPr>
          <w:rFonts w:cs="Arial"/>
        </w:rPr>
      </w:pPr>
      <w:r>
        <w:rPr>
          <w:rFonts w:cs="Arial"/>
        </w:rPr>
        <w:t xml:space="preserve">Note: </w:t>
      </w:r>
      <w:r>
        <w:rPr>
          <w:rFonts w:cs="Arial"/>
        </w:rPr>
        <w:t>T</w:t>
      </w:r>
      <w:r w:rsidRPr="00AC7E3D">
        <w:rPr>
          <w:rFonts w:cs="Arial"/>
        </w:rPr>
        <w:t>his feature also requires</w:t>
      </w:r>
      <w:r>
        <w:rPr>
          <w:rFonts w:cs="Arial"/>
        </w:rPr>
        <w:t xml:space="preserve"> HDC Switch w/LED control STSS although </w:t>
      </w:r>
      <w:r>
        <w:rPr>
          <w:rFonts w:cs="Arial"/>
        </w:rPr>
        <w:t xml:space="preserve">for this application </w:t>
      </w:r>
      <w:r>
        <w:rPr>
          <w:rFonts w:cs="Arial"/>
        </w:rPr>
        <w:t>the</w:t>
      </w:r>
      <w:r>
        <w:rPr>
          <w:rFonts w:cs="Arial"/>
        </w:rPr>
        <w:t xml:space="preserve"> LED control portion of that STSS need not be implemented. </w:t>
      </w:r>
    </w:p>
    <w:p w:rsidR="00556B70" w:rsidRDefault="007569B6" w:rsidP="00B334C3">
      <w:pPr>
        <w:ind w:left="720"/>
        <w:rPr>
          <w:rFonts w:cs="Arial"/>
        </w:rPr>
      </w:pPr>
    </w:p>
    <w:p w:rsidR="00406F39" w:rsidRDefault="007569B6" w:rsidP="00B9479B">
      <w:pPr>
        <w:pStyle w:val="Heading2"/>
      </w:pPr>
      <w:r>
        <w:t>Interfaces</w:t>
      </w:r>
    </w:p>
    <w:p w:rsidR="00406F39" w:rsidRDefault="007569B6" w:rsidP="00B9479B">
      <w:pPr>
        <w:pStyle w:val="Heading3"/>
      </w:pPr>
      <w:r>
        <w:t>Interface Context Diagram (I/O Block Diagram)</w:t>
      </w:r>
    </w:p>
    <w:p w:rsidR="00556B70" w:rsidRPr="00706CE4" w:rsidRDefault="007569B6" w:rsidP="006F01F8">
      <w:pPr>
        <w:jc w:val="center"/>
        <w:rPr>
          <w:rFonts w:cs="Arial"/>
          <w:noProof/>
        </w:rPr>
      </w:pPr>
      <w:r>
        <w:rPr>
          <w:rFonts w:cs="Arial"/>
        </w:rPr>
        <w:br/>
      </w:r>
      <w:r w:rsidRPr="003F7392">
        <w:rPr>
          <w:rFonts w:cs="Arial"/>
          <w:b/>
          <w:highlight w:val="cyan"/>
        </w:rPr>
        <w:t>Warning – Hill Descent Control</w:t>
      </w:r>
      <w:r w:rsidRPr="003F7392">
        <w:rPr>
          <w:rFonts w:cs="Arial"/>
          <w:b/>
          <w:noProof/>
          <w:highlight w:val="cyan"/>
        </w:rPr>
        <w:t xml:space="preserve"> Context Diagram</w:t>
      </w:r>
    </w:p>
    <w:p w:rsidR="00556B70" w:rsidRDefault="003B2AC3" w:rsidP="003B2AC3">
      <w:pPr>
        <w:jc w:val="center"/>
      </w:pPr>
      <w:r>
        <w:object w:dxaOrig="10425" w:dyaOrig="47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ed7d770000005600007094" o:spid="_x0000_i1025" type="#_x0000_t75" style="width:479.25pt;height:217.5pt" o:ole="">
            <v:imagedata r:id="rId8" o:title=""/>
          </v:shape>
          <o:OLEObject Type="Embed" ProgID="Visio.Drawing.11" ShapeID="5ced7d770000005600007094" DrawAspect="Content" ObjectID="_1620621982" r:id="rId9"/>
        </w:object>
      </w:r>
    </w:p>
    <w:p w:rsidR="00631DDA" w:rsidRDefault="007569B6">
      <w:pPr>
        <w:jc w:val="center"/>
      </w:pPr>
    </w:p>
    <w:p w:rsidR="00406F39" w:rsidRDefault="007569B6" w:rsidP="00B9479B">
      <w:pPr>
        <w:pStyle w:val="Heading3"/>
      </w:pPr>
      <w:r>
        <w:lastRenderedPageBreak/>
        <w:t>Inputs</w:t>
      </w:r>
    </w:p>
    <w:p w:rsidR="003B2AC3" w:rsidRPr="003B2AC3" w:rsidRDefault="003B2AC3" w:rsidP="00B9479B">
      <w:pPr>
        <w:pStyle w:val="Heading4"/>
        <w:rPr>
          <w:b w:val="0"/>
          <w:u w:val="single"/>
        </w:rPr>
      </w:pPr>
      <w:r w:rsidRPr="003B2AC3">
        <w:rPr>
          <w:b w:val="0"/>
          <w:u w:val="single"/>
        </w:rPr>
        <w:t>IR-REQ-353194/A-INTERNAL:</w:t>
      </w:r>
    </w:p>
    <w:p w:rsidR="00556B70" w:rsidRDefault="007569B6" w:rsidP="007569B6">
      <w:pPr>
        <w:numPr>
          <w:ilvl w:val="2"/>
          <w:numId w:val="7"/>
        </w:numPr>
        <w:tabs>
          <w:tab w:val="clear" w:pos="2160"/>
        </w:tabs>
        <w:ind w:left="1800"/>
        <w:rPr>
          <w:rFonts w:cs="Arial"/>
        </w:rPr>
      </w:pPr>
      <w:r>
        <w:rPr>
          <w:rFonts w:cs="Arial"/>
        </w:rPr>
        <w:t xml:space="preserve">Operational_Mode </w:t>
      </w:r>
    </w:p>
    <w:p w:rsidR="00556B70" w:rsidRPr="00651498" w:rsidRDefault="007569B6" w:rsidP="007569B6">
      <w:pPr>
        <w:numPr>
          <w:ilvl w:val="2"/>
          <w:numId w:val="7"/>
        </w:numPr>
        <w:tabs>
          <w:tab w:val="clear" w:pos="2160"/>
          <w:tab w:val="num" w:pos="1800"/>
        </w:tabs>
        <w:ind w:left="1800"/>
        <w:rPr>
          <w:rFonts w:cs="Arial"/>
        </w:rPr>
      </w:pPr>
      <w:r>
        <w:rPr>
          <w:rFonts w:cs="Arial"/>
        </w:rPr>
        <w:t xml:space="preserve">Display_Units_MC </w:t>
      </w:r>
      <w:r w:rsidRPr="00651498">
        <w:rPr>
          <w:rFonts w:cs="Arial"/>
        </w:rPr>
        <w:t xml:space="preserve">(see Display Unit Selection Control Function – CGEA - Trucks - P473/P415 </w:t>
      </w:r>
    </w:p>
    <w:p w:rsidR="00556B70" w:rsidRDefault="007569B6" w:rsidP="00531106">
      <w:pPr>
        <w:ind w:left="1800"/>
        <w:rPr>
          <w:rFonts w:cs="Arial"/>
        </w:rPr>
      </w:pPr>
      <w:r w:rsidRPr="00651498">
        <w:rPr>
          <w:rFonts w:cs="Arial"/>
        </w:rPr>
        <w:t>section of this SPSS)</w:t>
      </w:r>
    </w:p>
    <w:p w:rsidR="00815A45" w:rsidRDefault="007569B6" w:rsidP="00531106">
      <w:pPr>
        <w:ind w:left="1800"/>
        <w:rPr>
          <w:rFonts w:cs="Arial"/>
        </w:rPr>
      </w:pPr>
    </w:p>
    <w:p w:rsidR="00406F39" w:rsidRDefault="007569B6" w:rsidP="00B9479B">
      <w:pPr>
        <w:pStyle w:val="Heading4"/>
      </w:pPr>
      <w:r>
        <w:t>MUX message on the CAN Bus</w:t>
      </w:r>
    </w:p>
    <w:p w:rsidR="00406F39" w:rsidRDefault="007569B6" w:rsidP="00B9479B">
      <w:pPr>
        <w:pStyle w:val="Heading5"/>
      </w:pPr>
      <w:r w:rsidRPr="00B9479B">
        <w:t>SIG-REQ-353190/A-HILL_DESC_MC Signal</w:t>
      </w:r>
    </w:p>
    <w:p w:rsidR="00AE06BC" w:rsidRPr="00AE06BC" w:rsidRDefault="007569B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29"/>
        <w:gridCol w:w="720"/>
        <w:gridCol w:w="747"/>
        <w:gridCol w:w="2508"/>
        <w:gridCol w:w="826"/>
        <w:gridCol w:w="712"/>
        <w:gridCol w:w="905"/>
        <w:gridCol w:w="1169"/>
        <w:gridCol w:w="783"/>
        <w:gridCol w:w="905"/>
      </w:tblGrid>
      <w:tr w:rsidR="00556B70" w:rsidRPr="008763F9" w:rsidTr="008A6A4C">
        <w:trPr>
          <w:jc w:val="center"/>
        </w:trPr>
        <w:tc>
          <w:tcPr>
            <w:tcW w:w="1829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ID</w:t>
            </w:r>
          </w:p>
        </w:tc>
        <w:tc>
          <w:tcPr>
            <w:tcW w:w="720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747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Pos.</w:t>
            </w:r>
          </w:p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(bit)</w:t>
            </w:r>
          </w:p>
        </w:tc>
        <w:tc>
          <w:tcPr>
            <w:tcW w:w="2508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826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712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905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State</w:t>
            </w:r>
          </w:p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Encoded</w:t>
            </w:r>
          </w:p>
        </w:tc>
        <w:tc>
          <w:tcPr>
            <w:tcW w:w="783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905" w:type="dxa"/>
          </w:tcPr>
          <w:p w:rsidR="00556B70" w:rsidRPr="008763F9" w:rsidRDefault="007569B6" w:rsidP="009A0CF3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8763F9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HILL_DESC_MC</w:t>
            </w: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34</w:t>
            </w:r>
          </w:p>
        </w:tc>
        <w:tc>
          <w:tcPr>
            <w:tcW w:w="2508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16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</w:t>
            </w:r>
          </w:p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7</w:t>
            </w:r>
          </w:p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(0x7)</w:t>
            </w: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Normal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Off_Road</w:t>
            </w:r>
            <w:r w:rsidRPr="008763F9" w:rsidDel="002432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rPr>
                <w:rFonts w:eastAsia="Times New Roman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Enabled</w:t>
            </w:r>
            <w:r w:rsidRPr="008763F9" w:rsidDel="002432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0x2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Disabled</w:t>
            </w:r>
            <w:r w:rsidRPr="008763F9" w:rsidDel="002432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0x3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Active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0x4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trHeight w:val="170"/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Abort_Apply_Brakes</w:t>
            </w:r>
            <w:r w:rsidRPr="008763F9" w:rsidDel="002432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0x5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Cooling_Down</w:t>
            </w:r>
            <w:r w:rsidRPr="008763F9" w:rsidDel="002432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0x6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556B70" w:rsidRPr="008763F9" w:rsidTr="008A6A4C">
        <w:trPr>
          <w:jc w:val="center"/>
        </w:trPr>
        <w:tc>
          <w:tcPr>
            <w:tcW w:w="1829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47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08" w:type="dxa"/>
          </w:tcPr>
          <w:p w:rsidR="00556B70" w:rsidRPr="008763F9" w:rsidRDefault="007569B6" w:rsidP="009A0CF3">
            <w:pPr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Fault_Detected</w:t>
            </w:r>
            <w:r w:rsidRPr="008763F9" w:rsidDel="002432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826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2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69" w:type="dxa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  <w:r w:rsidRPr="008763F9">
              <w:rPr>
                <w:rFonts w:cs="Arial"/>
                <w:sz w:val="16"/>
                <w:szCs w:val="16"/>
              </w:rPr>
              <w:t>0x7</w:t>
            </w:r>
          </w:p>
        </w:tc>
        <w:tc>
          <w:tcPr>
            <w:tcW w:w="783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5" w:type="dxa"/>
            <w:vAlign w:val="center"/>
          </w:tcPr>
          <w:p w:rsidR="00556B70" w:rsidRPr="008763F9" w:rsidRDefault="007569B6" w:rsidP="009A0CF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631DDA" w:rsidRPr="00815A45" w:rsidRDefault="007569B6" w:rsidP="00815A45"/>
    <w:p w:rsidR="003B2AC3" w:rsidRPr="003B2AC3" w:rsidRDefault="003B2AC3" w:rsidP="00B9479B">
      <w:pPr>
        <w:pStyle w:val="Heading3"/>
        <w:rPr>
          <w:b w:val="0"/>
          <w:u w:val="single"/>
        </w:rPr>
      </w:pPr>
      <w:r w:rsidRPr="003B2AC3">
        <w:rPr>
          <w:b w:val="0"/>
          <w:u w:val="single"/>
        </w:rPr>
        <w:t>IR-REQ-353198/A-Outputs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 w:rsidRPr="005E7773">
        <w:rPr>
          <w:rFonts w:cs="Arial"/>
        </w:rPr>
        <w:t>HDC_ RTT_Flag, which</w:t>
      </w:r>
      <w:r w:rsidRPr="00A162EF">
        <w:rPr>
          <w:rFonts w:cs="Arial"/>
        </w:rPr>
        <w:t xml:space="preserve"> is used to control the state of the </w:t>
      </w:r>
      <w:r>
        <w:rPr>
          <w:rFonts w:cs="Arial"/>
        </w:rPr>
        <w:t>Hill Descent RTT.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HDC_Off_</w:t>
      </w:r>
      <w:r w:rsidRPr="00A162EF">
        <w:rPr>
          <w:rFonts w:cs="Arial"/>
        </w:rPr>
        <w:t>MC</w:t>
      </w:r>
      <w:r>
        <w:rPr>
          <w:rFonts w:cs="Arial"/>
        </w:rPr>
        <w:t>_Status_Flag</w:t>
      </w:r>
      <w:r w:rsidRPr="00A162EF">
        <w:rPr>
          <w:rFonts w:cs="Arial"/>
        </w:rPr>
        <w:t>, which is used to co</w:t>
      </w:r>
      <w:r w:rsidRPr="00A162EF">
        <w:rPr>
          <w:rFonts w:cs="Arial"/>
        </w:rPr>
        <w:t xml:space="preserve">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Slow_For_HDC&amp;Chime_</w:t>
      </w:r>
      <w:r w:rsidRPr="00A162EF">
        <w:rPr>
          <w:rFonts w:cs="Arial"/>
        </w:rPr>
        <w:t>MC</w:t>
      </w:r>
      <w:r>
        <w:rPr>
          <w:rFonts w:cs="Arial"/>
        </w:rPr>
        <w:t>_Status_Flag</w:t>
      </w:r>
      <w:r w:rsidRPr="00A162EF">
        <w:rPr>
          <w:rFonts w:cs="Arial"/>
        </w:rPr>
        <w:t xml:space="preserve">, which is used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Slow_For_HDC&amp;Chime_Metric_</w:t>
      </w:r>
      <w:r w:rsidRPr="00A162EF">
        <w:rPr>
          <w:rFonts w:cs="Arial"/>
        </w:rPr>
        <w:t>MC</w:t>
      </w:r>
      <w:r>
        <w:rPr>
          <w:rFonts w:cs="Arial"/>
        </w:rPr>
        <w:t>_Status_Flag</w:t>
      </w:r>
      <w:r w:rsidRPr="00A162EF">
        <w:rPr>
          <w:rFonts w:cs="Arial"/>
        </w:rPr>
        <w:t xml:space="preserve">, which is used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Slow_For_HDC_</w:t>
      </w:r>
      <w:r w:rsidRPr="00A162EF">
        <w:rPr>
          <w:rFonts w:cs="Arial"/>
        </w:rPr>
        <w:t>MC</w:t>
      </w:r>
      <w:r>
        <w:rPr>
          <w:rFonts w:cs="Arial"/>
        </w:rPr>
        <w:t>_Status_Flag</w:t>
      </w:r>
      <w:r w:rsidRPr="00A162EF">
        <w:rPr>
          <w:rFonts w:cs="Arial"/>
        </w:rPr>
        <w:t>, which is used</w:t>
      </w:r>
      <w:r w:rsidRPr="00A162EF">
        <w:rPr>
          <w:rFonts w:cs="Arial"/>
        </w:rPr>
        <w:t xml:space="preserve">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Slow_For_HDC_Metric_</w:t>
      </w:r>
      <w:r w:rsidRPr="00A162EF">
        <w:rPr>
          <w:rFonts w:cs="Arial"/>
        </w:rPr>
        <w:t>MC</w:t>
      </w:r>
      <w:r>
        <w:rPr>
          <w:rFonts w:cs="Arial"/>
        </w:rPr>
        <w:t>_Status_Flag</w:t>
      </w:r>
      <w:r w:rsidRPr="00A162EF">
        <w:rPr>
          <w:rFonts w:cs="Arial"/>
        </w:rPr>
        <w:t xml:space="preserve">, which is used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tabs>
          <w:tab w:val="clear" w:pos="1800"/>
          <w:tab w:val="num" w:pos="1080"/>
        </w:tabs>
        <w:rPr>
          <w:rFonts w:cs="Arial"/>
        </w:rPr>
      </w:pPr>
      <w:r>
        <w:rPr>
          <w:rFonts w:cs="Arial"/>
        </w:rPr>
        <w:t>HDC_Driver_Control_MC_Status_Flag</w:t>
      </w:r>
      <w:r w:rsidRPr="00A162EF">
        <w:rPr>
          <w:rFonts w:cs="Arial"/>
        </w:rPr>
        <w:t xml:space="preserve">, which is used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 xml:space="preserve">HDC_Cooling_MC_Status_Flag, </w:t>
      </w:r>
      <w:r w:rsidRPr="00A162EF">
        <w:rPr>
          <w:rFonts w:cs="Arial"/>
        </w:rPr>
        <w:t xml:space="preserve">which is used to </w:t>
      </w:r>
      <w:r w:rsidRPr="00A162EF">
        <w:rPr>
          <w:rFonts w:cs="Arial"/>
        </w:rPr>
        <w:t xml:space="preserve">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 w:rsidRPr="009F3D2D">
        <w:rPr>
          <w:rFonts w:cs="Arial"/>
        </w:rPr>
        <w:t xml:space="preserve">HDC_Fault_MC_Status_Flag, </w:t>
      </w:r>
      <w:r w:rsidRPr="00A162EF">
        <w:rPr>
          <w:rFonts w:cs="Arial"/>
        </w:rPr>
        <w:t xml:space="preserve">which is used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556B70" w:rsidRDefault="007569B6" w:rsidP="007569B6">
      <w:pPr>
        <w:numPr>
          <w:ilvl w:val="0"/>
          <w:numId w:val="8"/>
        </w:numPr>
        <w:rPr>
          <w:rFonts w:cs="Arial"/>
        </w:rPr>
      </w:pPr>
      <w:r w:rsidRPr="00666E7F">
        <w:rPr>
          <w:rFonts w:cs="Arial"/>
          <w:color w:val="0070C0"/>
        </w:rPr>
        <w:t>HDC_</w:t>
      </w:r>
      <w:r w:rsidRPr="00666E7F">
        <w:rPr>
          <w:rFonts w:cs="Arial"/>
          <w:color w:val="0070C0"/>
        </w:rPr>
        <w:t>Unavailable_due_to_CC</w:t>
      </w:r>
      <w:r w:rsidRPr="00666E7F">
        <w:rPr>
          <w:rFonts w:cs="Arial"/>
          <w:color w:val="0070C0"/>
        </w:rPr>
        <w:t>_MC_Status_Flag</w:t>
      </w:r>
      <w:r w:rsidRPr="009F3D2D">
        <w:rPr>
          <w:rFonts w:cs="Arial"/>
        </w:rPr>
        <w:t xml:space="preserve">, </w:t>
      </w:r>
      <w:r w:rsidRPr="00A162EF">
        <w:rPr>
          <w:rFonts w:cs="Arial"/>
        </w:rPr>
        <w:t xml:space="preserve">which is used to control the state of the </w:t>
      </w:r>
      <w:r>
        <w:rPr>
          <w:rFonts w:cs="Arial"/>
        </w:rPr>
        <w:t>m</w:t>
      </w:r>
      <w:r w:rsidRPr="00A162EF">
        <w:rPr>
          <w:rFonts w:cs="Arial"/>
        </w:rPr>
        <w:t>essage</w:t>
      </w:r>
      <w:r>
        <w:rPr>
          <w:rFonts w:cs="Arial"/>
        </w:rPr>
        <w:t>.</w:t>
      </w:r>
    </w:p>
    <w:p w:rsidR="00947006" w:rsidRPr="00947006" w:rsidRDefault="007569B6" w:rsidP="007569B6">
      <w:pPr>
        <w:numPr>
          <w:ilvl w:val="0"/>
          <w:numId w:val="8"/>
        </w:numPr>
        <w:rPr>
          <w:rFonts w:cs="Arial"/>
          <w:highlight w:val="cyan"/>
        </w:rPr>
      </w:pPr>
      <w:r w:rsidRPr="00947006">
        <w:rPr>
          <w:rFonts w:cs="Arial"/>
          <w:highlight w:val="cyan"/>
        </w:rPr>
        <w:t>Message_Center_Informational_Chime_Status_Flag</w:t>
      </w:r>
      <w:r w:rsidRPr="00947006">
        <w:rPr>
          <w:rFonts w:cs="Arial"/>
          <w:highlight w:val="cyan"/>
        </w:rPr>
        <w:tab/>
      </w:r>
    </w:p>
    <w:p w:rsidR="00556B70" w:rsidRPr="009F3D2D" w:rsidRDefault="007569B6" w:rsidP="00F35743">
      <w:pPr>
        <w:rPr>
          <w:rFonts w:cs="Arial"/>
        </w:rPr>
      </w:pPr>
    </w:p>
    <w:p w:rsidR="00406F39" w:rsidRDefault="007569B6" w:rsidP="00B9479B">
      <w:pPr>
        <w:pStyle w:val="Heading2"/>
      </w:pPr>
      <w:r>
        <w:t>Function/Performance</w:t>
      </w:r>
    </w:p>
    <w:p w:rsidR="00406F39" w:rsidRDefault="007569B6" w:rsidP="00B9479B">
      <w:pPr>
        <w:pStyle w:val="Heading3"/>
      </w:pPr>
      <w:r w:rsidRPr="00B9479B">
        <w:t>F-REQ-353196/A-Operational Modes</w:t>
      </w:r>
    </w:p>
    <w:p w:rsidR="00556B70" w:rsidRDefault="007569B6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50"/>
        <w:gridCol w:w="7566"/>
      </w:tblGrid>
      <w:tr w:rsidR="00556B70">
        <w:trPr>
          <w:jc w:val="center"/>
        </w:trPr>
        <w:tc>
          <w:tcPr>
            <w:tcW w:w="1950" w:type="dxa"/>
          </w:tcPr>
          <w:p w:rsidR="00556B70" w:rsidRDefault="007569B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7566" w:type="dxa"/>
          </w:tcPr>
          <w:p w:rsidR="00556B70" w:rsidRDefault="007569B6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556B70">
        <w:trPr>
          <w:jc w:val="center"/>
        </w:trPr>
        <w:tc>
          <w:tcPr>
            <w:tcW w:w="1950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7566" w:type="dxa"/>
          </w:tcPr>
          <w:p w:rsidR="00556B70" w:rsidRDefault="007569B6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</w:rPr>
              <w:t>HDC_...._MC_Status Flags</w:t>
            </w:r>
            <w:r w:rsidDel="00303E32">
              <w:rPr>
                <w:rFonts w:cs="Arial"/>
              </w:rPr>
              <w:t xml:space="preserve"> </w:t>
            </w:r>
            <w:bookmarkEnd w:id="1"/>
            <w:r>
              <w:rPr>
                <w:rFonts w:cs="Arial"/>
              </w:rPr>
              <w:t>= Inactive</w:t>
            </w:r>
          </w:p>
        </w:tc>
      </w:tr>
      <w:tr w:rsidR="00556B70">
        <w:trPr>
          <w:jc w:val="center"/>
        </w:trPr>
        <w:tc>
          <w:tcPr>
            <w:tcW w:w="1950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7566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HDC_...._MC_Status Flags</w:t>
            </w:r>
            <w:r w:rsidDel="00303E32"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= </w:t>
            </w:r>
            <w:r>
              <w:rPr>
                <w:rFonts w:cs="Arial"/>
              </w:rPr>
              <w:t>Inactive</w:t>
            </w:r>
          </w:p>
        </w:tc>
      </w:tr>
      <w:tr w:rsidR="00556B70">
        <w:trPr>
          <w:jc w:val="center"/>
        </w:trPr>
        <w:tc>
          <w:tcPr>
            <w:tcW w:w="1950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7566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HDC_...._MC_Status Flags</w:t>
            </w:r>
            <w:r w:rsidRPr="00335E93" w:rsidDel="00303E32">
              <w:rPr>
                <w:rFonts w:cs="Arial"/>
              </w:rPr>
              <w:t xml:space="preserve"> </w:t>
            </w:r>
            <w:r w:rsidRPr="00335E93">
              <w:rPr>
                <w:rFonts w:cs="Arial"/>
              </w:rPr>
              <w:t>= Inactive</w:t>
            </w:r>
            <w:r>
              <w:rPr>
                <w:rFonts w:cs="Arial"/>
              </w:rPr>
              <w:t>/Active</w:t>
            </w:r>
          </w:p>
        </w:tc>
      </w:tr>
      <w:tr w:rsidR="00556B70">
        <w:trPr>
          <w:jc w:val="center"/>
        </w:trPr>
        <w:tc>
          <w:tcPr>
            <w:tcW w:w="1950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7566" w:type="dxa"/>
          </w:tcPr>
          <w:p w:rsidR="00556B70" w:rsidRDefault="007569B6">
            <w:pPr>
              <w:rPr>
                <w:rFonts w:cs="Arial"/>
              </w:rPr>
            </w:pPr>
            <w:r>
              <w:rPr>
                <w:rFonts w:cs="Arial"/>
              </w:rPr>
              <w:t>HDC_...._MC_Status Flags</w:t>
            </w:r>
            <w:r w:rsidRPr="00335E93" w:rsidDel="00303E32">
              <w:rPr>
                <w:rFonts w:cs="Arial"/>
              </w:rPr>
              <w:t xml:space="preserve"> </w:t>
            </w:r>
            <w:r w:rsidRPr="00335E93">
              <w:rPr>
                <w:rFonts w:cs="Arial"/>
              </w:rPr>
              <w:t>= Inactive</w:t>
            </w:r>
            <w:r>
              <w:rPr>
                <w:rFonts w:cs="Arial"/>
              </w:rPr>
              <w:t>/Active</w:t>
            </w:r>
          </w:p>
        </w:tc>
      </w:tr>
    </w:tbl>
    <w:p w:rsidR="00556B70" w:rsidRPr="002F3F3A" w:rsidRDefault="007569B6" w:rsidP="006B23D9">
      <w:pPr>
        <w:ind w:left="1440" w:hanging="720"/>
        <w:rPr>
          <w:sz w:val="16"/>
          <w:szCs w:val="16"/>
        </w:rPr>
      </w:pPr>
    </w:p>
    <w:p w:rsidR="00556B70" w:rsidRDefault="007569B6" w:rsidP="006B23D9">
      <w:pPr>
        <w:ind w:left="1440"/>
      </w:pPr>
      <w:r>
        <w:t xml:space="preserve">The above table references the setting of the Warning flag as per this section. However, the actual warning display operational modes </w:t>
      </w:r>
      <w:r>
        <w:t>are displayed in the Message Center section of this SPSS.</w:t>
      </w:r>
    </w:p>
    <w:p w:rsidR="00556B70" w:rsidRDefault="007569B6" w:rsidP="0058079D">
      <w:pPr>
        <w:rPr>
          <w:rFonts w:cs="Arial"/>
          <w:sz w:val="16"/>
          <w:szCs w:val="16"/>
        </w:rPr>
      </w:pPr>
    </w:p>
    <w:p w:rsidR="00406F39" w:rsidRDefault="007569B6" w:rsidP="00B9479B">
      <w:pPr>
        <w:pStyle w:val="Heading3"/>
      </w:pPr>
      <w:r>
        <w:t>Voltage Levels</w:t>
      </w:r>
    </w:p>
    <w:p w:rsidR="00556B70" w:rsidRDefault="007569B6">
      <w:pPr>
        <w:ind w:left="1080"/>
        <w:rPr>
          <w:rFonts w:cs="Arial"/>
          <w:sz w:val="16"/>
        </w:rPr>
      </w:pPr>
    </w:p>
    <w:p w:rsidR="00556B70" w:rsidRDefault="007569B6">
      <w:pPr>
        <w:ind w:left="1440"/>
        <w:rPr>
          <w:rFonts w:cs="Arial"/>
        </w:rPr>
      </w:pPr>
      <w:r>
        <w:rPr>
          <w:rFonts w:cs="Arial"/>
        </w:rPr>
        <w:t xml:space="preserve">Refer to the Cluster Features Table located in the Operational Modes and Voltage Range Strategies </w:t>
      </w:r>
      <w:r>
        <w:rPr>
          <w:rFonts w:cs="Arial"/>
        </w:rPr>
        <w:t>Section of this SPSS.</w:t>
      </w:r>
    </w:p>
    <w:p w:rsidR="00556B70" w:rsidRPr="00CC13E5" w:rsidRDefault="007569B6">
      <w:pPr>
        <w:ind w:left="1440"/>
        <w:rPr>
          <w:rFonts w:cs="Arial"/>
          <w:sz w:val="16"/>
          <w:szCs w:val="16"/>
        </w:rPr>
      </w:pPr>
    </w:p>
    <w:p w:rsidR="00406F39" w:rsidRDefault="007569B6" w:rsidP="00B9479B">
      <w:pPr>
        <w:pStyle w:val="Heading3"/>
      </w:pPr>
      <w:r>
        <w:t>Human-Machine Interface</w:t>
      </w:r>
    </w:p>
    <w:p w:rsidR="00406F39" w:rsidRDefault="007569B6" w:rsidP="00B9479B">
      <w:pPr>
        <w:pStyle w:val="Heading4"/>
      </w:pPr>
      <w:r>
        <w:t>Visual</w:t>
      </w:r>
    </w:p>
    <w:p w:rsidR="00406F39" w:rsidRDefault="007569B6" w:rsidP="00B9479B">
      <w:pPr>
        <w:pStyle w:val="Heading5"/>
      </w:pPr>
      <w:r>
        <w:t>Indicator Graphics / Display Format</w:t>
      </w:r>
    </w:p>
    <w:p w:rsidR="00556B70" w:rsidRPr="008556D4" w:rsidRDefault="007569B6" w:rsidP="00815A45">
      <w:pPr>
        <w:ind w:left="1440"/>
        <w:rPr>
          <w:rFonts w:cs="Arial"/>
        </w:rPr>
      </w:pPr>
      <w:r w:rsidRPr="008556D4">
        <w:rPr>
          <w:rFonts w:cs="Arial"/>
        </w:rPr>
        <w:t>Message Center Text Warning Message as defined in section 1.3.5.7 of this document.</w:t>
      </w:r>
    </w:p>
    <w:p w:rsidR="00556B70" w:rsidRPr="008556D4" w:rsidRDefault="007569B6">
      <w:pPr>
        <w:ind w:left="360"/>
        <w:rPr>
          <w:rFonts w:cs="Arial"/>
          <w:sz w:val="16"/>
          <w:szCs w:val="16"/>
        </w:rPr>
      </w:pPr>
    </w:p>
    <w:p w:rsidR="00406F39" w:rsidRDefault="007569B6" w:rsidP="00B9479B">
      <w:pPr>
        <w:pStyle w:val="Heading5"/>
      </w:pPr>
      <w:r>
        <w:t>Indicator Color Coordinates</w:t>
      </w:r>
    </w:p>
    <w:p w:rsidR="00556B70" w:rsidRPr="008556D4" w:rsidRDefault="007569B6">
      <w:pPr>
        <w:ind w:left="1800"/>
        <w:rPr>
          <w:rFonts w:cs="Arial"/>
          <w:sz w:val="16"/>
          <w:szCs w:val="16"/>
        </w:rPr>
      </w:pPr>
    </w:p>
    <w:p w:rsidR="00556B70" w:rsidRPr="008556D4" w:rsidRDefault="007569B6" w:rsidP="00815A45">
      <w:pPr>
        <w:ind w:left="1440"/>
        <w:rPr>
          <w:rFonts w:cs="Arial"/>
        </w:rPr>
      </w:pPr>
      <w:r w:rsidRPr="008556D4">
        <w:rPr>
          <w:rFonts w:cs="Arial"/>
        </w:rPr>
        <w:t>Reference section COLOR &amp; ILLUMINATION REQUIREMENTS (GRAPHICS).</w:t>
      </w:r>
    </w:p>
    <w:p w:rsidR="00556B70" w:rsidRPr="00CC13E5" w:rsidRDefault="007569B6">
      <w:pPr>
        <w:ind w:left="1080" w:firstLine="720"/>
        <w:rPr>
          <w:rFonts w:cs="Arial"/>
          <w:sz w:val="16"/>
          <w:szCs w:val="16"/>
        </w:rPr>
      </w:pPr>
    </w:p>
    <w:p w:rsidR="00406F39" w:rsidRDefault="007569B6" w:rsidP="00B9479B">
      <w:pPr>
        <w:pStyle w:val="Heading4"/>
      </w:pPr>
      <w:r>
        <w:t>Audio</w:t>
      </w:r>
    </w:p>
    <w:p w:rsidR="00556B70" w:rsidRPr="00CC13E5" w:rsidRDefault="007569B6">
      <w:pPr>
        <w:ind w:left="360"/>
        <w:rPr>
          <w:rFonts w:cs="Arial"/>
          <w:sz w:val="16"/>
          <w:szCs w:val="16"/>
        </w:rPr>
      </w:pPr>
    </w:p>
    <w:p w:rsidR="00556B70" w:rsidRDefault="007569B6" w:rsidP="00815A45">
      <w:pPr>
        <w:ind w:left="1440"/>
        <w:rPr>
          <w:rFonts w:cs="Arial"/>
        </w:rPr>
      </w:pPr>
      <w:r w:rsidRPr="00631DDA">
        <w:rPr>
          <w:rFonts w:cs="Arial"/>
        </w:rPr>
        <w:t xml:space="preserve">Message_Center_Informational_Chime_Status_Flag </w:t>
      </w:r>
      <w:r>
        <w:rPr>
          <w:rFonts w:cs="Arial"/>
        </w:rPr>
        <w:t xml:space="preserve">is associated with certain but not all </w:t>
      </w:r>
      <w:r>
        <w:rPr>
          <w:rFonts w:cs="Arial"/>
        </w:rPr>
        <w:t>messages.</w:t>
      </w:r>
    </w:p>
    <w:p w:rsidR="00556B70" w:rsidRPr="00CC13E5" w:rsidRDefault="007569B6">
      <w:pPr>
        <w:ind w:left="360"/>
        <w:rPr>
          <w:rFonts w:cs="Arial"/>
          <w:sz w:val="16"/>
          <w:szCs w:val="16"/>
        </w:rPr>
      </w:pPr>
    </w:p>
    <w:p w:rsidR="00406F39" w:rsidRDefault="007569B6" w:rsidP="00B9479B">
      <w:pPr>
        <w:pStyle w:val="Heading4"/>
      </w:pPr>
      <w:r>
        <w:t>Switch Control Logic</w:t>
      </w:r>
    </w:p>
    <w:p w:rsidR="00556B70" w:rsidRPr="00CC13E5" w:rsidRDefault="007569B6">
      <w:pPr>
        <w:ind w:left="360"/>
        <w:rPr>
          <w:rFonts w:cs="Arial"/>
          <w:sz w:val="16"/>
          <w:szCs w:val="16"/>
        </w:rPr>
      </w:pPr>
    </w:p>
    <w:p w:rsidR="00556B70" w:rsidRPr="00815A45" w:rsidRDefault="007569B6" w:rsidP="005852FF">
      <w:pPr>
        <w:ind w:left="1440"/>
      </w:pPr>
      <w:r>
        <w:rPr>
          <w:rFonts w:cs="Arial"/>
        </w:rPr>
        <w:t>None</w:t>
      </w:r>
    </w:p>
    <w:p w:rsidR="003B2AC3" w:rsidRPr="003B2AC3" w:rsidRDefault="003B2AC3" w:rsidP="00B9479B">
      <w:pPr>
        <w:pStyle w:val="Heading3"/>
        <w:rPr>
          <w:b w:val="0"/>
          <w:u w:val="single"/>
        </w:rPr>
      </w:pPr>
      <w:r w:rsidRPr="003B2AC3">
        <w:rPr>
          <w:b w:val="0"/>
          <w:u w:val="single"/>
        </w:rPr>
        <w:t>PFM-REQ-353197/A-System Accuracy</w:t>
      </w:r>
    </w:p>
    <w:p w:rsidR="00556B70" w:rsidRPr="00837434" w:rsidRDefault="007569B6" w:rsidP="00FD2515">
      <w:pPr>
        <w:ind w:left="1368"/>
        <w:rPr>
          <w:rFonts w:cs="Arial"/>
          <w:szCs w:val="16"/>
        </w:rPr>
      </w:pPr>
    </w:p>
    <w:p w:rsidR="00556B70" w:rsidRDefault="007569B6" w:rsidP="00FD2515">
      <w:pPr>
        <w:ind w:left="1440"/>
      </w:pPr>
      <w:r>
        <w:t xml:space="preserve">Within 100 msec of receiving a message that results in a change of state the cluster </w:t>
      </w:r>
      <w:r>
        <w:t>will update the output flag to the proper state.</w:t>
      </w:r>
    </w:p>
    <w:p w:rsidR="00B418FB" w:rsidRDefault="007569B6" w:rsidP="00FD2515">
      <w:pPr>
        <w:ind w:left="1440"/>
        <w:sectPr w:rsidR="00B418FB" w:rsidSect="003B2AC3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556B70" w:rsidRDefault="007569B6" w:rsidP="0040239C">
      <w:pPr>
        <w:ind w:left="720"/>
      </w:pPr>
    </w:p>
    <w:p w:rsidR="00406F39" w:rsidRDefault="007569B6" w:rsidP="00B9479B">
      <w:pPr>
        <w:pStyle w:val="Heading3"/>
      </w:pPr>
      <w:r>
        <w:t>Operation: Performance and Functional</w:t>
      </w:r>
    </w:p>
    <w:p w:rsidR="00406F39" w:rsidRDefault="007569B6" w:rsidP="00B9479B">
      <w:pPr>
        <w:pStyle w:val="Heading4"/>
      </w:pPr>
      <w:r>
        <w:t>Subsystem Algorithm Flowchart/State Diagram</w:t>
      </w:r>
    </w:p>
    <w:p w:rsidR="00406F39" w:rsidRDefault="007569B6" w:rsidP="00B9479B">
      <w:pPr>
        <w:pStyle w:val="Heading5"/>
      </w:pPr>
      <w:r w:rsidRPr="00B9479B">
        <w:t>F-REQ-353191/A-State Matrix for Hill Descent Control (HDC) W</w:t>
      </w:r>
      <w:r w:rsidRPr="00B9479B">
        <w:t>arnings</w:t>
      </w:r>
    </w:p>
    <w:p w:rsidR="00AE06BC" w:rsidRPr="00AE06BC" w:rsidRDefault="007569B6" w:rsidP="00AE06BC"/>
    <w:tbl>
      <w:tblPr>
        <w:tblW w:w="133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87"/>
        <w:gridCol w:w="563"/>
        <w:gridCol w:w="1692"/>
        <w:gridCol w:w="990"/>
        <w:gridCol w:w="1080"/>
        <w:gridCol w:w="1080"/>
        <w:gridCol w:w="1080"/>
        <w:gridCol w:w="990"/>
        <w:gridCol w:w="990"/>
        <w:gridCol w:w="990"/>
        <w:gridCol w:w="990"/>
        <w:gridCol w:w="990"/>
        <w:gridCol w:w="990"/>
      </w:tblGrid>
      <w:tr w:rsidR="00556B70" w:rsidRPr="000C0813" w:rsidTr="00AD5E1A">
        <w:trPr>
          <w:cantSplit/>
          <w:trHeight w:val="2145"/>
          <w:jc w:val="center"/>
        </w:trPr>
        <w:tc>
          <w:tcPr>
            <w:tcW w:w="88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pStyle w:val="CommentText"/>
              <w:ind w:left="113" w:right="113"/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563" w:type="dxa"/>
            <w:tcBorders>
              <w:top w:val="single" w:sz="6" w:space="0" w:color="auto"/>
              <w:bottom w:val="single" w:sz="6" w:space="0" w:color="auto"/>
            </w:tcBorders>
            <w:textDirection w:val="btLr"/>
          </w:tcPr>
          <w:p w:rsidR="00556B70" w:rsidRPr="000C0813" w:rsidRDefault="007569B6" w:rsidP="000C0813">
            <w:pPr>
              <w:pStyle w:val="CommentText"/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Display_Units_MC</w:t>
            </w:r>
          </w:p>
          <w:p w:rsidR="00556B70" w:rsidRPr="000C0813" w:rsidRDefault="007569B6" w:rsidP="000C0813">
            <w:pPr>
              <w:pStyle w:val="CommentText"/>
              <w:ind w:left="113" w:right="113"/>
              <w:jc w:val="center"/>
              <w:rPr>
                <w:rFonts w:cs="Arial"/>
                <w:sz w:val="16"/>
              </w:rPr>
            </w:pPr>
            <w:r w:rsidRPr="000C0813">
              <w:rPr>
                <w:rFonts w:cs="Arial"/>
                <w:sz w:val="16"/>
                <w:szCs w:val="16"/>
              </w:rPr>
              <w:t>E = English,  M = Metric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pStyle w:val="CommentText"/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</w:rPr>
              <w:t>HILL_DESC_MC</w:t>
            </w:r>
          </w:p>
        </w:tc>
        <w:tc>
          <w:tcPr>
            <w:tcW w:w="990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BF60A2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BF60A2">
              <w:rPr>
                <w:rFonts w:eastAsiaTheme="minorHAnsi" w:cs="Arial"/>
                <w:color w:val="0070C0"/>
                <w:sz w:val="16"/>
                <w:szCs w:val="16"/>
              </w:rPr>
              <w:t>HDC_Unavailable_due_to_CC_MC_Status_Flag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HDC_Ready_MC</w:t>
            </w:r>
          </w:p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HDC_Off</w:t>
            </w:r>
          </w:p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_MC_Status_Flag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Slow_For_HDC&amp;Chime_MC_Status_Flag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Slow_For_HDC&amp;Chime_Metric_MC_Status_Flag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Slow_For_HDC_MC</w:t>
            </w:r>
          </w:p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Slow_For_HDC_Metric _MC_Status _Flag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HDC_Driver_Control</w:t>
            </w:r>
          </w:p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 xml:space="preserve">_MC </w:t>
            </w:r>
            <w:r w:rsidRPr="000C0813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  <w:szCs w:val="16"/>
              </w:rPr>
              <w:t>HDC_Cooling _MC_Status_Flag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textDirection w:val="btLr"/>
            <w:vAlign w:val="center"/>
          </w:tcPr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0C0813">
              <w:rPr>
                <w:rFonts w:cs="Arial"/>
                <w:b/>
                <w:sz w:val="16"/>
                <w:szCs w:val="16"/>
                <w:lang w:val="de-DE"/>
              </w:rPr>
              <w:t>HDC_Fault_MC</w:t>
            </w:r>
          </w:p>
          <w:p w:rsidR="00556B70" w:rsidRPr="000C0813" w:rsidRDefault="007569B6" w:rsidP="000C0813">
            <w:pPr>
              <w:ind w:left="113" w:right="113"/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0C0813">
              <w:rPr>
                <w:rFonts w:cs="Arial"/>
                <w:b/>
                <w:sz w:val="16"/>
                <w:szCs w:val="16"/>
                <w:lang w:val="de-DE"/>
              </w:rPr>
              <w:t>_Status_Flag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 w:val="restart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563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Off_Road (0x1)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Transition to (0x2) from (0x0), or (0x6)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8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Transition to (0x0) from (0x2), or (0x4), or (0x5), or (0x6)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108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E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 xml:space="preserve">Transition to (0x3) from </w:t>
            </w:r>
            <w:r w:rsidRPr="000C0813">
              <w:rPr>
                <w:rFonts w:cs="Arial"/>
                <w:snapToGrid w:val="0"/>
                <w:sz w:val="16"/>
                <w:szCs w:val="16"/>
              </w:rPr>
              <w:t>(0x0)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M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Transition to (0x3) from (0x0)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E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 xml:space="preserve">Transition to (0x3) from (0x1), or </w:t>
            </w:r>
            <w:r w:rsidRPr="000C0813">
              <w:rPr>
                <w:rFonts w:cs="Arial"/>
                <w:snapToGrid w:val="0"/>
                <w:sz w:val="16"/>
                <w:szCs w:val="16"/>
              </w:rPr>
              <w:t>(0x2), or (0x4), or (0x5), or (0x6), or (0x7)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M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sz w:val="16"/>
                <w:szCs w:val="16"/>
              </w:rPr>
              <w:t>Transition to (0x3) from (0x1), or (0x2), or (0x4), or (0x5), or (0x6), or (0x7)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</w:rPr>
            </w:pPr>
            <w:r w:rsidRPr="000C0813">
              <w:rPr>
                <w:rFonts w:cs="Arial"/>
                <w:sz w:val="16"/>
              </w:rPr>
              <w:t>X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</w:rPr>
            </w:pPr>
            <w:r w:rsidRPr="000C0813">
              <w:rPr>
                <w:rFonts w:cs="Arial"/>
                <w:sz w:val="16"/>
              </w:rPr>
              <w:t>Abort_Apply</w:t>
            </w:r>
          </w:p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</w:rPr>
              <w:t>_Brakes (0x5)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</w:rPr>
            </w:pPr>
            <w:r w:rsidRPr="000C0813">
              <w:rPr>
                <w:rFonts w:cs="Arial"/>
                <w:sz w:val="16"/>
              </w:rPr>
              <w:t>X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</w:rPr>
              <w:t>Cooling_Down (0x6)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887" w:type="dxa"/>
            <w:vMerge/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63" w:type="dxa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</w:rPr>
            </w:pPr>
            <w:r w:rsidRPr="000C0813">
              <w:rPr>
                <w:rFonts w:cs="Arial"/>
                <w:sz w:val="16"/>
              </w:rPr>
              <w:t>X</w:t>
            </w:r>
          </w:p>
        </w:tc>
        <w:tc>
          <w:tcPr>
            <w:tcW w:w="1692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</w:rPr>
              <w:t>Fault_Detected (0x7)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Active</w:t>
            </w:r>
          </w:p>
        </w:tc>
      </w:tr>
      <w:tr w:rsidR="00556B70" w:rsidRPr="000C0813" w:rsidTr="00AD5E1A">
        <w:trPr>
          <w:trHeight w:val="267"/>
          <w:jc w:val="center"/>
        </w:trPr>
        <w:tc>
          <w:tcPr>
            <w:tcW w:w="3142" w:type="dxa"/>
            <w:gridSpan w:val="3"/>
            <w:tcBorders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</w:rPr>
            </w:pPr>
            <w:r w:rsidRPr="000C0813">
              <w:rPr>
                <w:rFonts w:cs="Arial"/>
                <w:sz w:val="16"/>
              </w:rPr>
              <w:t>All Other Cases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0C0813">
              <w:rPr>
                <w:rFonts w:cs="Arial"/>
                <w:snapToGrid w:val="0"/>
                <w:color w:val="000000"/>
                <w:sz w:val="16"/>
                <w:szCs w:val="16"/>
              </w:rPr>
              <w:t>Inactive</w:t>
            </w:r>
          </w:p>
        </w:tc>
      </w:tr>
    </w:tbl>
    <w:p w:rsidR="00556B70" w:rsidRDefault="007569B6" w:rsidP="006C18F4">
      <w:pPr>
        <w:ind w:left="1080" w:hanging="360"/>
        <w:jc w:val="center"/>
        <w:rPr>
          <w:rFonts w:cs="Arial"/>
          <w:b/>
        </w:rPr>
      </w:pPr>
    </w:p>
    <w:p w:rsidR="00601AC4" w:rsidRDefault="007569B6" w:rsidP="006C18F4">
      <w:pPr>
        <w:ind w:left="1080" w:hanging="360"/>
        <w:jc w:val="center"/>
        <w:rPr>
          <w:rFonts w:cs="Arial"/>
          <w:b/>
        </w:rPr>
      </w:pPr>
    </w:p>
    <w:p w:rsidR="00601AC4" w:rsidRDefault="007569B6" w:rsidP="006C18F4">
      <w:pPr>
        <w:ind w:left="1080" w:hanging="360"/>
        <w:jc w:val="center"/>
        <w:rPr>
          <w:rFonts w:cs="Arial"/>
          <w:b/>
        </w:rPr>
      </w:pPr>
    </w:p>
    <w:p w:rsidR="00406F39" w:rsidRDefault="007569B6" w:rsidP="00B9479B">
      <w:pPr>
        <w:pStyle w:val="Heading5"/>
      </w:pPr>
      <w:r w:rsidRPr="00B9479B">
        <w:lastRenderedPageBreak/>
        <w:t>F-REQ-353192/A-Hill Descent Control MC Status Flag to MC Warning Message ID</w:t>
      </w:r>
    </w:p>
    <w:p w:rsidR="00AE06BC" w:rsidRPr="00AE06BC" w:rsidRDefault="007569B6" w:rsidP="00AE06BC"/>
    <w:tbl>
      <w:tblPr>
        <w:tblW w:w="134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85"/>
        <w:gridCol w:w="990"/>
        <w:gridCol w:w="990"/>
        <w:gridCol w:w="1169"/>
        <w:gridCol w:w="1171"/>
        <w:gridCol w:w="1080"/>
        <w:gridCol w:w="1080"/>
        <w:gridCol w:w="1170"/>
        <w:gridCol w:w="1080"/>
        <w:gridCol w:w="990"/>
        <w:gridCol w:w="900"/>
        <w:gridCol w:w="1713"/>
      </w:tblGrid>
      <w:tr w:rsidR="008504D6" w:rsidRPr="00FF0722" w:rsidTr="00DA11D1">
        <w:trPr>
          <w:cantSplit/>
          <w:trHeight w:val="2420"/>
          <w:jc w:val="center"/>
        </w:trPr>
        <w:tc>
          <w:tcPr>
            <w:tcW w:w="1085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HDC_Ready_MC</w:t>
            </w:r>
          </w:p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990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HDC_Off_MC</w:t>
            </w:r>
          </w:p>
          <w:p w:rsidR="00556B70" w:rsidRPr="00FF0722" w:rsidDel="00A54411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990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Slow_For_HDC&amp;Chime</w:t>
            </w:r>
          </w:p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_MC_Status_Flag</w:t>
            </w:r>
          </w:p>
        </w:tc>
        <w:tc>
          <w:tcPr>
            <w:tcW w:w="1169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Slow_For_HDC_MC</w:t>
            </w:r>
          </w:p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171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Slow_For_HDC&amp;Chime</w:t>
            </w:r>
          </w:p>
          <w:p w:rsidR="00556B70" w:rsidRPr="00FF0722" w:rsidDel="00A54411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_Metric_MC_Status_Flag</w:t>
            </w:r>
          </w:p>
        </w:tc>
        <w:tc>
          <w:tcPr>
            <w:tcW w:w="1080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Slow_For_HDC_Metric</w:t>
            </w:r>
          </w:p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_MC_Status_Flag</w:t>
            </w:r>
          </w:p>
        </w:tc>
        <w:tc>
          <w:tcPr>
            <w:tcW w:w="1080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HDC_Driver_Control_MC</w:t>
            </w:r>
          </w:p>
          <w:p w:rsidR="00556B70" w:rsidRPr="00FF0722" w:rsidDel="00A54411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170" w:type="dxa"/>
            <w:textDirection w:val="btLr"/>
            <w:vAlign w:val="center"/>
          </w:tcPr>
          <w:p w:rsidR="00556B70" w:rsidRPr="00FF0722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HDC_Cooling_MC</w:t>
            </w:r>
          </w:p>
          <w:p w:rsidR="00556B70" w:rsidRPr="00FF0722" w:rsidDel="008E2FA4" w:rsidRDefault="007569B6" w:rsidP="00DA11D1">
            <w:pPr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_Status_Flag</w:t>
            </w:r>
          </w:p>
        </w:tc>
        <w:tc>
          <w:tcPr>
            <w:tcW w:w="1080" w:type="dxa"/>
            <w:textDirection w:val="btLr"/>
            <w:vAlign w:val="center"/>
          </w:tcPr>
          <w:p w:rsidR="00556B70" w:rsidRPr="00FF0722" w:rsidRDefault="007569B6" w:rsidP="00DA11D1">
            <w:pPr>
              <w:pStyle w:val="CommentText"/>
              <w:ind w:left="360" w:right="113"/>
              <w:jc w:val="center"/>
              <w:rPr>
                <w:rFonts w:cs="Arial"/>
                <w:b/>
                <w:sz w:val="16"/>
                <w:szCs w:val="16"/>
                <w:lang w:val="de-DE"/>
              </w:rPr>
            </w:pPr>
            <w:r w:rsidRPr="00FF0722">
              <w:rPr>
                <w:rFonts w:cs="Arial"/>
                <w:b/>
                <w:sz w:val="16"/>
                <w:szCs w:val="16"/>
                <w:lang w:val="de-DE"/>
              </w:rPr>
              <w:t>HDC_Fault_MC</w:t>
            </w:r>
          </w:p>
          <w:p w:rsidR="00556B70" w:rsidRPr="00FF0722" w:rsidRDefault="007569B6" w:rsidP="00DA11D1">
            <w:pPr>
              <w:pStyle w:val="CommentText"/>
              <w:ind w:left="360" w:right="113"/>
              <w:jc w:val="center"/>
              <w:rPr>
                <w:rFonts w:cs="Arial"/>
                <w:b/>
                <w:lang w:val="de-DE"/>
              </w:rPr>
            </w:pPr>
            <w:r w:rsidRPr="00FF0722">
              <w:rPr>
                <w:rFonts w:cs="Arial"/>
                <w:b/>
                <w:sz w:val="16"/>
                <w:szCs w:val="16"/>
                <w:lang w:val="de-DE"/>
              </w:rPr>
              <w:t>_Status_Flag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textDirection w:val="btLr"/>
            <w:vAlign w:val="center"/>
          </w:tcPr>
          <w:p w:rsidR="00556B70" w:rsidRPr="00FF0722" w:rsidRDefault="007569B6" w:rsidP="00DA11D1">
            <w:pPr>
              <w:pStyle w:val="CommentText"/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1D3E69">
              <w:rPr>
                <w:rFonts w:eastAsiaTheme="minorHAnsi" w:cs="Arial"/>
                <w:color w:val="0070C0"/>
                <w:sz w:val="16"/>
                <w:szCs w:val="16"/>
              </w:rPr>
              <w:t>HDC_Unavailable_due_to_</w:t>
            </w:r>
            <w:r>
              <w:rPr>
                <w:rFonts w:eastAsiaTheme="minorHAnsi" w:cs="Arial"/>
                <w:color w:val="0070C0"/>
                <w:sz w:val="16"/>
                <w:szCs w:val="16"/>
              </w:rPr>
              <w:t>CC</w:t>
            </w:r>
            <w:r w:rsidRPr="001D3E69">
              <w:rPr>
                <w:rFonts w:eastAsiaTheme="minorHAnsi" w:cs="Arial"/>
                <w:color w:val="0070C0"/>
                <w:sz w:val="16"/>
                <w:szCs w:val="16"/>
              </w:rPr>
              <w:t>_MC_Status_Flag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textDirection w:val="btLr"/>
            <w:vAlign w:val="center"/>
          </w:tcPr>
          <w:p w:rsidR="00556B70" w:rsidRPr="00FF0722" w:rsidRDefault="007569B6" w:rsidP="00DA11D1">
            <w:pPr>
              <w:pStyle w:val="CommentText"/>
              <w:ind w:left="360" w:right="113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z w:val="16"/>
                <w:szCs w:val="16"/>
              </w:rPr>
              <w:t>MC Message ID</w:t>
            </w:r>
          </w:p>
        </w:tc>
        <w:tc>
          <w:tcPr>
            <w:tcW w:w="1713" w:type="dxa"/>
            <w:textDirection w:val="btLr"/>
            <w:vAlign w:val="center"/>
          </w:tcPr>
          <w:p w:rsidR="00556B70" w:rsidRPr="00FF0722" w:rsidRDefault="007569B6" w:rsidP="00DA11D1">
            <w:pPr>
              <w:pStyle w:val="CommentText"/>
              <w:ind w:left="360" w:right="113"/>
              <w:jc w:val="center"/>
              <w:rPr>
                <w:rFonts w:cs="Arial"/>
                <w:b/>
                <w:sz w:val="16"/>
                <w:szCs w:val="16"/>
              </w:rPr>
            </w:pPr>
            <w:r w:rsidRPr="006E74CA">
              <w:rPr>
                <w:rFonts w:cs="Arial"/>
                <w:b/>
                <w:sz w:val="16"/>
                <w:szCs w:val="16"/>
                <w:highlight w:val="cyan"/>
              </w:rPr>
              <w:t>Active Chime_Status_Flag</w:t>
            </w:r>
          </w:p>
        </w:tc>
      </w:tr>
      <w:tr w:rsidR="00556B70" w:rsidRPr="00FF0722" w:rsidTr="00A521A6">
        <w:trPr>
          <w:trHeight w:val="422"/>
          <w:jc w:val="center"/>
        </w:trPr>
        <w:tc>
          <w:tcPr>
            <w:tcW w:w="1085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990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556B70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W974</w:t>
            </w:r>
          </w:p>
        </w:tc>
        <w:tc>
          <w:tcPr>
            <w:tcW w:w="1713" w:type="dxa"/>
            <w:shd w:val="clear" w:color="auto" w:fill="FF00FF"/>
            <w:vAlign w:val="center"/>
          </w:tcPr>
          <w:p w:rsidR="00556B70" w:rsidRPr="0095431F" w:rsidRDefault="007569B6" w:rsidP="0095431F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95431F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631DDA" w:rsidRPr="00FF0722" w:rsidTr="00A521A6">
        <w:trPr>
          <w:trHeight w:val="359"/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631DDA" w:rsidRPr="005B4D11" w:rsidRDefault="007569B6" w:rsidP="00890F2A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  <w:highlight w:val="yellow"/>
              </w:rPr>
            </w:pPr>
            <w:r w:rsidRPr="005B4D11">
              <w:rPr>
                <w:rFonts w:cs="Arial"/>
                <w:snapToGrid w:val="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  <w:r w:rsidRPr="00FF0722" w:rsidDel="008E2FA4">
              <w:rPr>
                <w:rFonts w:cs="Arial"/>
                <w:snapToGrid w:val="0"/>
                <w:sz w:val="16"/>
                <w:szCs w:val="16"/>
              </w:rPr>
              <w:t xml:space="preserve"> 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  <w:r w:rsidRPr="00FF0722" w:rsidDel="008E2FA4">
              <w:rPr>
                <w:rFonts w:cs="Arial"/>
                <w:snapToGrid w:val="0"/>
                <w:sz w:val="16"/>
                <w:szCs w:val="16"/>
              </w:rPr>
              <w:t xml:space="preserve"> 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W976</w:t>
            </w:r>
          </w:p>
        </w:tc>
        <w:tc>
          <w:tcPr>
            <w:tcW w:w="1713" w:type="dxa"/>
            <w:shd w:val="clear" w:color="auto" w:fill="FF00FF"/>
            <w:vAlign w:val="center"/>
          </w:tcPr>
          <w:p w:rsidR="00631DDA" w:rsidRPr="0095431F" w:rsidRDefault="007569B6" w:rsidP="0095431F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95431F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631DDA" w:rsidRPr="00FF0722" w:rsidTr="00A521A6">
        <w:trPr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631DDA" w:rsidRPr="005B4D11" w:rsidRDefault="007569B6" w:rsidP="00890F2A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  <w:highlight w:val="yellow"/>
              </w:rPr>
            </w:pPr>
            <w:r w:rsidRPr="005B4D11">
              <w:rPr>
                <w:rFonts w:cs="Arial"/>
                <w:snapToGrid w:val="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  <w:r w:rsidRPr="00FF0722" w:rsidDel="008E2FA4">
              <w:rPr>
                <w:rFonts w:cs="Arial"/>
                <w:snapToGrid w:val="0"/>
                <w:sz w:val="16"/>
                <w:szCs w:val="16"/>
              </w:rPr>
              <w:t xml:space="preserve"> 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  <w:r w:rsidRPr="00FF0722" w:rsidDel="008E2FA4">
              <w:rPr>
                <w:rFonts w:cs="Arial"/>
                <w:snapToGrid w:val="0"/>
                <w:sz w:val="16"/>
                <w:szCs w:val="16"/>
              </w:rPr>
              <w:t xml:space="preserve"> 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W977.2</w:t>
            </w:r>
          </w:p>
        </w:tc>
        <w:tc>
          <w:tcPr>
            <w:tcW w:w="1713" w:type="dxa"/>
            <w:vAlign w:val="center"/>
          </w:tcPr>
          <w:p w:rsidR="00631DD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Message_Center_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Informational_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Chime_Status_Flag</w:t>
            </w:r>
          </w:p>
        </w:tc>
      </w:tr>
      <w:tr w:rsidR="000733A9" w:rsidRPr="00FF0722" w:rsidTr="00A521A6">
        <w:trPr>
          <w:trHeight w:val="332"/>
          <w:jc w:val="center"/>
        </w:trPr>
        <w:tc>
          <w:tcPr>
            <w:tcW w:w="1085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171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0733A9" w:rsidRPr="005B4D11" w:rsidRDefault="007569B6" w:rsidP="00890F2A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  <w:highlight w:val="yellow"/>
              </w:rPr>
            </w:pPr>
            <w:r w:rsidRPr="005B4D11">
              <w:rPr>
                <w:rFonts w:cs="Arial"/>
                <w:snapToGrid w:val="0"/>
                <w:sz w:val="16"/>
                <w:szCs w:val="16"/>
                <w:highlight w:val="yellow"/>
              </w:rPr>
              <w:t>Inactive</w:t>
            </w:r>
          </w:p>
        </w:tc>
        <w:tc>
          <w:tcPr>
            <w:tcW w:w="108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  <w:r w:rsidRPr="00FF0722" w:rsidDel="008E2FA4">
              <w:rPr>
                <w:rFonts w:cs="Arial"/>
                <w:snapToGrid w:val="0"/>
                <w:sz w:val="16"/>
                <w:szCs w:val="16"/>
              </w:rPr>
              <w:t xml:space="preserve"> 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  <w:r w:rsidRPr="00FF0722" w:rsidDel="008E2FA4">
              <w:rPr>
                <w:rFonts w:cs="Arial"/>
                <w:snapToGrid w:val="0"/>
                <w:sz w:val="16"/>
                <w:szCs w:val="16"/>
              </w:rPr>
              <w:t xml:space="preserve"> 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W977</w:t>
            </w:r>
          </w:p>
        </w:tc>
        <w:tc>
          <w:tcPr>
            <w:tcW w:w="1713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631DDA" w:rsidRPr="00FF0722" w:rsidTr="00A521A6">
        <w:trPr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tabs>
                <w:tab w:val="left" w:pos="180"/>
                <w:tab w:val="center" w:pos="456"/>
              </w:tabs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tabs>
                <w:tab w:val="left" w:pos="180"/>
                <w:tab w:val="center" w:pos="456"/>
              </w:tabs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FF0722" w:rsidDel="008E2FA4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W977.3</w:t>
            </w:r>
          </w:p>
        </w:tc>
        <w:tc>
          <w:tcPr>
            <w:tcW w:w="1713" w:type="dxa"/>
            <w:vAlign w:val="center"/>
          </w:tcPr>
          <w:p w:rsidR="00631DD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Message_Center_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Informational_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Chime_Status_Flag</w:t>
            </w:r>
          </w:p>
        </w:tc>
      </w:tr>
      <w:tr w:rsidR="000733A9" w:rsidRPr="00FF0722" w:rsidTr="00A521A6">
        <w:trPr>
          <w:trHeight w:val="404"/>
          <w:jc w:val="center"/>
        </w:trPr>
        <w:tc>
          <w:tcPr>
            <w:tcW w:w="1085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08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0733A9" w:rsidRPr="00FF0722" w:rsidRDefault="007569B6" w:rsidP="000C0813">
            <w:pPr>
              <w:pStyle w:val="CommentText"/>
              <w:tabs>
                <w:tab w:val="left" w:pos="180"/>
                <w:tab w:val="center" w:pos="456"/>
              </w:tabs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0733A9" w:rsidRPr="00FF0722" w:rsidRDefault="007569B6" w:rsidP="000C0813">
            <w:pPr>
              <w:pStyle w:val="CommentText"/>
              <w:tabs>
                <w:tab w:val="left" w:pos="180"/>
                <w:tab w:val="center" w:pos="456"/>
              </w:tabs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W977.1</w:t>
            </w:r>
          </w:p>
        </w:tc>
        <w:tc>
          <w:tcPr>
            <w:tcW w:w="1713" w:type="dxa"/>
            <w:vAlign w:val="center"/>
          </w:tcPr>
          <w:p w:rsidR="000733A9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631DDA" w:rsidRPr="00FF0722" w:rsidTr="00A521A6">
        <w:trPr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17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W978</w:t>
            </w:r>
          </w:p>
        </w:tc>
        <w:tc>
          <w:tcPr>
            <w:tcW w:w="1713" w:type="dxa"/>
            <w:vAlign w:val="center"/>
          </w:tcPr>
          <w:p w:rsidR="00631DD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Message_Center_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Informational_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Chime_Status_Flag</w:t>
            </w:r>
          </w:p>
        </w:tc>
      </w:tr>
      <w:tr w:rsidR="00631DDA" w:rsidRPr="00FF0722" w:rsidTr="00A521A6">
        <w:trPr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W979</w:t>
            </w:r>
          </w:p>
        </w:tc>
        <w:tc>
          <w:tcPr>
            <w:tcW w:w="1713" w:type="dxa"/>
            <w:vAlign w:val="center"/>
          </w:tcPr>
          <w:p w:rsidR="00631DD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Message_Center_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Informational_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Chime_Status_Flag</w:t>
            </w:r>
          </w:p>
        </w:tc>
      </w:tr>
      <w:tr w:rsidR="00631DDA" w:rsidRPr="00FF0722" w:rsidTr="00A521A6">
        <w:trPr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b/>
                <w:snapToGrid w:val="0"/>
                <w:sz w:val="16"/>
                <w:szCs w:val="16"/>
              </w:rPr>
              <w:t>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Inactive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FF0722">
              <w:rPr>
                <w:rFonts w:cs="Arial"/>
                <w:sz w:val="16"/>
                <w:szCs w:val="16"/>
              </w:rPr>
              <w:t>W980</w:t>
            </w:r>
          </w:p>
        </w:tc>
        <w:tc>
          <w:tcPr>
            <w:tcW w:w="1713" w:type="dxa"/>
            <w:vAlign w:val="center"/>
          </w:tcPr>
          <w:p w:rsidR="00631DD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Message_Center_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Informational_</w:t>
            </w:r>
          </w:p>
          <w:p w:rsidR="00631DDA" w:rsidRPr="006E74CA" w:rsidRDefault="007569B6" w:rsidP="00E14B41">
            <w:pPr>
              <w:pStyle w:val="CommentText"/>
              <w:rPr>
                <w:rFonts w:cs="Arial"/>
                <w:sz w:val="16"/>
                <w:szCs w:val="16"/>
                <w:highlight w:val="cyan"/>
              </w:rPr>
            </w:pPr>
            <w:r w:rsidRPr="006E74CA">
              <w:rPr>
                <w:rFonts w:cs="Arial"/>
                <w:sz w:val="16"/>
                <w:szCs w:val="16"/>
                <w:highlight w:val="cyan"/>
              </w:rPr>
              <w:t>Chime_Status_Flag</w:t>
            </w:r>
          </w:p>
        </w:tc>
      </w:tr>
      <w:tr w:rsidR="00631DDA" w:rsidRPr="00FF0722" w:rsidTr="00A521A6">
        <w:trPr>
          <w:trHeight w:val="332"/>
          <w:jc w:val="center"/>
        </w:trPr>
        <w:tc>
          <w:tcPr>
            <w:tcW w:w="1085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69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1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17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1080" w:type="dxa"/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FF0722">
              <w:rPr>
                <w:rFonts w:cs="Arial"/>
                <w:snapToGrid w:val="0"/>
                <w:sz w:val="16"/>
                <w:szCs w:val="16"/>
              </w:rPr>
              <w:t>Inactive</w:t>
            </w:r>
          </w:p>
        </w:tc>
        <w:tc>
          <w:tcPr>
            <w:tcW w:w="990" w:type="dxa"/>
            <w:tcBorders>
              <w:right w:val="double" w:sz="4" w:space="0" w:color="auto"/>
            </w:tcBorders>
            <w:vAlign w:val="center"/>
          </w:tcPr>
          <w:p w:rsidR="00631DDA" w:rsidRPr="00FF0722" w:rsidRDefault="007569B6" w:rsidP="000C0813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1D3E69">
              <w:rPr>
                <w:rFonts w:cs="Arial"/>
                <w:b/>
                <w:color w:val="0070C0"/>
                <w:sz w:val="16"/>
                <w:szCs w:val="16"/>
              </w:rPr>
              <w:t>Active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631DDA" w:rsidRPr="00B67AD0" w:rsidRDefault="007569B6" w:rsidP="001D3E69">
            <w:pPr>
              <w:pStyle w:val="CommentText"/>
              <w:jc w:val="center"/>
              <w:rPr>
                <w:rFonts w:cs="Arial"/>
                <w:color w:val="0070C0"/>
                <w:sz w:val="16"/>
                <w:szCs w:val="16"/>
              </w:rPr>
            </w:pPr>
            <w:r w:rsidRPr="00B67AD0">
              <w:rPr>
                <w:rFonts w:cs="Arial"/>
                <w:color w:val="0070C0"/>
                <w:sz w:val="16"/>
                <w:szCs w:val="16"/>
              </w:rPr>
              <w:t>W4290</w:t>
            </w:r>
          </w:p>
        </w:tc>
        <w:tc>
          <w:tcPr>
            <w:tcW w:w="1713" w:type="dxa"/>
            <w:vAlign w:val="center"/>
          </w:tcPr>
          <w:p w:rsidR="00631DDA" w:rsidRPr="00B67AD0" w:rsidRDefault="007569B6" w:rsidP="001D3E69">
            <w:pPr>
              <w:pStyle w:val="CommentText"/>
              <w:jc w:val="center"/>
              <w:rPr>
                <w:rFonts w:cs="Arial"/>
                <w:color w:val="0070C0"/>
                <w:sz w:val="16"/>
                <w:szCs w:val="16"/>
                <w:highlight w:val="cyan"/>
              </w:rPr>
            </w:pPr>
            <w:r w:rsidRPr="00B67AD0">
              <w:rPr>
                <w:rFonts w:cs="Arial"/>
                <w:color w:val="0070C0"/>
                <w:sz w:val="16"/>
                <w:szCs w:val="16"/>
              </w:rPr>
              <w:t>None</w:t>
            </w:r>
          </w:p>
        </w:tc>
      </w:tr>
    </w:tbl>
    <w:p w:rsidR="00556B70" w:rsidRPr="000C0176" w:rsidRDefault="007569B6" w:rsidP="002348A4">
      <w:pPr>
        <w:ind w:left="720" w:hanging="36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  <w:t>Notes:</w:t>
      </w:r>
      <w:r w:rsidRPr="000C0176">
        <w:rPr>
          <w:rFonts w:cs="Arial"/>
        </w:rPr>
        <w:t xml:space="preserve"> </w:t>
      </w:r>
    </w:p>
    <w:p w:rsidR="00556B70" w:rsidRPr="000C0176" w:rsidRDefault="007569B6" w:rsidP="007569B6">
      <w:pPr>
        <w:numPr>
          <w:ilvl w:val="0"/>
          <w:numId w:val="9"/>
        </w:numPr>
        <w:rPr>
          <w:rFonts w:cs="Arial"/>
        </w:rPr>
      </w:pPr>
      <w:r w:rsidRPr="000C0176">
        <w:rPr>
          <w:rFonts w:cs="Arial"/>
        </w:rPr>
        <w:t>W977.2 is identical to W977 except TA timer is set</w:t>
      </w:r>
      <w:r w:rsidRPr="000C0176">
        <w:rPr>
          <w:rFonts w:cs="Arial"/>
        </w:rPr>
        <w:t xml:space="preserve"> to 10 seconds. Intent is to have W977 TA timer of 4s (display for maximum of 4 seconds) and W977.2 to have a separate TA timer of 10 seconds (display for a maximum of 10 seconds).</w:t>
      </w:r>
    </w:p>
    <w:p w:rsidR="00556B70" w:rsidRDefault="007569B6" w:rsidP="007569B6">
      <w:pPr>
        <w:numPr>
          <w:ilvl w:val="0"/>
          <w:numId w:val="9"/>
        </w:numPr>
        <w:rPr>
          <w:rFonts w:cs="Arial"/>
        </w:rPr>
      </w:pPr>
      <w:r w:rsidRPr="000C0176">
        <w:rPr>
          <w:rFonts w:cs="Arial"/>
        </w:rPr>
        <w:t xml:space="preserve">W977.3 is identical to W977.1 except TA timer is set to 10 seconds. Intent </w:t>
      </w:r>
      <w:r w:rsidRPr="000C0176">
        <w:rPr>
          <w:rFonts w:cs="Arial"/>
        </w:rPr>
        <w:t xml:space="preserve">is to have W977.1 TA timer of 4s (display for maximum of 4 seconds &amp; no chime) and W977.3 to have a separate TA timer of 10 seconds (display for a maximum of 10 seconds with chime). </w:t>
      </w:r>
    </w:p>
    <w:p w:rsidR="00FF046A" w:rsidRPr="00CA72C7" w:rsidRDefault="007569B6" w:rsidP="007569B6">
      <w:pPr>
        <w:numPr>
          <w:ilvl w:val="0"/>
          <w:numId w:val="9"/>
        </w:numPr>
        <w:rPr>
          <w:rFonts w:cs="Arial"/>
          <w:color w:val="FF0000"/>
        </w:rPr>
      </w:pPr>
      <w:r w:rsidRPr="00CA72C7">
        <w:rPr>
          <w:rFonts w:cs="Arial"/>
          <w:color w:val="FF0000"/>
        </w:rPr>
        <w:t>TA* warnings must be used for this feature because this feature is operat</w:t>
      </w:r>
      <w:r w:rsidRPr="00CA72C7">
        <w:rPr>
          <w:rFonts w:cs="Arial"/>
          <w:color w:val="FF0000"/>
        </w:rPr>
        <w:t>or controlled and the states will change prior to the timer timing out. Use of TA warnings will  result in re-display of  TA warnings which are not indicating the present state.</w:t>
      </w:r>
    </w:p>
    <w:p w:rsidR="00FF046A" w:rsidRPr="00CA72C7" w:rsidRDefault="007569B6" w:rsidP="007569B6">
      <w:pPr>
        <w:numPr>
          <w:ilvl w:val="0"/>
          <w:numId w:val="9"/>
        </w:numPr>
        <w:rPr>
          <w:rFonts w:cs="Arial"/>
          <w:color w:val="FF0000"/>
        </w:rPr>
        <w:sectPr w:rsidR="00FF046A" w:rsidRPr="00CA72C7" w:rsidSect="003B2AC3">
          <w:pgSz w:w="15840" w:h="12240" w:orient="landscape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 w:rsidRPr="00CA72C7">
        <w:rPr>
          <w:rFonts w:cs="Arial"/>
          <w:color w:val="FF0000"/>
        </w:rPr>
        <w:t xml:space="preserve">For </w:t>
      </w:r>
      <w:r>
        <w:rPr>
          <w:rFonts w:cs="Arial"/>
          <w:color w:val="FF0000"/>
        </w:rPr>
        <w:t>F-REQ-353191</w:t>
      </w:r>
      <w:r w:rsidRPr="00CA72C7">
        <w:rPr>
          <w:rFonts w:cs="Arial"/>
          <w:color w:val="FF0000"/>
        </w:rPr>
        <w:t xml:space="preserve"> once each state is entered</w:t>
      </w:r>
      <w:r w:rsidRPr="00CA72C7">
        <w:rPr>
          <w:rFonts w:cs="Arial"/>
          <w:color w:val="FF0000"/>
        </w:rPr>
        <w:t xml:space="preserve"> that state shall be held until inputs change causing a new state to be entered. </w:t>
      </w:r>
    </w:p>
    <w:p w:rsidR="00556B70" w:rsidRPr="00A54DAA" w:rsidRDefault="007569B6" w:rsidP="009B0178">
      <w:pPr>
        <w:ind w:left="1800"/>
        <w:rPr>
          <w:rFonts w:cs="Arial"/>
          <w:color w:val="FF0000"/>
        </w:rPr>
      </w:pPr>
    </w:p>
    <w:p w:rsidR="00406F39" w:rsidRDefault="007569B6" w:rsidP="00B9479B">
      <w:pPr>
        <w:pStyle w:val="Heading5"/>
      </w:pPr>
      <w:r w:rsidRPr="00B9479B">
        <w:t>F-REQ-353193/A-HDC_RTT_Flag</w:t>
      </w:r>
    </w:p>
    <w:p w:rsidR="00AE06BC" w:rsidRPr="00AE06BC" w:rsidRDefault="007569B6" w:rsidP="00AE06BC"/>
    <w:tbl>
      <w:tblPr>
        <w:tblW w:w="795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03"/>
        <w:gridCol w:w="3418"/>
        <w:gridCol w:w="2435"/>
      </w:tblGrid>
      <w:tr w:rsidR="00556B70" w:rsidRPr="000C0813" w:rsidTr="001D3E69">
        <w:trPr>
          <w:trHeight w:val="282"/>
          <w:jc w:val="center"/>
        </w:trPr>
        <w:tc>
          <w:tcPr>
            <w:tcW w:w="2103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b/>
                <w:sz w:val="16"/>
              </w:rPr>
            </w:pPr>
            <w:r w:rsidRPr="000C0813">
              <w:rPr>
                <w:rFonts w:cs="Arial"/>
                <w:b/>
                <w:sz w:val="16"/>
              </w:rPr>
              <w:t>Operational Mode</w:t>
            </w:r>
          </w:p>
        </w:tc>
        <w:tc>
          <w:tcPr>
            <w:tcW w:w="341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pStyle w:val="CommentText"/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sz w:val="16"/>
              </w:rPr>
              <w:t>HILL_DESC_MC</w:t>
            </w:r>
          </w:p>
        </w:tc>
        <w:tc>
          <w:tcPr>
            <w:tcW w:w="2435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C0813">
              <w:rPr>
                <w:rFonts w:cs="Arial"/>
                <w:b/>
                <w:color w:val="000000"/>
                <w:sz w:val="16"/>
                <w:szCs w:val="16"/>
              </w:rPr>
              <w:t>HDC_RTT_Flag</w:t>
            </w:r>
          </w:p>
        </w:tc>
      </w:tr>
      <w:tr w:rsidR="00556B70" w:rsidRPr="000C0813" w:rsidTr="001D3E69">
        <w:trPr>
          <w:trHeight w:val="267"/>
          <w:jc w:val="center"/>
        </w:trPr>
        <w:tc>
          <w:tcPr>
            <w:tcW w:w="2103" w:type="dxa"/>
            <w:vMerge w:val="restart"/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341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Active (0x4)</w:t>
            </w:r>
          </w:p>
        </w:tc>
        <w:tc>
          <w:tcPr>
            <w:tcW w:w="243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1D3E69" w:rsidRDefault="007569B6" w:rsidP="000C0813">
            <w:pPr>
              <w:jc w:val="center"/>
              <w:rPr>
                <w:color w:val="0070C0"/>
              </w:rPr>
            </w:pPr>
            <w:r w:rsidRPr="001D3E69">
              <w:rPr>
                <w:rFonts w:cs="Arial"/>
                <w:snapToGrid w:val="0"/>
                <w:color w:val="0070C0"/>
                <w:sz w:val="16"/>
                <w:szCs w:val="16"/>
              </w:rPr>
              <w:t>Active - Green</w:t>
            </w:r>
          </w:p>
        </w:tc>
      </w:tr>
      <w:tr w:rsidR="00556B70" w:rsidRPr="000C0813" w:rsidTr="001D3E69">
        <w:trPr>
          <w:trHeight w:val="267"/>
          <w:jc w:val="center"/>
        </w:trPr>
        <w:tc>
          <w:tcPr>
            <w:tcW w:w="2103" w:type="dxa"/>
            <w:vMerge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41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Enabled</w:t>
            </w:r>
            <w:r w:rsidRPr="000C0813" w:rsidDel="0024326B">
              <w:rPr>
                <w:rFonts w:cs="Arial"/>
                <w:sz w:val="16"/>
                <w:szCs w:val="16"/>
              </w:rPr>
              <w:t xml:space="preserve"> </w:t>
            </w:r>
            <w:r w:rsidRPr="000C0813">
              <w:rPr>
                <w:rFonts w:cs="Arial"/>
                <w:sz w:val="16"/>
                <w:szCs w:val="16"/>
              </w:rPr>
              <w:t xml:space="preserve"> (0x2)</w:t>
            </w:r>
          </w:p>
        </w:tc>
        <w:tc>
          <w:tcPr>
            <w:tcW w:w="243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1D3E69" w:rsidRDefault="007569B6" w:rsidP="000C0813">
            <w:pPr>
              <w:jc w:val="center"/>
              <w:rPr>
                <w:rFonts w:cs="Arial"/>
                <w:b/>
                <w:snapToGrid w:val="0"/>
                <w:color w:val="0070C0"/>
                <w:sz w:val="16"/>
                <w:szCs w:val="16"/>
              </w:rPr>
            </w:pPr>
            <w:r w:rsidRPr="001D3E69">
              <w:rPr>
                <w:rFonts w:cs="Arial"/>
                <w:snapToGrid w:val="0"/>
                <w:color w:val="0070C0"/>
                <w:sz w:val="16"/>
                <w:szCs w:val="16"/>
              </w:rPr>
              <w:t>Active - Green</w:t>
            </w:r>
          </w:p>
        </w:tc>
      </w:tr>
      <w:tr w:rsidR="00556B70" w:rsidRPr="000C0813" w:rsidTr="001D3E69">
        <w:trPr>
          <w:trHeight w:val="267"/>
          <w:jc w:val="center"/>
        </w:trPr>
        <w:tc>
          <w:tcPr>
            <w:tcW w:w="2103" w:type="dxa"/>
            <w:vMerge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41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Disabled</w:t>
            </w:r>
            <w:r w:rsidRPr="000C0813" w:rsidDel="0024326B">
              <w:rPr>
                <w:rFonts w:cs="Arial"/>
                <w:sz w:val="16"/>
                <w:szCs w:val="16"/>
              </w:rPr>
              <w:t xml:space="preserve"> </w:t>
            </w:r>
            <w:r w:rsidRPr="000C0813">
              <w:rPr>
                <w:rFonts w:cs="Arial"/>
                <w:sz w:val="16"/>
                <w:szCs w:val="16"/>
              </w:rPr>
              <w:t>(0x3)</w:t>
            </w:r>
          </w:p>
        </w:tc>
        <w:tc>
          <w:tcPr>
            <w:tcW w:w="243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1D3E69" w:rsidRDefault="007569B6" w:rsidP="000C0813">
            <w:pPr>
              <w:jc w:val="center"/>
              <w:rPr>
                <w:color w:val="0070C0"/>
              </w:rPr>
            </w:pPr>
            <w:r w:rsidRPr="001D3E69">
              <w:rPr>
                <w:rFonts w:cs="Arial"/>
                <w:snapToGrid w:val="0"/>
                <w:color w:val="0070C0"/>
                <w:sz w:val="16"/>
                <w:szCs w:val="16"/>
              </w:rPr>
              <w:t>Active - Gray</w:t>
            </w:r>
          </w:p>
        </w:tc>
      </w:tr>
      <w:tr w:rsidR="00556B70" w:rsidRPr="000C0813" w:rsidTr="001D3E69">
        <w:trPr>
          <w:trHeight w:val="267"/>
          <w:jc w:val="center"/>
        </w:trPr>
        <w:tc>
          <w:tcPr>
            <w:tcW w:w="2103" w:type="dxa"/>
            <w:vMerge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41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Abort_Apply_Brakes (0x5)</w:t>
            </w:r>
          </w:p>
        </w:tc>
        <w:tc>
          <w:tcPr>
            <w:tcW w:w="243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1D3E69" w:rsidRDefault="007569B6" w:rsidP="000C0813">
            <w:pPr>
              <w:jc w:val="center"/>
              <w:rPr>
                <w:color w:val="0070C0"/>
              </w:rPr>
            </w:pPr>
            <w:r w:rsidRPr="001D3E69">
              <w:rPr>
                <w:rFonts w:cs="Arial"/>
                <w:snapToGrid w:val="0"/>
                <w:color w:val="0070C0"/>
                <w:sz w:val="16"/>
                <w:szCs w:val="16"/>
              </w:rPr>
              <w:t>Active - Gray</w:t>
            </w:r>
          </w:p>
        </w:tc>
      </w:tr>
      <w:tr w:rsidR="00556B70" w:rsidRPr="000C0813" w:rsidTr="001D3E69">
        <w:trPr>
          <w:trHeight w:val="267"/>
          <w:jc w:val="center"/>
        </w:trPr>
        <w:tc>
          <w:tcPr>
            <w:tcW w:w="2103" w:type="dxa"/>
            <w:vMerge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3418" w:type="dxa"/>
            <w:tcBorders>
              <w:top w:val="single" w:sz="6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 w:rsidRPr="000C0813">
              <w:rPr>
                <w:rFonts w:cs="Arial"/>
                <w:sz w:val="16"/>
                <w:szCs w:val="16"/>
              </w:rPr>
              <w:t>Cooling_Down</w:t>
            </w:r>
            <w:r w:rsidRPr="000C0813" w:rsidDel="0024326B">
              <w:rPr>
                <w:rFonts w:cs="Arial"/>
                <w:sz w:val="16"/>
                <w:szCs w:val="16"/>
              </w:rPr>
              <w:t xml:space="preserve"> </w:t>
            </w:r>
            <w:r w:rsidRPr="000C0813">
              <w:rPr>
                <w:rFonts w:cs="Arial"/>
                <w:sz w:val="16"/>
                <w:szCs w:val="16"/>
              </w:rPr>
              <w:t>(0x6)</w:t>
            </w:r>
          </w:p>
        </w:tc>
        <w:tc>
          <w:tcPr>
            <w:tcW w:w="243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1D3E69" w:rsidRDefault="007569B6" w:rsidP="000C0813">
            <w:pPr>
              <w:jc w:val="center"/>
              <w:rPr>
                <w:color w:val="0070C0"/>
              </w:rPr>
            </w:pPr>
            <w:r w:rsidRPr="001D3E69">
              <w:rPr>
                <w:rFonts w:cs="Arial"/>
                <w:snapToGrid w:val="0"/>
                <w:color w:val="0070C0"/>
                <w:sz w:val="16"/>
                <w:szCs w:val="16"/>
              </w:rPr>
              <w:t>Active - Gray</w:t>
            </w:r>
          </w:p>
        </w:tc>
      </w:tr>
      <w:tr w:rsidR="00556B70" w:rsidRPr="000C0813" w:rsidTr="00A356B1">
        <w:trPr>
          <w:trHeight w:val="267"/>
          <w:jc w:val="center"/>
        </w:trPr>
        <w:tc>
          <w:tcPr>
            <w:tcW w:w="5521" w:type="dxa"/>
            <w:gridSpan w:val="2"/>
            <w:tcBorders>
              <w:right w:val="double" w:sz="4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All other Cases</w:t>
            </w:r>
          </w:p>
        </w:tc>
        <w:tc>
          <w:tcPr>
            <w:tcW w:w="2435" w:type="dxa"/>
            <w:tcBorders>
              <w:top w:val="single" w:sz="6" w:space="0" w:color="auto"/>
              <w:bottom w:val="single" w:sz="6" w:space="0" w:color="auto"/>
            </w:tcBorders>
            <w:vAlign w:val="center"/>
          </w:tcPr>
          <w:p w:rsidR="00556B70" w:rsidRPr="000C0813" w:rsidRDefault="007569B6" w:rsidP="000C081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OFF </w:t>
            </w:r>
            <w:r w:rsidRPr="00220996">
              <w:rPr>
                <w:rFonts w:cs="Arial"/>
                <w:snapToGrid w:val="0"/>
                <w:color w:val="0070C0"/>
                <w:sz w:val="16"/>
                <w:szCs w:val="16"/>
              </w:rPr>
              <w:t>/ Inactive</w:t>
            </w:r>
          </w:p>
        </w:tc>
      </w:tr>
    </w:tbl>
    <w:p w:rsidR="00556B70" w:rsidRPr="000C0176" w:rsidRDefault="007569B6" w:rsidP="008D7CE5">
      <w:pPr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556B70" w:rsidRPr="00223856" w:rsidRDefault="007569B6" w:rsidP="007569B6">
      <w:pPr>
        <w:numPr>
          <w:ilvl w:val="0"/>
          <w:numId w:val="10"/>
        </w:numPr>
        <w:rPr>
          <w:rFonts w:cs="Arial"/>
          <w:highlight w:val="yellow"/>
        </w:rPr>
      </w:pPr>
      <w:r w:rsidRPr="00223856">
        <w:rPr>
          <w:rFonts w:cs="Arial"/>
          <w:highlight w:val="yellow"/>
        </w:rPr>
        <w:t xml:space="preserve">HDC RTT shall be </w:t>
      </w:r>
      <w:r>
        <w:rPr>
          <w:rFonts w:cs="Arial"/>
          <w:highlight w:val="yellow"/>
        </w:rPr>
        <w:t>dedicated space RTT. If there is no dedicated space available, non-toggle is acceptable.</w:t>
      </w:r>
    </w:p>
    <w:p w:rsidR="00556B70" w:rsidRDefault="007569B6" w:rsidP="007569B6">
      <w:pPr>
        <w:numPr>
          <w:ilvl w:val="0"/>
          <w:numId w:val="10"/>
        </w:numPr>
        <w:rPr>
          <w:rFonts w:cs="Arial"/>
        </w:rPr>
      </w:pPr>
      <w:r>
        <w:rPr>
          <w:rFonts w:cs="Arial"/>
        </w:rPr>
        <w:t xml:space="preserve">If the IPC does not have the capability to display an RTT then a fixed telltale shall be used instead of the RTT and the F-REQ-353193 is not used.  See Hill Descent Control Telltale STSS for fixed telltale function. </w:t>
      </w:r>
    </w:p>
    <w:p w:rsidR="00406F39" w:rsidRDefault="007569B6" w:rsidP="00B9479B">
      <w:pPr>
        <w:pStyle w:val="Heading4"/>
      </w:pPr>
      <w:r>
        <w:t>Operation Description (supports algorithm flowchart /state diagram)</w:t>
      </w:r>
    </w:p>
    <w:p w:rsidR="00556B70" w:rsidRDefault="007569B6" w:rsidP="007569B6">
      <w:pPr>
        <w:numPr>
          <w:ilvl w:val="0"/>
          <w:numId w:val="11"/>
        </w:numPr>
        <w:tabs>
          <w:tab w:val="num" w:pos="1800"/>
        </w:tabs>
        <w:ind w:left="1800"/>
      </w:pPr>
      <w:r>
        <w:rPr>
          <w:rFonts w:cs="Arial"/>
        </w:rPr>
        <w:t>For definition of how the Message Center arbitrates and displays Active warnings, see the Warning / Alert Display Logic Diagram, located in the Mes</w:t>
      </w:r>
      <w:r>
        <w:rPr>
          <w:rFonts w:cs="Arial"/>
        </w:rPr>
        <w:t xml:space="preserve">sage Center – X Display with W Button Interface section of this SPSS (where X and W are appropriate values in this document).  </w:t>
      </w:r>
    </w:p>
    <w:p w:rsidR="00556B70" w:rsidRDefault="007569B6">
      <w:pPr>
        <w:ind w:left="360"/>
        <w:rPr>
          <w:rFonts w:cs="Arial"/>
          <w:sz w:val="16"/>
        </w:rPr>
      </w:pPr>
    </w:p>
    <w:p w:rsidR="00406F39" w:rsidRDefault="007569B6" w:rsidP="00B9479B">
      <w:pPr>
        <w:pStyle w:val="Heading4"/>
      </w:pPr>
      <w:r w:rsidRPr="00B9479B">
        <w:t>FS-REQ-353199</w:t>
      </w:r>
      <w:r w:rsidRPr="00B9479B">
        <w:t>/A-Function Safety Classification (EMC)</w:t>
      </w:r>
    </w:p>
    <w:p w:rsidR="00556B70" w:rsidRDefault="007569B6">
      <w:pPr>
        <w:ind w:left="360"/>
        <w:rPr>
          <w:rFonts w:cs="Arial"/>
          <w:sz w:val="16"/>
        </w:rPr>
      </w:pPr>
    </w:p>
    <w:p w:rsidR="00556B70" w:rsidRDefault="007569B6" w:rsidP="005215B9">
      <w:pPr>
        <w:ind w:left="1440"/>
        <w:rPr>
          <w:rFonts w:cs="Arial"/>
        </w:rPr>
      </w:pPr>
      <w:r w:rsidRPr="00947AB1">
        <w:rPr>
          <w:rFonts w:cs="Arial"/>
        </w:rPr>
        <w:t>Class B</w:t>
      </w:r>
    </w:p>
    <w:p w:rsidR="00406F39" w:rsidRDefault="007569B6" w:rsidP="00B9479B">
      <w:pPr>
        <w:pStyle w:val="Heading4"/>
      </w:pPr>
      <w:r w:rsidRPr="00B9479B">
        <w:t>NVM-REQ-353195/A-Memory Storage</w:t>
      </w:r>
    </w:p>
    <w:p w:rsidR="00AE06BC" w:rsidRPr="00AE06BC" w:rsidRDefault="007569B6" w:rsidP="00AE06BC"/>
    <w:tbl>
      <w:tblPr>
        <w:tblW w:w="103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375"/>
        <w:gridCol w:w="3780"/>
        <w:gridCol w:w="1642"/>
        <w:gridCol w:w="1553"/>
      </w:tblGrid>
      <w:tr w:rsidR="00556B70" w:rsidRPr="009E2B5C" w:rsidTr="006A641E">
        <w:trPr>
          <w:trHeight w:val="522"/>
          <w:jc w:val="center"/>
        </w:trPr>
        <w:tc>
          <w:tcPr>
            <w:tcW w:w="3375" w:type="dxa"/>
          </w:tcPr>
          <w:p w:rsidR="00556B70" w:rsidRPr="009E2B5C" w:rsidRDefault="007569B6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Parameter Name</w:t>
            </w:r>
          </w:p>
        </w:tc>
        <w:tc>
          <w:tcPr>
            <w:tcW w:w="3780" w:type="dxa"/>
          </w:tcPr>
          <w:p w:rsidR="00556B70" w:rsidRPr="009E2B5C" w:rsidRDefault="007569B6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Description</w:t>
            </w:r>
          </w:p>
        </w:tc>
        <w:tc>
          <w:tcPr>
            <w:tcW w:w="1642" w:type="dxa"/>
          </w:tcPr>
          <w:p w:rsidR="00556B70" w:rsidRPr="009E2B5C" w:rsidRDefault="007569B6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 xml:space="preserve">Value at </w:t>
            </w:r>
          </w:p>
          <w:p w:rsidR="00556B70" w:rsidRPr="009E2B5C" w:rsidRDefault="007569B6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Battery Connect</w:t>
            </w:r>
          </w:p>
        </w:tc>
        <w:tc>
          <w:tcPr>
            <w:tcW w:w="1553" w:type="dxa"/>
          </w:tcPr>
          <w:p w:rsidR="00556B70" w:rsidRPr="009E2B5C" w:rsidRDefault="007569B6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 xml:space="preserve">Value at </w:t>
            </w:r>
          </w:p>
          <w:p w:rsidR="00556B70" w:rsidRPr="009E2B5C" w:rsidRDefault="007569B6" w:rsidP="004C546B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9E2B5C">
              <w:rPr>
                <w:rFonts w:cs="Arial"/>
                <w:b/>
                <w:sz w:val="16"/>
                <w:szCs w:val="16"/>
              </w:rPr>
              <w:t>Module Wake-up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4C546B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</w:rPr>
              <w:t>HILL_DESC_MC</w:t>
            </w:r>
          </w:p>
          <w:p w:rsidR="00556B70" w:rsidRPr="00F454DD" w:rsidRDefault="007569B6" w:rsidP="004C546B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(HS_CAN) Signal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4C546B">
            <w:pPr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 xml:space="preserve">CAN Signal sent from the </w:t>
            </w:r>
            <w:r>
              <w:rPr>
                <w:rFonts w:cs="Arial"/>
                <w:snapToGrid w:val="0"/>
                <w:sz w:val="16"/>
                <w:szCs w:val="16"/>
              </w:rPr>
              <w:t>ABS_ESC</w:t>
            </w:r>
          </w:p>
        </w:tc>
        <w:tc>
          <w:tcPr>
            <w:tcW w:w="1642" w:type="dxa"/>
            <w:vAlign w:val="center"/>
          </w:tcPr>
          <w:p w:rsidR="00556B70" w:rsidRPr="009E2B5C" w:rsidRDefault="007569B6" w:rsidP="006A641E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</w:rPr>
              <w:t>Normal</w:t>
            </w:r>
            <w:r>
              <w:rPr>
                <w:rFonts w:cs="Arial"/>
                <w:sz w:val="16"/>
              </w:rPr>
              <w:t xml:space="preserve"> (0x0)</w:t>
            </w:r>
          </w:p>
        </w:tc>
        <w:tc>
          <w:tcPr>
            <w:tcW w:w="1553" w:type="dxa"/>
            <w:vAlign w:val="center"/>
          </w:tcPr>
          <w:p w:rsidR="00556B70" w:rsidRPr="009E2B5C" w:rsidRDefault="007569B6" w:rsidP="006A641E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</w:rPr>
              <w:t>Normal</w:t>
            </w:r>
            <w:r>
              <w:rPr>
                <w:rFonts w:cs="Arial"/>
                <w:sz w:val="16"/>
              </w:rPr>
              <w:t xml:space="preserve"> (0x0)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635ABF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HDC_</w:t>
            </w:r>
            <w:r>
              <w:rPr>
                <w:rFonts w:cs="Arial"/>
                <w:sz w:val="16"/>
                <w:szCs w:val="16"/>
              </w:rPr>
              <w:t>Ready</w:t>
            </w:r>
            <w:r w:rsidRPr="00F454DD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635ABF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Pr="009E2B5C" w:rsidRDefault="007569B6" w:rsidP="006A641E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Pr="009E2B5C" w:rsidRDefault="007569B6" w:rsidP="006A641E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8B3C91" w:rsidRDefault="007569B6" w:rsidP="004C546B">
            <w:pPr>
              <w:rPr>
                <w:rFonts w:cs="Arial"/>
                <w:sz w:val="16"/>
                <w:szCs w:val="16"/>
              </w:rPr>
            </w:pPr>
            <w:r w:rsidRPr="008B3C91">
              <w:rPr>
                <w:rFonts w:cs="Arial"/>
                <w:sz w:val="16"/>
                <w:szCs w:val="16"/>
              </w:rPr>
              <w:t>HDC_RTT_Flag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Pr="009E2B5C" w:rsidRDefault="007569B6" w:rsidP="006A641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Off</w:t>
            </w:r>
          </w:p>
        </w:tc>
        <w:tc>
          <w:tcPr>
            <w:tcW w:w="1553" w:type="dxa"/>
            <w:vAlign w:val="center"/>
          </w:tcPr>
          <w:p w:rsidR="00556B70" w:rsidRPr="009E2B5C" w:rsidRDefault="007569B6" w:rsidP="006A641E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Off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F454DD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HDC_Off_MC_Status_Flag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D91008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Pr="009E2B5C" w:rsidRDefault="007569B6" w:rsidP="006A641E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</w:t>
            </w:r>
            <w:r>
              <w:rPr>
                <w:sz w:val="16"/>
                <w:szCs w:val="16"/>
              </w:rPr>
              <w:t>nactive</w:t>
            </w:r>
          </w:p>
        </w:tc>
        <w:tc>
          <w:tcPr>
            <w:tcW w:w="1553" w:type="dxa"/>
            <w:vAlign w:val="center"/>
          </w:tcPr>
          <w:p w:rsidR="00556B70" w:rsidRPr="009E2B5C" w:rsidRDefault="007569B6" w:rsidP="006A641E">
            <w:pPr>
              <w:jc w:val="center"/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5218DB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Slow_For_</w:t>
            </w:r>
            <w:r>
              <w:rPr>
                <w:rFonts w:cs="Arial"/>
                <w:sz w:val="16"/>
                <w:szCs w:val="16"/>
              </w:rPr>
              <w:t>HDC&amp;Chime</w:t>
            </w:r>
            <w:r w:rsidRPr="00F454DD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5218D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6A641E" w:rsidRDefault="007569B6" w:rsidP="00670CA6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Slow_For_</w:t>
            </w:r>
            <w:r>
              <w:rPr>
                <w:rFonts w:cs="Arial"/>
                <w:sz w:val="16"/>
                <w:szCs w:val="16"/>
              </w:rPr>
              <w:t>HDC&amp;Chime_Metric</w:t>
            </w:r>
            <w:r w:rsidRPr="00F454DD">
              <w:rPr>
                <w:rFonts w:cs="Arial"/>
                <w:sz w:val="16"/>
                <w:szCs w:val="16"/>
              </w:rPr>
              <w:t>_</w:t>
            </w:r>
          </w:p>
          <w:p w:rsidR="00556B70" w:rsidRDefault="007569B6" w:rsidP="00670CA6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MC_Status</w:t>
            </w:r>
          </w:p>
          <w:p w:rsidR="00556B70" w:rsidRPr="00F454DD" w:rsidRDefault="007569B6" w:rsidP="00670CA6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670CA6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4C546B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Slow_For_</w:t>
            </w:r>
            <w:r>
              <w:rPr>
                <w:rFonts w:cs="Arial"/>
                <w:sz w:val="16"/>
                <w:szCs w:val="16"/>
              </w:rPr>
              <w:t>HDC</w:t>
            </w:r>
            <w:r w:rsidRPr="00F454DD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4C546B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Slow_For_</w:t>
            </w:r>
            <w:r>
              <w:rPr>
                <w:rFonts w:cs="Arial"/>
                <w:sz w:val="16"/>
                <w:szCs w:val="16"/>
              </w:rPr>
              <w:t>HDC_Metric</w:t>
            </w:r>
            <w:r w:rsidRPr="00F454DD">
              <w:rPr>
                <w:rFonts w:cs="Arial"/>
                <w:sz w:val="16"/>
                <w:szCs w:val="16"/>
              </w:rPr>
              <w:t>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670CA6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 xml:space="preserve">State </w:t>
            </w:r>
            <w:r w:rsidRPr="009E2B5C">
              <w:rPr>
                <w:sz w:val="16"/>
                <w:szCs w:val="16"/>
              </w:rPr>
              <w:t>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F454DD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HDC_Driver_Control_MC_Status_Flag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F454DD">
            <w:pPr>
              <w:rPr>
                <w:rFonts w:cs="Arial"/>
                <w:sz w:val="16"/>
                <w:szCs w:val="16"/>
              </w:rPr>
            </w:pPr>
            <w:r w:rsidRPr="00F454DD">
              <w:rPr>
                <w:rFonts w:cs="Arial"/>
                <w:sz w:val="16"/>
                <w:szCs w:val="16"/>
              </w:rPr>
              <w:t>HDC_Cooling_MC_Status_Flag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F454DD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454DD" w:rsidRDefault="007569B6" w:rsidP="004C546B">
            <w:pPr>
              <w:rPr>
                <w:rFonts w:cs="Arial"/>
                <w:sz w:val="16"/>
                <w:szCs w:val="16"/>
                <w:lang w:val="de-DE"/>
              </w:rPr>
            </w:pPr>
            <w:r w:rsidRPr="00F454DD">
              <w:rPr>
                <w:rFonts w:cs="Arial"/>
                <w:sz w:val="16"/>
                <w:szCs w:val="16"/>
                <w:lang w:val="de-DE"/>
              </w:rPr>
              <w:t>HDC_Fault_MC_Status_Flag</w:t>
            </w:r>
          </w:p>
        </w:tc>
        <w:tc>
          <w:tcPr>
            <w:tcW w:w="3780" w:type="dxa"/>
            <w:vAlign w:val="center"/>
          </w:tcPr>
          <w:p w:rsidR="00556B70" w:rsidRPr="000D0C29" w:rsidRDefault="007569B6" w:rsidP="004C546B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F454DD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A724F3" w:rsidRPr="00A724F3" w:rsidRDefault="007569B6" w:rsidP="00A724F3">
            <w:pPr>
              <w:rPr>
                <w:rFonts w:cs="Arial"/>
                <w:color w:val="0070C0"/>
                <w:sz w:val="16"/>
                <w:szCs w:val="16"/>
              </w:rPr>
            </w:pPr>
            <w:r w:rsidRPr="00A724F3">
              <w:rPr>
                <w:rFonts w:cs="Arial"/>
                <w:color w:val="0070C0"/>
                <w:sz w:val="16"/>
                <w:szCs w:val="16"/>
              </w:rPr>
              <w:t>HDC_Unavailable_due_to_CC_</w:t>
            </w:r>
          </w:p>
          <w:p w:rsidR="00556B70" w:rsidRPr="00F06F5C" w:rsidRDefault="007569B6" w:rsidP="00A724F3">
            <w:pPr>
              <w:rPr>
                <w:rFonts w:cs="Arial"/>
                <w:sz w:val="16"/>
                <w:szCs w:val="16"/>
                <w:lang w:val="de-DE"/>
              </w:rPr>
            </w:pPr>
            <w:r w:rsidRPr="00A724F3">
              <w:rPr>
                <w:rFonts w:cs="Arial"/>
                <w:color w:val="0070C0"/>
                <w:sz w:val="16"/>
                <w:szCs w:val="16"/>
              </w:rPr>
              <w:t>MC_Status_Flag</w:t>
            </w:r>
          </w:p>
        </w:tc>
        <w:tc>
          <w:tcPr>
            <w:tcW w:w="3780" w:type="dxa"/>
            <w:vAlign w:val="center"/>
          </w:tcPr>
          <w:p w:rsidR="00556B70" w:rsidRPr="000D0C29" w:rsidRDefault="007569B6" w:rsidP="00065146">
            <w:pPr>
              <w:rPr>
                <w:sz w:val="16"/>
                <w:szCs w:val="16"/>
              </w:rPr>
            </w:pPr>
            <w:r w:rsidRPr="009E2B5C">
              <w:rPr>
                <w:sz w:val="16"/>
                <w:szCs w:val="16"/>
              </w:rPr>
              <w:t>State variable used by M/C Warning Arbitrator</w:t>
            </w:r>
          </w:p>
        </w:tc>
        <w:tc>
          <w:tcPr>
            <w:tcW w:w="1642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  <w:tc>
          <w:tcPr>
            <w:tcW w:w="1553" w:type="dxa"/>
            <w:vAlign w:val="center"/>
          </w:tcPr>
          <w:p w:rsidR="00556B70" w:rsidRDefault="007569B6" w:rsidP="006A641E">
            <w:pPr>
              <w:jc w:val="center"/>
            </w:pPr>
            <w:r w:rsidRPr="00FB4A9E">
              <w:rPr>
                <w:sz w:val="16"/>
                <w:szCs w:val="16"/>
              </w:rPr>
              <w:t>Inactive</w:t>
            </w:r>
          </w:p>
        </w:tc>
      </w:tr>
      <w:tr w:rsidR="00556B70" w:rsidRPr="00F454DD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F06F5C" w:rsidRDefault="007569B6" w:rsidP="004C546B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Display_Units_MC</w:t>
            </w:r>
          </w:p>
        </w:tc>
        <w:tc>
          <w:tcPr>
            <w:tcW w:w="3780" w:type="dxa"/>
            <w:vAlign w:val="center"/>
          </w:tcPr>
          <w:p w:rsidR="00556B70" w:rsidRPr="00A356DD" w:rsidRDefault="007569B6" w:rsidP="009C46B8">
            <w:pPr>
              <w:rPr>
                <w:sz w:val="16"/>
                <w:szCs w:val="16"/>
              </w:rPr>
            </w:pPr>
            <w:r w:rsidRPr="00A356DD">
              <w:rPr>
                <w:sz w:val="16"/>
                <w:szCs w:val="16"/>
              </w:rPr>
              <w:t xml:space="preserve">Flag used to indicate English or Metric </w:t>
            </w:r>
            <w:r w:rsidRPr="00A356DD">
              <w:rPr>
                <w:sz w:val="16"/>
                <w:szCs w:val="16"/>
              </w:rPr>
              <w:t>unit choice.</w:t>
            </w:r>
          </w:p>
        </w:tc>
        <w:tc>
          <w:tcPr>
            <w:tcW w:w="1642" w:type="dxa"/>
            <w:vAlign w:val="center"/>
          </w:tcPr>
          <w:p w:rsidR="00556B70" w:rsidRPr="00A356DD" w:rsidRDefault="007569B6" w:rsidP="006A641E">
            <w:pPr>
              <w:jc w:val="center"/>
              <w:rPr>
                <w:sz w:val="16"/>
                <w:szCs w:val="16"/>
              </w:rPr>
            </w:pPr>
            <w:r w:rsidRPr="00A356DD">
              <w:rPr>
                <w:sz w:val="16"/>
                <w:szCs w:val="16"/>
              </w:rPr>
              <w:t>Use Stored Value</w:t>
            </w:r>
          </w:p>
        </w:tc>
        <w:tc>
          <w:tcPr>
            <w:tcW w:w="1553" w:type="dxa"/>
            <w:vAlign w:val="center"/>
          </w:tcPr>
          <w:p w:rsidR="00556B70" w:rsidRPr="00A356DD" w:rsidRDefault="007569B6" w:rsidP="006A641E">
            <w:pPr>
              <w:jc w:val="center"/>
              <w:rPr>
                <w:sz w:val="16"/>
                <w:szCs w:val="16"/>
              </w:rPr>
            </w:pPr>
            <w:r w:rsidRPr="00A356DD">
              <w:rPr>
                <w:sz w:val="16"/>
                <w:szCs w:val="16"/>
              </w:rPr>
              <w:t>Use Stored Value</w:t>
            </w:r>
          </w:p>
        </w:tc>
      </w:tr>
      <w:tr w:rsidR="00556B70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556B70" w:rsidRPr="009E2B5C" w:rsidRDefault="007569B6" w:rsidP="004C546B">
            <w:pPr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lastRenderedPageBreak/>
              <w:t>Operational_Mode</w:t>
            </w:r>
          </w:p>
        </w:tc>
        <w:tc>
          <w:tcPr>
            <w:tcW w:w="3780" w:type="dxa"/>
            <w:vAlign w:val="center"/>
          </w:tcPr>
          <w:p w:rsidR="00556B70" w:rsidRPr="009E2B5C" w:rsidRDefault="007569B6" w:rsidP="004C546B">
            <w:pPr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>4 state indicator for cluster operational mode</w:t>
            </w:r>
          </w:p>
        </w:tc>
        <w:tc>
          <w:tcPr>
            <w:tcW w:w="1642" w:type="dxa"/>
            <w:vAlign w:val="center"/>
          </w:tcPr>
          <w:p w:rsidR="00556B70" w:rsidRPr="009E2B5C" w:rsidRDefault="007569B6" w:rsidP="006A641E">
            <w:pPr>
              <w:jc w:val="center"/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>Limited</w:t>
            </w:r>
          </w:p>
        </w:tc>
        <w:tc>
          <w:tcPr>
            <w:tcW w:w="1553" w:type="dxa"/>
            <w:vAlign w:val="center"/>
          </w:tcPr>
          <w:p w:rsidR="00556B70" w:rsidRPr="009E2B5C" w:rsidRDefault="007569B6" w:rsidP="006A641E">
            <w:pPr>
              <w:jc w:val="center"/>
              <w:rPr>
                <w:rFonts w:cs="Arial"/>
                <w:sz w:val="16"/>
                <w:szCs w:val="16"/>
              </w:rPr>
            </w:pPr>
            <w:r w:rsidRPr="009E2B5C">
              <w:rPr>
                <w:rFonts w:cs="Arial"/>
                <w:sz w:val="16"/>
                <w:szCs w:val="16"/>
              </w:rPr>
              <w:t>Limited or Normal or Crank</w:t>
            </w:r>
          </w:p>
        </w:tc>
      </w:tr>
      <w:tr w:rsidR="0020455D" w:rsidRPr="009E2B5C" w:rsidTr="006A641E">
        <w:trPr>
          <w:trHeight w:val="360"/>
          <w:jc w:val="center"/>
        </w:trPr>
        <w:tc>
          <w:tcPr>
            <w:tcW w:w="3375" w:type="dxa"/>
            <w:vAlign w:val="center"/>
          </w:tcPr>
          <w:p w:rsidR="00631DDA" w:rsidRDefault="007569B6" w:rsidP="004C546B">
            <w:pPr>
              <w:rPr>
                <w:rFonts w:cs="Arial"/>
                <w:sz w:val="16"/>
                <w:szCs w:val="16"/>
                <w:highlight w:val="cyan"/>
              </w:rPr>
            </w:pPr>
            <w:r w:rsidRPr="0020455D">
              <w:rPr>
                <w:rFonts w:cs="Arial"/>
                <w:sz w:val="16"/>
                <w:szCs w:val="16"/>
                <w:highlight w:val="cyan"/>
              </w:rPr>
              <w:t>Message_Center_Informational_</w:t>
            </w:r>
          </w:p>
          <w:p w:rsidR="0020455D" w:rsidRPr="0020455D" w:rsidRDefault="007569B6" w:rsidP="004C546B">
            <w:pPr>
              <w:rPr>
                <w:rFonts w:cs="Arial"/>
                <w:sz w:val="16"/>
                <w:szCs w:val="16"/>
                <w:highlight w:val="cyan"/>
              </w:rPr>
            </w:pPr>
            <w:r w:rsidRPr="0020455D">
              <w:rPr>
                <w:rFonts w:cs="Arial"/>
                <w:sz w:val="16"/>
                <w:szCs w:val="16"/>
                <w:highlight w:val="cyan"/>
              </w:rPr>
              <w:t>Chime_Status_Flag</w:t>
            </w:r>
            <w:r w:rsidRPr="0020455D">
              <w:rPr>
                <w:rFonts w:cs="Arial"/>
                <w:sz w:val="16"/>
                <w:szCs w:val="16"/>
                <w:highlight w:val="cyan"/>
              </w:rPr>
              <w:tab/>
            </w:r>
          </w:p>
        </w:tc>
        <w:tc>
          <w:tcPr>
            <w:tcW w:w="3780" w:type="dxa"/>
            <w:vAlign w:val="center"/>
          </w:tcPr>
          <w:p w:rsidR="0020455D" w:rsidRPr="0020455D" w:rsidRDefault="007569B6" w:rsidP="004C546B">
            <w:pPr>
              <w:rPr>
                <w:rFonts w:cs="Arial"/>
                <w:sz w:val="16"/>
                <w:szCs w:val="16"/>
                <w:highlight w:val="cyan"/>
              </w:rPr>
            </w:pPr>
            <w:r w:rsidRPr="0020455D">
              <w:rPr>
                <w:rFonts w:cs="Arial"/>
                <w:sz w:val="16"/>
                <w:szCs w:val="16"/>
                <w:highlight w:val="cyan"/>
              </w:rPr>
              <w:t xml:space="preserve">Used to control the state of the chime to the Chime </w:t>
            </w:r>
            <w:r w:rsidRPr="0020455D">
              <w:rPr>
                <w:rFonts w:cs="Arial"/>
                <w:sz w:val="16"/>
                <w:szCs w:val="16"/>
                <w:highlight w:val="cyan"/>
              </w:rPr>
              <w:t>Arbitrator</w:t>
            </w:r>
          </w:p>
        </w:tc>
        <w:tc>
          <w:tcPr>
            <w:tcW w:w="1642" w:type="dxa"/>
            <w:vAlign w:val="center"/>
          </w:tcPr>
          <w:p w:rsidR="0020455D" w:rsidRPr="0020455D" w:rsidRDefault="007569B6" w:rsidP="006A641E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20455D">
              <w:rPr>
                <w:rFonts w:cs="Arial"/>
                <w:sz w:val="16"/>
                <w:szCs w:val="16"/>
                <w:highlight w:val="cyan"/>
              </w:rPr>
              <w:t>Inactive</w:t>
            </w:r>
          </w:p>
        </w:tc>
        <w:tc>
          <w:tcPr>
            <w:tcW w:w="1553" w:type="dxa"/>
            <w:vAlign w:val="center"/>
          </w:tcPr>
          <w:p w:rsidR="0020455D" w:rsidRPr="0020455D" w:rsidRDefault="007569B6" w:rsidP="006A641E">
            <w:pPr>
              <w:jc w:val="center"/>
              <w:rPr>
                <w:rFonts w:cs="Arial"/>
                <w:sz w:val="16"/>
                <w:szCs w:val="16"/>
                <w:highlight w:val="cyan"/>
              </w:rPr>
            </w:pPr>
            <w:r w:rsidRPr="0020455D">
              <w:rPr>
                <w:rFonts w:cs="Arial"/>
                <w:sz w:val="16"/>
                <w:szCs w:val="16"/>
                <w:highlight w:val="cyan"/>
              </w:rPr>
              <w:t>Inactive</w:t>
            </w:r>
          </w:p>
        </w:tc>
      </w:tr>
    </w:tbl>
    <w:p w:rsidR="00631DDA" w:rsidRPr="00815A45" w:rsidRDefault="007569B6" w:rsidP="00815A45"/>
    <w:p w:rsidR="00406F39" w:rsidRDefault="007569B6" w:rsidP="00B9479B">
      <w:pPr>
        <w:pStyle w:val="Heading4"/>
      </w:pPr>
      <w:r>
        <w:t>Prove Out</w:t>
      </w:r>
    </w:p>
    <w:p w:rsidR="00556B70" w:rsidRDefault="007569B6">
      <w:pPr>
        <w:ind w:left="360"/>
        <w:rPr>
          <w:rFonts w:cs="Arial"/>
          <w:sz w:val="16"/>
        </w:rPr>
      </w:pPr>
    </w:p>
    <w:p w:rsidR="00556B70" w:rsidRDefault="007569B6" w:rsidP="00815A45">
      <w:pPr>
        <w:ind w:left="1440"/>
        <w:rPr>
          <w:rFonts w:cs="Arial"/>
        </w:rPr>
      </w:pPr>
      <w:r>
        <w:rPr>
          <w:rFonts w:cs="Arial"/>
        </w:rPr>
        <w:t xml:space="preserve">No. </w:t>
      </w:r>
    </w:p>
    <w:p w:rsidR="00406F39" w:rsidRDefault="007569B6" w:rsidP="00B9479B">
      <w:pPr>
        <w:pStyle w:val="Heading4"/>
      </w:pPr>
      <w:r>
        <w:t>Reconfigurable Telltale</w:t>
      </w:r>
    </w:p>
    <w:p w:rsidR="00804007" w:rsidRDefault="007569B6" w:rsidP="0066167A">
      <w:pPr>
        <w:ind w:left="1440"/>
      </w:pPr>
      <w:r>
        <w:t>When HDC_RTT_Flag</w:t>
      </w:r>
      <w:r>
        <w:t xml:space="preserve"> is Active then the HDC RTT shall either be green or gray in color as per F-REQ-. There shall not be a pop up warning linked to the HDC RTT.  </w:t>
      </w:r>
    </w:p>
    <w:p w:rsidR="00804007" w:rsidRDefault="007569B6" w:rsidP="00804007">
      <w:pPr>
        <w:ind w:left="1440"/>
        <w:jc w:val="center"/>
        <w:rPr>
          <w:rFonts w:cs="Arial"/>
          <w:color w:val="FF0000"/>
        </w:rPr>
      </w:pPr>
    </w:p>
    <w:p w:rsidR="00556B70" w:rsidRPr="00815A45" w:rsidRDefault="007569B6" w:rsidP="00804007">
      <w:pPr>
        <w:ind w:left="1440"/>
      </w:pPr>
      <w:r>
        <w:rPr>
          <w:highlight w:val="yellow"/>
        </w:rPr>
        <w:t>HDC RTT shall be dedicated space RTT. If there is no dedicated space available, non-toggle is acceptable.</w:t>
      </w:r>
    </w:p>
    <w:p w:rsidR="00406F39" w:rsidRDefault="007569B6" w:rsidP="00B9479B">
      <w:pPr>
        <w:pStyle w:val="Heading4"/>
      </w:pPr>
      <w:r>
        <w:t>Message Center Msg</w:t>
      </w:r>
    </w:p>
    <w:p w:rsidR="00556B70" w:rsidRDefault="007569B6">
      <w:pPr>
        <w:ind w:left="360" w:firstLine="576"/>
        <w:rPr>
          <w:rFonts w:cs="Arial"/>
          <w:sz w:val="16"/>
        </w:rPr>
      </w:pPr>
    </w:p>
    <w:p w:rsidR="00556B70" w:rsidRDefault="007569B6" w:rsidP="002A4C1B">
      <w:pPr>
        <w:ind w:left="1440"/>
      </w:pPr>
      <w:r>
        <w:t xml:space="preserve">Warning message IDs as per table </w:t>
      </w:r>
      <w:r w:rsidRPr="004243B7">
        <w:t>1.2</w:t>
      </w:r>
      <w:r>
        <w:t xml:space="preserve"> in this section with text as defined in the Text Message List </w:t>
      </w:r>
      <w:r>
        <w:tab/>
        <w:t xml:space="preserve"> section of this SPSS.  </w:t>
      </w:r>
    </w:p>
    <w:p w:rsidR="00556B70" w:rsidRPr="000B228B" w:rsidRDefault="007569B6" w:rsidP="000B228B">
      <w:pPr>
        <w:rPr>
          <w:rFonts w:cs="Arial"/>
          <w:sz w:val="16"/>
          <w:szCs w:val="16"/>
        </w:rPr>
      </w:pPr>
    </w:p>
    <w:p w:rsidR="00406F39" w:rsidRDefault="007569B6" w:rsidP="00B9479B">
      <w:pPr>
        <w:pStyle w:val="Heading2"/>
      </w:pPr>
      <w:r>
        <w:t>Error Handling</w:t>
      </w:r>
    </w:p>
    <w:p w:rsidR="00406F39" w:rsidRDefault="007569B6" w:rsidP="00B9479B">
      <w:pPr>
        <w:pStyle w:val="Heading3"/>
      </w:pPr>
      <w:r>
        <w:t>Missing Message Strategy</w:t>
      </w:r>
    </w:p>
    <w:p w:rsidR="00556B70" w:rsidRPr="000B228B" w:rsidRDefault="007569B6">
      <w:pPr>
        <w:rPr>
          <w:rFonts w:cs="Arial"/>
          <w:sz w:val="16"/>
          <w:szCs w:val="16"/>
        </w:rPr>
      </w:pPr>
    </w:p>
    <w:p w:rsidR="00556B70" w:rsidRPr="00596E00" w:rsidRDefault="007569B6" w:rsidP="00815A45">
      <w:pPr>
        <w:tabs>
          <w:tab w:val="left" w:pos="1440"/>
        </w:tabs>
        <w:ind w:left="1440"/>
        <w:rPr>
          <w:rFonts w:cs="Arial"/>
        </w:rPr>
      </w:pPr>
      <w:r w:rsidRPr="00C15208">
        <w:rPr>
          <w:rFonts w:cs="Arial"/>
        </w:rPr>
        <w:t>No Missing message strategy defined in this SPSS module.  See Missing Message Strate</w:t>
      </w:r>
      <w:r w:rsidRPr="00C15208">
        <w:rPr>
          <w:rFonts w:cs="Arial"/>
        </w:rPr>
        <w:t xml:space="preserve">gy for the </w:t>
      </w:r>
      <w:r w:rsidRPr="00F66F69">
        <w:rPr>
          <w:rFonts w:cs="Arial"/>
          <w:snapToGrid w:val="0"/>
        </w:rPr>
        <w:t>_BrakeSysFeatures</w:t>
      </w:r>
      <w:r>
        <w:rPr>
          <w:rFonts w:cs="Arial"/>
          <w:snapToGrid w:val="0"/>
        </w:rPr>
        <w:t xml:space="preserve"> </w:t>
      </w:r>
      <w:r w:rsidRPr="00C15208">
        <w:rPr>
          <w:rFonts w:cs="Arial"/>
          <w:snapToGrid w:val="0"/>
        </w:rPr>
        <w:t>message</w:t>
      </w:r>
      <w:r w:rsidRPr="00C15208">
        <w:rPr>
          <w:rFonts w:cs="Arial"/>
        </w:rPr>
        <w:t xml:space="preserve"> is defined in the </w:t>
      </w:r>
      <w:r>
        <w:rPr>
          <w:rFonts w:cs="Arial"/>
        </w:rPr>
        <w:t>Electronic Stability Control (ESC)</w:t>
      </w:r>
      <w:r w:rsidRPr="00C15208">
        <w:rPr>
          <w:rFonts w:cs="Arial"/>
        </w:rPr>
        <w:t xml:space="preserve"> Telltale STSS module.</w:t>
      </w:r>
      <w:r w:rsidRPr="00C15208">
        <w:rPr>
          <w:rFonts w:cs="Arial"/>
          <w:snapToGrid w:val="0"/>
        </w:rPr>
        <w:t xml:space="preserve"> This feature is not available without ABS.</w:t>
      </w:r>
      <w:r>
        <w:rPr>
          <w:rFonts w:cs="Arial"/>
          <w:snapToGrid w:val="0"/>
        </w:rPr>
        <w:t xml:space="preserve"> </w:t>
      </w:r>
    </w:p>
    <w:p w:rsidR="00556B70" w:rsidRDefault="007569B6" w:rsidP="00D77CCE"/>
    <w:p w:rsidR="00406F39" w:rsidRDefault="007569B6" w:rsidP="00B9479B">
      <w:pPr>
        <w:pStyle w:val="Heading2"/>
      </w:pPr>
      <w:r>
        <w:t>Diagnostics</w:t>
      </w:r>
    </w:p>
    <w:p w:rsidR="00406F39" w:rsidRDefault="007569B6" w:rsidP="00B9479B">
      <w:pPr>
        <w:pStyle w:val="Heading3"/>
      </w:pPr>
      <w:r>
        <w:t>Self Test</w:t>
      </w:r>
    </w:p>
    <w:p w:rsidR="00556B70" w:rsidRDefault="007569B6">
      <w:pPr>
        <w:ind w:left="360"/>
        <w:rPr>
          <w:rFonts w:cs="Arial"/>
        </w:rPr>
      </w:pPr>
    </w:p>
    <w:p w:rsidR="00556B70" w:rsidRDefault="007569B6">
      <w:pPr>
        <w:ind w:left="1008" w:firstLine="432"/>
      </w:pPr>
      <w:r>
        <w:t>None</w:t>
      </w:r>
    </w:p>
    <w:p w:rsidR="00556B70" w:rsidRDefault="007569B6">
      <w:pPr>
        <w:ind w:left="1008" w:firstLine="432"/>
      </w:pPr>
    </w:p>
    <w:p w:rsidR="00406F39" w:rsidRDefault="007569B6" w:rsidP="00B9479B">
      <w:pPr>
        <w:pStyle w:val="Heading3"/>
      </w:pPr>
      <w:r>
        <w:t>Engineering Test Mode</w:t>
      </w:r>
    </w:p>
    <w:p w:rsidR="00556B70" w:rsidRDefault="007569B6">
      <w:pPr>
        <w:ind w:left="360"/>
        <w:rPr>
          <w:rFonts w:cs="Arial"/>
        </w:rPr>
      </w:pPr>
    </w:p>
    <w:p w:rsidR="00556B70" w:rsidRDefault="007569B6" w:rsidP="00815A45">
      <w:pPr>
        <w:ind w:left="1440"/>
        <w:rPr>
          <w:rFonts w:cs="Arial"/>
        </w:rPr>
      </w:pPr>
      <w:r>
        <w:rPr>
          <w:rFonts w:cs="Arial"/>
        </w:rPr>
        <w:t>Not Applicable</w:t>
      </w:r>
    </w:p>
    <w:p w:rsidR="00556B70" w:rsidRDefault="007569B6">
      <w:pPr>
        <w:ind w:left="1368"/>
        <w:rPr>
          <w:rFonts w:cs="Arial"/>
        </w:rPr>
      </w:pPr>
    </w:p>
    <w:p w:rsidR="00406F39" w:rsidRDefault="007569B6" w:rsidP="00B9479B">
      <w:pPr>
        <w:pStyle w:val="Heading3"/>
      </w:pPr>
      <w:r>
        <w:t>P</w:t>
      </w:r>
      <w:r>
        <w:t>art II Performance</w:t>
      </w:r>
    </w:p>
    <w:p w:rsidR="00556B70" w:rsidRDefault="007569B6">
      <w:pPr>
        <w:ind w:left="1353"/>
        <w:rPr>
          <w:rFonts w:cs="Arial"/>
          <w:b/>
        </w:rPr>
      </w:pPr>
    </w:p>
    <w:p w:rsidR="00556B70" w:rsidRPr="000A5204" w:rsidRDefault="007569B6" w:rsidP="000A5204">
      <w:pPr>
        <w:ind w:left="1368"/>
        <w:rPr>
          <w:rFonts w:cs="Arial"/>
          <w:b/>
        </w:rPr>
      </w:pPr>
      <w:r>
        <w:rPr>
          <w:b/>
        </w:rPr>
        <w:t xml:space="preserve"> </w:t>
      </w:r>
      <w:r w:rsidRPr="000A5204">
        <w:rPr>
          <w:rFonts w:cs="Arial"/>
        </w:rPr>
        <w:t>None defined in this SPSS module, as per section 1.4.1.</w:t>
      </w:r>
    </w:p>
    <w:p w:rsidR="00556B70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74092A" w:rsidRDefault="007569B6">
      <w:pPr>
        <w:ind w:left="360"/>
        <w:rPr>
          <w:rFonts w:cs="Arial"/>
        </w:rPr>
      </w:pPr>
    </w:p>
    <w:p w:rsidR="00406F39" w:rsidRDefault="007569B6" w:rsidP="00B9479B">
      <w:pPr>
        <w:pStyle w:val="Heading2"/>
      </w:pPr>
      <w:r>
        <w:t>Reference Specification</w:t>
      </w:r>
    </w:p>
    <w:p w:rsidR="00556B70" w:rsidRDefault="007569B6">
      <w:pPr>
        <w:ind w:left="360"/>
        <w:rPr>
          <w:rFonts w:cs="Arial"/>
          <w:sz w:val="16"/>
        </w:rPr>
      </w:pPr>
    </w:p>
    <w:p w:rsidR="00556B70" w:rsidRDefault="007569B6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 xml:space="preserve">NORTH </w:t>
      </w:r>
      <w:r>
        <w:rPr>
          <w:rFonts w:cs="Arial"/>
        </w:rPr>
        <w:t>AMERICAN WARNINGS AND INDICATORS STRATEGY</w:t>
      </w:r>
    </w:p>
    <w:p w:rsidR="00556B70" w:rsidRDefault="007569B6">
      <w:pPr>
        <w:ind w:left="576"/>
        <w:rPr>
          <w:rFonts w:cs="Arial"/>
          <w:sz w:val="16"/>
        </w:rPr>
      </w:pP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IL-0023    CLARITY/LEGIBILITY/</w:t>
      </w:r>
      <w:r>
        <w:rPr>
          <w:rFonts w:cs="Arial"/>
        </w:rPr>
        <w:t>READABILITY/VISUAL CONTRAST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556B70" w:rsidRDefault="007569B6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556B70" w:rsidRDefault="007569B6">
      <w:pPr>
        <w:ind w:left="576"/>
        <w:rPr>
          <w:rFonts w:cs="Arial"/>
          <w:sz w:val="16"/>
        </w:rPr>
      </w:pP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03-0662  PLACE</w:t>
      </w:r>
      <w:r>
        <w:rPr>
          <w:rFonts w:cs="Arial"/>
        </w:rPr>
        <w:t>MENT: LOGICAL GROUPING FUNCTION AND USAGE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 xml:space="preserve">03-0671  INTERIOR VISIBILITY: REFLECTIONS FROM </w:t>
      </w:r>
      <w:r>
        <w:rPr>
          <w:rFonts w:cs="Arial"/>
        </w:rPr>
        <w:t>COMPONENTS &amp; SURFACES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03-0677  INTERIOR VISIB</w:t>
      </w:r>
      <w:r>
        <w:rPr>
          <w:rFonts w:cs="Arial"/>
        </w:rPr>
        <w:t>ILITY: SUNLIGHT WASHOUT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03-0722  LOGIC OF OPERATION: INTERPRE</w:t>
      </w:r>
      <w:r>
        <w:rPr>
          <w:rFonts w:cs="Arial"/>
        </w:rPr>
        <w:t>TATION</w:t>
      </w:r>
    </w:p>
    <w:p w:rsidR="00556B70" w:rsidRDefault="007569B6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556B70" w:rsidRDefault="007569B6">
      <w:pPr>
        <w:ind w:firstLine="576"/>
        <w:rPr>
          <w:rFonts w:cs="Arial"/>
        </w:rPr>
      </w:pPr>
    </w:p>
    <w:p w:rsidR="00E82FE9" w:rsidRDefault="007569B6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556B70" w:rsidRDefault="007569B6">
      <w:pPr>
        <w:ind w:firstLine="576"/>
        <w:rPr>
          <w:rFonts w:cs="Arial"/>
        </w:rPr>
      </w:pPr>
    </w:p>
    <w:p w:rsidR="00406F39" w:rsidRDefault="007569B6" w:rsidP="00B9479B">
      <w:pPr>
        <w:pStyle w:val="Heading2"/>
      </w:pPr>
      <w:r>
        <w:t>Revision History</w:t>
      </w:r>
    </w:p>
    <w:p w:rsidR="00556B70" w:rsidRDefault="007569B6" w:rsidP="003703C7">
      <w:pPr>
        <w:jc w:val="center"/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556B70" w:rsidRDefault="007569B6">
      <w:pPr>
        <w:rPr>
          <w:rFonts w:cs="Arial"/>
        </w:rPr>
      </w:pPr>
    </w:p>
    <w:tbl>
      <w:tblPr>
        <w:tblW w:w="107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70"/>
        <w:gridCol w:w="1337"/>
        <w:gridCol w:w="6853"/>
        <w:gridCol w:w="1350"/>
      </w:tblGrid>
      <w:tr w:rsidR="003703C7" w:rsidTr="003B2AC3">
        <w:trPr>
          <w:jc w:val="center"/>
        </w:trPr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3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8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703C7" w:rsidRDefault="007569B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  <w:p w:rsidR="003703C7" w:rsidRDefault="007569B6">
            <w:pPr>
              <w:rPr>
                <w:rFonts w:cs="Arial"/>
              </w:rPr>
            </w:pP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Jblatchf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From Warnings – Hill Descent Control (HDC) P415 Specific –CGEA v3.0. Modified to CGEA 1.3 format – no signal changes. Also,</w:t>
            </w:r>
          </w:p>
          <w:p w:rsidR="003703C7" w:rsidRDefault="007569B6" w:rsidP="007569B6">
            <w:pPr>
              <w:numPr>
                <w:ilvl w:val="0"/>
                <w:numId w:val="12"/>
              </w:numPr>
              <w:tabs>
                <w:tab w:val="num" w:pos="985"/>
              </w:tabs>
              <w:ind w:hanging="1265"/>
              <w:rPr>
                <w:rFonts w:cs="Arial"/>
              </w:rPr>
            </w:pPr>
            <w:r>
              <w:rPr>
                <w:rFonts w:cs="Arial"/>
              </w:rPr>
              <w:t xml:space="preserve">Removed Internal Supplier SVT bit thoughout. </w:t>
            </w:r>
          </w:p>
          <w:p w:rsidR="003703C7" w:rsidRDefault="007569B6" w:rsidP="007569B6">
            <w:pPr>
              <w:numPr>
                <w:ilvl w:val="0"/>
                <w:numId w:val="12"/>
              </w:numPr>
              <w:tabs>
                <w:tab w:val="num" w:pos="985"/>
              </w:tabs>
              <w:ind w:hanging="1265"/>
              <w:rPr>
                <w:rFonts w:cs="Arial"/>
              </w:rPr>
            </w:pPr>
            <w:r>
              <w:rPr>
                <w:rFonts w:cs="Arial"/>
              </w:rPr>
              <w:t>1.1: Updated Description</w:t>
            </w:r>
          </w:p>
          <w:p w:rsidR="003703C7" w:rsidRDefault="007569B6" w:rsidP="007569B6">
            <w:pPr>
              <w:numPr>
                <w:ilvl w:val="0"/>
                <w:numId w:val="12"/>
              </w:numPr>
              <w:tabs>
                <w:tab w:val="num" w:pos="985"/>
              </w:tabs>
              <w:ind w:hanging="1265"/>
              <w:rPr>
                <w:rFonts w:cs="Arial"/>
              </w:rPr>
            </w:pPr>
            <w:r>
              <w:rPr>
                <w:rFonts w:cs="Arial"/>
              </w:rPr>
              <w:t>Added note below Table 1.4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12/06/12</w:t>
            </w: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jc w:val="center"/>
              <w:rPr>
                <w:rFonts w:cs="Arial"/>
              </w:rPr>
            </w:pPr>
          </w:p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jc w:val="center"/>
              <w:rPr>
                <w:rFonts w:cs="Arial"/>
              </w:rPr>
            </w:pPr>
          </w:p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S. </w:t>
            </w:r>
            <w:r>
              <w:rPr>
                <w:rFonts w:cs="Arial"/>
              </w:rPr>
              <w:t>Watkins</w:t>
            </w:r>
          </w:p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</w:rPr>
              <w:t>M. Hakim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rPr>
                <w:rFonts w:cs="Arial"/>
                <w:sz w:val="6"/>
                <w:szCs w:val="6"/>
              </w:rPr>
            </w:pPr>
          </w:p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1.2.1 and Section1.2.2: </w:t>
            </w:r>
          </w:p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Removed specifying the specific CAN Bus for the input signal.</w:t>
            </w:r>
          </w:p>
          <w:p w:rsidR="003703C7" w:rsidRDefault="007569B6">
            <w:pPr>
              <w:rPr>
                <w:rFonts w:cs="Arial"/>
                <w:sz w:val="10"/>
                <w:szCs w:val="10"/>
              </w:rPr>
            </w:pPr>
          </w:p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Adjusted Section numbering starting from 1.3.5.1 to 1.3.5.7</w:t>
            </w:r>
          </w:p>
          <w:p w:rsidR="003703C7" w:rsidRDefault="007569B6">
            <w:pPr>
              <w:rPr>
                <w:rFonts w:cs="Arial"/>
                <w:sz w:val="10"/>
                <w:szCs w:val="10"/>
              </w:rPr>
            </w:pPr>
          </w:p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Added section title for section 1.3.5.1</w:t>
            </w:r>
          </w:p>
          <w:p w:rsidR="003703C7" w:rsidRDefault="007569B6">
            <w:pPr>
              <w:rPr>
                <w:rFonts w:cs="Arial"/>
                <w:sz w:val="10"/>
                <w:szCs w:val="10"/>
              </w:rPr>
            </w:pPr>
          </w:p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Adjusted Table numbering.</w:t>
            </w:r>
          </w:p>
          <w:p w:rsidR="003703C7" w:rsidRDefault="007569B6">
            <w:pPr>
              <w:rPr>
                <w:rFonts w:cs="Arial"/>
                <w:sz w:val="10"/>
                <w:szCs w:val="10"/>
              </w:rPr>
            </w:pPr>
          </w:p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 xml:space="preserve">Specified </w:t>
            </w:r>
            <w:r>
              <w:rPr>
                <w:rFonts w:cs="Arial"/>
              </w:rPr>
              <w:t>applicability to CGEA1.3 in the document title and document footer.</w:t>
            </w:r>
          </w:p>
          <w:p w:rsidR="003703C7" w:rsidRDefault="007569B6">
            <w:pPr>
              <w:rPr>
                <w:rFonts w:cs="Arial"/>
                <w:sz w:val="6"/>
                <w:szCs w:val="6"/>
              </w:rPr>
            </w:pPr>
          </w:p>
          <w:p w:rsidR="003703C7" w:rsidRDefault="007569B6">
            <w:pPr>
              <w:rPr>
                <w:rFonts w:cs="Arial"/>
                <w:sz w:val="6"/>
                <w:szCs w:val="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jc w:val="center"/>
              <w:rPr>
                <w:rFonts w:cs="Arial"/>
              </w:rPr>
            </w:pPr>
          </w:p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8/9/2013</w:t>
            </w: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J. Blatchford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tabs>
                <w:tab w:val="left" w:pos="720"/>
              </w:tabs>
            </w:pPr>
            <w:r>
              <w:t>This change only clarifies usage and adds notes to clarify Tables 1.1 and 1.2. DCR new programs only. Changes in red.</w:t>
            </w:r>
          </w:p>
          <w:p w:rsidR="003703C7" w:rsidRDefault="007569B6" w:rsidP="007569B6">
            <w:pPr>
              <w:numPr>
                <w:ilvl w:val="0"/>
                <w:numId w:val="13"/>
              </w:numPr>
              <w:tabs>
                <w:tab w:val="left" w:pos="720"/>
              </w:tabs>
            </w:pPr>
            <w:r>
              <w:t xml:space="preserve">1.1: Updated functional description. </w:t>
            </w:r>
          </w:p>
          <w:p w:rsidR="003703C7" w:rsidRDefault="007569B6" w:rsidP="007569B6">
            <w:pPr>
              <w:numPr>
                <w:ilvl w:val="0"/>
                <w:numId w:val="13"/>
              </w:numPr>
              <w:tabs>
                <w:tab w:val="left" w:pos="720"/>
              </w:tabs>
              <w:rPr>
                <w:color w:val="FF0000"/>
              </w:rPr>
            </w:pPr>
            <w:r>
              <w:t>1.3.5.1: Added 2 notes below Table 1.2.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5/10/2014</w:t>
            </w: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1.3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J. Blatchford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tabs>
                <w:tab w:val="left" w:pos="720"/>
              </w:tabs>
            </w:pPr>
            <w:r>
              <w:t>Very minor change. This change corrects an obvious error in Table 1.2 where 3 cells were labeled as Active when they should have been Inactive.</w:t>
            </w:r>
          </w:p>
          <w:p w:rsidR="003703C7" w:rsidRDefault="007569B6">
            <w:pPr>
              <w:tabs>
                <w:tab w:val="left" w:pos="720"/>
              </w:tabs>
            </w:pPr>
            <w:r>
              <w:t>Changes this version highlighted in yellow.</w:t>
            </w:r>
            <w:r>
              <w:t xml:space="preserve"> Changes from v1.2 are still shown in red.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6/24/14</w:t>
            </w:r>
          </w:p>
          <w:p w:rsidR="003703C7" w:rsidRDefault="007569B6">
            <w:pPr>
              <w:jc w:val="center"/>
              <w:rPr>
                <w:rFonts w:cs="Arial"/>
              </w:rPr>
            </w:pPr>
          </w:p>
        </w:tc>
      </w:tr>
      <w:tr w:rsidR="003703C7" w:rsidTr="003B2AC3">
        <w:trPr>
          <w:trHeight w:val="836"/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1.4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A. Venuturupalli</w:t>
            </w:r>
          </w:p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S. Watkins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tabs>
                <w:tab w:val="left" w:pos="720"/>
              </w:tabs>
            </w:pPr>
            <w:r>
              <w:t>Section 1.3.5.1 and Section 1.3.5.6:</w:t>
            </w:r>
          </w:p>
          <w:p w:rsidR="003703C7" w:rsidRDefault="007569B6">
            <w:pPr>
              <w:tabs>
                <w:tab w:val="left" w:pos="720"/>
              </w:tabs>
            </w:pPr>
            <w:r>
              <w:t>Clarified that RTT type can be non-toggle if no dedicated space is available (per Denso Q&amp;A # 123 – P558 MY17)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2/3/2015</w:t>
            </w: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1.5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Ilopezla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tabs>
                <w:tab w:val="left" w:pos="720"/>
              </w:tabs>
            </w:pPr>
            <w:r>
              <w:rPr>
                <w:highlight w:val="cyan"/>
              </w:rPr>
              <w:t>This Update is to inform which Chime Status Flag is associated with this warning(all changes are highlighted in light blue)</w:t>
            </w:r>
          </w:p>
          <w:p w:rsidR="003703C7" w:rsidRDefault="007569B6">
            <w:pPr>
              <w:tabs>
                <w:tab w:val="left" w:pos="720"/>
              </w:tabs>
            </w:pPr>
            <w:r>
              <w:t>Section 1.2.1 Figure 1- Added Message_Center_Informational_Chime_Status_Flag</w:t>
            </w:r>
            <w:r>
              <w:tab/>
            </w:r>
          </w:p>
          <w:p w:rsidR="003703C7" w:rsidRDefault="007569B6">
            <w:pPr>
              <w:tabs>
                <w:tab w:val="left" w:pos="720"/>
              </w:tabs>
            </w:pPr>
            <w:r>
              <w:t>Section 1.2.3 Added-Message_Center_Informational_Chim</w:t>
            </w:r>
            <w:r>
              <w:t>e_Status_Flag</w:t>
            </w:r>
            <w:r>
              <w:tab/>
            </w:r>
          </w:p>
          <w:p w:rsidR="003703C7" w:rsidRDefault="007569B6">
            <w:pPr>
              <w:tabs>
                <w:tab w:val="left" w:pos="720"/>
              </w:tabs>
            </w:pPr>
            <w:r>
              <w:t xml:space="preserve">Section 1.3.5 Updated </w:t>
            </w:r>
            <w:r>
              <w:fldChar w:fldCharType="begin"/>
            </w:r>
            <w:r>
              <w:instrText xml:space="preserve"> REF _Ref439944284 \r \h  \* MERGEFORMAT </w:instrText>
            </w:r>
            <w:r>
              <w:fldChar w:fldCharType="separate"/>
            </w:r>
            <w:r>
              <w:t xml:space="preserve">Table 1.2 </w:t>
            </w:r>
            <w:r>
              <w:fldChar w:fldCharType="end"/>
            </w:r>
            <w:r>
              <w:t>–</w:t>
            </w:r>
          </w:p>
          <w:p w:rsidR="003703C7" w:rsidRDefault="007569B6" w:rsidP="007569B6">
            <w:pPr>
              <w:numPr>
                <w:ilvl w:val="0"/>
                <w:numId w:val="14"/>
              </w:numPr>
              <w:tabs>
                <w:tab w:val="left" w:pos="720"/>
              </w:tabs>
            </w:pPr>
            <w:r>
              <w:t xml:space="preserve">Changed column’s title from “Audible” to “Active Chime_Status_Flag” </w:t>
            </w:r>
          </w:p>
          <w:p w:rsidR="003703C7" w:rsidRDefault="007569B6" w:rsidP="007569B6">
            <w:pPr>
              <w:numPr>
                <w:ilvl w:val="0"/>
                <w:numId w:val="14"/>
              </w:numPr>
              <w:tabs>
                <w:tab w:val="left" w:pos="720"/>
              </w:tabs>
            </w:pPr>
            <w:r>
              <w:t>Change “MC Info” to “Message_</w:t>
            </w:r>
            <w:r>
              <w:t>Center_Informational_Chime_Status_Flag”</w:t>
            </w:r>
          </w:p>
          <w:p w:rsidR="003703C7" w:rsidRDefault="007569B6" w:rsidP="007569B6">
            <w:pPr>
              <w:numPr>
                <w:ilvl w:val="0"/>
                <w:numId w:val="14"/>
              </w:numPr>
              <w:tabs>
                <w:tab w:val="left" w:pos="720"/>
              </w:tabs>
            </w:pPr>
            <w:r>
              <w:t>“Deleted “MC Info denotes MESSAGE CENTER INFORMATIONAL chime as defined in Cluster Generated DNA Chimes – Chime Arbitrator section of this STSS” since it is N/A anymore.</w:t>
            </w:r>
          </w:p>
          <w:p w:rsidR="003703C7" w:rsidRDefault="007569B6">
            <w:pPr>
              <w:tabs>
                <w:tab w:val="left" w:pos="720"/>
              </w:tabs>
            </w:pPr>
            <w:r>
              <w:t>Section 1.3.5.4 Added- Message_Center_Informat</w:t>
            </w:r>
            <w:r>
              <w:t>ional_Chime_Status_Flag</w:t>
            </w:r>
          </w:p>
          <w:p w:rsidR="003703C7" w:rsidRDefault="007569B6">
            <w:pPr>
              <w:tabs>
                <w:tab w:val="left" w:pos="720"/>
              </w:tabs>
            </w:pPr>
            <w:r>
              <w:t>To Memory Storage Table</w:t>
            </w:r>
          </w:p>
          <w:p w:rsidR="003703C7" w:rsidRDefault="007569B6">
            <w:pPr>
              <w:tabs>
                <w:tab w:val="left" w:pos="720"/>
              </w:tabs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1/13/2016</w:t>
            </w: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1.6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</w:rPr>
              <w:t xml:space="preserve">Changes highlighted in </w:t>
            </w:r>
            <w:r>
              <w:rPr>
                <w:rFonts w:cs="Arial"/>
                <w:shd w:val="clear" w:color="auto" w:fill="FF00FF"/>
              </w:rPr>
              <w:t>Pink</w:t>
            </w:r>
          </w:p>
          <w:p w:rsidR="003703C7" w:rsidRDefault="007569B6">
            <w:pPr>
              <w:spacing w:line="252" w:lineRule="auto"/>
              <w:rPr>
                <w:rFonts w:cs="Arial"/>
              </w:rPr>
            </w:pPr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DI CC Approval:</w:t>
            </w:r>
            <w:r>
              <w:rPr>
                <w:rFonts w:cs="Arial"/>
              </w:rPr>
              <w:t xml:space="preserve"> 5/02/2019</w:t>
            </w:r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lastRenderedPageBreak/>
              <w:t>Lead program:</w:t>
            </w:r>
            <w:r>
              <w:rPr>
                <w:rFonts w:cs="Arial"/>
              </w:rPr>
              <w:t xml:space="preserve"> P558</w:t>
            </w:r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Requester:</w:t>
            </w:r>
            <w:r>
              <w:rPr>
                <w:rFonts w:cs="Arial"/>
              </w:rPr>
              <w:t xml:space="preserve"> Legge, Dakota (D.) </w:t>
            </w:r>
            <w:hyperlink r:id="rId16" w:history="1">
              <w:r>
                <w:rPr>
                  <w:rFonts w:cs="Arial"/>
                </w:rPr>
                <w:t>DLEGGE2@ford.com</w:t>
              </w:r>
            </w:hyperlink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 xml:space="preserve">Feature </w:t>
            </w:r>
            <w:r>
              <w:rPr>
                <w:rFonts w:cs="Arial"/>
                <w:b/>
              </w:rPr>
              <w:t>Owner:</w:t>
            </w:r>
            <w:r>
              <w:rPr>
                <w:rFonts w:cs="Arial"/>
              </w:rPr>
              <w:t xml:space="preserve"> Cameron, Brandon (B.) </w:t>
            </w:r>
            <w:hyperlink r:id="rId17" w:history="1">
              <w:r>
                <w:rPr>
                  <w:rFonts w:cs="Arial"/>
                </w:rPr>
                <w:t>bcamer19@ford.com</w:t>
              </w:r>
            </w:hyperlink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 ID:</w:t>
            </w:r>
            <w:r>
              <w:rPr>
                <w:rFonts w:cs="Arial"/>
              </w:rPr>
              <w:t xml:space="preserve"> 335</w:t>
            </w:r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 Description:</w:t>
            </w:r>
            <w:r>
              <w:rPr>
                <w:rFonts w:cs="Arial"/>
              </w:rPr>
              <w:t xml:space="preserve"> Removal of multiple chimes that are considered unnecessary or a customer annoyance.</w:t>
            </w:r>
          </w:p>
          <w:p w:rsidR="003703C7" w:rsidRDefault="007569B6">
            <w:pPr>
              <w:spacing w:line="252" w:lineRule="auto"/>
              <w:rPr>
                <w:rFonts w:cs="Arial"/>
              </w:rPr>
            </w:pPr>
          </w:p>
          <w:p w:rsidR="003703C7" w:rsidRDefault="007569B6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</w:rPr>
              <w:t xml:space="preserve">Table 1.2 </w:t>
            </w:r>
            <w:r>
              <w:rPr>
                <w:rFonts w:cs="Arial"/>
                <w:b/>
              </w:rPr>
              <w:t xml:space="preserve">Hill Descent Control </w:t>
            </w:r>
            <w:r>
              <w:rPr>
                <w:rFonts w:cs="Arial"/>
                <w:b/>
              </w:rPr>
              <w:t>MC Status Flag to MC Warning Message ID</w:t>
            </w:r>
            <w:r>
              <w:rPr>
                <w:rFonts w:cs="Arial"/>
              </w:rPr>
              <w:t xml:space="preserve"> – Add column for Active Chime_Status_Flag</w:t>
            </w:r>
          </w:p>
          <w:p w:rsidR="003703C7" w:rsidRDefault="007569B6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Default="007569B6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5/8/2019</w:t>
            </w:r>
          </w:p>
        </w:tc>
      </w:tr>
      <w:tr w:rsidR="003703C7" w:rsidTr="003B2AC3">
        <w:trPr>
          <w:jc w:val="center"/>
        </w:trPr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Pr="00A90860" w:rsidRDefault="007569B6">
            <w:pPr>
              <w:rPr>
                <w:rFonts w:cs="Arial"/>
              </w:rPr>
            </w:pPr>
            <w:r w:rsidRPr="00A90860">
              <w:rPr>
                <w:rFonts w:cs="Arial"/>
              </w:rPr>
              <w:t>2.0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703C7" w:rsidRPr="00A90860" w:rsidRDefault="007569B6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A90860">
              <w:rPr>
                <w:rFonts w:cs="Arial"/>
                <w:szCs w:val="16"/>
              </w:rPr>
              <w:t>V. Patel</w:t>
            </w:r>
          </w:p>
        </w:tc>
        <w:tc>
          <w:tcPr>
            <w:tcW w:w="6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Pr="00A90860" w:rsidRDefault="007569B6">
            <w:pPr>
              <w:spacing w:line="276" w:lineRule="auto"/>
              <w:rPr>
                <w:rFonts w:cs="Arial"/>
                <w:sz w:val="18"/>
              </w:rPr>
            </w:pPr>
            <w:r w:rsidRPr="00A90860">
              <w:rPr>
                <w:rFonts w:cs="Arial"/>
              </w:rPr>
              <w:t xml:space="preserve">This update replaces the HDC_Select_Gear_MC_Status_Flag with the HDC_Unavailable_due_to_CC_MC_Status_Flag. Update shown in </w:t>
            </w:r>
            <w:r w:rsidRPr="00A90860">
              <w:rPr>
                <w:rFonts w:cs="Arial"/>
                <w:color w:val="0070C0"/>
              </w:rPr>
              <w:t>blue</w:t>
            </w:r>
            <w:r w:rsidRPr="00A90860">
              <w:rPr>
                <w:rFonts w:cs="Arial"/>
              </w:rPr>
              <w:t xml:space="preserve">. 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 xml:space="preserve">This is a result of </w:t>
            </w:r>
            <w:r w:rsidRPr="00A90860">
              <w:rPr>
                <w:rFonts w:cs="Arial"/>
              </w:rPr>
              <w:t>a new warning that notifies the user that Hill Descent is not available due to the vehicle active in cruise control, and the fact that the “HDC_Select_Gear_MC_Status_Flag” is never triggered by the ABS.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>This version has also been migrated to VSEM based re</w:t>
            </w:r>
            <w:r w:rsidRPr="00A90860">
              <w:rPr>
                <w:rFonts w:cs="Arial"/>
              </w:rPr>
              <w:t xml:space="preserve">quirements. 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 xml:space="preserve"> 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 xml:space="preserve">Backward compatibility is not required. 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>DI CC approval: 5/9/2019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>Feature owner: N/A</w:t>
            </w:r>
          </w:p>
          <w:p w:rsidR="003703C7" w:rsidRPr="00A90860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>Change Requester: Cameron, Brandon</w:t>
            </w:r>
          </w:p>
          <w:p w:rsidR="003703C7" w:rsidRDefault="007569B6">
            <w:pPr>
              <w:spacing w:line="276" w:lineRule="auto"/>
              <w:rPr>
                <w:rFonts w:cs="Arial"/>
              </w:rPr>
            </w:pPr>
            <w:r w:rsidRPr="00A90860">
              <w:rPr>
                <w:rFonts w:cs="Arial"/>
              </w:rPr>
              <w:t>DI Change ID: 318</w:t>
            </w:r>
          </w:p>
          <w:p w:rsidR="003703C7" w:rsidRDefault="007569B6">
            <w:pPr>
              <w:spacing w:line="276" w:lineRule="auto"/>
              <w:rPr>
                <w:rFonts w:cs="Arial"/>
              </w:rPr>
            </w:pPr>
          </w:p>
          <w:p w:rsidR="003703C7" w:rsidRDefault="007569B6" w:rsidP="007569B6">
            <w:pPr>
              <w:numPr>
                <w:ilvl w:val="0"/>
                <w:numId w:val="15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 xml:space="preserve">Replaced “HDC_Select_Gear_MC_Status_Flag” with “HDC_Unavailale_due_to_CC_MC_Status_Flag” in the </w:t>
            </w:r>
            <w:r>
              <w:rPr>
                <w:rFonts w:cs="Arial"/>
              </w:rPr>
              <w:t>following requirements/sections:</w:t>
            </w:r>
          </w:p>
          <w:p w:rsidR="003703C7" w:rsidRDefault="007569B6" w:rsidP="007569B6">
            <w:pPr>
              <w:numPr>
                <w:ilvl w:val="0"/>
                <w:numId w:val="16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Section 1.2.1 – Context Diagram</w:t>
            </w:r>
          </w:p>
          <w:p w:rsidR="003703C7" w:rsidRDefault="007569B6" w:rsidP="007569B6">
            <w:pPr>
              <w:numPr>
                <w:ilvl w:val="0"/>
                <w:numId w:val="16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IR-REQ-353198</w:t>
            </w:r>
          </w:p>
          <w:p w:rsidR="003703C7" w:rsidRDefault="007569B6" w:rsidP="007569B6">
            <w:pPr>
              <w:numPr>
                <w:ilvl w:val="0"/>
                <w:numId w:val="16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F-REQ-353191</w:t>
            </w:r>
          </w:p>
          <w:p w:rsidR="003703C7" w:rsidRDefault="007569B6" w:rsidP="007569B6">
            <w:pPr>
              <w:numPr>
                <w:ilvl w:val="0"/>
                <w:numId w:val="16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F-REQ-353192. Also replaced GML ID from W981 to W4290</w:t>
            </w:r>
          </w:p>
          <w:p w:rsidR="003703C7" w:rsidRDefault="007569B6" w:rsidP="007569B6">
            <w:pPr>
              <w:numPr>
                <w:ilvl w:val="0"/>
                <w:numId w:val="16"/>
              </w:num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NVM-REQ-353195</w:t>
            </w:r>
          </w:p>
          <w:p w:rsidR="003703C7" w:rsidRDefault="007569B6">
            <w:pPr>
              <w:spacing w:line="276" w:lineRule="auto"/>
              <w:rPr>
                <w:rFonts w:cs="Arial"/>
              </w:rPr>
            </w:pPr>
          </w:p>
          <w:p w:rsidR="003703C7" w:rsidRDefault="007569B6" w:rsidP="007569B6">
            <w:pPr>
              <w:numPr>
                <w:ilvl w:val="0"/>
                <w:numId w:val="17"/>
              </w:numPr>
              <w:spacing w:line="276" w:lineRule="auto"/>
              <w:ind w:left="316"/>
              <w:rPr>
                <w:rFonts w:cs="Arial"/>
              </w:rPr>
            </w:pPr>
            <w:r w:rsidRPr="00A90860">
              <w:rPr>
                <w:rFonts w:cs="Arial"/>
              </w:rPr>
              <w:t>F-REQ-353193: Updated HDC_RTT_Flag matrix to display active green and active gray states of th</w:t>
            </w:r>
            <w:r w:rsidRPr="00A90860">
              <w:rPr>
                <w:rFonts w:cs="Arial"/>
              </w:rPr>
              <w:t xml:space="preserve">e RTT. </w:t>
            </w:r>
          </w:p>
          <w:p w:rsidR="003703C7" w:rsidRDefault="007569B6">
            <w:pPr>
              <w:spacing w:line="276" w:lineRule="auto"/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03C7" w:rsidRPr="00A90860" w:rsidRDefault="007569B6">
            <w:pPr>
              <w:rPr>
                <w:rFonts w:cs="Arial"/>
              </w:rPr>
            </w:pPr>
            <w:r w:rsidRPr="00A90860">
              <w:rPr>
                <w:rFonts w:cs="Arial"/>
              </w:rPr>
              <w:t>5/24/2019</w:t>
            </w:r>
          </w:p>
        </w:tc>
      </w:tr>
    </w:tbl>
    <w:p w:rsidR="003703C7" w:rsidRDefault="007569B6">
      <w:pPr>
        <w:rPr>
          <w:rFonts w:cs="Arial"/>
        </w:rPr>
      </w:pPr>
    </w:p>
    <w:p w:rsidR="00AB1E94" w:rsidRPr="00AE06BC" w:rsidRDefault="007569B6" w:rsidP="00406F39"/>
    <w:sectPr w:rsidR="00AB1E94" w:rsidRPr="00AE06BC" w:rsidSect="003B2AC3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569B6" w:rsidRDefault="007569B6" w:rsidP="0085312A">
      <w:r>
        <w:separator/>
      </w:r>
    </w:p>
  </w:endnote>
  <w:endnote w:type="continuationSeparator" w:id="0">
    <w:p w:rsidR="007569B6" w:rsidRDefault="007569B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B2AC3" w:rsidRDefault="003B2AC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3B2AC3">
            <w:rPr>
              <w:b/>
              <w:smallCaps/>
              <w:noProof/>
              <w:sz w:val="16"/>
            </w:rPr>
            <w:t>661616_A_001_WARNINGS - HILL DESCENT CONTROL (HDC) WITH RTT_TT ON_OFF INDICATION - CGEA1.3_V2.0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63621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636213">
            <w:rPr>
              <w:noProof/>
              <w:szCs w:val="20"/>
            </w:rPr>
            <w:t>11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B2AC3" w:rsidRDefault="003B2A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569B6" w:rsidRDefault="007569B6" w:rsidP="0085312A">
      <w:r>
        <w:separator/>
      </w:r>
    </w:p>
  </w:footnote>
  <w:footnote w:type="continuationSeparator" w:id="0">
    <w:p w:rsidR="007569B6" w:rsidRDefault="007569B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B2AC3" w:rsidRDefault="003B2A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B2AC3" w:rsidRDefault="003B2AC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07"/>
    <w:multiLevelType w:val="hybridMultilevel"/>
    <w:tmpl w:val="1AA202B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2D6054"/>
    <w:multiLevelType w:val="hybridMultilevel"/>
    <w:tmpl w:val="F6EA11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156059"/>
    <w:multiLevelType w:val="hybridMultilevel"/>
    <w:tmpl w:val="1F9C0E5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A4B602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35056060"/>
    <w:multiLevelType w:val="hybridMultilevel"/>
    <w:tmpl w:val="8C7E65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2826025"/>
    <w:multiLevelType w:val="hybridMultilevel"/>
    <w:tmpl w:val="323447BA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1" w15:restartNumberingAfterBreak="0">
    <w:nsid w:val="42826026"/>
    <w:multiLevelType w:val="hybridMultilevel"/>
    <w:tmpl w:val="323447BA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42826055"/>
    <w:multiLevelType w:val="hybridMultilevel"/>
    <w:tmpl w:val="323447BA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49546056"/>
    <w:multiLevelType w:val="hybridMultilevel"/>
    <w:tmpl w:val="166221B2"/>
    <w:lvl w:ilvl="0" w:tplc="30CEBFC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3E6058"/>
    <w:multiLevelType w:val="hybridMultilevel"/>
    <w:tmpl w:val="DA2AFC88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1196008"/>
    <w:multiLevelType w:val="hybridMultilevel"/>
    <w:tmpl w:val="D6CE58EC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15"/>
  </w:num>
  <w:num w:numId="9">
    <w:abstractNumId w:val="10"/>
  </w:num>
  <w:num w:numId="10">
    <w:abstractNumId w:val="11"/>
  </w:num>
  <w:num w:numId="11">
    <w:abstractNumId w:val="8"/>
  </w:num>
  <w:num w:numId="12">
    <w:abstractNumId w:val="12"/>
  </w:num>
  <w:num w:numId="13">
    <w:abstractNumId w:val="13"/>
  </w:num>
  <w:num w:numId="14">
    <w:abstractNumId w:val="9"/>
  </w:num>
  <w:num w:numId="15">
    <w:abstractNumId w:val="7"/>
  </w:num>
  <w:num w:numId="16">
    <w:abstractNumId w:val="14"/>
  </w:num>
  <w:num w:numId="17">
    <w:abstractNumId w:val="6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2AC3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36213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569B6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hyperlink" Target="mailto:bcamer19@ford.com" TargetMode="External"/><Relationship Id="rId2" Type="http://schemas.openxmlformats.org/officeDocument/2006/relationships/numbering" Target="numbering.xml"/><Relationship Id="rId16" Type="http://schemas.openxmlformats.org/officeDocument/2006/relationships/hyperlink" Target="mailto:DLEGGE2@ford.com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11</Pages>
  <Words>2632</Words>
  <Characters>15003</Characters>
  <Application>Microsoft Office Word</Application>
  <DocSecurity>0</DocSecurity>
  <Lines>125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17600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2019-05-29T12:00:00Z</dcterms:created>
  <dcterms:modified xsi:type="dcterms:W3CDTF">2019-05-29T12:00:00Z</dcterms:modified>
</cp:coreProperties>
</file>