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/>
    <w:p w:rsidR="00406F39" w:rsidRDefault="00D349D1" w:rsidP="00B9479B">
      <w:pPr>
        <w:pStyle w:val="Heading1"/>
      </w:pPr>
      <w:r>
        <w:lastRenderedPageBreak/>
        <w:t>Malfunction Indicator Lamp (MIL) - CGEA1.3</w:t>
      </w:r>
    </w:p>
    <w:p w:rsidR="00406F39" w:rsidRDefault="00D349D1" w:rsidP="00B9479B">
      <w:pPr>
        <w:pStyle w:val="Heading2"/>
      </w:pPr>
      <w:r>
        <w:t>Functional Description</w:t>
      </w:r>
    </w:p>
    <w:p w:rsidR="00486C46" w:rsidRDefault="00D349D1">
      <w:pPr>
        <w:ind w:left="720" w:firstLine="720"/>
      </w:pPr>
    </w:p>
    <w:p w:rsidR="00486C46" w:rsidRDefault="00D349D1">
      <w:pPr>
        <w:ind w:left="630"/>
      </w:pPr>
      <w:r>
        <w:t>The purpose of the Malfunction Indicator Lamp (MIL) is to inform the driver of a malfunction that affects the vehicle emissions system.</w:t>
      </w:r>
    </w:p>
    <w:p w:rsidR="00486C46" w:rsidRDefault="00D349D1">
      <w:pPr>
        <w:ind w:left="630"/>
      </w:pPr>
    </w:p>
    <w:p w:rsidR="00486C46" w:rsidRDefault="00D349D1">
      <w:pPr>
        <w:ind w:left="630"/>
      </w:pPr>
      <w:r>
        <w:t xml:space="preserve">The Malfunction Indicator Lamp (MIL) correlates the </w:t>
      </w:r>
      <w:r w:rsidRPr="00AD3417">
        <w:rPr>
          <w:rFonts w:cs="Arial"/>
        </w:rPr>
        <w:t>ECMMILRequest</w:t>
      </w:r>
      <w:r>
        <w:t xml:space="preserve"> </w:t>
      </w:r>
      <w:r>
        <w:t xml:space="preserve">Signal and </w:t>
      </w:r>
      <w:r>
        <w:t>the Operational_Mode to illuminate, flash or extinguish the Malfunction Indicator Lamp (MIL).</w:t>
      </w:r>
    </w:p>
    <w:p w:rsidR="00486C46" w:rsidRDefault="00D349D1">
      <w:pPr>
        <w:ind w:left="630"/>
      </w:pPr>
    </w:p>
    <w:p w:rsidR="00486C46" w:rsidRDefault="00D349D1">
      <w:pPr>
        <w:ind w:left="630"/>
      </w:pPr>
      <w:r>
        <w:t xml:space="preserve">The Malfunction Indicator Lamp (MIL) shall provide an iconic representation that will illuminate, flash or extinguish to inform the driver of a malfunction that </w:t>
      </w:r>
      <w:r>
        <w:t>affects the vehicle emissions system.</w:t>
      </w:r>
    </w:p>
    <w:p w:rsidR="00486C46" w:rsidRDefault="00D349D1">
      <w:pPr>
        <w:ind w:left="720"/>
      </w:pPr>
    </w:p>
    <w:p w:rsidR="00406F39" w:rsidRDefault="00D349D1" w:rsidP="00B9479B">
      <w:pPr>
        <w:pStyle w:val="Heading2"/>
      </w:pPr>
      <w:r>
        <w:t>Interfaces</w:t>
      </w:r>
    </w:p>
    <w:p w:rsidR="00406F39" w:rsidRDefault="00D349D1" w:rsidP="00B9479B">
      <w:pPr>
        <w:pStyle w:val="Heading3"/>
      </w:pPr>
      <w:r>
        <w:t>Interface Context Diagram (I/O Block Diagram)</w:t>
      </w:r>
    </w:p>
    <w:p w:rsidR="00486C46" w:rsidRDefault="00D349D1">
      <w:pPr>
        <w:jc w:val="center"/>
      </w:pPr>
      <w:r>
        <w:t>Malfunction Indicator Lamp (MIL) Context Diagram</w:t>
      </w:r>
    </w:p>
    <w:p w:rsidR="006C4A5F" w:rsidRDefault="00D349D1">
      <w:pPr>
        <w:jc w:val="center"/>
      </w:pPr>
    </w:p>
    <w:p w:rsidR="006C4A5F" w:rsidRDefault="00D349D1" w:rsidP="005B0A83">
      <w:pPr>
        <w:jc w:val="center"/>
      </w:pPr>
      <w:r>
        <w:rPr>
          <w:rFonts w:ascii="Times New Roman" w:hAnsi="Times New Roman"/>
          <w:sz w:val="24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7807390000414000000973" o:spid="_x0000_s1026" type="#_x0000_t75" style="position:absolute;left:0;text-align:left;margin-left:16.55pt;margin-top:-9pt;width:551.65pt;height:231.55pt;z-index:251658240">
            <v:imagedata r:id="rId8" o:title=""/>
            <w10:wrap type="topAndBottom"/>
          </v:shape>
          <o:OLEObject Type="Embed" ProgID="Visio.Drawing.11" ShapeID="5c7807390000414000000973" DrawAspect="Content" ObjectID="_1612858135" r:id="rId9"/>
        </w:object>
      </w:r>
    </w:p>
    <w:p w:rsidR="00486C46" w:rsidRDefault="00D349D1">
      <w:pPr>
        <w:jc w:val="center"/>
      </w:pPr>
    </w:p>
    <w:p w:rsidR="00406F39" w:rsidRDefault="00D349D1" w:rsidP="00B9479B">
      <w:pPr>
        <w:pStyle w:val="Heading3"/>
      </w:pPr>
      <w:r>
        <w:t>Inputs</w:t>
      </w:r>
    </w:p>
    <w:p w:rsidR="005B0A83" w:rsidRPr="005B0A83" w:rsidRDefault="005B0A83" w:rsidP="00B9479B">
      <w:pPr>
        <w:pStyle w:val="Heading4"/>
        <w:rPr>
          <w:b w:val="0"/>
          <w:u w:val="single"/>
        </w:rPr>
      </w:pPr>
      <w:r w:rsidRPr="005B0A83">
        <w:rPr>
          <w:b w:val="0"/>
          <w:u w:val="single"/>
        </w:rPr>
        <w:t>IR-REQ-321258/A-INTERNAL:</w:t>
      </w:r>
    </w:p>
    <w:p w:rsidR="00486C46" w:rsidRDefault="00D349D1" w:rsidP="00D349D1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DIAG_SESSION_TIMER</w:t>
      </w:r>
    </w:p>
    <w:p w:rsidR="00486C46" w:rsidRDefault="00D349D1" w:rsidP="00D349D1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Operational_Mode</w:t>
      </w:r>
    </w:p>
    <w:p w:rsidR="00486C46" w:rsidRPr="001A5F67" w:rsidRDefault="00D349D1" w:rsidP="00D349D1">
      <w:pPr>
        <w:numPr>
          <w:ilvl w:val="6"/>
          <w:numId w:val="7"/>
        </w:numPr>
        <w:rPr>
          <w:rFonts w:cs="Arial"/>
        </w:rPr>
      </w:pPr>
      <w:r w:rsidRPr="001A5F67">
        <w:rPr>
          <w:rFonts w:cs="Arial"/>
        </w:rPr>
        <w:t>DIAG_DID_61A5,4,6 (all warning lamps)</w:t>
      </w:r>
    </w:p>
    <w:p w:rsidR="00486C46" w:rsidRPr="001A5F67" w:rsidRDefault="00D349D1" w:rsidP="00D349D1">
      <w:pPr>
        <w:numPr>
          <w:ilvl w:val="6"/>
          <w:numId w:val="7"/>
        </w:numPr>
        <w:rPr>
          <w:rFonts w:cs="Arial"/>
        </w:rPr>
      </w:pPr>
      <w:r w:rsidRPr="001A5F67">
        <w:rPr>
          <w:rFonts w:cs="Arial"/>
        </w:rPr>
        <w:t>DIAG_DID_61A5,3,2 (MI</w:t>
      </w:r>
      <w:r w:rsidRPr="001A5F67">
        <w:rPr>
          <w:rFonts w:cs="Arial"/>
        </w:rPr>
        <w:t>L)</w:t>
      </w:r>
    </w:p>
    <w:p w:rsidR="00486C46" w:rsidRDefault="00D349D1" w:rsidP="00D349D1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ETM_Bulb_Check_State</w:t>
      </w:r>
    </w:p>
    <w:p w:rsidR="00486C46" w:rsidRDefault="00D349D1" w:rsidP="00D349D1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Self_Test_Entry_Bulb_Check_Timer</w:t>
      </w:r>
    </w:p>
    <w:p w:rsidR="00406F39" w:rsidRDefault="00D349D1" w:rsidP="00B9479B">
      <w:pPr>
        <w:pStyle w:val="Heading4"/>
      </w:pPr>
      <w:r>
        <w:t>MUX message on the CAN Bus from the PCM</w:t>
      </w:r>
    </w:p>
    <w:p w:rsidR="00406F39" w:rsidRDefault="00D349D1" w:rsidP="00B9479B">
      <w:pPr>
        <w:pStyle w:val="Heading5"/>
      </w:pPr>
      <w:r w:rsidRPr="00B9479B">
        <w:t>SIG-REQ-321956/A-ECMMILRequest Signal</w:t>
      </w:r>
    </w:p>
    <w:p w:rsidR="00486C46" w:rsidRPr="004105C4" w:rsidRDefault="00D349D1">
      <w:pPr>
        <w:jc w:val="center"/>
        <w:rPr>
          <w:rFonts w:cs="Arial"/>
          <w:sz w:val="16"/>
          <w:lang w:val="fr-FR"/>
        </w:rPr>
      </w:pPr>
    </w:p>
    <w:tbl>
      <w:tblPr>
        <w:tblW w:w="826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794"/>
        <w:gridCol w:w="720"/>
        <w:gridCol w:w="990"/>
        <w:gridCol w:w="563"/>
        <w:gridCol w:w="839"/>
        <w:gridCol w:w="763"/>
        <w:gridCol w:w="915"/>
        <w:gridCol w:w="839"/>
        <w:gridCol w:w="840"/>
      </w:tblGrid>
      <w:tr w:rsidR="00A31BA2" w:rsidRPr="00C03D28" w:rsidTr="00A31BA2">
        <w:trPr>
          <w:trHeight w:val="395"/>
          <w:jc w:val="center"/>
        </w:trPr>
        <w:tc>
          <w:tcPr>
            <w:tcW w:w="179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31BA2" w:rsidRPr="00C03D28" w:rsidRDefault="00D349D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C03D28">
              <w:rPr>
                <w:rFonts w:cs="Arial"/>
                <w:b/>
                <w:snapToGrid w:val="0"/>
                <w:color w:val="000000"/>
              </w:rPr>
              <w:lastRenderedPageBreak/>
              <w:t>Signal Name</w:t>
            </w:r>
          </w:p>
        </w:tc>
        <w:tc>
          <w:tcPr>
            <w:tcW w:w="7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C03D28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9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C03D28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5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C03D28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83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C03D28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C03D28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91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C03D28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83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C03D28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8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C03D28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A31BA2" w:rsidRPr="00C03D28" w:rsidTr="00A31BA2">
        <w:trPr>
          <w:trHeight w:val="78"/>
          <w:jc w:val="center"/>
        </w:trPr>
        <w:tc>
          <w:tcPr>
            <w:tcW w:w="1794" w:type="dxa"/>
            <w:tcBorders>
              <w:top w:val="single" w:sz="12" w:space="0" w:color="auto"/>
            </w:tcBorders>
          </w:tcPr>
          <w:p w:rsidR="00A31BA2" w:rsidRPr="00AD3417" w:rsidRDefault="00D349D1">
            <w:pPr>
              <w:jc w:val="center"/>
              <w:rPr>
                <w:rFonts w:cs="Arial"/>
              </w:rPr>
            </w:pPr>
            <w:r w:rsidRPr="00AD3417">
              <w:rPr>
                <w:rFonts w:cs="Arial"/>
              </w:rPr>
              <w:t>ECMMILRequest</w:t>
            </w:r>
          </w:p>
        </w:tc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</w:rPr>
              <w:t>2</w:t>
            </w:r>
          </w:p>
        </w:tc>
        <w:tc>
          <w:tcPr>
            <w:tcW w:w="990" w:type="dxa"/>
            <w:tcBorders>
              <w:top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63" w:type="dxa"/>
            <w:tcBorders>
              <w:top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839" w:type="dxa"/>
            <w:tcBorders>
              <w:top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</w:rPr>
              <w:t>1</w:t>
            </w:r>
          </w:p>
        </w:tc>
        <w:tc>
          <w:tcPr>
            <w:tcW w:w="763" w:type="dxa"/>
            <w:tcBorders>
              <w:top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</w:rPr>
              <w:t>0</w:t>
            </w:r>
          </w:p>
        </w:tc>
        <w:tc>
          <w:tcPr>
            <w:tcW w:w="915" w:type="dxa"/>
            <w:tcBorders>
              <w:top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9" w:type="dxa"/>
            <w:tcBorders>
              <w:top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</w:rPr>
              <w:t>0 (0x0)</w:t>
            </w:r>
          </w:p>
        </w:tc>
        <w:tc>
          <w:tcPr>
            <w:tcW w:w="840" w:type="dxa"/>
            <w:tcBorders>
              <w:top w:val="single" w:sz="12" w:space="0" w:color="auto"/>
            </w:tcBorders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</w:rPr>
              <w:t>3 (0x3)</w:t>
            </w:r>
          </w:p>
        </w:tc>
      </w:tr>
      <w:tr w:rsidR="00A31BA2" w:rsidRPr="00C03D28" w:rsidTr="00A31BA2">
        <w:trPr>
          <w:trHeight w:val="247"/>
          <w:jc w:val="center"/>
        </w:trPr>
        <w:tc>
          <w:tcPr>
            <w:tcW w:w="1794" w:type="dxa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</w:rPr>
              <w:t>Off</w:t>
            </w:r>
          </w:p>
        </w:tc>
        <w:tc>
          <w:tcPr>
            <w:tcW w:w="563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9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63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15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</w:rPr>
              <w:t>0x0</w:t>
            </w:r>
          </w:p>
        </w:tc>
        <w:tc>
          <w:tcPr>
            <w:tcW w:w="839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40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A31BA2" w:rsidRPr="00C03D28" w:rsidTr="00A31BA2">
        <w:trPr>
          <w:trHeight w:val="247"/>
          <w:jc w:val="center"/>
        </w:trPr>
        <w:tc>
          <w:tcPr>
            <w:tcW w:w="1794" w:type="dxa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</w:rPr>
              <w:t>On</w:t>
            </w:r>
          </w:p>
        </w:tc>
        <w:tc>
          <w:tcPr>
            <w:tcW w:w="563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9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63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15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</w:rPr>
              <w:t>0x1</w:t>
            </w:r>
          </w:p>
        </w:tc>
        <w:tc>
          <w:tcPr>
            <w:tcW w:w="839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40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A31BA2" w:rsidRPr="00C03D28" w:rsidTr="00A31BA2">
        <w:trPr>
          <w:trHeight w:val="247"/>
          <w:jc w:val="center"/>
        </w:trPr>
        <w:tc>
          <w:tcPr>
            <w:tcW w:w="1794" w:type="dxa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</w:rPr>
              <w:t>Flash</w:t>
            </w:r>
          </w:p>
        </w:tc>
        <w:tc>
          <w:tcPr>
            <w:tcW w:w="563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9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63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15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C03D28">
              <w:rPr>
                <w:rFonts w:cs="Arial"/>
              </w:rPr>
              <w:t>0x2</w:t>
            </w:r>
          </w:p>
        </w:tc>
        <w:tc>
          <w:tcPr>
            <w:tcW w:w="839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40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A31BA2" w:rsidTr="00A31BA2">
        <w:trPr>
          <w:trHeight w:val="247"/>
          <w:jc w:val="center"/>
        </w:trPr>
        <w:tc>
          <w:tcPr>
            <w:tcW w:w="1794" w:type="dxa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</w:rPr>
            </w:pPr>
            <w:r w:rsidRPr="00C03D28">
              <w:rPr>
                <w:rFonts w:cs="Arial"/>
              </w:rPr>
              <w:t>Not_Used</w:t>
            </w:r>
          </w:p>
        </w:tc>
        <w:tc>
          <w:tcPr>
            <w:tcW w:w="563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9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63" w:type="dxa"/>
            <w:vAlign w:val="center"/>
          </w:tcPr>
          <w:p w:rsidR="00A31BA2" w:rsidRPr="00C03D28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15" w:type="dxa"/>
            <w:vAlign w:val="center"/>
          </w:tcPr>
          <w:p w:rsidR="00A31BA2" w:rsidRDefault="00D349D1">
            <w:pPr>
              <w:jc w:val="center"/>
              <w:rPr>
                <w:rFonts w:cs="Arial"/>
              </w:rPr>
            </w:pPr>
            <w:r w:rsidRPr="00C03D28">
              <w:rPr>
                <w:rFonts w:cs="Arial"/>
              </w:rPr>
              <w:t>0x3</w:t>
            </w:r>
          </w:p>
        </w:tc>
        <w:tc>
          <w:tcPr>
            <w:tcW w:w="839" w:type="dxa"/>
            <w:vAlign w:val="center"/>
          </w:tcPr>
          <w:p w:rsidR="00A31BA2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40" w:type="dxa"/>
            <w:vAlign w:val="center"/>
          </w:tcPr>
          <w:p w:rsidR="00A31BA2" w:rsidRDefault="00D349D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C03D28" w:rsidRDefault="00D349D1" w:rsidP="00C03D28">
      <w:pPr>
        <w:jc w:val="center"/>
      </w:pPr>
    </w:p>
    <w:p w:rsidR="00406F39" w:rsidRDefault="00D349D1" w:rsidP="00B9479B">
      <w:pPr>
        <w:pStyle w:val="Heading3"/>
      </w:pPr>
      <w:r>
        <w:t>Outputs</w:t>
      </w:r>
    </w:p>
    <w:p w:rsidR="005B0A83" w:rsidRPr="005B0A83" w:rsidRDefault="005B0A83" w:rsidP="00B9479B">
      <w:pPr>
        <w:pStyle w:val="Heading4"/>
        <w:rPr>
          <w:b w:val="0"/>
          <w:u w:val="single"/>
        </w:rPr>
      </w:pPr>
      <w:r w:rsidRPr="005B0A83">
        <w:rPr>
          <w:b w:val="0"/>
          <w:u w:val="single"/>
        </w:rPr>
        <w:t>IR-REQ-321966/A-Malfunction_Indicator_Lamp (MIL)</w:t>
      </w:r>
    </w:p>
    <w:p w:rsidR="00486C46" w:rsidRPr="00486612" w:rsidRDefault="00D349D1">
      <w:pPr>
        <w:numPr>
          <w:ilvl w:val="12"/>
          <w:numId w:val="0"/>
        </w:numPr>
        <w:ind w:left="1008"/>
        <w:rPr>
          <w:rFonts w:cs="Arial"/>
        </w:rPr>
      </w:pPr>
      <w:r w:rsidRPr="00807AF7">
        <w:rPr>
          <w:color w:val="000000"/>
        </w:rPr>
        <w:tab/>
      </w:r>
      <w:r w:rsidRPr="00486612">
        <w:rPr>
          <w:rFonts w:cs="Arial"/>
        </w:rPr>
        <w:t>Malfunction_Indicator_Lamp (MIL), used to control the state of the LED</w:t>
      </w:r>
    </w:p>
    <w:p w:rsidR="00486612" w:rsidRPr="00486612" w:rsidRDefault="00D349D1">
      <w:pPr>
        <w:numPr>
          <w:ilvl w:val="12"/>
          <w:numId w:val="0"/>
        </w:numPr>
        <w:ind w:left="1008"/>
      </w:pPr>
    </w:p>
    <w:p w:rsidR="00406F39" w:rsidRDefault="00D349D1" w:rsidP="00B9479B">
      <w:pPr>
        <w:pStyle w:val="Heading2"/>
      </w:pPr>
      <w:r>
        <w:t>Function/Performance</w:t>
      </w:r>
    </w:p>
    <w:p w:rsidR="00406F39" w:rsidRDefault="00D349D1" w:rsidP="00B9479B">
      <w:pPr>
        <w:pStyle w:val="Heading3"/>
      </w:pPr>
      <w:r w:rsidRPr="00B9479B">
        <w:t>F-REQ-321967/A-Operational Modes</w:t>
      </w:r>
    </w:p>
    <w:p w:rsidR="00486C46" w:rsidRDefault="00D349D1">
      <w:pPr>
        <w:ind w:left="720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00"/>
        <w:gridCol w:w="5350"/>
      </w:tblGrid>
      <w:tr w:rsidR="00486C46">
        <w:trPr>
          <w:jc w:val="center"/>
        </w:trPr>
        <w:tc>
          <w:tcPr>
            <w:tcW w:w="18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Default="00D349D1">
            <w:pPr>
              <w:rPr>
                <w:b/>
              </w:rPr>
            </w:pPr>
            <w:r>
              <w:rPr>
                <w:b/>
              </w:rPr>
              <w:t>Mode</w:t>
            </w:r>
          </w:p>
        </w:tc>
        <w:tc>
          <w:tcPr>
            <w:tcW w:w="5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Default="00D349D1">
            <w:pPr>
              <w:rPr>
                <w:b/>
              </w:rPr>
            </w:pPr>
            <w:r>
              <w:rPr>
                <w:b/>
              </w:rPr>
              <w:t>Differentiating Vehicle Conditions</w:t>
            </w:r>
          </w:p>
        </w:tc>
      </w:tr>
      <w:tr w:rsidR="00486C46">
        <w:trPr>
          <w:jc w:val="center"/>
        </w:trPr>
        <w:tc>
          <w:tcPr>
            <w:tcW w:w="1800" w:type="dxa"/>
            <w:tcBorders>
              <w:top w:val="single" w:sz="12" w:space="0" w:color="auto"/>
            </w:tcBorders>
          </w:tcPr>
          <w:p w:rsidR="00486C46" w:rsidRDefault="00D349D1">
            <w:r>
              <w:t>Sleep Mode</w:t>
            </w:r>
          </w:p>
        </w:tc>
        <w:tc>
          <w:tcPr>
            <w:tcW w:w="5350" w:type="dxa"/>
            <w:tcBorders>
              <w:top w:val="single" w:sz="12" w:space="0" w:color="auto"/>
            </w:tcBorders>
          </w:tcPr>
          <w:p w:rsidR="00486C46" w:rsidRDefault="00D349D1">
            <w:pPr>
              <w:keepNext/>
            </w:pPr>
            <w:r>
              <w:t>Malfunction Indicator Lamp (MIL) OFF</w:t>
            </w:r>
          </w:p>
        </w:tc>
      </w:tr>
      <w:tr w:rsidR="00486C46">
        <w:trPr>
          <w:jc w:val="center"/>
        </w:trPr>
        <w:tc>
          <w:tcPr>
            <w:tcW w:w="1800" w:type="dxa"/>
          </w:tcPr>
          <w:p w:rsidR="00486C46" w:rsidRDefault="00D349D1">
            <w:r>
              <w:t>Limited Mode</w:t>
            </w:r>
          </w:p>
        </w:tc>
        <w:tc>
          <w:tcPr>
            <w:tcW w:w="5350" w:type="dxa"/>
          </w:tcPr>
          <w:p w:rsidR="00486C46" w:rsidRDefault="00D349D1">
            <w:pPr>
              <w:keepNext/>
            </w:pPr>
            <w:r>
              <w:t>Malfunction Indicator Lamp (MIL) OFF</w:t>
            </w:r>
          </w:p>
        </w:tc>
      </w:tr>
      <w:tr w:rsidR="00486C46">
        <w:trPr>
          <w:jc w:val="center"/>
        </w:trPr>
        <w:tc>
          <w:tcPr>
            <w:tcW w:w="1800" w:type="dxa"/>
          </w:tcPr>
          <w:p w:rsidR="00486C46" w:rsidRDefault="00D349D1">
            <w:r>
              <w:t>Normal Mode</w:t>
            </w:r>
          </w:p>
        </w:tc>
        <w:tc>
          <w:tcPr>
            <w:tcW w:w="5350" w:type="dxa"/>
          </w:tcPr>
          <w:p w:rsidR="00486C46" w:rsidRDefault="00D349D1">
            <w:pPr>
              <w:keepNext/>
            </w:pPr>
            <w:r>
              <w:t xml:space="preserve">Malfunction Indicator Lamp (MIL) ON / OFF / </w:t>
            </w:r>
            <w:r>
              <w:t>Flashing</w:t>
            </w:r>
          </w:p>
        </w:tc>
      </w:tr>
      <w:tr w:rsidR="00486C46">
        <w:trPr>
          <w:jc w:val="center"/>
        </w:trPr>
        <w:tc>
          <w:tcPr>
            <w:tcW w:w="1800" w:type="dxa"/>
          </w:tcPr>
          <w:p w:rsidR="00486C46" w:rsidRDefault="00D349D1">
            <w:r>
              <w:t>Crank Mode</w:t>
            </w:r>
          </w:p>
        </w:tc>
        <w:tc>
          <w:tcPr>
            <w:tcW w:w="5350" w:type="dxa"/>
          </w:tcPr>
          <w:p w:rsidR="00486C46" w:rsidRDefault="00D349D1">
            <w:pPr>
              <w:keepNext/>
            </w:pPr>
            <w:r>
              <w:t>Malfunction Indicator Lamp (MIL) ON / OFF / Flashing</w:t>
            </w:r>
          </w:p>
        </w:tc>
      </w:tr>
    </w:tbl>
    <w:p w:rsidR="00486C46" w:rsidRDefault="00D349D1">
      <w:pPr>
        <w:ind w:left="720"/>
      </w:pPr>
    </w:p>
    <w:p w:rsidR="00406F39" w:rsidRDefault="00D349D1" w:rsidP="00B9479B">
      <w:pPr>
        <w:pStyle w:val="Heading3"/>
      </w:pPr>
      <w:r>
        <w:t>Voltage Levels</w:t>
      </w:r>
    </w:p>
    <w:p w:rsidR="00486C46" w:rsidRDefault="00D349D1">
      <w:pPr>
        <w:ind w:left="720"/>
      </w:pPr>
    </w:p>
    <w:p w:rsidR="00486C46" w:rsidRDefault="00D349D1">
      <w:pPr>
        <w:ind w:left="1170"/>
      </w:pPr>
      <w:r>
        <w:t xml:space="preserve">Refer to the Cluster Features table located in the </w:t>
      </w:r>
      <w:r>
        <w:rPr>
          <w:rFonts w:cs="Arial"/>
        </w:rPr>
        <w:t>Operational Modes and Voltage Range Strategies</w:t>
      </w:r>
      <w:r>
        <w:t xml:space="preserve">  Section in this SPSS</w:t>
      </w:r>
    </w:p>
    <w:p w:rsidR="00486C46" w:rsidRDefault="00D349D1"/>
    <w:p w:rsidR="00406F39" w:rsidRDefault="00D349D1" w:rsidP="00B9479B">
      <w:pPr>
        <w:pStyle w:val="Heading3"/>
      </w:pPr>
      <w:r>
        <w:t>Human-Machine Interface</w:t>
      </w:r>
    </w:p>
    <w:p w:rsidR="00406F39" w:rsidRDefault="00D349D1" w:rsidP="00B9479B">
      <w:pPr>
        <w:pStyle w:val="Heading4"/>
      </w:pPr>
      <w:r>
        <w:t>Visual</w:t>
      </w:r>
    </w:p>
    <w:p w:rsidR="00406F39" w:rsidRDefault="00D349D1" w:rsidP="00B9479B">
      <w:pPr>
        <w:pStyle w:val="Heading5"/>
      </w:pPr>
      <w:r>
        <w:t>Indicator Graphics / Display Format</w:t>
      </w:r>
    </w:p>
    <w:p w:rsidR="00486C46" w:rsidRPr="00084225" w:rsidRDefault="00D349D1" w:rsidP="005B0A83">
      <w:pPr>
        <w:jc w:val="center"/>
        <w:rPr>
          <w:rFonts w:cs="Arial"/>
        </w:rPr>
      </w:pPr>
      <w:r w:rsidRPr="00084225">
        <w:rPr>
          <w:rFonts w:cs="Arial"/>
          <w:noProof/>
        </w:rPr>
        <w:drawing>
          <wp:inline distT="0" distB="0" distL="0" distR="0">
            <wp:extent cx="428625" cy="257175"/>
            <wp:effectExtent l="0" t="0" r="9525" b="9525"/>
            <wp:docPr id="16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8625" cy="25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84225" w:rsidRDefault="00D349D1">
      <w:pPr>
        <w:ind w:left="2160"/>
        <w:rPr>
          <w:rFonts w:cs="Arial"/>
        </w:rPr>
      </w:pPr>
    </w:p>
    <w:p w:rsidR="00486C46" w:rsidRDefault="00D349D1">
      <w:pPr>
        <w:ind w:left="2160"/>
        <w:rPr>
          <w:rFonts w:cs="Arial"/>
        </w:rPr>
      </w:pPr>
      <w:r>
        <w:rPr>
          <w:rFonts w:cs="Arial"/>
        </w:rPr>
        <w:t>For actual symbol definition refer to database # F.01 of the 03-0685 ARL requirement</w:t>
      </w:r>
    </w:p>
    <w:p w:rsidR="00486C46" w:rsidRDefault="00D349D1"/>
    <w:p w:rsidR="005B0A83" w:rsidRPr="005B0A83" w:rsidRDefault="005B0A83" w:rsidP="00B9479B">
      <w:pPr>
        <w:pStyle w:val="Heading5"/>
        <w:rPr>
          <w:b w:val="0"/>
          <w:u w:val="single"/>
        </w:rPr>
      </w:pPr>
      <w:r w:rsidRPr="005B0A83">
        <w:rPr>
          <w:b w:val="0"/>
          <w:u w:val="single"/>
        </w:rPr>
        <w:t>HMI-REQ-321968/A-Indicator Color Coordinates</w:t>
      </w:r>
    </w:p>
    <w:p w:rsidR="00486C46" w:rsidRDefault="00D349D1">
      <w:pPr>
        <w:ind w:left="1440"/>
      </w:pPr>
    </w:p>
    <w:p w:rsidR="00486C46" w:rsidRDefault="00D349D1">
      <w:pPr>
        <w:ind w:left="3150"/>
      </w:pPr>
      <w:r>
        <w:t>Amber – Reference SDS IL-0017/IS-0379</w:t>
      </w:r>
    </w:p>
    <w:p w:rsidR="00486C46" w:rsidRDefault="00D349D1">
      <w:pPr>
        <w:ind w:left="2880"/>
      </w:pPr>
      <w:r>
        <w:tab/>
      </w:r>
      <w:r>
        <w:tab/>
      </w:r>
    </w:p>
    <w:p w:rsidR="005B0A83" w:rsidRPr="005B0A83" w:rsidRDefault="005B0A83" w:rsidP="00B9479B">
      <w:pPr>
        <w:pStyle w:val="Heading5"/>
        <w:rPr>
          <w:b w:val="0"/>
          <w:u w:val="single"/>
        </w:rPr>
      </w:pPr>
      <w:r w:rsidRPr="005B0A83">
        <w:rPr>
          <w:b w:val="0"/>
          <w:u w:val="single"/>
        </w:rPr>
        <w:t>HMI-REQ-321969/A-Indicator Characteristics</w:t>
      </w:r>
    </w:p>
    <w:p w:rsidR="00486C46" w:rsidRDefault="00D349D1"/>
    <w:p w:rsidR="00486C46" w:rsidRDefault="00D349D1">
      <w:pPr>
        <w:ind w:left="2592" w:firstLine="558"/>
      </w:pPr>
      <w:r>
        <w:t>LED - Malfunction Indicator Lamp (MIL)</w:t>
      </w:r>
    </w:p>
    <w:p w:rsidR="00486C46" w:rsidRDefault="00D349D1">
      <w:pPr>
        <w:ind w:left="720"/>
      </w:pPr>
    </w:p>
    <w:p w:rsidR="00486C46" w:rsidRDefault="00D349D1">
      <w:pPr>
        <w:ind w:left="720"/>
      </w:pPr>
    </w:p>
    <w:p w:rsidR="00406F39" w:rsidRDefault="00D349D1" w:rsidP="00B9479B">
      <w:pPr>
        <w:pStyle w:val="Heading4"/>
      </w:pPr>
      <w:r>
        <w:lastRenderedPageBreak/>
        <w:t>Audio</w:t>
      </w:r>
    </w:p>
    <w:p w:rsidR="00486C46" w:rsidRDefault="00D349D1"/>
    <w:p w:rsidR="00486C46" w:rsidRDefault="00D349D1">
      <w:pPr>
        <w:ind w:left="1728" w:firstLine="432"/>
      </w:pPr>
      <w:r>
        <w:t>None.</w:t>
      </w:r>
    </w:p>
    <w:p w:rsidR="00486C46" w:rsidRDefault="00D349D1">
      <w:pPr>
        <w:ind w:left="1008"/>
      </w:pPr>
    </w:p>
    <w:p w:rsidR="00406F39" w:rsidRDefault="00D349D1" w:rsidP="00B9479B">
      <w:pPr>
        <w:pStyle w:val="Heading4"/>
      </w:pPr>
      <w:r>
        <w:t>Switch Control Logic</w:t>
      </w:r>
    </w:p>
    <w:p w:rsidR="00486C46" w:rsidRDefault="00D349D1"/>
    <w:p w:rsidR="00486C46" w:rsidRDefault="00D349D1">
      <w:pPr>
        <w:ind w:left="1728" w:firstLine="432"/>
      </w:pPr>
      <w:r>
        <w:t>None.</w:t>
      </w:r>
    </w:p>
    <w:p w:rsidR="00486C46" w:rsidRDefault="00D349D1">
      <w:pPr>
        <w:ind w:left="1008"/>
      </w:pPr>
    </w:p>
    <w:p w:rsidR="00486C46" w:rsidRDefault="00D349D1">
      <w:pPr>
        <w:ind w:left="1008"/>
      </w:pPr>
    </w:p>
    <w:p w:rsidR="005B0A83" w:rsidRPr="005B0A83" w:rsidRDefault="005B0A83" w:rsidP="00B9479B">
      <w:pPr>
        <w:pStyle w:val="Heading3"/>
        <w:rPr>
          <w:b w:val="0"/>
          <w:u w:val="single"/>
        </w:rPr>
      </w:pPr>
      <w:r w:rsidRPr="005B0A83">
        <w:rPr>
          <w:b w:val="0"/>
          <w:u w:val="single"/>
        </w:rPr>
        <w:t>PFM-REQ-321970/A-System Accuracy</w:t>
      </w:r>
    </w:p>
    <w:p w:rsidR="00486C46" w:rsidRDefault="00D349D1"/>
    <w:p w:rsidR="00486C46" w:rsidRDefault="00D349D1">
      <w:pPr>
        <w:ind w:left="1440"/>
        <w:rPr>
          <w:rFonts w:cs="Arial"/>
        </w:rPr>
      </w:pPr>
      <w:r>
        <w:rPr>
          <w:rFonts w:cs="Arial"/>
        </w:rPr>
        <w:t>The Malfunction_Indicator_Lamp</w:t>
      </w:r>
      <w:r>
        <w:rPr>
          <w:rFonts w:cs="Arial"/>
        </w:rPr>
        <w:t xml:space="preserve"> </w:t>
      </w:r>
      <w:r>
        <w:rPr>
          <w:rFonts w:cs="Arial"/>
        </w:rPr>
        <w:t>Telltale shall change the state</w:t>
      </w:r>
      <w:r>
        <w:rPr>
          <w:rFonts w:cs="Arial"/>
        </w:rPr>
        <w:t xml:space="preserve"> of the Telltale within 100msec of a state change as indicated in the state matrix reference 1.3.5.1 Subsystem Algorithm Flowchart/ State Diagram</w:t>
      </w:r>
    </w:p>
    <w:p w:rsidR="00486C46" w:rsidRDefault="00D349D1">
      <w:pPr>
        <w:ind w:left="2592"/>
      </w:pPr>
    </w:p>
    <w:p w:rsidR="00406F39" w:rsidRDefault="00D349D1" w:rsidP="00B9479B">
      <w:pPr>
        <w:pStyle w:val="Heading3"/>
      </w:pPr>
      <w:r>
        <w:t>Operation: Performance and Functional</w:t>
      </w:r>
    </w:p>
    <w:p w:rsidR="00406F39" w:rsidRDefault="00D349D1" w:rsidP="00B9479B">
      <w:pPr>
        <w:pStyle w:val="Heading4"/>
      </w:pPr>
      <w:r>
        <w:t>Subsystem Algorithm Flowchart / State Diagram</w:t>
      </w:r>
    </w:p>
    <w:p w:rsidR="00406F39" w:rsidRDefault="00D349D1" w:rsidP="00B9479B">
      <w:pPr>
        <w:pStyle w:val="Heading5"/>
      </w:pPr>
      <w:r w:rsidRPr="00B9479B">
        <w:t>F-REQ-321</w:t>
      </w:r>
      <w:r w:rsidRPr="00B9479B">
        <w:t>971/A-State Matrix for Malfunction Indicator Lamp (MIL) Indicator</w:t>
      </w:r>
    </w:p>
    <w:p w:rsidR="00AE06BC" w:rsidRPr="00AE06BC" w:rsidRDefault="00D349D1" w:rsidP="00AE06BC"/>
    <w:tbl>
      <w:tblPr>
        <w:tblW w:w="9701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105"/>
        <w:gridCol w:w="1035"/>
        <w:gridCol w:w="1340"/>
        <w:gridCol w:w="1530"/>
        <w:gridCol w:w="1184"/>
        <w:gridCol w:w="982"/>
        <w:gridCol w:w="1445"/>
        <w:gridCol w:w="1072"/>
        <w:gridCol w:w="8"/>
      </w:tblGrid>
      <w:tr w:rsidR="00486C46" w:rsidTr="004105C4">
        <w:trPr>
          <w:trHeight w:val="275"/>
          <w:jc w:val="center"/>
        </w:trPr>
        <w:tc>
          <w:tcPr>
            <w:tcW w:w="11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Operational_Mode</w:t>
            </w:r>
          </w:p>
        </w:tc>
        <w:tc>
          <w:tcPr>
            <w:tcW w:w="10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6C46" w:rsidRPr="004105C4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105C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ETM_Bulb_ Check_State</w:t>
            </w:r>
          </w:p>
        </w:tc>
        <w:tc>
          <w:tcPr>
            <w:tcW w:w="134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105C4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105C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DIAG_SESSION</w:t>
            </w:r>
          </w:p>
          <w:p w:rsidR="00486C46" w:rsidRPr="004105C4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105C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_TIMER</w:t>
            </w:r>
          </w:p>
        </w:tc>
        <w:tc>
          <w:tcPr>
            <w:tcW w:w="153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105C4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105C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Self_Test_Entry_</w:t>
            </w:r>
          </w:p>
          <w:p w:rsidR="00486C46" w:rsidRPr="004105C4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105C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Bulb_Check_Timer</w:t>
            </w:r>
          </w:p>
        </w:tc>
        <w:tc>
          <w:tcPr>
            <w:tcW w:w="11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A5F67" w:rsidRPr="004105C4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105C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DIAG_DID_</w:t>
            </w:r>
          </w:p>
          <w:p w:rsidR="001A5F67" w:rsidRPr="004105C4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105C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61A5,3,2</w:t>
            </w:r>
          </w:p>
          <w:p w:rsidR="00486C46" w:rsidRPr="004105C4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green"/>
              </w:rPr>
            </w:pPr>
            <w:r w:rsidRPr="004105C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(MIL)</w:t>
            </w:r>
          </w:p>
        </w:tc>
        <w:tc>
          <w:tcPr>
            <w:tcW w:w="9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A5F67" w:rsidRPr="004105C4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105C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DIAG_DID_61A5,4,6</w:t>
            </w:r>
          </w:p>
          <w:p w:rsidR="00486C46" w:rsidRPr="004105C4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green"/>
              </w:rPr>
            </w:pPr>
            <w:r w:rsidRPr="004105C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(all warning lamps)</w:t>
            </w:r>
          </w:p>
        </w:tc>
        <w:tc>
          <w:tcPr>
            <w:tcW w:w="14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486C46" w:rsidRPr="004105C4" w:rsidRDefault="00D349D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ECMMILRequest</w:t>
            </w:r>
          </w:p>
        </w:tc>
        <w:tc>
          <w:tcPr>
            <w:tcW w:w="1080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Malfunction Indicator Lamp (MIL)Telltale</w:t>
            </w:r>
          </w:p>
        </w:tc>
      </w:tr>
      <w:tr w:rsidR="00486C46" w:rsidTr="004105C4">
        <w:trPr>
          <w:cantSplit/>
          <w:trHeight w:val="260"/>
          <w:jc w:val="center"/>
        </w:trPr>
        <w:tc>
          <w:tcPr>
            <w:tcW w:w="1106" w:type="dxa"/>
            <w:vMerge w:val="restart"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smartTag w:uri="urn:schemas-microsoft-com:office:smarttags" w:element="City">
              <w:smartTag w:uri="urn:schemas-microsoft-com:office:smarttags" w:element="place">
                <w:r>
                  <w:rPr>
                    <w:rFonts w:cs="Arial"/>
                  </w:rPr>
                  <w:t>Normal</w:t>
                </w:r>
              </w:smartTag>
            </w:smartTag>
            <w:r>
              <w:rPr>
                <w:rFonts w:cs="Arial"/>
              </w:rPr>
              <w:t xml:space="preserve"> or Crank</w:t>
            </w:r>
          </w:p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53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8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82" w:type="dxa"/>
            <w:tcBorders>
              <w:lef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Pr="00C03D28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C03D28">
              <w:rPr>
                <w:rFonts w:cs="Arial"/>
                <w:snapToGrid w:val="0"/>
                <w:color w:val="000000"/>
                <w:sz w:val="16"/>
              </w:rPr>
              <w:t>O</w:t>
            </w:r>
            <w:r w:rsidRPr="00C03D28">
              <w:rPr>
                <w:rFonts w:cs="Arial"/>
                <w:snapToGrid w:val="0"/>
                <w:color w:val="000000"/>
                <w:sz w:val="16"/>
              </w:rPr>
              <w:t>n</w:t>
            </w:r>
            <w:r w:rsidRPr="00C03D28">
              <w:rPr>
                <w:rFonts w:cs="Arial"/>
                <w:snapToGrid w:val="0"/>
                <w:color w:val="000000"/>
                <w:sz w:val="16"/>
              </w:rPr>
              <w:t xml:space="preserve"> (0x1)</w:t>
            </w:r>
          </w:p>
        </w:tc>
        <w:tc>
          <w:tcPr>
            <w:tcW w:w="1080" w:type="dxa"/>
            <w:gridSpan w:val="2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 (0x0)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82" w:type="dxa"/>
            <w:tcBorders>
              <w:lef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Pr="00C03D28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C03D28">
              <w:rPr>
                <w:rFonts w:cs="Arial"/>
                <w:snapToGrid w:val="0"/>
                <w:color w:val="000000"/>
                <w:sz w:val="16"/>
              </w:rPr>
              <w:t>Flash</w:t>
            </w:r>
            <w:r w:rsidRPr="00C03D28">
              <w:rPr>
                <w:rFonts w:cs="Arial"/>
                <w:snapToGrid w:val="0"/>
                <w:color w:val="000000"/>
                <w:sz w:val="16"/>
              </w:rPr>
              <w:t xml:space="preserve"> (0x2)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FLASH @1Hz, 50% Duty Cycle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82" w:type="dxa"/>
            <w:tcBorders>
              <w:lef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Pr="00C03D28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C03D28">
              <w:rPr>
                <w:rFonts w:cs="Arial"/>
                <w:snapToGrid w:val="0"/>
                <w:color w:val="000000"/>
                <w:sz w:val="16"/>
              </w:rPr>
              <w:t>Not_Used</w:t>
            </w:r>
            <w:r w:rsidRPr="00C03D28">
              <w:rPr>
                <w:rFonts w:cs="Arial"/>
                <w:snapToGrid w:val="0"/>
                <w:color w:val="000000"/>
                <w:sz w:val="16"/>
              </w:rPr>
              <w:t xml:space="preserve"> (0x3)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82" w:type="dxa"/>
            <w:tcBorders>
              <w:lef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Pr="00C03D28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Missing as per 1.4.1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82" w:type="dxa"/>
            <w:tcBorders>
              <w:lef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Pr="00C03D28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C03D28">
              <w:rPr>
                <w:rFonts w:cs="Arial"/>
                <w:snapToGrid w:val="0"/>
                <w:color w:val="000000"/>
                <w:sz w:val="16"/>
              </w:rPr>
              <w:t>Never Received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82" w:type="dxa"/>
            <w:tcBorders>
              <w:lef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Pr="00C03D28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 w:rsidRPr="00C03D28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 w:val="restart"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smartTag w:uri="urn:schemas-microsoft-com:office:smarttags" w:element="City">
              <w:smartTag w:uri="urn:schemas-microsoft-com:office:smarttags" w:element="place">
                <w:r>
                  <w:rPr>
                    <w:rFonts w:cs="Arial"/>
                    <w:snapToGrid w:val="0"/>
                    <w:color w:val="000000"/>
                    <w:sz w:val="16"/>
                  </w:rPr>
                  <w:t>Normal</w:t>
                </w:r>
              </w:smartTag>
            </w:smartTag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5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</w:t>
            </w:r>
            <w:r>
              <w:rPr>
                <w:rFonts w:cs="Arial"/>
                <w:snapToGrid w:val="0"/>
                <w:color w:val="000000"/>
                <w:sz w:val="16"/>
              </w:rPr>
              <w:t>Received</w:t>
            </w:r>
          </w:p>
        </w:tc>
        <w:tc>
          <w:tcPr>
            <w:tcW w:w="982" w:type="dxa"/>
            <w:tcBorders>
              <w:lef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Pr="00C03D28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C03D28">
              <w:rPr>
                <w:rFonts w:cs="Arial"/>
                <w:snapToGrid w:val="0"/>
                <w:color w:val="000000"/>
                <w:sz w:val="16"/>
              </w:rPr>
              <w:t>On</w:t>
            </w:r>
            <w:r w:rsidRPr="00C03D28">
              <w:rPr>
                <w:rFonts w:cs="Arial"/>
                <w:snapToGrid w:val="0"/>
                <w:color w:val="000000"/>
                <w:sz w:val="16"/>
              </w:rPr>
              <w:t xml:space="preserve"> (0x1)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82" w:type="dxa"/>
            <w:tcBorders>
              <w:lef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Pr="00C03D28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C03D28">
              <w:rPr>
                <w:rFonts w:cs="Arial"/>
                <w:snapToGrid w:val="0"/>
                <w:color w:val="000000"/>
                <w:sz w:val="16"/>
              </w:rPr>
              <w:t>Flash</w:t>
            </w:r>
            <w:r w:rsidRPr="00C03D28">
              <w:rPr>
                <w:rFonts w:cs="Arial"/>
                <w:snapToGrid w:val="0"/>
                <w:color w:val="000000"/>
                <w:sz w:val="16"/>
              </w:rPr>
              <w:t xml:space="preserve"> (0x2)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FLASH @1HZ, 50% Duty Cycle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82" w:type="dxa"/>
            <w:tcBorders>
              <w:lef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Pr="00C03D28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C03D28">
              <w:rPr>
                <w:rFonts w:cs="Arial"/>
                <w:snapToGrid w:val="0"/>
                <w:color w:val="000000"/>
                <w:sz w:val="16"/>
              </w:rPr>
              <w:t>Not_Used</w:t>
            </w:r>
            <w:r w:rsidRPr="00C03D28">
              <w:rPr>
                <w:rFonts w:cs="Arial"/>
                <w:snapToGrid w:val="0"/>
                <w:color w:val="000000"/>
                <w:sz w:val="16"/>
              </w:rPr>
              <w:t xml:space="preserve"> (0x3)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82" w:type="dxa"/>
            <w:tcBorders>
              <w:lef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Missing as per 1.4.1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82" w:type="dxa"/>
            <w:tcBorders>
              <w:left w:val="single" w:sz="4" w:space="0" w:color="auto"/>
            </w:tcBorders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Never Received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 xml:space="preserve">            Inactive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Received</w:t>
            </w:r>
          </w:p>
        </w:tc>
        <w:tc>
          <w:tcPr>
            <w:tcW w:w="982" w:type="dxa"/>
            <w:tcBorders>
              <w:lef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Received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982" w:type="dxa"/>
            <w:tcBorders>
              <w:lef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82" w:type="dxa"/>
            <w:tcBorders>
              <w:lef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 w:rsidTr="004105C4">
        <w:trPr>
          <w:gridAfter w:val="1"/>
          <w:wAfter w:w="8" w:type="dxa"/>
          <w:cantSplit/>
          <w:trHeight w:val="260"/>
          <w:jc w:val="center"/>
        </w:trPr>
        <w:tc>
          <w:tcPr>
            <w:tcW w:w="1106" w:type="dxa"/>
            <w:vMerge/>
            <w:tcBorders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1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82" w:type="dxa"/>
            <w:tcBorders>
              <w:left w:val="sing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446" w:type="dxa"/>
            <w:tcBorders>
              <w:righ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486C46">
        <w:trPr>
          <w:gridAfter w:val="1"/>
          <w:wAfter w:w="8" w:type="dxa"/>
          <w:cantSplit/>
          <w:trHeight w:val="260"/>
          <w:jc w:val="center"/>
        </w:trPr>
        <w:tc>
          <w:tcPr>
            <w:tcW w:w="8621" w:type="dxa"/>
            <w:gridSpan w:val="7"/>
            <w:tcBorders>
              <w:righ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All other cases</w:t>
            </w:r>
          </w:p>
        </w:tc>
        <w:tc>
          <w:tcPr>
            <w:tcW w:w="1072" w:type="dxa"/>
            <w:tcBorders>
              <w:left w:val="double" w:sz="4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</w:tbl>
    <w:p w:rsidR="00486C46" w:rsidRDefault="00D349D1">
      <w:pPr>
        <w:rPr>
          <w:rFonts w:cs="Arial"/>
        </w:rPr>
      </w:pPr>
      <w:r>
        <w:t xml:space="preserve">    </w:t>
      </w:r>
      <w:r>
        <w:tab/>
        <w:t xml:space="preserve">  </w:t>
      </w:r>
      <w:r>
        <w:rPr>
          <w:rFonts w:cs="Arial"/>
        </w:rPr>
        <w:t xml:space="preserve">X = Don’t </w:t>
      </w:r>
      <w:r>
        <w:rPr>
          <w:rFonts w:cs="Arial"/>
        </w:rPr>
        <w:t>Care</w:t>
      </w:r>
    </w:p>
    <w:p w:rsidR="00486C46" w:rsidRDefault="00D349D1">
      <w:pPr>
        <w:ind w:firstLine="720"/>
        <w:rPr>
          <w:rFonts w:cs="Arial"/>
        </w:rPr>
      </w:pPr>
      <w:r>
        <w:rPr>
          <w:rFonts w:cs="Arial"/>
        </w:rPr>
        <w:t xml:space="preserve">Not Received = The state when a DIAG_SESSION_TIMER is active and the </w:t>
      </w:r>
      <w:r>
        <w:rPr>
          <w:rFonts w:cs="Arial"/>
        </w:rPr>
        <w:t>DID</w:t>
      </w:r>
      <w:r>
        <w:rPr>
          <w:rFonts w:cs="Arial"/>
        </w:rPr>
        <w:t xml:space="preserve"> has not been received.</w:t>
      </w:r>
    </w:p>
    <w:p w:rsidR="00486C46" w:rsidRDefault="00D349D1">
      <w:pPr>
        <w:rPr>
          <w:rFonts w:cs="Arial"/>
        </w:rPr>
      </w:pPr>
      <w:r>
        <w:tab/>
      </w:r>
      <w:r>
        <w:rPr>
          <w:rFonts w:cs="Arial"/>
        </w:rPr>
        <w:t>Never Received = The state of no message and missing message time not yet expired.</w:t>
      </w:r>
    </w:p>
    <w:p w:rsidR="00486C46" w:rsidRDefault="00D349D1">
      <w:pPr>
        <w:jc w:val="center"/>
      </w:pPr>
    </w:p>
    <w:p w:rsidR="00406F39" w:rsidRDefault="00D349D1" w:rsidP="00B9479B">
      <w:pPr>
        <w:pStyle w:val="Heading4"/>
      </w:pPr>
      <w:r>
        <w:lastRenderedPageBreak/>
        <w:t>Operation Description (supports</w:t>
      </w:r>
      <w:r>
        <w:t xml:space="preserve"> algorithm flowchart /state diagram)</w:t>
      </w:r>
    </w:p>
    <w:p w:rsidR="00406F39" w:rsidRDefault="00D349D1" w:rsidP="00B9479B">
      <w:pPr>
        <w:pStyle w:val="Heading5"/>
      </w:pPr>
      <w:r w:rsidRPr="00B9479B">
        <w:t>F-REQ-321972/A-Normal/Crank Function</w:t>
      </w:r>
    </w:p>
    <w:p w:rsidR="00486C46" w:rsidRDefault="00D349D1" w:rsidP="00486612">
      <w:pPr>
        <w:tabs>
          <w:tab w:val="num" w:pos="2430"/>
        </w:tabs>
        <w:ind w:left="2160"/>
      </w:pPr>
      <w:r>
        <w:t>Malfunction Indicator Lamp (MIL) shall only be active during Normal and Crank.</w:t>
      </w:r>
    </w:p>
    <w:p w:rsidR="00406F39" w:rsidRDefault="00D349D1" w:rsidP="00B9479B">
      <w:pPr>
        <w:pStyle w:val="Heading5"/>
      </w:pPr>
      <w:r w:rsidRPr="00B9479B">
        <w:t>F-REQ-321973/A-Transitional Function</w:t>
      </w:r>
    </w:p>
    <w:p w:rsidR="00486C46" w:rsidRDefault="00D349D1" w:rsidP="00486612">
      <w:pPr>
        <w:ind w:left="2430"/>
      </w:pPr>
      <w:r>
        <w:t>Malfuncti</w:t>
      </w:r>
      <w:r>
        <w:t xml:space="preserve">on Indicator Lamp (MIL) shall illuminate when transitioning from Sleep or Limited to Normal or Crank until receipt of the </w:t>
      </w:r>
      <w:r>
        <w:t>ECMMILRequest</w:t>
      </w:r>
      <w:r>
        <w:t xml:space="preserve"> Signal.</w:t>
      </w:r>
    </w:p>
    <w:p w:rsidR="00406F39" w:rsidRDefault="00D349D1" w:rsidP="00B9479B">
      <w:pPr>
        <w:pStyle w:val="Heading5"/>
      </w:pPr>
      <w:r w:rsidRPr="00B9479B">
        <w:t>F-REQ-321974/A-Mil Response Time</w:t>
      </w:r>
    </w:p>
    <w:p w:rsidR="00486C46" w:rsidRDefault="00D349D1" w:rsidP="00D349D1">
      <w:pPr>
        <w:numPr>
          <w:ilvl w:val="0"/>
          <w:numId w:val="8"/>
        </w:numPr>
        <w:tabs>
          <w:tab w:val="clear" w:pos="360"/>
          <w:tab w:val="num" w:pos="2430"/>
        </w:tabs>
        <w:ind w:left="2430" w:hanging="270"/>
      </w:pPr>
      <w:r>
        <w:t xml:space="preserve">Malfunction Indicator Lamp (MIL) shall reflect signal state within 100 mS of receipt of </w:t>
      </w:r>
      <w:r w:rsidRPr="00AD3417">
        <w:t xml:space="preserve">ECMMILRequest </w:t>
      </w:r>
      <w:r>
        <w:t>Signal (even if received signal aborts or modifies the currently active flash sequence).</w:t>
      </w:r>
    </w:p>
    <w:p w:rsidR="00486C46" w:rsidRDefault="00D349D1">
      <w:pPr>
        <w:ind w:left="2160"/>
      </w:pPr>
    </w:p>
    <w:p w:rsidR="00406F39" w:rsidRDefault="00D349D1" w:rsidP="00B9479B">
      <w:pPr>
        <w:pStyle w:val="Heading4"/>
      </w:pPr>
      <w:r w:rsidRPr="00B9479B">
        <w:t>FS-REQ-326155/A-Function Safety Classi</w:t>
      </w:r>
      <w:r w:rsidRPr="00B9479B">
        <w:t>fication (EMC)</w:t>
      </w:r>
    </w:p>
    <w:p w:rsidR="00486C46" w:rsidRDefault="00D349D1"/>
    <w:p w:rsidR="00486C46" w:rsidRDefault="00D349D1">
      <w:pPr>
        <w:ind w:left="1728" w:firstLine="432"/>
      </w:pPr>
      <w:r>
        <w:t>B</w:t>
      </w:r>
    </w:p>
    <w:p w:rsidR="00486C46" w:rsidRDefault="00D349D1">
      <w:pPr>
        <w:pStyle w:val="Header"/>
        <w:tabs>
          <w:tab w:val="clear" w:pos="4320"/>
          <w:tab w:val="clear" w:pos="8640"/>
        </w:tabs>
      </w:pPr>
    </w:p>
    <w:p w:rsidR="00406F39" w:rsidRDefault="00D349D1" w:rsidP="00B9479B">
      <w:pPr>
        <w:pStyle w:val="Heading4"/>
      </w:pPr>
      <w:r w:rsidRPr="00B9479B">
        <w:t>NVM-REQ-321976/A-Memory Storage</w:t>
      </w:r>
    </w:p>
    <w:p w:rsidR="00406F39" w:rsidRDefault="00D349D1" w:rsidP="00B9479B">
      <w:pPr>
        <w:pStyle w:val="Heading5"/>
      </w:pPr>
      <w:r w:rsidRPr="00B9479B">
        <w:t>NVM-REQ-321977/A-Parameter Storage</w:t>
      </w:r>
    </w:p>
    <w:p w:rsidR="00486C46" w:rsidRDefault="00D349D1">
      <w:pPr>
        <w:ind w:left="2592"/>
      </w:pPr>
    </w:p>
    <w:tbl>
      <w:tblPr>
        <w:tblW w:w="1021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494"/>
        <w:gridCol w:w="4104"/>
        <w:gridCol w:w="1850"/>
        <w:gridCol w:w="1770"/>
      </w:tblGrid>
      <w:tr w:rsidR="00486C46" w:rsidTr="005B0A83">
        <w:trPr>
          <w:trHeight w:val="689"/>
          <w:jc w:val="center"/>
        </w:trPr>
        <w:tc>
          <w:tcPr>
            <w:tcW w:w="249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Default="00D349D1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410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Default="00D349D1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8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Default="00D349D1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486C46" w:rsidRDefault="00D349D1">
            <w:pPr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7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Default="00D349D1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486C46" w:rsidRDefault="00D349D1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486C46" w:rsidTr="005B0A83">
        <w:trPr>
          <w:trHeight w:val="502"/>
          <w:jc w:val="center"/>
        </w:trPr>
        <w:tc>
          <w:tcPr>
            <w:tcW w:w="2494" w:type="dxa"/>
            <w:tcBorders>
              <w:top w:val="single" w:sz="12" w:space="0" w:color="auto"/>
            </w:tcBorders>
          </w:tcPr>
          <w:p w:rsidR="00486C46" w:rsidRDefault="00D349D1">
            <w:r>
              <w:t>Malfunction_Indicator_Lamp (MIL)</w:t>
            </w:r>
          </w:p>
        </w:tc>
        <w:tc>
          <w:tcPr>
            <w:tcW w:w="4104" w:type="dxa"/>
            <w:tcBorders>
              <w:top w:val="single" w:sz="12" w:space="0" w:color="auto"/>
            </w:tcBorders>
          </w:tcPr>
          <w:p w:rsidR="00486C46" w:rsidRDefault="00D349D1">
            <w:pPr>
              <w:rPr>
                <w:rFonts w:cs="Arial"/>
              </w:rPr>
            </w:pPr>
            <w:r>
              <w:rPr>
                <w:rFonts w:cs="Arial"/>
              </w:rPr>
              <w:t>Used to control the state of the LED</w:t>
            </w:r>
          </w:p>
        </w:tc>
        <w:tc>
          <w:tcPr>
            <w:tcW w:w="1850" w:type="dxa"/>
            <w:tcBorders>
              <w:top w:val="single" w:sz="12" w:space="0" w:color="auto"/>
            </w:tcBorders>
          </w:tcPr>
          <w:p w:rsidR="00486C46" w:rsidRDefault="00D349D1">
            <w:r>
              <w:t>ON (0x1)</w:t>
            </w:r>
          </w:p>
        </w:tc>
        <w:tc>
          <w:tcPr>
            <w:tcW w:w="1770" w:type="dxa"/>
            <w:tcBorders>
              <w:top w:val="single" w:sz="12" w:space="0" w:color="auto"/>
            </w:tcBorders>
          </w:tcPr>
          <w:p w:rsidR="00486C46" w:rsidRDefault="00D349D1">
            <w:r>
              <w:t>ON (0x1)</w:t>
            </w:r>
          </w:p>
        </w:tc>
      </w:tr>
      <w:tr w:rsidR="00486C46" w:rsidTr="005B0A83">
        <w:trPr>
          <w:trHeight w:val="393"/>
          <w:jc w:val="center"/>
        </w:trPr>
        <w:tc>
          <w:tcPr>
            <w:tcW w:w="2494" w:type="dxa"/>
          </w:tcPr>
          <w:p w:rsidR="00486C46" w:rsidRPr="00843A43" w:rsidRDefault="00D349D1">
            <w:r w:rsidRPr="00AD3417">
              <w:t xml:space="preserve">ECMMILRequest </w:t>
            </w:r>
            <w:r>
              <w:t>Signal</w:t>
            </w:r>
          </w:p>
        </w:tc>
        <w:tc>
          <w:tcPr>
            <w:tcW w:w="4104" w:type="dxa"/>
          </w:tcPr>
          <w:p w:rsidR="00486C46" w:rsidRPr="00C03D28" w:rsidRDefault="00D349D1">
            <w:r w:rsidRPr="00C03D28">
              <w:t xml:space="preserve">CAN signal sent from the </w:t>
            </w:r>
            <w:r>
              <w:t>PCM</w:t>
            </w:r>
          </w:p>
        </w:tc>
        <w:tc>
          <w:tcPr>
            <w:tcW w:w="1850" w:type="dxa"/>
          </w:tcPr>
          <w:p w:rsidR="00486C46" w:rsidRDefault="00D349D1">
            <w:r>
              <w:t>On (0x1)</w:t>
            </w:r>
          </w:p>
        </w:tc>
        <w:tc>
          <w:tcPr>
            <w:tcW w:w="1770" w:type="dxa"/>
          </w:tcPr>
          <w:p w:rsidR="00486C46" w:rsidRDefault="00D349D1">
            <w:r>
              <w:rPr>
                <w:rFonts w:cs="Arial"/>
              </w:rPr>
              <w:t>Do Not Init</w:t>
            </w:r>
          </w:p>
        </w:tc>
      </w:tr>
      <w:tr w:rsidR="00486C46" w:rsidTr="005B0A83">
        <w:trPr>
          <w:trHeight w:val="502"/>
          <w:jc w:val="center"/>
        </w:trPr>
        <w:tc>
          <w:tcPr>
            <w:tcW w:w="2494" w:type="dxa"/>
          </w:tcPr>
          <w:p w:rsidR="00486C46" w:rsidRPr="001A5F67" w:rsidRDefault="00D349D1">
            <w:r w:rsidRPr="001A5F67">
              <w:t>DIAG_DID_61A5,3,2 (MIL)</w:t>
            </w:r>
          </w:p>
        </w:tc>
        <w:tc>
          <w:tcPr>
            <w:tcW w:w="4104" w:type="dxa"/>
          </w:tcPr>
          <w:p w:rsidR="00486C46" w:rsidRPr="0049509E" w:rsidRDefault="00D349D1">
            <w:pPr>
              <w:rPr>
                <w:highlight w:val="green"/>
              </w:rPr>
            </w:pPr>
            <w:r w:rsidRPr="0097159A">
              <w:t>Warning Lamp status 2</w:t>
            </w:r>
            <w:r>
              <w:t>,</w:t>
            </w:r>
            <w:r w:rsidRPr="0097159A">
              <w:t xml:space="preserve"> byte </w:t>
            </w:r>
            <w:r>
              <w:t>3</w:t>
            </w:r>
            <w:r w:rsidRPr="0097159A">
              <w:t xml:space="preserve">, bit </w:t>
            </w:r>
            <w:r>
              <w:t>2</w:t>
            </w:r>
            <w:r w:rsidRPr="0097159A">
              <w:t xml:space="preserve"> (</w:t>
            </w:r>
            <w:r>
              <w:t>MIL</w:t>
            </w:r>
            <w:r w:rsidRPr="0097159A">
              <w:t>)</w:t>
            </w:r>
          </w:p>
        </w:tc>
        <w:tc>
          <w:tcPr>
            <w:tcW w:w="1850" w:type="dxa"/>
          </w:tcPr>
          <w:p w:rsidR="00486C46" w:rsidRDefault="00D349D1">
            <w:r>
              <w:t>0 (0x0)</w:t>
            </w:r>
          </w:p>
        </w:tc>
        <w:tc>
          <w:tcPr>
            <w:tcW w:w="1770" w:type="dxa"/>
          </w:tcPr>
          <w:p w:rsidR="00486C46" w:rsidRDefault="00D349D1">
            <w:r>
              <w:t>0 (0x0)</w:t>
            </w:r>
          </w:p>
        </w:tc>
      </w:tr>
      <w:tr w:rsidR="00486C46" w:rsidTr="005B0A83">
        <w:trPr>
          <w:trHeight w:val="502"/>
          <w:jc w:val="center"/>
        </w:trPr>
        <w:tc>
          <w:tcPr>
            <w:tcW w:w="2494" w:type="dxa"/>
          </w:tcPr>
          <w:p w:rsidR="00486C46" w:rsidRPr="001A5F67" w:rsidRDefault="00D349D1">
            <w:r w:rsidRPr="001A5F67">
              <w:t>DIAG_DID_61A5,4,6 (all warning lamps)</w:t>
            </w:r>
          </w:p>
        </w:tc>
        <w:tc>
          <w:tcPr>
            <w:tcW w:w="4104" w:type="dxa"/>
          </w:tcPr>
          <w:p w:rsidR="00486C46" w:rsidRPr="0049509E" w:rsidRDefault="00D349D1">
            <w:pPr>
              <w:rPr>
                <w:highlight w:val="green"/>
              </w:rPr>
            </w:pPr>
            <w:r w:rsidRPr="0097159A">
              <w:t>Warning Lamp status 2</w:t>
            </w:r>
            <w:r>
              <w:t>,</w:t>
            </w:r>
            <w:r w:rsidRPr="0097159A">
              <w:t xml:space="preserve"> byte 4, bit 6 (all warning lamps)</w:t>
            </w:r>
          </w:p>
        </w:tc>
        <w:tc>
          <w:tcPr>
            <w:tcW w:w="1850" w:type="dxa"/>
          </w:tcPr>
          <w:p w:rsidR="00486C46" w:rsidRDefault="00D349D1">
            <w:r>
              <w:t>0 (0x0)</w:t>
            </w:r>
          </w:p>
        </w:tc>
        <w:tc>
          <w:tcPr>
            <w:tcW w:w="1770" w:type="dxa"/>
          </w:tcPr>
          <w:p w:rsidR="00486C46" w:rsidRDefault="00D349D1">
            <w:r>
              <w:t>0 (0x0)</w:t>
            </w:r>
          </w:p>
        </w:tc>
      </w:tr>
      <w:tr w:rsidR="00486C46" w:rsidTr="005B0A83">
        <w:trPr>
          <w:trHeight w:val="239"/>
          <w:jc w:val="center"/>
        </w:trPr>
        <w:tc>
          <w:tcPr>
            <w:tcW w:w="2494" w:type="dxa"/>
          </w:tcPr>
          <w:p w:rsidR="00486C46" w:rsidRDefault="00D349D1">
            <w:r>
              <w:t>ETM_Bulb_Check_State</w:t>
            </w:r>
          </w:p>
        </w:tc>
        <w:tc>
          <w:tcPr>
            <w:tcW w:w="4104" w:type="dxa"/>
          </w:tcPr>
          <w:p w:rsidR="00486C46" w:rsidRDefault="00D349D1">
            <w:r>
              <w:t xml:space="preserve">State </w:t>
            </w:r>
            <w:r>
              <w:t>indicator for warning bulb in ETM</w:t>
            </w:r>
          </w:p>
        </w:tc>
        <w:tc>
          <w:tcPr>
            <w:tcW w:w="1850" w:type="dxa"/>
          </w:tcPr>
          <w:p w:rsidR="00486C46" w:rsidRDefault="00D349D1">
            <w:r>
              <w:t>OFF (0x0)</w:t>
            </w:r>
          </w:p>
        </w:tc>
        <w:tc>
          <w:tcPr>
            <w:tcW w:w="1770" w:type="dxa"/>
          </w:tcPr>
          <w:p w:rsidR="00486C46" w:rsidRDefault="00D349D1">
            <w:r>
              <w:t>OFF (0x0)</w:t>
            </w:r>
          </w:p>
        </w:tc>
      </w:tr>
      <w:tr w:rsidR="00486C46" w:rsidTr="005B0A83">
        <w:trPr>
          <w:trHeight w:val="502"/>
          <w:jc w:val="center"/>
        </w:trPr>
        <w:tc>
          <w:tcPr>
            <w:tcW w:w="2494" w:type="dxa"/>
          </w:tcPr>
          <w:p w:rsidR="00486C46" w:rsidRDefault="00D349D1">
            <w:r>
              <w:t>Operational_Mode</w:t>
            </w:r>
          </w:p>
        </w:tc>
        <w:tc>
          <w:tcPr>
            <w:tcW w:w="4104" w:type="dxa"/>
          </w:tcPr>
          <w:p w:rsidR="00486C46" w:rsidRDefault="00D349D1">
            <w:r>
              <w:t>4 state indicator for cluster operational mode</w:t>
            </w:r>
          </w:p>
        </w:tc>
        <w:tc>
          <w:tcPr>
            <w:tcW w:w="1850" w:type="dxa"/>
          </w:tcPr>
          <w:p w:rsidR="00486C46" w:rsidRDefault="00D349D1">
            <w:r>
              <w:t xml:space="preserve">Limited </w:t>
            </w:r>
          </w:p>
        </w:tc>
        <w:tc>
          <w:tcPr>
            <w:tcW w:w="1770" w:type="dxa"/>
          </w:tcPr>
          <w:p w:rsidR="00486C46" w:rsidRDefault="00D349D1">
            <w:r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</w:tbl>
    <w:p w:rsidR="00486C46" w:rsidRDefault="00D349D1"/>
    <w:p w:rsidR="00406F39" w:rsidRDefault="00D349D1" w:rsidP="00B9479B">
      <w:pPr>
        <w:pStyle w:val="Heading5"/>
      </w:pPr>
      <w:r w:rsidRPr="00B9479B">
        <w:t>NVM-REQ-321978/A-Timer Storage</w:t>
      </w:r>
    </w:p>
    <w:p w:rsidR="00AE06BC" w:rsidRPr="00AE06BC" w:rsidRDefault="00D349D1" w:rsidP="00AE06BC"/>
    <w:tbl>
      <w:tblPr>
        <w:tblW w:w="100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757"/>
        <w:gridCol w:w="4230"/>
        <w:gridCol w:w="1322"/>
        <w:gridCol w:w="1741"/>
      </w:tblGrid>
      <w:tr w:rsidR="00486C46" w:rsidTr="005B0A83">
        <w:trPr>
          <w:trHeight w:val="758"/>
          <w:jc w:val="center"/>
        </w:trPr>
        <w:tc>
          <w:tcPr>
            <w:tcW w:w="275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Default="00D349D1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42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Default="00D349D1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32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Default="00D349D1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486C46" w:rsidRDefault="00D349D1">
            <w:pPr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74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Default="00D349D1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486C46" w:rsidRDefault="00D349D1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486C46" w:rsidTr="005B0A83">
        <w:trPr>
          <w:trHeight w:val="279"/>
          <w:jc w:val="center"/>
        </w:trPr>
        <w:tc>
          <w:tcPr>
            <w:tcW w:w="2757" w:type="dxa"/>
            <w:tcBorders>
              <w:top w:val="single" w:sz="12" w:space="0" w:color="auto"/>
              <w:bottom w:val="single" w:sz="4" w:space="0" w:color="auto"/>
            </w:tcBorders>
          </w:tcPr>
          <w:p w:rsidR="00486C46" w:rsidRDefault="00D349D1">
            <w:r>
              <w:t>DIAG_SESSION_TIMER</w:t>
            </w:r>
          </w:p>
        </w:tc>
        <w:tc>
          <w:tcPr>
            <w:tcW w:w="4230" w:type="dxa"/>
            <w:tcBorders>
              <w:top w:val="single" w:sz="12" w:space="0" w:color="auto"/>
              <w:bottom w:val="single" w:sz="4" w:space="0" w:color="auto"/>
            </w:tcBorders>
          </w:tcPr>
          <w:p w:rsidR="00486C46" w:rsidRDefault="00D349D1">
            <w:r>
              <w:t>Timer used to time-out a diagnostic session</w:t>
            </w:r>
          </w:p>
        </w:tc>
        <w:tc>
          <w:tcPr>
            <w:tcW w:w="1322" w:type="dxa"/>
            <w:tcBorders>
              <w:top w:val="single" w:sz="12" w:space="0" w:color="auto"/>
              <w:bottom w:val="single" w:sz="4" w:space="0" w:color="auto"/>
            </w:tcBorders>
          </w:tcPr>
          <w:p w:rsidR="00486C46" w:rsidRPr="00FA34E5" w:rsidRDefault="00D349D1">
            <w:pPr>
              <w:jc w:val="center"/>
            </w:pPr>
            <w:r w:rsidRPr="00FA34E5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1741" w:type="dxa"/>
            <w:tcBorders>
              <w:top w:val="single" w:sz="12" w:space="0" w:color="auto"/>
              <w:bottom w:val="single" w:sz="4" w:space="0" w:color="auto"/>
            </w:tcBorders>
          </w:tcPr>
          <w:p w:rsidR="00486C46" w:rsidRPr="00FA34E5" w:rsidRDefault="00D349D1">
            <w:pPr>
              <w:jc w:val="center"/>
            </w:pPr>
            <w:r w:rsidRPr="00FA34E5"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486C46" w:rsidTr="005B0A83">
        <w:trPr>
          <w:trHeight w:val="559"/>
          <w:jc w:val="center"/>
        </w:trPr>
        <w:tc>
          <w:tcPr>
            <w:tcW w:w="2757" w:type="dxa"/>
            <w:tcBorders>
              <w:top w:val="single" w:sz="4" w:space="0" w:color="auto"/>
              <w:bottom w:val="single" w:sz="4" w:space="0" w:color="auto"/>
            </w:tcBorders>
          </w:tcPr>
          <w:p w:rsidR="00486C46" w:rsidRDefault="00D349D1">
            <w:pPr>
              <w:rPr>
                <w:sz w:val="18"/>
                <w:szCs w:val="18"/>
              </w:rPr>
            </w:pPr>
            <w:r w:rsidRPr="00AB6247">
              <w:t>Self_Entry_Bulb_Check_Timer</w:t>
            </w:r>
          </w:p>
        </w:tc>
        <w:tc>
          <w:tcPr>
            <w:tcW w:w="4230" w:type="dxa"/>
            <w:tcBorders>
              <w:top w:val="single" w:sz="4" w:space="0" w:color="auto"/>
              <w:bottom w:val="single" w:sz="4" w:space="0" w:color="auto"/>
            </w:tcBorders>
          </w:tcPr>
          <w:p w:rsidR="00486C46" w:rsidRDefault="00D349D1">
            <w:r>
              <w:t>Timer used in diagnostic session to do a self check of telltales</w:t>
            </w:r>
          </w:p>
        </w:tc>
        <w:tc>
          <w:tcPr>
            <w:tcW w:w="1322" w:type="dxa"/>
            <w:tcBorders>
              <w:top w:val="single" w:sz="4" w:space="0" w:color="auto"/>
              <w:bottom w:val="single" w:sz="4" w:space="0" w:color="auto"/>
            </w:tcBorders>
          </w:tcPr>
          <w:p w:rsidR="00486C46" w:rsidRPr="00FA34E5" w:rsidRDefault="00D349D1">
            <w:pPr>
              <w:jc w:val="center"/>
            </w:pPr>
            <w:r w:rsidRPr="00FA34E5">
              <w:rPr>
                <w:rFonts w:cs="Arial"/>
                <w:snapToGrid w:val="0"/>
                <w:color w:val="000000"/>
              </w:rPr>
              <w:t>Inactive</w:t>
            </w:r>
          </w:p>
        </w:tc>
        <w:tc>
          <w:tcPr>
            <w:tcW w:w="1741" w:type="dxa"/>
            <w:tcBorders>
              <w:top w:val="single" w:sz="4" w:space="0" w:color="auto"/>
              <w:bottom w:val="single" w:sz="4" w:space="0" w:color="auto"/>
            </w:tcBorders>
          </w:tcPr>
          <w:p w:rsidR="00486C46" w:rsidRPr="00FA34E5" w:rsidRDefault="00D349D1">
            <w:pPr>
              <w:jc w:val="center"/>
            </w:pPr>
            <w:r w:rsidRPr="00FA34E5"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486C46" w:rsidRDefault="00D349D1"/>
    <w:p w:rsidR="00406F39" w:rsidRDefault="00D349D1" w:rsidP="00B9479B">
      <w:pPr>
        <w:pStyle w:val="Heading4"/>
      </w:pPr>
      <w:r>
        <w:t xml:space="preserve">Prove </w:t>
      </w:r>
      <w:r>
        <w:t>Out</w:t>
      </w:r>
    </w:p>
    <w:p w:rsidR="00486C46" w:rsidRDefault="00D349D1"/>
    <w:p w:rsidR="00486C46" w:rsidRDefault="00D349D1">
      <w:pPr>
        <w:ind w:left="1584" w:firstLine="576"/>
      </w:pPr>
      <w:r>
        <w:t>No</w:t>
      </w:r>
    </w:p>
    <w:p w:rsidR="00486C46" w:rsidRDefault="00D349D1">
      <w:pPr>
        <w:ind w:left="1872" w:firstLine="720"/>
      </w:pPr>
    </w:p>
    <w:p w:rsidR="00406F39" w:rsidRDefault="00D349D1" w:rsidP="00B9479B">
      <w:pPr>
        <w:pStyle w:val="Heading4"/>
      </w:pPr>
      <w:r>
        <w:lastRenderedPageBreak/>
        <w:t>Reconfigurable Telltale</w:t>
      </w:r>
    </w:p>
    <w:p w:rsidR="00486C46" w:rsidRDefault="00D349D1"/>
    <w:p w:rsidR="00486C46" w:rsidRDefault="00D349D1">
      <w:pPr>
        <w:ind w:firstLine="720"/>
      </w:pPr>
      <w:r>
        <w:t xml:space="preserve">     </w:t>
      </w:r>
      <w:r>
        <w:tab/>
      </w:r>
      <w:r>
        <w:tab/>
        <w:t>No</w:t>
      </w:r>
    </w:p>
    <w:p w:rsidR="00486C46" w:rsidRDefault="00D349D1"/>
    <w:p w:rsidR="00406F39" w:rsidRDefault="00D349D1" w:rsidP="00B9479B">
      <w:pPr>
        <w:pStyle w:val="Heading4"/>
      </w:pPr>
      <w:r>
        <w:t>Message Center Msg</w:t>
      </w:r>
    </w:p>
    <w:p w:rsidR="00486C46" w:rsidRDefault="00D349D1"/>
    <w:p w:rsidR="00486C46" w:rsidRDefault="00D349D1">
      <w:pPr>
        <w:ind w:firstLine="720"/>
      </w:pPr>
      <w:r>
        <w:t xml:space="preserve">     </w:t>
      </w:r>
      <w:r>
        <w:tab/>
      </w:r>
      <w:r>
        <w:tab/>
        <w:t>None.</w:t>
      </w:r>
    </w:p>
    <w:p w:rsidR="00486C46" w:rsidRDefault="00D349D1"/>
    <w:p w:rsidR="00406F39" w:rsidRDefault="00D349D1" w:rsidP="00B9479B">
      <w:pPr>
        <w:pStyle w:val="Heading2"/>
      </w:pPr>
      <w:r>
        <w:t>Error Handling</w:t>
      </w:r>
    </w:p>
    <w:p w:rsidR="00406F39" w:rsidRDefault="00D349D1" w:rsidP="00B9479B">
      <w:pPr>
        <w:pStyle w:val="Heading3"/>
      </w:pPr>
      <w:r>
        <w:t>Missing Message Strategy</w:t>
      </w:r>
    </w:p>
    <w:p w:rsidR="00486C46" w:rsidRDefault="00D349D1">
      <w:pPr>
        <w:ind w:left="1440"/>
        <w:rPr>
          <w:rFonts w:cs="Arial"/>
        </w:rPr>
      </w:pPr>
    </w:p>
    <w:p w:rsidR="0096138E" w:rsidRDefault="00D349D1" w:rsidP="0096138E">
      <w:pPr>
        <w:ind w:left="1440"/>
      </w:pPr>
      <w:r>
        <w:t>The signals will be declared missing as per the Diagnostics section of this SPSS.</w:t>
      </w:r>
    </w:p>
    <w:p w:rsidR="0096138E" w:rsidRDefault="00D349D1" w:rsidP="0096138E">
      <w:pPr>
        <w:ind w:left="1008"/>
      </w:pPr>
    </w:p>
    <w:p w:rsidR="00486C46" w:rsidRDefault="00D349D1" w:rsidP="00D67EAE">
      <w:pPr>
        <w:ind w:left="1440"/>
      </w:pPr>
      <w:r>
        <w:t>DTCs states and history will be determined as per the Diagnostics section of this SPSS.</w:t>
      </w:r>
    </w:p>
    <w:p w:rsidR="00406F39" w:rsidRDefault="00D349D1" w:rsidP="00B9479B">
      <w:pPr>
        <w:pStyle w:val="Heading2"/>
      </w:pPr>
      <w:r>
        <w:t>Diagnostics</w:t>
      </w:r>
    </w:p>
    <w:p w:rsidR="00406F39" w:rsidRDefault="00D349D1" w:rsidP="00B9479B">
      <w:pPr>
        <w:pStyle w:val="Heading3"/>
      </w:pPr>
      <w:r w:rsidRPr="00B9479B">
        <w:t>DIR-REQ-321988/A-Self Test</w:t>
      </w:r>
    </w:p>
    <w:p w:rsidR="00486C46" w:rsidRDefault="00D349D1">
      <w:pPr>
        <w:tabs>
          <w:tab w:val="num" w:pos="720"/>
        </w:tabs>
        <w:ind w:left="1170"/>
      </w:pPr>
    </w:p>
    <w:p w:rsidR="00486C46" w:rsidRDefault="00D349D1">
      <w:pPr>
        <w:tabs>
          <w:tab w:val="num" w:pos="720"/>
        </w:tabs>
        <w:ind w:left="1170"/>
      </w:pPr>
      <w:r>
        <w:t>Bulb illuminated during self test as per Self_</w:t>
      </w:r>
      <w:r w:rsidRPr="004105C4">
        <w:t>Test</w:t>
      </w:r>
      <w:r>
        <w:t>_Bulb_Check_Timer</w:t>
      </w:r>
    </w:p>
    <w:p w:rsidR="00486C46" w:rsidRDefault="00D349D1">
      <w:pPr>
        <w:tabs>
          <w:tab w:val="num" w:pos="720"/>
        </w:tabs>
        <w:ind w:left="1170"/>
      </w:pPr>
    </w:p>
    <w:p w:rsidR="00406F39" w:rsidRDefault="00D349D1" w:rsidP="00B9479B">
      <w:pPr>
        <w:pStyle w:val="Heading3"/>
      </w:pPr>
      <w:r>
        <w:t>Engineering Test Mode</w:t>
      </w:r>
    </w:p>
    <w:p w:rsidR="00486C46" w:rsidRDefault="00D349D1">
      <w:pPr>
        <w:tabs>
          <w:tab w:val="num" w:pos="720"/>
        </w:tabs>
        <w:ind w:left="1170"/>
      </w:pPr>
    </w:p>
    <w:p w:rsidR="00486C46" w:rsidRDefault="00D349D1">
      <w:pPr>
        <w:tabs>
          <w:tab w:val="num" w:pos="720"/>
        </w:tabs>
        <w:ind w:left="1170"/>
      </w:pPr>
      <w:r>
        <w:t>Reference section “</w:t>
      </w:r>
      <w:bookmarkStart w:id="0" w:name="_Toc33162517"/>
      <w:r>
        <w:t xml:space="preserve">Dealer / </w:t>
      </w:r>
      <w:r>
        <w:t>Engineering Test Mode (ETM)</w:t>
      </w:r>
      <w:bookmarkEnd w:id="0"/>
      <w:r>
        <w:t>”</w:t>
      </w:r>
    </w:p>
    <w:p w:rsidR="00486C46" w:rsidRDefault="00D349D1">
      <w:pPr>
        <w:tabs>
          <w:tab w:val="num" w:pos="720"/>
        </w:tabs>
        <w:ind w:left="1170"/>
      </w:pPr>
    </w:p>
    <w:p w:rsidR="00406F39" w:rsidRDefault="00D349D1" w:rsidP="00B9479B">
      <w:pPr>
        <w:pStyle w:val="Heading3"/>
      </w:pPr>
      <w:r>
        <w:t>Part II Performance</w:t>
      </w:r>
    </w:p>
    <w:p w:rsidR="00406F39" w:rsidRDefault="00D349D1" w:rsidP="00B9479B">
      <w:pPr>
        <w:pStyle w:val="Heading4"/>
      </w:pPr>
      <w:r w:rsidRPr="00B9479B">
        <w:t>DID-REQ-321989/A-Supported Diagnostic DIDs (Service $22 and $2F)</w:t>
      </w:r>
    </w:p>
    <w:p w:rsidR="00AE06BC" w:rsidRPr="00AE06BC" w:rsidRDefault="00D349D1" w:rsidP="00AE06BC"/>
    <w:tbl>
      <w:tblPr>
        <w:tblW w:w="9783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710"/>
        <w:gridCol w:w="5569"/>
        <w:gridCol w:w="2504"/>
      </w:tblGrid>
      <w:tr w:rsidR="00486C46" w:rsidTr="005B0A83">
        <w:trPr>
          <w:trHeight w:val="318"/>
          <w:jc w:val="center"/>
        </w:trPr>
        <w:tc>
          <w:tcPr>
            <w:tcW w:w="17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Pr="001A5F67" w:rsidRDefault="00D349D1">
            <w:pPr>
              <w:tabs>
                <w:tab w:val="num" w:pos="720"/>
              </w:tabs>
              <w:rPr>
                <w:b/>
                <w:bCs/>
              </w:rPr>
            </w:pPr>
            <w:r w:rsidRPr="001A5F67">
              <w:rPr>
                <w:b/>
                <w:bCs/>
              </w:rPr>
              <w:t>Number</w:t>
            </w:r>
          </w:p>
        </w:tc>
        <w:tc>
          <w:tcPr>
            <w:tcW w:w="556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Pr="001A5F67" w:rsidRDefault="00D349D1">
            <w:pPr>
              <w:tabs>
                <w:tab w:val="num" w:pos="720"/>
              </w:tabs>
              <w:ind w:left="1170"/>
              <w:rPr>
                <w:b/>
                <w:bCs/>
              </w:rPr>
            </w:pPr>
            <w:r w:rsidRPr="001A5F67">
              <w:rPr>
                <w:b/>
                <w:bCs/>
              </w:rPr>
              <w:t>DID</w:t>
            </w:r>
            <w:r w:rsidRPr="001A5F67">
              <w:rPr>
                <w:b/>
                <w:bCs/>
              </w:rPr>
              <w:t xml:space="preserve"> / CommonID Name</w:t>
            </w:r>
          </w:p>
        </w:tc>
        <w:tc>
          <w:tcPr>
            <w:tcW w:w="250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6C46" w:rsidRDefault="00D349D1">
            <w:pPr>
              <w:tabs>
                <w:tab w:val="num" w:pos="720"/>
              </w:tabs>
              <w:ind w:left="1170" w:hanging="422"/>
              <w:rPr>
                <w:b/>
                <w:bCs/>
              </w:rPr>
            </w:pPr>
            <w:r w:rsidRPr="001A5F67">
              <w:rPr>
                <w:b/>
                <w:bCs/>
              </w:rPr>
              <w:t>DID</w:t>
            </w:r>
            <w:r w:rsidRPr="001A5F67">
              <w:rPr>
                <w:b/>
                <w:bCs/>
              </w:rPr>
              <w:t xml:space="preserve"> Type</w:t>
            </w:r>
          </w:p>
        </w:tc>
      </w:tr>
      <w:tr w:rsidR="00486C46" w:rsidTr="005B0A83">
        <w:trPr>
          <w:trHeight w:val="345"/>
          <w:jc w:val="center"/>
        </w:trPr>
        <w:tc>
          <w:tcPr>
            <w:tcW w:w="1710" w:type="dxa"/>
            <w:tcBorders>
              <w:top w:val="single" w:sz="12" w:space="0" w:color="auto"/>
            </w:tcBorders>
          </w:tcPr>
          <w:p w:rsidR="00486C46" w:rsidRPr="005D39C6" w:rsidRDefault="00D349D1">
            <w:pPr>
              <w:tabs>
                <w:tab w:val="num" w:pos="720"/>
              </w:tabs>
              <w:rPr>
                <w:highlight w:val="green"/>
              </w:rPr>
            </w:pPr>
            <w:r w:rsidRPr="00AA3BDB">
              <w:t>61A5</w:t>
            </w:r>
          </w:p>
        </w:tc>
        <w:tc>
          <w:tcPr>
            <w:tcW w:w="5569" w:type="dxa"/>
            <w:tcBorders>
              <w:top w:val="single" w:sz="12" w:space="0" w:color="auto"/>
            </w:tcBorders>
          </w:tcPr>
          <w:p w:rsidR="00486C46" w:rsidRPr="005D39C6" w:rsidRDefault="00D349D1">
            <w:pPr>
              <w:tabs>
                <w:tab w:val="num" w:pos="720"/>
              </w:tabs>
              <w:jc w:val="both"/>
              <w:rPr>
                <w:highlight w:val="green"/>
              </w:rPr>
            </w:pPr>
            <w:r w:rsidRPr="00AA3BDB">
              <w:t>Warning Lamp status 2, byte 3, bit 2 (MIL)</w:t>
            </w:r>
          </w:p>
        </w:tc>
        <w:tc>
          <w:tcPr>
            <w:tcW w:w="2504" w:type="dxa"/>
            <w:tcBorders>
              <w:top w:val="single" w:sz="12" w:space="0" w:color="auto"/>
            </w:tcBorders>
          </w:tcPr>
          <w:p w:rsidR="00486C46" w:rsidRDefault="00D349D1">
            <w:pPr>
              <w:tabs>
                <w:tab w:val="num" w:pos="720"/>
              </w:tabs>
            </w:pPr>
            <w:r>
              <w:t>Bit Mapped</w:t>
            </w:r>
          </w:p>
        </w:tc>
      </w:tr>
      <w:tr w:rsidR="00486C46" w:rsidTr="005B0A83">
        <w:trPr>
          <w:trHeight w:val="345"/>
          <w:jc w:val="center"/>
        </w:trPr>
        <w:tc>
          <w:tcPr>
            <w:tcW w:w="1710" w:type="dxa"/>
          </w:tcPr>
          <w:p w:rsidR="00486C46" w:rsidRPr="005D39C6" w:rsidRDefault="00D349D1">
            <w:pPr>
              <w:tabs>
                <w:tab w:val="num" w:pos="720"/>
              </w:tabs>
              <w:rPr>
                <w:highlight w:val="green"/>
              </w:rPr>
            </w:pPr>
            <w:r w:rsidRPr="00AA3BDB">
              <w:t>61A5</w:t>
            </w:r>
          </w:p>
        </w:tc>
        <w:tc>
          <w:tcPr>
            <w:tcW w:w="5569" w:type="dxa"/>
          </w:tcPr>
          <w:p w:rsidR="00486C46" w:rsidRPr="005D39C6" w:rsidRDefault="00D349D1">
            <w:pPr>
              <w:tabs>
                <w:tab w:val="num" w:pos="720"/>
              </w:tabs>
              <w:jc w:val="both"/>
              <w:rPr>
                <w:highlight w:val="green"/>
              </w:rPr>
            </w:pPr>
            <w:r w:rsidRPr="00AA3BDB">
              <w:t>Warning Lamp status 2, byte 4, bit 6 (all warning lamps</w:t>
            </w:r>
            <w:r>
              <w:t>)</w:t>
            </w:r>
          </w:p>
        </w:tc>
        <w:tc>
          <w:tcPr>
            <w:tcW w:w="2504" w:type="dxa"/>
          </w:tcPr>
          <w:p w:rsidR="00486C46" w:rsidRDefault="00D349D1">
            <w:pPr>
              <w:tabs>
                <w:tab w:val="num" w:pos="720"/>
              </w:tabs>
            </w:pPr>
            <w:r>
              <w:t>Bit Mapped</w:t>
            </w:r>
          </w:p>
        </w:tc>
      </w:tr>
    </w:tbl>
    <w:p w:rsidR="00486C46" w:rsidRPr="00AA3BDB" w:rsidRDefault="00D349D1" w:rsidP="00AA3BDB">
      <w:pPr>
        <w:tabs>
          <w:tab w:val="num" w:pos="720"/>
        </w:tabs>
        <w:ind w:left="1170"/>
      </w:pPr>
    </w:p>
    <w:p w:rsidR="00406F39" w:rsidRDefault="00D349D1" w:rsidP="00B9479B">
      <w:pPr>
        <w:pStyle w:val="Heading4"/>
      </w:pPr>
      <w:r w:rsidRPr="00B9479B">
        <w:t>DTC-REQ-321990/A-Supported Diagnostic Trouble Codes (DTCs)</w:t>
      </w:r>
    </w:p>
    <w:p w:rsidR="0096138E" w:rsidRDefault="00D349D1">
      <w:pPr>
        <w:tabs>
          <w:tab w:val="num" w:pos="720"/>
        </w:tabs>
        <w:ind w:left="1170"/>
      </w:pPr>
    </w:p>
    <w:p w:rsidR="003102BC" w:rsidRPr="00317C52" w:rsidRDefault="00D349D1" w:rsidP="003102BC">
      <w:pPr>
        <w:ind w:left="993"/>
      </w:pPr>
      <w:r w:rsidRPr="00317C52">
        <w:t>DTCs shall be logged as per the diagnostic section of this SPSS.</w:t>
      </w:r>
    </w:p>
    <w:p w:rsidR="003102BC" w:rsidRDefault="00D349D1">
      <w:pPr>
        <w:tabs>
          <w:tab w:val="num" w:pos="720"/>
        </w:tabs>
        <w:ind w:left="1170"/>
      </w:pPr>
    </w:p>
    <w:p w:rsidR="003102BC" w:rsidRDefault="00D349D1">
      <w:pPr>
        <w:tabs>
          <w:tab w:val="num" w:pos="720"/>
        </w:tabs>
        <w:ind w:left="1170"/>
      </w:pP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1707"/>
        <w:gridCol w:w="8073"/>
      </w:tblGrid>
      <w:tr w:rsidR="003102BC" w:rsidTr="005B0A83">
        <w:trPr>
          <w:trHeight w:val="318"/>
          <w:jc w:val="center"/>
        </w:trPr>
        <w:tc>
          <w:tcPr>
            <w:tcW w:w="17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102BC" w:rsidRDefault="00D349D1" w:rsidP="003E488D">
            <w:pPr>
              <w:tabs>
                <w:tab w:val="num" w:pos="720"/>
              </w:tabs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807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102BC" w:rsidRDefault="00D349D1" w:rsidP="003E488D">
            <w:pPr>
              <w:tabs>
                <w:tab w:val="num" w:pos="720"/>
              </w:tabs>
              <w:ind w:left="1170" w:hanging="422"/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3102BC" w:rsidTr="005B0A83">
        <w:trPr>
          <w:trHeight w:val="507"/>
          <w:jc w:val="center"/>
        </w:trPr>
        <w:tc>
          <w:tcPr>
            <w:tcW w:w="1707" w:type="dxa"/>
            <w:tcBorders>
              <w:top w:val="single" w:sz="12" w:space="0" w:color="auto"/>
            </w:tcBorders>
          </w:tcPr>
          <w:p w:rsidR="003102BC" w:rsidRDefault="00D349D1" w:rsidP="003E488D">
            <w:pPr>
              <w:tabs>
                <w:tab w:val="num" w:pos="720"/>
              </w:tabs>
            </w:pPr>
            <w:r>
              <w:t>C10000</w:t>
            </w:r>
          </w:p>
        </w:tc>
        <w:tc>
          <w:tcPr>
            <w:tcW w:w="8073" w:type="dxa"/>
            <w:tcBorders>
              <w:top w:val="single" w:sz="12" w:space="0" w:color="auto"/>
            </w:tcBorders>
          </w:tcPr>
          <w:p w:rsidR="003102BC" w:rsidRDefault="00D349D1" w:rsidP="003E488D">
            <w:pPr>
              <w:tabs>
                <w:tab w:val="num" w:pos="720"/>
              </w:tabs>
            </w:pPr>
            <w:r w:rsidRPr="00AA3BDB">
              <w:t xml:space="preserve">Lost Communication With </w:t>
            </w:r>
            <w:r>
              <w:t>P</w:t>
            </w:r>
            <w:r w:rsidRPr="00AA3BDB">
              <w:t>CM</w:t>
            </w:r>
          </w:p>
        </w:tc>
      </w:tr>
    </w:tbl>
    <w:p w:rsidR="003102BC" w:rsidRDefault="00D349D1">
      <w:pPr>
        <w:tabs>
          <w:tab w:val="num" w:pos="720"/>
        </w:tabs>
        <w:ind w:left="1170"/>
        <w:rPr>
          <w:b/>
        </w:rPr>
      </w:pPr>
    </w:p>
    <w:p w:rsidR="00486C46" w:rsidRDefault="00D349D1">
      <w:pPr>
        <w:ind w:left="360"/>
      </w:pPr>
    </w:p>
    <w:p w:rsidR="00406F39" w:rsidRDefault="00D349D1" w:rsidP="00B9479B">
      <w:pPr>
        <w:pStyle w:val="Heading2"/>
      </w:pPr>
      <w:r>
        <w:t>Reference Specification</w:t>
      </w:r>
    </w:p>
    <w:p w:rsidR="00486C46" w:rsidRDefault="00D349D1"/>
    <w:p w:rsidR="00486C46" w:rsidRDefault="00D349D1">
      <w:pPr>
        <w:ind w:left="576"/>
        <w:rPr>
          <w:rFonts w:cs="Arial"/>
        </w:rPr>
      </w:pPr>
      <w:bookmarkStart w:id="1" w:name="begin"/>
      <w:bookmarkEnd w:id="1"/>
      <w:r>
        <w:rPr>
          <w:rFonts w:cs="Arial"/>
        </w:rPr>
        <w:t>IS-0001    WARNINGS/INDICATORS/DISPLAYS PROVEOUT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lastRenderedPageBreak/>
        <w:t>IS-0046    INSTRUMENTATION MATERIAL RESISTANCE TO CLEANING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IS-0324    W</w:t>
      </w:r>
      <w:r>
        <w:rPr>
          <w:rFonts w:cs="Arial"/>
        </w:rPr>
        <w:t>INDSHIELD &amp; OTHER REFLECTIONS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486C46" w:rsidRDefault="00D349D1">
      <w:pPr>
        <w:ind w:left="576"/>
        <w:rPr>
          <w:rFonts w:cs="Arial"/>
        </w:rPr>
      </w:pP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 xml:space="preserve">IL-0023   </w:t>
      </w:r>
      <w:r>
        <w:rPr>
          <w:rFonts w:cs="Arial"/>
        </w:rPr>
        <w:t xml:space="preserve"> CLARITY/LEGIBILITY/READABILITY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486C46" w:rsidRDefault="00D349D1">
      <w:pPr>
        <w:ind w:left="576"/>
        <w:rPr>
          <w:rFonts w:cs="Arial"/>
        </w:rPr>
      </w:pPr>
      <w:r>
        <w:rPr>
          <w:rFonts w:cs="Arial"/>
        </w:rPr>
        <w:t>IL -0048   ILLUMINATION ACCEP</w:t>
      </w:r>
      <w:r>
        <w:rPr>
          <w:rFonts w:cs="Arial"/>
        </w:rPr>
        <w:t>TABILITY</w:t>
      </w:r>
    </w:p>
    <w:p w:rsidR="00486C46" w:rsidRDefault="00D349D1">
      <w:pPr>
        <w:ind w:left="576"/>
        <w:rPr>
          <w:rFonts w:cs="Arial"/>
        </w:rPr>
      </w:pP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03-0674  INTERIOR</w:t>
      </w:r>
      <w:r>
        <w:rPr>
          <w:rFonts w:cs="Arial"/>
        </w:rPr>
        <w:t xml:space="preserve"> VISIBILITY: ILLUMINATION CONTROLS / DISPLAYS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03-0685  IDENTIFICATION: SYMBOL</w:t>
      </w:r>
      <w:r>
        <w:rPr>
          <w:rFonts w:cs="Arial"/>
        </w:rPr>
        <w:t>S,  ABBREV FOR CONTROL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486C46" w:rsidRDefault="00D349D1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486C46" w:rsidRDefault="00D349D1">
      <w:pPr>
        <w:ind w:left="720"/>
        <w:rPr>
          <w:bCs/>
          <w:color w:val="000000"/>
        </w:rPr>
      </w:pPr>
    </w:p>
    <w:p w:rsidR="00486C46" w:rsidRDefault="00D349D1">
      <w:pPr>
        <w:ind w:left="720" w:firstLine="720"/>
        <w:rPr>
          <w:bCs/>
          <w:color w:val="000000"/>
        </w:rPr>
      </w:pPr>
      <w:r>
        <w:rPr>
          <w:bCs/>
          <w:color w:val="000000"/>
        </w:rPr>
        <w:br w:type="page"/>
      </w:r>
    </w:p>
    <w:p w:rsidR="00406F39" w:rsidRDefault="00D349D1" w:rsidP="00B9479B">
      <w:pPr>
        <w:pStyle w:val="Heading2"/>
      </w:pPr>
      <w:r>
        <w:lastRenderedPageBreak/>
        <w:t>Revision History</w:t>
      </w:r>
    </w:p>
    <w:p w:rsidR="00486C46" w:rsidRDefault="00D349D1">
      <w:pPr>
        <w:rPr>
          <w:b/>
          <w:sz w:val="28"/>
        </w:rPr>
      </w:pPr>
    </w:p>
    <w:p w:rsidR="00486C46" w:rsidRDefault="00D349D1">
      <w:pPr>
        <w:rPr>
          <w:b/>
          <w:sz w:val="28"/>
        </w:rPr>
      </w:pPr>
      <w:r>
        <w:rPr>
          <w:b/>
          <w:sz w:val="28"/>
        </w:rPr>
        <w:t>SPSS Module Revision History</w:t>
      </w:r>
    </w:p>
    <w:p w:rsidR="00486C46" w:rsidRDefault="00D349D1">
      <w:pPr>
        <w:pStyle w:val="CommentText"/>
      </w:pPr>
    </w:p>
    <w:p w:rsidR="00486C46" w:rsidRDefault="00D349D1">
      <w:pPr>
        <w:pStyle w:val="CommentText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6974"/>
        <w:gridCol w:w="1182"/>
      </w:tblGrid>
      <w:tr w:rsidR="00486C46" w:rsidTr="005B0A83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97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1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6C46" w:rsidRDefault="00D349D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96138E" w:rsidTr="005B0A83">
        <w:trPr>
          <w:jc w:val="center"/>
        </w:trPr>
        <w:tc>
          <w:tcPr>
            <w:tcW w:w="1062" w:type="dxa"/>
          </w:tcPr>
          <w:p w:rsidR="0096138E" w:rsidRDefault="00D349D1" w:rsidP="0004268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96" w:type="dxa"/>
          </w:tcPr>
          <w:p w:rsidR="0096138E" w:rsidRPr="005A65C2" w:rsidRDefault="00D349D1" w:rsidP="00042689">
            <w:pPr>
              <w:jc w:val="center"/>
              <w:rPr>
                <w:rFonts w:cs="Arial"/>
              </w:rPr>
            </w:pPr>
            <w:r w:rsidRPr="005A65C2">
              <w:rPr>
                <w:rFonts w:cs="Arial"/>
              </w:rPr>
              <w:t>V.Patel</w:t>
            </w:r>
          </w:p>
        </w:tc>
        <w:tc>
          <w:tcPr>
            <w:tcW w:w="6974" w:type="dxa"/>
          </w:tcPr>
          <w:p w:rsidR="0096138E" w:rsidRPr="002C0F4E" w:rsidRDefault="00D349D1" w:rsidP="0096138E">
            <w:pPr>
              <w:rPr>
                <w:rFonts w:cs="Arial"/>
              </w:rPr>
            </w:pPr>
            <w:r w:rsidRPr="002C0F4E">
              <w:rPr>
                <w:rFonts w:cs="Arial"/>
              </w:rPr>
              <w:t>Updated for CGEA 1.3</w:t>
            </w:r>
            <w:r>
              <w:rPr>
                <w:rFonts w:cs="Arial"/>
              </w:rPr>
              <w:t xml:space="preserve"> based on CGEA STSS </w:t>
            </w:r>
            <w:r>
              <w:rPr>
                <w:rFonts w:cs="Arial"/>
              </w:rPr>
              <w:t>v2.0</w:t>
            </w:r>
          </w:p>
          <w:p w:rsidR="0096138E" w:rsidRDefault="00D349D1" w:rsidP="0096138E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1.2.2 – </w:t>
            </w:r>
            <w:r>
              <w:rPr>
                <w:rFonts w:cs="Arial"/>
              </w:rPr>
              <w:t>Delet</w:t>
            </w:r>
            <w:r w:rsidRPr="002C0F4E">
              <w:rPr>
                <w:rFonts w:cs="Arial"/>
              </w:rPr>
              <w:t xml:space="preserve">ed table referencing the HS-CAN message that contains the input signal. </w:t>
            </w:r>
            <w:smartTag w:uri="urn:schemas-microsoft-com:office:smarttags" w:element="State">
              <w:r>
                <w:rPr>
                  <w:rFonts w:cs="Arial"/>
                </w:rPr>
                <w:t>Del</w:t>
              </w:r>
            </w:smartTag>
            <w:r>
              <w:rPr>
                <w:rFonts w:cs="Arial"/>
              </w:rPr>
              <w:t>eted “ID” and “</w:t>
            </w:r>
            <w:smartTag w:uri="urn:schemas-microsoft-com:office:smarttags" w:element="place">
              <w:r>
                <w:rPr>
                  <w:rFonts w:cs="Arial"/>
                </w:rPr>
                <w:t>Po</w:t>
              </w:r>
            </w:smartTag>
            <w:r>
              <w:rPr>
                <w:rFonts w:cs="Arial"/>
              </w:rPr>
              <w:t>s” columns from table 1</w:t>
            </w:r>
          </w:p>
          <w:p w:rsidR="0096138E" w:rsidRPr="002C0F4E" w:rsidRDefault="00D349D1" w:rsidP="0096138E">
            <w:pPr>
              <w:rPr>
                <w:rFonts w:cs="Arial"/>
              </w:rPr>
            </w:pPr>
            <w:r w:rsidRPr="002C0F4E">
              <w:rPr>
                <w:rFonts w:cs="Arial"/>
              </w:rPr>
              <w:t>Section 1.4 – Rewritten. Deleted references of specific missing message flags and timer.</w:t>
            </w:r>
          </w:p>
          <w:p w:rsidR="0096138E" w:rsidRPr="002C0F4E" w:rsidRDefault="00D349D1" w:rsidP="0096138E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1.5.3 – </w:t>
            </w:r>
            <w:smartTag w:uri="urn:schemas-microsoft-com:office:smarttags" w:element="State">
              <w:smartTag w:uri="urn:schemas-microsoft-com:office:smarttags" w:element="place">
                <w:r>
                  <w:rPr>
                    <w:rFonts w:cs="Arial"/>
                  </w:rPr>
                  <w:t>Del</w:t>
                </w:r>
              </w:smartTag>
            </w:smartTag>
            <w:r>
              <w:rPr>
                <w:rFonts w:cs="Arial"/>
              </w:rPr>
              <w:t>eted DTC logging criteria from table.</w:t>
            </w:r>
          </w:p>
          <w:p w:rsidR="0096138E" w:rsidRPr="002C0F4E" w:rsidRDefault="00D349D1" w:rsidP="0096138E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96138E" w:rsidRDefault="00D349D1" w:rsidP="0096138E">
            <w:pPr>
              <w:rPr>
                <w:rFonts w:cs="Arial"/>
              </w:rPr>
            </w:pPr>
            <w:r>
              <w:rPr>
                <w:rFonts w:cs="Arial"/>
              </w:rPr>
              <w:t>3/29/2010</w:t>
            </w:r>
          </w:p>
        </w:tc>
      </w:tr>
      <w:tr w:rsidR="0096138E" w:rsidTr="005B0A83">
        <w:trPr>
          <w:jc w:val="center"/>
        </w:trPr>
        <w:tc>
          <w:tcPr>
            <w:tcW w:w="1062" w:type="dxa"/>
          </w:tcPr>
          <w:p w:rsidR="0096138E" w:rsidRDefault="00D349D1">
            <w:pPr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96" w:type="dxa"/>
          </w:tcPr>
          <w:p w:rsidR="0096138E" w:rsidRDefault="005B0A83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974" w:type="dxa"/>
          </w:tcPr>
          <w:p w:rsidR="0096138E" w:rsidRDefault="00D349D1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182" w:type="dxa"/>
          </w:tcPr>
          <w:p w:rsidR="0096138E" w:rsidRDefault="005B0A83">
            <w:pPr>
              <w:rPr>
                <w:rFonts w:cs="Arial"/>
              </w:rPr>
            </w:pPr>
            <w:r>
              <w:rPr>
                <w:rFonts w:cs="Arial"/>
              </w:rPr>
              <w:t>2/28/2019</w:t>
            </w:r>
            <w:bookmarkStart w:id="2" w:name="_GoBack"/>
            <w:bookmarkEnd w:id="2"/>
          </w:p>
        </w:tc>
      </w:tr>
      <w:tr w:rsidR="0096138E" w:rsidTr="005B0A83">
        <w:trPr>
          <w:jc w:val="center"/>
        </w:trPr>
        <w:tc>
          <w:tcPr>
            <w:tcW w:w="1062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6974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96138E" w:rsidRDefault="00D349D1">
            <w:pPr>
              <w:rPr>
                <w:rFonts w:cs="Arial"/>
              </w:rPr>
            </w:pPr>
          </w:p>
        </w:tc>
      </w:tr>
      <w:tr w:rsidR="0096138E" w:rsidTr="005B0A83">
        <w:trPr>
          <w:jc w:val="center"/>
        </w:trPr>
        <w:tc>
          <w:tcPr>
            <w:tcW w:w="1062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6974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96138E" w:rsidRDefault="00D349D1">
            <w:pPr>
              <w:rPr>
                <w:rFonts w:cs="Arial"/>
              </w:rPr>
            </w:pPr>
          </w:p>
        </w:tc>
      </w:tr>
      <w:tr w:rsidR="0096138E" w:rsidTr="005B0A83">
        <w:trPr>
          <w:jc w:val="center"/>
        </w:trPr>
        <w:tc>
          <w:tcPr>
            <w:tcW w:w="1062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6974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96138E" w:rsidRDefault="00D349D1">
            <w:pPr>
              <w:rPr>
                <w:rFonts w:cs="Arial"/>
              </w:rPr>
            </w:pPr>
          </w:p>
        </w:tc>
      </w:tr>
      <w:tr w:rsidR="0096138E" w:rsidTr="005B0A83">
        <w:trPr>
          <w:jc w:val="center"/>
        </w:trPr>
        <w:tc>
          <w:tcPr>
            <w:tcW w:w="1062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6974" w:type="dxa"/>
          </w:tcPr>
          <w:p w:rsidR="0096138E" w:rsidRDefault="00D349D1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96138E" w:rsidRDefault="00D349D1">
            <w:pPr>
              <w:rPr>
                <w:rFonts w:cs="Arial"/>
              </w:rPr>
            </w:pPr>
          </w:p>
        </w:tc>
      </w:tr>
    </w:tbl>
    <w:p w:rsidR="00486C46" w:rsidRDefault="00D349D1">
      <w:pPr>
        <w:rPr>
          <w:rFonts w:cs="Arial"/>
        </w:rPr>
      </w:pPr>
    </w:p>
    <w:p w:rsidR="00486C46" w:rsidRDefault="00D349D1">
      <w:pPr>
        <w:rPr>
          <w:rFonts w:cs="Arial"/>
        </w:rPr>
      </w:pPr>
    </w:p>
    <w:p w:rsidR="00486C46" w:rsidRDefault="00D349D1">
      <w:pPr>
        <w:rPr>
          <w:rFonts w:cs="Arial"/>
        </w:rPr>
      </w:pPr>
    </w:p>
    <w:p w:rsidR="00AB1E94" w:rsidRPr="00AE06BC" w:rsidRDefault="00D349D1" w:rsidP="00406F39"/>
    <w:sectPr w:rsidR="00AB1E94" w:rsidRPr="00AE06BC" w:rsidSect="005B0A83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349D1" w:rsidRDefault="00D349D1" w:rsidP="0085312A">
      <w:r>
        <w:separator/>
      </w:r>
    </w:p>
  </w:endnote>
  <w:endnote w:type="continuationSeparator" w:id="0">
    <w:p w:rsidR="00D349D1" w:rsidRDefault="00D349D1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B0A83" w:rsidRDefault="005B0A8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5B0A83">
            <w:rPr>
              <w:b/>
              <w:smallCaps/>
              <w:noProof/>
              <w:sz w:val="16"/>
            </w:rPr>
            <w:t>TC_RM_1551370042907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926A7C">
            <w:rPr>
              <w:noProof/>
              <w:szCs w:val="20"/>
            </w:rPr>
            <w:t>8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926A7C">
            <w:rPr>
              <w:noProof/>
              <w:szCs w:val="20"/>
            </w:rPr>
            <w:t>8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B0A83" w:rsidRDefault="005B0A8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349D1" w:rsidRDefault="00D349D1" w:rsidP="0085312A">
      <w:r>
        <w:separator/>
      </w:r>
    </w:p>
  </w:footnote>
  <w:footnote w:type="continuationSeparator" w:id="0">
    <w:p w:rsidR="00D349D1" w:rsidRDefault="00D349D1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B0A83" w:rsidRDefault="005B0A8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B0A83" w:rsidRDefault="005B0A8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AFA6011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6" w15:restartNumberingAfterBreak="0">
    <w:nsid w:val="6B0A601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0A83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26A7C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349D1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City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69433918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image" Target="media/image2.e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1264</Words>
  <Characters>7211</Characters>
  <Application>Microsoft Office Word</Application>
  <DocSecurity>0</DocSecurity>
  <Lines>60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2019-02-28T16:22:00Z</dcterms:created>
  <dcterms:modified xsi:type="dcterms:W3CDTF">2019-02-28T16:22:00Z</dcterms:modified>
</cp:coreProperties>
</file>