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A30D16" w:rsidP="00B9479B">
      <w:pPr>
        <w:pStyle w:val="Heading1"/>
      </w:pPr>
      <w:r>
        <w:lastRenderedPageBreak/>
        <w:t>Rear Seat Occupant Alert (RSOA) Chime</w:t>
      </w:r>
    </w:p>
    <w:p w:rsidR="00406F39" w:rsidRDefault="00A30D16" w:rsidP="00B9479B">
      <w:pPr>
        <w:pStyle w:val="Heading2"/>
      </w:pPr>
      <w:r>
        <w:t>Functional Description</w:t>
      </w:r>
    </w:p>
    <w:p w:rsidR="004220DC" w:rsidRDefault="001B54C7" w:rsidP="00276668"/>
    <w:p w:rsidR="004220DC" w:rsidRPr="001836FB" w:rsidRDefault="00A30D16" w:rsidP="00276668">
      <w:r w:rsidRPr="001836FB">
        <w:t xml:space="preserve">The Rear Seat Occupant Alert (RSOA) Chime feature plays the RSOA chime when requested by the ECG (Enhanced Central Gateway).  The chime is requested when the RSOA is armed and the ignition turned OFF.  Settings and warning for this feature will be performed by SYNC and </w:t>
      </w:r>
      <w:r>
        <w:t xml:space="preserve">is </w:t>
      </w:r>
      <w:r w:rsidRPr="001836FB">
        <w:t>outside the scope of the IPC.</w:t>
      </w:r>
    </w:p>
    <w:p w:rsidR="004220DC" w:rsidRPr="001836FB" w:rsidRDefault="001B54C7" w:rsidP="00276668"/>
    <w:p w:rsidR="004220DC" w:rsidRPr="001836FB" w:rsidRDefault="00A30D16" w:rsidP="00276668">
      <w:r w:rsidRPr="001836FB">
        <w:t xml:space="preserve">The Rear Seat Occupant Alert (RSOA) Chime correlates the </w:t>
      </w:r>
      <w:proofErr w:type="spellStart"/>
      <w:r>
        <w:t>SeatOccRearChime_B_Rq</w:t>
      </w:r>
      <w:proofErr w:type="spellEnd"/>
      <w:r>
        <w:t xml:space="preserve"> </w:t>
      </w:r>
      <w:r w:rsidRPr="001836FB">
        <w:rPr>
          <w:rFonts w:cs="Arial"/>
          <w:color w:val="000000"/>
          <w:szCs w:val="20"/>
        </w:rPr>
        <w:t xml:space="preserve">CAN </w:t>
      </w:r>
      <w:r w:rsidRPr="001836FB">
        <w:rPr>
          <w:snapToGrid w:val="0"/>
        </w:rPr>
        <w:t xml:space="preserve">signal and </w:t>
      </w:r>
      <w:r w:rsidRPr="001836FB">
        <w:t xml:space="preserve">the </w:t>
      </w:r>
      <w:proofErr w:type="spellStart"/>
      <w:r w:rsidRPr="001836FB">
        <w:t>Operational_Mode</w:t>
      </w:r>
      <w:proofErr w:type="spellEnd"/>
      <w:r w:rsidRPr="001836FB">
        <w:t xml:space="preserve"> to set the </w:t>
      </w:r>
      <w:proofErr w:type="spellStart"/>
      <w:r w:rsidRPr="001836FB">
        <w:t>RSOA_Chime_Status_Flag</w:t>
      </w:r>
      <w:proofErr w:type="spellEnd"/>
      <w:r w:rsidRPr="001836FB">
        <w:t xml:space="preserve"> that feeds the Chime Arbitrator. </w:t>
      </w:r>
    </w:p>
    <w:p w:rsidR="007C0540" w:rsidRPr="001836FB" w:rsidRDefault="001B54C7" w:rsidP="00276668"/>
    <w:p w:rsidR="00406F39" w:rsidRDefault="00A30D16" w:rsidP="00B9479B">
      <w:pPr>
        <w:pStyle w:val="Heading2"/>
      </w:pPr>
      <w:r>
        <w:t>Interfaces</w:t>
      </w:r>
    </w:p>
    <w:p w:rsidR="00406F39" w:rsidRDefault="00A30D16" w:rsidP="00B9479B">
      <w:pPr>
        <w:pStyle w:val="Heading3"/>
      </w:pPr>
      <w:r>
        <w:t>Interface Context Diagram (I/O Block Diagram)</w:t>
      </w:r>
    </w:p>
    <w:p w:rsidR="004220DC" w:rsidRPr="002136BF" w:rsidRDefault="001B54C7" w:rsidP="00276668"/>
    <w:p w:rsidR="004220DC" w:rsidRPr="002136BF" w:rsidRDefault="00A30D16" w:rsidP="00276668">
      <w:pPr>
        <w:jc w:val="center"/>
        <w:rPr>
          <w:noProof/>
        </w:rPr>
      </w:pPr>
      <w:r>
        <w:t>Rear Seat Occupant Alert (RSOA) Chime</w:t>
      </w:r>
      <w:r w:rsidRPr="006E46B9">
        <w:t xml:space="preserve"> Context Diagram</w:t>
      </w:r>
    </w:p>
    <w:p w:rsidR="004220DC" w:rsidRPr="002136BF" w:rsidRDefault="001B54C7" w:rsidP="00276668"/>
    <w:p w:rsidR="004220DC" w:rsidRPr="002136BF" w:rsidRDefault="00935A0D" w:rsidP="00935A0D">
      <w:pPr>
        <w:jc w:val="center"/>
      </w:pPr>
      <w:r>
        <w:object w:dxaOrig="9384" w:dyaOrig="290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d12431000024793b4afa81" o:spid="_x0000_i1025" type="#_x0000_t75" style="width:465pt;height:2in" o:ole="">
            <v:imagedata r:id="rId8" o:title=""/>
          </v:shape>
          <o:OLEObject Type="Embed" ProgID="Visio.Drawing.11" ShapeID="5ed12431000024793b4afa81" DrawAspect="Content" ObjectID="_1652255614" r:id="rId9"/>
        </w:object>
      </w:r>
    </w:p>
    <w:p w:rsidR="00406F39" w:rsidRDefault="00A30D16" w:rsidP="00B9479B">
      <w:pPr>
        <w:pStyle w:val="Heading3"/>
      </w:pPr>
      <w:r>
        <w:t>Inputs</w:t>
      </w:r>
    </w:p>
    <w:p w:rsidR="00935A0D" w:rsidRPr="00935A0D" w:rsidRDefault="00935A0D" w:rsidP="00B9479B">
      <w:pPr>
        <w:pStyle w:val="Heading4"/>
        <w:rPr>
          <w:b w:val="0"/>
          <w:u w:val="single"/>
        </w:rPr>
      </w:pPr>
      <w:r w:rsidRPr="00935A0D">
        <w:rPr>
          <w:b w:val="0"/>
          <w:u w:val="single"/>
        </w:rPr>
        <w:t>IR-REQ-391431/A-INTERNAL:</w:t>
      </w:r>
    </w:p>
    <w:p w:rsidR="004220DC" w:rsidRPr="00554147" w:rsidRDefault="001B54C7" w:rsidP="00276668"/>
    <w:p w:rsidR="004220DC" w:rsidRDefault="00A30D16" w:rsidP="00A30D16">
      <w:pPr>
        <w:numPr>
          <w:ilvl w:val="0"/>
          <w:numId w:val="7"/>
        </w:numPr>
      </w:pPr>
      <w:proofErr w:type="spellStart"/>
      <w:r>
        <w:t>Operational_Mode</w:t>
      </w:r>
      <w:proofErr w:type="spellEnd"/>
    </w:p>
    <w:p w:rsidR="004220DC" w:rsidRPr="002136BF" w:rsidRDefault="001B54C7" w:rsidP="00276668"/>
    <w:p w:rsidR="00406F39" w:rsidRDefault="00A30D16" w:rsidP="00B9479B">
      <w:pPr>
        <w:pStyle w:val="Heading4"/>
      </w:pPr>
      <w:r>
        <w:t>MUX message from the CAN bus</w:t>
      </w:r>
    </w:p>
    <w:p w:rsidR="00406F39" w:rsidRDefault="00A30D16" w:rsidP="00B9479B">
      <w:pPr>
        <w:pStyle w:val="Heading5"/>
      </w:pPr>
      <w:r w:rsidRPr="00B9479B">
        <w:t>SIG-REQ-391427/A-</w:t>
      </w:r>
      <w:proofErr w:type="spellStart"/>
      <w:r w:rsidRPr="00B9479B">
        <w:t>SeatOccRearChime_B_Rq</w:t>
      </w:r>
      <w:proofErr w:type="spellEnd"/>
      <w:r w:rsidRPr="00B9479B">
        <w:t xml:space="preserve"> Signal</w:t>
      </w:r>
    </w:p>
    <w:p w:rsidR="007256D1" w:rsidRPr="007256D1" w:rsidRDefault="001B54C7" w:rsidP="00276668"/>
    <w:tbl>
      <w:tblPr>
        <w:tblW w:w="1066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684"/>
        <w:gridCol w:w="771"/>
        <w:gridCol w:w="1872"/>
        <w:gridCol w:w="780"/>
        <w:gridCol w:w="737"/>
        <w:gridCol w:w="864"/>
        <w:gridCol w:w="1112"/>
        <w:gridCol w:w="893"/>
        <w:gridCol w:w="948"/>
      </w:tblGrid>
      <w:tr w:rsidR="007256D1" w:rsidRPr="0034171B" w:rsidTr="0099021E">
        <w:trPr>
          <w:cantSplit/>
          <w:tblHeader/>
          <w:jc w:val="center"/>
        </w:trPr>
        <w:tc>
          <w:tcPr>
            <w:tcW w:w="2684" w:type="dxa"/>
            <w:shd w:val="clear" w:color="auto" w:fill="auto"/>
            <w:vAlign w:val="center"/>
          </w:tcPr>
          <w:p w:rsidR="007256D1" w:rsidRPr="0034171B" w:rsidRDefault="00A30D16" w:rsidP="00276668">
            <w:pPr>
              <w:jc w:val="center"/>
              <w:rPr>
                <w:b/>
                <w:lang w:eastAsia="ja-JP"/>
              </w:rPr>
            </w:pPr>
            <w:r w:rsidRPr="0034171B">
              <w:rPr>
                <w:b/>
              </w:rPr>
              <w:t>Signal Name</w:t>
            </w:r>
          </w:p>
        </w:tc>
        <w:tc>
          <w:tcPr>
            <w:tcW w:w="771" w:type="dxa"/>
            <w:shd w:val="clear" w:color="auto" w:fill="auto"/>
            <w:vAlign w:val="center"/>
          </w:tcPr>
          <w:p w:rsidR="007256D1" w:rsidRPr="0034171B" w:rsidRDefault="00A30D16" w:rsidP="00276668">
            <w:pPr>
              <w:jc w:val="center"/>
              <w:rPr>
                <w:b/>
              </w:rPr>
            </w:pPr>
            <w:r w:rsidRPr="0034171B">
              <w:rPr>
                <w:b/>
              </w:rPr>
              <w:t>Size</w:t>
            </w:r>
          </w:p>
          <w:p w:rsidR="007256D1" w:rsidRPr="0034171B" w:rsidRDefault="00A30D16" w:rsidP="00276668">
            <w:pPr>
              <w:jc w:val="center"/>
              <w:rPr>
                <w:b/>
              </w:rPr>
            </w:pPr>
            <w:r w:rsidRPr="0034171B">
              <w:rPr>
                <w:b/>
              </w:rPr>
              <w:t>(bits)</w:t>
            </w:r>
          </w:p>
        </w:tc>
        <w:tc>
          <w:tcPr>
            <w:tcW w:w="1872" w:type="dxa"/>
            <w:shd w:val="clear" w:color="auto" w:fill="auto"/>
            <w:vAlign w:val="center"/>
          </w:tcPr>
          <w:p w:rsidR="007256D1" w:rsidRPr="0034171B" w:rsidRDefault="00A30D16" w:rsidP="00276668">
            <w:pPr>
              <w:jc w:val="center"/>
              <w:rPr>
                <w:b/>
              </w:rPr>
            </w:pPr>
            <w:r w:rsidRPr="0034171B">
              <w:rPr>
                <w:b/>
              </w:rPr>
              <w:t>Detail</w:t>
            </w:r>
          </w:p>
        </w:tc>
        <w:tc>
          <w:tcPr>
            <w:tcW w:w="780" w:type="dxa"/>
            <w:shd w:val="clear" w:color="auto" w:fill="auto"/>
            <w:vAlign w:val="center"/>
          </w:tcPr>
          <w:p w:rsidR="007256D1" w:rsidRPr="0034171B" w:rsidRDefault="00A30D16" w:rsidP="00276668">
            <w:pPr>
              <w:jc w:val="center"/>
              <w:rPr>
                <w:b/>
              </w:rPr>
            </w:pPr>
            <w:r w:rsidRPr="0034171B">
              <w:rPr>
                <w:b/>
              </w:rPr>
              <w:t>Units</w:t>
            </w:r>
          </w:p>
        </w:tc>
        <w:tc>
          <w:tcPr>
            <w:tcW w:w="737" w:type="dxa"/>
            <w:shd w:val="clear" w:color="auto" w:fill="auto"/>
            <w:vAlign w:val="center"/>
          </w:tcPr>
          <w:p w:rsidR="007256D1" w:rsidRPr="0034171B" w:rsidRDefault="00A30D16" w:rsidP="00276668">
            <w:pPr>
              <w:jc w:val="center"/>
              <w:rPr>
                <w:b/>
              </w:rPr>
            </w:pPr>
            <w:r w:rsidRPr="0034171B">
              <w:rPr>
                <w:b/>
              </w:rPr>
              <w:t>Res.</w:t>
            </w:r>
          </w:p>
        </w:tc>
        <w:tc>
          <w:tcPr>
            <w:tcW w:w="864" w:type="dxa"/>
            <w:shd w:val="clear" w:color="auto" w:fill="auto"/>
            <w:vAlign w:val="center"/>
          </w:tcPr>
          <w:p w:rsidR="007256D1" w:rsidRPr="0034171B" w:rsidRDefault="00A30D16" w:rsidP="00276668">
            <w:pPr>
              <w:jc w:val="center"/>
              <w:rPr>
                <w:b/>
              </w:rPr>
            </w:pPr>
            <w:r w:rsidRPr="0034171B">
              <w:rPr>
                <w:b/>
              </w:rPr>
              <w:t>Offset</w:t>
            </w:r>
          </w:p>
        </w:tc>
        <w:tc>
          <w:tcPr>
            <w:tcW w:w="1112" w:type="dxa"/>
            <w:shd w:val="clear" w:color="auto" w:fill="auto"/>
            <w:vAlign w:val="center"/>
          </w:tcPr>
          <w:p w:rsidR="007256D1" w:rsidRPr="0034171B" w:rsidRDefault="00A30D16" w:rsidP="00276668">
            <w:pPr>
              <w:jc w:val="center"/>
              <w:rPr>
                <w:b/>
              </w:rPr>
            </w:pPr>
            <w:r w:rsidRPr="0034171B">
              <w:rPr>
                <w:b/>
              </w:rPr>
              <w:t>State</w:t>
            </w:r>
          </w:p>
          <w:p w:rsidR="007256D1" w:rsidRPr="0034171B" w:rsidRDefault="00A30D16" w:rsidP="00276668">
            <w:pPr>
              <w:jc w:val="center"/>
              <w:rPr>
                <w:b/>
              </w:rPr>
            </w:pPr>
            <w:r w:rsidRPr="0034171B">
              <w:rPr>
                <w:b/>
              </w:rPr>
              <w:t>Encoded</w:t>
            </w:r>
          </w:p>
        </w:tc>
        <w:tc>
          <w:tcPr>
            <w:tcW w:w="893" w:type="dxa"/>
            <w:shd w:val="clear" w:color="auto" w:fill="auto"/>
            <w:vAlign w:val="center"/>
          </w:tcPr>
          <w:p w:rsidR="007256D1" w:rsidRPr="0034171B" w:rsidRDefault="00A30D16" w:rsidP="00276668">
            <w:pPr>
              <w:jc w:val="center"/>
              <w:rPr>
                <w:b/>
              </w:rPr>
            </w:pPr>
            <w:r w:rsidRPr="0034171B">
              <w:rPr>
                <w:b/>
              </w:rPr>
              <w:t>Min.</w:t>
            </w:r>
          </w:p>
        </w:tc>
        <w:tc>
          <w:tcPr>
            <w:tcW w:w="948" w:type="dxa"/>
            <w:shd w:val="clear" w:color="auto" w:fill="auto"/>
            <w:vAlign w:val="center"/>
          </w:tcPr>
          <w:p w:rsidR="007256D1" w:rsidRPr="0034171B" w:rsidRDefault="00A30D16" w:rsidP="00276668">
            <w:pPr>
              <w:jc w:val="center"/>
              <w:rPr>
                <w:b/>
              </w:rPr>
            </w:pPr>
            <w:r w:rsidRPr="0034171B">
              <w:rPr>
                <w:b/>
              </w:rPr>
              <w:t>Max.</w:t>
            </w:r>
          </w:p>
        </w:tc>
      </w:tr>
      <w:tr w:rsidR="007256D1" w:rsidTr="0099021E">
        <w:trPr>
          <w:cantSplit/>
          <w:jc w:val="center"/>
        </w:trPr>
        <w:tc>
          <w:tcPr>
            <w:tcW w:w="2684" w:type="dxa"/>
            <w:shd w:val="clear" w:color="auto" w:fill="auto"/>
            <w:vAlign w:val="center"/>
          </w:tcPr>
          <w:p w:rsidR="007256D1" w:rsidRDefault="00A30D16" w:rsidP="00276668">
            <w:pPr>
              <w:jc w:val="center"/>
              <w:rPr>
                <w:lang w:eastAsia="ja-JP"/>
              </w:rPr>
            </w:pPr>
            <w:proofErr w:type="spellStart"/>
            <w:r>
              <w:rPr>
                <w:rFonts w:cs="Arial"/>
                <w:color w:val="000000"/>
                <w:szCs w:val="20"/>
              </w:rPr>
              <w:t>SeatOccRearChime_B_Rq</w:t>
            </w:r>
            <w:proofErr w:type="spellEnd"/>
          </w:p>
        </w:tc>
        <w:tc>
          <w:tcPr>
            <w:tcW w:w="771" w:type="dxa"/>
            <w:shd w:val="clear" w:color="auto" w:fill="auto"/>
            <w:vAlign w:val="center"/>
          </w:tcPr>
          <w:p w:rsidR="007256D1" w:rsidRPr="002136BF" w:rsidRDefault="00A30D16" w:rsidP="00276668">
            <w:pPr>
              <w:jc w:val="center"/>
            </w:pPr>
            <w:r>
              <w:t>1</w:t>
            </w:r>
          </w:p>
        </w:tc>
        <w:tc>
          <w:tcPr>
            <w:tcW w:w="1872" w:type="dxa"/>
            <w:shd w:val="clear" w:color="auto" w:fill="auto"/>
            <w:vAlign w:val="center"/>
          </w:tcPr>
          <w:p w:rsidR="007256D1" w:rsidRPr="0034171B" w:rsidRDefault="001B54C7" w:rsidP="00276668">
            <w:pPr>
              <w:jc w:val="center"/>
              <w:rPr>
                <w:snapToGrid w:val="0"/>
              </w:rPr>
            </w:pPr>
          </w:p>
        </w:tc>
        <w:tc>
          <w:tcPr>
            <w:tcW w:w="780" w:type="dxa"/>
            <w:shd w:val="clear" w:color="auto" w:fill="auto"/>
            <w:vAlign w:val="center"/>
          </w:tcPr>
          <w:p w:rsidR="007256D1" w:rsidRPr="0034171B" w:rsidRDefault="00A30D16" w:rsidP="00276668">
            <w:pPr>
              <w:jc w:val="center"/>
              <w:rPr>
                <w:snapToGrid w:val="0"/>
              </w:rPr>
            </w:pPr>
            <w:r w:rsidRPr="0034171B">
              <w:rPr>
                <w:snapToGrid w:val="0"/>
              </w:rPr>
              <w:t>SED</w:t>
            </w:r>
          </w:p>
        </w:tc>
        <w:tc>
          <w:tcPr>
            <w:tcW w:w="737" w:type="dxa"/>
            <w:shd w:val="clear" w:color="auto" w:fill="auto"/>
            <w:vAlign w:val="center"/>
          </w:tcPr>
          <w:p w:rsidR="007256D1" w:rsidRPr="0034171B" w:rsidRDefault="00A30D16" w:rsidP="00276668">
            <w:pPr>
              <w:jc w:val="center"/>
              <w:rPr>
                <w:snapToGrid w:val="0"/>
              </w:rPr>
            </w:pPr>
            <w:r w:rsidRPr="0034171B">
              <w:rPr>
                <w:snapToGrid w:val="0"/>
              </w:rPr>
              <w:t>1</w:t>
            </w:r>
          </w:p>
        </w:tc>
        <w:tc>
          <w:tcPr>
            <w:tcW w:w="864" w:type="dxa"/>
            <w:shd w:val="clear" w:color="auto" w:fill="auto"/>
            <w:vAlign w:val="center"/>
          </w:tcPr>
          <w:p w:rsidR="007256D1" w:rsidRPr="0034171B" w:rsidRDefault="00A30D16" w:rsidP="00276668">
            <w:pPr>
              <w:jc w:val="center"/>
              <w:rPr>
                <w:snapToGrid w:val="0"/>
              </w:rPr>
            </w:pPr>
            <w:r w:rsidRPr="0034171B">
              <w:rPr>
                <w:snapToGrid w:val="0"/>
              </w:rPr>
              <w:t>0</w:t>
            </w:r>
          </w:p>
        </w:tc>
        <w:tc>
          <w:tcPr>
            <w:tcW w:w="1112" w:type="dxa"/>
            <w:shd w:val="clear" w:color="auto" w:fill="auto"/>
            <w:vAlign w:val="center"/>
          </w:tcPr>
          <w:p w:rsidR="007256D1" w:rsidRPr="0034171B" w:rsidRDefault="001B54C7" w:rsidP="00276668">
            <w:pPr>
              <w:jc w:val="center"/>
              <w:rPr>
                <w:snapToGrid w:val="0"/>
              </w:rPr>
            </w:pPr>
          </w:p>
        </w:tc>
        <w:tc>
          <w:tcPr>
            <w:tcW w:w="893" w:type="dxa"/>
            <w:shd w:val="clear" w:color="auto" w:fill="auto"/>
            <w:vAlign w:val="center"/>
          </w:tcPr>
          <w:p w:rsidR="007256D1" w:rsidRPr="0034171B" w:rsidRDefault="00A30D16" w:rsidP="00276668">
            <w:pPr>
              <w:jc w:val="center"/>
              <w:rPr>
                <w:snapToGrid w:val="0"/>
              </w:rPr>
            </w:pPr>
            <w:r w:rsidRPr="0034171B">
              <w:rPr>
                <w:snapToGrid w:val="0"/>
              </w:rPr>
              <w:t>0 (0x0)</w:t>
            </w:r>
          </w:p>
        </w:tc>
        <w:tc>
          <w:tcPr>
            <w:tcW w:w="948" w:type="dxa"/>
            <w:shd w:val="clear" w:color="auto" w:fill="auto"/>
            <w:vAlign w:val="center"/>
          </w:tcPr>
          <w:p w:rsidR="007256D1" w:rsidRPr="0034171B" w:rsidRDefault="00A30D16" w:rsidP="00276668">
            <w:pPr>
              <w:jc w:val="center"/>
              <w:rPr>
                <w:snapToGrid w:val="0"/>
              </w:rPr>
            </w:pPr>
            <w:r>
              <w:rPr>
                <w:snapToGrid w:val="0"/>
              </w:rPr>
              <w:t xml:space="preserve">1 </w:t>
            </w:r>
            <w:r w:rsidRPr="0034171B">
              <w:rPr>
                <w:snapToGrid w:val="0"/>
              </w:rPr>
              <w:t>(0x</w:t>
            </w:r>
            <w:r>
              <w:rPr>
                <w:snapToGrid w:val="0"/>
              </w:rPr>
              <w:t>1</w:t>
            </w:r>
            <w:r w:rsidRPr="0034171B">
              <w:rPr>
                <w:snapToGrid w:val="0"/>
              </w:rPr>
              <w:t>)</w:t>
            </w:r>
          </w:p>
        </w:tc>
      </w:tr>
      <w:tr w:rsidR="007256D1" w:rsidTr="0099021E">
        <w:trPr>
          <w:cantSplit/>
          <w:jc w:val="center"/>
        </w:trPr>
        <w:tc>
          <w:tcPr>
            <w:tcW w:w="2684" w:type="dxa"/>
            <w:shd w:val="clear" w:color="auto" w:fill="auto"/>
            <w:vAlign w:val="center"/>
          </w:tcPr>
          <w:p w:rsidR="007256D1" w:rsidRDefault="001B54C7" w:rsidP="00276668">
            <w:pPr>
              <w:jc w:val="center"/>
              <w:rPr>
                <w:lang w:eastAsia="ja-JP"/>
              </w:rPr>
            </w:pPr>
          </w:p>
        </w:tc>
        <w:tc>
          <w:tcPr>
            <w:tcW w:w="771" w:type="dxa"/>
            <w:shd w:val="clear" w:color="auto" w:fill="auto"/>
            <w:vAlign w:val="center"/>
          </w:tcPr>
          <w:p w:rsidR="007256D1" w:rsidRPr="002136BF" w:rsidRDefault="001B54C7" w:rsidP="00276668">
            <w:pPr>
              <w:jc w:val="center"/>
            </w:pPr>
          </w:p>
        </w:tc>
        <w:tc>
          <w:tcPr>
            <w:tcW w:w="1872" w:type="dxa"/>
            <w:shd w:val="clear" w:color="auto" w:fill="auto"/>
          </w:tcPr>
          <w:p w:rsidR="007256D1" w:rsidRPr="006F2D35" w:rsidRDefault="00A30D16" w:rsidP="00276668">
            <w:r>
              <w:t>Off</w:t>
            </w:r>
          </w:p>
        </w:tc>
        <w:tc>
          <w:tcPr>
            <w:tcW w:w="780" w:type="dxa"/>
            <w:shd w:val="clear" w:color="auto" w:fill="auto"/>
            <w:vAlign w:val="center"/>
          </w:tcPr>
          <w:p w:rsidR="007256D1" w:rsidRPr="0034171B" w:rsidRDefault="001B54C7" w:rsidP="00276668">
            <w:pPr>
              <w:jc w:val="center"/>
              <w:rPr>
                <w:snapToGrid w:val="0"/>
              </w:rPr>
            </w:pPr>
          </w:p>
        </w:tc>
        <w:tc>
          <w:tcPr>
            <w:tcW w:w="737" w:type="dxa"/>
            <w:shd w:val="clear" w:color="auto" w:fill="auto"/>
            <w:vAlign w:val="center"/>
          </w:tcPr>
          <w:p w:rsidR="007256D1" w:rsidRPr="0034171B" w:rsidRDefault="001B54C7" w:rsidP="00276668">
            <w:pPr>
              <w:jc w:val="center"/>
              <w:rPr>
                <w:snapToGrid w:val="0"/>
              </w:rPr>
            </w:pPr>
          </w:p>
        </w:tc>
        <w:tc>
          <w:tcPr>
            <w:tcW w:w="864" w:type="dxa"/>
            <w:shd w:val="clear" w:color="auto" w:fill="auto"/>
            <w:vAlign w:val="center"/>
          </w:tcPr>
          <w:p w:rsidR="007256D1" w:rsidRPr="0034171B" w:rsidRDefault="001B54C7" w:rsidP="00276668">
            <w:pPr>
              <w:jc w:val="center"/>
              <w:rPr>
                <w:snapToGrid w:val="0"/>
              </w:rPr>
            </w:pPr>
          </w:p>
        </w:tc>
        <w:tc>
          <w:tcPr>
            <w:tcW w:w="1112" w:type="dxa"/>
            <w:shd w:val="clear" w:color="auto" w:fill="auto"/>
            <w:vAlign w:val="center"/>
          </w:tcPr>
          <w:p w:rsidR="007256D1" w:rsidRPr="0034171B" w:rsidRDefault="00A30D16" w:rsidP="00276668">
            <w:pPr>
              <w:jc w:val="center"/>
              <w:rPr>
                <w:snapToGrid w:val="0"/>
              </w:rPr>
            </w:pPr>
            <w:r w:rsidRPr="0034171B">
              <w:rPr>
                <w:snapToGrid w:val="0"/>
              </w:rPr>
              <w:t>0x0</w:t>
            </w:r>
          </w:p>
        </w:tc>
        <w:tc>
          <w:tcPr>
            <w:tcW w:w="893" w:type="dxa"/>
            <w:shd w:val="clear" w:color="auto" w:fill="auto"/>
            <w:vAlign w:val="center"/>
          </w:tcPr>
          <w:p w:rsidR="007256D1" w:rsidRPr="0034171B" w:rsidRDefault="001B54C7" w:rsidP="00276668">
            <w:pPr>
              <w:jc w:val="center"/>
              <w:rPr>
                <w:snapToGrid w:val="0"/>
              </w:rPr>
            </w:pPr>
          </w:p>
        </w:tc>
        <w:tc>
          <w:tcPr>
            <w:tcW w:w="948" w:type="dxa"/>
            <w:shd w:val="clear" w:color="auto" w:fill="auto"/>
            <w:vAlign w:val="center"/>
          </w:tcPr>
          <w:p w:rsidR="007256D1" w:rsidRPr="0034171B" w:rsidRDefault="001B54C7" w:rsidP="00276668">
            <w:pPr>
              <w:jc w:val="center"/>
              <w:rPr>
                <w:snapToGrid w:val="0"/>
              </w:rPr>
            </w:pPr>
          </w:p>
        </w:tc>
      </w:tr>
      <w:tr w:rsidR="007256D1" w:rsidTr="0099021E">
        <w:trPr>
          <w:cantSplit/>
          <w:jc w:val="center"/>
        </w:trPr>
        <w:tc>
          <w:tcPr>
            <w:tcW w:w="2684" w:type="dxa"/>
            <w:shd w:val="clear" w:color="auto" w:fill="auto"/>
            <w:vAlign w:val="center"/>
          </w:tcPr>
          <w:p w:rsidR="007256D1" w:rsidRDefault="001B54C7" w:rsidP="00276668">
            <w:pPr>
              <w:jc w:val="center"/>
              <w:rPr>
                <w:lang w:eastAsia="ja-JP"/>
              </w:rPr>
            </w:pPr>
          </w:p>
        </w:tc>
        <w:tc>
          <w:tcPr>
            <w:tcW w:w="771" w:type="dxa"/>
            <w:shd w:val="clear" w:color="auto" w:fill="auto"/>
            <w:vAlign w:val="center"/>
          </w:tcPr>
          <w:p w:rsidR="007256D1" w:rsidRPr="002136BF" w:rsidRDefault="001B54C7" w:rsidP="00276668">
            <w:pPr>
              <w:jc w:val="center"/>
            </w:pPr>
          </w:p>
        </w:tc>
        <w:tc>
          <w:tcPr>
            <w:tcW w:w="1872" w:type="dxa"/>
            <w:shd w:val="clear" w:color="auto" w:fill="auto"/>
          </w:tcPr>
          <w:p w:rsidR="007256D1" w:rsidRDefault="00A30D16" w:rsidP="00276668">
            <w:r>
              <w:t>On</w:t>
            </w:r>
          </w:p>
        </w:tc>
        <w:tc>
          <w:tcPr>
            <w:tcW w:w="780" w:type="dxa"/>
            <w:shd w:val="clear" w:color="auto" w:fill="auto"/>
            <w:vAlign w:val="center"/>
          </w:tcPr>
          <w:p w:rsidR="007256D1" w:rsidRPr="0034171B" w:rsidRDefault="001B54C7" w:rsidP="00276668">
            <w:pPr>
              <w:jc w:val="center"/>
              <w:rPr>
                <w:snapToGrid w:val="0"/>
              </w:rPr>
            </w:pPr>
          </w:p>
        </w:tc>
        <w:tc>
          <w:tcPr>
            <w:tcW w:w="737" w:type="dxa"/>
            <w:shd w:val="clear" w:color="auto" w:fill="auto"/>
            <w:vAlign w:val="center"/>
          </w:tcPr>
          <w:p w:rsidR="007256D1" w:rsidRPr="0034171B" w:rsidRDefault="001B54C7" w:rsidP="00276668">
            <w:pPr>
              <w:jc w:val="center"/>
              <w:rPr>
                <w:snapToGrid w:val="0"/>
              </w:rPr>
            </w:pPr>
          </w:p>
        </w:tc>
        <w:tc>
          <w:tcPr>
            <w:tcW w:w="864" w:type="dxa"/>
            <w:shd w:val="clear" w:color="auto" w:fill="auto"/>
            <w:vAlign w:val="center"/>
          </w:tcPr>
          <w:p w:rsidR="007256D1" w:rsidRPr="0034171B" w:rsidRDefault="001B54C7" w:rsidP="00276668">
            <w:pPr>
              <w:jc w:val="center"/>
              <w:rPr>
                <w:snapToGrid w:val="0"/>
              </w:rPr>
            </w:pPr>
          </w:p>
        </w:tc>
        <w:tc>
          <w:tcPr>
            <w:tcW w:w="1112" w:type="dxa"/>
            <w:shd w:val="clear" w:color="auto" w:fill="auto"/>
            <w:vAlign w:val="center"/>
          </w:tcPr>
          <w:p w:rsidR="007256D1" w:rsidRPr="0034171B" w:rsidRDefault="00A30D16" w:rsidP="00276668">
            <w:pPr>
              <w:jc w:val="center"/>
              <w:rPr>
                <w:snapToGrid w:val="0"/>
              </w:rPr>
            </w:pPr>
            <w:r w:rsidRPr="0034171B">
              <w:rPr>
                <w:snapToGrid w:val="0"/>
              </w:rPr>
              <w:t>0x1</w:t>
            </w:r>
          </w:p>
        </w:tc>
        <w:tc>
          <w:tcPr>
            <w:tcW w:w="893" w:type="dxa"/>
            <w:shd w:val="clear" w:color="auto" w:fill="auto"/>
            <w:vAlign w:val="center"/>
          </w:tcPr>
          <w:p w:rsidR="007256D1" w:rsidRPr="0034171B" w:rsidRDefault="001B54C7" w:rsidP="00276668">
            <w:pPr>
              <w:jc w:val="center"/>
              <w:rPr>
                <w:snapToGrid w:val="0"/>
              </w:rPr>
            </w:pPr>
          </w:p>
        </w:tc>
        <w:tc>
          <w:tcPr>
            <w:tcW w:w="948" w:type="dxa"/>
            <w:shd w:val="clear" w:color="auto" w:fill="auto"/>
            <w:vAlign w:val="center"/>
          </w:tcPr>
          <w:p w:rsidR="007256D1" w:rsidRPr="0034171B" w:rsidRDefault="001B54C7" w:rsidP="00276668">
            <w:pPr>
              <w:jc w:val="center"/>
              <w:rPr>
                <w:snapToGrid w:val="0"/>
              </w:rPr>
            </w:pPr>
          </w:p>
        </w:tc>
      </w:tr>
    </w:tbl>
    <w:p w:rsidR="007256D1" w:rsidRDefault="001B54C7" w:rsidP="00276668">
      <w:pPr>
        <w:rPr>
          <w:lang w:eastAsia="ja-JP"/>
        </w:rPr>
      </w:pPr>
    </w:p>
    <w:p w:rsidR="00406F39" w:rsidRDefault="00A30D16" w:rsidP="00B9479B">
      <w:pPr>
        <w:pStyle w:val="Heading3"/>
      </w:pPr>
      <w:r>
        <w:t>Outputs</w:t>
      </w:r>
    </w:p>
    <w:p w:rsidR="00935A0D" w:rsidRPr="00935A0D" w:rsidRDefault="00935A0D" w:rsidP="00B9479B">
      <w:pPr>
        <w:pStyle w:val="Heading4"/>
        <w:rPr>
          <w:b w:val="0"/>
          <w:u w:val="single"/>
        </w:rPr>
      </w:pPr>
      <w:r w:rsidRPr="00935A0D">
        <w:rPr>
          <w:b w:val="0"/>
          <w:u w:val="single"/>
        </w:rPr>
        <w:t>IR-REQ-391432/A-INTERNAL:</w:t>
      </w:r>
    </w:p>
    <w:p w:rsidR="004220DC" w:rsidRDefault="001B54C7" w:rsidP="00276668">
      <w:pPr>
        <w:jc w:val="both"/>
      </w:pPr>
    </w:p>
    <w:p w:rsidR="004220DC" w:rsidRDefault="00A30D16" w:rsidP="00A30D16">
      <w:pPr>
        <w:numPr>
          <w:ilvl w:val="0"/>
          <w:numId w:val="8"/>
        </w:numPr>
        <w:jc w:val="both"/>
      </w:pPr>
      <w:proofErr w:type="spellStart"/>
      <w:r>
        <w:lastRenderedPageBreak/>
        <w:t>RSOA_Chime_Status_Flag</w:t>
      </w:r>
      <w:proofErr w:type="spellEnd"/>
    </w:p>
    <w:p w:rsidR="004220DC" w:rsidRPr="002136BF" w:rsidRDefault="001B54C7" w:rsidP="00276668"/>
    <w:p w:rsidR="00406F39" w:rsidRDefault="00A30D16" w:rsidP="00B9479B">
      <w:pPr>
        <w:pStyle w:val="Heading4"/>
      </w:pPr>
      <w:r>
        <w:t>MUX message from the CAN bus</w:t>
      </w:r>
    </w:p>
    <w:p w:rsidR="004220DC" w:rsidRDefault="001B54C7" w:rsidP="00276668"/>
    <w:p w:rsidR="007256D1" w:rsidRDefault="00A30D16" w:rsidP="00276668">
      <w:r>
        <w:t>None.</w:t>
      </w:r>
    </w:p>
    <w:p w:rsidR="00D916D2" w:rsidRPr="002136BF" w:rsidRDefault="001B54C7" w:rsidP="00276668"/>
    <w:p w:rsidR="00406F39" w:rsidRDefault="00A30D16" w:rsidP="00B9479B">
      <w:pPr>
        <w:pStyle w:val="Heading2"/>
      </w:pPr>
      <w:r>
        <w:t>Function/Performance</w:t>
      </w:r>
    </w:p>
    <w:p w:rsidR="00406F39" w:rsidRDefault="00A30D16" w:rsidP="00B9479B">
      <w:pPr>
        <w:pStyle w:val="Heading3"/>
      </w:pPr>
      <w:r w:rsidRPr="00B9479B">
        <w:t>F-REQ-391435/A-Operational Modes</w:t>
      </w:r>
    </w:p>
    <w:p w:rsidR="004220DC" w:rsidRPr="002136BF" w:rsidRDefault="001B54C7" w:rsidP="0027666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1"/>
        <w:gridCol w:w="4107"/>
      </w:tblGrid>
      <w:tr w:rsidR="004220DC" w:rsidRPr="0067081B" w:rsidTr="004220DC">
        <w:trPr>
          <w:cantSplit/>
          <w:tblHeader/>
          <w:jc w:val="center"/>
        </w:trPr>
        <w:tc>
          <w:tcPr>
            <w:tcW w:w="2091" w:type="dxa"/>
          </w:tcPr>
          <w:p w:rsidR="004220DC" w:rsidRPr="0067081B" w:rsidRDefault="00A30D16" w:rsidP="00276668">
            <w:pPr>
              <w:rPr>
                <w:b/>
              </w:rPr>
            </w:pPr>
            <w:r w:rsidRPr="0067081B">
              <w:rPr>
                <w:b/>
              </w:rPr>
              <w:t>Mode</w:t>
            </w:r>
          </w:p>
        </w:tc>
        <w:tc>
          <w:tcPr>
            <w:tcW w:w="4107" w:type="dxa"/>
          </w:tcPr>
          <w:p w:rsidR="004220DC" w:rsidRPr="0067081B" w:rsidRDefault="00A30D16" w:rsidP="00276668">
            <w:pPr>
              <w:rPr>
                <w:b/>
              </w:rPr>
            </w:pPr>
            <w:r w:rsidRPr="0067081B">
              <w:rPr>
                <w:b/>
              </w:rPr>
              <w:t>Differentiating Vehicle Conditions</w:t>
            </w:r>
          </w:p>
        </w:tc>
      </w:tr>
      <w:tr w:rsidR="004220DC" w:rsidRPr="002136BF" w:rsidTr="004220DC">
        <w:trPr>
          <w:cantSplit/>
          <w:jc w:val="center"/>
        </w:trPr>
        <w:tc>
          <w:tcPr>
            <w:tcW w:w="2091" w:type="dxa"/>
          </w:tcPr>
          <w:p w:rsidR="004220DC" w:rsidRPr="002136BF" w:rsidRDefault="00A30D16" w:rsidP="00276668">
            <w:r w:rsidRPr="002136BF">
              <w:t>Sleep Mode</w:t>
            </w:r>
          </w:p>
        </w:tc>
        <w:tc>
          <w:tcPr>
            <w:tcW w:w="4107" w:type="dxa"/>
          </w:tcPr>
          <w:p w:rsidR="004220DC" w:rsidRPr="002136BF" w:rsidRDefault="00A30D16" w:rsidP="00276668">
            <w:bookmarkStart w:id="1" w:name="_Ref43785223"/>
            <w:r w:rsidRPr="002136BF">
              <w:t>OFF</w:t>
            </w:r>
            <w:bookmarkEnd w:id="1"/>
          </w:p>
        </w:tc>
      </w:tr>
      <w:tr w:rsidR="004220DC" w:rsidRPr="002136BF" w:rsidTr="004220DC">
        <w:trPr>
          <w:cantSplit/>
          <w:jc w:val="center"/>
        </w:trPr>
        <w:tc>
          <w:tcPr>
            <w:tcW w:w="2091" w:type="dxa"/>
          </w:tcPr>
          <w:p w:rsidR="004220DC" w:rsidRPr="002136BF" w:rsidRDefault="00A30D16" w:rsidP="00276668">
            <w:r w:rsidRPr="002136BF">
              <w:t>Limited Mode</w:t>
            </w:r>
          </w:p>
        </w:tc>
        <w:tc>
          <w:tcPr>
            <w:tcW w:w="4107" w:type="dxa"/>
          </w:tcPr>
          <w:p w:rsidR="004220DC" w:rsidRPr="002136BF" w:rsidRDefault="00A30D16" w:rsidP="00276668">
            <w:r>
              <w:t>Chimes ON/</w:t>
            </w:r>
            <w:r w:rsidRPr="002136BF">
              <w:t>OFF</w:t>
            </w:r>
          </w:p>
        </w:tc>
      </w:tr>
      <w:tr w:rsidR="004220DC" w:rsidRPr="002136BF" w:rsidTr="004220DC">
        <w:trPr>
          <w:cantSplit/>
          <w:jc w:val="center"/>
        </w:trPr>
        <w:tc>
          <w:tcPr>
            <w:tcW w:w="2091" w:type="dxa"/>
          </w:tcPr>
          <w:p w:rsidR="004220DC" w:rsidRPr="002136BF" w:rsidRDefault="00A30D16" w:rsidP="00276668">
            <w:r w:rsidRPr="002136BF">
              <w:t>Normal Mode</w:t>
            </w:r>
          </w:p>
        </w:tc>
        <w:tc>
          <w:tcPr>
            <w:tcW w:w="4107" w:type="dxa"/>
          </w:tcPr>
          <w:p w:rsidR="004220DC" w:rsidRPr="002136BF" w:rsidRDefault="00A30D16" w:rsidP="00276668">
            <w:r>
              <w:t>Chimes</w:t>
            </w:r>
            <w:r w:rsidRPr="002136BF">
              <w:t xml:space="preserve"> ON/OFF</w:t>
            </w:r>
          </w:p>
        </w:tc>
      </w:tr>
      <w:tr w:rsidR="004220DC" w:rsidRPr="002136BF" w:rsidTr="004220DC">
        <w:trPr>
          <w:cantSplit/>
          <w:jc w:val="center"/>
        </w:trPr>
        <w:tc>
          <w:tcPr>
            <w:tcW w:w="2091" w:type="dxa"/>
          </w:tcPr>
          <w:p w:rsidR="004220DC" w:rsidRPr="002136BF" w:rsidRDefault="00A30D16" w:rsidP="00276668">
            <w:r w:rsidRPr="002136BF">
              <w:t>Crank Mode</w:t>
            </w:r>
          </w:p>
        </w:tc>
        <w:tc>
          <w:tcPr>
            <w:tcW w:w="4107" w:type="dxa"/>
          </w:tcPr>
          <w:p w:rsidR="004220DC" w:rsidRPr="002136BF" w:rsidRDefault="00A30D16" w:rsidP="00276668">
            <w:r>
              <w:t>Chimes</w:t>
            </w:r>
            <w:r w:rsidRPr="002136BF">
              <w:t xml:space="preserve"> ON/OFF</w:t>
            </w:r>
          </w:p>
        </w:tc>
      </w:tr>
    </w:tbl>
    <w:p w:rsidR="00276668" w:rsidRPr="00383307" w:rsidRDefault="001B54C7" w:rsidP="00383307"/>
    <w:p w:rsidR="00406F39" w:rsidRDefault="00A30D16" w:rsidP="00B9479B">
      <w:pPr>
        <w:pStyle w:val="Heading3"/>
      </w:pPr>
      <w:r>
        <w:t>Voltage Levels</w:t>
      </w:r>
    </w:p>
    <w:p w:rsidR="004220DC" w:rsidRPr="002136BF" w:rsidRDefault="001B54C7" w:rsidP="00276668"/>
    <w:p w:rsidR="004220DC" w:rsidRPr="002136BF" w:rsidRDefault="00A30D16" w:rsidP="00276668">
      <w:r w:rsidRPr="002136BF">
        <w:t>Refer to the Cluster Features Table located in the Operational Modes and Voltage Range Strategies Section of this SPSS</w:t>
      </w:r>
    </w:p>
    <w:p w:rsidR="004220DC" w:rsidRPr="00276668" w:rsidRDefault="001B54C7" w:rsidP="00276668"/>
    <w:p w:rsidR="00406F39" w:rsidRDefault="00A30D16" w:rsidP="00B9479B">
      <w:pPr>
        <w:pStyle w:val="Heading3"/>
      </w:pPr>
      <w:r>
        <w:t>Human-Machine Interface</w:t>
      </w:r>
    </w:p>
    <w:p w:rsidR="00406F39" w:rsidRDefault="00A30D16" w:rsidP="00B9479B">
      <w:pPr>
        <w:pStyle w:val="Heading4"/>
      </w:pPr>
      <w:r>
        <w:t>Visual</w:t>
      </w:r>
    </w:p>
    <w:p w:rsidR="00406F39" w:rsidRDefault="00A30D16" w:rsidP="00B9479B">
      <w:pPr>
        <w:pStyle w:val="Heading5"/>
      </w:pPr>
      <w:r>
        <w:t>Indicator Graphics / Display Format</w:t>
      </w:r>
    </w:p>
    <w:p w:rsidR="004220DC" w:rsidRPr="008307A4" w:rsidRDefault="001B54C7" w:rsidP="00276668"/>
    <w:p w:rsidR="004220DC" w:rsidRDefault="00A30D16" w:rsidP="00276668">
      <w:r>
        <w:t>None.</w:t>
      </w:r>
    </w:p>
    <w:p w:rsidR="00276668" w:rsidRPr="002136BF" w:rsidRDefault="001B54C7" w:rsidP="00276668"/>
    <w:p w:rsidR="00406F39" w:rsidRDefault="00A30D16" w:rsidP="00B9479B">
      <w:pPr>
        <w:pStyle w:val="Heading5"/>
      </w:pPr>
      <w:r>
        <w:t>Indicator Color Coordinates</w:t>
      </w:r>
    </w:p>
    <w:p w:rsidR="004220DC" w:rsidRPr="002136BF" w:rsidRDefault="001B54C7" w:rsidP="00276668"/>
    <w:p w:rsidR="004220DC" w:rsidRPr="002136BF" w:rsidRDefault="00A30D16" w:rsidP="00276668">
      <w:r w:rsidRPr="002136BF">
        <w:t>Reference section COLOR &amp; ILLUMINATION REQUIREMENTS (GRAPHICS).</w:t>
      </w:r>
    </w:p>
    <w:p w:rsidR="004220DC" w:rsidRPr="002136BF" w:rsidRDefault="001B54C7" w:rsidP="00276668"/>
    <w:p w:rsidR="00935A0D" w:rsidRPr="00935A0D" w:rsidRDefault="00935A0D" w:rsidP="00B9479B">
      <w:pPr>
        <w:pStyle w:val="Heading4"/>
        <w:rPr>
          <w:b w:val="0"/>
          <w:u w:val="single"/>
        </w:rPr>
      </w:pPr>
      <w:r w:rsidRPr="00935A0D">
        <w:rPr>
          <w:b w:val="0"/>
          <w:u w:val="single"/>
        </w:rPr>
        <w:t>HMI-REQ-391430/A-Audio</w:t>
      </w:r>
    </w:p>
    <w:p w:rsidR="004220DC" w:rsidRPr="002136BF" w:rsidRDefault="001B54C7" w:rsidP="00276668"/>
    <w:p w:rsidR="004220DC" w:rsidRPr="007256D1" w:rsidRDefault="00A30D16" w:rsidP="00276668">
      <w:proofErr w:type="spellStart"/>
      <w:r w:rsidRPr="007256D1">
        <w:t>RSOA_Chime_Status_Flag</w:t>
      </w:r>
      <w:proofErr w:type="spellEnd"/>
      <w:r w:rsidRPr="007256D1">
        <w:t>.</w:t>
      </w:r>
    </w:p>
    <w:p w:rsidR="004220DC" w:rsidRPr="002136BF" w:rsidRDefault="001B54C7" w:rsidP="00276668"/>
    <w:p w:rsidR="00406F39" w:rsidRDefault="00A30D16" w:rsidP="00B9479B">
      <w:pPr>
        <w:pStyle w:val="Heading4"/>
      </w:pPr>
      <w:r>
        <w:t>Switch Control Logic</w:t>
      </w:r>
    </w:p>
    <w:p w:rsidR="004220DC" w:rsidRPr="002136BF" w:rsidRDefault="001B54C7" w:rsidP="00276668"/>
    <w:p w:rsidR="004220DC" w:rsidRPr="002136BF" w:rsidRDefault="00A30D16" w:rsidP="00276668">
      <w:r w:rsidRPr="002136BF">
        <w:t>None.</w:t>
      </w:r>
    </w:p>
    <w:p w:rsidR="004220DC" w:rsidRPr="002136BF" w:rsidRDefault="001B54C7" w:rsidP="00276668"/>
    <w:p w:rsidR="00935A0D" w:rsidRPr="00935A0D" w:rsidRDefault="00935A0D" w:rsidP="00B9479B">
      <w:pPr>
        <w:pStyle w:val="Heading3"/>
        <w:rPr>
          <w:b w:val="0"/>
          <w:u w:val="single"/>
        </w:rPr>
      </w:pPr>
      <w:r w:rsidRPr="00935A0D">
        <w:rPr>
          <w:b w:val="0"/>
          <w:u w:val="single"/>
        </w:rPr>
        <w:t>PFM-REQ-391436/A-System Accuracy</w:t>
      </w:r>
    </w:p>
    <w:p w:rsidR="004220DC" w:rsidRPr="002136BF" w:rsidRDefault="001B54C7" w:rsidP="00276668"/>
    <w:p w:rsidR="004220DC" w:rsidRPr="005C6A51" w:rsidRDefault="00A30D16" w:rsidP="00276668">
      <w:r w:rsidRPr="002136BF">
        <w:t xml:space="preserve">Within 100 </w:t>
      </w:r>
      <w:proofErr w:type="spellStart"/>
      <w:r w:rsidRPr="002136BF">
        <w:t>msec</w:t>
      </w:r>
      <w:proofErr w:type="spellEnd"/>
      <w:r w:rsidRPr="002136BF">
        <w:t xml:space="preserve"> of receiving a message that results in a change of state the cluster will update the output flag to </w:t>
      </w:r>
      <w:r w:rsidRPr="005C6A51">
        <w:t>the proper state.</w:t>
      </w:r>
    </w:p>
    <w:p w:rsidR="004220DC" w:rsidRPr="002136BF" w:rsidRDefault="001B54C7" w:rsidP="00276668"/>
    <w:p w:rsidR="00406F39" w:rsidRDefault="00A30D16" w:rsidP="00B9479B">
      <w:pPr>
        <w:pStyle w:val="Heading3"/>
      </w:pPr>
      <w:r>
        <w:lastRenderedPageBreak/>
        <w:t>Operation: Performance and Functional</w:t>
      </w:r>
    </w:p>
    <w:p w:rsidR="00406F39" w:rsidRDefault="00A30D16" w:rsidP="00B9479B">
      <w:pPr>
        <w:pStyle w:val="Heading4"/>
      </w:pPr>
      <w:r>
        <w:t>Subsystem Algorithm Flowchart / State Diagram</w:t>
      </w:r>
    </w:p>
    <w:p w:rsidR="00406F39" w:rsidRDefault="00A30D16" w:rsidP="00B9479B">
      <w:pPr>
        <w:pStyle w:val="Heading5"/>
      </w:pPr>
      <w:r w:rsidRPr="00B9479B">
        <w:t>F-REQ-391428/A-</w:t>
      </w:r>
      <w:proofErr w:type="spellStart"/>
      <w:r w:rsidRPr="00B9479B">
        <w:t>RSOA_Chime_Status_Flags</w:t>
      </w:r>
      <w:proofErr w:type="spellEnd"/>
      <w:r w:rsidRPr="00B9479B">
        <w:t xml:space="preserve"> based on </w:t>
      </w:r>
      <w:proofErr w:type="spellStart"/>
      <w:r w:rsidRPr="00B9479B">
        <w:t>SeatOccRearChime_B_Rq</w:t>
      </w:r>
      <w:proofErr w:type="spellEnd"/>
    </w:p>
    <w:p w:rsidR="004220DC" w:rsidRPr="00DF5623" w:rsidRDefault="001B54C7" w:rsidP="00276668">
      <w:pPr>
        <w:rPr>
          <w:rFonts w:cs="Arial"/>
        </w:rPr>
      </w:pPr>
    </w:p>
    <w:tbl>
      <w:tblPr>
        <w:tblW w:w="882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28"/>
        <w:gridCol w:w="3004"/>
        <w:gridCol w:w="3089"/>
      </w:tblGrid>
      <w:tr w:rsidR="004F47C4" w:rsidRPr="00DF5623" w:rsidTr="00FC108C">
        <w:trPr>
          <w:cantSplit/>
          <w:trHeight w:val="58"/>
          <w:tblHeader/>
          <w:jc w:val="center"/>
        </w:trPr>
        <w:tc>
          <w:tcPr>
            <w:tcW w:w="2728" w:type="dxa"/>
            <w:vAlign w:val="center"/>
          </w:tcPr>
          <w:p w:rsidR="004F47C4" w:rsidRPr="00DF5623" w:rsidRDefault="00A30D16" w:rsidP="00276668">
            <w:pPr>
              <w:rPr>
                <w:rFonts w:cs="Arial"/>
                <w:b/>
                <w:bCs/>
                <w:snapToGrid w:val="0"/>
                <w:color w:val="000000"/>
              </w:rPr>
            </w:pPr>
            <w:r w:rsidRPr="00DF5623">
              <w:rPr>
                <w:rFonts w:cs="Arial"/>
                <w:b/>
                <w:bCs/>
              </w:rPr>
              <w:t>Operational_ Mode</w:t>
            </w:r>
          </w:p>
        </w:tc>
        <w:tc>
          <w:tcPr>
            <w:tcW w:w="3004" w:type="dxa"/>
            <w:tcBorders>
              <w:right w:val="double" w:sz="4" w:space="0" w:color="auto"/>
            </w:tcBorders>
            <w:vAlign w:val="center"/>
          </w:tcPr>
          <w:p w:rsidR="004F47C4" w:rsidRPr="00385ECA" w:rsidRDefault="00A30D16" w:rsidP="00276668">
            <w:pPr>
              <w:rPr>
                <w:rFonts w:cs="Arial"/>
                <w:b/>
              </w:rPr>
            </w:pPr>
            <w:proofErr w:type="spellStart"/>
            <w:r>
              <w:rPr>
                <w:rFonts w:cs="Arial"/>
                <w:b/>
                <w:color w:val="000000"/>
              </w:rPr>
              <w:t>SeatOccRearChime_B_Rq</w:t>
            </w:r>
            <w:proofErr w:type="spellEnd"/>
          </w:p>
        </w:tc>
        <w:tc>
          <w:tcPr>
            <w:tcW w:w="3089" w:type="dxa"/>
            <w:tcBorders>
              <w:left w:val="double" w:sz="4" w:space="0" w:color="auto"/>
            </w:tcBorders>
            <w:vAlign w:val="center"/>
          </w:tcPr>
          <w:p w:rsidR="004F47C4" w:rsidRPr="00DF5623" w:rsidRDefault="00A30D16" w:rsidP="00276668">
            <w:pPr>
              <w:rPr>
                <w:rFonts w:cs="Arial"/>
                <w:b/>
                <w:lang w:val="de-DE"/>
              </w:rPr>
            </w:pPr>
            <w:r>
              <w:rPr>
                <w:rFonts w:cs="Arial"/>
                <w:b/>
                <w:lang w:val="de-DE"/>
              </w:rPr>
              <w:t>RSOA</w:t>
            </w:r>
            <w:r w:rsidRPr="00DF5623">
              <w:rPr>
                <w:rFonts w:cs="Arial"/>
                <w:b/>
                <w:lang w:val="de-DE"/>
              </w:rPr>
              <w:t>_</w:t>
            </w:r>
            <w:r>
              <w:rPr>
                <w:rFonts w:cs="Arial"/>
                <w:b/>
                <w:lang w:val="de-DE"/>
              </w:rPr>
              <w:t>Chime</w:t>
            </w:r>
            <w:r w:rsidRPr="00DF5623">
              <w:rPr>
                <w:rFonts w:cs="Arial"/>
                <w:b/>
                <w:lang w:val="de-DE"/>
              </w:rPr>
              <w:t>_Status_Flag</w:t>
            </w:r>
          </w:p>
        </w:tc>
      </w:tr>
      <w:tr w:rsidR="004F47C4" w:rsidRPr="00DF5623" w:rsidTr="00FC108C">
        <w:trPr>
          <w:cantSplit/>
          <w:jc w:val="center"/>
        </w:trPr>
        <w:tc>
          <w:tcPr>
            <w:tcW w:w="2728" w:type="dxa"/>
            <w:vMerge w:val="restart"/>
            <w:shd w:val="clear" w:color="auto" w:fill="auto"/>
            <w:vAlign w:val="center"/>
          </w:tcPr>
          <w:p w:rsidR="004F47C4" w:rsidRPr="00DF5623" w:rsidRDefault="00A30D16" w:rsidP="00276668">
            <w:pPr>
              <w:jc w:val="center"/>
              <w:rPr>
                <w:rFonts w:cs="Arial"/>
              </w:rPr>
            </w:pPr>
            <w:r>
              <w:rPr>
                <w:rFonts w:cs="Arial"/>
              </w:rPr>
              <w:t xml:space="preserve">Limited or </w:t>
            </w:r>
            <w:r w:rsidRPr="00DF5623">
              <w:rPr>
                <w:rFonts w:cs="Arial"/>
              </w:rPr>
              <w:t>Normal or Crank</w:t>
            </w:r>
          </w:p>
        </w:tc>
        <w:tc>
          <w:tcPr>
            <w:tcW w:w="3004" w:type="dxa"/>
            <w:tcBorders>
              <w:right w:val="double" w:sz="4" w:space="0" w:color="auto"/>
            </w:tcBorders>
            <w:shd w:val="clear" w:color="auto" w:fill="auto"/>
          </w:tcPr>
          <w:p w:rsidR="004F47C4" w:rsidRPr="006F2D35" w:rsidRDefault="00A30D16" w:rsidP="00276668">
            <w:r>
              <w:t>0x0 (Off)</w:t>
            </w:r>
          </w:p>
        </w:tc>
        <w:tc>
          <w:tcPr>
            <w:tcW w:w="3089" w:type="dxa"/>
            <w:tcBorders>
              <w:left w:val="double" w:sz="4" w:space="0" w:color="auto"/>
            </w:tcBorders>
            <w:tcMar>
              <w:left w:w="80" w:type="dxa"/>
              <w:right w:w="80" w:type="dxa"/>
            </w:tcMar>
            <w:vAlign w:val="center"/>
          </w:tcPr>
          <w:p w:rsidR="004F47C4" w:rsidRPr="00DF5623" w:rsidRDefault="00A30D16" w:rsidP="00276668">
            <w:pPr>
              <w:jc w:val="center"/>
              <w:rPr>
                <w:rFonts w:cs="Arial"/>
              </w:rPr>
            </w:pPr>
            <w:r w:rsidRPr="00DF5623">
              <w:rPr>
                <w:rFonts w:cs="Arial"/>
              </w:rPr>
              <w:t>Ina</w:t>
            </w:r>
            <w:r>
              <w:rPr>
                <w:rFonts w:cs="Arial"/>
              </w:rPr>
              <w:t>ctive</w:t>
            </w:r>
          </w:p>
        </w:tc>
      </w:tr>
      <w:tr w:rsidR="004F47C4" w:rsidRPr="00DF5623" w:rsidTr="00FC108C">
        <w:trPr>
          <w:cantSplit/>
          <w:trHeight w:val="134"/>
          <w:jc w:val="center"/>
        </w:trPr>
        <w:tc>
          <w:tcPr>
            <w:tcW w:w="2728" w:type="dxa"/>
            <w:vMerge/>
            <w:shd w:val="clear" w:color="auto" w:fill="auto"/>
          </w:tcPr>
          <w:p w:rsidR="004F47C4" w:rsidRPr="00DF5623" w:rsidRDefault="001B54C7" w:rsidP="00276668">
            <w:pPr>
              <w:jc w:val="center"/>
              <w:rPr>
                <w:rFonts w:cs="Arial"/>
              </w:rPr>
            </w:pPr>
          </w:p>
        </w:tc>
        <w:tc>
          <w:tcPr>
            <w:tcW w:w="3004" w:type="dxa"/>
            <w:tcBorders>
              <w:right w:val="double" w:sz="4" w:space="0" w:color="auto"/>
            </w:tcBorders>
            <w:shd w:val="clear" w:color="auto" w:fill="auto"/>
          </w:tcPr>
          <w:p w:rsidR="004F47C4" w:rsidRDefault="00A30D16" w:rsidP="00276668">
            <w:r>
              <w:t>0x1 (On)</w:t>
            </w:r>
          </w:p>
        </w:tc>
        <w:tc>
          <w:tcPr>
            <w:tcW w:w="3089" w:type="dxa"/>
            <w:tcBorders>
              <w:left w:val="double" w:sz="4" w:space="0" w:color="auto"/>
            </w:tcBorders>
            <w:tcMar>
              <w:left w:w="80" w:type="dxa"/>
              <w:right w:w="80" w:type="dxa"/>
            </w:tcMar>
            <w:vAlign w:val="center"/>
          </w:tcPr>
          <w:p w:rsidR="004F47C4" w:rsidRPr="00DF5623" w:rsidRDefault="00A30D16" w:rsidP="00276668">
            <w:pPr>
              <w:jc w:val="center"/>
              <w:rPr>
                <w:rFonts w:cs="Arial"/>
              </w:rPr>
            </w:pPr>
            <w:r>
              <w:rPr>
                <w:rFonts w:cs="Arial"/>
                <w:b/>
                <w:bCs/>
              </w:rPr>
              <w:t>Active</w:t>
            </w:r>
          </w:p>
        </w:tc>
      </w:tr>
      <w:tr w:rsidR="004F47C4" w:rsidRPr="00DF5623" w:rsidTr="00FC108C">
        <w:trPr>
          <w:cantSplit/>
          <w:trHeight w:val="134"/>
          <w:jc w:val="center"/>
        </w:trPr>
        <w:tc>
          <w:tcPr>
            <w:tcW w:w="5732" w:type="dxa"/>
            <w:gridSpan w:val="2"/>
            <w:tcBorders>
              <w:right w:val="double" w:sz="4" w:space="0" w:color="auto"/>
            </w:tcBorders>
            <w:shd w:val="clear" w:color="auto" w:fill="auto"/>
          </w:tcPr>
          <w:p w:rsidR="004F47C4" w:rsidRPr="006F2D35" w:rsidRDefault="00A30D16" w:rsidP="00276668">
            <w:r w:rsidRPr="00DF5623">
              <w:rPr>
                <w:rFonts w:cs="Arial"/>
              </w:rPr>
              <w:t>All Other Cases</w:t>
            </w:r>
          </w:p>
        </w:tc>
        <w:tc>
          <w:tcPr>
            <w:tcW w:w="3089" w:type="dxa"/>
            <w:tcBorders>
              <w:left w:val="double" w:sz="4" w:space="0" w:color="auto"/>
            </w:tcBorders>
            <w:tcMar>
              <w:left w:w="80" w:type="dxa"/>
              <w:right w:w="80" w:type="dxa"/>
            </w:tcMar>
            <w:vAlign w:val="center"/>
          </w:tcPr>
          <w:p w:rsidR="004F47C4" w:rsidRPr="00DF5623" w:rsidRDefault="00A30D16" w:rsidP="00276668">
            <w:pPr>
              <w:jc w:val="center"/>
              <w:rPr>
                <w:rFonts w:cs="Arial"/>
                <w:b/>
                <w:bCs/>
              </w:rPr>
            </w:pPr>
            <w:r w:rsidRPr="00DF5623">
              <w:rPr>
                <w:rFonts w:cs="Arial"/>
              </w:rPr>
              <w:t>Ina</w:t>
            </w:r>
            <w:r>
              <w:rPr>
                <w:rFonts w:cs="Arial"/>
              </w:rPr>
              <w:t>ctive</w:t>
            </w:r>
          </w:p>
        </w:tc>
      </w:tr>
    </w:tbl>
    <w:p w:rsidR="004220DC" w:rsidRPr="00DF5623" w:rsidRDefault="001B54C7" w:rsidP="00276668">
      <w:pPr>
        <w:rPr>
          <w:rFonts w:cs="Arial"/>
        </w:rPr>
      </w:pPr>
    </w:p>
    <w:p w:rsidR="00406F39" w:rsidRDefault="00A30D16" w:rsidP="00B9479B">
      <w:pPr>
        <w:pStyle w:val="Heading4"/>
      </w:pPr>
      <w:r>
        <w:t>Operation Description (supports algorithm flowchart /state diagram)</w:t>
      </w:r>
    </w:p>
    <w:p w:rsidR="00406F39" w:rsidRDefault="00A30D16" w:rsidP="00B9479B">
      <w:pPr>
        <w:pStyle w:val="Heading5"/>
      </w:pPr>
      <w:r w:rsidRPr="00B9479B">
        <w:t>F-REQ-391429/A-RSOA Chime</w:t>
      </w:r>
    </w:p>
    <w:p w:rsidR="004220DC" w:rsidRDefault="001B54C7" w:rsidP="00276668"/>
    <w:p w:rsidR="004220DC" w:rsidRDefault="00A30D16" w:rsidP="00276668">
      <w:pPr>
        <w:ind w:left="270"/>
      </w:pPr>
      <w:r w:rsidRPr="008B1EC4">
        <w:t>RSOA</w:t>
      </w:r>
      <w:r>
        <w:t xml:space="preserve"> chime will sound when </w:t>
      </w:r>
      <w:proofErr w:type="spellStart"/>
      <w:r w:rsidRPr="008B1EC4">
        <w:t>RSOA_Chime_Status_Flag</w:t>
      </w:r>
      <w:proofErr w:type="spellEnd"/>
      <w:r>
        <w:t xml:space="preserve"> is Active.  T</w:t>
      </w:r>
      <w:r w:rsidRPr="009C0586">
        <w:t xml:space="preserve">he </w:t>
      </w:r>
      <w:r>
        <w:t xml:space="preserve">RSOA </w:t>
      </w:r>
      <w:r w:rsidRPr="009C0586">
        <w:t>chime is functional in all ignition modes, but currently is only expected to ever be requested in OFF</w:t>
      </w:r>
      <w:r>
        <w:t>.</w:t>
      </w:r>
    </w:p>
    <w:p w:rsidR="004220DC" w:rsidRPr="002136BF" w:rsidRDefault="001B54C7" w:rsidP="00276668"/>
    <w:p w:rsidR="00406F39" w:rsidRDefault="00A30D16" w:rsidP="00B9479B">
      <w:pPr>
        <w:pStyle w:val="Heading4"/>
      </w:pPr>
      <w:r w:rsidRPr="00B9479B">
        <w:t>FS-REQ-391438/A-Function Safety Classification (EMC)</w:t>
      </w:r>
    </w:p>
    <w:p w:rsidR="004220DC" w:rsidRPr="002136BF" w:rsidRDefault="001B54C7" w:rsidP="00276668"/>
    <w:p w:rsidR="004220DC" w:rsidRPr="002136BF" w:rsidRDefault="00A30D16" w:rsidP="00276668">
      <w:r w:rsidRPr="002136BF">
        <w:t>Class B</w:t>
      </w:r>
    </w:p>
    <w:p w:rsidR="004220DC" w:rsidRPr="002136BF" w:rsidRDefault="001B54C7" w:rsidP="00276668"/>
    <w:p w:rsidR="00406F39" w:rsidRDefault="00A30D16" w:rsidP="00B9479B">
      <w:pPr>
        <w:pStyle w:val="Heading4"/>
      </w:pPr>
      <w:r w:rsidRPr="00B9479B">
        <w:t>NVM-REQ-391434/A-Memory Storage</w:t>
      </w:r>
    </w:p>
    <w:p w:rsidR="004220DC" w:rsidRPr="002B3967" w:rsidRDefault="001B54C7" w:rsidP="00276668"/>
    <w:tbl>
      <w:tblPr>
        <w:tblW w:w="109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875"/>
        <w:gridCol w:w="2785"/>
        <w:gridCol w:w="1614"/>
        <w:gridCol w:w="1641"/>
      </w:tblGrid>
      <w:tr w:rsidR="004220DC" w:rsidRPr="005C6A51" w:rsidTr="00276668">
        <w:trPr>
          <w:cantSplit/>
          <w:trHeight w:val="522"/>
          <w:tblHeader/>
          <w:jc w:val="center"/>
        </w:trPr>
        <w:tc>
          <w:tcPr>
            <w:tcW w:w="4875" w:type="dxa"/>
          </w:tcPr>
          <w:p w:rsidR="004220DC" w:rsidRPr="005C6A51" w:rsidRDefault="00A30D16" w:rsidP="00276668">
            <w:pPr>
              <w:rPr>
                <w:b/>
              </w:rPr>
            </w:pPr>
            <w:r w:rsidRPr="005C6A51">
              <w:rPr>
                <w:b/>
              </w:rPr>
              <w:t>Parameter Name</w:t>
            </w:r>
          </w:p>
        </w:tc>
        <w:tc>
          <w:tcPr>
            <w:tcW w:w="2785" w:type="dxa"/>
          </w:tcPr>
          <w:p w:rsidR="004220DC" w:rsidRPr="005C6A51" w:rsidRDefault="00A30D16" w:rsidP="00276668">
            <w:pPr>
              <w:rPr>
                <w:b/>
              </w:rPr>
            </w:pPr>
            <w:r w:rsidRPr="005C6A51">
              <w:rPr>
                <w:b/>
              </w:rPr>
              <w:t>Description</w:t>
            </w:r>
          </w:p>
        </w:tc>
        <w:tc>
          <w:tcPr>
            <w:tcW w:w="1614" w:type="dxa"/>
          </w:tcPr>
          <w:p w:rsidR="004220DC" w:rsidRPr="005C6A51" w:rsidRDefault="00A30D16" w:rsidP="00276668">
            <w:pPr>
              <w:rPr>
                <w:b/>
              </w:rPr>
            </w:pPr>
            <w:r w:rsidRPr="005C6A51">
              <w:rPr>
                <w:b/>
              </w:rPr>
              <w:t>Value at</w:t>
            </w:r>
          </w:p>
          <w:p w:rsidR="004220DC" w:rsidRPr="005C6A51" w:rsidRDefault="00A30D16" w:rsidP="00276668">
            <w:pPr>
              <w:rPr>
                <w:b/>
              </w:rPr>
            </w:pPr>
            <w:r w:rsidRPr="005C6A51">
              <w:rPr>
                <w:b/>
              </w:rPr>
              <w:t>Battery Connect</w:t>
            </w:r>
          </w:p>
        </w:tc>
        <w:tc>
          <w:tcPr>
            <w:tcW w:w="1641" w:type="dxa"/>
          </w:tcPr>
          <w:p w:rsidR="004220DC" w:rsidRPr="005C6A51" w:rsidRDefault="00A30D16" w:rsidP="00276668">
            <w:pPr>
              <w:rPr>
                <w:b/>
              </w:rPr>
            </w:pPr>
            <w:r w:rsidRPr="005C6A51">
              <w:rPr>
                <w:b/>
              </w:rPr>
              <w:t>Value at</w:t>
            </w:r>
          </w:p>
          <w:p w:rsidR="004220DC" w:rsidRPr="005C6A51" w:rsidRDefault="00A30D16" w:rsidP="00276668">
            <w:pPr>
              <w:rPr>
                <w:b/>
              </w:rPr>
            </w:pPr>
            <w:r w:rsidRPr="005C6A51">
              <w:rPr>
                <w:b/>
              </w:rPr>
              <w:t>Module Wake-up</w:t>
            </w:r>
          </w:p>
        </w:tc>
      </w:tr>
      <w:tr w:rsidR="004220DC" w:rsidRPr="002136BF" w:rsidTr="008B1EC4">
        <w:trPr>
          <w:cantSplit/>
          <w:jc w:val="center"/>
        </w:trPr>
        <w:tc>
          <w:tcPr>
            <w:tcW w:w="4875" w:type="dxa"/>
            <w:vAlign w:val="center"/>
          </w:tcPr>
          <w:p w:rsidR="004220DC" w:rsidRPr="002136BF" w:rsidRDefault="00A30D16" w:rsidP="008B1EC4">
            <w:proofErr w:type="spellStart"/>
            <w:r w:rsidRPr="002136BF">
              <w:t>Operational_Mode</w:t>
            </w:r>
            <w:proofErr w:type="spellEnd"/>
          </w:p>
        </w:tc>
        <w:tc>
          <w:tcPr>
            <w:tcW w:w="2785" w:type="dxa"/>
            <w:vAlign w:val="center"/>
          </w:tcPr>
          <w:p w:rsidR="004220DC" w:rsidRPr="002136BF" w:rsidRDefault="00A30D16" w:rsidP="008B1EC4">
            <w:r w:rsidRPr="002136BF">
              <w:t xml:space="preserve">4 state </w:t>
            </w:r>
            <w:proofErr w:type="gramStart"/>
            <w:r w:rsidRPr="002136BF">
              <w:t>indicator</w:t>
            </w:r>
            <w:proofErr w:type="gramEnd"/>
            <w:r w:rsidRPr="002136BF">
              <w:t xml:space="preserve"> for cluster operational mode</w:t>
            </w:r>
          </w:p>
        </w:tc>
        <w:tc>
          <w:tcPr>
            <w:tcW w:w="1614" w:type="dxa"/>
            <w:vAlign w:val="center"/>
          </w:tcPr>
          <w:p w:rsidR="004220DC" w:rsidRPr="002136BF" w:rsidRDefault="00A30D16" w:rsidP="008B1EC4">
            <w:r w:rsidRPr="002136BF">
              <w:t>Limited</w:t>
            </w:r>
          </w:p>
        </w:tc>
        <w:tc>
          <w:tcPr>
            <w:tcW w:w="1641" w:type="dxa"/>
            <w:vAlign w:val="center"/>
          </w:tcPr>
          <w:p w:rsidR="004220DC" w:rsidRPr="002136BF" w:rsidRDefault="00A30D16" w:rsidP="008B1EC4">
            <w:r w:rsidRPr="002136BF">
              <w:t>Limited or Normal or Crank</w:t>
            </w:r>
          </w:p>
        </w:tc>
      </w:tr>
      <w:tr w:rsidR="00276668" w:rsidRPr="002136BF" w:rsidTr="008B1EC4">
        <w:trPr>
          <w:cantSplit/>
          <w:jc w:val="center"/>
        </w:trPr>
        <w:tc>
          <w:tcPr>
            <w:tcW w:w="4875" w:type="dxa"/>
            <w:vAlign w:val="center"/>
          </w:tcPr>
          <w:p w:rsidR="00276668" w:rsidRDefault="00A30D16" w:rsidP="008B1EC4">
            <w:pPr>
              <w:rPr>
                <w:lang w:eastAsia="ja-JP"/>
              </w:rPr>
            </w:pPr>
            <w:proofErr w:type="spellStart"/>
            <w:r>
              <w:rPr>
                <w:rFonts w:cs="Arial"/>
                <w:color w:val="000000"/>
                <w:szCs w:val="20"/>
              </w:rPr>
              <w:t>SeatOccRearChime_B_Rq</w:t>
            </w:r>
            <w:proofErr w:type="spellEnd"/>
          </w:p>
        </w:tc>
        <w:tc>
          <w:tcPr>
            <w:tcW w:w="2785" w:type="dxa"/>
            <w:vAlign w:val="center"/>
          </w:tcPr>
          <w:p w:rsidR="00276668" w:rsidRPr="002136BF" w:rsidRDefault="00A30D16" w:rsidP="008B1EC4">
            <w:r w:rsidRPr="002136BF">
              <w:t>CAN Signal</w:t>
            </w:r>
          </w:p>
        </w:tc>
        <w:tc>
          <w:tcPr>
            <w:tcW w:w="1614" w:type="dxa"/>
            <w:vAlign w:val="center"/>
          </w:tcPr>
          <w:p w:rsidR="00276668" w:rsidRPr="002136BF" w:rsidRDefault="00A30D16" w:rsidP="008B1EC4">
            <w:r>
              <w:t>0x0 (Off)</w:t>
            </w:r>
          </w:p>
        </w:tc>
        <w:tc>
          <w:tcPr>
            <w:tcW w:w="1641" w:type="dxa"/>
            <w:vAlign w:val="center"/>
          </w:tcPr>
          <w:p w:rsidR="00276668" w:rsidRPr="002136BF" w:rsidRDefault="00A30D16" w:rsidP="008B1EC4">
            <w:r>
              <w:t>0x0 (Off)</w:t>
            </w:r>
          </w:p>
        </w:tc>
      </w:tr>
      <w:tr w:rsidR="00276668" w:rsidRPr="002136BF" w:rsidTr="008B1EC4">
        <w:trPr>
          <w:cantSplit/>
          <w:jc w:val="center"/>
        </w:trPr>
        <w:tc>
          <w:tcPr>
            <w:tcW w:w="4875" w:type="dxa"/>
            <w:vAlign w:val="center"/>
          </w:tcPr>
          <w:p w:rsidR="00276668" w:rsidRPr="006606F7" w:rsidRDefault="00A30D16" w:rsidP="008B1EC4">
            <w:pPr>
              <w:rPr>
                <w:rFonts w:cs="Arial"/>
                <w:color w:val="000000"/>
              </w:rPr>
            </w:pPr>
            <w:proofErr w:type="spellStart"/>
            <w:r>
              <w:rPr>
                <w:rFonts w:cs="Arial"/>
                <w:color w:val="000000"/>
                <w:szCs w:val="20"/>
              </w:rPr>
              <w:t>RSOA_</w:t>
            </w:r>
            <w:r w:rsidRPr="00E523A4">
              <w:rPr>
                <w:rFonts w:cs="Arial"/>
                <w:color w:val="000000"/>
              </w:rPr>
              <w:t>Chime_Status_Flag</w:t>
            </w:r>
            <w:proofErr w:type="spellEnd"/>
          </w:p>
        </w:tc>
        <w:tc>
          <w:tcPr>
            <w:tcW w:w="2785" w:type="dxa"/>
            <w:vAlign w:val="center"/>
          </w:tcPr>
          <w:p w:rsidR="00276668" w:rsidRPr="002136BF" w:rsidRDefault="00A30D16" w:rsidP="008B1EC4">
            <w:r w:rsidRPr="002136BF">
              <w:t xml:space="preserve">Flag used to control the state of the </w:t>
            </w:r>
            <w:r>
              <w:t>chime</w:t>
            </w:r>
            <w:r w:rsidRPr="002136BF">
              <w:t xml:space="preserve"> in the </w:t>
            </w:r>
            <w:r>
              <w:t>Chime</w:t>
            </w:r>
            <w:r w:rsidRPr="002136BF">
              <w:t xml:space="preserve"> Arbitrator</w:t>
            </w:r>
          </w:p>
        </w:tc>
        <w:tc>
          <w:tcPr>
            <w:tcW w:w="1614" w:type="dxa"/>
            <w:vAlign w:val="center"/>
          </w:tcPr>
          <w:p w:rsidR="00276668" w:rsidRPr="002136BF" w:rsidRDefault="00A30D16" w:rsidP="008B1EC4">
            <w:r w:rsidRPr="002136BF">
              <w:t>Inactive</w:t>
            </w:r>
          </w:p>
        </w:tc>
        <w:tc>
          <w:tcPr>
            <w:tcW w:w="1641" w:type="dxa"/>
            <w:vAlign w:val="center"/>
          </w:tcPr>
          <w:p w:rsidR="00276668" w:rsidRPr="002136BF" w:rsidRDefault="00A30D16" w:rsidP="008B1EC4">
            <w:r w:rsidRPr="002136BF">
              <w:t>Inactive</w:t>
            </w:r>
          </w:p>
        </w:tc>
      </w:tr>
    </w:tbl>
    <w:p w:rsidR="004220DC" w:rsidRPr="002136BF" w:rsidRDefault="001B54C7" w:rsidP="00276668"/>
    <w:p w:rsidR="00406F39" w:rsidRDefault="00A30D16" w:rsidP="00B9479B">
      <w:pPr>
        <w:pStyle w:val="Heading4"/>
      </w:pPr>
      <w:r>
        <w:t>Prove Out</w:t>
      </w:r>
    </w:p>
    <w:p w:rsidR="004220DC" w:rsidRPr="002136BF" w:rsidRDefault="001B54C7" w:rsidP="00276668"/>
    <w:p w:rsidR="004220DC" w:rsidRPr="002136BF" w:rsidRDefault="00A30D16" w:rsidP="00276668">
      <w:r w:rsidRPr="002136BF">
        <w:t xml:space="preserve">No. </w:t>
      </w:r>
    </w:p>
    <w:p w:rsidR="004220DC" w:rsidRPr="002136BF" w:rsidRDefault="001B54C7" w:rsidP="00276668"/>
    <w:p w:rsidR="00406F39" w:rsidRDefault="00A30D16" w:rsidP="00B9479B">
      <w:pPr>
        <w:pStyle w:val="Heading4"/>
      </w:pPr>
      <w:r>
        <w:t>Reconfigurable Telltale</w:t>
      </w:r>
    </w:p>
    <w:p w:rsidR="004220DC" w:rsidRPr="002136BF" w:rsidRDefault="001B54C7" w:rsidP="00276668"/>
    <w:p w:rsidR="004220DC" w:rsidRPr="002136BF" w:rsidRDefault="00A30D16" w:rsidP="00276668">
      <w:r w:rsidRPr="002136BF">
        <w:t>No.</w:t>
      </w:r>
    </w:p>
    <w:p w:rsidR="004220DC" w:rsidRPr="002136BF" w:rsidRDefault="001B54C7" w:rsidP="00276668"/>
    <w:p w:rsidR="00406F39" w:rsidRDefault="00A30D16" w:rsidP="00B9479B">
      <w:pPr>
        <w:pStyle w:val="Heading4"/>
      </w:pPr>
      <w:r>
        <w:t>Message Center Msg</w:t>
      </w:r>
    </w:p>
    <w:p w:rsidR="004220DC" w:rsidRPr="002136BF" w:rsidRDefault="001B54C7" w:rsidP="00276668"/>
    <w:p w:rsidR="004220DC" w:rsidRPr="00276668" w:rsidRDefault="00A30D16" w:rsidP="00276668">
      <w:r w:rsidRPr="00276668">
        <w:t>None.</w:t>
      </w:r>
    </w:p>
    <w:p w:rsidR="004220DC" w:rsidRPr="002136BF" w:rsidRDefault="001B54C7" w:rsidP="00276668"/>
    <w:p w:rsidR="00406F39" w:rsidRDefault="00A30D16" w:rsidP="00B9479B">
      <w:pPr>
        <w:pStyle w:val="Heading2"/>
      </w:pPr>
      <w:r>
        <w:lastRenderedPageBreak/>
        <w:t>Error Handling</w:t>
      </w:r>
    </w:p>
    <w:p w:rsidR="00935A0D" w:rsidRPr="00935A0D" w:rsidRDefault="00935A0D" w:rsidP="00B9479B">
      <w:pPr>
        <w:pStyle w:val="Heading3"/>
        <w:rPr>
          <w:b w:val="0"/>
          <w:u w:val="single"/>
        </w:rPr>
      </w:pPr>
      <w:r w:rsidRPr="00935A0D">
        <w:rPr>
          <w:b w:val="0"/>
          <w:u w:val="single"/>
        </w:rPr>
        <w:t>SR-REQ-391437/A-Missing Message Strategy</w:t>
      </w:r>
    </w:p>
    <w:p w:rsidR="004220DC" w:rsidRPr="002136BF" w:rsidRDefault="001B54C7" w:rsidP="00276668"/>
    <w:p w:rsidR="004220DC" w:rsidRDefault="00A30D16" w:rsidP="00276668">
      <w:r w:rsidRPr="002136BF">
        <w:t xml:space="preserve">The </w:t>
      </w:r>
      <w:bookmarkStart w:id="2" w:name="_Hlk40098463"/>
      <w:r w:rsidRPr="002136BF">
        <w:t xml:space="preserve">signals will be declared missing </w:t>
      </w:r>
      <w:bookmarkEnd w:id="2"/>
      <w:r w:rsidRPr="002136BF">
        <w:t>as per the Diagnostics section of this SPSS.</w:t>
      </w:r>
      <w:r>
        <w:t xml:space="preserve">  RSOA chime will not sound</w:t>
      </w:r>
      <w:r w:rsidRPr="001E31D1">
        <w:t xml:space="preserve"> </w:t>
      </w:r>
      <w:r>
        <w:t xml:space="preserve">when </w:t>
      </w:r>
      <w:r w:rsidRPr="001E31D1">
        <w:t>signal</w:t>
      </w:r>
      <w:r>
        <w:t xml:space="preserve"> i</w:t>
      </w:r>
      <w:r w:rsidRPr="001E31D1">
        <w:t>s</w:t>
      </w:r>
      <w:r>
        <w:t xml:space="preserve"> </w:t>
      </w:r>
      <w:r w:rsidRPr="001E31D1">
        <w:t>declared missing</w:t>
      </w:r>
      <w:r>
        <w:t xml:space="preserve">. </w:t>
      </w:r>
    </w:p>
    <w:p w:rsidR="00690E63" w:rsidRPr="002136BF" w:rsidRDefault="001B54C7" w:rsidP="00276668"/>
    <w:p w:rsidR="00406F39" w:rsidRDefault="00A30D16" w:rsidP="00B9479B">
      <w:pPr>
        <w:pStyle w:val="Heading2"/>
      </w:pPr>
      <w:r>
        <w:t>Diagnostics</w:t>
      </w:r>
    </w:p>
    <w:p w:rsidR="00406F39" w:rsidRDefault="00A30D16" w:rsidP="00B9479B">
      <w:pPr>
        <w:pStyle w:val="Heading3"/>
      </w:pPr>
      <w:proofErr w:type="spellStart"/>
      <w:r>
        <w:t>Self Test</w:t>
      </w:r>
      <w:proofErr w:type="spellEnd"/>
    </w:p>
    <w:p w:rsidR="004220DC" w:rsidRPr="002136BF" w:rsidRDefault="001B54C7" w:rsidP="00276668"/>
    <w:p w:rsidR="004220DC" w:rsidRPr="002136BF" w:rsidRDefault="00A30D16" w:rsidP="00276668">
      <w:r w:rsidRPr="002136BF">
        <w:t>None</w:t>
      </w:r>
    </w:p>
    <w:p w:rsidR="004220DC" w:rsidRPr="002136BF" w:rsidRDefault="001B54C7" w:rsidP="00276668"/>
    <w:p w:rsidR="00406F39" w:rsidRDefault="00A30D16" w:rsidP="00B9479B">
      <w:pPr>
        <w:pStyle w:val="Heading3"/>
      </w:pPr>
      <w:r>
        <w:t>Engineering Test Mode</w:t>
      </w:r>
    </w:p>
    <w:p w:rsidR="004220DC" w:rsidRPr="002136BF" w:rsidRDefault="001B54C7" w:rsidP="00276668"/>
    <w:p w:rsidR="004220DC" w:rsidRDefault="00A30D16" w:rsidP="00276668">
      <w:r w:rsidRPr="002136BF">
        <w:t>Not Applicable</w:t>
      </w:r>
      <w:r>
        <w:t>.</w:t>
      </w:r>
    </w:p>
    <w:p w:rsidR="004220DC" w:rsidRDefault="001B54C7" w:rsidP="00276668"/>
    <w:p w:rsidR="00406F39" w:rsidRDefault="00A30D16" w:rsidP="00B9479B">
      <w:pPr>
        <w:pStyle w:val="Heading3"/>
      </w:pPr>
      <w:r>
        <w:t>Part II Performance</w:t>
      </w:r>
    </w:p>
    <w:p w:rsidR="00406F39" w:rsidRDefault="00A30D16" w:rsidP="00B9479B">
      <w:pPr>
        <w:pStyle w:val="Heading4"/>
      </w:pPr>
      <w:r>
        <w:t>Supported Diagnostic Trouble Codes (DTCs)</w:t>
      </w:r>
    </w:p>
    <w:p w:rsidR="004220DC" w:rsidRPr="00AE06BC" w:rsidRDefault="001B54C7" w:rsidP="00276668"/>
    <w:tbl>
      <w:tblPr>
        <w:tblW w:w="84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417"/>
        <w:gridCol w:w="7043"/>
      </w:tblGrid>
      <w:tr w:rsidR="004220DC" w:rsidRPr="002136BF" w:rsidTr="004220DC">
        <w:trPr>
          <w:jc w:val="center"/>
        </w:trPr>
        <w:tc>
          <w:tcPr>
            <w:tcW w:w="1417" w:type="dxa"/>
          </w:tcPr>
          <w:p w:rsidR="004220DC" w:rsidRPr="002136BF" w:rsidRDefault="00A30D16" w:rsidP="00276668">
            <w:r w:rsidRPr="002136BF">
              <w:t>DTC</w:t>
            </w:r>
          </w:p>
        </w:tc>
        <w:tc>
          <w:tcPr>
            <w:tcW w:w="7043" w:type="dxa"/>
          </w:tcPr>
          <w:p w:rsidR="004220DC" w:rsidRPr="002136BF" w:rsidRDefault="00A30D16" w:rsidP="00276668">
            <w:r w:rsidRPr="002136BF">
              <w:t>Description</w:t>
            </w:r>
          </w:p>
        </w:tc>
      </w:tr>
      <w:tr w:rsidR="004220DC" w:rsidRPr="002136BF" w:rsidTr="004220DC">
        <w:trPr>
          <w:jc w:val="center"/>
        </w:trPr>
        <w:tc>
          <w:tcPr>
            <w:tcW w:w="1417" w:type="dxa"/>
          </w:tcPr>
          <w:p w:rsidR="004220DC" w:rsidRPr="00325353" w:rsidRDefault="001B54C7" w:rsidP="00276668">
            <w:pPr>
              <w:jc w:val="center"/>
            </w:pPr>
          </w:p>
        </w:tc>
        <w:tc>
          <w:tcPr>
            <w:tcW w:w="7043" w:type="dxa"/>
          </w:tcPr>
          <w:p w:rsidR="004220DC" w:rsidRPr="002136BF" w:rsidRDefault="001B54C7" w:rsidP="00276668"/>
        </w:tc>
      </w:tr>
    </w:tbl>
    <w:p w:rsidR="004220DC" w:rsidRPr="002136BF" w:rsidRDefault="001B54C7" w:rsidP="00276668"/>
    <w:p w:rsidR="00406F39" w:rsidRDefault="00A30D16" w:rsidP="00B9479B">
      <w:pPr>
        <w:pStyle w:val="Heading4"/>
      </w:pPr>
      <w:r>
        <w:t>DID DEXX</w:t>
      </w:r>
    </w:p>
    <w:p w:rsidR="004220DC" w:rsidRDefault="001B54C7" w:rsidP="00276668"/>
    <w:p w:rsidR="004220DC" w:rsidRDefault="001B54C7" w:rsidP="00276668"/>
    <w:tbl>
      <w:tblPr>
        <w:tblW w:w="106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3"/>
        <w:gridCol w:w="771"/>
        <w:gridCol w:w="540"/>
        <w:gridCol w:w="1728"/>
        <w:gridCol w:w="864"/>
        <w:gridCol w:w="864"/>
        <w:gridCol w:w="864"/>
        <w:gridCol w:w="2448"/>
      </w:tblGrid>
      <w:tr w:rsidR="004220DC" w:rsidTr="004220DC">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4220DC" w:rsidRDefault="00A30D16" w:rsidP="00276668">
            <w:pPr>
              <w:spacing w:line="256" w:lineRule="auto"/>
              <w:jc w:val="center"/>
              <w:rPr>
                <w:rFonts w:cs="Arial"/>
                <w:b/>
                <w:sz w:val="16"/>
                <w:szCs w:val="16"/>
              </w:rPr>
            </w:pPr>
            <w:r>
              <w:rPr>
                <w:rFonts w:cs="Arial"/>
                <w:b/>
                <w:sz w:val="16"/>
                <w:szCs w:val="16"/>
              </w:rPr>
              <w:t>Block</w:t>
            </w:r>
          </w:p>
          <w:p w:rsidR="004220DC" w:rsidRDefault="00A30D16" w:rsidP="00276668">
            <w:pPr>
              <w:spacing w:line="256" w:lineRule="auto"/>
              <w:jc w:val="center"/>
              <w:rPr>
                <w:rFonts w:cs="Arial"/>
                <w:b/>
                <w:sz w:val="16"/>
                <w:szCs w:val="16"/>
              </w:rPr>
            </w:pPr>
            <w:r>
              <w:rPr>
                <w:rFonts w:cs="Arial"/>
                <w:b/>
                <w:sz w:val="16"/>
                <w:szCs w:val="16"/>
              </w:rPr>
              <w:t>Num</w:t>
            </w:r>
          </w:p>
        </w:tc>
        <w:tc>
          <w:tcPr>
            <w:tcW w:w="1803" w:type="dxa"/>
            <w:tcBorders>
              <w:top w:val="single" w:sz="4" w:space="0" w:color="auto"/>
              <w:left w:val="single" w:sz="4" w:space="0" w:color="auto"/>
              <w:bottom w:val="single" w:sz="4" w:space="0" w:color="auto"/>
              <w:right w:val="single" w:sz="4" w:space="0" w:color="auto"/>
            </w:tcBorders>
            <w:vAlign w:val="center"/>
            <w:hideMark/>
          </w:tcPr>
          <w:p w:rsidR="004220DC" w:rsidRDefault="00A30D16" w:rsidP="00276668">
            <w:pPr>
              <w:spacing w:line="256" w:lineRule="auto"/>
              <w:jc w:val="center"/>
              <w:rPr>
                <w:rFonts w:cs="Arial"/>
                <w:b/>
                <w:sz w:val="16"/>
                <w:szCs w:val="16"/>
              </w:rPr>
            </w:pPr>
            <w:r>
              <w:rPr>
                <w:rFonts w:cs="Arial"/>
                <w:b/>
                <w:sz w:val="16"/>
                <w:szCs w:val="16"/>
              </w:rPr>
              <w:t>Block Description</w:t>
            </w:r>
          </w:p>
        </w:tc>
        <w:tc>
          <w:tcPr>
            <w:tcW w:w="771" w:type="dxa"/>
            <w:tcBorders>
              <w:top w:val="single" w:sz="4" w:space="0" w:color="auto"/>
              <w:left w:val="single" w:sz="4" w:space="0" w:color="auto"/>
              <w:bottom w:val="single" w:sz="4" w:space="0" w:color="auto"/>
              <w:right w:val="single" w:sz="4" w:space="0" w:color="auto"/>
            </w:tcBorders>
            <w:vAlign w:val="center"/>
            <w:hideMark/>
          </w:tcPr>
          <w:p w:rsidR="004220DC" w:rsidRDefault="00A30D16" w:rsidP="00276668">
            <w:pPr>
              <w:spacing w:line="256" w:lineRule="auto"/>
              <w:jc w:val="center"/>
              <w:rPr>
                <w:rFonts w:cs="Arial"/>
                <w:b/>
                <w:sz w:val="16"/>
                <w:szCs w:val="16"/>
              </w:rPr>
            </w:pPr>
            <w:r>
              <w:rPr>
                <w:rFonts w:cs="Arial"/>
                <w:b/>
                <w:sz w:val="16"/>
                <w:szCs w:val="16"/>
              </w:rPr>
              <w:t>Byte(s)</w:t>
            </w:r>
          </w:p>
        </w:tc>
        <w:tc>
          <w:tcPr>
            <w:tcW w:w="540" w:type="dxa"/>
            <w:tcBorders>
              <w:top w:val="single" w:sz="4" w:space="0" w:color="auto"/>
              <w:left w:val="single" w:sz="4" w:space="0" w:color="auto"/>
              <w:bottom w:val="single" w:sz="4" w:space="0" w:color="auto"/>
              <w:right w:val="single" w:sz="4" w:space="0" w:color="auto"/>
            </w:tcBorders>
            <w:vAlign w:val="center"/>
            <w:hideMark/>
          </w:tcPr>
          <w:p w:rsidR="004220DC" w:rsidRDefault="00A30D16" w:rsidP="00276668">
            <w:pPr>
              <w:spacing w:line="256" w:lineRule="auto"/>
              <w:jc w:val="center"/>
              <w:rPr>
                <w:rFonts w:cs="Arial"/>
                <w:b/>
                <w:sz w:val="16"/>
                <w:szCs w:val="16"/>
              </w:rPr>
            </w:pPr>
            <w:r>
              <w:rPr>
                <w:rFonts w:cs="Arial"/>
                <w:b/>
                <w:sz w:val="16"/>
                <w:szCs w:val="16"/>
              </w:rPr>
              <w:t>Bits</w:t>
            </w:r>
          </w:p>
        </w:tc>
        <w:tc>
          <w:tcPr>
            <w:tcW w:w="1728" w:type="dxa"/>
            <w:tcBorders>
              <w:top w:val="single" w:sz="4" w:space="0" w:color="auto"/>
              <w:left w:val="single" w:sz="4" w:space="0" w:color="auto"/>
              <w:bottom w:val="single" w:sz="4" w:space="0" w:color="auto"/>
              <w:right w:val="single" w:sz="4" w:space="0" w:color="auto"/>
            </w:tcBorders>
            <w:vAlign w:val="center"/>
            <w:hideMark/>
          </w:tcPr>
          <w:p w:rsidR="004220DC" w:rsidRDefault="00A30D16" w:rsidP="00276668">
            <w:pPr>
              <w:spacing w:line="256" w:lineRule="auto"/>
              <w:jc w:val="center"/>
              <w:rPr>
                <w:rFonts w:cs="Arial"/>
                <w:b/>
                <w:sz w:val="16"/>
                <w:szCs w:val="16"/>
              </w:rPr>
            </w:pPr>
            <w:r>
              <w:rPr>
                <w:rFonts w:cs="Arial"/>
                <w:b/>
                <w:sz w:val="16"/>
                <w:szCs w:val="16"/>
              </w:rPr>
              <w:t>State: Description</w:t>
            </w:r>
          </w:p>
        </w:tc>
        <w:tc>
          <w:tcPr>
            <w:tcW w:w="864" w:type="dxa"/>
            <w:tcBorders>
              <w:top w:val="single" w:sz="4" w:space="0" w:color="auto"/>
              <w:left w:val="single" w:sz="4" w:space="0" w:color="auto"/>
              <w:bottom w:val="single" w:sz="4" w:space="0" w:color="auto"/>
              <w:right w:val="single" w:sz="4" w:space="0" w:color="auto"/>
            </w:tcBorders>
            <w:vAlign w:val="center"/>
            <w:hideMark/>
          </w:tcPr>
          <w:p w:rsidR="004220DC" w:rsidRDefault="00A30D16" w:rsidP="00276668">
            <w:pPr>
              <w:spacing w:line="256" w:lineRule="auto"/>
              <w:jc w:val="center"/>
              <w:rPr>
                <w:rFonts w:cs="Arial"/>
                <w:b/>
                <w:sz w:val="16"/>
                <w:szCs w:val="16"/>
              </w:rPr>
            </w:pPr>
            <w:r>
              <w:rPr>
                <w:rFonts w:cs="Arial"/>
                <w:b/>
                <w:sz w:val="16"/>
                <w:szCs w:val="16"/>
              </w:rPr>
              <w:t>"0"</w:t>
            </w:r>
          </w:p>
        </w:tc>
        <w:tc>
          <w:tcPr>
            <w:tcW w:w="864" w:type="dxa"/>
            <w:tcBorders>
              <w:top w:val="single" w:sz="4" w:space="0" w:color="auto"/>
              <w:left w:val="single" w:sz="4" w:space="0" w:color="auto"/>
              <w:bottom w:val="single" w:sz="4" w:space="0" w:color="auto"/>
              <w:right w:val="single" w:sz="4" w:space="0" w:color="auto"/>
            </w:tcBorders>
            <w:vAlign w:val="center"/>
            <w:hideMark/>
          </w:tcPr>
          <w:p w:rsidR="004220DC" w:rsidRDefault="00A30D16" w:rsidP="00276668">
            <w:pPr>
              <w:spacing w:line="256" w:lineRule="auto"/>
              <w:jc w:val="center"/>
              <w:rPr>
                <w:rFonts w:cs="Arial"/>
                <w:b/>
                <w:sz w:val="16"/>
                <w:szCs w:val="16"/>
              </w:rPr>
            </w:pPr>
            <w:r>
              <w:rPr>
                <w:rFonts w:cs="Arial"/>
                <w:b/>
                <w:sz w:val="16"/>
                <w:szCs w:val="16"/>
              </w:rPr>
              <w:t>"1"</w:t>
            </w:r>
          </w:p>
        </w:tc>
        <w:tc>
          <w:tcPr>
            <w:tcW w:w="864" w:type="dxa"/>
            <w:tcBorders>
              <w:top w:val="single" w:sz="4" w:space="0" w:color="auto"/>
              <w:left w:val="single" w:sz="4" w:space="0" w:color="auto"/>
              <w:bottom w:val="single" w:sz="4" w:space="0" w:color="auto"/>
              <w:right w:val="single" w:sz="4" w:space="0" w:color="auto"/>
            </w:tcBorders>
            <w:vAlign w:val="center"/>
            <w:hideMark/>
          </w:tcPr>
          <w:p w:rsidR="004220DC" w:rsidRDefault="00A30D16" w:rsidP="00276668">
            <w:pPr>
              <w:spacing w:line="256" w:lineRule="auto"/>
              <w:jc w:val="center"/>
              <w:rPr>
                <w:rFonts w:cs="Arial"/>
                <w:b/>
                <w:sz w:val="16"/>
                <w:szCs w:val="16"/>
              </w:rPr>
            </w:pPr>
            <w:r>
              <w:rPr>
                <w:rFonts w:cs="Arial"/>
                <w:b/>
                <w:sz w:val="16"/>
                <w:szCs w:val="16"/>
              </w:rPr>
              <w:t>Default</w:t>
            </w:r>
          </w:p>
        </w:tc>
        <w:tc>
          <w:tcPr>
            <w:tcW w:w="2448" w:type="dxa"/>
            <w:tcBorders>
              <w:top w:val="single" w:sz="4" w:space="0" w:color="auto"/>
              <w:left w:val="single" w:sz="4" w:space="0" w:color="auto"/>
              <w:bottom w:val="single" w:sz="4" w:space="0" w:color="auto"/>
              <w:right w:val="single" w:sz="4" w:space="0" w:color="auto"/>
            </w:tcBorders>
            <w:vAlign w:val="center"/>
            <w:hideMark/>
          </w:tcPr>
          <w:p w:rsidR="004220DC" w:rsidRDefault="00A30D16" w:rsidP="00276668">
            <w:pPr>
              <w:spacing w:line="256" w:lineRule="auto"/>
              <w:jc w:val="center"/>
              <w:rPr>
                <w:rFonts w:cs="Arial"/>
                <w:b/>
                <w:sz w:val="16"/>
                <w:szCs w:val="16"/>
              </w:rPr>
            </w:pPr>
            <w:r>
              <w:rPr>
                <w:rFonts w:cs="Arial"/>
                <w:b/>
                <w:sz w:val="16"/>
                <w:szCs w:val="16"/>
              </w:rPr>
              <w:t>Comments/Information</w:t>
            </w:r>
          </w:p>
        </w:tc>
      </w:tr>
      <w:tr w:rsidR="004220DC" w:rsidTr="004220DC">
        <w:trPr>
          <w:jc w:val="center"/>
        </w:trPr>
        <w:tc>
          <w:tcPr>
            <w:tcW w:w="2523" w:type="dxa"/>
            <w:gridSpan w:val="2"/>
            <w:tcBorders>
              <w:top w:val="single" w:sz="4" w:space="0" w:color="auto"/>
              <w:left w:val="single" w:sz="4" w:space="0" w:color="auto"/>
              <w:bottom w:val="single" w:sz="4" w:space="0" w:color="auto"/>
              <w:right w:val="single" w:sz="4" w:space="0" w:color="auto"/>
            </w:tcBorders>
            <w:vAlign w:val="center"/>
            <w:hideMark/>
          </w:tcPr>
          <w:p w:rsidR="004220DC" w:rsidRDefault="00A30D16" w:rsidP="00276668">
            <w:pPr>
              <w:spacing w:line="256" w:lineRule="auto"/>
              <w:jc w:val="center"/>
              <w:rPr>
                <w:rFonts w:cs="Arial"/>
                <w:sz w:val="16"/>
                <w:szCs w:val="16"/>
              </w:rPr>
            </w:pPr>
            <w:r>
              <w:rPr>
                <w:rFonts w:cs="Arial"/>
                <w:sz w:val="16"/>
                <w:szCs w:val="16"/>
              </w:rPr>
              <w:t>PACKETED BLOCKS</w:t>
            </w:r>
          </w:p>
        </w:tc>
        <w:tc>
          <w:tcPr>
            <w:tcW w:w="771" w:type="dxa"/>
            <w:tcBorders>
              <w:top w:val="single" w:sz="4" w:space="0" w:color="auto"/>
              <w:left w:val="single" w:sz="4" w:space="0" w:color="auto"/>
              <w:bottom w:val="single" w:sz="4" w:space="0" w:color="auto"/>
              <w:right w:val="single" w:sz="4" w:space="0" w:color="auto"/>
            </w:tcBorders>
            <w:vAlign w:val="center"/>
          </w:tcPr>
          <w:p w:rsidR="004220DC" w:rsidRDefault="001B54C7" w:rsidP="00276668">
            <w:pPr>
              <w:spacing w:line="256" w:lineRule="auto"/>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4220DC" w:rsidRDefault="001B54C7" w:rsidP="00276668">
            <w:pPr>
              <w:spacing w:line="256" w:lineRule="auto"/>
              <w:jc w:val="center"/>
              <w:rPr>
                <w:rFonts w:cs="Arial"/>
                <w:sz w:val="16"/>
                <w:szCs w:val="16"/>
              </w:rPr>
            </w:pPr>
          </w:p>
        </w:tc>
        <w:tc>
          <w:tcPr>
            <w:tcW w:w="1728" w:type="dxa"/>
            <w:tcBorders>
              <w:top w:val="single" w:sz="4" w:space="0" w:color="auto"/>
              <w:left w:val="single" w:sz="4" w:space="0" w:color="auto"/>
              <w:bottom w:val="single" w:sz="4" w:space="0" w:color="auto"/>
              <w:right w:val="single" w:sz="4" w:space="0" w:color="auto"/>
            </w:tcBorders>
            <w:vAlign w:val="center"/>
          </w:tcPr>
          <w:p w:rsidR="004220DC" w:rsidRDefault="001B54C7" w:rsidP="00276668">
            <w:pPr>
              <w:spacing w:line="256" w:lineRule="auto"/>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4220DC" w:rsidRDefault="001B54C7" w:rsidP="00276668">
            <w:pPr>
              <w:spacing w:line="256" w:lineRule="auto"/>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4220DC" w:rsidRDefault="001B54C7" w:rsidP="00276668">
            <w:pPr>
              <w:spacing w:line="256" w:lineRule="auto"/>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4220DC" w:rsidRDefault="001B54C7" w:rsidP="00276668">
            <w:pPr>
              <w:spacing w:line="256" w:lineRule="auto"/>
              <w:jc w:val="center"/>
              <w:rPr>
                <w:rFonts w:cs="Arial"/>
                <w:sz w:val="16"/>
                <w:szCs w:val="16"/>
              </w:rPr>
            </w:pPr>
          </w:p>
        </w:tc>
        <w:tc>
          <w:tcPr>
            <w:tcW w:w="2448" w:type="dxa"/>
            <w:tcBorders>
              <w:top w:val="single" w:sz="4" w:space="0" w:color="auto"/>
              <w:left w:val="single" w:sz="4" w:space="0" w:color="auto"/>
              <w:bottom w:val="single" w:sz="4" w:space="0" w:color="auto"/>
              <w:right w:val="single" w:sz="4" w:space="0" w:color="auto"/>
            </w:tcBorders>
            <w:vAlign w:val="center"/>
          </w:tcPr>
          <w:p w:rsidR="004220DC" w:rsidRDefault="001B54C7" w:rsidP="00276668">
            <w:pPr>
              <w:spacing w:line="256" w:lineRule="auto"/>
              <w:jc w:val="center"/>
              <w:rPr>
                <w:rFonts w:cs="Arial"/>
                <w:sz w:val="16"/>
                <w:szCs w:val="16"/>
              </w:rPr>
            </w:pPr>
          </w:p>
        </w:tc>
      </w:tr>
      <w:tr w:rsidR="004220DC" w:rsidTr="004220DC">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4220DC" w:rsidRDefault="001B54C7" w:rsidP="00276668">
            <w:pPr>
              <w:spacing w:line="256" w:lineRule="auto"/>
              <w:jc w:val="center"/>
              <w:rPr>
                <w:rFonts w:cs="Arial"/>
                <w:sz w:val="16"/>
                <w:szCs w:val="16"/>
              </w:rPr>
            </w:pPr>
          </w:p>
        </w:tc>
        <w:tc>
          <w:tcPr>
            <w:tcW w:w="1803" w:type="dxa"/>
            <w:tcBorders>
              <w:top w:val="single" w:sz="4" w:space="0" w:color="auto"/>
              <w:left w:val="single" w:sz="4" w:space="0" w:color="auto"/>
              <w:bottom w:val="single" w:sz="4" w:space="0" w:color="auto"/>
              <w:right w:val="single" w:sz="4" w:space="0" w:color="auto"/>
            </w:tcBorders>
            <w:vAlign w:val="center"/>
          </w:tcPr>
          <w:p w:rsidR="004220DC" w:rsidRDefault="001B54C7" w:rsidP="00276668">
            <w:pPr>
              <w:spacing w:line="256" w:lineRule="auto"/>
              <w:jc w:val="center"/>
              <w:rPr>
                <w:rFonts w:cs="Arial"/>
                <w:sz w:val="16"/>
                <w:szCs w:val="16"/>
              </w:rPr>
            </w:pPr>
          </w:p>
        </w:tc>
        <w:tc>
          <w:tcPr>
            <w:tcW w:w="771" w:type="dxa"/>
            <w:tcBorders>
              <w:top w:val="single" w:sz="4" w:space="0" w:color="auto"/>
              <w:left w:val="single" w:sz="4" w:space="0" w:color="auto"/>
              <w:bottom w:val="single" w:sz="4" w:space="0" w:color="auto"/>
              <w:right w:val="single" w:sz="4" w:space="0" w:color="auto"/>
            </w:tcBorders>
            <w:vAlign w:val="center"/>
          </w:tcPr>
          <w:p w:rsidR="004220DC" w:rsidRDefault="001B54C7" w:rsidP="00276668">
            <w:pPr>
              <w:spacing w:line="256" w:lineRule="auto"/>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4220DC" w:rsidRDefault="001B54C7" w:rsidP="00276668">
            <w:pPr>
              <w:spacing w:line="256" w:lineRule="auto"/>
              <w:jc w:val="center"/>
              <w:rPr>
                <w:rFonts w:cs="Arial"/>
                <w:sz w:val="16"/>
                <w:szCs w:val="16"/>
              </w:rPr>
            </w:pPr>
          </w:p>
        </w:tc>
        <w:tc>
          <w:tcPr>
            <w:tcW w:w="1728" w:type="dxa"/>
            <w:tcBorders>
              <w:top w:val="single" w:sz="4" w:space="0" w:color="auto"/>
              <w:left w:val="single" w:sz="4" w:space="0" w:color="auto"/>
              <w:bottom w:val="single" w:sz="4" w:space="0" w:color="auto"/>
              <w:right w:val="single" w:sz="4" w:space="0" w:color="auto"/>
            </w:tcBorders>
            <w:vAlign w:val="center"/>
          </w:tcPr>
          <w:p w:rsidR="004220DC" w:rsidRDefault="001B54C7" w:rsidP="00276668">
            <w:pPr>
              <w:spacing w:line="256" w:lineRule="auto"/>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4220DC" w:rsidRDefault="001B54C7" w:rsidP="00276668">
            <w:pPr>
              <w:spacing w:line="256" w:lineRule="auto"/>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4220DC" w:rsidRDefault="001B54C7" w:rsidP="00276668">
            <w:pPr>
              <w:spacing w:line="256" w:lineRule="auto"/>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4220DC" w:rsidRDefault="001B54C7" w:rsidP="00276668">
            <w:pPr>
              <w:spacing w:line="256" w:lineRule="auto"/>
              <w:jc w:val="center"/>
              <w:rPr>
                <w:rFonts w:cs="Arial"/>
                <w:sz w:val="16"/>
                <w:szCs w:val="16"/>
              </w:rPr>
            </w:pPr>
          </w:p>
        </w:tc>
        <w:tc>
          <w:tcPr>
            <w:tcW w:w="2448" w:type="dxa"/>
            <w:tcBorders>
              <w:top w:val="single" w:sz="4" w:space="0" w:color="auto"/>
              <w:left w:val="single" w:sz="4" w:space="0" w:color="auto"/>
              <w:bottom w:val="single" w:sz="4" w:space="0" w:color="auto"/>
              <w:right w:val="single" w:sz="4" w:space="0" w:color="auto"/>
            </w:tcBorders>
            <w:vAlign w:val="center"/>
          </w:tcPr>
          <w:p w:rsidR="004220DC" w:rsidRDefault="001B54C7" w:rsidP="00276668">
            <w:pPr>
              <w:spacing w:line="256" w:lineRule="auto"/>
              <w:jc w:val="center"/>
              <w:rPr>
                <w:rFonts w:cs="Arial"/>
                <w:sz w:val="16"/>
                <w:szCs w:val="16"/>
              </w:rPr>
            </w:pPr>
          </w:p>
        </w:tc>
      </w:tr>
      <w:tr w:rsidR="004220DC" w:rsidTr="004220DC">
        <w:trPr>
          <w:jc w:val="center"/>
        </w:trPr>
        <w:tc>
          <w:tcPr>
            <w:tcW w:w="10602" w:type="dxa"/>
            <w:gridSpan w:val="9"/>
            <w:tcBorders>
              <w:top w:val="single" w:sz="4" w:space="0" w:color="auto"/>
              <w:left w:val="single" w:sz="4" w:space="0" w:color="auto"/>
              <w:bottom w:val="single" w:sz="4" w:space="0" w:color="auto"/>
              <w:right w:val="single" w:sz="4" w:space="0" w:color="auto"/>
            </w:tcBorders>
            <w:vAlign w:val="center"/>
            <w:hideMark/>
          </w:tcPr>
          <w:p w:rsidR="004220DC" w:rsidRDefault="00A30D16" w:rsidP="00276668">
            <w:pPr>
              <w:spacing w:line="256" w:lineRule="auto"/>
              <w:jc w:val="center"/>
              <w:rPr>
                <w:rFonts w:cs="Arial"/>
                <w:sz w:val="16"/>
                <w:szCs w:val="16"/>
              </w:rPr>
            </w:pPr>
            <w:r>
              <w:rPr>
                <w:rFonts w:cs="Arial"/>
                <w:sz w:val="16"/>
                <w:szCs w:val="16"/>
              </w:rPr>
              <w:t>*Byte and bit location to be identified in Part II Specification for this cluster</w:t>
            </w:r>
          </w:p>
        </w:tc>
      </w:tr>
    </w:tbl>
    <w:p w:rsidR="004220DC" w:rsidRDefault="001B54C7" w:rsidP="00276668">
      <w:pPr>
        <w:ind w:left="1440" w:firstLine="360"/>
      </w:pPr>
    </w:p>
    <w:p w:rsidR="004220DC" w:rsidRDefault="001B54C7" w:rsidP="00276668"/>
    <w:p w:rsidR="004220DC" w:rsidRDefault="001B54C7" w:rsidP="00276668"/>
    <w:p w:rsidR="00406F39" w:rsidRDefault="00A30D16" w:rsidP="00B9479B">
      <w:pPr>
        <w:pStyle w:val="Heading2"/>
      </w:pPr>
      <w:r>
        <w:t>Reference Specification</w:t>
      </w:r>
    </w:p>
    <w:p w:rsidR="004220DC" w:rsidRPr="002136BF" w:rsidRDefault="001B54C7" w:rsidP="00276668"/>
    <w:p w:rsidR="004220DC" w:rsidRPr="002136BF" w:rsidRDefault="00A30D16" w:rsidP="00276668">
      <w:r w:rsidRPr="002136BF">
        <w:t>IS-0001    WARNINGS/INDICATORS/DISPLAYS PROVEOUT</w:t>
      </w:r>
    </w:p>
    <w:p w:rsidR="004220DC" w:rsidRPr="002136BF" w:rsidRDefault="00A30D16" w:rsidP="00276668">
      <w:r w:rsidRPr="002136BF">
        <w:t>IS-0052    OPERATING VOLTAGES - FUNCTIONAL/PERFORMANCE</w:t>
      </w:r>
    </w:p>
    <w:p w:rsidR="004220DC" w:rsidRPr="002136BF" w:rsidRDefault="00A30D16" w:rsidP="00276668">
      <w:r w:rsidRPr="002136BF">
        <w:t>IS-0069    FUNCTIONAL IMPORTANCE CLASS</w:t>
      </w:r>
    </w:p>
    <w:p w:rsidR="004220DC" w:rsidRPr="002136BF" w:rsidRDefault="00A30D16" w:rsidP="00276668">
      <w:r w:rsidRPr="002136BF">
        <w:t>IS-0324    WINDSHIELD &amp; OTHER REFLECTIONS</w:t>
      </w:r>
    </w:p>
    <w:p w:rsidR="004220DC" w:rsidRPr="002136BF" w:rsidRDefault="00A30D16" w:rsidP="00276668">
      <w:r w:rsidRPr="002136BF">
        <w:t>IS-0327    WARNING INDICATOR EVALUATION</w:t>
      </w:r>
    </w:p>
    <w:p w:rsidR="004220DC" w:rsidRPr="002136BF" w:rsidRDefault="00A30D16" w:rsidP="00276668">
      <w:r w:rsidRPr="002136BF">
        <w:t>IS-0379</w:t>
      </w:r>
      <w:r w:rsidRPr="002136BF">
        <w:tab/>
        <w:t>NORTH AMERICAN WARNINGS AND INDICATORS STRATEGY</w:t>
      </w:r>
    </w:p>
    <w:p w:rsidR="004220DC" w:rsidRPr="002136BF" w:rsidRDefault="001B54C7" w:rsidP="00276668"/>
    <w:p w:rsidR="004220DC" w:rsidRPr="002136BF" w:rsidRDefault="00A30D16" w:rsidP="00276668">
      <w:r w:rsidRPr="002136BF">
        <w:t>IL-0017    TELLTALE AND INTERIOR ILLUMINATION – COLOR AND INTENSITY</w:t>
      </w:r>
    </w:p>
    <w:p w:rsidR="004220DC" w:rsidRPr="002136BF" w:rsidRDefault="00A30D16" w:rsidP="00276668">
      <w:r w:rsidRPr="002136BF">
        <w:t>IL-0019    GENERAL ILLUMINATION DIMMING</w:t>
      </w:r>
    </w:p>
    <w:p w:rsidR="004220DC" w:rsidRPr="002136BF" w:rsidRDefault="00A30D16" w:rsidP="00276668">
      <w:r w:rsidRPr="002136BF">
        <w:t>IL-0021    CRAFTSMANSHIP – DISPLAYS</w:t>
      </w:r>
    </w:p>
    <w:p w:rsidR="004220DC" w:rsidRPr="002136BF" w:rsidRDefault="00A30D16" w:rsidP="00276668">
      <w:r w:rsidRPr="002136BF">
        <w:t>IL-0022    GENERAL ILLUMINTATION COLOR</w:t>
      </w:r>
    </w:p>
    <w:p w:rsidR="004220DC" w:rsidRPr="002136BF" w:rsidRDefault="00A30D16" w:rsidP="00276668">
      <w:r w:rsidRPr="002136BF">
        <w:t>IL-0023    CLARITY/LEGIBILITY/READABILITY/VISUAL CONTRAST</w:t>
      </w:r>
    </w:p>
    <w:p w:rsidR="004220DC" w:rsidRPr="002136BF" w:rsidRDefault="00A30D16" w:rsidP="00276668">
      <w:r w:rsidRPr="002136BF">
        <w:t>IL -0043   OPERATIONAL ENVIRONMENT FUNCTIONALITY</w:t>
      </w:r>
    </w:p>
    <w:p w:rsidR="004220DC" w:rsidRPr="002136BF" w:rsidRDefault="00A30D16" w:rsidP="00276668">
      <w:r w:rsidRPr="002136BF">
        <w:t>IL -0045   COLOR</w:t>
      </w:r>
    </w:p>
    <w:p w:rsidR="004220DC" w:rsidRPr="002136BF" w:rsidRDefault="00A30D16" w:rsidP="00276668">
      <w:r w:rsidRPr="002136BF">
        <w:lastRenderedPageBreak/>
        <w:t>IL -0047   TELLTALE, INDICATOR AND DISPLAY LIGHT INTENSITY</w:t>
      </w:r>
    </w:p>
    <w:p w:rsidR="004220DC" w:rsidRPr="002136BF" w:rsidRDefault="00A30D16" w:rsidP="00276668">
      <w:r w:rsidRPr="002136BF">
        <w:t>IL -0048   ILLUMINATION ACCEPTABILITY</w:t>
      </w:r>
    </w:p>
    <w:p w:rsidR="004220DC" w:rsidRPr="002136BF" w:rsidRDefault="001B54C7" w:rsidP="00276668"/>
    <w:p w:rsidR="004220DC" w:rsidRPr="002136BF" w:rsidRDefault="00A30D16" w:rsidP="00276668">
      <w:r w:rsidRPr="002136BF">
        <w:t>03-</w:t>
      </w:r>
      <w:proofErr w:type="gramStart"/>
      <w:r w:rsidRPr="002136BF">
        <w:t>0661  PLACEMENT</w:t>
      </w:r>
      <w:proofErr w:type="gramEnd"/>
      <w:r w:rsidRPr="002136BF">
        <w:t>: CONTROL AND DISPLAY LOCATIONS</w:t>
      </w:r>
    </w:p>
    <w:p w:rsidR="004220DC" w:rsidRPr="002136BF" w:rsidRDefault="00A30D16" w:rsidP="00276668">
      <w:r w:rsidRPr="002136BF">
        <w:t>03-</w:t>
      </w:r>
      <w:proofErr w:type="gramStart"/>
      <w:r w:rsidRPr="002136BF">
        <w:t>0662  PLACEMENT</w:t>
      </w:r>
      <w:proofErr w:type="gramEnd"/>
      <w:r w:rsidRPr="002136BF">
        <w:t>: LOGICAL GROUPING FUNCTION AND USAGE</w:t>
      </w:r>
    </w:p>
    <w:p w:rsidR="004220DC" w:rsidRPr="002136BF" w:rsidRDefault="00A30D16" w:rsidP="00276668">
      <w:r w:rsidRPr="002136BF">
        <w:t>03-</w:t>
      </w:r>
      <w:proofErr w:type="gramStart"/>
      <w:r w:rsidRPr="002136BF">
        <w:t>0664  PLACEMENT</w:t>
      </w:r>
      <w:proofErr w:type="gramEnd"/>
      <w:r w:rsidRPr="002136BF">
        <w:t>: DOWN VISION TO COMPONENTS WITH HIGH VISUAL DEMAND</w:t>
      </w:r>
    </w:p>
    <w:p w:rsidR="004220DC" w:rsidRPr="002136BF" w:rsidRDefault="00A30D16" w:rsidP="00276668">
      <w:r w:rsidRPr="002136BF">
        <w:t>03-</w:t>
      </w:r>
      <w:proofErr w:type="gramStart"/>
      <w:r w:rsidRPr="002136BF">
        <w:t>0665  PLACEMENT</w:t>
      </w:r>
      <w:proofErr w:type="gramEnd"/>
      <w:r w:rsidRPr="002136BF">
        <w:t>: EXPECTED LOCATIONS OF CONTROLS AND DISPLAYS VDS</w:t>
      </w:r>
    </w:p>
    <w:p w:rsidR="004220DC" w:rsidRPr="002136BF" w:rsidRDefault="00A30D16" w:rsidP="00276668">
      <w:r w:rsidRPr="002136BF">
        <w:t>03-</w:t>
      </w:r>
      <w:proofErr w:type="gramStart"/>
      <w:r w:rsidRPr="002136BF">
        <w:t>0670  INTERIOR</w:t>
      </w:r>
      <w:proofErr w:type="gramEnd"/>
      <w:r w:rsidRPr="002136BF">
        <w:t xml:space="preserve"> VISIBILITY</w:t>
      </w:r>
    </w:p>
    <w:p w:rsidR="004220DC" w:rsidRPr="002136BF" w:rsidRDefault="00A30D16" w:rsidP="00276668">
      <w:r w:rsidRPr="002136BF">
        <w:t>03-</w:t>
      </w:r>
      <w:proofErr w:type="gramStart"/>
      <w:r w:rsidRPr="002136BF">
        <w:t>0671  INTERIOR</w:t>
      </w:r>
      <w:proofErr w:type="gramEnd"/>
      <w:r w:rsidRPr="002136BF">
        <w:t xml:space="preserve"> VISIBILITY: REFLECTIONS FROM COMPONENTS &amp; SURFACES</w:t>
      </w:r>
    </w:p>
    <w:p w:rsidR="004220DC" w:rsidRPr="002136BF" w:rsidRDefault="00A30D16" w:rsidP="00276668">
      <w:r w:rsidRPr="002136BF">
        <w:t>03-</w:t>
      </w:r>
      <w:proofErr w:type="gramStart"/>
      <w:r w:rsidRPr="002136BF">
        <w:t>0672  INTERIOR</w:t>
      </w:r>
      <w:proofErr w:type="gramEnd"/>
      <w:r w:rsidRPr="002136BF">
        <w:t xml:space="preserve"> VISIBILITY: REFLECTIONS IN DISPLAYS</w:t>
      </w:r>
    </w:p>
    <w:p w:rsidR="004220DC" w:rsidRPr="002136BF" w:rsidRDefault="00A30D16" w:rsidP="00276668">
      <w:r w:rsidRPr="002136BF">
        <w:t>03-</w:t>
      </w:r>
      <w:proofErr w:type="gramStart"/>
      <w:r w:rsidRPr="002136BF">
        <w:t>0673  INTERIOR</w:t>
      </w:r>
      <w:proofErr w:type="gramEnd"/>
      <w:r w:rsidRPr="002136BF">
        <w:t xml:space="preserve"> VISIBILITY: VISUAL OBSCURATIONS</w:t>
      </w:r>
    </w:p>
    <w:p w:rsidR="004220DC" w:rsidRPr="002136BF" w:rsidRDefault="00A30D16" w:rsidP="00276668">
      <w:r w:rsidRPr="002136BF">
        <w:t>03-</w:t>
      </w:r>
      <w:proofErr w:type="gramStart"/>
      <w:r w:rsidRPr="002136BF">
        <w:t>0674  INTERIOR</w:t>
      </w:r>
      <w:proofErr w:type="gramEnd"/>
      <w:r w:rsidRPr="002136BF">
        <w:t xml:space="preserve"> VISIBILITY: ILLUMINATION CONTROLS / DISPLAYS</w:t>
      </w:r>
    </w:p>
    <w:p w:rsidR="004220DC" w:rsidRPr="002136BF" w:rsidRDefault="00A30D16" w:rsidP="00276668">
      <w:r w:rsidRPr="002136BF">
        <w:t>03-</w:t>
      </w:r>
      <w:proofErr w:type="gramStart"/>
      <w:r w:rsidRPr="002136BF">
        <w:t>0675  INTERIOR</w:t>
      </w:r>
      <w:proofErr w:type="gramEnd"/>
      <w:r w:rsidRPr="002136BF">
        <w:t xml:space="preserve"> VISIBILITY: VEILING GLARE</w:t>
      </w:r>
    </w:p>
    <w:p w:rsidR="004220DC" w:rsidRPr="002136BF" w:rsidRDefault="00A30D16" w:rsidP="00276668">
      <w:r w:rsidRPr="002136BF">
        <w:t>03-</w:t>
      </w:r>
      <w:proofErr w:type="gramStart"/>
      <w:r w:rsidRPr="002136BF">
        <w:t>0677  INTERIOR</w:t>
      </w:r>
      <w:proofErr w:type="gramEnd"/>
      <w:r w:rsidRPr="002136BF">
        <w:t xml:space="preserve"> VISIBILITY: SUNLIGHT WASHOUT</w:t>
      </w:r>
    </w:p>
    <w:p w:rsidR="004220DC" w:rsidRPr="002136BF" w:rsidRDefault="00A30D16" w:rsidP="00276668">
      <w:r w:rsidRPr="002136BF">
        <w:t>03-</w:t>
      </w:r>
      <w:proofErr w:type="gramStart"/>
      <w:r w:rsidRPr="002136BF">
        <w:t>0681  IDENTIFICATION</w:t>
      </w:r>
      <w:proofErr w:type="gramEnd"/>
      <w:r w:rsidRPr="002136BF">
        <w:t>: CHARACTER AND SYMBOL SIZE</w:t>
      </w:r>
    </w:p>
    <w:p w:rsidR="004220DC" w:rsidRPr="002136BF" w:rsidRDefault="00A30D16" w:rsidP="00276668">
      <w:r w:rsidRPr="002136BF">
        <w:t>03-</w:t>
      </w:r>
      <w:proofErr w:type="gramStart"/>
      <w:r w:rsidRPr="002136BF">
        <w:t>0682  IDENTIFICATION</w:t>
      </w:r>
      <w:proofErr w:type="gramEnd"/>
      <w:r w:rsidRPr="002136BF">
        <w:t xml:space="preserve">: LEGIBILITY </w:t>
      </w:r>
    </w:p>
    <w:p w:rsidR="004220DC" w:rsidRPr="002136BF" w:rsidRDefault="00A30D16" w:rsidP="00276668">
      <w:r w:rsidRPr="002136BF">
        <w:t>03-</w:t>
      </w:r>
      <w:proofErr w:type="gramStart"/>
      <w:r w:rsidRPr="002136BF">
        <w:t>0685  IDENTIFICATION</w:t>
      </w:r>
      <w:proofErr w:type="gramEnd"/>
      <w:r w:rsidRPr="002136BF">
        <w:t>: SYMBOLS,  ABBREV FOR CONTROL</w:t>
      </w:r>
    </w:p>
    <w:p w:rsidR="004220DC" w:rsidRPr="002136BF" w:rsidRDefault="00A30D16" w:rsidP="00276668">
      <w:r w:rsidRPr="002136BF">
        <w:t>03-</w:t>
      </w:r>
      <w:proofErr w:type="gramStart"/>
      <w:r w:rsidRPr="002136BF">
        <w:t>0721  LOGIC</w:t>
      </w:r>
      <w:proofErr w:type="gramEnd"/>
      <w:r w:rsidRPr="002136BF">
        <w:t xml:space="preserve"> OF OPERATION: OPERATIONAL STEREOTYPES</w:t>
      </w:r>
    </w:p>
    <w:p w:rsidR="004220DC" w:rsidRPr="002136BF" w:rsidRDefault="00A30D16" w:rsidP="00276668">
      <w:r w:rsidRPr="002136BF">
        <w:t>03-</w:t>
      </w:r>
      <w:proofErr w:type="gramStart"/>
      <w:r w:rsidRPr="002136BF">
        <w:t>0722  LOGIC</w:t>
      </w:r>
      <w:proofErr w:type="gramEnd"/>
      <w:r w:rsidRPr="002136BF">
        <w:t xml:space="preserve"> OF OPERATION: INTERPRETATION</w:t>
      </w:r>
    </w:p>
    <w:p w:rsidR="004220DC" w:rsidRPr="002136BF" w:rsidRDefault="00A30D16" w:rsidP="00276668">
      <w:r w:rsidRPr="002136BF">
        <w:t>03-</w:t>
      </w:r>
      <w:proofErr w:type="gramStart"/>
      <w:r w:rsidRPr="002136BF">
        <w:t>0723  LOGIC</w:t>
      </w:r>
      <w:proofErr w:type="gramEnd"/>
      <w:r w:rsidRPr="002136BF">
        <w:t xml:space="preserve"> OF OPERATION: USE OF SYSTEMS WITH VISUAL DISPLAYS</w:t>
      </w:r>
    </w:p>
    <w:p w:rsidR="004220DC" w:rsidRDefault="00A30D16" w:rsidP="00276668">
      <w:pPr>
        <w:spacing w:line="259" w:lineRule="auto"/>
      </w:pPr>
      <w:r>
        <w:br w:type="page"/>
      </w:r>
    </w:p>
    <w:p w:rsidR="004220DC" w:rsidRDefault="001B54C7" w:rsidP="00276668"/>
    <w:p w:rsidR="004220DC" w:rsidRPr="002136BF" w:rsidRDefault="001B54C7" w:rsidP="00276668"/>
    <w:p w:rsidR="00406F39" w:rsidRDefault="00A30D16" w:rsidP="00B9479B">
      <w:pPr>
        <w:pStyle w:val="Heading2"/>
      </w:pPr>
      <w:r>
        <w:t>Revision History</w:t>
      </w:r>
    </w:p>
    <w:p w:rsidR="004220DC" w:rsidRPr="002136BF" w:rsidRDefault="001B54C7" w:rsidP="00276668"/>
    <w:p w:rsidR="004220DC" w:rsidRPr="002C31B0" w:rsidRDefault="00A30D16" w:rsidP="00276668">
      <w:pPr>
        <w:rPr>
          <w:b/>
        </w:rPr>
      </w:pPr>
      <w:r w:rsidRPr="002C31B0">
        <w:rPr>
          <w:b/>
        </w:rPr>
        <w:t>SPSS Module Revision History</w:t>
      </w:r>
    </w:p>
    <w:tbl>
      <w:tblPr>
        <w:tblW w:w="1067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449"/>
        <w:gridCol w:w="6840"/>
        <w:gridCol w:w="1325"/>
      </w:tblGrid>
      <w:tr w:rsidR="004220DC" w:rsidRPr="002136BF" w:rsidTr="004220DC">
        <w:trPr>
          <w:jc w:val="center"/>
        </w:trPr>
        <w:tc>
          <w:tcPr>
            <w:tcW w:w="1062" w:type="dxa"/>
            <w:tcBorders>
              <w:top w:val="single" w:sz="12" w:space="0" w:color="auto"/>
              <w:left w:val="single" w:sz="12" w:space="0" w:color="auto"/>
              <w:bottom w:val="single" w:sz="12" w:space="0" w:color="auto"/>
              <w:right w:val="single" w:sz="12" w:space="0" w:color="auto"/>
            </w:tcBorders>
          </w:tcPr>
          <w:p w:rsidR="004220DC" w:rsidRPr="002136BF" w:rsidRDefault="00A30D16" w:rsidP="00276668">
            <w:r w:rsidRPr="002136BF">
              <w:t>Revision Level</w:t>
            </w:r>
          </w:p>
        </w:tc>
        <w:tc>
          <w:tcPr>
            <w:tcW w:w="1449" w:type="dxa"/>
            <w:tcBorders>
              <w:top w:val="single" w:sz="12" w:space="0" w:color="auto"/>
              <w:left w:val="single" w:sz="12" w:space="0" w:color="auto"/>
              <w:bottom w:val="single" w:sz="12" w:space="0" w:color="auto"/>
              <w:right w:val="single" w:sz="12" w:space="0" w:color="auto"/>
            </w:tcBorders>
          </w:tcPr>
          <w:p w:rsidR="004220DC" w:rsidRPr="002136BF" w:rsidRDefault="00A30D16" w:rsidP="00276668">
            <w:r w:rsidRPr="002136BF">
              <w:t>Name</w:t>
            </w:r>
          </w:p>
        </w:tc>
        <w:tc>
          <w:tcPr>
            <w:tcW w:w="6840" w:type="dxa"/>
            <w:tcBorders>
              <w:top w:val="single" w:sz="12" w:space="0" w:color="auto"/>
              <w:left w:val="single" w:sz="12" w:space="0" w:color="auto"/>
              <w:bottom w:val="single" w:sz="12" w:space="0" w:color="auto"/>
              <w:right w:val="single" w:sz="12" w:space="0" w:color="auto"/>
            </w:tcBorders>
          </w:tcPr>
          <w:p w:rsidR="004220DC" w:rsidRPr="002136BF" w:rsidRDefault="00A30D16" w:rsidP="00276668">
            <w:r w:rsidRPr="002136BF">
              <w:t>Change Description</w:t>
            </w:r>
          </w:p>
        </w:tc>
        <w:tc>
          <w:tcPr>
            <w:tcW w:w="1325" w:type="dxa"/>
            <w:tcBorders>
              <w:top w:val="single" w:sz="12" w:space="0" w:color="auto"/>
              <w:left w:val="single" w:sz="12" w:space="0" w:color="auto"/>
              <w:bottom w:val="single" w:sz="12" w:space="0" w:color="auto"/>
              <w:right w:val="single" w:sz="12" w:space="0" w:color="auto"/>
            </w:tcBorders>
          </w:tcPr>
          <w:p w:rsidR="004220DC" w:rsidRPr="002136BF" w:rsidRDefault="00A30D16" w:rsidP="00276668">
            <w:r w:rsidRPr="002136BF">
              <w:t>Date</w:t>
            </w:r>
          </w:p>
        </w:tc>
      </w:tr>
      <w:tr w:rsidR="004220DC" w:rsidRPr="002136BF" w:rsidTr="004220DC">
        <w:trPr>
          <w:jc w:val="center"/>
        </w:trPr>
        <w:tc>
          <w:tcPr>
            <w:tcW w:w="1062" w:type="dxa"/>
          </w:tcPr>
          <w:p w:rsidR="004220DC" w:rsidRPr="002136BF" w:rsidRDefault="00A30D16" w:rsidP="00276668">
            <w:r w:rsidRPr="002136BF">
              <w:t>1.0</w:t>
            </w:r>
          </w:p>
        </w:tc>
        <w:tc>
          <w:tcPr>
            <w:tcW w:w="1449" w:type="dxa"/>
          </w:tcPr>
          <w:p w:rsidR="004220DC" w:rsidRPr="002136BF" w:rsidRDefault="00A30D16" w:rsidP="00276668">
            <w:r w:rsidRPr="002136BF">
              <w:t>J. Gregoire</w:t>
            </w:r>
          </w:p>
        </w:tc>
        <w:tc>
          <w:tcPr>
            <w:tcW w:w="6840" w:type="dxa"/>
          </w:tcPr>
          <w:p w:rsidR="004220DC" w:rsidRPr="00E777D6" w:rsidRDefault="00A30D16" w:rsidP="00276668">
            <w:pPr>
              <w:rPr>
                <w:rFonts w:cs="Arial"/>
              </w:rPr>
            </w:pPr>
            <w:r w:rsidRPr="00E777D6">
              <w:rPr>
                <w:rFonts w:cs="Arial"/>
              </w:rPr>
              <w:t>Initial Release</w:t>
            </w:r>
          </w:p>
          <w:p w:rsidR="00E777D6" w:rsidRDefault="001B54C7" w:rsidP="00276668">
            <w:pPr>
              <w:rPr>
                <w:rFonts w:cs="Arial"/>
                <w:b/>
              </w:rPr>
            </w:pPr>
          </w:p>
          <w:p w:rsidR="00E777D6" w:rsidRDefault="00A30D16" w:rsidP="00E777D6">
            <w:pPr>
              <w:spacing w:line="276" w:lineRule="auto"/>
              <w:rPr>
                <w:rFonts w:cs="Arial"/>
              </w:rPr>
            </w:pPr>
            <w:r>
              <w:rPr>
                <w:rFonts w:cs="Arial"/>
                <w:b/>
              </w:rPr>
              <w:t>Peer Review:</w:t>
            </w:r>
            <w:r>
              <w:rPr>
                <w:rFonts w:cs="Arial"/>
              </w:rPr>
              <w:t xml:space="preserve"> Scott Watkins</w:t>
            </w:r>
          </w:p>
          <w:p w:rsidR="00E777D6" w:rsidRDefault="00A30D16" w:rsidP="00E777D6">
            <w:pPr>
              <w:spacing w:line="252" w:lineRule="auto"/>
              <w:rPr>
                <w:rFonts w:cs="Arial"/>
              </w:rPr>
            </w:pPr>
            <w:r>
              <w:rPr>
                <w:rFonts w:cs="Arial"/>
                <w:b/>
              </w:rPr>
              <w:t>DI CC Approval:</w:t>
            </w:r>
            <w:r>
              <w:rPr>
                <w:rFonts w:cs="Arial"/>
              </w:rPr>
              <w:t xml:space="preserve"> 2/20/2020</w:t>
            </w:r>
          </w:p>
          <w:p w:rsidR="00E777D6" w:rsidRDefault="00A30D16" w:rsidP="00E777D6">
            <w:pPr>
              <w:spacing w:line="252" w:lineRule="auto"/>
              <w:rPr>
                <w:rFonts w:cs="Arial"/>
              </w:rPr>
            </w:pPr>
            <w:r>
              <w:rPr>
                <w:rFonts w:cs="Arial"/>
                <w:b/>
              </w:rPr>
              <w:t>Lead program:</w:t>
            </w:r>
            <w:r>
              <w:rPr>
                <w:rFonts w:cs="Arial"/>
              </w:rPr>
              <w:t xml:space="preserve"> </w:t>
            </w:r>
            <w:r w:rsidRPr="00C74E0F">
              <w:rPr>
                <w:rFonts w:cs="Arial"/>
              </w:rPr>
              <w:t>MY22 - U55x</w:t>
            </w:r>
          </w:p>
          <w:p w:rsidR="00E777D6" w:rsidRDefault="00A30D16" w:rsidP="00E777D6">
            <w:pPr>
              <w:spacing w:line="252" w:lineRule="auto"/>
              <w:rPr>
                <w:rFonts w:cs="Arial"/>
              </w:rPr>
            </w:pPr>
            <w:r>
              <w:rPr>
                <w:rFonts w:cs="Arial"/>
                <w:b/>
              </w:rPr>
              <w:t>Change Requester:</w:t>
            </w:r>
            <w:r>
              <w:rPr>
                <w:rFonts w:cs="Arial"/>
              </w:rPr>
              <w:t xml:space="preserve"> </w:t>
            </w:r>
            <w:r w:rsidRPr="00E777D6">
              <w:rPr>
                <w:rFonts w:cs="Arial"/>
              </w:rPr>
              <w:t xml:space="preserve">Abdelhamid, Mahmoud (M.) </w:t>
            </w:r>
            <w:hyperlink r:id="rId10" w:history="1">
              <w:r w:rsidRPr="006A0E82">
                <w:rPr>
                  <w:rStyle w:val="Hyperlink"/>
                  <w:rFonts w:cs="Arial"/>
                </w:rPr>
                <w:t>mabdelh1@ford.com</w:t>
              </w:r>
            </w:hyperlink>
          </w:p>
          <w:p w:rsidR="00E777D6" w:rsidRDefault="00A30D16" w:rsidP="00E777D6">
            <w:pPr>
              <w:spacing w:line="252" w:lineRule="auto"/>
              <w:rPr>
                <w:rFonts w:cs="Arial"/>
              </w:rPr>
            </w:pPr>
            <w:r>
              <w:rPr>
                <w:rFonts w:cs="Arial"/>
                <w:b/>
              </w:rPr>
              <w:t>Feature Owner:</w:t>
            </w:r>
            <w:r>
              <w:rPr>
                <w:rFonts w:cs="Arial"/>
              </w:rPr>
              <w:t xml:space="preserve"> </w:t>
            </w:r>
            <w:r w:rsidRPr="00E777D6">
              <w:rPr>
                <w:rFonts w:cs="Arial"/>
              </w:rPr>
              <w:t xml:space="preserve">Abdelhamid, Mahmoud (M.) </w:t>
            </w:r>
            <w:hyperlink r:id="rId11" w:history="1">
              <w:r w:rsidRPr="006A0E82">
                <w:rPr>
                  <w:rStyle w:val="Hyperlink"/>
                  <w:rFonts w:cs="Arial"/>
                </w:rPr>
                <w:t>mabdelh1@ford.com</w:t>
              </w:r>
            </w:hyperlink>
          </w:p>
          <w:p w:rsidR="00E777D6" w:rsidRDefault="00A30D16" w:rsidP="00E777D6">
            <w:pPr>
              <w:spacing w:line="252" w:lineRule="auto"/>
              <w:rPr>
                <w:rFonts w:cs="Arial"/>
              </w:rPr>
            </w:pPr>
            <w:r>
              <w:rPr>
                <w:rFonts w:cs="Arial"/>
                <w:b/>
              </w:rPr>
              <w:t>Change Request ID:</w:t>
            </w:r>
            <w:r>
              <w:rPr>
                <w:rFonts w:cs="Arial"/>
              </w:rPr>
              <w:t xml:space="preserve"> 486</w:t>
            </w:r>
          </w:p>
          <w:p w:rsidR="00E777D6" w:rsidRDefault="00A30D16" w:rsidP="00E777D6">
            <w:pPr>
              <w:spacing w:line="252" w:lineRule="auto"/>
              <w:rPr>
                <w:rFonts w:cs="Arial"/>
              </w:rPr>
            </w:pPr>
            <w:r>
              <w:rPr>
                <w:rFonts w:cs="Arial"/>
                <w:b/>
              </w:rPr>
              <w:t>Change Request Description:</w:t>
            </w:r>
            <w:r>
              <w:rPr>
                <w:rFonts w:cs="Arial"/>
              </w:rPr>
              <w:t xml:space="preserve"> Add RSOA chime.</w:t>
            </w:r>
          </w:p>
          <w:p w:rsidR="00E777D6" w:rsidRPr="007F7130" w:rsidRDefault="001B54C7" w:rsidP="00276668"/>
        </w:tc>
        <w:tc>
          <w:tcPr>
            <w:tcW w:w="1325" w:type="dxa"/>
          </w:tcPr>
          <w:p w:rsidR="004220DC" w:rsidRPr="002136BF" w:rsidRDefault="00A30D16" w:rsidP="00276668">
            <w:r>
              <w:t>5/29/2020</w:t>
            </w:r>
          </w:p>
        </w:tc>
      </w:tr>
      <w:tr w:rsidR="004220DC" w:rsidRPr="002136BF" w:rsidTr="004220DC">
        <w:trPr>
          <w:jc w:val="center"/>
        </w:trPr>
        <w:tc>
          <w:tcPr>
            <w:tcW w:w="1062" w:type="dxa"/>
          </w:tcPr>
          <w:p w:rsidR="004220DC" w:rsidRDefault="001B54C7" w:rsidP="00276668">
            <w:pPr>
              <w:spacing w:line="256" w:lineRule="auto"/>
            </w:pPr>
          </w:p>
        </w:tc>
        <w:tc>
          <w:tcPr>
            <w:tcW w:w="1449" w:type="dxa"/>
          </w:tcPr>
          <w:p w:rsidR="004220DC" w:rsidRDefault="001B54C7" w:rsidP="00276668">
            <w:pPr>
              <w:spacing w:line="256" w:lineRule="auto"/>
            </w:pPr>
          </w:p>
        </w:tc>
        <w:tc>
          <w:tcPr>
            <w:tcW w:w="6840" w:type="dxa"/>
          </w:tcPr>
          <w:p w:rsidR="004220DC" w:rsidRDefault="001B54C7" w:rsidP="00276668">
            <w:pPr>
              <w:spacing w:line="256" w:lineRule="auto"/>
            </w:pPr>
          </w:p>
        </w:tc>
        <w:tc>
          <w:tcPr>
            <w:tcW w:w="1325" w:type="dxa"/>
          </w:tcPr>
          <w:p w:rsidR="004220DC" w:rsidRDefault="001B54C7" w:rsidP="00276668">
            <w:pPr>
              <w:spacing w:line="256" w:lineRule="auto"/>
            </w:pPr>
          </w:p>
        </w:tc>
      </w:tr>
    </w:tbl>
    <w:p w:rsidR="004220DC" w:rsidRPr="002136BF" w:rsidRDefault="001B54C7" w:rsidP="00276668"/>
    <w:p w:rsidR="004220DC" w:rsidRPr="00AE06BC" w:rsidRDefault="001B54C7" w:rsidP="00276668"/>
    <w:p w:rsidR="00AB1E94" w:rsidRPr="00AE06BC" w:rsidRDefault="001B54C7" w:rsidP="00406F39"/>
    <w:sectPr w:rsidR="00AB1E94" w:rsidRPr="00AE06BC" w:rsidSect="00935A0D">
      <w:headerReference w:type="even" r:id="rId12"/>
      <w:headerReference w:type="default" r:id="rId13"/>
      <w:footerReference w:type="even" r:id="rId14"/>
      <w:footerReference w:type="default" r:id="rId15"/>
      <w:headerReference w:type="first" r:id="rId16"/>
      <w:footerReference w:type="first" r:id="rId1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30D16" w:rsidRDefault="00A30D16" w:rsidP="0085312A">
      <w:r>
        <w:separator/>
      </w:r>
    </w:p>
  </w:endnote>
  <w:endnote w:type="continuationSeparator" w:id="0">
    <w:p w:rsidR="00A30D16" w:rsidRDefault="00A30D16"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35A0D" w:rsidRDefault="00935A0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1B54C7">
            <w:rPr>
              <w:b/>
              <w:smallCaps/>
              <w:noProof/>
              <w:sz w:val="16"/>
            </w:rPr>
            <w:t>770082_A_001_REAR SEAT OCCUPANT ALERT (RSOA) CHIME - CGEA1.3 V1.0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35A0D" w:rsidRDefault="00935A0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30D16" w:rsidRDefault="00A30D16" w:rsidP="0085312A">
      <w:r>
        <w:separator/>
      </w:r>
    </w:p>
  </w:footnote>
  <w:footnote w:type="continuationSeparator" w:id="0">
    <w:p w:rsidR="00A30D16" w:rsidRDefault="00A30D16"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35A0D" w:rsidRDefault="00935A0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35A0D" w:rsidRDefault="00935A0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60116007"/>
    <w:multiLevelType w:val="hybridMultilevel"/>
    <w:tmpl w:val="333831B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60166008"/>
    <w:multiLevelType w:val="hybridMultilevel"/>
    <w:tmpl w:val="DD26955E"/>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B54C7"/>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5A0D"/>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30D16"/>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mailto:mabdelh1@ford.com" TargetMode="External"/><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hyperlink" Target="mailto:mabdelh1@ford.com" TargetMode="Externa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7</Pages>
  <Words>837</Words>
  <Characters>4771</Characters>
  <Application>Microsoft Office Word</Application>
  <DocSecurity>4</DocSecurity>
  <Lines>39</Lines>
  <Paragraphs>11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5597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2020-05-29T15:07:00Z</dcterms:created>
  <dcterms:modified xsi:type="dcterms:W3CDTF">2020-05-29T15:07:00Z</dcterms:modified>
</cp:coreProperties>
</file>