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945EE3" w:rsidP="00B9479B">
      <w:pPr>
        <w:pStyle w:val="Heading1"/>
      </w:pPr>
      <w:r>
        <w:lastRenderedPageBreak/>
        <w:t xml:space="preserve">Brake Coach Gauge Display – </w:t>
      </w:r>
      <w:proofErr w:type="spellStart"/>
      <w:r>
        <w:t>xEV</w:t>
      </w:r>
      <w:proofErr w:type="spellEnd"/>
      <w:r>
        <w:t xml:space="preserve"> – CGEA1.3</w:t>
      </w:r>
    </w:p>
    <w:p w:rsidR="00406F39" w:rsidRDefault="00945EE3" w:rsidP="00B9479B">
      <w:pPr>
        <w:pStyle w:val="Heading2"/>
      </w:pPr>
      <w:r>
        <w:t>Functional Description</w:t>
      </w:r>
    </w:p>
    <w:p w:rsidR="00A038C1" w:rsidRPr="00F1328F" w:rsidRDefault="00945EE3">
      <w:pPr>
        <w:ind w:firstLine="720"/>
        <w:rPr>
          <w:color w:val="000000"/>
        </w:rPr>
      </w:pPr>
    </w:p>
    <w:p w:rsidR="00A038C1" w:rsidRPr="00F1328F" w:rsidRDefault="00945EE3" w:rsidP="00A17469">
      <w:pPr>
        <w:tabs>
          <w:tab w:val="left" w:pos="720"/>
        </w:tabs>
        <w:ind w:left="720"/>
        <w:rPr>
          <w:color w:val="000000"/>
        </w:rPr>
      </w:pPr>
      <w:r w:rsidRPr="00F1328F">
        <w:rPr>
          <w:color w:val="000000"/>
        </w:rPr>
        <w:t>The purpose of the Brake Coach Gauge is to Display Brake Event Feedback Gauge (Brake Coach) to indicate the percentage (%) of regenerative braking energy recovered for a single stop.</w:t>
      </w:r>
    </w:p>
    <w:p w:rsidR="00121084" w:rsidRPr="00F1328F" w:rsidRDefault="00945EE3" w:rsidP="00A12FF1">
      <w:pPr>
        <w:ind w:left="720"/>
        <w:jc w:val="center"/>
      </w:pPr>
    </w:p>
    <w:p w:rsidR="00A12FF1" w:rsidRPr="00F1328F" w:rsidRDefault="00945EE3">
      <w:pPr>
        <w:ind w:left="720"/>
      </w:pPr>
      <w:r w:rsidRPr="00F1328F">
        <w:t>The Brake Coach Gauge also cor</w:t>
      </w:r>
      <w:r w:rsidRPr="00F1328F">
        <w:t xml:space="preserve">relates </w:t>
      </w:r>
      <w:proofErr w:type="spellStart"/>
      <w:r w:rsidRPr="00F1328F">
        <w:rPr>
          <w:i/>
        </w:rPr>
        <w:t>BrkEvntComplt_B_Dsply</w:t>
      </w:r>
      <w:proofErr w:type="spellEnd"/>
      <w:r w:rsidRPr="00F1328F">
        <w:t xml:space="preserve">, </w:t>
      </w:r>
      <w:proofErr w:type="spellStart"/>
      <w:r w:rsidRPr="00F1328F">
        <w:rPr>
          <w:i/>
        </w:rPr>
        <w:t>RgenEvntLvl_Pc_Dsply</w:t>
      </w:r>
      <w:proofErr w:type="spellEnd"/>
      <w:r w:rsidRPr="00F1328F">
        <w:t xml:space="preserve"> and </w:t>
      </w:r>
      <w:r w:rsidRPr="00F1328F">
        <w:rPr>
          <w:color w:val="000000"/>
        </w:rPr>
        <w:t xml:space="preserve">the Operational Mode to display the percentage of regenerative braking recovered for a single stop. This display/animation of the “Braking Coach” could be enabled or disabled based on the </w:t>
      </w:r>
      <w:r w:rsidRPr="00F1328F">
        <w:rPr>
          <w:color w:val="000000"/>
        </w:rPr>
        <w:t>driver’s settings.</w:t>
      </w:r>
    </w:p>
    <w:p w:rsidR="00121084" w:rsidRPr="00F1328F" w:rsidRDefault="00945EE3" w:rsidP="00121084">
      <w:pPr>
        <w:ind w:left="720"/>
        <w:jc w:val="center"/>
      </w:pPr>
    </w:p>
    <w:p w:rsidR="003C3D7D" w:rsidRDefault="00945EE3" w:rsidP="003C3D7D">
      <w:pPr>
        <w:ind w:left="720"/>
      </w:pPr>
      <w:r>
        <w:rPr>
          <w:highlight w:val="yellow"/>
        </w:rPr>
        <w:t xml:space="preserve">A unique settings menu HMI case is Cx727.  The Cx727 vehicle has the Brake Coach Display settings menu in the Center Stack since there are no cluster input buttons.  Note that Ford vehicles default to Brake Coach Display setting On, </w:t>
      </w:r>
      <w:r>
        <w:rPr>
          <w:highlight w:val="yellow"/>
        </w:rPr>
        <w:t>and Lincoln vehicles default to Brake Coach Display setting Off.</w:t>
      </w:r>
    </w:p>
    <w:p w:rsidR="00946EE4" w:rsidRDefault="00945EE3" w:rsidP="003C3D7D">
      <w:pPr>
        <w:ind w:left="720"/>
      </w:pPr>
    </w:p>
    <w:p w:rsidR="00946EE4" w:rsidRDefault="00945EE3" w:rsidP="00ED1801">
      <w:pPr>
        <w:ind w:left="720"/>
        <w:rPr>
          <w:rFonts w:ascii="Calibri" w:hAnsi="Calibri"/>
        </w:rPr>
      </w:pPr>
      <w:r>
        <w:rPr>
          <w:highlight w:val="magenta"/>
        </w:rPr>
        <w:t>Brake coach display will be inhibited when the calm screen is active. First application for this update will be P702-BEV program.</w:t>
      </w:r>
    </w:p>
    <w:p w:rsidR="00946EE4" w:rsidRDefault="00945EE3" w:rsidP="003C3D7D">
      <w:pPr>
        <w:ind w:left="720"/>
      </w:pPr>
    </w:p>
    <w:p w:rsidR="00121084" w:rsidRPr="00F1328F" w:rsidRDefault="00945EE3" w:rsidP="00121084">
      <w:pPr>
        <w:ind w:left="720"/>
      </w:pPr>
    </w:p>
    <w:p w:rsidR="00406F39" w:rsidRDefault="00945EE3" w:rsidP="00B9479B">
      <w:pPr>
        <w:pStyle w:val="Heading2"/>
      </w:pPr>
      <w:r>
        <w:t>Interfaces</w:t>
      </w:r>
    </w:p>
    <w:p w:rsidR="00406F39" w:rsidRDefault="00945EE3" w:rsidP="00B9479B">
      <w:pPr>
        <w:pStyle w:val="Heading3"/>
      </w:pPr>
      <w:r>
        <w:t>Interface Context Diagram (I/O Block Diagram)</w:t>
      </w:r>
    </w:p>
    <w:p w:rsidR="00A038C1" w:rsidRPr="00F1328F" w:rsidRDefault="00945EE3">
      <w:pPr>
        <w:jc w:val="center"/>
        <w:rPr>
          <w:b/>
        </w:rPr>
      </w:pPr>
      <w:r w:rsidRPr="00F1328F">
        <w:rPr>
          <w:rFonts w:cs="Arial"/>
          <w:b/>
          <w:color w:val="000000"/>
        </w:rPr>
        <w:t xml:space="preserve">Brake Coach </w:t>
      </w:r>
      <w:r w:rsidRPr="00F1328F">
        <w:rPr>
          <w:b/>
        </w:rPr>
        <w:t>Gauge Context Diagram</w:t>
      </w:r>
    </w:p>
    <w:p w:rsidR="00D041BC" w:rsidRPr="00F1328F" w:rsidRDefault="00945EE3">
      <w:pPr>
        <w:jc w:val="center"/>
        <w:rPr>
          <w:b/>
          <w:sz w:val="6"/>
          <w:szCs w:val="6"/>
        </w:rPr>
      </w:pPr>
    </w:p>
    <w:p w:rsidR="00E67394" w:rsidRDefault="00ED1801" w:rsidP="00ED1801">
      <w:pPr>
        <w:jc w:val="center"/>
      </w:pPr>
      <w:r>
        <w:object w:dxaOrig="8557" w:dyaOrig="637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ac14f00004bc20206f9bd" o:spid="_x0000_i1025" type="#_x0000_t75" style="width:428pt;height:318.5pt" o:ole="">
            <v:imagedata r:id="rId8" o:title=""/>
          </v:shape>
          <o:OLEObject Type="Embed" ProgID="Visio.Drawing.15" ShapeID="5ebac14f00004bc20206f9bd" DrawAspect="Content" ObjectID="_1650789278" r:id="rId9"/>
        </w:object>
      </w:r>
    </w:p>
    <w:p w:rsidR="004F1F28" w:rsidRDefault="00945EE3" w:rsidP="005C67A8">
      <w:pPr>
        <w:jc w:val="center"/>
      </w:pPr>
      <w:r w:rsidRPr="007367BC">
        <w:rPr>
          <w:strike/>
          <w:highlight w:val="magenta"/>
        </w:rPr>
        <w:t>Folder_Button_Hold_bit and</w:t>
      </w:r>
      <w:r w:rsidRPr="007367BC">
        <w:t xml:space="preserve"> </w:t>
      </w:r>
      <w:r>
        <w:rPr>
          <w:highlight w:val="green"/>
        </w:rPr>
        <w:t>M/C Switch Event inputs depends on IPC H/W configuration. For e.g. Cx727 does not have MC Switch interface.</w:t>
      </w:r>
    </w:p>
    <w:p w:rsidR="004F1F28" w:rsidRPr="00F1328F" w:rsidRDefault="00945EE3">
      <w:pPr>
        <w:jc w:val="center"/>
        <w:rPr>
          <w:b/>
        </w:rPr>
      </w:pPr>
    </w:p>
    <w:p w:rsidR="00406F39" w:rsidRDefault="00945EE3" w:rsidP="00B9479B">
      <w:pPr>
        <w:pStyle w:val="Heading3"/>
      </w:pPr>
      <w:r>
        <w:lastRenderedPageBreak/>
        <w:t>Inputs</w:t>
      </w:r>
    </w:p>
    <w:p w:rsidR="00ED1801" w:rsidRPr="00ED1801" w:rsidRDefault="00ED1801" w:rsidP="00B9479B">
      <w:pPr>
        <w:pStyle w:val="Heading4"/>
        <w:rPr>
          <w:b w:val="0"/>
          <w:u w:val="single"/>
        </w:rPr>
      </w:pPr>
      <w:r w:rsidRPr="00ED1801">
        <w:rPr>
          <w:b w:val="0"/>
          <w:u w:val="single"/>
        </w:rPr>
        <w:t>IR-REQ-312349/C-Internal:</w:t>
      </w:r>
    </w:p>
    <w:p w:rsidR="0080446D" w:rsidRDefault="00945EE3" w:rsidP="00A038C1"/>
    <w:p w:rsidR="00A038C1" w:rsidRDefault="00945EE3" w:rsidP="00945EE3">
      <w:pPr>
        <w:numPr>
          <w:ilvl w:val="0"/>
          <w:numId w:val="7"/>
        </w:numPr>
      </w:pPr>
      <w:r w:rsidRPr="00F1328F">
        <w:t>Operational Mode</w:t>
      </w:r>
    </w:p>
    <w:p w:rsidR="009C44D2" w:rsidRPr="00480918" w:rsidRDefault="00945EE3" w:rsidP="00945EE3">
      <w:pPr>
        <w:numPr>
          <w:ilvl w:val="0"/>
          <w:numId w:val="7"/>
        </w:numPr>
        <w:rPr>
          <w:rFonts w:cs="Arial"/>
          <w:highlight w:val="yellow"/>
        </w:rPr>
      </w:pPr>
      <w:proofErr w:type="spellStart"/>
      <w:r>
        <w:rPr>
          <w:rFonts w:cs="Arial"/>
          <w:highlight w:val="yellow"/>
        </w:rPr>
        <w:t>Cluster_Dsply_Settings_Menu_Cfg</w:t>
      </w:r>
      <w:proofErr w:type="spellEnd"/>
      <w:r>
        <w:rPr>
          <w:rFonts w:cs="Arial"/>
          <w:highlight w:val="yellow"/>
        </w:rPr>
        <w:t xml:space="preserve"> (Unique to Cx727)</w:t>
      </w:r>
    </w:p>
    <w:p w:rsidR="00480918" w:rsidRPr="00480918" w:rsidRDefault="00945EE3" w:rsidP="00945EE3">
      <w:pPr>
        <w:numPr>
          <w:ilvl w:val="0"/>
          <w:numId w:val="7"/>
        </w:numPr>
        <w:rPr>
          <w:rFonts w:cs="Arial"/>
          <w:highlight w:val="magenta"/>
        </w:rPr>
      </w:pPr>
      <w:r w:rsidRPr="00480918">
        <w:rPr>
          <w:rFonts w:cs="Arial"/>
          <w:highlight w:val="magenta"/>
        </w:rPr>
        <w:t>Info_Btn_Cfg</w:t>
      </w:r>
      <w:r>
        <w:rPr>
          <w:rFonts w:cs="Arial"/>
          <w:highlight w:val="magenta"/>
        </w:rPr>
        <w:t xml:space="preserve"> (from STSS - </w:t>
      </w:r>
      <w:r w:rsidRPr="00095E87">
        <w:rPr>
          <w:rFonts w:cs="Arial"/>
          <w:highlight w:val="magenta"/>
        </w:rPr>
        <w:t>Steering Wheel Switch - SYNC 4.2 Specific CGEA1.3)</w:t>
      </w:r>
    </w:p>
    <w:p w:rsidR="00C544EC" w:rsidRPr="0080446D" w:rsidRDefault="00945EE3" w:rsidP="00945EE3">
      <w:pPr>
        <w:numPr>
          <w:ilvl w:val="0"/>
          <w:numId w:val="7"/>
        </w:numPr>
        <w:rPr>
          <w:rFonts w:cs="Arial"/>
          <w:color w:val="000000"/>
        </w:rPr>
      </w:pPr>
      <w:r w:rsidRPr="0080446D">
        <w:rPr>
          <w:rFonts w:cs="Arial"/>
          <w:color w:val="000000"/>
        </w:rPr>
        <w:t>M/C Display Status</w:t>
      </w:r>
    </w:p>
    <w:p w:rsidR="00C544EC" w:rsidRDefault="00945EE3" w:rsidP="00945EE3">
      <w:pPr>
        <w:numPr>
          <w:ilvl w:val="0"/>
          <w:numId w:val="7"/>
        </w:numPr>
        <w:rPr>
          <w:rFonts w:cs="Arial"/>
          <w:color w:val="000000"/>
        </w:rPr>
      </w:pPr>
      <w:r w:rsidRPr="0080446D">
        <w:rPr>
          <w:rFonts w:cs="Arial"/>
          <w:color w:val="000000"/>
        </w:rPr>
        <w:t>M/C Switch Event</w:t>
      </w:r>
    </w:p>
    <w:p w:rsidR="00D26D28" w:rsidRPr="00D26D28" w:rsidRDefault="00945EE3" w:rsidP="00945EE3">
      <w:pPr>
        <w:numPr>
          <w:ilvl w:val="0"/>
          <w:numId w:val="7"/>
        </w:numPr>
        <w:rPr>
          <w:rFonts w:cs="Arial"/>
          <w:highlight w:val="magenta"/>
        </w:rPr>
      </w:pPr>
      <w:r w:rsidRPr="00D26D28">
        <w:rPr>
          <w:rFonts w:cs="Arial"/>
          <w:highlight w:val="magenta"/>
        </w:rPr>
        <w:t>Calm_Screen_Active</w:t>
      </w:r>
    </w:p>
    <w:p w:rsidR="00406F39" w:rsidRDefault="00945EE3" w:rsidP="00B9479B">
      <w:pPr>
        <w:pStyle w:val="Heading4"/>
      </w:pPr>
      <w:r>
        <w:t>MUX messages on the CAN Bus</w:t>
      </w:r>
    </w:p>
    <w:p w:rsidR="00406F39" w:rsidRDefault="00945EE3" w:rsidP="00B9479B">
      <w:pPr>
        <w:pStyle w:val="Heading5"/>
      </w:pPr>
      <w:r w:rsidRPr="00B9479B">
        <w:t>SIG-REQ-312347/B-</w:t>
      </w:r>
      <w:proofErr w:type="spellStart"/>
      <w:r w:rsidRPr="00B9479B">
        <w:t>BrkEvntComplt_B_D</w:t>
      </w:r>
      <w:r w:rsidRPr="00B9479B">
        <w:t>sply</w:t>
      </w:r>
      <w:proofErr w:type="spellEnd"/>
      <w:r w:rsidRPr="00B9479B">
        <w:t xml:space="preserve"> Signal</w:t>
      </w:r>
    </w:p>
    <w:p w:rsidR="008228D1" w:rsidRPr="00F1328F" w:rsidRDefault="00945EE3" w:rsidP="008228D1">
      <w:pPr>
        <w:ind w:left="3420"/>
        <w:rPr>
          <w:rStyle w:val="Heading2Char"/>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31"/>
        <w:gridCol w:w="793"/>
        <w:gridCol w:w="857"/>
        <w:gridCol w:w="806"/>
        <w:gridCol w:w="1414"/>
        <w:gridCol w:w="896"/>
        <w:gridCol w:w="1197"/>
        <w:gridCol w:w="755"/>
        <w:gridCol w:w="751"/>
      </w:tblGrid>
      <w:tr w:rsidR="00605AFA" w:rsidRPr="00F1328F" w:rsidTr="00FC2060">
        <w:trPr>
          <w:jc w:val="center"/>
        </w:trPr>
        <w:tc>
          <w:tcPr>
            <w:tcW w:w="1339" w:type="pct"/>
            <w:vAlign w:val="center"/>
          </w:tcPr>
          <w:p w:rsidR="00605AFA" w:rsidRPr="00FC2060" w:rsidRDefault="00945EE3" w:rsidP="009F77EA">
            <w:pPr>
              <w:jc w:val="center"/>
              <w:rPr>
                <w:b/>
              </w:rPr>
            </w:pPr>
            <w:r w:rsidRPr="00FC2060">
              <w:rPr>
                <w:b/>
              </w:rPr>
              <w:t>Signal</w:t>
            </w:r>
          </w:p>
          <w:p w:rsidR="00605AFA" w:rsidRPr="00FC2060" w:rsidRDefault="00945EE3" w:rsidP="009F77EA">
            <w:pPr>
              <w:jc w:val="center"/>
              <w:rPr>
                <w:b/>
              </w:rPr>
            </w:pPr>
            <w:r w:rsidRPr="00FC2060">
              <w:rPr>
                <w:b/>
              </w:rPr>
              <w:t>Name</w:t>
            </w:r>
          </w:p>
        </w:tc>
        <w:tc>
          <w:tcPr>
            <w:tcW w:w="389" w:type="pct"/>
            <w:vAlign w:val="center"/>
          </w:tcPr>
          <w:p w:rsidR="00605AFA" w:rsidRPr="00FC2060" w:rsidRDefault="00945EE3" w:rsidP="009F77EA">
            <w:pPr>
              <w:jc w:val="center"/>
              <w:rPr>
                <w:b/>
              </w:rPr>
            </w:pPr>
            <w:r w:rsidRPr="00FC2060">
              <w:rPr>
                <w:b/>
              </w:rPr>
              <w:t>Size</w:t>
            </w:r>
          </w:p>
          <w:p w:rsidR="00605AFA" w:rsidRPr="00FC2060" w:rsidRDefault="00945EE3" w:rsidP="009F77EA">
            <w:pPr>
              <w:jc w:val="center"/>
              <w:rPr>
                <w:b/>
              </w:rPr>
            </w:pPr>
            <w:r w:rsidRPr="00FC2060">
              <w:rPr>
                <w:b/>
              </w:rPr>
              <w:t>(bits)</w:t>
            </w:r>
          </w:p>
        </w:tc>
        <w:tc>
          <w:tcPr>
            <w:tcW w:w="420" w:type="pct"/>
            <w:vAlign w:val="center"/>
          </w:tcPr>
          <w:p w:rsidR="00605AFA" w:rsidRPr="00FC2060" w:rsidRDefault="00945EE3" w:rsidP="009F77EA">
            <w:pPr>
              <w:jc w:val="center"/>
              <w:rPr>
                <w:b/>
              </w:rPr>
            </w:pPr>
            <w:r w:rsidRPr="00FC2060">
              <w:rPr>
                <w:b/>
              </w:rPr>
              <w:t>Detail</w:t>
            </w:r>
          </w:p>
        </w:tc>
        <w:tc>
          <w:tcPr>
            <w:tcW w:w="395" w:type="pct"/>
            <w:vAlign w:val="center"/>
          </w:tcPr>
          <w:p w:rsidR="00605AFA" w:rsidRPr="00FC2060" w:rsidRDefault="00945EE3" w:rsidP="009F77EA">
            <w:pPr>
              <w:jc w:val="center"/>
              <w:rPr>
                <w:b/>
              </w:rPr>
            </w:pPr>
            <w:r w:rsidRPr="00FC2060">
              <w:rPr>
                <w:b/>
              </w:rPr>
              <w:t>Units</w:t>
            </w:r>
          </w:p>
        </w:tc>
        <w:tc>
          <w:tcPr>
            <w:tcW w:w="693" w:type="pct"/>
            <w:vAlign w:val="center"/>
          </w:tcPr>
          <w:p w:rsidR="00605AFA" w:rsidRPr="00FC2060" w:rsidRDefault="00945EE3" w:rsidP="009F77EA">
            <w:pPr>
              <w:jc w:val="center"/>
              <w:rPr>
                <w:b/>
              </w:rPr>
            </w:pPr>
            <w:r w:rsidRPr="00FC2060">
              <w:rPr>
                <w:b/>
              </w:rPr>
              <w:t>Resolution</w:t>
            </w:r>
          </w:p>
        </w:tc>
        <w:tc>
          <w:tcPr>
            <w:tcW w:w="439" w:type="pct"/>
            <w:vAlign w:val="center"/>
          </w:tcPr>
          <w:p w:rsidR="00605AFA" w:rsidRPr="00FC2060" w:rsidRDefault="00945EE3" w:rsidP="009F77EA">
            <w:pPr>
              <w:jc w:val="center"/>
              <w:rPr>
                <w:b/>
              </w:rPr>
            </w:pPr>
            <w:r w:rsidRPr="00FC2060">
              <w:rPr>
                <w:b/>
              </w:rPr>
              <w:t>Offset</w:t>
            </w:r>
          </w:p>
        </w:tc>
        <w:tc>
          <w:tcPr>
            <w:tcW w:w="587" w:type="pct"/>
            <w:vAlign w:val="center"/>
          </w:tcPr>
          <w:p w:rsidR="00605AFA" w:rsidRPr="00FC2060" w:rsidRDefault="00945EE3" w:rsidP="009F77EA">
            <w:pPr>
              <w:jc w:val="center"/>
              <w:rPr>
                <w:b/>
              </w:rPr>
            </w:pPr>
            <w:r w:rsidRPr="00FC2060">
              <w:rPr>
                <w:b/>
              </w:rPr>
              <w:t>State</w:t>
            </w:r>
          </w:p>
          <w:p w:rsidR="00605AFA" w:rsidRPr="00FC2060" w:rsidRDefault="00945EE3" w:rsidP="009F77EA">
            <w:pPr>
              <w:jc w:val="center"/>
              <w:rPr>
                <w:b/>
              </w:rPr>
            </w:pPr>
            <w:r w:rsidRPr="00FC2060">
              <w:rPr>
                <w:b/>
              </w:rPr>
              <w:t>Encoded</w:t>
            </w:r>
          </w:p>
        </w:tc>
        <w:tc>
          <w:tcPr>
            <w:tcW w:w="370" w:type="pct"/>
            <w:vAlign w:val="center"/>
          </w:tcPr>
          <w:p w:rsidR="00605AFA" w:rsidRPr="00FC2060" w:rsidRDefault="00945EE3" w:rsidP="009F77EA">
            <w:pPr>
              <w:jc w:val="center"/>
              <w:rPr>
                <w:b/>
              </w:rPr>
            </w:pPr>
            <w:r w:rsidRPr="00FC2060">
              <w:rPr>
                <w:b/>
              </w:rPr>
              <w:t>Min.</w:t>
            </w:r>
          </w:p>
        </w:tc>
        <w:tc>
          <w:tcPr>
            <w:tcW w:w="370" w:type="pct"/>
            <w:vAlign w:val="center"/>
          </w:tcPr>
          <w:p w:rsidR="00605AFA" w:rsidRPr="00FC2060" w:rsidRDefault="00945EE3" w:rsidP="009F77EA">
            <w:pPr>
              <w:jc w:val="center"/>
              <w:rPr>
                <w:b/>
              </w:rPr>
            </w:pPr>
            <w:r w:rsidRPr="00FC2060">
              <w:rPr>
                <w:b/>
              </w:rPr>
              <w:t>Max.</w:t>
            </w:r>
          </w:p>
        </w:tc>
      </w:tr>
      <w:tr w:rsidR="00131C09" w:rsidRPr="00F1328F" w:rsidTr="00FC2060">
        <w:trPr>
          <w:jc w:val="center"/>
        </w:trPr>
        <w:tc>
          <w:tcPr>
            <w:tcW w:w="1339" w:type="pct"/>
            <w:vAlign w:val="center"/>
          </w:tcPr>
          <w:p w:rsidR="00131C09" w:rsidRPr="006E5B01" w:rsidRDefault="00945EE3" w:rsidP="00131C09">
            <w:pPr>
              <w:jc w:val="center"/>
              <w:rPr>
                <w:rFonts w:eastAsia="MS Mincho"/>
                <w:szCs w:val="16"/>
              </w:rPr>
            </w:pPr>
            <w:proofErr w:type="spellStart"/>
            <w:r w:rsidRPr="006E5B01">
              <w:rPr>
                <w:rFonts w:eastAsia="MS Mincho"/>
              </w:rPr>
              <w:t>BrkEvntComplt_B_Dsply</w:t>
            </w:r>
            <w:proofErr w:type="spellEnd"/>
          </w:p>
        </w:tc>
        <w:tc>
          <w:tcPr>
            <w:tcW w:w="389" w:type="pct"/>
            <w:vAlign w:val="center"/>
          </w:tcPr>
          <w:p w:rsidR="00131C09" w:rsidRPr="006E5B01" w:rsidRDefault="00945EE3" w:rsidP="00131C09">
            <w:pPr>
              <w:jc w:val="center"/>
            </w:pPr>
            <w:r w:rsidRPr="006E5B01">
              <w:t>1</w:t>
            </w:r>
          </w:p>
        </w:tc>
        <w:tc>
          <w:tcPr>
            <w:tcW w:w="420" w:type="pct"/>
            <w:vAlign w:val="center"/>
          </w:tcPr>
          <w:p w:rsidR="00131C09" w:rsidRPr="006E5B01" w:rsidRDefault="00945EE3" w:rsidP="00131C09">
            <w:pPr>
              <w:jc w:val="center"/>
            </w:pPr>
          </w:p>
        </w:tc>
        <w:tc>
          <w:tcPr>
            <w:tcW w:w="395" w:type="pct"/>
            <w:vAlign w:val="center"/>
          </w:tcPr>
          <w:p w:rsidR="00131C09" w:rsidRPr="006E5B01" w:rsidRDefault="00945EE3" w:rsidP="00131C09">
            <w:pPr>
              <w:jc w:val="center"/>
            </w:pPr>
            <w:r w:rsidRPr="006E5B01">
              <w:rPr>
                <w:rFonts w:cs="Arial"/>
              </w:rPr>
              <w:t>SED</w:t>
            </w:r>
          </w:p>
        </w:tc>
        <w:tc>
          <w:tcPr>
            <w:tcW w:w="693" w:type="pct"/>
            <w:vAlign w:val="center"/>
          </w:tcPr>
          <w:p w:rsidR="00131C09" w:rsidRPr="006E5B01" w:rsidRDefault="00945EE3" w:rsidP="00131C09">
            <w:pPr>
              <w:jc w:val="center"/>
            </w:pPr>
            <w:r w:rsidRPr="006E5B01">
              <w:t>1</w:t>
            </w:r>
          </w:p>
        </w:tc>
        <w:tc>
          <w:tcPr>
            <w:tcW w:w="439" w:type="pct"/>
            <w:vAlign w:val="center"/>
          </w:tcPr>
          <w:p w:rsidR="00131C09" w:rsidRPr="006E5B01" w:rsidRDefault="00945EE3" w:rsidP="00131C09">
            <w:pPr>
              <w:jc w:val="center"/>
            </w:pPr>
            <w:r w:rsidRPr="006E5B01">
              <w:t>0</w:t>
            </w:r>
          </w:p>
        </w:tc>
        <w:tc>
          <w:tcPr>
            <w:tcW w:w="587" w:type="pct"/>
            <w:vAlign w:val="center"/>
          </w:tcPr>
          <w:p w:rsidR="00131C09" w:rsidRPr="006E5B01" w:rsidRDefault="00945EE3" w:rsidP="00131C09">
            <w:pPr>
              <w:jc w:val="center"/>
            </w:pPr>
          </w:p>
        </w:tc>
        <w:tc>
          <w:tcPr>
            <w:tcW w:w="370" w:type="pct"/>
            <w:vAlign w:val="center"/>
          </w:tcPr>
          <w:p w:rsidR="00131C09" w:rsidRPr="006E5B01" w:rsidRDefault="00945EE3" w:rsidP="00131C09">
            <w:pPr>
              <w:jc w:val="center"/>
            </w:pPr>
            <w:r w:rsidRPr="006E5B01">
              <w:t>0</w:t>
            </w:r>
          </w:p>
          <w:p w:rsidR="00131C09" w:rsidRPr="006E5B01" w:rsidRDefault="00945EE3" w:rsidP="00131C09">
            <w:pPr>
              <w:jc w:val="center"/>
            </w:pPr>
            <w:r w:rsidRPr="006E5B01">
              <w:t>(0x0)</w:t>
            </w:r>
          </w:p>
        </w:tc>
        <w:tc>
          <w:tcPr>
            <w:tcW w:w="370" w:type="pct"/>
            <w:vAlign w:val="center"/>
          </w:tcPr>
          <w:p w:rsidR="00131C09" w:rsidRPr="006E5B01" w:rsidRDefault="00945EE3" w:rsidP="00131C09">
            <w:pPr>
              <w:jc w:val="center"/>
            </w:pPr>
            <w:r w:rsidRPr="006E5B01">
              <w:t>1</w:t>
            </w:r>
          </w:p>
          <w:p w:rsidR="00131C09" w:rsidRPr="006E5B01" w:rsidRDefault="00945EE3" w:rsidP="00131C09">
            <w:pPr>
              <w:jc w:val="center"/>
            </w:pPr>
            <w:r w:rsidRPr="006E5B01">
              <w:t>(0x1)</w:t>
            </w:r>
          </w:p>
        </w:tc>
      </w:tr>
      <w:tr w:rsidR="00337876" w:rsidRPr="00F1328F" w:rsidTr="00FC2060">
        <w:trPr>
          <w:jc w:val="center"/>
        </w:trPr>
        <w:tc>
          <w:tcPr>
            <w:tcW w:w="1339" w:type="pct"/>
            <w:vAlign w:val="center"/>
          </w:tcPr>
          <w:p w:rsidR="00337876" w:rsidRPr="006E5B01" w:rsidRDefault="00945EE3" w:rsidP="00131C09">
            <w:pPr>
              <w:jc w:val="center"/>
              <w:rPr>
                <w:rFonts w:eastAsia="MS Mincho"/>
              </w:rPr>
            </w:pPr>
          </w:p>
        </w:tc>
        <w:tc>
          <w:tcPr>
            <w:tcW w:w="389" w:type="pct"/>
            <w:vAlign w:val="center"/>
          </w:tcPr>
          <w:p w:rsidR="00337876" w:rsidRPr="006E5B01" w:rsidRDefault="00945EE3" w:rsidP="00131C09">
            <w:pPr>
              <w:jc w:val="center"/>
            </w:pPr>
          </w:p>
        </w:tc>
        <w:tc>
          <w:tcPr>
            <w:tcW w:w="420" w:type="pct"/>
            <w:vAlign w:val="center"/>
          </w:tcPr>
          <w:p w:rsidR="00337876" w:rsidRPr="006E5B01" w:rsidRDefault="00945EE3" w:rsidP="00505973">
            <w:pPr>
              <w:jc w:val="center"/>
            </w:pPr>
            <w:r w:rsidRPr="006E5B01">
              <w:t>Off</w:t>
            </w:r>
          </w:p>
        </w:tc>
        <w:tc>
          <w:tcPr>
            <w:tcW w:w="395" w:type="pct"/>
            <w:vAlign w:val="center"/>
          </w:tcPr>
          <w:p w:rsidR="00337876" w:rsidRPr="006E5B01" w:rsidRDefault="00945EE3" w:rsidP="00505973">
            <w:pPr>
              <w:jc w:val="center"/>
            </w:pPr>
          </w:p>
        </w:tc>
        <w:tc>
          <w:tcPr>
            <w:tcW w:w="693" w:type="pct"/>
            <w:vAlign w:val="center"/>
          </w:tcPr>
          <w:p w:rsidR="00337876" w:rsidRPr="006E5B01" w:rsidRDefault="00945EE3" w:rsidP="00A75E99">
            <w:pPr>
              <w:jc w:val="center"/>
            </w:pPr>
          </w:p>
        </w:tc>
        <w:tc>
          <w:tcPr>
            <w:tcW w:w="439" w:type="pct"/>
            <w:vAlign w:val="center"/>
          </w:tcPr>
          <w:p w:rsidR="00337876" w:rsidRPr="006E5B01" w:rsidRDefault="00945EE3" w:rsidP="00A75E99">
            <w:pPr>
              <w:jc w:val="center"/>
            </w:pPr>
          </w:p>
        </w:tc>
        <w:tc>
          <w:tcPr>
            <w:tcW w:w="587" w:type="pct"/>
            <w:vAlign w:val="center"/>
          </w:tcPr>
          <w:p w:rsidR="00337876" w:rsidRPr="006E5B01" w:rsidRDefault="00945EE3" w:rsidP="00505973">
            <w:pPr>
              <w:jc w:val="center"/>
            </w:pPr>
            <w:r w:rsidRPr="006E5B01">
              <w:t>0x0</w:t>
            </w:r>
          </w:p>
        </w:tc>
        <w:tc>
          <w:tcPr>
            <w:tcW w:w="370" w:type="pct"/>
            <w:vAlign w:val="center"/>
          </w:tcPr>
          <w:p w:rsidR="00337876" w:rsidRPr="006E5B01" w:rsidRDefault="00945EE3" w:rsidP="00131C09">
            <w:pPr>
              <w:jc w:val="center"/>
            </w:pPr>
          </w:p>
        </w:tc>
        <w:tc>
          <w:tcPr>
            <w:tcW w:w="370" w:type="pct"/>
            <w:vAlign w:val="center"/>
          </w:tcPr>
          <w:p w:rsidR="00337876" w:rsidRPr="006E5B01" w:rsidRDefault="00945EE3" w:rsidP="00131C09">
            <w:pPr>
              <w:jc w:val="center"/>
            </w:pPr>
          </w:p>
        </w:tc>
      </w:tr>
      <w:tr w:rsidR="00337876" w:rsidRPr="00F1328F" w:rsidTr="00FC2060">
        <w:trPr>
          <w:jc w:val="center"/>
        </w:trPr>
        <w:tc>
          <w:tcPr>
            <w:tcW w:w="1339" w:type="pct"/>
            <w:vAlign w:val="center"/>
          </w:tcPr>
          <w:p w:rsidR="00337876" w:rsidRPr="006E5B01" w:rsidRDefault="00945EE3" w:rsidP="00131C09">
            <w:pPr>
              <w:jc w:val="center"/>
              <w:rPr>
                <w:rFonts w:eastAsia="MS Mincho"/>
              </w:rPr>
            </w:pPr>
          </w:p>
        </w:tc>
        <w:tc>
          <w:tcPr>
            <w:tcW w:w="389" w:type="pct"/>
            <w:vAlign w:val="center"/>
          </w:tcPr>
          <w:p w:rsidR="00337876" w:rsidRPr="006E5B01" w:rsidRDefault="00945EE3" w:rsidP="00131C09">
            <w:pPr>
              <w:jc w:val="center"/>
            </w:pPr>
          </w:p>
        </w:tc>
        <w:tc>
          <w:tcPr>
            <w:tcW w:w="420" w:type="pct"/>
            <w:vAlign w:val="center"/>
          </w:tcPr>
          <w:p w:rsidR="00337876" w:rsidRPr="006E5B01" w:rsidRDefault="00945EE3" w:rsidP="00505973">
            <w:pPr>
              <w:jc w:val="center"/>
            </w:pPr>
            <w:r w:rsidRPr="006E5B01">
              <w:t>On</w:t>
            </w:r>
          </w:p>
        </w:tc>
        <w:tc>
          <w:tcPr>
            <w:tcW w:w="395" w:type="pct"/>
            <w:vAlign w:val="center"/>
          </w:tcPr>
          <w:p w:rsidR="00337876" w:rsidRPr="006E5B01" w:rsidRDefault="00945EE3" w:rsidP="00505973">
            <w:pPr>
              <w:jc w:val="center"/>
            </w:pPr>
          </w:p>
        </w:tc>
        <w:tc>
          <w:tcPr>
            <w:tcW w:w="693" w:type="pct"/>
            <w:vAlign w:val="center"/>
          </w:tcPr>
          <w:p w:rsidR="00337876" w:rsidRPr="006E5B01" w:rsidRDefault="00945EE3" w:rsidP="00A75E99">
            <w:pPr>
              <w:jc w:val="center"/>
            </w:pPr>
          </w:p>
        </w:tc>
        <w:tc>
          <w:tcPr>
            <w:tcW w:w="439" w:type="pct"/>
            <w:vAlign w:val="center"/>
          </w:tcPr>
          <w:p w:rsidR="00337876" w:rsidRPr="006E5B01" w:rsidRDefault="00945EE3" w:rsidP="00A75E99">
            <w:pPr>
              <w:jc w:val="center"/>
            </w:pPr>
          </w:p>
        </w:tc>
        <w:tc>
          <w:tcPr>
            <w:tcW w:w="587" w:type="pct"/>
            <w:vAlign w:val="center"/>
          </w:tcPr>
          <w:p w:rsidR="00337876" w:rsidRPr="006E5B01" w:rsidRDefault="00945EE3" w:rsidP="00505973">
            <w:pPr>
              <w:jc w:val="center"/>
            </w:pPr>
            <w:r w:rsidRPr="006E5B01">
              <w:t>0x1</w:t>
            </w:r>
          </w:p>
        </w:tc>
        <w:tc>
          <w:tcPr>
            <w:tcW w:w="370" w:type="pct"/>
            <w:vAlign w:val="center"/>
          </w:tcPr>
          <w:p w:rsidR="00337876" w:rsidRPr="006E5B01" w:rsidRDefault="00945EE3" w:rsidP="00131C09">
            <w:pPr>
              <w:jc w:val="center"/>
            </w:pPr>
          </w:p>
        </w:tc>
        <w:tc>
          <w:tcPr>
            <w:tcW w:w="370" w:type="pct"/>
            <w:vAlign w:val="center"/>
          </w:tcPr>
          <w:p w:rsidR="00337876" w:rsidRPr="006E5B01" w:rsidRDefault="00945EE3" w:rsidP="00131C09">
            <w:pPr>
              <w:jc w:val="center"/>
            </w:pPr>
          </w:p>
        </w:tc>
      </w:tr>
    </w:tbl>
    <w:p w:rsidR="005A496E" w:rsidRDefault="00945EE3"/>
    <w:p w:rsidR="00406F39" w:rsidRDefault="00945EE3" w:rsidP="00B9479B">
      <w:pPr>
        <w:pStyle w:val="Heading5"/>
      </w:pPr>
      <w:r w:rsidRPr="00B9479B">
        <w:t>SIG-REQ-312346/A-</w:t>
      </w:r>
      <w:proofErr w:type="spellStart"/>
      <w:r w:rsidRPr="00B9479B">
        <w:t>RgenEvntLvl_Pc_</w:t>
      </w:r>
      <w:proofErr w:type="gramStart"/>
      <w:r w:rsidRPr="00B9479B">
        <w:t>Dsply</w:t>
      </w:r>
      <w:proofErr w:type="spellEnd"/>
      <w:r w:rsidRPr="00B9479B">
        <w:t xml:space="preserve">  Signal</w:t>
      </w:r>
      <w:proofErr w:type="gramEnd"/>
    </w:p>
    <w:p w:rsidR="008228D1" w:rsidRPr="00F1328F" w:rsidRDefault="00945EE3" w:rsidP="008228D1">
      <w:pPr>
        <w:ind w:left="3420"/>
        <w:rPr>
          <w:rStyle w:val="Heading2Char"/>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46"/>
        <w:gridCol w:w="753"/>
        <w:gridCol w:w="1118"/>
        <w:gridCol w:w="765"/>
        <w:gridCol w:w="1328"/>
        <w:gridCol w:w="849"/>
        <w:gridCol w:w="1128"/>
        <w:gridCol w:w="836"/>
        <w:gridCol w:w="977"/>
      </w:tblGrid>
      <w:tr w:rsidR="00D81BAE" w:rsidRPr="00AB211A" w:rsidTr="00AB211A">
        <w:trPr>
          <w:jc w:val="center"/>
        </w:trPr>
        <w:tc>
          <w:tcPr>
            <w:tcW w:w="1199" w:type="pct"/>
            <w:vAlign w:val="center"/>
          </w:tcPr>
          <w:p w:rsidR="00D81BAE" w:rsidRPr="0055177C" w:rsidRDefault="00945EE3" w:rsidP="009F77EA">
            <w:pPr>
              <w:jc w:val="center"/>
              <w:rPr>
                <w:b/>
                <w:szCs w:val="19"/>
              </w:rPr>
            </w:pPr>
            <w:r w:rsidRPr="0055177C">
              <w:rPr>
                <w:b/>
                <w:szCs w:val="19"/>
              </w:rPr>
              <w:t>Signal</w:t>
            </w:r>
          </w:p>
          <w:p w:rsidR="00D81BAE" w:rsidRPr="0055177C" w:rsidRDefault="00945EE3" w:rsidP="009F77EA">
            <w:pPr>
              <w:jc w:val="center"/>
              <w:rPr>
                <w:b/>
                <w:szCs w:val="19"/>
              </w:rPr>
            </w:pPr>
            <w:r w:rsidRPr="0055177C">
              <w:rPr>
                <w:b/>
                <w:szCs w:val="19"/>
              </w:rPr>
              <w:t>Name</w:t>
            </w:r>
          </w:p>
        </w:tc>
        <w:tc>
          <w:tcPr>
            <w:tcW w:w="369" w:type="pct"/>
            <w:vAlign w:val="center"/>
          </w:tcPr>
          <w:p w:rsidR="00D81BAE" w:rsidRPr="0055177C" w:rsidRDefault="00945EE3" w:rsidP="009F77EA">
            <w:pPr>
              <w:jc w:val="center"/>
              <w:rPr>
                <w:b/>
                <w:szCs w:val="19"/>
              </w:rPr>
            </w:pPr>
            <w:r w:rsidRPr="0055177C">
              <w:rPr>
                <w:b/>
                <w:szCs w:val="19"/>
              </w:rPr>
              <w:t>Size</w:t>
            </w:r>
          </w:p>
          <w:p w:rsidR="00D81BAE" w:rsidRPr="0055177C" w:rsidRDefault="00945EE3" w:rsidP="009F77EA">
            <w:pPr>
              <w:jc w:val="center"/>
              <w:rPr>
                <w:b/>
                <w:szCs w:val="19"/>
              </w:rPr>
            </w:pPr>
            <w:r w:rsidRPr="0055177C">
              <w:rPr>
                <w:b/>
                <w:szCs w:val="19"/>
              </w:rPr>
              <w:t>(bits)</w:t>
            </w:r>
          </w:p>
        </w:tc>
        <w:tc>
          <w:tcPr>
            <w:tcW w:w="548" w:type="pct"/>
            <w:vAlign w:val="center"/>
          </w:tcPr>
          <w:p w:rsidR="00D81BAE" w:rsidRPr="0055177C" w:rsidRDefault="00945EE3" w:rsidP="009F77EA">
            <w:pPr>
              <w:jc w:val="center"/>
              <w:rPr>
                <w:b/>
                <w:szCs w:val="19"/>
              </w:rPr>
            </w:pPr>
            <w:r w:rsidRPr="0055177C">
              <w:rPr>
                <w:b/>
                <w:szCs w:val="19"/>
              </w:rPr>
              <w:t>Detail</w:t>
            </w:r>
          </w:p>
        </w:tc>
        <w:tc>
          <w:tcPr>
            <w:tcW w:w="375" w:type="pct"/>
            <w:vAlign w:val="center"/>
          </w:tcPr>
          <w:p w:rsidR="00D81BAE" w:rsidRPr="0055177C" w:rsidRDefault="00945EE3" w:rsidP="009F77EA">
            <w:pPr>
              <w:jc w:val="center"/>
              <w:rPr>
                <w:b/>
                <w:szCs w:val="19"/>
              </w:rPr>
            </w:pPr>
            <w:r w:rsidRPr="0055177C">
              <w:rPr>
                <w:b/>
                <w:szCs w:val="19"/>
              </w:rPr>
              <w:t>Units</w:t>
            </w:r>
          </w:p>
        </w:tc>
        <w:tc>
          <w:tcPr>
            <w:tcW w:w="651" w:type="pct"/>
            <w:vAlign w:val="center"/>
          </w:tcPr>
          <w:p w:rsidR="00D81BAE" w:rsidRPr="0055177C" w:rsidRDefault="00945EE3" w:rsidP="009F77EA">
            <w:pPr>
              <w:jc w:val="center"/>
              <w:rPr>
                <w:b/>
                <w:szCs w:val="19"/>
              </w:rPr>
            </w:pPr>
            <w:r w:rsidRPr="0055177C">
              <w:rPr>
                <w:b/>
                <w:szCs w:val="19"/>
              </w:rPr>
              <w:t>Resolution</w:t>
            </w:r>
          </w:p>
        </w:tc>
        <w:tc>
          <w:tcPr>
            <w:tcW w:w="416" w:type="pct"/>
            <w:vAlign w:val="center"/>
          </w:tcPr>
          <w:p w:rsidR="00D81BAE" w:rsidRPr="0055177C" w:rsidRDefault="00945EE3" w:rsidP="009F77EA">
            <w:pPr>
              <w:jc w:val="center"/>
              <w:rPr>
                <w:b/>
                <w:szCs w:val="19"/>
              </w:rPr>
            </w:pPr>
            <w:r w:rsidRPr="0055177C">
              <w:rPr>
                <w:b/>
                <w:szCs w:val="19"/>
              </w:rPr>
              <w:t>Offset</w:t>
            </w:r>
          </w:p>
        </w:tc>
        <w:tc>
          <w:tcPr>
            <w:tcW w:w="553" w:type="pct"/>
            <w:vAlign w:val="center"/>
          </w:tcPr>
          <w:p w:rsidR="00D81BAE" w:rsidRPr="0055177C" w:rsidRDefault="00945EE3" w:rsidP="009F77EA">
            <w:pPr>
              <w:jc w:val="center"/>
              <w:rPr>
                <w:b/>
                <w:szCs w:val="19"/>
              </w:rPr>
            </w:pPr>
            <w:r w:rsidRPr="0055177C">
              <w:rPr>
                <w:b/>
                <w:szCs w:val="19"/>
              </w:rPr>
              <w:t>State</w:t>
            </w:r>
          </w:p>
          <w:p w:rsidR="00D81BAE" w:rsidRPr="0055177C" w:rsidRDefault="00945EE3" w:rsidP="009F77EA">
            <w:pPr>
              <w:jc w:val="center"/>
              <w:rPr>
                <w:b/>
                <w:szCs w:val="19"/>
              </w:rPr>
            </w:pPr>
            <w:r w:rsidRPr="0055177C">
              <w:rPr>
                <w:b/>
                <w:szCs w:val="19"/>
              </w:rPr>
              <w:t>Encoded</w:t>
            </w:r>
          </w:p>
        </w:tc>
        <w:tc>
          <w:tcPr>
            <w:tcW w:w="410" w:type="pct"/>
            <w:vAlign w:val="center"/>
          </w:tcPr>
          <w:p w:rsidR="00D81BAE" w:rsidRPr="0055177C" w:rsidRDefault="00945EE3" w:rsidP="009F77EA">
            <w:pPr>
              <w:jc w:val="center"/>
              <w:rPr>
                <w:b/>
                <w:szCs w:val="19"/>
              </w:rPr>
            </w:pPr>
            <w:r w:rsidRPr="0055177C">
              <w:rPr>
                <w:b/>
                <w:szCs w:val="19"/>
              </w:rPr>
              <w:t>Min.</w:t>
            </w:r>
          </w:p>
        </w:tc>
        <w:tc>
          <w:tcPr>
            <w:tcW w:w="479" w:type="pct"/>
            <w:vAlign w:val="center"/>
          </w:tcPr>
          <w:p w:rsidR="00D81BAE" w:rsidRPr="0055177C" w:rsidRDefault="00945EE3" w:rsidP="009F77EA">
            <w:pPr>
              <w:jc w:val="center"/>
              <w:rPr>
                <w:b/>
                <w:szCs w:val="19"/>
              </w:rPr>
            </w:pPr>
            <w:r w:rsidRPr="0055177C">
              <w:rPr>
                <w:b/>
                <w:szCs w:val="19"/>
              </w:rPr>
              <w:t>Max.</w:t>
            </w:r>
          </w:p>
        </w:tc>
      </w:tr>
      <w:tr w:rsidR="00D81BAE" w:rsidRPr="00AB211A" w:rsidTr="00AB211A">
        <w:trPr>
          <w:jc w:val="center"/>
        </w:trPr>
        <w:tc>
          <w:tcPr>
            <w:tcW w:w="1199" w:type="pct"/>
            <w:vAlign w:val="center"/>
          </w:tcPr>
          <w:p w:rsidR="00D81BAE" w:rsidRPr="0055177C" w:rsidRDefault="00945EE3" w:rsidP="00131C09">
            <w:pPr>
              <w:jc w:val="center"/>
              <w:rPr>
                <w:rFonts w:eastAsia="MS Mincho" w:cs="Arial"/>
                <w:color w:val="000000"/>
                <w:szCs w:val="19"/>
                <w:lang w:eastAsia="ja-JP"/>
              </w:rPr>
            </w:pPr>
            <w:proofErr w:type="spellStart"/>
            <w:r w:rsidRPr="0055177C">
              <w:rPr>
                <w:szCs w:val="19"/>
              </w:rPr>
              <w:t>RgenEvntLvl_Pc_Dsply</w:t>
            </w:r>
            <w:proofErr w:type="spellEnd"/>
          </w:p>
        </w:tc>
        <w:tc>
          <w:tcPr>
            <w:tcW w:w="369" w:type="pct"/>
            <w:vAlign w:val="center"/>
          </w:tcPr>
          <w:p w:rsidR="00D81BAE" w:rsidRPr="0055177C" w:rsidRDefault="00945EE3" w:rsidP="00131C09">
            <w:pPr>
              <w:jc w:val="center"/>
              <w:rPr>
                <w:szCs w:val="19"/>
              </w:rPr>
            </w:pPr>
            <w:r w:rsidRPr="0055177C">
              <w:rPr>
                <w:szCs w:val="19"/>
              </w:rPr>
              <w:t>10</w:t>
            </w:r>
          </w:p>
        </w:tc>
        <w:tc>
          <w:tcPr>
            <w:tcW w:w="548" w:type="pct"/>
            <w:vAlign w:val="center"/>
          </w:tcPr>
          <w:p w:rsidR="00D81BAE" w:rsidRPr="0055177C" w:rsidRDefault="00945EE3" w:rsidP="00131C09">
            <w:pPr>
              <w:jc w:val="center"/>
              <w:rPr>
                <w:rFonts w:cs="Arial"/>
                <w:szCs w:val="19"/>
              </w:rPr>
            </w:pPr>
          </w:p>
        </w:tc>
        <w:tc>
          <w:tcPr>
            <w:tcW w:w="375" w:type="pct"/>
            <w:vAlign w:val="center"/>
          </w:tcPr>
          <w:p w:rsidR="00D81BAE" w:rsidRPr="0055177C" w:rsidRDefault="00945EE3" w:rsidP="00131C09">
            <w:pPr>
              <w:jc w:val="center"/>
              <w:rPr>
                <w:rFonts w:cs="Arial"/>
                <w:szCs w:val="19"/>
              </w:rPr>
            </w:pPr>
            <w:r w:rsidRPr="0055177C">
              <w:rPr>
                <w:rFonts w:cs="Arial"/>
                <w:szCs w:val="19"/>
              </w:rPr>
              <w:t>%</w:t>
            </w:r>
          </w:p>
        </w:tc>
        <w:tc>
          <w:tcPr>
            <w:tcW w:w="651" w:type="pct"/>
            <w:vAlign w:val="center"/>
          </w:tcPr>
          <w:p w:rsidR="00D81BAE" w:rsidRPr="0055177C" w:rsidRDefault="00945EE3" w:rsidP="00131C09">
            <w:pPr>
              <w:jc w:val="center"/>
              <w:rPr>
                <w:rFonts w:cs="Arial"/>
                <w:szCs w:val="19"/>
              </w:rPr>
            </w:pPr>
            <w:r w:rsidRPr="0055177C">
              <w:rPr>
                <w:rFonts w:cs="Arial"/>
                <w:szCs w:val="19"/>
              </w:rPr>
              <w:t>0.1</w:t>
            </w:r>
          </w:p>
        </w:tc>
        <w:tc>
          <w:tcPr>
            <w:tcW w:w="416" w:type="pct"/>
            <w:vAlign w:val="center"/>
          </w:tcPr>
          <w:p w:rsidR="00D81BAE" w:rsidRPr="0055177C" w:rsidRDefault="00945EE3" w:rsidP="00131C09">
            <w:pPr>
              <w:jc w:val="center"/>
              <w:rPr>
                <w:rFonts w:cs="Arial"/>
                <w:szCs w:val="19"/>
              </w:rPr>
            </w:pPr>
            <w:r w:rsidRPr="0055177C">
              <w:rPr>
                <w:rFonts w:cs="Arial"/>
                <w:szCs w:val="19"/>
              </w:rPr>
              <w:t>0</w:t>
            </w:r>
          </w:p>
        </w:tc>
        <w:tc>
          <w:tcPr>
            <w:tcW w:w="553" w:type="pct"/>
            <w:vAlign w:val="center"/>
          </w:tcPr>
          <w:p w:rsidR="00D81BAE" w:rsidRPr="0055177C" w:rsidRDefault="00945EE3" w:rsidP="00131C09">
            <w:pPr>
              <w:jc w:val="center"/>
              <w:rPr>
                <w:rFonts w:cs="Arial"/>
                <w:szCs w:val="19"/>
              </w:rPr>
            </w:pPr>
          </w:p>
        </w:tc>
        <w:tc>
          <w:tcPr>
            <w:tcW w:w="410" w:type="pct"/>
            <w:vAlign w:val="center"/>
          </w:tcPr>
          <w:p w:rsidR="00D81BAE" w:rsidRPr="0055177C" w:rsidRDefault="00945EE3" w:rsidP="00131C09">
            <w:pPr>
              <w:jc w:val="center"/>
              <w:rPr>
                <w:rFonts w:cs="Arial"/>
                <w:szCs w:val="19"/>
              </w:rPr>
            </w:pPr>
            <w:r w:rsidRPr="0055177C">
              <w:rPr>
                <w:rFonts w:cs="Arial"/>
                <w:szCs w:val="19"/>
              </w:rPr>
              <w:t>0</w:t>
            </w:r>
          </w:p>
          <w:p w:rsidR="00D81BAE" w:rsidRPr="0055177C" w:rsidRDefault="00945EE3" w:rsidP="00131C09">
            <w:pPr>
              <w:jc w:val="center"/>
              <w:rPr>
                <w:rFonts w:cs="Arial"/>
                <w:szCs w:val="19"/>
              </w:rPr>
            </w:pPr>
            <w:r w:rsidRPr="0055177C">
              <w:rPr>
                <w:rFonts w:cs="Arial"/>
                <w:szCs w:val="19"/>
              </w:rPr>
              <w:t>(0x00)</w:t>
            </w:r>
          </w:p>
        </w:tc>
        <w:tc>
          <w:tcPr>
            <w:tcW w:w="479" w:type="pct"/>
            <w:vAlign w:val="center"/>
          </w:tcPr>
          <w:p w:rsidR="00D81BAE" w:rsidRPr="0055177C" w:rsidRDefault="00945EE3" w:rsidP="00131C09">
            <w:pPr>
              <w:jc w:val="center"/>
              <w:rPr>
                <w:rFonts w:cs="Arial"/>
                <w:szCs w:val="19"/>
              </w:rPr>
            </w:pPr>
            <w:r w:rsidRPr="0055177C">
              <w:rPr>
                <w:rFonts w:cs="Arial"/>
                <w:szCs w:val="19"/>
              </w:rPr>
              <w:t>1023</w:t>
            </w:r>
          </w:p>
          <w:p w:rsidR="00D81BAE" w:rsidRPr="0055177C" w:rsidRDefault="00945EE3" w:rsidP="00131C09">
            <w:pPr>
              <w:jc w:val="center"/>
              <w:rPr>
                <w:rFonts w:cs="Arial"/>
                <w:szCs w:val="19"/>
              </w:rPr>
            </w:pPr>
            <w:r w:rsidRPr="0055177C">
              <w:rPr>
                <w:rFonts w:cs="Arial"/>
                <w:szCs w:val="19"/>
              </w:rPr>
              <w:t>(0x3FF)</w:t>
            </w:r>
          </w:p>
        </w:tc>
      </w:tr>
      <w:tr w:rsidR="00337876" w:rsidRPr="00AB211A" w:rsidTr="00AB211A">
        <w:trPr>
          <w:jc w:val="center"/>
        </w:trPr>
        <w:tc>
          <w:tcPr>
            <w:tcW w:w="1199" w:type="pct"/>
            <w:vAlign w:val="center"/>
          </w:tcPr>
          <w:p w:rsidR="00337876" w:rsidRPr="0055177C" w:rsidRDefault="00945EE3" w:rsidP="00131C09">
            <w:pPr>
              <w:jc w:val="center"/>
              <w:rPr>
                <w:szCs w:val="19"/>
              </w:rPr>
            </w:pPr>
          </w:p>
        </w:tc>
        <w:tc>
          <w:tcPr>
            <w:tcW w:w="369" w:type="pct"/>
            <w:vAlign w:val="center"/>
          </w:tcPr>
          <w:p w:rsidR="00337876" w:rsidRPr="0055177C" w:rsidRDefault="00945EE3" w:rsidP="00131C09">
            <w:pPr>
              <w:jc w:val="center"/>
              <w:rPr>
                <w:szCs w:val="19"/>
              </w:rPr>
            </w:pPr>
          </w:p>
        </w:tc>
        <w:tc>
          <w:tcPr>
            <w:tcW w:w="548" w:type="pct"/>
            <w:vAlign w:val="center"/>
          </w:tcPr>
          <w:p w:rsidR="00337876" w:rsidRPr="0055177C" w:rsidRDefault="00945EE3" w:rsidP="00505973">
            <w:pPr>
              <w:jc w:val="center"/>
              <w:rPr>
                <w:rFonts w:cs="Arial"/>
                <w:szCs w:val="19"/>
              </w:rPr>
            </w:pPr>
            <w:r w:rsidRPr="0055177C">
              <w:rPr>
                <w:rFonts w:cs="Arial"/>
                <w:szCs w:val="19"/>
              </w:rPr>
              <w:t>Unknown</w:t>
            </w:r>
          </w:p>
        </w:tc>
        <w:tc>
          <w:tcPr>
            <w:tcW w:w="375" w:type="pct"/>
            <w:vAlign w:val="center"/>
          </w:tcPr>
          <w:p w:rsidR="00337876" w:rsidRPr="0055177C" w:rsidRDefault="00945EE3" w:rsidP="00131C09">
            <w:pPr>
              <w:jc w:val="center"/>
              <w:rPr>
                <w:rFonts w:cs="Arial"/>
                <w:szCs w:val="19"/>
              </w:rPr>
            </w:pPr>
          </w:p>
        </w:tc>
        <w:tc>
          <w:tcPr>
            <w:tcW w:w="651" w:type="pct"/>
            <w:vAlign w:val="center"/>
          </w:tcPr>
          <w:p w:rsidR="00337876" w:rsidRPr="0055177C" w:rsidRDefault="00945EE3" w:rsidP="00505973">
            <w:pPr>
              <w:jc w:val="center"/>
              <w:rPr>
                <w:rFonts w:cs="Arial"/>
                <w:szCs w:val="19"/>
              </w:rPr>
            </w:pPr>
          </w:p>
        </w:tc>
        <w:tc>
          <w:tcPr>
            <w:tcW w:w="416" w:type="pct"/>
            <w:vAlign w:val="center"/>
          </w:tcPr>
          <w:p w:rsidR="00337876" w:rsidRPr="0055177C" w:rsidRDefault="00945EE3" w:rsidP="00131C09">
            <w:pPr>
              <w:jc w:val="center"/>
              <w:rPr>
                <w:rFonts w:cs="Arial"/>
                <w:szCs w:val="19"/>
              </w:rPr>
            </w:pPr>
          </w:p>
        </w:tc>
        <w:tc>
          <w:tcPr>
            <w:tcW w:w="553" w:type="pct"/>
            <w:vAlign w:val="center"/>
          </w:tcPr>
          <w:p w:rsidR="00337876" w:rsidRPr="0055177C" w:rsidRDefault="00945EE3" w:rsidP="00505973">
            <w:pPr>
              <w:jc w:val="center"/>
              <w:rPr>
                <w:rFonts w:cs="Arial"/>
                <w:szCs w:val="19"/>
              </w:rPr>
            </w:pPr>
            <w:r w:rsidRPr="0055177C">
              <w:rPr>
                <w:rFonts w:cs="Arial"/>
                <w:szCs w:val="19"/>
              </w:rPr>
              <w:t>0x3FE</w:t>
            </w:r>
          </w:p>
        </w:tc>
        <w:tc>
          <w:tcPr>
            <w:tcW w:w="410" w:type="pct"/>
            <w:vAlign w:val="center"/>
          </w:tcPr>
          <w:p w:rsidR="00337876" w:rsidRPr="0055177C" w:rsidRDefault="00945EE3" w:rsidP="00131C09">
            <w:pPr>
              <w:jc w:val="center"/>
              <w:rPr>
                <w:rFonts w:cs="Arial"/>
                <w:szCs w:val="19"/>
              </w:rPr>
            </w:pPr>
          </w:p>
        </w:tc>
        <w:tc>
          <w:tcPr>
            <w:tcW w:w="479" w:type="pct"/>
            <w:vAlign w:val="center"/>
          </w:tcPr>
          <w:p w:rsidR="00337876" w:rsidRPr="0055177C" w:rsidRDefault="00945EE3" w:rsidP="00131C09">
            <w:pPr>
              <w:jc w:val="center"/>
              <w:rPr>
                <w:rFonts w:cs="Arial"/>
                <w:szCs w:val="19"/>
              </w:rPr>
            </w:pPr>
          </w:p>
        </w:tc>
      </w:tr>
      <w:tr w:rsidR="00337876" w:rsidRPr="00AB211A" w:rsidTr="00AB211A">
        <w:trPr>
          <w:jc w:val="center"/>
        </w:trPr>
        <w:tc>
          <w:tcPr>
            <w:tcW w:w="1199" w:type="pct"/>
            <w:vAlign w:val="center"/>
          </w:tcPr>
          <w:p w:rsidR="00337876" w:rsidRPr="0055177C" w:rsidRDefault="00945EE3" w:rsidP="00131C09">
            <w:pPr>
              <w:jc w:val="center"/>
              <w:rPr>
                <w:szCs w:val="19"/>
              </w:rPr>
            </w:pPr>
          </w:p>
        </w:tc>
        <w:tc>
          <w:tcPr>
            <w:tcW w:w="369" w:type="pct"/>
            <w:vAlign w:val="center"/>
          </w:tcPr>
          <w:p w:rsidR="00337876" w:rsidRPr="0055177C" w:rsidRDefault="00945EE3" w:rsidP="00131C09">
            <w:pPr>
              <w:jc w:val="center"/>
              <w:rPr>
                <w:szCs w:val="19"/>
              </w:rPr>
            </w:pPr>
          </w:p>
        </w:tc>
        <w:tc>
          <w:tcPr>
            <w:tcW w:w="548" w:type="pct"/>
            <w:vAlign w:val="center"/>
          </w:tcPr>
          <w:p w:rsidR="00337876" w:rsidRPr="0055177C" w:rsidRDefault="00945EE3" w:rsidP="00505973">
            <w:pPr>
              <w:jc w:val="center"/>
              <w:rPr>
                <w:rFonts w:cs="Arial"/>
                <w:szCs w:val="19"/>
              </w:rPr>
            </w:pPr>
            <w:r w:rsidRPr="0055177C">
              <w:rPr>
                <w:rFonts w:cs="Arial"/>
                <w:szCs w:val="19"/>
              </w:rPr>
              <w:t>Faulted</w:t>
            </w:r>
          </w:p>
        </w:tc>
        <w:tc>
          <w:tcPr>
            <w:tcW w:w="375" w:type="pct"/>
            <w:vAlign w:val="center"/>
          </w:tcPr>
          <w:p w:rsidR="00337876" w:rsidRPr="0055177C" w:rsidRDefault="00945EE3" w:rsidP="00131C09">
            <w:pPr>
              <w:jc w:val="center"/>
              <w:rPr>
                <w:rFonts w:cs="Arial"/>
                <w:szCs w:val="19"/>
              </w:rPr>
            </w:pPr>
          </w:p>
        </w:tc>
        <w:tc>
          <w:tcPr>
            <w:tcW w:w="651" w:type="pct"/>
            <w:vAlign w:val="center"/>
          </w:tcPr>
          <w:p w:rsidR="00337876" w:rsidRPr="0055177C" w:rsidRDefault="00945EE3" w:rsidP="00505973">
            <w:pPr>
              <w:jc w:val="center"/>
              <w:rPr>
                <w:rFonts w:cs="Arial"/>
                <w:szCs w:val="19"/>
              </w:rPr>
            </w:pPr>
          </w:p>
        </w:tc>
        <w:tc>
          <w:tcPr>
            <w:tcW w:w="416" w:type="pct"/>
            <w:vAlign w:val="center"/>
          </w:tcPr>
          <w:p w:rsidR="00337876" w:rsidRPr="0055177C" w:rsidRDefault="00945EE3" w:rsidP="00131C09">
            <w:pPr>
              <w:jc w:val="center"/>
              <w:rPr>
                <w:rFonts w:cs="Arial"/>
                <w:szCs w:val="19"/>
              </w:rPr>
            </w:pPr>
          </w:p>
        </w:tc>
        <w:tc>
          <w:tcPr>
            <w:tcW w:w="553" w:type="pct"/>
            <w:vAlign w:val="center"/>
          </w:tcPr>
          <w:p w:rsidR="00337876" w:rsidRPr="0055177C" w:rsidRDefault="00945EE3" w:rsidP="00505973">
            <w:pPr>
              <w:jc w:val="center"/>
              <w:rPr>
                <w:rFonts w:cs="Arial"/>
                <w:szCs w:val="19"/>
              </w:rPr>
            </w:pPr>
            <w:r w:rsidRPr="0055177C">
              <w:rPr>
                <w:rFonts w:cs="Arial"/>
                <w:szCs w:val="19"/>
              </w:rPr>
              <w:t>0x3FF</w:t>
            </w:r>
          </w:p>
        </w:tc>
        <w:tc>
          <w:tcPr>
            <w:tcW w:w="410" w:type="pct"/>
            <w:vAlign w:val="center"/>
          </w:tcPr>
          <w:p w:rsidR="00337876" w:rsidRPr="0055177C" w:rsidRDefault="00945EE3" w:rsidP="00131C09">
            <w:pPr>
              <w:jc w:val="center"/>
              <w:rPr>
                <w:rFonts w:cs="Arial"/>
                <w:szCs w:val="19"/>
              </w:rPr>
            </w:pPr>
          </w:p>
        </w:tc>
        <w:tc>
          <w:tcPr>
            <w:tcW w:w="479" w:type="pct"/>
            <w:vAlign w:val="center"/>
          </w:tcPr>
          <w:p w:rsidR="00337876" w:rsidRPr="0055177C" w:rsidRDefault="00945EE3" w:rsidP="00131C09">
            <w:pPr>
              <w:jc w:val="center"/>
              <w:rPr>
                <w:rFonts w:cs="Arial"/>
                <w:szCs w:val="19"/>
              </w:rPr>
            </w:pPr>
          </w:p>
        </w:tc>
      </w:tr>
    </w:tbl>
    <w:p w:rsidR="008228D1" w:rsidRPr="00F1328F" w:rsidRDefault="00945EE3" w:rsidP="003764DA"/>
    <w:p w:rsidR="00406F39" w:rsidRDefault="00945EE3" w:rsidP="00B9479B">
      <w:pPr>
        <w:pStyle w:val="Heading5"/>
      </w:pPr>
      <w:r w:rsidRPr="00B9479B">
        <w:t>SIG-REQ-339157/A-</w:t>
      </w:r>
      <w:proofErr w:type="spellStart"/>
      <w:r w:rsidRPr="00B9479B">
        <w:t>CtrStkFeatConfigActl</w:t>
      </w:r>
      <w:proofErr w:type="spellEnd"/>
      <w:r w:rsidRPr="00B9479B">
        <w:t xml:space="preserve"> Signal</w:t>
      </w:r>
    </w:p>
    <w:p w:rsidR="00AE06BC" w:rsidRPr="00AE06BC" w:rsidRDefault="00945EE3" w:rsidP="00AE06BC"/>
    <w:tbl>
      <w:tblPr>
        <w:tblW w:w="1016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02"/>
        <w:gridCol w:w="875"/>
        <w:gridCol w:w="1129"/>
        <w:gridCol w:w="1221"/>
        <w:gridCol w:w="699"/>
        <w:gridCol w:w="838"/>
        <w:gridCol w:w="1080"/>
        <w:gridCol w:w="783"/>
        <w:gridCol w:w="1136"/>
      </w:tblGrid>
      <w:tr w:rsidR="00F96211" w:rsidTr="00F96211">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221"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Min</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b/>
                <w:bCs/>
                <w:sz w:val="18"/>
                <w:szCs w:val="18"/>
                <w:highlight w:val="yellow"/>
              </w:rPr>
            </w:pPr>
            <w:r>
              <w:rPr>
                <w:rFonts w:cs="Arial"/>
                <w:b/>
                <w:bCs/>
                <w:snapToGrid w:val="0"/>
                <w:sz w:val="18"/>
                <w:szCs w:val="18"/>
                <w:highlight w:val="yellow"/>
              </w:rPr>
              <w:t>Max</w:t>
            </w:r>
          </w:p>
        </w:tc>
      </w:tr>
      <w:tr w:rsidR="00F96211" w:rsidTr="00F96211">
        <w:trPr>
          <w:jc w:val="center"/>
        </w:trPr>
        <w:tc>
          <w:tcPr>
            <w:tcW w:w="2402"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snapToGrid w:val="0"/>
                <w:highlight w:val="yellow"/>
              </w:rPr>
            </w:pPr>
            <w:proofErr w:type="spellStart"/>
            <w:r>
              <w:rPr>
                <w:rFonts w:cs="Arial"/>
                <w:snapToGrid w:val="0"/>
                <w:highlight w:val="yellow"/>
              </w:rPr>
              <w:t>CtrStkFeatConfigActl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highlight w:val="yellow"/>
              </w:rPr>
            </w:pPr>
            <w:r>
              <w:rPr>
                <w:rFonts w:cs="Arial"/>
                <w:highlight w:val="yellow"/>
              </w:rPr>
              <w:t>-</w:t>
            </w:r>
          </w:p>
        </w:tc>
        <w:tc>
          <w:tcPr>
            <w:tcW w:w="1221"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F96211" w:rsidRDefault="00945EE3">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snapToGrid w:val="0"/>
                <w:highlight w:val="yellow"/>
              </w:rPr>
            </w:pPr>
            <w:r>
              <w:rPr>
                <w:rFonts w:cs="Arial"/>
                <w:snapToGrid w:val="0"/>
                <w:highlight w:val="yellow"/>
              </w:rPr>
              <w:t>0</w:t>
            </w:r>
          </w:p>
          <w:p w:rsidR="00F96211" w:rsidRDefault="00945EE3">
            <w:pPr>
              <w:spacing w:line="256" w:lineRule="auto"/>
              <w:jc w:val="center"/>
              <w:rPr>
                <w:rFonts w:cs="Arial"/>
                <w:highlight w:val="yellow"/>
              </w:rPr>
            </w:pPr>
            <w:r>
              <w:rPr>
                <w:rFonts w:cs="Arial"/>
                <w:snapToGrid w:val="0"/>
                <w:highlight w:val="yellow"/>
              </w:rPr>
              <w:t>(0x0)</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F96211" w:rsidRDefault="00945EE3">
            <w:pPr>
              <w:spacing w:line="256" w:lineRule="auto"/>
              <w:jc w:val="center"/>
              <w:rPr>
                <w:rFonts w:cs="Arial"/>
                <w:snapToGrid w:val="0"/>
                <w:highlight w:val="yellow"/>
              </w:rPr>
            </w:pPr>
            <w:proofErr w:type="gramStart"/>
            <w:r>
              <w:rPr>
                <w:rFonts w:cs="Arial"/>
                <w:snapToGrid w:val="0"/>
                <w:highlight w:val="yellow"/>
              </w:rPr>
              <w:t>65535  (</w:t>
            </w:r>
            <w:proofErr w:type="gramEnd"/>
            <w:r>
              <w:rPr>
                <w:rFonts w:cs="Arial"/>
                <w:snapToGrid w:val="0"/>
                <w:highlight w:val="yellow"/>
              </w:rPr>
              <w:t>0xFFFF)</w:t>
            </w:r>
          </w:p>
        </w:tc>
      </w:tr>
    </w:tbl>
    <w:p w:rsidR="00500605" w:rsidRDefault="00945EE3" w:rsidP="00500605"/>
    <w:p w:rsidR="00406F39" w:rsidRDefault="00945EE3" w:rsidP="00B9479B">
      <w:pPr>
        <w:pStyle w:val="Heading5"/>
      </w:pPr>
      <w:r w:rsidRPr="00B9479B">
        <w:t>SIG-REQ-339158/A-</w:t>
      </w:r>
      <w:proofErr w:type="spellStart"/>
      <w:r w:rsidRPr="00B9479B">
        <w:t>CtrStkFeatNoActl</w:t>
      </w:r>
      <w:proofErr w:type="spellEnd"/>
      <w:r w:rsidRPr="00B9479B">
        <w:t xml:space="preserve"> Signal</w:t>
      </w:r>
    </w:p>
    <w:p w:rsidR="00AE06BC" w:rsidRPr="00AE06BC" w:rsidRDefault="00945EE3" w:rsidP="00AE06BC"/>
    <w:tbl>
      <w:tblPr>
        <w:tblW w:w="99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278"/>
      </w:tblGrid>
      <w:tr w:rsidR="000D2A65" w:rsidTr="000D2A65">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Min</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b/>
                <w:bCs/>
                <w:sz w:val="18"/>
                <w:szCs w:val="18"/>
                <w:highlight w:val="yellow"/>
              </w:rPr>
            </w:pPr>
            <w:r>
              <w:rPr>
                <w:rFonts w:cs="Arial"/>
                <w:b/>
                <w:bCs/>
                <w:snapToGrid w:val="0"/>
                <w:sz w:val="18"/>
                <w:szCs w:val="18"/>
                <w:highlight w:val="yellow"/>
              </w:rPr>
              <w:t>Max</w:t>
            </w:r>
          </w:p>
        </w:tc>
      </w:tr>
      <w:tr w:rsidR="000D2A65" w:rsidTr="000D2A65">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snapToGrid w:val="0"/>
                <w:highlight w:val="yellow"/>
              </w:rPr>
            </w:pPr>
            <w:proofErr w:type="spellStart"/>
            <w:r>
              <w:rPr>
                <w:rFonts w:cs="Arial"/>
                <w:snapToGrid w:val="0"/>
                <w:highlight w:val="yellow"/>
              </w:rPr>
              <w:t>CtrStkFeatNoActl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highlight w:val="yellow"/>
              </w:rPr>
            </w:pPr>
            <w:r>
              <w:rPr>
                <w:rFonts w:cs="Arial"/>
                <w:highlight w:val="yellow"/>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0D2A65" w:rsidRDefault="00945EE3">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snapToGrid w:val="0"/>
                <w:highlight w:val="yellow"/>
              </w:rPr>
            </w:pPr>
            <w:r>
              <w:rPr>
                <w:rFonts w:cs="Arial"/>
                <w:snapToGrid w:val="0"/>
                <w:highlight w:val="yellow"/>
              </w:rPr>
              <w:t>0</w:t>
            </w:r>
          </w:p>
          <w:p w:rsidR="000D2A65" w:rsidRDefault="00945EE3">
            <w:pPr>
              <w:spacing w:line="256" w:lineRule="auto"/>
              <w:jc w:val="center"/>
              <w:rPr>
                <w:rFonts w:cs="Arial"/>
                <w:highlight w:val="yellow"/>
              </w:rPr>
            </w:pPr>
            <w:r>
              <w:rPr>
                <w:rFonts w:cs="Arial"/>
                <w:snapToGrid w:val="0"/>
                <w:highlight w:val="yellow"/>
              </w:rPr>
              <w:t>(0x0)</w:t>
            </w:r>
          </w:p>
        </w:tc>
        <w:tc>
          <w:tcPr>
            <w:tcW w:w="1278" w:type="dxa"/>
            <w:tcBorders>
              <w:top w:val="single" w:sz="6" w:space="0" w:color="000000"/>
              <w:left w:val="single" w:sz="6" w:space="0" w:color="000000"/>
              <w:bottom w:val="single" w:sz="6" w:space="0" w:color="000000"/>
              <w:right w:val="single" w:sz="6" w:space="0" w:color="000000"/>
            </w:tcBorders>
            <w:vAlign w:val="center"/>
            <w:hideMark/>
          </w:tcPr>
          <w:p w:rsidR="000D2A65" w:rsidRDefault="00945EE3">
            <w:pPr>
              <w:spacing w:line="256" w:lineRule="auto"/>
              <w:jc w:val="center"/>
              <w:rPr>
                <w:rFonts w:cs="Arial"/>
                <w:snapToGrid w:val="0"/>
                <w:highlight w:val="yellow"/>
              </w:rPr>
            </w:pPr>
            <w:proofErr w:type="gramStart"/>
            <w:r>
              <w:rPr>
                <w:rFonts w:cs="Arial"/>
                <w:snapToGrid w:val="0"/>
                <w:highlight w:val="yellow"/>
              </w:rPr>
              <w:t>65535  (</w:t>
            </w:r>
            <w:proofErr w:type="gramEnd"/>
            <w:r>
              <w:rPr>
                <w:rFonts w:cs="Arial"/>
                <w:snapToGrid w:val="0"/>
                <w:highlight w:val="yellow"/>
              </w:rPr>
              <w:t>0xFFFF)</w:t>
            </w:r>
          </w:p>
        </w:tc>
      </w:tr>
    </w:tbl>
    <w:p w:rsidR="00500605" w:rsidRDefault="00945EE3" w:rsidP="00500605"/>
    <w:p w:rsidR="00406F39" w:rsidRDefault="00945EE3" w:rsidP="00B9479B">
      <w:pPr>
        <w:pStyle w:val="Heading5"/>
      </w:pPr>
      <w:r w:rsidRPr="00B9479B">
        <w:t>SIG-REQ-339159/A-</w:t>
      </w:r>
      <w:proofErr w:type="spellStart"/>
      <w:r w:rsidRPr="00B9479B">
        <w:t>CtrStkPersIndex_D_Actl</w:t>
      </w:r>
      <w:proofErr w:type="spellEnd"/>
      <w:r w:rsidRPr="00B9479B">
        <w:t xml:space="preserve"> Signal</w:t>
      </w:r>
    </w:p>
    <w:p w:rsidR="00AE06BC" w:rsidRPr="00AE06BC" w:rsidRDefault="00945EE3" w:rsidP="00AE06BC"/>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913"/>
        <w:gridCol w:w="1083"/>
      </w:tblGrid>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b/>
                <w:bCs/>
                <w:sz w:val="18"/>
                <w:szCs w:val="18"/>
                <w:highlight w:val="yellow"/>
              </w:rPr>
            </w:pPr>
            <w:r>
              <w:rPr>
                <w:rFonts w:cs="Arial"/>
                <w:b/>
                <w:bCs/>
                <w:snapToGrid w:val="0"/>
                <w:sz w:val="18"/>
                <w:szCs w:val="18"/>
                <w:highlight w:val="yellow"/>
              </w:rPr>
              <w:t>Max</w:t>
            </w: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proofErr w:type="spellStart"/>
            <w:r>
              <w:rPr>
                <w:rFonts w:cs="Arial"/>
                <w:snapToGrid w:val="0"/>
                <w:highlight w:val="yellow"/>
              </w:rPr>
              <w:t>CtrStkPersIndex_D_Actl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proofErr w:type="gramStart"/>
            <w:r>
              <w:rPr>
                <w:rFonts w:cs="Arial"/>
                <w:snapToGrid w:val="0"/>
                <w:highlight w:val="yellow"/>
              </w:rPr>
              <w:t>7  (</w:t>
            </w:r>
            <w:proofErr w:type="gramEnd"/>
            <w:r>
              <w:rPr>
                <w:rFonts w:cs="Arial"/>
                <w:snapToGrid w:val="0"/>
                <w:highlight w:val="yellow"/>
              </w:rPr>
              <w:t>0x7)</w:t>
            </w: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0x0</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0x1</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0x2</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0x3</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0x4</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0x5</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0x6</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r w:rsidR="00DE7738" w:rsidTr="00DE773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highlight w:val="yellow"/>
              </w:rPr>
            </w:pPr>
            <w:r>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E7738" w:rsidRDefault="00945EE3">
            <w:pPr>
              <w:spacing w:line="256" w:lineRule="auto"/>
              <w:jc w:val="center"/>
              <w:rPr>
                <w:rFonts w:cs="Arial"/>
                <w:snapToGrid w:val="0"/>
                <w:highlight w:val="yellow"/>
              </w:rPr>
            </w:pPr>
            <w:r>
              <w:rPr>
                <w:rFonts w:cs="Arial"/>
                <w:snapToGrid w:val="0"/>
                <w:highlight w:val="yellow"/>
              </w:rPr>
              <w:t>0x7</w:t>
            </w:r>
          </w:p>
        </w:tc>
        <w:tc>
          <w:tcPr>
            <w:tcW w:w="91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E7738" w:rsidRDefault="00945EE3">
            <w:pPr>
              <w:spacing w:line="256" w:lineRule="auto"/>
              <w:jc w:val="center"/>
              <w:rPr>
                <w:rFonts w:cs="Arial"/>
                <w:snapToGrid w:val="0"/>
                <w:highlight w:val="yellow"/>
              </w:rPr>
            </w:pPr>
          </w:p>
        </w:tc>
      </w:tr>
    </w:tbl>
    <w:p w:rsidR="00500605" w:rsidRDefault="00945EE3" w:rsidP="00500605"/>
    <w:p w:rsidR="00406F39" w:rsidRDefault="00945EE3" w:rsidP="00B9479B">
      <w:pPr>
        <w:pStyle w:val="Heading5"/>
      </w:pPr>
      <w:r w:rsidRPr="00B9479B">
        <w:t>SIG-REQ-339160/A-</w:t>
      </w:r>
      <w:proofErr w:type="spellStart"/>
      <w:r w:rsidRPr="00B9479B">
        <w:t>CtrStkDsplyOp_D_Rq</w:t>
      </w:r>
      <w:proofErr w:type="spellEnd"/>
      <w:r w:rsidRPr="00B9479B">
        <w:t xml:space="preserve"> Signal</w:t>
      </w:r>
    </w:p>
    <w:p w:rsidR="00AE06BC" w:rsidRPr="00AE06BC" w:rsidRDefault="00945EE3" w:rsidP="00AE06BC"/>
    <w:tbl>
      <w:tblPr>
        <w:tblW w:w="9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838"/>
        <w:gridCol w:w="1080"/>
        <w:gridCol w:w="913"/>
        <w:gridCol w:w="1083"/>
      </w:tblGrid>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Encod</w:t>
            </w:r>
            <w:r>
              <w:rPr>
                <w:rFonts w:cs="Arial"/>
                <w:b/>
                <w:bCs/>
                <w:snapToGrid w:val="0"/>
                <w:sz w:val="18"/>
                <w:szCs w:val="18"/>
                <w:highlight w:val="yellow"/>
              </w:rPr>
              <w:t>ed</w:t>
            </w: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b/>
                <w:bCs/>
                <w:sz w:val="18"/>
                <w:szCs w:val="18"/>
                <w:highlight w:val="yellow"/>
              </w:rPr>
            </w:pPr>
            <w:r>
              <w:rPr>
                <w:rFonts w:cs="Arial"/>
                <w:b/>
                <w:bCs/>
                <w:snapToGrid w:val="0"/>
                <w:sz w:val="18"/>
                <w:szCs w:val="18"/>
                <w:highlight w:val="yellow"/>
              </w:rPr>
              <w:t>Max</w:t>
            </w: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proofErr w:type="spellStart"/>
            <w:r>
              <w:rPr>
                <w:rFonts w:cs="Arial"/>
                <w:snapToGrid w:val="0"/>
                <w:highlight w:val="yellow"/>
              </w:rPr>
              <w:t>CtrStkDsplyOp_D_Rq</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913"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proofErr w:type="gramStart"/>
            <w:r>
              <w:rPr>
                <w:rFonts w:cs="Arial"/>
                <w:snapToGrid w:val="0"/>
                <w:highlight w:val="yellow"/>
              </w:rPr>
              <w:t>7  (</w:t>
            </w:r>
            <w:proofErr w:type="gramEnd"/>
            <w:r>
              <w:rPr>
                <w:rFonts w:cs="Arial"/>
                <w:snapToGrid w:val="0"/>
                <w:highlight w:val="yellow"/>
              </w:rPr>
              <w:t>0x7)</w:t>
            </w: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0x0</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0x1</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0x2</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0x3</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0x4</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0x5</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highlight w:val="yellow"/>
              </w:rPr>
            </w:pPr>
            <w:r>
              <w:rPr>
                <w:rFonts w:cs="Arial"/>
                <w:snapToGrid w:val="0"/>
                <w:highlight w:val="yellow"/>
              </w:rPr>
              <w:t>0x6</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r>
      <w:tr w:rsidR="00D12D78" w:rsidTr="00D12D78">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D12D78" w:rsidRDefault="00945EE3">
            <w:pPr>
              <w:spacing w:line="256" w:lineRule="auto"/>
              <w:jc w:val="center"/>
              <w:rPr>
                <w:rFonts w:cs="Arial"/>
                <w:snapToGrid w:val="0"/>
              </w:rPr>
            </w:pPr>
            <w:r>
              <w:rPr>
                <w:rFonts w:cs="Arial"/>
                <w:snapToGrid w:val="0"/>
                <w:highlight w:val="yellow"/>
              </w:rPr>
              <w:t>0x7</w:t>
            </w:r>
          </w:p>
        </w:tc>
        <w:tc>
          <w:tcPr>
            <w:tcW w:w="91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D12D78" w:rsidRDefault="00945EE3">
            <w:pPr>
              <w:spacing w:line="256" w:lineRule="auto"/>
              <w:jc w:val="center"/>
              <w:rPr>
                <w:rFonts w:cs="Arial"/>
                <w:snapToGrid w:val="0"/>
              </w:rPr>
            </w:pPr>
          </w:p>
        </w:tc>
      </w:tr>
    </w:tbl>
    <w:p w:rsidR="00500605" w:rsidRDefault="00945EE3" w:rsidP="00500605"/>
    <w:p w:rsidR="00ED1801" w:rsidRPr="00ED1801" w:rsidRDefault="00ED1801" w:rsidP="00B9479B">
      <w:pPr>
        <w:pStyle w:val="Heading3"/>
        <w:rPr>
          <w:b w:val="0"/>
          <w:u w:val="single"/>
        </w:rPr>
      </w:pPr>
      <w:r w:rsidRPr="00ED1801">
        <w:rPr>
          <w:b w:val="0"/>
          <w:u w:val="single"/>
        </w:rPr>
        <w:t>IR-REQ-312353/B-Outputs</w:t>
      </w:r>
    </w:p>
    <w:p w:rsidR="00F4592E" w:rsidRDefault="00945EE3" w:rsidP="00F4592E"/>
    <w:p w:rsidR="00C461EE" w:rsidRPr="00F1328F" w:rsidRDefault="00945EE3" w:rsidP="00F4592E">
      <w:pPr>
        <w:ind w:left="1440"/>
      </w:pPr>
      <w:r>
        <w:t>brake_coach_d</w:t>
      </w:r>
      <w:r w:rsidRPr="00F1328F">
        <w:t>isplay</w:t>
      </w:r>
      <w:r>
        <w:t xml:space="preserve"> </w:t>
      </w:r>
      <w:r w:rsidRPr="00F1328F">
        <w:t>– Used to indicate the start of Brake Event Feedback Gauge Display for a single stop.</w:t>
      </w:r>
    </w:p>
    <w:p w:rsidR="00D041BC" w:rsidRPr="00F1328F" w:rsidRDefault="00945EE3" w:rsidP="00F4592E">
      <w:pPr>
        <w:ind w:left="1440"/>
      </w:pPr>
      <w:proofErr w:type="spellStart"/>
      <w:r>
        <w:t>recaptured_energy_d</w:t>
      </w:r>
      <w:r w:rsidRPr="00F1328F">
        <w:t>isplay</w:t>
      </w:r>
      <w:proofErr w:type="spellEnd"/>
      <w:r w:rsidRPr="00F1328F">
        <w:t xml:space="preserve"> – Used to indicate t</w:t>
      </w:r>
      <w:r>
        <w:t>he</w:t>
      </w:r>
      <w:r w:rsidRPr="00F1328F">
        <w:t xml:space="preserve"> amount of energy regenerated.</w:t>
      </w:r>
    </w:p>
    <w:p w:rsidR="00406F39" w:rsidRDefault="00945EE3" w:rsidP="00B9479B">
      <w:pPr>
        <w:pStyle w:val="Heading4"/>
      </w:pPr>
      <w:r>
        <w:t xml:space="preserve">MUX </w:t>
      </w:r>
      <w:r>
        <w:t>signals to the APIM</w:t>
      </w:r>
    </w:p>
    <w:p w:rsidR="00406F39" w:rsidRDefault="00945EE3" w:rsidP="00B9479B">
      <w:pPr>
        <w:pStyle w:val="Heading5"/>
      </w:pPr>
      <w:r w:rsidRPr="00B9479B">
        <w:t>SIG-REQ-339161/A-</w:t>
      </w:r>
      <w:proofErr w:type="spellStart"/>
      <w:r w:rsidRPr="00B9479B">
        <w:t>FeatConfigIpcActl</w:t>
      </w:r>
      <w:proofErr w:type="spellEnd"/>
      <w:r w:rsidRPr="00B9479B">
        <w:t xml:space="preserve"> Signal</w:t>
      </w:r>
    </w:p>
    <w:p w:rsidR="00AE06BC" w:rsidRPr="00AE06BC" w:rsidRDefault="00945EE3" w:rsidP="00AE06BC"/>
    <w:tbl>
      <w:tblPr>
        <w:tblW w:w="97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977"/>
        <w:gridCol w:w="875"/>
        <w:gridCol w:w="1129"/>
        <w:gridCol w:w="1256"/>
        <w:gridCol w:w="699"/>
        <w:gridCol w:w="838"/>
        <w:gridCol w:w="1080"/>
        <w:gridCol w:w="783"/>
        <w:gridCol w:w="1136"/>
      </w:tblGrid>
      <w:tr w:rsidR="009640A0" w:rsidTr="009640A0">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Min</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b/>
                <w:bCs/>
                <w:sz w:val="18"/>
                <w:szCs w:val="18"/>
                <w:highlight w:val="yellow"/>
              </w:rPr>
            </w:pPr>
            <w:r>
              <w:rPr>
                <w:rFonts w:cs="Arial"/>
                <w:b/>
                <w:bCs/>
                <w:snapToGrid w:val="0"/>
                <w:sz w:val="18"/>
                <w:szCs w:val="18"/>
                <w:highlight w:val="yellow"/>
              </w:rPr>
              <w:t>Max</w:t>
            </w:r>
          </w:p>
        </w:tc>
      </w:tr>
      <w:tr w:rsidR="009640A0" w:rsidTr="009640A0">
        <w:trPr>
          <w:jc w:val="center"/>
        </w:trPr>
        <w:tc>
          <w:tcPr>
            <w:tcW w:w="1977"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snapToGrid w:val="0"/>
                <w:highlight w:val="yellow"/>
              </w:rPr>
            </w:pPr>
            <w:proofErr w:type="spellStart"/>
            <w:r>
              <w:rPr>
                <w:rFonts w:cs="Arial"/>
                <w:snapToGrid w:val="0"/>
                <w:highlight w:val="yellow"/>
              </w:rPr>
              <w:t>FeatConfigIpcActl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highlight w:val="yellow"/>
              </w:rPr>
            </w:pPr>
            <w:r>
              <w:rPr>
                <w:rFonts w:cs="Arial"/>
                <w:highlight w:val="yellow"/>
              </w:rPr>
              <w:t>-</w:t>
            </w:r>
          </w:p>
        </w:tc>
        <w:tc>
          <w:tcPr>
            <w:tcW w:w="1256"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highlight w:val="yellow"/>
              </w:rPr>
            </w:pPr>
            <w:r>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640A0" w:rsidRDefault="00945EE3">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snapToGrid w:val="0"/>
                <w:highlight w:val="yellow"/>
              </w:rPr>
            </w:pPr>
            <w:r>
              <w:rPr>
                <w:rFonts w:cs="Arial"/>
                <w:snapToGrid w:val="0"/>
                <w:highlight w:val="yellow"/>
              </w:rPr>
              <w:t>0</w:t>
            </w:r>
          </w:p>
          <w:p w:rsidR="009640A0" w:rsidRDefault="00945EE3">
            <w:pPr>
              <w:spacing w:line="256" w:lineRule="auto"/>
              <w:jc w:val="center"/>
              <w:rPr>
                <w:rFonts w:cs="Arial"/>
                <w:highlight w:val="yellow"/>
              </w:rPr>
            </w:pPr>
            <w:r>
              <w:rPr>
                <w:rFonts w:cs="Arial"/>
                <w:snapToGrid w:val="0"/>
                <w:highlight w:val="yellow"/>
              </w:rPr>
              <w:t>(0x0)</w:t>
            </w:r>
          </w:p>
        </w:tc>
        <w:tc>
          <w:tcPr>
            <w:tcW w:w="1136" w:type="dxa"/>
            <w:tcBorders>
              <w:top w:val="single" w:sz="6" w:space="0" w:color="000000"/>
              <w:left w:val="single" w:sz="6" w:space="0" w:color="000000"/>
              <w:bottom w:val="single" w:sz="6" w:space="0" w:color="000000"/>
              <w:right w:val="single" w:sz="6" w:space="0" w:color="000000"/>
            </w:tcBorders>
            <w:vAlign w:val="center"/>
            <w:hideMark/>
          </w:tcPr>
          <w:p w:rsidR="009640A0" w:rsidRDefault="00945EE3">
            <w:pPr>
              <w:spacing w:line="256" w:lineRule="auto"/>
              <w:jc w:val="center"/>
              <w:rPr>
                <w:rFonts w:cs="Arial"/>
                <w:snapToGrid w:val="0"/>
                <w:highlight w:val="yellow"/>
              </w:rPr>
            </w:pPr>
            <w:proofErr w:type="gramStart"/>
            <w:r>
              <w:rPr>
                <w:rFonts w:cs="Arial"/>
                <w:snapToGrid w:val="0"/>
                <w:highlight w:val="yellow"/>
              </w:rPr>
              <w:t xml:space="preserve">65535  </w:t>
            </w:r>
            <w:r>
              <w:rPr>
                <w:rFonts w:cs="Arial"/>
                <w:snapToGrid w:val="0"/>
                <w:highlight w:val="yellow"/>
              </w:rPr>
              <w:t>(</w:t>
            </w:r>
            <w:proofErr w:type="gramEnd"/>
            <w:r>
              <w:rPr>
                <w:rFonts w:cs="Arial"/>
                <w:snapToGrid w:val="0"/>
                <w:highlight w:val="yellow"/>
              </w:rPr>
              <w:t>0xFFFF)</w:t>
            </w:r>
          </w:p>
        </w:tc>
      </w:tr>
    </w:tbl>
    <w:p w:rsidR="00500605" w:rsidRDefault="00945EE3" w:rsidP="00500605"/>
    <w:p w:rsidR="00406F39" w:rsidRDefault="00945EE3" w:rsidP="00B9479B">
      <w:pPr>
        <w:pStyle w:val="Heading5"/>
      </w:pPr>
      <w:r w:rsidRPr="00B9479B">
        <w:t>SIG-REQ-339162/A-</w:t>
      </w:r>
      <w:proofErr w:type="spellStart"/>
      <w:r w:rsidRPr="00B9479B">
        <w:t>FeatNoIpcActl</w:t>
      </w:r>
      <w:proofErr w:type="spellEnd"/>
      <w:r w:rsidRPr="00B9479B">
        <w:t xml:space="preserve"> Signal</w:t>
      </w:r>
    </w:p>
    <w:p w:rsidR="00AE06BC" w:rsidRPr="00AE06BC" w:rsidRDefault="00945EE3" w:rsidP="00AE06BC"/>
    <w:tbl>
      <w:tblPr>
        <w:tblW w:w="963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129"/>
        <w:gridCol w:w="1148"/>
        <w:gridCol w:w="699"/>
        <w:gridCol w:w="838"/>
        <w:gridCol w:w="1080"/>
        <w:gridCol w:w="783"/>
        <w:gridCol w:w="1209"/>
      </w:tblGrid>
      <w:tr w:rsidR="004F0DEF" w:rsidTr="004F0DE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Size</w:t>
            </w:r>
          </w:p>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napToGrid w:val="0"/>
                <w:sz w:val="18"/>
                <w:szCs w:val="18"/>
                <w:highlight w:val="yellow"/>
              </w:rPr>
            </w:pPr>
            <w:r>
              <w:rPr>
                <w:rFonts w:cs="Arial"/>
                <w:b/>
                <w:bCs/>
                <w:snapToGrid w:val="0"/>
                <w:sz w:val="18"/>
                <w:szCs w:val="18"/>
                <w:highlight w:val="yellow"/>
              </w:rPr>
              <w:t>State</w:t>
            </w:r>
          </w:p>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Min</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b/>
                <w:bCs/>
                <w:sz w:val="18"/>
                <w:szCs w:val="18"/>
                <w:highlight w:val="yellow"/>
              </w:rPr>
            </w:pPr>
            <w:r>
              <w:rPr>
                <w:rFonts w:cs="Arial"/>
                <w:b/>
                <w:bCs/>
                <w:snapToGrid w:val="0"/>
                <w:sz w:val="18"/>
                <w:szCs w:val="18"/>
                <w:highlight w:val="yellow"/>
              </w:rPr>
              <w:t>Max</w:t>
            </w:r>
          </w:p>
        </w:tc>
      </w:tr>
      <w:tr w:rsidR="004F0DEF" w:rsidTr="004F0DEF">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snapToGrid w:val="0"/>
                <w:highlight w:val="yellow"/>
              </w:rPr>
            </w:pPr>
            <w:proofErr w:type="spellStart"/>
            <w:r>
              <w:rPr>
                <w:rFonts w:cs="Arial"/>
                <w:snapToGrid w:val="0"/>
                <w:highlight w:val="yellow"/>
              </w:rPr>
              <w:t>FeatNoIpcActl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highlight w:val="yellow"/>
              </w:rPr>
            </w:pPr>
            <w:r>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highlight w:val="yellow"/>
              </w:rPr>
            </w:pPr>
            <w:r>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highlight w:val="yellow"/>
              </w:rPr>
            </w:pPr>
            <w:r>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highlight w:val="yellow"/>
              </w:rPr>
            </w:pPr>
            <w:r>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highlight w:val="yellow"/>
              </w:rPr>
            </w:pPr>
            <w:r>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F0DEF" w:rsidRDefault="00945EE3">
            <w:pPr>
              <w:spacing w:line="256" w:lineRule="auto"/>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snapToGrid w:val="0"/>
                <w:highlight w:val="yellow"/>
              </w:rPr>
            </w:pPr>
            <w:r>
              <w:rPr>
                <w:rFonts w:cs="Arial"/>
                <w:snapToGrid w:val="0"/>
                <w:highlight w:val="yellow"/>
              </w:rPr>
              <w:t>0</w:t>
            </w:r>
          </w:p>
          <w:p w:rsidR="004F0DEF" w:rsidRDefault="00945EE3">
            <w:pPr>
              <w:spacing w:line="256" w:lineRule="auto"/>
              <w:jc w:val="center"/>
              <w:rPr>
                <w:rFonts w:cs="Arial"/>
                <w:highlight w:val="yellow"/>
              </w:rPr>
            </w:pPr>
            <w:r>
              <w:rPr>
                <w:rFonts w:cs="Arial"/>
                <w:snapToGrid w:val="0"/>
                <w:highlight w:val="yellow"/>
              </w:rPr>
              <w:t>(0x0)</w:t>
            </w:r>
          </w:p>
        </w:tc>
        <w:tc>
          <w:tcPr>
            <w:tcW w:w="1209" w:type="dxa"/>
            <w:tcBorders>
              <w:top w:val="single" w:sz="6" w:space="0" w:color="000000"/>
              <w:left w:val="single" w:sz="6" w:space="0" w:color="000000"/>
              <w:bottom w:val="single" w:sz="6" w:space="0" w:color="000000"/>
              <w:right w:val="single" w:sz="6" w:space="0" w:color="000000"/>
            </w:tcBorders>
            <w:vAlign w:val="center"/>
            <w:hideMark/>
          </w:tcPr>
          <w:p w:rsidR="004F0DEF" w:rsidRDefault="00945EE3">
            <w:pPr>
              <w:spacing w:line="256" w:lineRule="auto"/>
              <w:jc w:val="center"/>
              <w:rPr>
                <w:rFonts w:cs="Arial"/>
                <w:snapToGrid w:val="0"/>
                <w:highlight w:val="yellow"/>
              </w:rPr>
            </w:pPr>
            <w:proofErr w:type="gramStart"/>
            <w:r>
              <w:rPr>
                <w:rFonts w:cs="Arial"/>
                <w:snapToGrid w:val="0"/>
                <w:highlight w:val="yellow"/>
              </w:rPr>
              <w:t>65535  (</w:t>
            </w:r>
            <w:proofErr w:type="gramEnd"/>
            <w:r>
              <w:rPr>
                <w:rFonts w:cs="Arial"/>
                <w:snapToGrid w:val="0"/>
                <w:highlight w:val="yellow"/>
              </w:rPr>
              <w:t>0xFFFF)</w:t>
            </w:r>
          </w:p>
        </w:tc>
      </w:tr>
    </w:tbl>
    <w:p w:rsidR="00500605" w:rsidRDefault="00945EE3" w:rsidP="00500605"/>
    <w:p w:rsidR="00406F39" w:rsidRDefault="00945EE3" w:rsidP="00B9479B">
      <w:pPr>
        <w:pStyle w:val="Heading5"/>
      </w:pPr>
      <w:r w:rsidRPr="00B9479B">
        <w:t>SIG-REQ-339163/A-</w:t>
      </w:r>
      <w:proofErr w:type="spellStart"/>
      <w:r w:rsidRPr="00B9479B">
        <w:t>PersIndexIpc_D_Actl</w:t>
      </w:r>
      <w:proofErr w:type="spellEnd"/>
      <w:r w:rsidRPr="00B9479B">
        <w:t xml:space="preserve"> Signal</w:t>
      </w:r>
    </w:p>
    <w:p w:rsidR="00AE06BC" w:rsidRPr="00AE06BC" w:rsidRDefault="00945EE3" w:rsidP="00AE06BC"/>
    <w:tbl>
      <w:tblPr>
        <w:tblW w:w="1028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870"/>
        <w:gridCol w:w="875"/>
        <w:gridCol w:w="1358"/>
        <w:gridCol w:w="1148"/>
        <w:gridCol w:w="699"/>
        <w:gridCol w:w="988"/>
        <w:gridCol w:w="1284"/>
        <w:gridCol w:w="984"/>
        <w:gridCol w:w="1083"/>
      </w:tblGrid>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snapToGrid w:val="0"/>
                <w:highlight w:val="yellow"/>
              </w:rPr>
            </w:pPr>
            <w:r>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snapToGrid w:val="0"/>
                <w:highlight w:val="yellow"/>
              </w:rPr>
            </w:pPr>
            <w:r>
              <w:rPr>
                <w:rFonts w:cs="Arial"/>
                <w:b/>
                <w:snapToGrid w:val="0"/>
                <w:highlight w:val="yellow"/>
              </w:rPr>
              <w:t>Size</w:t>
            </w:r>
          </w:p>
          <w:p w:rsidR="00CE0F2C" w:rsidRDefault="00945EE3">
            <w:pPr>
              <w:spacing w:line="256" w:lineRule="auto"/>
              <w:jc w:val="center"/>
              <w:rPr>
                <w:rFonts w:cs="Arial"/>
                <w:b/>
                <w:snapToGrid w:val="0"/>
                <w:highlight w:val="yellow"/>
              </w:rPr>
            </w:pPr>
            <w:r>
              <w:rPr>
                <w:rFonts w:cs="Arial"/>
                <w:b/>
                <w:snapToGrid w:val="0"/>
                <w:highlight w:val="yellow"/>
              </w:rPr>
              <w:t>(bits)</w:t>
            </w: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highlight w:val="yellow"/>
              </w:rPr>
            </w:pPr>
            <w:r>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highlight w:val="yellow"/>
              </w:rPr>
            </w:pPr>
            <w:r>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snapToGrid w:val="0"/>
                <w:highlight w:val="yellow"/>
              </w:rPr>
            </w:pPr>
            <w:r>
              <w:rPr>
                <w:rFonts w:cs="Arial"/>
                <w:b/>
                <w:snapToGrid w:val="0"/>
                <w:highlight w:val="yellow"/>
              </w:rPr>
              <w:t>Res.</w:t>
            </w:r>
          </w:p>
        </w:tc>
        <w:tc>
          <w:tcPr>
            <w:tcW w:w="98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snapToGrid w:val="0"/>
                <w:highlight w:val="yellow"/>
              </w:rPr>
            </w:pPr>
            <w:r>
              <w:rPr>
                <w:rFonts w:cs="Arial"/>
                <w:b/>
                <w:snapToGrid w:val="0"/>
                <w:highlight w:val="yellow"/>
              </w:rPr>
              <w:t>Offset</w:t>
            </w: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snapToGrid w:val="0"/>
                <w:highlight w:val="yellow"/>
              </w:rPr>
            </w:pPr>
            <w:r>
              <w:rPr>
                <w:rFonts w:cs="Arial"/>
                <w:b/>
                <w:snapToGrid w:val="0"/>
                <w:highlight w:val="yellow"/>
              </w:rPr>
              <w:t>State</w:t>
            </w:r>
          </w:p>
          <w:p w:rsidR="00CE0F2C" w:rsidRDefault="00945EE3">
            <w:pPr>
              <w:spacing w:line="256" w:lineRule="auto"/>
              <w:jc w:val="center"/>
              <w:rPr>
                <w:rFonts w:cs="Arial"/>
                <w:b/>
                <w:snapToGrid w:val="0"/>
                <w:highlight w:val="yellow"/>
              </w:rPr>
            </w:pPr>
            <w:r>
              <w:rPr>
                <w:rFonts w:cs="Arial"/>
                <w:b/>
                <w:snapToGrid w:val="0"/>
                <w:highlight w:val="yellow"/>
              </w:rPr>
              <w:t>Encoded</w:t>
            </w:r>
          </w:p>
        </w:tc>
        <w:tc>
          <w:tcPr>
            <w:tcW w:w="9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snapToGrid w:val="0"/>
                <w:highlight w:val="yellow"/>
              </w:rPr>
            </w:pPr>
            <w:r>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b/>
                <w:snapToGrid w:val="0"/>
                <w:highlight w:val="yellow"/>
              </w:rPr>
            </w:pPr>
            <w:r>
              <w:rPr>
                <w:rFonts w:cs="Arial"/>
                <w:b/>
                <w:snapToGrid w:val="0"/>
                <w:highlight w:val="yellow"/>
              </w:rPr>
              <w:t>Max</w:t>
            </w: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proofErr w:type="spellStart"/>
            <w:r>
              <w:rPr>
                <w:rFonts w:cs="Arial"/>
                <w:snapToGrid w:val="0"/>
                <w:highlight w:val="yellow"/>
              </w:rPr>
              <w:t>PersIndexIpc_D_</w:t>
            </w:r>
            <w:r>
              <w:rPr>
                <w:rFonts w:cs="Arial"/>
                <w:snapToGrid w:val="0"/>
                <w:highlight w:val="yellow"/>
              </w:rPr>
              <w:lastRenderedPageBreak/>
              <w:t>Actl</w:t>
            </w:r>
            <w:proofErr w:type="spellEnd"/>
          </w:p>
        </w:tc>
        <w:tc>
          <w:tcPr>
            <w:tcW w:w="875"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lastRenderedPageBreak/>
              <w:t>3</w:t>
            </w:r>
          </w:p>
        </w:tc>
        <w:tc>
          <w:tcPr>
            <w:tcW w:w="135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1</w:t>
            </w:r>
          </w:p>
        </w:tc>
        <w:tc>
          <w:tcPr>
            <w:tcW w:w="98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w:t>
            </w:r>
          </w:p>
        </w:tc>
        <w:tc>
          <w:tcPr>
            <w:tcW w:w="12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proofErr w:type="gramStart"/>
            <w:r>
              <w:rPr>
                <w:rFonts w:cs="Arial"/>
                <w:snapToGrid w:val="0"/>
                <w:highlight w:val="yellow"/>
              </w:rPr>
              <w:t>7  (</w:t>
            </w:r>
            <w:proofErr w:type="gramEnd"/>
            <w:r>
              <w:rPr>
                <w:rFonts w:cs="Arial"/>
                <w:snapToGrid w:val="0"/>
                <w:highlight w:val="yellow"/>
              </w:rPr>
              <w:t>0x7)</w:t>
            </w: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0x0</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0x1</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0x2</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0x3</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0x4</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0x5</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highlight w:val="yellow"/>
              </w:rPr>
            </w:pPr>
            <w:r>
              <w:rPr>
                <w:rFonts w:cs="Arial"/>
                <w:snapToGrid w:val="0"/>
                <w:highlight w:val="yellow"/>
              </w:rPr>
              <w:t>0x6</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r>
      <w:tr w:rsidR="00CE0F2C" w:rsidTr="00CE0F2C">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358"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highlight w:val="yellow"/>
              </w:rPr>
            </w:pPr>
            <w:r>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988"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highlight w:val="yellow"/>
              </w:rPr>
            </w:pPr>
          </w:p>
        </w:tc>
        <w:tc>
          <w:tcPr>
            <w:tcW w:w="1284" w:type="dxa"/>
            <w:tcBorders>
              <w:top w:val="single" w:sz="6" w:space="0" w:color="000000"/>
              <w:left w:val="single" w:sz="6" w:space="0" w:color="000000"/>
              <w:bottom w:val="single" w:sz="6" w:space="0" w:color="000000"/>
              <w:right w:val="single" w:sz="6" w:space="0" w:color="000000"/>
            </w:tcBorders>
            <w:vAlign w:val="center"/>
            <w:hideMark/>
          </w:tcPr>
          <w:p w:rsidR="00CE0F2C" w:rsidRDefault="00945EE3">
            <w:pPr>
              <w:spacing w:line="256" w:lineRule="auto"/>
              <w:jc w:val="center"/>
              <w:rPr>
                <w:rFonts w:cs="Arial"/>
                <w:snapToGrid w:val="0"/>
              </w:rPr>
            </w:pPr>
            <w:r>
              <w:rPr>
                <w:rFonts w:cs="Arial"/>
                <w:snapToGrid w:val="0"/>
                <w:highlight w:val="yellow"/>
              </w:rPr>
              <w:t>0x7</w:t>
            </w:r>
          </w:p>
        </w:tc>
        <w:tc>
          <w:tcPr>
            <w:tcW w:w="984"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CE0F2C" w:rsidRDefault="00945EE3">
            <w:pPr>
              <w:spacing w:line="256" w:lineRule="auto"/>
              <w:jc w:val="center"/>
              <w:rPr>
                <w:rFonts w:cs="Arial"/>
                <w:snapToGrid w:val="0"/>
              </w:rPr>
            </w:pPr>
          </w:p>
        </w:tc>
      </w:tr>
    </w:tbl>
    <w:p w:rsidR="00500605" w:rsidRDefault="00945EE3" w:rsidP="00500605"/>
    <w:p w:rsidR="00406F39" w:rsidRDefault="00945EE3" w:rsidP="00B9479B">
      <w:pPr>
        <w:pStyle w:val="Heading2"/>
      </w:pPr>
      <w:r>
        <w:t>Function/Performance</w:t>
      </w:r>
    </w:p>
    <w:p w:rsidR="00406F39" w:rsidRDefault="00945EE3" w:rsidP="00B9479B">
      <w:pPr>
        <w:pStyle w:val="Heading3"/>
      </w:pPr>
      <w:r w:rsidRPr="00B9479B">
        <w:t>F-REQ-312354/A-Operational Modes</w:t>
      </w:r>
    </w:p>
    <w:p w:rsidR="00A038C1" w:rsidRPr="00F1328F" w:rsidRDefault="00945EE3">
      <w:pPr>
        <w:ind w:left="720"/>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169"/>
        <w:gridCol w:w="8031"/>
      </w:tblGrid>
      <w:tr w:rsidR="00A038C1" w:rsidRPr="00F1328F" w:rsidTr="00E603C3">
        <w:trPr>
          <w:tblHeader/>
          <w:jc w:val="center"/>
        </w:trPr>
        <w:tc>
          <w:tcPr>
            <w:tcW w:w="1063" w:type="pct"/>
            <w:tcBorders>
              <w:top w:val="single" w:sz="12" w:space="0" w:color="auto"/>
              <w:left w:val="single" w:sz="12" w:space="0" w:color="auto"/>
              <w:bottom w:val="single" w:sz="12" w:space="0" w:color="auto"/>
              <w:right w:val="single" w:sz="12" w:space="0" w:color="auto"/>
            </w:tcBorders>
          </w:tcPr>
          <w:p w:rsidR="00A038C1" w:rsidRPr="00F1328F" w:rsidRDefault="00945EE3">
            <w:pPr>
              <w:keepNext/>
              <w:rPr>
                <w:b/>
              </w:rPr>
            </w:pPr>
            <w:r w:rsidRPr="00F1328F">
              <w:rPr>
                <w:b/>
              </w:rPr>
              <w:t>Mode</w:t>
            </w:r>
          </w:p>
        </w:tc>
        <w:tc>
          <w:tcPr>
            <w:tcW w:w="3937" w:type="pct"/>
            <w:tcBorders>
              <w:top w:val="single" w:sz="12" w:space="0" w:color="auto"/>
              <w:left w:val="single" w:sz="12" w:space="0" w:color="auto"/>
              <w:bottom w:val="single" w:sz="12" w:space="0" w:color="auto"/>
              <w:right w:val="single" w:sz="12" w:space="0" w:color="auto"/>
            </w:tcBorders>
          </w:tcPr>
          <w:p w:rsidR="00A038C1" w:rsidRPr="00F1328F" w:rsidRDefault="00945EE3">
            <w:pPr>
              <w:keepNext/>
              <w:rPr>
                <w:b/>
              </w:rPr>
            </w:pPr>
            <w:r w:rsidRPr="00F1328F">
              <w:rPr>
                <w:b/>
              </w:rPr>
              <w:t>Differentiating Vehicle Conditions</w:t>
            </w:r>
          </w:p>
        </w:tc>
      </w:tr>
      <w:tr w:rsidR="00A038C1" w:rsidRPr="00F1328F" w:rsidTr="00E603C3">
        <w:trPr>
          <w:jc w:val="center"/>
        </w:trPr>
        <w:tc>
          <w:tcPr>
            <w:tcW w:w="1063" w:type="pct"/>
            <w:tcBorders>
              <w:top w:val="single" w:sz="12" w:space="0" w:color="auto"/>
            </w:tcBorders>
          </w:tcPr>
          <w:p w:rsidR="00A038C1" w:rsidRPr="00F1328F" w:rsidRDefault="00945EE3">
            <w:pPr>
              <w:keepNext/>
            </w:pPr>
            <w:r w:rsidRPr="00F1328F">
              <w:t>Sleep Mode</w:t>
            </w:r>
          </w:p>
        </w:tc>
        <w:tc>
          <w:tcPr>
            <w:tcW w:w="3937" w:type="pct"/>
            <w:tcBorders>
              <w:top w:val="single" w:sz="12" w:space="0" w:color="auto"/>
            </w:tcBorders>
          </w:tcPr>
          <w:p w:rsidR="00A038C1" w:rsidRPr="00F1328F" w:rsidRDefault="00945EE3">
            <w:pPr>
              <w:keepNext/>
            </w:pPr>
            <w:r w:rsidRPr="00F1328F">
              <w:t>Display off</w:t>
            </w:r>
          </w:p>
        </w:tc>
      </w:tr>
      <w:tr w:rsidR="00A038C1" w:rsidRPr="00F1328F" w:rsidTr="00E603C3">
        <w:trPr>
          <w:jc w:val="center"/>
        </w:trPr>
        <w:tc>
          <w:tcPr>
            <w:tcW w:w="1063" w:type="pct"/>
          </w:tcPr>
          <w:p w:rsidR="00A038C1" w:rsidRPr="00F1328F" w:rsidRDefault="00945EE3">
            <w:pPr>
              <w:keepNext/>
            </w:pPr>
            <w:r w:rsidRPr="00F1328F">
              <w:t>Limited Mode</w:t>
            </w:r>
          </w:p>
        </w:tc>
        <w:tc>
          <w:tcPr>
            <w:tcW w:w="3937" w:type="pct"/>
          </w:tcPr>
          <w:p w:rsidR="00A038C1" w:rsidRPr="00F1328F" w:rsidRDefault="00945EE3">
            <w:pPr>
              <w:keepNext/>
            </w:pPr>
            <w:r w:rsidRPr="00F1328F">
              <w:t>Display off</w:t>
            </w:r>
          </w:p>
        </w:tc>
      </w:tr>
      <w:tr w:rsidR="00A038C1" w:rsidRPr="00F1328F" w:rsidTr="00E603C3">
        <w:trPr>
          <w:jc w:val="center"/>
        </w:trPr>
        <w:tc>
          <w:tcPr>
            <w:tcW w:w="1063" w:type="pct"/>
          </w:tcPr>
          <w:p w:rsidR="00A038C1" w:rsidRPr="00F1328F" w:rsidRDefault="00945EE3">
            <w:pPr>
              <w:keepNext/>
            </w:pPr>
            <w:r w:rsidRPr="00F1328F">
              <w:t>Normal Mode</w:t>
            </w:r>
          </w:p>
        </w:tc>
        <w:tc>
          <w:tcPr>
            <w:tcW w:w="3937" w:type="pct"/>
          </w:tcPr>
          <w:p w:rsidR="00A038C1" w:rsidRPr="00F1328F" w:rsidRDefault="00945EE3">
            <w:pPr>
              <w:keepNext/>
            </w:pPr>
            <w:r w:rsidRPr="00F1328F">
              <w:t>Display On/Off</w:t>
            </w:r>
          </w:p>
        </w:tc>
      </w:tr>
      <w:tr w:rsidR="00A038C1" w:rsidRPr="00F1328F" w:rsidTr="00E603C3">
        <w:trPr>
          <w:jc w:val="center"/>
        </w:trPr>
        <w:tc>
          <w:tcPr>
            <w:tcW w:w="1063" w:type="pct"/>
          </w:tcPr>
          <w:p w:rsidR="00A038C1" w:rsidRPr="00F1328F" w:rsidRDefault="00945EE3">
            <w:pPr>
              <w:keepNext/>
            </w:pPr>
            <w:r w:rsidRPr="00F1328F">
              <w:t>Crank Mode</w:t>
            </w:r>
          </w:p>
        </w:tc>
        <w:tc>
          <w:tcPr>
            <w:tcW w:w="3937" w:type="pct"/>
          </w:tcPr>
          <w:p w:rsidR="00A038C1" w:rsidRPr="00F1328F" w:rsidRDefault="00945EE3">
            <w:pPr>
              <w:keepNext/>
            </w:pPr>
            <w:r w:rsidRPr="00F1328F">
              <w:t>Display On/Off</w:t>
            </w:r>
          </w:p>
        </w:tc>
      </w:tr>
    </w:tbl>
    <w:p w:rsidR="00335551" w:rsidRPr="00F1328F" w:rsidRDefault="00945EE3" w:rsidP="00BE2080">
      <w:pPr>
        <w:ind w:left="720"/>
      </w:pPr>
    </w:p>
    <w:p w:rsidR="00406F39" w:rsidRDefault="00945EE3" w:rsidP="00B9479B">
      <w:pPr>
        <w:pStyle w:val="Heading3"/>
      </w:pPr>
      <w:r>
        <w:t>Voltage Levels</w:t>
      </w:r>
    </w:p>
    <w:p w:rsidR="00A9529C" w:rsidRDefault="00945EE3" w:rsidP="00A9529C"/>
    <w:p w:rsidR="00A038C1" w:rsidRDefault="00945EE3" w:rsidP="00A9529C">
      <w:pPr>
        <w:ind w:left="1440"/>
      </w:pPr>
      <w:r w:rsidRPr="00F1328F">
        <w:t xml:space="preserve">Refer to the Cluster Features table located in the Operational Modes and Voltage Range Strategies Section </w:t>
      </w:r>
      <w:r>
        <w:t>of this SPSS</w:t>
      </w:r>
    </w:p>
    <w:p w:rsidR="00406F39" w:rsidRDefault="00945EE3" w:rsidP="00B9479B">
      <w:pPr>
        <w:pStyle w:val="Heading3"/>
      </w:pPr>
      <w:r>
        <w:t>Human-Machine Interface</w:t>
      </w:r>
    </w:p>
    <w:p w:rsidR="00406F39" w:rsidRDefault="00945EE3" w:rsidP="00B9479B">
      <w:pPr>
        <w:pStyle w:val="Heading4"/>
      </w:pPr>
      <w:r>
        <w:t>Visual</w:t>
      </w:r>
    </w:p>
    <w:p w:rsidR="00406F39" w:rsidRDefault="00945EE3" w:rsidP="00B9479B">
      <w:pPr>
        <w:pStyle w:val="Heading5"/>
      </w:pPr>
      <w:r>
        <w:t>Indicator Graphics / Display Format</w:t>
      </w:r>
    </w:p>
    <w:p w:rsidR="009C088F" w:rsidRDefault="00945EE3" w:rsidP="009C088F">
      <w:pPr>
        <w:jc w:val="center"/>
      </w:pPr>
      <w:r>
        <w:t>Ford (Default ON)</w:t>
      </w:r>
    </w:p>
    <w:p w:rsidR="009C088F" w:rsidRDefault="00945EE3" w:rsidP="009C088F">
      <w:pPr>
        <w:jc w:val="center"/>
      </w:pPr>
    </w:p>
    <w:p w:rsidR="009C088F" w:rsidRDefault="00945EE3" w:rsidP="00ED1801">
      <w:pPr>
        <w:jc w:val="center"/>
        <w:rPr>
          <w:u w:val="single"/>
        </w:rPr>
      </w:pPr>
      <w:r>
        <w:rPr>
          <w:noProof/>
        </w:rPr>
        <w:drawing>
          <wp:inline distT="0" distB="0" distL="0" distR="0">
            <wp:extent cx="6324600" cy="1127760"/>
            <wp:effectExtent l="19050" t="19050" r="19050" b="15240"/>
            <wp:docPr id="24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19a7db00000a2400007f4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324600" cy="1127760"/>
                    </a:xfrm>
                    <a:prstGeom prst="rect">
                      <a:avLst/>
                    </a:prstGeom>
                    <a:noFill/>
                    <a:ln w="6350" cmpd="sng">
                      <a:solidFill>
                        <a:srgbClr val="000000"/>
                      </a:solidFill>
                      <a:miter lim="800000"/>
                      <a:headEnd/>
                      <a:tailEnd/>
                    </a:ln>
                    <a:effectLst/>
                  </pic:spPr>
                </pic:pic>
              </a:graphicData>
            </a:graphic>
          </wp:inline>
        </w:drawing>
      </w:r>
    </w:p>
    <w:p w:rsidR="009C088F" w:rsidRDefault="00945EE3" w:rsidP="009C088F">
      <w:r>
        <w:t xml:space="preserve">                                                                                  </w:t>
      </w:r>
    </w:p>
    <w:p w:rsidR="009C088F" w:rsidRDefault="00945EE3" w:rsidP="009C088F">
      <w:r>
        <w:t xml:space="preserve">                                                             </w:t>
      </w:r>
      <w:r>
        <w:rPr>
          <w:highlight w:val="cyan"/>
        </w:rPr>
        <w:t>Lincoln (Default OFF)</w:t>
      </w:r>
    </w:p>
    <w:p w:rsidR="009C088F" w:rsidRDefault="00945EE3" w:rsidP="009C088F"/>
    <w:p w:rsidR="009C088F" w:rsidRDefault="00945EE3" w:rsidP="00ED1801">
      <w:pPr>
        <w:jc w:val="center"/>
      </w:pPr>
      <w:r>
        <w:rPr>
          <w:noProof/>
        </w:rPr>
        <w:drawing>
          <wp:inline distT="0" distB="0" distL="0" distR="0" wp14:anchorId="481D9106" wp14:editId="1E0F10A0">
            <wp:extent cx="6309360" cy="876300"/>
            <wp:effectExtent l="0" t="0" r="0" b="0"/>
            <wp:docPr id="24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309360" cy="876300"/>
                    </a:xfrm>
                    <a:prstGeom prst="rect">
                      <a:avLst/>
                    </a:prstGeom>
                    <a:noFill/>
                    <a:ln>
                      <a:noFill/>
                    </a:ln>
                  </pic:spPr>
                </pic:pic>
              </a:graphicData>
            </a:graphic>
          </wp:inline>
        </w:drawing>
      </w:r>
    </w:p>
    <w:p w:rsidR="0026771B" w:rsidRDefault="00945EE3" w:rsidP="009C088F"/>
    <w:p w:rsidR="00ED1801" w:rsidRPr="00ED1801" w:rsidRDefault="00ED1801" w:rsidP="00B9479B">
      <w:pPr>
        <w:pStyle w:val="Heading6"/>
        <w:rPr>
          <w:b w:val="0"/>
          <w:u w:val="single"/>
        </w:rPr>
      </w:pPr>
      <w:r w:rsidRPr="00ED1801">
        <w:rPr>
          <w:b w:val="0"/>
          <w:u w:val="single"/>
        </w:rPr>
        <w:lastRenderedPageBreak/>
        <w:t>HMI-REQ-339164/A</w:t>
      </w:r>
      <w:proofErr w:type="gramStart"/>
      <w:r w:rsidRPr="00ED1801">
        <w:rPr>
          <w:b w:val="0"/>
          <w:u w:val="single"/>
        </w:rPr>
        <w:t>-“</w:t>
      </w:r>
      <w:proofErr w:type="gramEnd"/>
      <w:r w:rsidRPr="00ED1801">
        <w:rPr>
          <w:b w:val="0"/>
          <w:u w:val="single"/>
        </w:rPr>
        <w:t>Brake Coach in Go Mode” Menu Setting for Cx727</w:t>
      </w:r>
    </w:p>
    <w:p w:rsidR="00D735E1" w:rsidRPr="00D735E1" w:rsidRDefault="00945EE3" w:rsidP="00945EE3">
      <w:pPr>
        <w:numPr>
          <w:ilvl w:val="0"/>
          <w:numId w:val="8"/>
        </w:numPr>
        <w:rPr>
          <w:rFonts w:cs="Arial"/>
          <w:highlight w:val="yellow"/>
        </w:rPr>
      </w:pPr>
      <w:r w:rsidRPr="00D735E1">
        <w:rPr>
          <w:rFonts w:cs="Arial"/>
          <w:highlight w:val="yellow"/>
        </w:rPr>
        <w:t xml:space="preserve">Unique to Cx727, when </w:t>
      </w:r>
      <w:proofErr w:type="spellStart"/>
      <w:r w:rsidRPr="00D735E1">
        <w:rPr>
          <w:rFonts w:cs="Arial"/>
          <w:highlight w:val="yellow"/>
        </w:rPr>
        <w:t>Cluster_Dsply_Settings_Menu_Cfg</w:t>
      </w:r>
      <w:proofErr w:type="spellEnd"/>
      <w:r w:rsidRPr="00D735E1">
        <w:rPr>
          <w:rFonts w:cs="Arial"/>
          <w:highlight w:val="yellow"/>
        </w:rPr>
        <w:t xml:space="preserve"> is set to 0x1 (Center Stack), the menu above is displayed in the Center Stack.  This menu never appears in the cluster on Cx727.  (Note Cx727 u</w:t>
      </w:r>
      <w:r w:rsidRPr="00D735E1">
        <w:rPr>
          <w:rFonts w:cs="Arial"/>
          <w:highlight w:val="yellow"/>
        </w:rPr>
        <w:t>ses “Brake Coach in Go Mode” instead of just “Brake Coach Display”)</w:t>
      </w:r>
    </w:p>
    <w:p w:rsidR="00D735E1" w:rsidRDefault="00945EE3" w:rsidP="00D735E1">
      <w:pPr>
        <w:ind w:left="720" w:firstLine="349"/>
        <w:rPr>
          <w:rFonts w:cs="Arial"/>
        </w:rPr>
      </w:pPr>
      <w:r>
        <w:rPr>
          <w:rFonts w:cs="Arial"/>
          <w:highlight w:val="yellow"/>
        </w:rPr>
        <w:t xml:space="preserve">When </w:t>
      </w:r>
      <w:proofErr w:type="spellStart"/>
      <w:r>
        <w:rPr>
          <w:rFonts w:cs="Arial"/>
          <w:highlight w:val="yellow"/>
        </w:rPr>
        <w:t>Cluster_Dsply_Settings_Menu_Cfg</w:t>
      </w:r>
      <w:proofErr w:type="spellEnd"/>
      <w:r>
        <w:rPr>
          <w:rFonts w:cs="Arial"/>
          <w:highlight w:val="yellow"/>
        </w:rPr>
        <w:t xml:space="preserve"> is set to 0x0 (Cluster), there is no menu on a Cx727.</w:t>
      </w:r>
    </w:p>
    <w:p w:rsidR="00500605" w:rsidRDefault="00945EE3" w:rsidP="00500605"/>
    <w:p w:rsidR="00406F39" w:rsidRDefault="00945EE3" w:rsidP="00B9479B">
      <w:pPr>
        <w:pStyle w:val="Heading6"/>
      </w:pPr>
      <w:r>
        <w:t>Brake Coach Graphics</w:t>
      </w:r>
    </w:p>
    <w:p w:rsidR="00500605" w:rsidRDefault="00945EE3" w:rsidP="00ED1801">
      <w:pPr>
        <w:jc w:val="center"/>
      </w:pPr>
      <w:r>
        <w:rPr>
          <w:noProof/>
        </w:rPr>
        <w:drawing>
          <wp:inline distT="0" distB="0" distL="0" distR="0" wp14:anchorId="0C85C0F0" wp14:editId="02477B27">
            <wp:extent cx="5943600" cy="2438400"/>
            <wp:effectExtent l="0" t="0" r="0" b="0"/>
            <wp:docPr id="26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0" name="Picture 4"/>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2438400"/>
                    </a:xfrm>
                    <a:prstGeom prst="rect">
                      <a:avLst/>
                    </a:prstGeom>
                    <a:noFill/>
                    <a:ln>
                      <a:noFill/>
                    </a:ln>
                  </pic:spPr>
                </pic:pic>
              </a:graphicData>
            </a:graphic>
          </wp:inline>
        </w:drawing>
      </w:r>
    </w:p>
    <w:p w:rsidR="00A30E82" w:rsidRDefault="00945EE3" w:rsidP="00500605"/>
    <w:p w:rsidR="00C80D18" w:rsidRDefault="00945EE3" w:rsidP="00500605"/>
    <w:p w:rsidR="00A30E82" w:rsidRDefault="00945EE3" w:rsidP="00ED1801">
      <w:pPr>
        <w:jc w:val="center"/>
      </w:pPr>
      <w:r>
        <w:rPr>
          <w:noProof/>
        </w:rPr>
        <mc:AlternateContent>
          <mc:Choice Requires="wps">
            <w:drawing>
              <wp:anchor distT="0" distB="0" distL="114300" distR="114300" simplePos="0" relativeHeight="251667968" behindDoc="0" locked="0" layoutInCell="1" allowOverlap="1" wp14:anchorId="642B1DEE" wp14:editId="517B3C21">
                <wp:simplePos x="0" y="0"/>
                <wp:positionH relativeFrom="column">
                  <wp:posOffset>1697182</wp:posOffset>
                </wp:positionH>
                <wp:positionV relativeFrom="paragraph">
                  <wp:posOffset>1472854</wp:posOffset>
                </wp:positionV>
                <wp:extent cx="935182" cy="1108363"/>
                <wp:effectExtent l="0" t="0" r="74930" b="53975"/>
                <wp:wrapNone/>
                <wp:docPr id="2601" name="Straight Arrow Connector 18"/>
                <wp:cNvGraphicFramePr/>
                <a:graphic xmlns:a="http://schemas.openxmlformats.org/drawingml/2006/main">
                  <a:graphicData uri="http://schemas.microsoft.com/office/word/2010/wordprocessingShape">
                    <wps:wsp>
                      <wps:cNvCnPr/>
                      <wps:spPr>
                        <a:xfrm>
                          <a:off x="0" y="0"/>
                          <a:ext cx="935182" cy="1108363"/>
                        </a:xfrm>
                        <a:prstGeom prst="straightConnector1">
                          <a:avLst/>
                        </a:prstGeom>
                        <a:ln w="15875">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E8020EF" id="_x0000_t32" coordsize="21600,21600" o:spt="32" o:oned="t" path="m,l21600,21600e" filled="f">
                <v:path arrowok="t" fillok="f" o:connecttype="none"/>
                <o:lock v:ext="edit" shapetype="t"/>
              </v:shapetype>
              <v:shape id="Straight Arrow Connector 18" o:spid="_x0000_s1026" type="#_x0000_t32" style="position:absolute;margin-left:133.65pt;margin-top:115.95pt;width:73.65pt;height:87.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" strokecolor="#4579b8 [3044]" strokeweight="1.25pt">
                <v:stroke endarrow="block" endcap="round"/>
              </v:shape>
            </w:pict>
          </mc:Fallback>
        </mc:AlternateContent>
      </w:r>
      <w:r>
        <w:rPr>
          <w:noProof/>
        </w:rPr>
        <mc:AlternateContent>
          <mc:Choice Requires="wps">
            <w:drawing>
              <wp:anchor distT="0" distB="0" distL="114300" distR="114300" simplePos="0" relativeHeight="251660800" behindDoc="0" locked="0" layoutInCell="1" allowOverlap="1" wp14:anchorId="1A6EC598" wp14:editId="3EAD3C0B">
                <wp:simplePos x="0" y="0"/>
                <wp:positionH relativeFrom="column">
                  <wp:posOffset>2029691</wp:posOffset>
                </wp:positionH>
                <wp:positionV relativeFrom="paragraph">
                  <wp:posOffset>683145</wp:posOffset>
                </wp:positionV>
                <wp:extent cx="533458" cy="374072"/>
                <wp:effectExtent l="0" t="38100" r="57150" b="26035"/>
                <wp:wrapNone/>
                <wp:docPr id="2602" name="Straight Arrow Connector 18"/>
                <wp:cNvGraphicFramePr/>
                <a:graphic xmlns:a="http://schemas.openxmlformats.org/drawingml/2006/main">
                  <a:graphicData uri="http://schemas.microsoft.com/office/word/2010/wordprocessingShape">
                    <wps:wsp>
                      <wps:cNvCnPr/>
                      <wps:spPr>
                        <a:xfrm flipV="1">
                          <a:off x="0" y="0"/>
                          <a:ext cx="533458" cy="374072"/>
                        </a:xfrm>
                        <a:prstGeom prst="straightConnector1">
                          <a:avLst/>
                        </a:prstGeom>
                        <a:ln w="15875">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75B2A7E" id="Straight Arrow Connector 18" o:spid="_x0000_s1026" type="#_x0000_t32" style="position:absolute;margin-left:159.8pt;margin-top:53.8pt;width:42pt;height:29.45pt;flip:y;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" strokecolor="#4579b8 [3044]" strokeweight="1.25pt">
                <v:stroke endarrow="block" endcap="round"/>
              </v:shape>
            </w:pict>
          </mc:Fallback>
        </mc:AlternateContent>
      </w:r>
      <w:r>
        <w:rPr>
          <w:rFonts w:ascii="Times New Roman" w:eastAsiaTheme="minorEastAsia" w:hAnsi="Times New Roman"/>
          <w:noProof/>
          <w:sz w:val="24"/>
        </w:rPr>
        <mc:AlternateContent>
          <mc:Choice Requires="wps">
            <w:drawing>
              <wp:anchor distT="45720" distB="45720" distL="114300" distR="114300" simplePos="0" relativeHeight="251653632" behindDoc="0" locked="0" layoutInCell="1" allowOverlap="1">
                <wp:simplePos x="0" y="0"/>
                <wp:positionH relativeFrom="margin">
                  <wp:align>left</wp:align>
                </wp:positionH>
                <wp:positionV relativeFrom="paragraph">
                  <wp:posOffset>3810</wp:posOffset>
                </wp:positionV>
                <wp:extent cx="2306320" cy="2770505"/>
                <wp:effectExtent l="0" t="0" r="17780" b="10795"/>
                <wp:wrapSquare wrapText="bothSides"/>
                <wp:docPr id="2603" name="Text Box 26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06320" cy="2770505"/>
                        </a:xfrm>
                        <a:prstGeom prst="rect">
                          <a:avLst/>
                        </a:prstGeom>
                        <a:solidFill>
                          <a:srgbClr val="FFFFFF"/>
                        </a:solidFill>
                        <a:ln w="9525">
                          <a:solidFill>
                            <a:srgbClr val="000000"/>
                          </a:solidFill>
                          <a:miter lim="800000"/>
                          <a:headEnd/>
                          <a:tailEnd/>
                        </a:ln>
                      </wps:spPr>
                      <wps:txbx>
                        <w:txbxContent>
                          <w:p w:rsidR="00A30E82" w:rsidRDefault="00945EE3" w:rsidP="00ED1801">
                            <w:pPr>
                              <w:jc w:val="center"/>
                              <w:rPr>
                                <w:highlight w:val="green"/>
                              </w:rPr>
                            </w:pPr>
                            <w:r>
                              <w:rPr>
                                <w:highlight w:val="green"/>
                              </w:rPr>
                              <w:t>Brake Coach Gauge is placed in Left corner to ensure minimum movement in Gauge position based on different Display settings and Pop-ups.</w:t>
                            </w:r>
                          </w:p>
                          <w:p w:rsidR="00A30E82" w:rsidRDefault="00945EE3" w:rsidP="00ED1801">
                            <w:pPr>
                              <w:jc w:val="center"/>
                              <w:rPr>
                                <w:highlight w:val="green"/>
                              </w:rPr>
                            </w:pPr>
                          </w:p>
                          <w:p w:rsidR="00A30E82" w:rsidRDefault="00945EE3" w:rsidP="00ED1801">
                            <w:pPr>
                              <w:jc w:val="center"/>
                            </w:pPr>
                            <w:r>
                              <w:t xml:space="preserve">        </w:t>
                            </w:r>
                            <w:r>
                              <w:rPr>
                                <w:rFonts w:asciiTheme="minorHAnsi" w:eastAsiaTheme="minorEastAsia" w:hAnsiTheme="minorHAnsi" w:cstheme="minorBidi"/>
                                <w:noProof/>
                              </w:rPr>
                              <w:drawing>
                                <wp:inline distT="0" distB="0" distL="0" distR="0">
                                  <wp:extent cx="1454785" cy="283845"/>
                                  <wp:effectExtent l="0" t="0" r="0" b="1905"/>
                                  <wp:docPr id="26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54785" cy="283845"/>
                                          </a:xfrm>
                                          <a:prstGeom prst="rect">
                                            <a:avLst/>
                                          </a:prstGeom>
                                          <a:noFill/>
                                          <a:ln>
                                            <a:noFill/>
                                          </a:ln>
                                        </pic:spPr>
                                      </pic:pic>
                                    </a:graphicData>
                                  </a:graphic>
                                </wp:inline>
                              </w:drawing>
                            </w:r>
                          </w:p>
                          <w:p w:rsidR="00A30E82" w:rsidRDefault="00945EE3" w:rsidP="00ED1801">
                            <w:pPr>
                              <w:jc w:val="center"/>
                              <w:rPr>
                                <w:highlight w:val="green"/>
                              </w:rPr>
                            </w:pPr>
                            <w:r>
                              <w:t xml:space="preserve">        </w:t>
                            </w:r>
                            <w:r>
                              <w:rPr>
                                <w:rFonts w:asciiTheme="minorHAnsi" w:eastAsiaTheme="minorEastAsia" w:hAnsiTheme="minorHAnsi" w:cstheme="minorBidi"/>
                                <w:noProof/>
                              </w:rPr>
                              <w:drawing>
                                <wp:inline distT="0" distB="0" distL="0" distR="0">
                                  <wp:extent cx="782955" cy="269875"/>
                                  <wp:effectExtent l="0" t="0" r="0" b="0"/>
                                  <wp:docPr id="26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82955" cy="269875"/>
                                          </a:xfrm>
                                          <a:prstGeom prst="rect">
                                            <a:avLst/>
                                          </a:prstGeom>
                                          <a:noFill/>
                                          <a:ln>
                                            <a:noFill/>
                                          </a:ln>
                                        </pic:spPr>
                                      </pic:pic>
                                    </a:graphicData>
                                  </a:graphic>
                                </wp:inline>
                              </w:drawing>
                            </w:r>
                          </w:p>
                          <w:p w:rsidR="00A30E82" w:rsidRDefault="00945EE3" w:rsidP="00ED1801">
                            <w:pPr>
                              <w:jc w:val="center"/>
                            </w:pPr>
                            <w:bookmarkStart w:id="0" w:name="OLE_LINK1"/>
                            <w:bookmarkStart w:id="1" w:name="OLE_LINK2"/>
                            <w:bookmarkStart w:id="2" w:name="_Hlk535489815"/>
                            <w:r>
                              <w:rPr>
                                <w:highlight w:val="green"/>
                              </w:rPr>
                              <w:t>0% score is practically not possible in vehicle hence example not provided in this STSS. Although it can be requested if required for HMI implementation. Refer HMI specifications for more details.</w:t>
                            </w:r>
                            <w:r>
                              <w:t xml:space="preserve"> </w:t>
                            </w:r>
                            <w:bookmarkEnd w:id="0"/>
                            <w:bookmarkEnd w:id="1"/>
                            <w:bookmarkEnd w:id="2"/>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602" o:spid="_x0000_s1026" type="#_x0000_t202" style="position:absolute;left:0;text-align:left;margin-left:0;margin-top:.3pt;width:181.6pt;height:218.15pt;z-index:2516536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">
                <v:textbox>
                  <w:txbxContent>
                    <w:p w:rsidR="00A30E82" w:rsidRDefault="00945EE3" w:rsidP="00ED1801">
                      <w:pPr>
                        <w:jc w:val="center"/>
                        <w:rPr>
                          <w:highlight w:val="green"/>
                        </w:rPr>
                      </w:pPr>
                      <w:r>
                        <w:rPr>
                          <w:highlight w:val="green"/>
                        </w:rPr>
                        <w:t>Brake Coach Gauge is placed in Left corner to ensure minimum movement in Gauge position based on different Display settings and Pop-ups.</w:t>
                      </w:r>
                    </w:p>
                    <w:p w:rsidR="00A30E82" w:rsidRDefault="00945EE3" w:rsidP="00ED1801">
                      <w:pPr>
                        <w:jc w:val="center"/>
                        <w:rPr>
                          <w:highlight w:val="green"/>
                        </w:rPr>
                      </w:pPr>
                    </w:p>
                    <w:p w:rsidR="00A30E82" w:rsidRDefault="00945EE3" w:rsidP="00ED1801">
                      <w:pPr>
                        <w:jc w:val="center"/>
                      </w:pPr>
                      <w:r>
                        <w:t xml:space="preserve">        </w:t>
                      </w:r>
                      <w:r>
                        <w:rPr>
                          <w:rFonts w:asciiTheme="minorHAnsi" w:eastAsiaTheme="minorEastAsia" w:hAnsiTheme="minorHAnsi" w:cstheme="minorBidi"/>
                          <w:noProof/>
                        </w:rPr>
                        <w:drawing>
                          <wp:inline distT="0" distB="0" distL="0" distR="0">
                            <wp:extent cx="1454785" cy="283845"/>
                            <wp:effectExtent l="0" t="0" r="0" b="1905"/>
                            <wp:docPr id="26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454785" cy="283845"/>
                                    </a:xfrm>
                                    <a:prstGeom prst="rect">
                                      <a:avLst/>
                                    </a:prstGeom>
                                    <a:noFill/>
                                    <a:ln>
                                      <a:noFill/>
                                    </a:ln>
                                  </pic:spPr>
                                </pic:pic>
                              </a:graphicData>
                            </a:graphic>
                          </wp:inline>
                        </w:drawing>
                      </w:r>
                    </w:p>
                    <w:p w:rsidR="00A30E82" w:rsidRDefault="00945EE3" w:rsidP="00ED1801">
                      <w:pPr>
                        <w:jc w:val="center"/>
                        <w:rPr>
                          <w:highlight w:val="green"/>
                        </w:rPr>
                      </w:pPr>
                      <w:r>
                        <w:t xml:space="preserve">        </w:t>
                      </w:r>
                      <w:r>
                        <w:rPr>
                          <w:rFonts w:asciiTheme="minorHAnsi" w:eastAsiaTheme="minorEastAsia" w:hAnsiTheme="minorHAnsi" w:cstheme="minorBidi"/>
                          <w:noProof/>
                        </w:rPr>
                        <w:drawing>
                          <wp:inline distT="0" distB="0" distL="0" distR="0">
                            <wp:extent cx="782955" cy="269875"/>
                            <wp:effectExtent l="0" t="0" r="0" b="0"/>
                            <wp:docPr id="26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82955" cy="269875"/>
                                    </a:xfrm>
                                    <a:prstGeom prst="rect">
                                      <a:avLst/>
                                    </a:prstGeom>
                                    <a:noFill/>
                                    <a:ln>
                                      <a:noFill/>
                                    </a:ln>
                                  </pic:spPr>
                                </pic:pic>
                              </a:graphicData>
                            </a:graphic>
                          </wp:inline>
                        </w:drawing>
                      </w:r>
                    </w:p>
                    <w:p w:rsidR="00A30E82" w:rsidRDefault="00945EE3" w:rsidP="00ED1801">
                      <w:pPr>
                        <w:jc w:val="center"/>
                      </w:pPr>
                      <w:bookmarkStart w:id="3" w:name="OLE_LINK1"/>
                      <w:bookmarkStart w:id="4" w:name="OLE_LINK2"/>
                      <w:bookmarkStart w:id="5" w:name="_Hlk535489815"/>
                      <w:r>
                        <w:rPr>
                          <w:highlight w:val="green"/>
                        </w:rPr>
                        <w:t>0% score is practically not possible in vehicle hence example not provided in this STSS. Although it can be requested if required for HMI implementation. Refer HMI specifications for more details.</w:t>
                      </w:r>
                      <w:r>
                        <w:t xml:space="preserve"> </w:t>
                      </w:r>
                      <w:bookmarkEnd w:id="3"/>
                      <w:bookmarkEnd w:id="4"/>
                      <w:bookmarkEnd w:id="5"/>
                    </w:p>
                  </w:txbxContent>
                </v:textbox>
                <w10:wrap type="square" anchorx="margin"/>
              </v:shape>
            </w:pict>
          </mc:Fallback>
        </mc:AlternateContent>
      </w:r>
      <w:r>
        <w:rPr>
          <w:noProof/>
        </w:rPr>
        <w:drawing>
          <wp:inline distT="0" distB="0" distL="0" distR="0" wp14:anchorId="6BB73E46" wp14:editId="6FDCF432">
            <wp:extent cx="3323897" cy="1032164"/>
            <wp:effectExtent l="0" t="0" r="0" b="0"/>
            <wp:docPr id="2608" name="Picture 3" descr="cid:image001.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7" name="Picture 3" descr="cid:image001.png@01D4AC23.B2BD72E0"/>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76760" cy="1079632"/>
                    </a:xfrm>
                    <a:prstGeom prst="rect">
                      <a:avLst/>
                    </a:prstGeom>
                    <a:noFill/>
                    <a:ln>
                      <a:noFill/>
                    </a:ln>
                  </pic:spPr>
                </pic:pic>
              </a:graphicData>
            </a:graphic>
          </wp:inline>
        </w:drawing>
      </w:r>
      <w:r>
        <w:rPr>
          <w:noProof/>
        </w:rPr>
        <w:drawing>
          <wp:inline distT="0" distB="0" distL="0" distR="0" wp14:anchorId="7C449C1B" wp14:editId="12313DF2">
            <wp:extent cx="3323122" cy="928255"/>
            <wp:effectExtent l="0" t="0" r="0" b="5715"/>
            <wp:docPr id="2609" name="Picture 2" descr="cid:image002.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09" name="Picture 2" descr="cid:image002.png@01D4AC23.B2BD72E0"/>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329874" cy="930141"/>
                    </a:xfrm>
                    <a:prstGeom prst="rect">
                      <a:avLst/>
                    </a:prstGeom>
                    <a:noFill/>
                    <a:ln>
                      <a:noFill/>
                    </a:ln>
                  </pic:spPr>
                </pic:pic>
              </a:graphicData>
            </a:graphic>
          </wp:inline>
        </w:drawing>
      </w:r>
      <w:r>
        <w:rPr>
          <w:noProof/>
        </w:rPr>
        <w:drawing>
          <wp:inline distT="0" distB="0" distL="0" distR="0" wp14:anchorId="6F1DC34D" wp14:editId="4C1F4979">
            <wp:extent cx="3345873" cy="755073"/>
            <wp:effectExtent l="0" t="0" r="6985" b="6985"/>
            <wp:docPr id="2610" name="Picture 1" descr="cid:image003.png@01D4AC23.B2BD72E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10" name="Picture 1" descr="cid:image003.png@01D4AC23.B2BD72E0"/>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446455" cy="777772"/>
                    </a:xfrm>
                    <a:prstGeom prst="rect">
                      <a:avLst/>
                    </a:prstGeom>
                    <a:noFill/>
                    <a:ln>
                      <a:noFill/>
                    </a:ln>
                  </pic:spPr>
                </pic:pic>
              </a:graphicData>
            </a:graphic>
          </wp:inline>
        </w:drawing>
      </w:r>
    </w:p>
    <w:p w:rsidR="00C80D18" w:rsidRDefault="00945EE3" w:rsidP="00500605"/>
    <w:p w:rsidR="00C80D18" w:rsidRDefault="00945EE3" w:rsidP="00500605">
      <w:pPr>
        <w:rPr>
          <w:b/>
        </w:rPr>
      </w:pPr>
      <w:r>
        <w:rPr>
          <w:b/>
        </w:rPr>
        <w:t xml:space="preserve">                                                     </w:t>
      </w:r>
      <w:r>
        <w:rPr>
          <w:b/>
        </w:rPr>
        <w:t xml:space="preserve">                            HMI Examples for Cx727</w:t>
      </w:r>
    </w:p>
    <w:p w:rsidR="002A05C7" w:rsidRDefault="00945EE3" w:rsidP="00500605">
      <w:pPr>
        <w:rPr>
          <w:b/>
        </w:rPr>
      </w:pPr>
    </w:p>
    <w:p w:rsidR="002A05C7" w:rsidRDefault="00945EE3" w:rsidP="00ED1801">
      <w:pPr>
        <w:jc w:val="center"/>
        <w:rPr>
          <w:b/>
        </w:rPr>
      </w:pPr>
      <w:r w:rsidRPr="002A05C7">
        <w:rPr>
          <w:b/>
          <w:noProof/>
        </w:rPr>
        <w:lastRenderedPageBreak/>
        <w:drawing>
          <wp:inline distT="0" distB="0" distL="0" distR="0" wp14:anchorId="35D27DA5" wp14:editId="5FF4BFC8">
            <wp:extent cx="5943600" cy="2222500"/>
            <wp:effectExtent l="0" t="0" r="0" b="6350"/>
            <wp:docPr id="261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43600" cy="2222500"/>
                    </a:xfrm>
                    <a:prstGeom prst="rect">
                      <a:avLst/>
                    </a:prstGeom>
                  </pic:spPr>
                </pic:pic>
              </a:graphicData>
            </a:graphic>
          </wp:inline>
        </w:drawing>
      </w:r>
    </w:p>
    <w:p w:rsidR="002A05C7" w:rsidRDefault="00945EE3" w:rsidP="00500605">
      <w:pPr>
        <w:rPr>
          <w:b/>
        </w:rPr>
      </w:pPr>
      <w:r>
        <w:rPr>
          <w:b/>
        </w:rPr>
        <w:t xml:space="preserve">                                                      </w:t>
      </w:r>
      <w:r w:rsidR="00ED1801">
        <w:rPr>
          <w:b/>
        </w:rPr>
        <w:t xml:space="preserve">                        </w:t>
      </w:r>
      <w:r>
        <w:rPr>
          <w:b/>
        </w:rPr>
        <w:t xml:space="preserve">     </w:t>
      </w:r>
      <w:r w:rsidRPr="00212507">
        <w:rPr>
          <w:b/>
          <w:highlight w:val="magenta"/>
        </w:rPr>
        <w:t>Calm Screen IOD</w:t>
      </w:r>
    </w:p>
    <w:p w:rsidR="002A05C7" w:rsidRDefault="00945EE3" w:rsidP="00ED1801">
      <w:pPr>
        <w:jc w:val="center"/>
        <w:rPr>
          <w:b/>
        </w:rPr>
      </w:pPr>
      <w:r w:rsidRPr="002A05C7">
        <w:rPr>
          <w:b/>
          <w:noProof/>
        </w:rPr>
        <w:drawing>
          <wp:inline distT="0" distB="0" distL="0" distR="0" wp14:anchorId="31DF91CB" wp14:editId="41B36477">
            <wp:extent cx="5943600" cy="2250440"/>
            <wp:effectExtent l="0" t="0" r="0" b="0"/>
            <wp:docPr id="261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943600" cy="2250440"/>
                    </a:xfrm>
                    <a:prstGeom prst="rect">
                      <a:avLst/>
                    </a:prstGeom>
                  </pic:spPr>
                </pic:pic>
              </a:graphicData>
            </a:graphic>
          </wp:inline>
        </w:drawing>
      </w:r>
    </w:p>
    <w:p w:rsidR="005F61B5" w:rsidRDefault="00945EE3" w:rsidP="005F61B5">
      <w:pPr>
        <w:jc w:val="center"/>
        <w:rPr>
          <w:b/>
        </w:rPr>
      </w:pPr>
      <w:r w:rsidRPr="005F61B5">
        <w:rPr>
          <w:b/>
          <w:highlight w:val="magenta"/>
        </w:rPr>
        <w:t>Calm Screen View</w:t>
      </w:r>
    </w:p>
    <w:p w:rsidR="00C80D18" w:rsidRDefault="00945EE3" w:rsidP="005F61B5">
      <w:pPr>
        <w:jc w:val="center"/>
      </w:pPr>
      <w:r>
        <w:t>(i.e. Calm_Screen_Active = Yes) – Brake Coach Display is suppressed”</w:t>
      </w:r>
    </w:p>
    <w:p w:rsidR="005F61B5" w:rsidRDefault="00945EE3" w:rsidP="005F61B5">
      <w:pPr>
        <w:jc w:val="center"/>
        <w:rPr>
          <w:b/>
        </w:rPr>
      </w:pPr>
    </w:p>
    <w:p w:rsidR="00C80D18" w:rsidRDefault="00945EE3" w:rsidP="00C80D18">
      <w:pPr>
        <w:jc w:val="center"/>
        <w:rPr>
          <w:b/>
        </w:rPr>
      </w:pPr>
      <w:r>
        <w:rPr>
          <w:b/>
        </w:rPr>
        <w:t>Sample Graphics for Brake Event Feedba</w:t>
      </w:r>
      <w:r>
        <w:rPr>
          <w:b/>
        </w:rPr>
        <w:t>ck Gauge for a single stop</w:t>
      </w:r>
    </w:p>
    <w:p w:rsidR="00C80D18" w:rsidRDefault="00945EE3" w:rsidP="00500605"/>
    <w:p w:rsidR="00ED1801" w:rsidRPr="00ED1801" w:rsidRDefault="00ED1801" w:rsidP="00B9479B">
      <w:pPr>
        <w:pStyle w:val="Heading7"/>
        <w:rPr>
          <w:u w:val="single"/>
        </w:rPr>
      </w:pPr>
      <w:r w:rsidRPr="00ED1801">
        <w:rPr>
          <w:u w:val="single"/>
        </w:rPr>
        <w:t>HMI-REQ-312394/B-Energy Returned Display Design</w:t>
      </w:r>
    </w:p>
    <w:p w:rsidR="00AD6AB1" w:rsidRDefault="00945EE3" w:rsidP="00AD6AB1"/>
    <w:p w:rsidR="00AD6AB1" w:rsidRPr="00AD6AB1" w:rsidRDefault="00945EE3" w:rsidP="00AD6AB1">
      <w:pPr>
        <w:ind w:left="1440"/>
      </w:pPr>
      <w:r w:rsidRPr="00AD6AB1">
        <w:t>Ford and Lincoln vehicles have a different design for energy returned.</w:t>
      </w:r>
    </w:p>
    <w:p w:rsidR="00ED1801" w:rsidRPr="00ED1801" w:rsidRDefault="00ED1801" w:rsidP="00B9479B">
      <w:pPr>
        <w:pStyle w:val="Heading7"/>
        <w:rPr>
          <w:u w:val="single"/>
        </w:rPr>
      </w:pPr>
      <w:r w:rsidRPr="00ED1801">
        <w:rPr>
          <w:u w:val="single"/>
        </w:rPr>
        <w:t>HMI-REQ-312395/A-Gauge Percentage Fill Emanation Displays</w:t>
      </w:r>
    </w:p>
    <w:p w:rsidR="00A25119" w:rsidRDefault="00945EE3" w:rsidP="00A25119"/>
    <w:p w:rsidR="00A25119" w:rsidRPr="00A25119" w:rsidRDefault="00945EE3" w:rsidP="00A25119">
      <w:pPr>
        <w:ind w:left="1440"/>
      </w:pPr>
      <w:r w:rsidRPr="00A25119">
        <w:t>For Ford vehicles</w:t>
      </w:r>
      <w:r w:rsidRPr="00A25119">
        <w:t xml:space="preserve"> the percentage fill emanates from the center of the bar while for Lincoln it’s a circular gauge.</w:t>
      </w:r>
    </w:p>
    <w:p w:rsidR="00ED1801" w:rsidRPr="00ED1801" w:rsidRDefault="00ED1801" w:rsidP="00B9479B">
      <w:pPr>
        <w:pStyle w:val="Heading7"/>
        <w:rPr>
          <w:u w:val="single"/>
        </w:rPr>
      </w:pPr>
      <w:r w:rsidRPr="00ED1801">
        <w:rPr>
          <w:u w:val="single"/>
        </w:rPr>
        <w:t>HMI-REQ-312396/A-Graphics Variations</w:t>
      </w:r>
    </w:p>
    <w:p w:rsidR="00E20F53" w:rsidRDefault="00945EE3" w:rsidP="00E20F53"/>
    <w:p w:rsidR="00E20F53" w:rsidRDefault="00945EE3" w:rsidP="00E20F53">
      <w:pPr>
        <w:ind w:left="1440"/>
      </w:pPr>
      <w:r w:rsidRPr="00E20F53">
        <w:t>Ford and Lincoln have same function but different graphical look.</w:t>
      </w:r>
    </w:p>
    <w:p w:rsidR="00ED1801" w:rsidRDefault="00ED1801" w:rsidP="00E20F53">
      <w:pPr>
        <w:ind w:left="1440"/>
      </w:pPr>
    </w:p>
    <w:p w:rsidR="00ED1801" w:rsidRDefault="00ED1801" w:rsidP="00E20F53">
      <w:pPr>
        <w:ind w:left="1440"/>
      </w:pPr>
    </w:p>
    <w:p w:rsidR="00ED1801" w:rsidRDefault="00ED1801" w:rsidP="00E20F53">
      <w:pPr>
        <w:ind w:left="1440"/>
      </w:pPr>
    </w:p>
    <w:p w:rsidR="00ED1801" w:rsidRDefault="00ED1801" w:rsidP="00E20F53">
      <w:pPr>
        <w:ind w:left="1440"/>
      </w:pPr>
    </w:p>
    <w:p w:rsidR="00ED1801" w:rsidRPr="00E20F53" w:rsidRDefault="00ED1801" w:rsidP="00E20F53">
      <w:pPr>
        <w:ind w:left="1440"/>
      </w:pPr>
    </w:p>
    <w:p w:rsidR="00ED1801" w:rsidRPr="00ED1801" w:rsidRDefault="00ED1801" w:rsidP="00B9479B">
      <w:pPr>
        <w:pStyle w:val="Heading7"/>
        <w:rPr>
          <w:u w:val="single"/>
        </w:rPr>
      </w:pPr>
      <w:r w:rsidRPr="00ED1801">
        <w:rPr>
          <w:u w:val="single"/>
        </w:rPr>
        <w:lastRenderedPageBreak/>
        <w:t>HMI-REQ-332900/C-Ford Vs Lincoln Default Menu Settings</w:t>
      </w:r>
    </w:p>
    <w:p w:rsidR="00500605" w:rsidRDefault="00945EE3" w:rsidP="00500605">
      <w:r>
        <w:rPr>
          <w:highlight w:val="cyan"/>
        </w:rPr>
        <w:t xml:space="preserve">Ford and Lincoln </w:t>
      </w:r>
      <w:r w:rsidRPr="00A82C8D">
        <w:rPr>
          <w:highlight w:val="yellow"/>
        </w:rPr>
        <w:t>have</w:t>
      </w:r>
      <w:r w:rsidRPr="005F495B">
        <w:rPr>
          <w:highlight w:val="cyan"/>
        </w:rPr>
        <w:t xml:space="preserve"> diffe</w:t>
      </w:r>
      <w:r>
        <w:rPr>
          <w:highlight w:val="cyan"/>
        </w:rPr>
        <w:t>rent default Menu settings. In F</w:t>
      </w:r>
      <w:r w:rsidRPr="005F495B">
        <w:rPr>
          <w:highlight w:val="cyan"/>
        </w:rPr>
        <w:t>ord vehicles default ‘Brake Coach Display’ is ‘ON’ while in Lincoln</w:t>
      </w:r>
      <w:r>
        <w:rPr>
          <w:highlight w:val="cyan"/>
        </w:rPr>
        <w:t xml:space="preserve"> default ‘Brake Coach Display </w:t>
      </w:r>
      <w:r w:rsidRPr="00A82C8D">
        <w:rPr>
          <w:highlight w:val="yellow"/>
        </w:rPr>
        <w:t>is</w:t>
      </w:r>
      <w:r w:rsidRPr="005F495B">
        <w:rPr>
          <w:highlight w:val="cyan"/>
        </w:rPr>
        <w:t xml:space="preserve"> ‘OFF’.</w:t>
      </w:r>
    </w:p>
    <w:p w:rsidR="0051260E" w:rsidRDefault="00945EE3" w:rsidP="00500605"/>
    <w:tbl>
      <w:tblPr>
        <w:tblW w:w="5611"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4A0" w:firstRow="1" w:lastRow="0" w:firstColumn="1" w:lastColumn="0" w:noHBand="0" w:noVBand="1"/>
      </w:tblPr>
      <w:tblGrid>
        <w:gridCol w:w="3398"/>
        <w:gridCol w:w="2213"/>
      </w:tblGrid>
      <w:tr w:rsidR="0051260E" w:rsidTr="0051260E">
        <w:trPr>
          <w:cantSplit/>
          <w:trHeight w:val="666"/>
          <w:tblHeader/>
          <w:jc w:val="center"/>
        </w:trPr>
        <w:tc>
          <w:tcPr>
            <w:tcW w:w="0" w:type="auto"/>
            <w:tcBorders>
              <w:top w:val="single" w:sz="6" w:space="0" w:color="000000"/>
              <w:left w:val="single" w:sz="4" w:space="0" w:color="auto"/>
              <w:bottom w:val="single" w:sz="6" w:space="0" w:color="000000"/>
              <w:right w:val="single" w:sz="4" w:space="0" w:color="auto"/>
            </w:tcBorders>
          </w:tcPr>
          <w:p w:rsidR="0051260E" w:rsidRPr="0051260E" w:rsidRDefault="00945EE3">
            <w:pPr>
              <w:rPr>
                <w:rFonts w:cs="Arial"/>
              </w:rPr>
            </w:pPr>
          </w:p>
          <w:p w:rsidR="00501B6F" w:rsidRPr="00501B6F" w:rsidRDefault="00945EE3" w:rsidP="0088365A">
            <w:pPr>
              <w:jc w:val="center"/>
              <w:rPr>
                <w:rFonts w:cs="Arial"/>
                <w:highlight w:val="green"/>
              </w:rPr>
            </w:pPr>
            <w:r w:rsidRPr="00501B6F">
              <w:rPr>
                <w:rFonts w:cs="Arial"/>
                <w:highlight w:val="magenta"/>
              </w:rPr>
              <w:t>Info_Btn_Cfg</w:t>
            </w:r>
          </w:p>
        </w:tc>
        <w:tc>
          <w:tcPr>
            <w:tcW w:w="2213" w:type="dxa"/>
            <w:tcBorders>
              <w:top w:val="single" w:sz="6" w:space="0" w:color="000000"/>
              <w:left w:val="single" w:sz="4" w:space="0" w:color="auto"/>
              <w:bottom w:val="single" w:sz="6" w:space="0" w:color="000000"/>
              <w:right w:val="double" w:sz="4" w:space="0" w:color="auto"/>
            </w:tcBorders>
            <w:vAlign w:val="center"/>
            <w:hideMark/>
          </w:tcPr>
          <w:p w:rsidR="0051260E" w:rsidRDefault="00945EE3" w:rsidP="0051260E">
            <w:pPr>
              <w:jc w:val="center"/>
              <w:rPr>
                <w:rFonts w:cs="Arial"/>
                <w:b/>
              </w:rPr>
            </w:pPr>
            <w:r>
              <w:rPr>
                <w:rFonts w:cs="Arial"/>
                <w:b/>
              </w:rPr>
              <w:t>Brake Coach Display</w:t>
            </w:r>
          </w:p>
        </w:tc>
      </w:tr>
      <w:tr w:rsidR="0051260E" w:rsidTr="0051260E">
        <w:trPr>
          <w:cantSplit/>
          <w:trHeight w:val="297"/>
          <w:jc w:val="center"/>
        </w:trPr>
        <w:tc>
          <w:tcPr>
            <w:tcW w:w="0" w:type="auto"/>
            <w:tcBorders>
              <w:top w:val="single" w:sz="4" w:space="0" w:color="auto"/>
              <w:left w:val="single" w:sz="4" w:space="0" w:color="auto"/>
              <w:bottom w:val="single" w:sz="4" w:space="0" w:color="auto"/>
              <w:right w:val="single" w:sz="4" w:space="0" w:color="auto"/>
            </w:tcBorders>
          </w:tcPr>
          <w:p w:rsidR="0051260E" w:rsidRDefault="00945EE3">
            <w:pPr>
              <w:jc w:val="center"/>
              <w:rPr>
                <w:rFonts w:ascii="Times New Roman" w:hAnsi="Times New Roman"/>
              </w:rPr>
            </w:pPr>
          </w:p>
          <w:p w:rsidR="0051260E" w:rsidRDefault="00945EE3">
            <w:pPr>
              <w:jc w:val="center"/>
              <w:rPr>
                <w:rFonts w:cs="Arial"/>
                <w:sz w:val="16"/>
                <w:szCs w:val="16"/>
              </w:rPr>
            </w:pPr>
            <w:r w:rsidRPr="00501B6F">
              <w:rPr>
                <w:highlight w:val="magenta"/>
              </w:rPr>
              <w:t>YES</w:t>
            </w:r>
            <w:r>
              <w:t xml:space="preserve"> (Lincoln)</w:t>
            </w:r>
          </w:p>
        </w:tc>
        <w:tc>
          <w:tcPr>
            <w:tcW w:w="2213" w:type="dxa"/>
            <w:tcBorders>
              <w:top w:val="single" w:sz="4" w:space="0" w:color="auto"/>
              <w:left w:val="single" w:sz="4" w:space="0" w:color="auto"/>
              <w:bottom w:val="single" w:sz="4" w:space="0" w:color="auto"/>
              <w:right w:val="double" w:sz="4" w:space="0" w:color="auto"/>
            </w:tcBorders>
            <w:hideMark/>
          </w:tcPr>
          <w:p w:rsidR="0051260E" w:rsidRDefault="00ED1801" w:rsidP="00ED1801">
            <w:pPr>
              <w:jc w:val="center"/>
              <w:rPr>
                <w:rFonts w:cs="Arial"/>
                <w:sz w:val="16"/>
                <w:szCs w:val="16"/>
              </w:rPr>
            </w:pPr>
            <w:r>
              <w:rPr>
                <w:rFonts w:ascii="Times New Roman" w:hAnsi="Times New Roman"/>
              </w:rPr>
              <w:object w:dxaOrig="780" w:dyaOrig="636">
                <v:shape id="5ebac14f00004bc26af845ff" o:spid="_x0000_i1026" type="#_x0000_t75" style="width:39pt;height:32pt" o:ole="">
                  <v:imagedata r:id="rId20" o:title=""/>
                </v:shape>
                <o:OLEObject Type="Embed" ProgID="Visio.Drawing.11" ShapeID="5ebac14f00004bc26af845ff" DrawAspect="Content" ObjectID="_1650789279" r:id="rId21"/>
              </w:object>
            </w:r>
          </w:p>
        </w:tc>
      </w:tr>
      <w:tr w:rsidR="0051260E" w:rsidTr="0051260E">
        <w:trPr>
          <w:cantSplit/>
          <w:trHeight w:val="297"/>
          <w:jc w:val="center"/>
        </w:trPr>
        <w:tc>
          <w:tcPr>
            <w:tcW w:w="0" w:type="auto"/>
            <w:tcBorders>
              <w:top w:val="single" w:sz="4" w:space="0" w:color="auto"/>
              <w:left w:val="single" w:sz="4" w:space="0" w:color="auto"/>
              <w:bottom w:val="single" w:sz="4" w:space="0" w:color="auto"/>
              <w:right w:val="single" w:sz="4" w:space="0" w:color="auto"/>
            </w:tcBorders>
          </w:tcPr>
          <w:p w:rsidR="0051260E" w:rsidRDefault="00945EE3">
            <w:pPr>
              <w:jc w:val="center"/>
              <w:rPr>
                <w:rFonts w:ascii="Times New Roman" w:hAnsi="Times New Roman"/>
              </w:rPr>
            </w:pPr>
          </w:p>
          <w:p w:rsidR="0051260E" w:rsidRDefault="00945EE3">
            <w:pPr>
              <w:jc w:val="center"/>
              <w:rPr>
                <w:rFonts w:cs="Arial"/>
                <w:snapToGrid w:val="0"/>
                <w:color w:val="000000"/>
                <w:sz w:val="16"/>
              </w:rPr>
            </w:pPr>
            <w:r w:rsidRPr="00501B6F">
              <w:rPr>
                <w:highlight w:val="magenta"/>
              </w:rPr>
              <w:t>NO</w:t>
            </w:r>
            <w:r>
              <w:t xml:space="preserve"> (Ford)</w:t>
            </w:r>
          </w:p>
        </w:tc>
        <w:tc>
          <w:tcPr>
            <w:tcW w:w="2213" w:type="dxa"/>
            <w:tcBorders>
              <w:top w:val="single" w:sz="4" w:space="0" w:color="auto"/>
              <w:left w:val="single" w:sz="4" w:space="0" w:color="auto"/>
              <w:bottom w:val="single" w:sz="4" w:space="0" w:color="auto"/>
              <w:right w:val="double" w:sz="4" w:space="0" w:color="auto"/>
            </w:tcBorders>
            <w:hideMark/>
          </w:tcPr>
          <w:p w:rsidR="0051260E" w:rsidRDefault="00ED1801" w:rsidP="00ED1801">
            <w:pPr>
              <w:jc w:val="center"/>
              <w:rPr>
                <w:rFonts w:cs="Arial"/>
                <w:snapToGrid w:val="0"/>
                <w:color w:val="000000"/>
                <w:sz w:val="16"/>
              </w:rPr>
            </w:pPr>
            <w:r>
              <w:rPr>
                <w:rFonts w:ascii="Times New Roman" w:hAnsi="Times New Roman"/>
              </w:rPr>
              <w:object w:dxaOrig="780" w:dyaOrig="636">
                <v:shape id="5ebac14f00004bc22a7e74d0" o:spid="_x0000_i1027" type="#_x0000_t75" style="width:39pt;height:32pt" o:ole="">
                  <v:imagedata r:id="rId22" o:title=""/>
                </v:shape>
                <o:OLEObject Type="Embed" ProgID="Visio.Drawing.11" ShapeID="5ebac14f00004bc22a7e74d0" DrawAspect="Content" ObjectID="_1650789280" r:id="rId23"/>
              </w:object>
            </w:r>
          </w:p>
        </w:tc>
      </w:tr>
    </w:tbl>
    <w:p w:rsidR="0051260E" w:rsidRDefault="00945EE3" w:rsidP="00500605"/>
    <w:p w:rsidR="00406F39" w:rsidRDefault="00945EE3" w:rsidP="00B9479B">
      <w:pPr>
        <w:pStyle w:val="Heading7"/>
      </w:pPr>
      <w:r>
        <w:t>Reference</w:t>
      </w:r>
    </w:p>
    <w:p w:rsidR="00CE6A20" w:rsidRDefault="00945EE3" w:rsidP="00CE6A20"/>
    <w:p w:rsidR="00CE6A20" w:rsidRDefault="00945EE3" w:rsidP="00CE6A20">
      <w:pPr>
        <w:ind w:left="1440"/>
      </w:pPr>
      <w:r>
        <w:t xml:space="preserve">Refer to the HMI Model(s) and specific graphics delivery for the exact Gauge Graphics </w:t>
      </w:r>
    </w:p>
    <w:p w:rsidR="00406F39" w:rsidRDefault="00945EE3" w:rsidP="00B9479B">
      <w:pPr>
        <w:pStyle w:val="Heading5"/>
      </w:pPr>
      <w:r>
        <w:t>Indicator Color Coordinates</w:t>
      </w:r>
    </w:p>
    <w:p w:rsidR="00A038C1" w:rsidRPr="00F1328F" w:rsidRDefault="00945EE3" w:rsidP="00E06FBF"/>
    <w:p w:rsidR="00A038C1" w:rsidRPr="00F1328F" w:rsidRDefault="00945EE3" w:rsidP="00CE5772">
      <w:pPr>
        <w:ind w:left="1440"/>
      </w:pPr>
      <w:r w:rsidRPr="00F1328F">
        <w:t xml:space="preserve">Refer to the COLOR &amp; ILLUMINATION REQUIREMENTS </w:t>
      </w:r>
      <w:r w:rsidRPr="00F1328F">
        <w:t>(GRAPHICS) Section (1.7) of the Master SPSS File</w:t>
      </w:r>
    </w:p>
    <w:p w:rsidR="00406F39" w:rsidRDefault="00945EE3" w:rsidP="00B9479B">
      <w:pPr>
        <w:pStyle w:val="Heading5"/>
      </w:pPr>
      <w:r>
        <w:t>Indicator Characteristics</w:t>
      </w:r>
    </w:p>
    <w:p w:rsidR="00ED1801" w:rsidRPr="00ED1801" w:rsidRDefault="00ED1801" w:rsidP="00B9479B">
      <w:pPr>
        <w:pStyle w:val="Heading6"/>
        <w:rPr>
          <w:b w:val="0"/>
          <w:u w:val="single"/>
        </w:rPr>
      </w:pPr>
      <w:r w:rsidRPr="00ED1801">
        <w:rPr>
          <w:b w:val="0"/>
          <w:u w:val="single"/>
        </w:rPr>
        <w:t>HMI-REQ-312344/A-Gauge Fill Pattern</w:t>
      </w:r>
    </w:p>
    <w:p w:rsidR="00942588" w:rsidRDefault="00945EE3" w:rsidP="00942588"/>
    <w:p w:rsidR="00A038C1" w:rsidRDefault="00945EE3" w:rsidP="00784547">
      <w:pPr>
        <w:ind w:left="1440"/>
      </w:pPr>
      <w:r w:rsidRPr="00F1328F">
        <w:t>The Circular Gauge should fill clockwise starting at the to</w:t>
      </w:r>
      <w:r w:rsidRPr="00F1328F">
        <w:t>p of the circle while arrows in the inner circle rotate.</w:t>
      </w:r>
    </w:p>
    <w:p w:rsidR="00406F39" w:rsidRDefault="00945EE3" w:rsidP="00B9479B">
      <w:pPr>
        <w:pStyle w:val="Heading6"/>
      </w:pPr>
      <w:r>
        <w:t>Reference</w:t>
      </w:r>
    </w:p>
    <w:p w:rsidR="00746F75" w:rsidRDefault="00945EE3" w:rsidP="00746F75"/>
    <w:p w:rsidR="001D16E8" w:rsidRDefault="00945EE3" w:rsidP="00024440">
      <w:pPr>
        <w:ind w:left="1440"/>
      </w:pPr>
      <w:r w:rsidRPr="00F1328F">
        <w:t>Refer to the specific graphics/animation for timing and transitions.</w:t>
      </w:r>
    </w:p>
    <w:p w:rsidR="00E5243A" w:rsidRDefault="00945EE3" w:rsidP="00024440">
      <w:pPr>
        <w:ind w:left="1440"/>
      </w:pPr>
    </w:p>
    <w:p w:rsidR="00406F39" w:rsidRDefault="00945EE3" w:rsidP="00B9479B">
      <w:pPr>
        <w:pStyle w:val="Heading4"/>
      </w:pPr>
      <w:r>
        <w:t>Audio</w:t>
      </w:r>
    </w:p>
    <w:p w:rsidR="00A038C1" w:rsidRPr="00F1328F" w:rsidRDefault="00945EE3">
      <w:pPr>
        <w:pStyle w:val="CommentText"/>
      </w:pPr>
    </w:p>
    <w:p w:rsidR="00A038C1" w:rsidRPr="00F1328F" w:rsidRDefault="00945EE3" w:rsidP="0081629C">
      <w:pPr>
        <w:ind w:left="1440"/>
      </w:pPr>
      <w:r w:rsidRPr="00F1328F">
        <w:t>None</w:t>
      </w:r>
    </w:p>
    <w:p w:rsidR="00406F39" w:rsidRDefault="00945EE3" w:rsidP="00B9479B">
      <w:pPr>
        <w:pStyle w:val="Heading4"/>
      </w:pPr>
      <w:r>
        <w:t>Switch Control Logic</w:t>
      </w:r>
    </w:p>
    <w:p w:rsidR="0021534E" w:rsidRDefault="00945EE3" w:rsidP="0021534E"/>
    <w:p w:rsidR="00A038C1" w:rsidRDefault="00945EE3" w:rsidP="0021534E">
      <w:pPr>
        <w:ind w:left="1440"/>
      </w:pPr>
      <w:r>
        <w:t>Not Applicable</w:t>
      </w:r>
    </w:p>
    <w:p w:rsidR="00ED1801" w:rsidRPr="00ED1801" w:rsidRDefault="00ED1801" w:rsidP="00B9479B">
      <w:pPr>
        <w:pStyle w:val="Heading3"/>
        <w:rPr>
          <w:b w:val="0"/>
          <w:u w:val="single"/>
        </w:rPr>
      </w:pPr>
      <w:r w:rsidRPr="00ED1801">
        <w:rPr>
          <w:b w:val="0"/>
          <w:u w:val="single"/>
        </w:rPr>
        <w:t>PFM-REQ-312352/A-System Accuracy</w:t>
      </w:r>
    </w:p>
    <w:p w:rsidR="00E97A56" w:rsidRPr="00F1328F" w:rsidRDefault="00945EE3" w:rsidP="00E97A56"/>
    <w:p w:rsidR="00065780" w:rsidRPr="008F5C58" w:rsidRDefault="00945EE3" w:rsidP="008F5C58">
      <w:pPr>
        <w:ind w:left="1440"/>
        <w:rPr>
          <w:rFonts w:cs="Arial"/>
        </w:rPr>
      </w:pPr>
      <w:r w:rsidRPr="008F5C58">
        <w:rPr>
          <w:rFonts w:cs="Arial"/>
        </w:rPr>
        <w:t xml:space="preserve">Within 150 </w:t>
      </w:r>
      <w:proofErr w:type="spellStart"/>
      <w:r w:rsidRPr="008F5C58">
        <w:rPr>
          <w:rFonts w:cs="Arial"/>
        </w:rPr>
        <w:t>msec</w:t>
      </w:r>
      <w:proofErr w:type="spellEnd"/>
      <w:r w:rsidRPr="008F5C58">
        <w:rPr>
          <w:rFonts w:cs="Arial"/>
        </w:rPr>
        <w:t xml:space="preserve"> of receiving a message that results in a change of state the cluster will update the output.</w:t>
      </w:r>
    </w:p>
    <w:p w:rsidR="00406F39" w:rsidRDefault="00945EE3" w:rsidP="00B9479B">
      <w:pPr>
        <w:pStyle w:val="Heading3"/>
      </w:pPr>
      <w:r>
        <w:t>Operation: Performance and Functional</w:t>
      </w:r>
    </w:p>
    <w:p w:rsidR="00406F39" w:rsidRDefault="00945EE3" w:rsidP="00B9479B">
      <w:pPr>
        <w:pStyle w:val="Heading4"/>
      </w:pPr>
      <w:r w:rsidRPr="00B9479B">
        <w:t>F-REQ-312348/A-Subsystem Algorithm Flowchart / State Diagram</w:t>
      </w:r>
    </w:p>
    <w:p w:rsidR="007206F0" w:rsidRPr="00F1328F" w:rsidRDefault="00945EE3" w:rsidP="007206F0">
      <w:pPr>
        <w:rPr>
          <w:sz w:val="10"/>
          <w:szCs w:val="10"/>
        </w:rPr>
      </w:pPr>
    </w:p>
    <w:p w:rsidR="006C0AC8" w:rsidRPr="00F1328F" w:rsidRDefault="00ED1801" w:rsidP="00ED1801">
      <w:pPr>
        <w:jc w:val="center"/>
      </w:pPr>
      <w:r w:rsidRPr="00F1328F">
        <w:object w:dxaOrig="5094" w:dyaOrig="2620">
          <v:shape id="5ebac14f00004bc20d65af3a" o:spid="_x0000_i1028" type="#_x0000_t75" style="width:254.5pt;height:130.5pt" o:ole="" fillcolor="#bfbfbf [2412]">
            <v:imagedata r:id="rId24" o:title=""/>
          </v:shape>
          <o:OLEObject Type="Embed" ProgID="Visio.Drawing.11" ShapeID="5ebac14f00004bc20d65af3a" DrawAspect="Content" ObjectID="_1650789281" r:id="rId25"/>
        </w:object>
      </w:r>
    </w:p>
    <w:p w:rsidR="007B0B45" w:rsidRPr="00F1328F" w:rsidRDefault="00945EE3" w:rsidP="007B0B45">
      <w:pPr>
        <w:jc w:val="center"/>
      </w:pPr>
    </w:p>
    <w:p w:rsidR="00406F39" w:rsidRDefault="00945EE3" w:rsidP="00B9479B">
      <w:pPr>
        <w:pStyle w:val="Heading4"/>
      </w:pPr>
      <w:r>
        <w:t>Operation Description (supports algorithm flowchart /state diagram)</w:t>
      </w:r>
    </w:p>
    <w:p w:rsidR="00406F39" w:rsidRDefault="00945EE3" w:rsidP="00B9479B">
      <w:pPr>
        <w:pStyle w:val="Heading5"/>
      </w:pPr>
      <w:r>
        <w:t>Brake Event Feedback Gauge (Brake Coach) Display Controls:</w:t>
      </w:r>
    </w:p>
    <w:p w:rsidR="00406F39" w:rsidRDefault="00945EE3" w:rsidP="00B9479B">
      <w:pPr>
        <w:pStyle w:val="Heading6"/>
      </w:pPr>
      <w:r w:rsidRPr="00B9479B">
        <w:t>F-REQ-312345/B-Brake Coach Display Setup</w:t>
      </w:r>
    </w:p>
    <w:p w:rsidR="007925DA" w:rsidRDefault="00945EE3" w:rsidP="007925DA">
      <w:pPr>
        <w:ind w:left="3420"/>
        <w:rPr>
          <w:rFonts w:cs="Arial"/>
          <w:b/>
          <w:sz w:val="6"/>
          <w:szCs w:val="6"/>
        </w:rPr>
      </w:pPr>
    </w:p>
    <w:tbl>
      <w:tblPr>
        <w:tblW w:w="0" w:type="auto"/>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000" w:firstRow="0" w:lastRow="0" w:firstColumn="0" w:lastColumn="0" w:noHBand="0" w:noVBand="0"/>
      </w:tblPr>
      <w:tblGrid>
        <w:gridCol w:w="2050"/>
        <w:gridCol w:w="1550"/>
        <w:gridCol w:w="2228"/>
      </w:tblGrid>
      <w:tr w:rsidR="00B011AF" w:rsidRPr="00F1328F" w:rsidTr="007925DA">
        <w:trPr>
          <w:cantSplit/>
          <w:trHeight w:val="585"/>
          <w:tblHeader/>
          <w:jc w:val="center"/>
        </w:trPr>
        <w:tc>
          <w:tcPr>
            <w:tcW w:w="0" w:type="auto"/>
            <w:tcBorders>
              <w:top w:val="single" w:sz="6" w:space="0" w:color="000000"/>
              <w:left w:val="single" w:sz="4" w:space="0" w:color="auto"/>
              <w:bottom w:val="single" w:sz="6" w:space="0" w:color="000000"/>
              <w:right w:val="single" w:sz="4" w:space="0" w:color="auto"/>
            </w:tcBorders>
            <w:vAlign w:val="center"/>
          </w:tcPr>
          <w:p w:rsidR="00B011AF" w:rsidRPr="00F1328F" w:rsidRDefault="00945EE3" w:rsidP="007925DA">
            <w:pPr>
              <w:jc w:val="center"/>
              <w:rPr>
                <w:rFonts w:cs="Arial"/>
                <w:b/>
              </w:rPr>
            </w:pPr>
            <w:r w:rsidRPr="00F1328F">
              <w:rPr>
                <w:rFonts w:cs="Arial"/>
                <w:b/>
              </w:rPr>
              <w:t>Brake Coach Display</w:t>
            </w:r>
          </w:p>
        </w:tc>
        <w:tc>
          <w:tcPr>
            <w:tcW w:w="0" w:type="auto"/>
            <w:tcBorders>
              <w:top w:val="single" w:sz="6" w:space="0" w:color="000000"/>
              <w:left w:val="single" w:sz="4" w:space="0" w:color="auto"/>
              <w:bottom w:val="single" w:sz="6" w:space="0" w:color="000000"/>
              <w:right w:val="double" w:sz="4" w:space="0" w:color="auto"/>
            </w:tcBorders>
            <w:vAlign w:val="center"/>
          </w:tcPr>
          <w:p w:rsidR="00B011AF" w:rsidRPr="00F1328F" w:rsidRDefault="00945EE3" w:rsidP="006E35BE">
            <w:pPr>
              <w:jc w:val="center"/>
              <w:rPr>
                <w:rFonts w:cs="Arial"/>
                <w:b/>
              </w:rPr>
            </w:pPr>
            <w:r w:rsidRPr="00F1328F">
              <w:rPr>
                <w:rFonts w:cs="Arial"/>
                <w:b/>
              </w:rPr>
              <w:t>M/C</w:t>
            </w:r>
          </w:p>
          <w:p w:rsidR="00B011AF" w:rsidRPr="00F1328F" w:rsidRDefault="00945EE3" w:rsidP="006E35BE">
            <w:pPr>
              <w:jc w:val="center"/>
              <w:rPr>
                <w:rFonts w:cs="Arial"/>
                <w:b/>
              </w:rPr>
            </w:pPr>
            <w:r w:rsidRPr="00F1328F">
              <w:rPr>
                <w:rFonts w:cs="Arial"/>
                <w:b/>
              </w:rPr>
              <w:t>Switch</w:t>
            </w:r>
          </w:p>
          <w:p w:rsidR="00B011AF" w:rsidRPr="00F1328F" w:rsidRDefault="00945EE3" w:rsidP="00373CE1">
            <w:pPr>
              <w:jc w:val="center"/>
              <w:rPr>
                <w:rFonts w:cs="Arial"/>
                <w:b/>
              </w:rPr>
            </w:pPr>
            <w:r w:rsidRPr="00F1328F">
              <w:rPr>
                <w:rFonts w:cs="Arial"/>
                <w:b/>
              </w:rPr>
              <w:t>Sele</w:t>
            </w:r>
            <w:r w:rsidRPr="00F1328F">
              <w:rPr>
                <w:rFonts w:cs="Arial"/>
                <w:b/>
              </w:rPr>
              <w:t>ction Event</w:t>
            </w:r>
          </w:p>
        </w:tc>
        <w:tc>
          <w:tcPr>
            <w:tcW w:w="0" w:type="auto"/>
            <w:tcBorders>
              <w:top w:val="single" w:sz="6" w:space="0" w:color="000000"/>
              <w:left w:val="double" w:sz="4" w:space="0" w:color="auto"/>
              <w:bottom w:val="single" w:sz="6" w:space="0" w:color="000000"/>
              <w:right w:val="single" w:sz="6" w:space="0" w:color="000000"/>
            </w:tcBorders>
            <w:vAlign w:val="center"/>
          </w:tcPr>
          <w:p w:rsidR="00B011AF" w:rsidRPr="00F1328F" w:rsidRDefault="00945EE3" w:rsidP="00373CE1">
            <w:pPr>
              <w:jc w:val="center"/>
              <w:rPr>
                <w:rFonts w:cs="Arial"/>
                <w:b/>
              </w:rPr>
            </w:pPr>
            <w:r w:rsidRPr="00F1328F">
              <w:rPr>
                <w:rFonts w:cs="Arial"/>
                <w:b/>
              </w:rPr>
              <w:t>Brake_Coach_Enabled</w:t>
            </w:r>
          </w:p>
        </w:tc>
      </w:tr>
      <w:tr w:rsidR="00B011AF" w:rsidRPr="00F1328F" w:rsidTr="006E35BE">
        <w:trPr>
          <w:cantSplit/>
          <w:trHeight w:val="261"/>
          <w:jc w:val="center"/>
        </w:trPr>
        <w:tc>
          <w:tcPr>
            <w:tcW w:w="0" w:type="auto"/>
            <w:tcBorders>
              <w:top w:val="single" w:sz="4" w:space="0" w:color="auto"/>
              <w:left w:val="single" w:sz="4" w:space="0" w:color="auto"/>
              <w:bottom w:val="single" w:sz="4" w:space="0" w:color="auto"/>
              <w:right w:val="single" w:sz="4" w:space="0" w:color="auto"/>
            </w:tcBorders>
          </w:tcPr>
          <w:p w:rsidR="00B011AF" w:rsidRPr="00F1328F" w:rsidRDefault="00ED1801" w:rsidP="00ED1801">
            <w:pPr>
              <w:jc w:val="center"/>
              <w:rPr>
                <w:rFonts w:cs="Arial"/>
                <w:sz w:val="16"/>
                <w:szCs w:val="16"/>
              </w:rPr>
            </w:pPr>
            <w:r w:rsidRPr="00F1328F">
              <w:object w:dxaOrig="779" w:dyaOrig="633">
                <v:shape id="5ebac14f00004bc26930e434" o:spid="_x0000_i1029" type="#_x0000_t75" style="width:38.5pt;height:32pt" o:ole="">
                  <v:imagedata r:id="rId20" o:title=""/>
                </v:shape>
                <o:OLEObject Type="Embed" ProgID="Visio.Drawing.11" ShapeID="5ebac14f00004bc26930e434" DrawAspect="Content" ObjectID="_1650789282" r:id="rId26"/>
              </w:object>
            </w:r>
          </w:p>
        </w:tc>
        <w:tc>
          <w:tcPr>
            <w:tcW w:w="0" w:type="auto"/>
            <w:tcBorders>
              <w:top w:val="single" w:sz="4" w:space="0" w:color="auto"/>
              <w:left w:val="single" w:sz="4" w:space="0" w:color="auto"/>
              <w:bottom w:val="single" w:sz="4" w:space="0" w:color="auto"/>
              <w:right w:val="double" w:sz="4" w:space="0" w:color="auto"/>
            </w:tcBorders>
            <w:vAlign w:val="center"/>
          </w:tcPr>
          <w:p w:rsidR="00B011AF" w:rsidRPr="00F1328F" w:rsidRDefault="00945EE3" w:rsidP="006E35BE">
            <w:pPr>
              <w:jc w:val="center"/>
              <w:rPr>
                <w:rFonts w:cs="Arial"/>
                <w:sz w:val="18"/>
                <w:szCs w:val="18"/>
              </w:rPr>
            </w:pPr>
            <w:r w:rsidRPr="00F1328F">
              <w:rPr>
                <w:rFonts w:cs="Arial"/>
                <w:sz w:val="18"/>
                <w:szCs w:val="18"/>
              </w:rPr>
              <w:t>Up/Down + OK</w:t>
            </w:r>
          </w:p>
          <w:p w:rsidR="00B011AF" w:rsidRPr="00F1328F" w:rsidRDefault="00945EE3" w:rsidP="006E35BE">
            <w:pPr>
              <w:jc w:val="center"/>
              <w:rPr>
                <w:rFonts w:cs="Arial"/>
                <w:snapToGrid w:val="0"/>
                <w:color w:val="000000"/>
                <w:sz w:val="18"/>
                <w:szCs w:val="18"/>
              </w:rPr>
            </w:pPr>
            <w:r w:rsidRPr="00F1328F">
              <w:rPr>
                <w:rFonts w:cs="Arial"/>
                <w:sz w:val="18"/>
                <w:szCs w:val="18"/>
              </w:rPr>
              <w:t>(Select Off)</w:t>
            </w:r>
          </w:p>
        </w:tc>
        <w:tc>
          <w:tcPr>
            <w:tcW w:w="0" w:type="auto"/>
            <w:tcBorders>
              <w:top w:val="single" w:sz="4" w:space="0" w:color="auto"/>
              <w:left w:val="double" w:sz="4" w:space="0" w:color="auto"/>
              <w:bottom w:val="single" w:sz="4" w:space="0" w:color="auto"/>
              <w:right w:val="single" w:sz="4" w:space="0" w:color="auto"/>
            </w:tcBorders>
            <w:vAlign w:val="center"/>
          </w:tcPr>
          <w:p w:rsidR="00B011AF" w:rsidRPr="00F1328F" w:rsidRDefault="00945EE3" w:rsidP="006E35BE">
            <w:pPr>
              <w:jc w:val="center"/>
              <w:rPr>
                <w:rFonts w:cs="Arial"/>
                <w:snapToGrid w:val="0"/>
                <w:color w:val="000000"/>
                <w:sz w:val="18"/>
                <w:szCs w:val="18"/>
              </w:rPr>
            </w:pPr>
            <w:r w:rsidRPr="00F1328F">
              <w:rPr>
                <w:rFonts w:cs="Arial"/>
                <w:snapToGrid w:val="0"/>
                <w:color w:val="000000"/>
                <w:sz w:val="18"/>
                <w:szCs w:val="18"/>
              </w:rPr>
              <w:t>Off</w:t>
            </w:r>
          </w:p>
        </w:tc>
      </w:tr>
      <w:tr w:rsidR="00B011AF" w:rsidRPr="00F1328F" w:rsidTr="006E35BE">
        <w:trPr>
          <w:cantSplit/>
          <w:trHeight w:val="261"/>
          <w:jc w:val="center"/>
        </w:trPr>
        <w:tc>
          <w:tcPr>
            <w:tcW w:w="0" w:type="auto"/>
            <w:tcBorders>
              <w:top w:val="single" w:sz="4" w:space="0" w:color="auto"/>
              <w:left w:val="single" w:sz="4" w:space="0" w:color="auto"/>
              <w:bottom w:val="single" w:sz="4" w:space="0" w:color="auto"/>
              <w:right w:val="single" w:sz="4" w:space="0" w:color="auto"/>
            </w:tcBorders>
          </w:tcPr>
          <w:p w:rsidR="00B011AF" w:rsidRPr="00F1328F" w:rsidRDefault="00ED1801" w:rsidP="00ED1801">
            <w:pPr>
              <w:jc w:val="center"/>
              <w:rPr>
                <w:rFonts w:cs="Arial"/>
                <w:snapToGrid w:val="0"/>
                <w:color w:val="000000"/>
                <w:sz w:val="16"/>
              </w:rPr>
            </w:pPr>
            <w:r w:rsidRPr="00F1328F">
              <w:object w:dxaOrig="779" w:dyaOrig="633">
                <v:shape id="5ebac14f00004bc27f1f0171" o:spid="_x0000_i1030" type="#_x0000_t75" style="width:38.5pt;height:32pt" o:ole="">
                  <v:imagedata r:id="rId22" o:title=""/>
                </v:shape>
                <o:OLEObject Type="Embed" ProgID="Visio.Drawing.11" ShapeID="5ebac14f00004bc27f1f0171" DrawAspect="Content" ObjectID="_1650789283" r:id="rId27"/>
              </w:object>
            </w:r>
          </w:p>
        </w:tc>
        <w:tc>
          <w:tcPr>
            <w:tcW w:w="0" w:type="auto"/>
            <w:tcBorders>
              <w:top w:val="single" w:sz="4" w:space="0" w:color="auto"/>
              <w:left w:val="single" w:sz="4" w:space="0" w:color="auto"/>
              <w:bottom w:val="single" w:sz="4" w:space="0" w:color="auto"/>
              <w:right w:val="double" w:sz="4" w:space="0" w:color="auto"/>
            </w:tcBorders>
            <w:vAlign w:val="center"/>
          </w:tcPr>
          <w:p w:rsidR="00B011AF" w:rsidRPr="00F1328F" w:rsidRDefault="00945EE3" w:rsidP="006E35BE">
            <w:pPr>
              <w:jc w:val="center"/>
              <w:rPr>
                <w:rFonts w:cs="Arial"/>
                <w:sz w:val="18"/>
                <w:szCs w:val="18"/>
              </w:rPr>
            </w:pPr>
            <w:r w:rsidRPr="00F1328F">
              <w:rPr>
                <w:rFonts w:cs="Arial"/>
                <w:sz w:val="18"/>
                <w:szCs w:val="18"/>
              </w:rPr>
              <w:t>Up/Down + OK</w:t>
            </w:r>
          </w:p>
          <w:p w:rsidR="00B011AF" w:rsidRPr="00F1328F" w:rsidRDefault="00945EE3" w:rsidP="006E35BE">
            <w:pPr>
              <w:jc w:val="center"/>
              <w:rPr>
                <w:rFonts w:cs="Arial"/>
                <w:snapToGrid w:val="0"/>
                <w:color w:val="000000"/>
                <w:sz w:val="18"/>
                <w:szCs w:val="18"/>
              </w:rPr>
            </w:pPr>
            <w:r w:rsidRPr="00F1328F">
              <w:rPr>
                <w:rFonts w:cs="Arial"/>
                <w:sz w:val="18"/>
                <w:szCs w:val="18"/>
              </w:rPr>
              <w:t>(Select On)</w:t>
            </w:r>
          </w:p>
        </w:tc>
        <w:tc>
          <w:tcPr>
            <w:tcW w:w="0" w:type="auto"/>
            <w:tcBorders>
              <w:top w:val="single" w:sz="4" w:space="0" w:color="auto"/>
              <w:left w:val="double" w:sz="4" w:space="0" w:color="auto"/>
              <w:bottom w:val="single" w:sz="4" w:space="0" w:color="auto"/>
              <w:right w:val="single" w:sz="4" w:space="0" w:color="auto"/>
            </w:tcBorders>
            <w:vAlign w:val="center"/>
          </w:tcPr>
          <w:p w:rsidR="00B011AF" w:rsidRPr="00F1328F" w:rsidRDefault="00945EE3" w:rsidP="006E35BE">
            <w:pPr>
              <w:jc w:val="center"/>
              <w:rPr>
                <w:rFonts w:cs="Arial"/>
                <w:snapToGrid w:val="0"/>
                <w:color w:val="000000"/>
                <w:sz w:val="18"/>
                <w:szCs w:val="18"/>
              </w:rPr>
            </w:pPr>
            <w:r w:rsidRPr="00F1328F">
              <w:rPr>
                <w:rFonts w:cs="Arial"/>
                <w:snapToGrid w:val="0"/>
                <w:color w:val="000000"/>
                <w:sz w:val="18"/>
                <w:szCs w:val="18"/>
              </w:rPr>
              <w:t>On</w:t>
            </w:r>
          </w:p>
        </w:tc>
      </w:tr>
    </w:tbl>
    <w:p w:rsidR="00C228CE" w:rsidRDefault="00945EE3" w:rsidP="00D36BA8">
      <w:pPr>
        <w:ind w:left="720" w:firstLine="720"/>
      </w:pPr>
      <w:r w:rsidRPr="00D36BA8">
        <w:rPr>
          <w:highlight w:val="yellow"/>
        </w:rPr>
        <w:t>No</w:t>
      </w:r>
      <w:r>
        <w:rPr>
          <w:highlight w:val="yellow"/>
        </w:rPr>
        <w:t>te: The above menu does not appear in the cluster on Cx727.</w:t>
      </w:r>
    </w:p>
    <w:p w:rsidR="00406F39" w:rsidRDefault="00945EE3" w:rsidP="00B9479B">
      <w:pPr>
        <w:pStyle w:val="Heading6"/>
      </w:pPr>
      <w:r w:rsidRPr="00B9479B">
        <w:lastRenderedPageBreak/>
        <w:t xml:space="preserve">F-REQ-339165/A-Brake Coach Menu </w:t>
      </w:r>
      <w:proofErr w:type="spellStart"/>
      <w:r w:rsidRPr="00B9479B">
        <w:t>Centerstack</w:t>
      </w:r>
      <w:proofErr w:type="spellEnd"/>
      <w:r w:rsidRPr="00B9479B">
        <w:t xml:space="preserve"> Signal Gateway Routine Flowchart</w:t>
      </w:r>
    </w:p>
    <w:p w:rsidR="00500605" w:rsidRDefault="00ED1801" w:rsidP="00ED1801">
      <w:pPr>
        <w:jc w:val="center"/>
      </w:pPr>
      <w:r>
        <w:object w:dxaOrig="10590" w:dyaOrig="10575">
          <v:shape id="5ebac14f00004bc23558ad62" o:spid="_x0000_i1031" type="#_x0000_t75" style="width:530pt;height:528pt" o:ole="">
            <v:imagedata r:id="rId28" o:title=""/>
          </v:shape>
          <o:OLEObject Type="Embed" ProgID="Visio.Drawing.11" ShapeID="5ebac14f00004bc23558ad62" DrawAspect="Content" ObjectID="_1650789284" r:id="rId29"/>
        </w:object>
      </w:r>
    </w:p>
    <w:p w:rsidR="00406F39" w:rsidRDefault="00945EE3" w:rsidP="00B9479B">
      <w:pPr>
        <w:pStyle w:val="Heading6"/>
      </w:pPr>
      <w:r w:rsidRPr="00B9479B">
        <w:t xml:space="preserve">F-REQ-339166/A-Brake_Coach_Enabled based upon </w:t>
      </w:r>
      <w:proofErr w:type="spellStart"/>
      <w:r w:rsidRPr="00B9479B">
        <w:t>CtrStkFeatConfigActl</w:t>
      </w:r>
      <w:proofErr w:type="spellEnd"/>
    </w:p>
    <w:p w:rsidR="00AE06BC" w:rsidRPr="00AE06BC" w:rsidRDefault="00945EE3" w:rsidP="00AE06BC"/>
    <w:tbl>
      <w:tblPr>
        <w:tblW w:w="102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1"/>
        <w:gridCol w:w="1834"/>
        <w:gridCol w:w="2857"/>
        <w:gridCol w:w="3986"/>
      </w:tblGrid>
      <w:tr w:rsidR="00D47152" w:rsidTr="00D47152">
        <w:trPr>
          <w:cantSplit/>
          <w:trHeight w:val="188"/>
          <w:tblHeader/>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D47152" w:rsidRDefault="00945EE3">
            <w:pPr>
              <w:spacing w:line="256" w:lineRule="auto"/>
              <w:jc w:val="center"/>
              <w:rPr>
                <w:rFonts w:cs="Arial"/>
                <w:b/>
                <w:sz w:val="16"/>
                <w:szCs w:val="16"/>
                <w:highlight w:val="yellow"/>
              </w:rPr>
            </w:pPr>
            <w:proofErr w:type="spellStart"/>
            <w:r>
              <w:rPr>
                <w:rFonts w:cs="Arial"/>
                <w:b/>
                <w:sz w:val="16"/>
                <w:szCs w:val="16"/>
                <w:highlight w:val="yellow"/>
              </w:rPr>
              <w:t>CtrStkFeatNoActl</w:t>
            </w:r>
            <w:proofErr w:type="spellEnd"/>
            <w:r>
              <w:rPr>
                <w:rFonts w:cs="Arial"/>
                <w:b/>
                <w:sz w:val="16"/>
                <w:szCs w:val="16"/>
                <w:highlight w:val="yellow"/>
              </w:rPr>
              <w:t xml:space="preserve"> Signal</w:t>
            </w:r>
          </w:p>
        </w:tc>
        <w:tc>
          <w:tcPr>
            <w:tcW w:w="1834" w:type="dxa"/>
            <w:tcBorders>
              <w:top w:val="single" w:sz="4" w:space="0" w:color="auto"/>
              <w:left w:val="single" w:sz="4" w:space="0" w:color="auto"/>
              <w:bottom w:val="single" w:sz="4" w:space="0" w:color="auto"/>
              <w:right w:val="single" w:sz="4" w:space="0" w:color="auto"/>
            </w:tcBorders>
            <w:vAlign w:val="center"/>
            <w:hideMark/>
          </w:tcPr>
          <w:p w:rsidR="00D47152" w:rsidRDefault="00945EE3">
            <w:pPr>
              <w:spacing w:line="256" w:lineRule="auto"/>
              <w:jc w:val="center"/>
              <w:rPr>
                <w:rFonts w:cs="Arial"/>
                <w:b/>
                <w:sz w:val="16"/>
                <w:szCs w:val="16"/>
                <w:highlight w:val="yellow"/>
              </w:rPr>
            </w:pPr>
            <w:proofErr w:type="spellStart"/>
            <w:r>
              <w:rPr>
                <w:rFonts w:cs="Arial"/>
                <w:b/>
                <w:sz w:val="16"/>
                <w:szCs w:val="16"/>
                <w:highlight w:val="yellow"/>
              </w:rPr>
              <w:t>CtrStkFeatConfigActl</w:t>
            </w:r>
            <w:proofErr w:type="spellEnd"/>
          </w:p>
          <w:p w:rsidR="00D47152" w:rsidRDefault="00945EE3">
            <w:pPr>
              <w:spacing w:line="256" w:lineRule="auto"/>
              <w:jc w:val="center"/>
              <w:rPr>
                <w:rFonts w:cs="Arial"/>
                <w:b/>
                <w:sz w:val="16"/>
                <w:szCs w:val="16"/>
                <w:highlight w:val="yellow"/>
              </w:rPr>
            </w:pPr>
            <w:r>
              <w:rPr>
                <w:rFonts w:cs="Arial"/>
                <w:b/>
                <w:sz w:val="16"/>
                <w:szCs w:val="16"/>
                <w:highlight w:val="yellow"/>
              </w:rPr>
              <w:t>Signal</w:t>
            </w: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945EE3">
            <w:pPr>
              <w:spacing w:line="256" w:lineRule="auto"/>
              <w:rPr>
                <w:rFonts w:cs="Arial"/>
                <w:b/>
                <w:sz w:val="16"/>
                <w:szCs w:val="16"/>
                <w:highlight w:val="yellow"/>
              </w:rPr>
            </w:pPr>
            <w:r>
              <w:rPr>
                <w:rFonts w:cs="Arial"/>
                <w:b/>
                <w:sz w:val="16"/>
                <w:szCs w:val="16"/>
                <w:highlight w:val="yellow"/>
              </w:rPr>
              <w:t>Display Menu</w:t>
            </w:r>
          </w:p>
          <w:p w:rsidR="00D47152" w:rsidRDefault="00945EE3">
            <w:pPr>
              <w:spacing w:line="256" w:lineRule="auto"/>
              <w:rPr>
                <w:rFonts w:cs="Arial"/>
                <w:b/>
                <w:sz w:val="16"/>
                <w:szCs w:val="16"/>
                <w:highlight w:val="yellow"/>
              </w:rPr>
            </w:pPr>
            <w:r>
              <w:rPr>
                <w:rFonts w:cs="Arial"/>
                <w:b/>
                <w:sz w:val="16"/>
                <w:szCs w:val="16"/>
                <w:highlight w:val="yellow"/>
              </w:rPr>
              <w:t>In Center Stack (For reference)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945EE3">
            <w:pPr>
              <w:spacing w:line="256" w:lineRule="auto"/>
              <w:jc w:val="center"/>
              <w:rPr>
                <w:rFonts w:cs="Arial"/>
                <w:b/>
                <w:highlight w:val="yellow"/>
              </w:rPr>
            </w:pPr>
            <w:r>
              <w:rPr>
                <w:rFonts w:cs="Arial"/>
                <w:b/>
                <w:highlight w:val="yellow"/>
              </w:rPr>
              <w:t>Brake_Coach_Enabled</w:t>
            </w:r>
          </w:p>
        </w:tc>
      </w:tr>
      <w:tr w:rsidR="00D47152" w:rsidTr="00D47152">
        <w:trPr>
          <w:cantSplit/>
          <w:trHeight w:val="533"/>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D47152" w:rsidRDefault="00945EE3">
            <w:pPr>
              <w:spacing w:line="256" w:lineRule="auto"/>
              <w:jc w:val="center"/>
              <w:rPr>
                <w:rFonts w:cs="Arial"/>
                <w:highlight w:val="yellow"/>
              </w:rPr>
            </w:pPr>
            <w:r>
              <w:rPr>
                <w:rFonts w:cs="Arial"/>
                <w:highlight w:val="yellow"/>
              </w:rPr>
              <w:t>0x0967</w:t>
            </w:r>
          </w:p>
        </w:tc>
        <w:tc>
          <w:tcPr>
            <w:tcW w:w="1834" w:type="dxa"/>
            <w:tcBorders>
              <w:top w:val="single" w:sz="4" w:space="0" w:color="auto"/>
              <w:left w:val="single" w:sz="4" w:space="0" w:color="auto"/>
              <w:bottom w:val="single" w:sz="4" w:space="0" w:color="auto"/>
              <w:right w:val="single" w:sz="4" w:space="0" w:color="auto"/>
            </w:tcBorders>
            <w:vAlign w:val="center"/>
            <w:hideMark/>
          </w:tcPr>
          <w:p w:rsidR="00D47152" w:rsidRDefault="00945EE3">
            <w:pPr>
              <w:spacing w:line="256" w:lineRule="auto"/>
              <w:jc w:val="center"/>
              <w:rPr>
                <w:rFonts w:cs="Arial"/>
                <w:highlight w:val="yellow"/>
              </w:rPr>
            </w:pPr>
            <w:r>
              <w:rPr>
                <w:rFonts w:cs="Arial"/>
                <w:highlight w:val="yellow"/>
              </w:rPr>
              <w:t>On (0x1)</w:t>
            </w: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945EE3">
            <w:pPr>
              <w:pStyle w:val="CommentText"/>
              <w:spacing w:line="256" w:lineRule="auto"/>
              <w:rPr>
                <w:rFonts w:cs="Arial"/>
                <w:highlight w:val="yellow"/>
              </w:rPr>
            </w:pPr>
            <w:r>
              <w:rPr>
                <w:rFonts w:cs="Arial"/>
                <w:b/>
                <w:highlight w:val="yellow"/>
              </w:rPr>
              <w:sym w:font="Wingdings" w:char="F0FE"/>
            </w:r>
            <w:r>
              <w:rPr>
                <w:rFonts w:cs="Arial"/>
                <w:b/>
                <w:color w:val="00B050"/>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945EE3">
            <w:pPr>
              <w:pStyle w:val="CommentText"/>
              <w:spacing w:line="256" w:lineRule="auto"/>
              <w:jc w:val="center"/>
              <w:rPr>
                <w:rFonts w:cs="Arial"/>
                <w:highlight w:val="yellow"/>
              </w:rPr>
            </w:pPr>
            <w:r>
              <w:rPr>
                <w:rFonts w:cs="Arial"/>
                <w:highlight w:val="yellow"/>
              </w:rPr>
              <w:t>On</w:t>
            </w:r>
          </w:p>
        </w:tc>
      </w:tr>
      <w:tr w:rsidR="00D47152" w:rsidTr="00D47152">
        <w:trPr>
          <w:cantSplit/>
          <w:trHeight w:val="420"/>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D47152" w:rsidRDefault="00945EE3">
            <w:pPr>
              <w:spacing w:line="256" w:lineRule="auto"/>
              <w:jc w:val="center"/>
              <w:rPr>
                <w:rFonts w:cs="Arial"/>
                <w:highlight w:val="yellow"/>
              </w:rPr>
            </w:pPr>
            <w:r>
              <w:rPr>
                <w:rFonts w:cs="Arial"/>
                <w:highlight w:val="yellow"/>
              </w:rPr>
              <w:t xml:space="preserve"> 0x0967</w:t>
            </w:r>
          </w:p>
        </w:tc>
        <w:tc>
          <w:tcPr>
            <w:tcW w:w="1834" w:type="dxa"/>
            <w:tcBorders>
              <w:top w:val="single" w:sz="4" w:space="0" w:color="auto"/>
              <w:left w:val="single" w:sz="4" w:space="0" w:color="auto"/>
              <w:bottom w:val="single" w:sz="4" w:space="0" w:color="auto"/>
              <w:right w:val="single" w:sz="4" w:space="0" w:color="auto"/>
            </w:tcBorders>
            <w:vAlign w:val="center"/>
            <w:hideMark/>
          </w:tcPr>
          <w:p w:rsidR="00D47152" w:rsidRDefault="00945EE3">
            <w:pPr>
              <w:spacing w:line="256" w:lineRule="auto"/>
              <w:jc w:val="center"/>
              <w:rPr>
                <w:rFonts w:cs="Arial"/>
                <w:highlight w:val="yellow"/>
              </w:rPr>
            </w:pPr>
            <w:r>
              <w:rPr>
                <w:rFonts w:cs="Arial"/>
                <w:highlight w:val="yellow"/>
              </w:rPr>
              <w:t xml:space="preserve"> Off (0x0)</w:t>
            </w: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945EE3">
            <w:pPr>
              <w:pStyle w:val="CommentText"/>
              <w:spacing w:line="256" w:lineRule="auto"/>
              <w:rPr>
                <w:rFonts w:cs="Arial"/>
                <w:highlight w:val="yellow"/>
              </w:rPr>
            </w:pPr>
            <w:r>
              <w:rPr>
                <w:rFonts w:cs="Arial"/>
                <w:highlight w:val="yellow"/>
              </w:rPr>
              <w:sym w:font="Wingdings" w:char="F0A8"/>
            </w:r>
            <w:r>
              <w:rPr>
                <w:rFonts w:cs="Arial"/>
                <w:b/>
                <w:highlight w:val="yellow"/>
              </w:rPr>
              <w:t xml:space="preserve"> </w:t>
            </w:r>
            <w:r>
              <w:rPr>
                <w:rFonts w:cs="Arial"/>
                <w:highlight w:val="yellow"/>
              </w:rPr>
              <w:t xml:space="preserve">Brake Coach in Go </w:t>
            </w:r>
            <w:r>
              <w:rPr>
                <w:rFonts w:cs="Arial"/>
                <w:highlight w:val="yellow"/>
              </w:rPr>
              <w:t>Mode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945EE3">
            <w:pPr>
              <w:pStyle w:val="CommentText"/>
              <w:spacing w:line="256" w:lineRule="auto"/>
              <w:jc w:val="center"/>
              <w:rPr>
                <w:rFonts w:cs="Arial"/>
                <w:highlight w:val="yellow"/>
              </w:rPr>
            </w:pPr>
            <w:r>
              <w:rPr>
                <w:rFonts w:cs="Arial"/>
                <w:highlight w:val="yellow"/>
              </w:rPr>
              <w:t>Off</w:t>
            </w:r>
          </w:p>
        </w:tc>
      </w:tr>
      <w:tr w:rsidR="00D47152" w:rsidTr="00D47152">
        <w:trPr>
          <w:cantSplit/>
          <w:trHeight w:val="366"/>
          <w:jc w:val="center"/>
        </w:trPr>
        <w:tc>
          <w:tcPr>
            <w:tcW w:w="1541" w:type="dxa"/>
            <w:tcBorders>
              <w:top w:val="single" w:sz="4" w:space="0" w:color="auto"/>
              <w:left w:val="single" w:sz="4" w:space="0" w:color="auto"/>
              <w:bottom w:val="single" w:sz="4" w:space="0" w:color="auto"/>
              <w:right w:val="single" w:sz="4" w:space="0" w:color="auto"/>
            </w:tcBorders>
            <w:vAlign w:val="center"/>
          </w:tcPr>
          <w:p w:rsidR="00D47152" w:rsidRDefault="00945EE3">
            <w:pPr>
              <w:spacing w:line="256" w:lineRule="auto"/>
              <w:jc w:val="center"/>
              <w:rPr>
                <w:rFonts w:cs="Arial"/>
                <w:highlight w:val="yellow"/>
              </w:rPr>
            </w:pPr>
            <w:r>
              <w:rPr>
                <w:rFonts w:cs="Arial"/>
                <w:highlight w:val="yellow"/>
              </w:rPr>
              <w:lastRenderedPageBreak/>
              <w:t>0x0967</w:t>
            </w:r>
          </w:p>
          <w:p w:rsidR="00D47152" w:rsidRDefault="00945EE3">
            <w:pPr>
              <w:spacing w:line="256" w:lineRule="auto"/>
              <w:jc w:val="center"/>
              <w:rPr>
                <w:rFonts w:cs="Arial"/>
                <w:highlight w:val="yellow"/>
              </w:rPr>
            </w:pPr>
          </w:p>
        </w:tc>
        <w:tc>
          <w:tcPr>
            <w:tcW w:w="1834" w:type="dxa"/>
            <w:tcBorders>
              <w:top w:val="single" w:sz="4" w:space="0" w:color="auto"/>
              <w:left w:val="single" w:sz="4" w:space="0" w:color="auto"/>
              <w:bottom w:val="single" w:sz="4" w:space="0" w:color="auto"/>
              <w:right w:val="single" w:sz="4" w:space="0" w:color="auto"/>
            </w:tcBorders>
            <w:vAlign w:val="center"/>
          </w:tcPr>
          <w:p w:rsidR="00D47152" w:rsidRDefault="00945EE3">
            <w:pPr>
              <w:spacing w:line="256" w:lineRule="auto"/>
              <w:jc w:val="center"/>
              <w:rPr>
                <w:rFonts w:cs="Arial"/>
                <w:highlight w:val="yellow"/>
              </w:rPr>
            </w:pPr>
            <w:r>
              <w:rPr>
                <w:rFonts w:cs="Arial"/>
                <w:highlight w:val="yellow"/>
              </w:rPr>
              <w:t>Unused (0x2-0xFF)</w:t>
            </w:r>
          </w:p>
          <w:p w:rsidR="00D47152" w:rsidRDefault="00945EE3">
            <w:pPr>
              <w:spacing w:line="256" w:lineRule="auto"/>
              <w:jc w:val="center"/>
              <w:rPr>
                <w:rFonts w:cs="Arial"/>
                <w:highlight w:val="yellow"/>
              </w:rPr>
            </w:pPr>
          </w:p>
        </w:tc>
        <w:tc>
          <w:tcPr>
            <w:tcW w:w="2857" w:type="dxa"/>
            <w:tcBorders>
              <w:top w:val="single" w:sz="4" w:space="0" w:color="auto"/>
              <w:left w:val="single" w:sz="4" w:space="0" w:color="auto"/>
              <w:bottom w:val="single" w:sz="4" w:space="0" w:color="auto"/>
              <w:right w:val="double" w:sz="12" w:space="0" w:color="auto"/>
            </w:tcBorders>
            <w:vAlign w:val="center"/>
            <w:hideMark/>
          </w:tcPr>
          <w:p w:rsidR="00D47152" w:rsidRDefault="00945EE3">
            <w:pPr>
              <w:pStyle w:val="CommentText"/>
              <w:spacing w:line="256" w:lineRule="auto"/>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3986" w:type="dxa"/>
            <w:tcBorders>
              <w:top w:val="single" w:sz="4" w:space="0" w:color="auto"/>
              <w:left w:val="single" w:sz="4" w:space="0" w:color="auto"/>
              <w:bottom w:val="single" w:sz="4" w:space="0" w:color="auto"/>
              <w:right w:val="single" w:sz="4" w:space="0" w:color="auto"/>
            </w:tcBorders>
            <w:vAlign w:val="center"/>
            <w:hideMark/>
          </w:tcPr>
          <w:p w:rsidR="00D47152" w:rsidRDefault="00945EE3">
            <w:pPr>
              <w:pStyle w:val="CommentText"/>
              <w:spacing w:line="256" w:lineRule="auto"/>
              <w:jc w:val="center"/>
              <w:rPr>
                <w:rFonts w:cs="Arial"/>
                <w:highlight w:val="yellow"/>
              </w:rPr>
            </w:pPr>
            <w:r>
              <w:rPr>
                <w:rFonts w:cs="Arial"/>
                <w:highlight w:val="yellow"/>
              </w:rPr>
              <w:t>Off</w:t>
            </w:r>
          </w:p>
        </w:tc>
      </w:tr>
    </w:tbl>
    <w:p w:rsidR="00500605" w:rsidRDefault="00945EE3" w:rsidP="00500605"/>
    <w:p w:rsidR="00406F39" w:rsidRDefault="00945EE3" w:rsidP="00B9479B">
      <w:pPr>
        <w:pStyle w:val="Heading6"/>
      </w:pPr>
      <w:r w:rsidRPr="00B9479B">
        <w:t>F-REQ-339167/A-</w:t>
      </w:r>
      <w:proofErr w:type="spellStart"/>
      <w:r w:rsidRPr="00B9479B">
        <w:t>FeatConfigIpcActl</w:t>
      </w:r>
      <w:proofErr w:type="spellEnd"/>
      <w:r w:rsidRPr="00B9479B">
        <w:t xml:space="preserve"> State based upon </w:t>
      </w:r>
      <w:r w:rsidRPr="00B9479B">
        <w:t>Brake_Coach_Enabled</w:t>
      </w:r>
    </w:p>
    <w:p w:rsidR="00AE06BC" w:rsidRPr="00AE06BC" w:rsidRDefault="00945EE3" w:rsidP="00AE06BC"/>
    <w:tbl>
      <w:tblPr>
        <w:tblW w:w="935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86"/>
        <w:gridCol w:w="2854"/>
        <w:gridCol w:w="2056"/>
        <w:gridCol w:w="2058"/>
      </w:tblGrid>
      <w:tr w:rsidR="00BD51FC" w:rsidTr="00BD51FC">
        <w:trPr>
          <w:cantSplit/>
          <w:trHeight w:val="188"/>
          <w:tblHeader/>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BD51FC" w:rsidRDefault="00945EE3">
            <w:pPr>
              <w:spacing w:line="256" w:lineRule="auto"/>
              <w:jc w:val="center"/>
              <w:rPr>
                <w:rFonts w:cs="Arial"/>
                <w:b/>
                <w:sz w:val="16"/>
                <w:szCs w:val="16"/>
                <w:highlight w:val="yellow"/>
              </w:rPr>
            </w:pPr>
            <w:r>
              <w:rPr>
                <w:rFonts w:cs="Arial"/>
                <w:b/>
                <w:sz w:val="16"/>
                <w:szCs w:val="16"/>
                <w:highlight w:val="yellow"/>
              </w:rPr>
              <w:t>Brake_Coach_Enabled</w:t>
            </w:r>
          </w:p>
        </w:tc>
        <w:tc>
          <w:tcPr>
            <w:tcW w:w="2854" w:type="dxa"/>
            <w:tcBorders>
              <w:top w:val="single" w:sz="4" w:space="0" w:color="auto"/>
              <w:left w:val="single" w:sz="4" w:space="0" w:color="auto"/>
              <w:bottom w:val="single" w:sz="4" w:space="0" w:color="auto"/>
              <w:right w:val="double" w:sz="12" w:space="0" w:color="auto"/>
            </w:tcBorders>
            <w:vAlign w:val="center"/>
            <w:hideMark/>
          </w:tcPr>
          <w:p w:rsidR="00BD51FC" w:rsidRDefault="00945EE3">
            <w:pPr>
              <w:spacing w:line="256" w:lineRule="auto"/>
              <w:rPr>
                <w:rFonts w:cs="Arial"/>
                <w:b/>
                <w:sz w:val="16"/>
                <w:szCs w:val="16"/>
                <w:highlight w:val="yellow"/>
              </w:rPr>
            </w:pPr>
            <w:r>
              <w:rPr>
                <w:rFonts w:cs="Arial"/>
                <w:b/>
                <w:sz w:val="16"/>
                <w:szCs w:val="16"/>
                <w:highlight w:val="yellow"/>
              </w:rPr>
              <w:t>Display Menu</w:t>
            </w:r>
          </w:p>
          <w:p w:rsidR="00BD51FC" w:rsidRDefault="00945EE3">
            <w:pPr>
              <w:spacing w:line="256" w:lineRule="auto"/>
              <w:rPr>
                <w:rFonts w:cs="Arial"/>
                <w:b/>
                <w:sz w:val="16"/>
                <w:szCs w:val="16"/>
                <w:highlight w:val="yellow"/>
              </w:rPr>
            </w:pPr>
            <w:r>
              <w:rPr>
                <w:rFonts w:cs="Arial"/>
                <w:b/>
                <w:sz w:val="16"/>
                <w:szCs w:val="16"/>
                <w:highlight w:val="yellow"/>
              </w:rPr>
              <w:t xml:space="preserve">In Center Stack </w:t>
            </w:r>
          </w:p>
          <w:p w:rsidR="00BD51FC" w:rsidRDefault="00945EE3">
            <w:pPr>
              <w:spacing w:line="256" w:lineRule="auto"/>
              <w:rPr>
                <w:rFonts w:cs="Arial"/>
                <w:b/>
                <w:sz w:val="16"/>
                <w:szCs w:val="16"/>
                <w:highlight w:val="yellow"/>
              </w:rPr>
            </w:pPr>
            <w:r>
              <w:rPr>
                <w:rFonts w:cs="Arial"/>
                <w:b/>
                <w:sz w:val="16"/>
                <w:szCs w:val="16"/>
                <w:highlight w:val="yellow"/>
              </w:rPr>
              <w:t>(For reference)</w:t>
            </w:r>
          </w:p>
        </w:tc>
        <w:tc>
          <w:tcPr>
            <w:tcW w:w="2056" w:type="dxa"/>
            <w:tcBorders>
              <w:top w:val="single" w:sz="4" w:space="0" w:color="auto"/>
              <w:left w:val="single" w:sz="4" w:space="0" w:color="auto"/>
              <w:bottom w:val="single" w:sz="4" w:space="0" w:color="auto"/>
              <w:right w:val="single" w:sz="4" w:space="0" w:color="auto"/>
            </w:tcBorders>
            <w:vAlign w:val="center"/>
            <w:hideMark/>
          </w:tcPr>
          <w:p w:rsidR="00BD51FC" w:rsidRDefault="00945EE3">
            <w:pPr>
              <w:spacing w:line="256" w:lineRule="auto"/>
              <w:jc w:val="center"/>
              <w:rPr>
                <w:rFonts w:cs="Arial"/>
                <w:b/>
                <w:sz w:val="16"/>
                <w:szCs w:val="16"/>
                <w:highlight w:val="yellow"/>
              </w:rPr>
            </w:pPr>
            <w:proofErr w:type="spellStart"/>
            <w:r>
              <w:rPr>
                <w:rFonts w:cs="Arial"/>
                <w:b/>
                <w:sz w:val="16"/>
                <w:szCs w:val="16"/>
                <w:highlight w:val="yellow"/>
              </w:rPr>
              <w:t>CtrStkFeatNoActl</w:t>
            </w:r>
            <w:proofErr w:type="spellEnd"/>
            <w:r>
              <w:rPr>
                <w:rFonts w:cs="Arial"/>
                <w:b/>
                <w:sz w:val="16"/>
                <w:szCs w:val="16"/>
                <w:highlight w:val="yellow"/>
              </w:rPr>
              <w:t xml:space="preserve"> </w:t>
            </w:r>
          </w:p>
          <w:p w:rsidR="00BD51FC" w:rsidRDefault="00945EE3">
            <w:pPr>
              <w:spacing w:line="256" w:lineRule="auto"/>
              <w:jc w:val="center"/>
              <w:rPr>
                <w:rFonts w:cs="Arial"/>
                <w:b/>
                <w:sz w:val="16"/>
                <w:szCs w:val="16"/>
                <w:highlight w:val="yellow"/>
              </w:rPr>
            </w:pPr>
            <w:r>
              <w:rPr>
                <w:rFonts w:cs="Arial"/>
                <w:b/>
                <w:sz w:val="16"/>
                <w:szCs w:val="16"/>
                <w:highlight w:val="yellow"/>
              </w:rPr>
              <w:t>Signal</w:t>
            </w:r>
          </w:p>
        </w:tc>
        <w:tc>
          <w:tcPr>
            <w:tcW w:w="2058" w:type="dxa"/>
            <w:tcBorders>
              <w:top w:val="single" w:sz="4" w:space="0" w:color="auto"/>
              <w:left w:val="single" w:sz="4" w:space="0" w:color="auto"/>
              <w:bottom w:val="single" w:sz="4" w:space="0" w:color="auto"/>
              <w:right w:val="single" w:sz="4" w:space="0" w:color="auto"/>
            </w:tcBorders>
            <w:vAlign w:val="center"/>
            <w:hideMark/>
          </w:tcPr>
          <w:p w:rsidR="00BD51FC" w:rsidRDefault="00945EE3">
            <w:pPr>
              <w:spacing w:line="256" w:lineRule="auto"/>
              <w:jc w:val="center"/>
              <w:rPr>
                <w:rFonts w:cs="Arial"/>
                <w:b/>
                <w:sz w:val="16"/>
                <w:szCs w:val="16"/>
                <w:highlight w:val="yellow"/>
              </w:rPr>
            </w:pPr>
            <w:proofErr w:type="spellStart"/>
            <w:r>
              <w:rPr>
                <w:rFonts w:cs="Arial"/>
                <w:b/>
                <w:sz w:val="16"/>
                <w:szCs w:val="16"/>
                <w:highlight w:val="yellow"/>
              </w:rPr>
              <w:t>FeatConfigIpcActl</w:t>
            </w:r>
            <w:proofErr w:type="spellEnd"/>
            <w:r>
              <w:rPr>
                <w:rFonts w:cs="Arial"/>
                <w:b/>
                <w:sz w:val="16"/>
                <w:szCs w:val="16"/>
                <w:highlight w:val="yellow"/>
              </w:rPr>
              <w:t xml:space="preserve"> </w:t>
            </w:r>
          </w:p>
          <w:p w:rsidR="00BD51FC" w:rsidRDefault="00945EE3">
            <w:pPr>
              <w:spacing w:line="256" w:lineRule="auto"/>
              <w:jc w:val="center"/>
              <w:rPr>
                <w:rFonts w:cs="Arial"/>
                <w:b/>
                <w:sz w:val="16"/>
                <w:szCs w:val="16"/>
                <w:highlight w:val="yellow"/>
              </w:rPr>
            </w:pPr>
            <w:r>
              <w:rPr>
                <w:rFonts w:cs="Arial"/>
                <w:b/>
                <w:sz w:val="16"/>
                <w:szCs w:val="16"/>
                <w:highlight w:val="yellow"/>
              </w:rPr>
              <w:t>Signal</w:t>
            </w:r>
          </w:p>
        </w:tc>
      </w:tr>
      <w:tr w:rsidR="00BD51FC" w:rsidTr="00BD51FC">
        <w:trPr>
          <w:cantSplit/>
          <w:trHeight w:val="533"/>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BD51FC" w:rsidRDefault="00945EE3">
            <w:pPr>
              <w:spacing w:line="256" w:lineRule="auto"/>
              <w:jc w:val="center"/>
              <w:rPr>
                <w:rFonts w:cs="Arial"/>
                <w:sz w:val="16"/>
                <w:szCs w:val="16"/>
                <w:highlight w:val="yellow"/>
              </w:rPr>
            </w:pPr>
            <w:r>
              <w:rPr>
                <w:rFonts w:cs="Arial"/>
                <w:highlight w:val="yellow"/>
              </w:rPr>
              <w:t>On</w:t>
            </w:r>
          </w:p>
        </w:tc>
        <w:tc>
          <w:tcPr>
            <w:tcW w:w="2854" w:type="dxa"/>
            <w:tcBorders>
              <w:top w:val="single" w:sz="4" w:space="0" w:color="auto"/>
              <w:left w:val="single" w:sz="4" w:space="0" w:color="auto"/>
              <w:bottom w:val="single" w:sz="4" w:space="0" w:color="auto"/>
              <w:right w:val="double" w:sz="12" w:space="0" w:color="auto"/>
            </w:tcBorders>
            <w:vAlign w:val="center"/>
            <w:hideMark/>
          </w:tcPr>
          <w:p w:rsidR="00BD51FC" w:rsidRDefault="00945EE3">
            <w:pPr>
              <w:pStyle w:val="CommentText"/>
              <w:spacing w:line="256" w:lineRule="auto"/>
              <w:rPr>
                <w:rFonts w:cs="Arial"/>
                <w:sz w:val="16"/>
                <w:szCs w:val="16"/>
                <w:highlight w:val="yellow"/>
              </w:rPr>
            </w:pPr>
            <w:r>
              <w:rPr>
                <w:rFonts w:cs="Arial"/>
                <w:b/>
                <w:highlight w:val="yellow"/>
              </w:rPr>
              <w:sym w:font="Wingdings" w:char="F0FE"/>
            </w:r>
            <w:r>
              <w:rPr>
                <w:rFonts w:cs="Arial"/>
                <w:b/>
                <w:color w:val="00B050"/>
                <w:highlight w:val="yellow"/>
              </w:rPr>
              <w:t xml:space="preserve">  </w:t>
            </w:r>
            <w:r>
              <w:rPr>
                <w:rFonts w:cs="Arial"/>
                <w:highlight w:val="yellow"/>
              </w:rPr>
              <w:t>Brake Coach in Go Mode</w:t>
            </w:r>
          </w:p>
        </w:tc>
        <w:tc>
          <w:tcPr>
            <w:tcW w:w="2056" w:type="dxa"/>
            <w:tcBorders>
              <w:top w:val="single" w:sz="4" w:space="0" w:color="auto"/>
              <w:left w:val="single" w:sz="4" w:space="0" w:color="auto"/>
              <w:bottom w:val="single" w:sz="4" w:space="0" w:color="auto"/>
              <w:right w:val="single" w:sz="4" w:space="0" w:color="auto"/>
            </w:tcBorders>
            <w:vAlign w:val="center"/>
            <w:hideMark/>
          </w:tcPr>
          <w:p w:rsidR="00BD51FC" w:rsidRDefault="00945EE3">
            <w:pPr>
              <w:pStyle w:val="CommentText"/>
              <w:spacing w:line="256" w:lineRule="auto"/>
              <w:jc w:val="center"/>
              <w:rPr>
                <w:rFonts w:cs="Arial"/>
                <w:highlight w:val="yellow"/>
              </w:rPr>
            </w:pPr>
            <w:r>
              <w:rPr>
                <w:rFonts w:cs="Arial"/>
                <w:highlight w:val="yellow"/>
              </w:rPr>
              <w:t>0x0967</w:t>
            </w:r>
          </w:p>
        </w:tc>
        <w:tc>
          <w:tcPr>
            <w:tcW w:w="2058" w:type="dxa"/>
            <w:tcBorders>
              <w:top w:val="single" w:sz="4" w:space="0" w:color="auto"/>
              <w:left w:val="single" w:sz="4" w:space="0" w:color="auto"/>
              <w:bottom w:val="single" w:sz="4" w:space="0" w:color="auto"/>
              <w:right w:val="single" w:sz="4" w:space="0" w:color="auto"/>
            </w:tcBorders>
            <w:vAlign w:val="center"/>
            <w:hideMark/>
          </w:tcPr>
          <w:p w:rsidR="00BD51FC" w:rsidRDefault="00945EE3">
            <w:pPr>
              <w:pStyle w:val="CommentText"/>
              <w:spacing w:line="256" w:lineRule="auto"/>
              <w:jc w:val="center"/>
              <w:rPr>
                <w:rFonts w:cs="Arial"/>
                <w:highlight w:val="yellow"/>
              </w:rPr>
            </w:pPr>
            <w:r>
              <w:rPr>
                <w:rFonts w:cs="Arial"/>
                <w:highlight w:val="yellow"/>
              </w:rPr>
              <w:t>0x1 (On)</w:t>
            </w:r>
          </w:p>
        </w:tc>
      </w:tr>
      <w:tr w:rsidR="00BD51FC" w:rsidTr="00BD51FC">
        <w:trPr>
          <w:cantSplit/>
          <w:trHeight w:val="420"/>
          <w:jc w:val="center"/>
        </w:trPr>
        <w:tc>
          <w:tcPr>
            <w:tcW w:w="2386" w:type="dxa"/>
            <w:tcBorders>
              <w:top w:val="single" w:sz="4" w:space="0" w:color="auto"/>
              <w:left w:val="single" w:sz="4" w:space="0" w:color="auto"/>
              <w:bottom w:val="single" w:sz="4" w:space="0" w:color="auto"/>
              <w:right w:val="single" w:sz="4" w:space="0" w:color="auto"/>
            </w:tcBorders>
            <w:vAlign w:val="center"/>
            <w:hideMark/>
          </w:tcPr>
          <w:p w:rsidR="00BD51FC" w:rsidRDefault="00945EE3">
            <w:pPr>
              <w:spacing w:line="256" w:lineRule="auto"/>
              <w:jc w:val="center"/>
              <w:rPr>
                <w:rFonts w:cs="Arial"/>
                <w:sz w:val="16"/>
                <w:szCs w:val="16"/>
                <w:highlight w:val="yellow"/>
              </w:rPr>
            </w:pPr>
            <w:r>
              <w:rPr>
                <w:rFonts w:cs="Arial"/>
                <w:highlight w:val="yellow"/>
              </w:rPr>
              <w:t>Off</w:t>
            </w:r>
          </w:p>
        </w:tc>
        <w:tc>
          <w:tcPr>
            <w:tcW w:w="2854" w:type="dxa"/>
            <w:tcBorders>
              <w:top w:val="single" w:sz="4" w:space="0" w:color="auto"/>
              <w:left w:val="single" w:sz="4" w:space="0" w:color="auto"/>
              <w:bottom w:val="single" w:sz="4" w:space="0" w:color="auto"/>
              <w:right w:val="double" w:sz="12" w:space="0" w:color="auto"/>
            </w:tcBorders>
            <w:vAlign w:val="center"/>
            <w:hideMark/>
          </w:tcPr>
          <w:p w:rsidR="00BD51FC" w:rsidRDefault="00945EE3">
            <w:pPr>
              <w:pStyle w:val="CommentText"/>
              <w:spacing w:line="256" w:lineRule="auto"/>
              <w:rPr>
                <w:rFonts w:cs="Arial"/>
                <w:highlight w:val="yellow"/>
              </w:rPr>
            </w:pPr>
            <w:r>
              <w:rPr>
                <w:rFonts w:cs="Arial"/>
                <w:highlight w:val="yellow"/>
              </w:rPr>
              <w:sym w:font="Wingdings" w:char="F0A8"/>
            </w:r>
            <w:r>
              <w:rPr>
                <w:rFonts w:cs="Arial"/>
                <w:b/>
                <w:highlight w:val="yellow"/>
              </w:rPr>
              <w:t xml:space="preserve"> </w:t>
            </w:r>
            <w:r>
              <w:rPr>
                <w:rFonts w:cs="Arial"/>
                <w:highlight w:val="yellow"/>
              </w:rPr>
              <w:t>Brake Coach in Go Mode</w:t>
            </w:r>
          </w:p>
        </w:tc>
        <w:tc>
          <w:tcPr>
            <w:tcW w:w="2056" w:type="dxa"/>
            <w:tcBorders>
              <w:top w:val="single" w:sz="4" w:space="0" w:color="auto"/>
              <w:left w:val="single" w:sz="4" w:space="0" w:color="auto"/>
              <w:bottom w:val="single" w:sz="4" w:space="0" w:color="auto"/>
              <w:right w:val="single" w:sz="4" w:space="0" w:color="auto"/>
            </w:tcBorders>
            <w:vAlign w:val="center"/>
            <w:hideMark/>
          </w:tcPr>
          <w:p w:rsidR="00BD51FC" w:rsidRDefault="00945EE3">
            <w:pPr>
              <w:pStyle w:val="CommentText"/>
              <w:spacing w:line="256" w:lineRule="auto"/>
              <w:jc w:val="center"/>
              <w:rPr>
                <w:rFonts w:cs="Arial"/>
                <w:highlight w:val="yellow"/>
              </w:rPr>
            </w:pPr>
            <w:r>
              <w:rPr>
                <w:rFonts w:cs="Arial"/>
                <w:highlight w:val="yellow"/>
              </w:rPr>
              <w:t>0x0967</w:t>
            </w:r>
          </w:p>
        </w:tc>
        <w:tc>
          <w:tcPr>
            <w:tcW w:w="2058" w:type="dxa"/>
            <w:tcBorders>
              <w:top w:val="single" w:sz="4" w:space="0" w:color="auto"/>
              <w:left w:val="single" w:sz="4" w:space="0" w:color="auto"/>
              <w:bottom w:val="single" w:sz="4" w:space="0" w:color="auto"/>
              <w:right w:val="single" w:sz="4" w:space="0" w:color="auto"/>
            </w:tcBorders>
            <w:vAlign w:val="center"/>
            <w:hideMark/>
          </w:tcPr>
          <w:p w:rsidR="00BD51FC" w:rsidRDefault="00945EE3">
            <w:pPr>
              <w:pStyle w:val="CommentText"/>
              <w:spacing w:line="256" w:lineRule="auto"/>
              <w:jc w:val="center"/>
              <w:rPr>
                <w:rFonts w:cs="Arial"/>
                <w:highlight w:val="yellow"/>
              </w:rPr>
            </w:pPr>
            <w:r>
              <w:rPr>
                <w:rFonts w:cs="Arial"/>
                <w:highlight w:val="yellow"/>
              </w:rPr>
              <w:t>0x0 (Off)</w:t>
            </w:r>
          </w:p>
        </w:tc>
      </w:tr>
    </w:tbl>
    <w:p w:rsidR="00500605" w:rsidRDefault="00945EE3" w:rsidP="00500605"/>
    <w:p w:rsidR="00406F39" w:rsidRDefault="00945EE3" w:rsidP="00B9479B">
      <w:pPr>
        <w:pStyle w:val="Heading6"/>
      </w:pPr>
      <w:r w:rsidRPr="00B9479B">
        <w:t>F-REQ-387901/A-Brake Coach Display during active Calm Screen</w:t>
      </w:r>
    </w:p>
    <w:p w:rsidR="00AE06BC" w:rsidRPr="00AE06BC" w:rsidRDefault="00945EE3" w:rsidP="00AE06BC"/>
    <w:tbl>
      <w:tblPr>
        <w:tblW w:w="863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4A0" w:firstRow="1" w:lastRow="0" w:firstColumn="1" w:lastColumn="0" w:noHBand="0" w:noVBand="1"/>
      </w:tblPr>
      <w:tblGrid>
        <w:gridCol w:w="2695"/>
        <w:gridCol w:w="3060"/>
        <w:gridCol w:w="2880"/>
      </w:tblGrid>
      <w:tr w:rsidR="003D1B95" w:rsidTr="003D1B95">
        <w:trPr>
          <w:cantSplit/>
          <w:trHeight w:val="255"/>
          <w:tblHeader/>
          <w:jc w:val="center"/>
        </w:trPr>
        <w:tc>
          <w:tcPr>
            <w:tcW w:w="2695" w:type="dxa"/>
            <w:tcBorders>
              <w:top w:val="single" w:sz="6" w:space="0" w:color="000000"/>
              <w:left w:val="single" w:sz="4" w:space="0" w:color="auto"/>
              <w:bottom w:val="single" w:sz="6" w:space="0" w:color="000000"/>
              <w:right w:val="single" w:sz="4" w:space="0" w:color="auto"/>
            </w:tcBorders>
            <w:shd w:val="clear" w:color="auto" w:fill="FF00FF"/>
            <w:hideMark/>
          </w:tcPr>
          <w:p w:rsidR="003D1B95" w:rsidRDefault="00945EE3">
            <w:pPr>
              <w:spacing w:line="254" w:lineRule="auto"/>
              <w:jc w:val="center"/>
              <w:rPr>
                <w:rFonts w:cs="Arial"/>
                <w:b/>
              </w:rPr>
            </w:pPr>
            <w:r>
              <w:rPr>
                <w:rFonts w:cs="Arial"/>
                <w:b/>
              </w:rPr>
              <w:t>Calm_Screen_Active</w:t>
            </w:r>
          </w:p>
        </w:tc>
        <w:tc>
          <w:tcPr>
            <w:tcW w:w="3060" w:type="dxa"/>
            <w:tcBorders>
              <w:top w:val="single" w:sz="6" w:space="0" w:color="000000"/>
              <w:left w:val="single" w:sz="4" w:space="0" w:color="auto"/>
              <w:bottom w:val="single" w:sz="6" w:space="0" w:color="000000"/>
              <w:right w:val="double" w:sz="12" w:space="0" w:color="000000"/>
            </w:tcBorders>
            <w:shd w:val="clear" w:color="auto" w:fill="FF00FF"/>
            <w:vAlign w:val="center"/>
            <w:hideMark/>
          </w:tcPr>
          <w:p w:rsidR="003D1B95" w:rsidRDefault="00945EE3">
            <w:pPr>
              <w:spacing w:line="254" w:lineRule="auto"/>
              <w:jc w:val="center"/>
              <w:rPr>
                <w:rFonts w:cs="Arial"/>
                <w:b/>
              </w:rPr>
            </w:pPr>
            <w:r>
              <w:rPr>
                <w:rFonts w:cs="Arial"/>
                <w:b/>
              </w:rPr>
              <w:t>Brake_Coach_Enabled</w:t>
            </w:r>
          </w:p>
        </w:tc>
        <w:tc>
          <w:tcPr>
            <w:tcW w:w="2880" w:type="dxa"/>
            <w:tcBorders>
              <w:top w:val="single" w:sz="6" w:space="0" w:color="000000"/>
              <w:left w:val="double" w:sz="12" w:space="0" w:color="000000"/>
              <w:bottom w:val="single" w:sz="6" w:space="0" w:color="000000"/>
              <w:right w:val="single" w:sz="6" w:space="0" w:color="000000"/>
            </w:tcBorders>
            <w:shd w:val="clear" w:color="auto" w:fill="FF00FF"/>
            <w:vAlign w:val="center"/>
            <w:hideMark/>
          </w:tcPr>
          <w:p w:rsidR="003D1B95" w:rsidRDefault="00945EE3">
            <w:pPr>
              <w:spacing w:line="254" w:lineRule="auto"/>
              <w:jc w:val="center"/>
              <w:rPr>
                <w:rFonts w:cs="Arial"/>
                <w:b/>
              </w:rPr>
            </w:pPr>
            <w:r>
              <w:rPr>
                <w:rFonts w:cs="Arial"/>
                <w:b/>
              </w:rPr>
              <w:t>brake_coach_display</w:t>
            </w:r>
          </w:p>
        </w:tc>
      </w:tr>
      <w:tr w:rsidR="003D1B95" w:rsidTr="003D1B95">
        <w:trPr>
          <w:cantSplit/>
          <w:trHeight w:val="225"/>
          <w:jc w:val="center"/>
        </w:trPr>
        <w:tc>
          <w:tcPr>
            <w:tcW w:w="2695" w:type="dxa"/>
            <w:tcBorders>
              <w:top w:val="single" w:sz="4" w:space="0" w:color="auto"/>
              <w:left w:val="single" w:sz="4" w:space="0" w:color="auto"/>
              <w:bottom w:val="single" w:sz="4" w:space="0" w:color="auto"/>
              <w:right w:val="single" w:sz="4" w:space="0" w:color="auto"/>
            </w:tcBorders>
            <w:hideMark/>
          </w:tcPr>
          <w:p w:rsidR="003D1B95" w:rsidRDefault="00945EE3">
            <w:pPr>
              <w:spacing w:line="254" w:lineRule="auto"/>
              <w:jc w:val="center"/>
              <w:rPr>
                <w:noProof/>
              </w:rPr>
            </w:pPr>
            <w:r>
              <w:rPr>
                <w:noProof/>
              </w:rPr>
              <w:t>Yes</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OFF</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OFF</w:t>
            </w:r>
          </w:p>
        </w:tc>
      </w:tr>
      <w:tr w:rsidR="003D1B95" w:rsidTr="003D1B95">
        <w:trPr>
          <w:cantSplit/>
          <w:trHeight w:val="161"/>
          <w:jc w:val="center"/>
        </w:trPr>
        <w:tc>
          <w:tcPr>
            <w:tcW w:w="2695" w:type="dxa"/>
            <w:tcBorders>
              <w:top w:val="single" w:sz="4" w:space="0" w:color="auto"/>
              <w:left w:val="single" w:sz="4" w:space="0" w:color="auto"/>
              <w:bottom w:val="single" w:sz="4" w:space="0" w:color="auto"/>
              <w:right w:val="single" w:sz="4" w:space="0" w:color="auto"/>
            </w:tcBorders>
            <w:hideMark/>
          </w:tcPr>
          <w:p w:rsidR="003D1B95" w:rsidRDefault="00945EE3">
            <w:pPr>
              <w:spacing w:line="254" w:lineRule="auto"/>
              <w:jc w:val="center"/>
              <w:rPr>
                <w:noProof/>
              </w:rPr>
            </w:pPr>
            <w:r>
              <w:rPr>
                <w:noProof/>
              </w:rPr>
              <w:t>Yes</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ON</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OFF</w:t>
            </w:r>
          </w:p>
        </w:tc>
      </w:tr>
      <w:tr w:rsidR="003D1B95" w:rsidTr="003D1B95">
        <w:trPr>
          <w:cantSplit/>
          <w:trHeight w:val="197"/>
          <w:jc w:val="center"/>
        </w:trPr>
        <w:tc>
          <w:tcPr>
            <w:tcW w:w="2695" w:type="dxa"/>
            <w:tcBorders>
              <w:top w:val="single" w:sz="4" w:space="0" w:color="auto"/>
              <w:left w:val="single" w:sz="4" w:space="0" w:color="auto"/>
              <w:bottom w:val="single" w:sz="4" w:space="0" w:color="auto"/>
              <w:right w:val="single" w:sz="4" w:space="0" w:color="auto"/>
            </w:tcBorders>
            <w:hideMark/>
          </w:tcPr>
          <w:p w:rsidR="003D1B95" w:rsidRDefault="00945EE3">
            <w:pPr>
              <w:spacing w:line="254" w:lineRule="auto"/>
              <w:jc w:val="center"/>
              <w:rPr>
                <w:noProof/>
              </w:rPr>
            </w:pPr>
            <w:r>
              <w:rPr>
                <w:noProof/>
              </w:rPr>
              <w:t>No</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OFF</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OFF</w:t>
            </w:r>
          </w:p>
        </w:tc>
      </w:tr>
      <w:tr w:rsidR="003D1B95" w:rsidTr="003D1B95">
        <w:trPr>
          <w:cantSplit/>
          <w:trHeight w:val="269"/>
          <w:jc w:val="center"/>
        </w:trPr>
        <w:tc>
          <w:tcPr>
            <w:tcW w:w="2695" w:type="dxa"/>
            <w:tcBorders>
              <w:top w:val="single" w:sz="4" w:space="0" w:color="auto"/>
              <w:left w:val="single" w:sz="4" w:space="0" w:color="auto"/>
              <w:bottom w:val="single" w:sz="4" w:space="0" w:color="auto"/>
              <w:right w:val="single" w:sz="4" w:space="0" w:color="auto"/>
            </w:tcBorders>
          </w:tcPr>
          <w:p w:rsidR="003D1B95" w:rsidRDefault="00945EE3">
            <w:pPr>
              <w:spacing w:line="254" w:lineRule="auto"/>
              <w:jc w:val="center"/>
              <w:rPr>
                <w:noProof/>
              </w:rPr>
            </w:pPr>
          </w:p>
          <w:p w:rsidR="003D1B95" w:rsidRDefault="00945EE3">
            <w:pPr>
              <w:spacing w:line="254" w:lineRule="auto"/>
              <w:jc w:val="center"/>
              <w:rPr>
                <w:noProof/>
              </w:rPr>
            </w:pPr>
            <w:r>
              <w:rPr>
                <w:noProof/>
              </w:rPr>
              <w:t>No</w:t>
            </w:r>
          </w:p>
        </w:tc>
        <w:tc>
          <w:tcPr>
            <w:tcW w:w="3060" w:type="dxa"/>
            <w:tcBorders>
              <w:top w:val="single" w:sz="4" w:space="0" w:color="auto"/>
              <w:left w:val="single" w:sz="4" w:space="0" w:color="auto"/>
              <w:bottom w:val="single" w:sz="4" w:space="0" w:color="auto"/>
              <w:right w:val="double" w:sz="12" w:space="0" w:color="000000"/>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ON</w:t>
            </w:r>
          </w:p>
        </w:tc>
        <w:tc>
          <w:tcPr>
            <w:tcW w:w="2880" w:type="dxa"/>
            <w:tcBorders>
              <w:top w:val="single" w:sz="4" w:space="0" w:color="auto"/>
              <w:left w:val="double" w:sz="12" w:space="0" w:color="000000"/>
              <w:bottom w:val="single" w:sz="4" w:space="0" w:color="auto"/>
              <w:right w:val="single" w:sz="4" w:space="0" w:color="auto"/>
            </w:tcBorders>
            <w:vAlign w:val="center"/>
            <w:hideMark/>
          </w:tcPr>
          <w:p w:rsidR="003D1B95" w:rsidRDefault="00945EE3">
            <w:pPr>
              <w:spacing w:line="254" w:lineRule="auto"/>
              <w:jc w:val="center"/>
              <w:rPr>
                <w:rFonts w:cs="Arial"/>
                <w:snapToGrid w:val="0"/>
                <w:color w:val="000000"/>
                <w:sz w:val="18"/>
                <w:szCs w:val="18"/>
              </w:rPr>
            </w:pPr>
            <w:r>
              <w:rPr>
                <w:rFonts w:cs="Arial"/>
                <w:snapToGrid w:val="0"/>
                <w:color w:val="000000"/>
                <w:sz w:val="18"/>
                <w:szCs w:val="18"/>
              </w:rPr>
              <w:t>ON</w:t>
            </w:r>
          </w:p>
          <w:p w:rsidR="003D1B95" w:rsidRDefault="00945EE3">
            <w:pPr>
              <w:spacing w:line="254" w:lineRule="auto"/>
              <w:jc w:val="center"/>
              <w:rPr>
                <w:rFonts w:cs="Arial"/>
                <w:snapToGrid w:val="0"/>
                <w:color w:val="000000"/>
                <w:sz w:val="18"/>
                <w:szCs w:val="18"/>
              </w:rPr>
            </w:pPr>
            <w:r>
              <w:rPr>
                <w:rFonts w:cs="Arial"/>
                <w:snapToGrid w:val="0"/>
                <w:color w:val="000000"/>
                <w:sz w:val="18"/>
                <w:szCs w:val="18"/>
              </w:rPr>
              <w:t>(As per Brake Coach Display Matrix-</w:t>
            </w:r>
            <w:r w:rsidRPr="00AE67F4">
              <w:rPr>
                <w:rFonts w:cs="Arial"/>
                <w:snapToGrid w:val="0"/>
                <w:color w:val="000000"/>
                <w:sz w:val="18"/>
                <w:szCs w:val="18"/>
              </w:rPr>
              <w:t>F-REQ-312342</w:t>
            </w:r>
            <w:r>
              <w:rPr>
                <w:rFonts w:cs="Arial"/>
                <w:snapToGrid w:val="0"/>
                <w:color w:val="000000"/>
                <w:sz w:val="18"/>
                <w:szCs w:val="18"/>
              </w:rPr>
              <w:t>)</w:t>
            </w:r>
          </w:p>
        </w:tc>
      </w:tr>
    </w:tbl>
    <w:p w:rsidR="003D1B95" w:rsidRDefault="00945EE3" w:rsidP="003D1B95">
      <w:r>
        <w:t xml:space="preserve">                     Brake Coach shall not be displayed when Calm screen is active</w:t>
      </w:r>
    </w:p>
    <w:p w:rsidR="00500605" w:rsidRPr="003D1B95" w:rsidRDefault="00945EE3" w:rsidP="003D1B95"/>
    <w:p w:rsidR="00406F39" w:rsidRDefault="00945EE3" w:rsidP="00B9479B">
      <w:pPr>
        <w:pStyle w:val="Heading6"/>
      </w:pPr>
      <w:r w:rsidRPr="00B9479B">
        <w:t>F-REQ-312342/B-Brake Coach Display State Matrix</w:t>
      </w:r>
    </w:p>
    <w:p w:rsidR="007B0B45" w:rsidRPr="00F1328F" w:rsidRDefault="00945EE3" w:rsidP="008E01CC">
      <w:pPr>
        <w:rPr>
          <w:rStyle w:val="Heading2Char"/>
        </w:rPr>
      </w:pPr>
    </w:p>
    <w:tbl>
      <w:tblPr>
        <w:tblW w:w="4500" w:type="pct"/>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000" w:firstRow="0" w:lastRow="0" w:firstColumn="0" w:lastColumn="0" w:noHBand="0" w:noVBand="0"/>
      </w:tblPr>
      <w:tblGrid>
        <w:gridCol w:w="1061"/>
        <w:gridCol w:w="2011"/>
        <w:gridCol w:w="1995"/>
        <w:gridCol w:w="1371"/>
        <w:gridCol w:w="1161"/>
        <w:gridCol w:w="2460"/>
      </w:tblGrid>
      <w:tr w:rsidR="00752FFA" w:rsidRPr="00F1328F" w:rsidTr="003953E9">
        <w:trPr>
          <w:trHeight w:val="275"/>
          <w:jc w:val="center"/>
        </w:trPr>
        <w:tc>
          <w:tcPr>
            <w:tcW w:w="512" w:type="pct"/>
            <w:tcBorders>
              <w:top w:val="single" w:sz="12" w:space="0" w:color="auto"/>
              <w:left w:val="single" w:sz="12" w:space="0" w:color="auto"/>
              <w:bottom w:val="single" w:sz="12" w:space="0" w:color="auto"/>
              <w:right w:val="single" w:sz="12" w:space="0" w:color="auto"/>
            </w:tcBorders>
            <w:vAlign w:val="center"/>
          </w:tcPr>
          <w:p w:rsidR="00752FFA" w:rsidRPr="003953E9" w:rsidRDefault="00945EE3" w:rsidP="00774FCC">
            <w:pPr>
              <w:jc w:val="center"/>
              <w:rPr>
                <w:rFonts w:cs="Arial"/>
                <w:b/>
                <w:snapToGrid w:val="0"/>
                <w:color w:val="000000"/>
                <w:sz w:val="18"/>
              </w:rPr>
            </w:pPr>
            <w:r w:rsidRPr="003953E9">
              <w:rPr>
                <w:rFonts w:cs="Arial"/>
                <w:b/>
                <w:snapToGrid w:val="0"/>
                <w:color w:val="000000"/>
                <w:sz w:val="18"/>
              </w:rPr>
              <w:t>Operational</w:t>
            </w:r>
          </w:p>
          <w:p w:rsidR="00752FFA" w:rsidRPr="003953E9" w:rsidRDefault="00945EE3" w:rsidP="00774FCC">
            <w:pPr>
              <w:jc w:val="center"/>
              <w:rPr>
                <w:rFonts w:cs="Arial"/>
                <w:b/>
                <w:snapToGrid w:val="0"/>
                <w:color w:val="000000"/>
                <w:sz w:val="18"/>
              </w:rPr>
            </w:pPr>
            <w:r w:rsidRPr="003953E9">
              <w:rPr>
                <w:rFonts w:cs="Arial"/>
                <w:b/>
                <w:snapToGrid w:val="0"/>
                <w:color w:val="000000"/>
                <w:sz w:val="18"/>
              </w:rPr>
              <w:t>_Mode</w:t>
            </w:r>
          </w:p>
        </w:tc>
        <w:tc>
          <w:tcPr>
            <w:tcW w:w="681" w:type="pct"/>
            <w:tcBorders>
              <w:top w:val="single" w:sz="12" w:space="0" w:color="auto"/>
              <w:left w:val="single" w:sz="12" w:space="0" w:color="auto"/>
              <w:bottom w:val="single" w:sz="12" w:space="0" w:color="auto"/>
              <w:right w:val="single" w:sz="12" w:space="0" w:color="auto"/>
            </w:tcBorders>
            <w:vAlign w:val="center"/>
          </w:tcPr>
          <w:p w:rsidR="00752FFA" w:rsidRPr="003953E9" w:rsidRDefault="00945EE3" w:rsidP="00774FCC">
            <w:pPr>
              <w:jc w:val="center"/>
              <w:rPr>
                <w:rFonts w:cs="Arial"/>
                <w:b/>
                <w:sz w:val="18"/>
              </w:rPr>
            </w:pPr>
            <w:r w:rsidRPr="003953E9">
              <w:rPr>
                <w:rFonts w:cs="Arial"/>
                <w:b/>
                <w:sz w:val="18"/>
              </w:rPr>
              <w:t>Brake_Coach_Enabled</w:t>
            </w:r>
          </w:p>
        </w:tc>
        <w:tc>
          <w:tcPr>
            <w:tcW w:w="1176" w:type="pct"/>
            <w:tcBorders>
              <w:top w:val="single" w:sz="12" w:space="0" w:color="auto"/>
              <w:left w:val="single" w:sz="12" w:space="0" w:color="auto"/>
              <w:bottom w:val="single" w:sz="12" w:space="0" w:color="auto"/>
              <w:right w:val="single" w:sz="12" w:space="0" w:color="auto"/>
            </w:tcBorders>
            <w:vAlign w:val="center"/>
          </w:tcPr>
          <w:p w:rsidR="00752FFA" w:rsidRPr="003953E9" w:rsidRDefault="00945EE3" w:rsidP="00774FCC">
            <w:pPr>
              <w:jc w:val="center"/>
              <w:rPr>
                <w:rFonts w:eastAsia="MS Mincho" w:cs="Arial"/>
                <w:b/>
                <w:color w:val="000000"/>
                <w:sz w:val="18"/>
                <w:lang w:eastAsia="ja-JP"/>
              </w:rPr>
            </w:pPr>
            <w:r w:rsidRPr="003953E9">
              <w:rPr>
                <w:rFonts w:eastAsia="MS Mincho" w:cs="Arial"/>
                <w:b/>
                <w:color w:val="000000"/>
                <w:sz w:val="18"/>
                <w:lang w:eastAsia="ja-JP"/>
              </w:rPr>
              <w:t xml:space="preserve">Previous </w:t>
            </w:r>
            <w:proofErr w:type="spellStart"/>
            <w:r w:rsidRPr="003953E9">
              <w:rPr>
                <w:rFonts w:eastAsia="MS Mincho" w:cs="Arial"/>
                <w:b/>
                <w:color w:val="000000"/>
                <w:sz w:val="18"/>
                <w:lang w:eastAsia="ja-JP"/>
              </w:rPr>
              <w:t>BrkEvntComplt</w:t>
            </w:r>
            <w:proofErr w:type="spellEnd"/>
          </w:p>
          <w:p w:rsidR="00752FFA" w:rsidRPr="003953E9" w:rsidRDefault="00945EE3" w:rsidP="00774FCC">
            <w:pPr>
              <w:jc w:val="center"/>
              <w:rPr>
                <w:rFonts w:eastAsia="MS Mincho" w:cs="Arial"/>
                <w:b/>
                <w:color w:val="000000"/>
                <w:sz w:val="18"/>
                <w:lang w:eastAsia="ja-JP"/>
              </w:rPr>
            </w:pPr>
            <w:r w:rsidRPr="003953E9">
              <w:rPr>
                <w:rFonts w:eastAsia="MS Mincho" w:cs="Arial"/>
                <w:b/>
                <w:color w:val="000000"/>
                <w:sz w:val="18"/>
                <w:lang w:eastAsia="ja-JP"/>
              </w:rPr>
              <w:t>_</w:t>
            </w:r>
            <w:proofErr w:type="spellStart"/>
            <w:r w:rsidRPr="003953E9">
              <w:rPr>
                <w:rFonts w:eastAsia="MS Mincho" w:cs="Arial"/>
                <w:b/>
                <w:color w:val="000000"/>
                <w:sz w:val="18"/>
                <w:lang w:eastAsia="ja-JP"/>
              </w:rPr>
              <w:t>B_Dsply</w:t>
            </w:r>
            <w:proofErr w:type="spellEnd"/>
          </w:p>
        </w:tc>
        <w:tc>
          <w:tcPr>
            <w:tcW w:w="663" w:type="pct"/>
            <w:tcBorders>
              <w:top w:val="single" w:sz="12" w:space="0" w:color="auto"/>
              <w:left w:val="single" w:sz="12" w:space="0" w:color="auto"/>
              <w:bottom w:val="single" w:sz="12" w:space="0" w:color="auto"/>
              <w:right w:val="single" w:sz="12" w:space="0" w:color="auto"/>
            </w:tcBorders>
            <w:vAlign w:val="center"/>
          </w:tcPr>
          <w:p w:rsidR="00752FFA" w:rsidRPr="003953E9" w:rsidRDefault="00945EE3" w:rsidP="00774FCC">
            <w:pPr>
              <w:jc w:val="center"/>
              <w:rPr>
                <w:rFonts w:eastAsia="MS Mincho" w:cs="Arial"/>
                <w:b/>
                <w:color w:val="000000"/>
                <w:sz w:val="18"/>
                <w:lang w:eastAsia="ja-JP"/>
              </w:rPr>
            </w:pPr>
            <w:proofErr w:type="spellStart"/>
            <w:r w:rsidRPr="003953E9">
              <w:rPr>
                <w:rFonts w:eastAsia="MS Mincho" w:cs="Arial"/>
                <w:b/>
                <w:color w:val="000000"/>
                <w:sz w:val="18"/>
                <w:lang w:eastAsia="ja-JP"/>
              </w:rPr>
              <w:t>BrkEvntComplt</w:t>
            </w:r>
            <w:proofErr w:type="spellEnd"/>
          </w:p>
          <w:p w:rsidR="00752FFA" w:rsidRPr="003953E9" w:rsidRDefault="00945EE3" w:rsidP="00774FCC">
            <w:pPr>
              <w:jc w:val="center"/>
              <w:rPr>
                <w:rFonts w:eastAsia="MS Mincho" w:cs="Arial"/>
                <w:b/>
                <w:color w:val="000000"/>
                <w:sz w:val="18"/>
                <w:lang w:eastAsia="ja-JP"/>
              </w:rPr>
            </w:pPr>
            <w:r w:rsidRPr="003953E9">
              <w:rPr>
                <w:rFonts w:eastAsia="MS Mincho" w:cs="Arial"/>
                <w:b/>
                <w:color w:val="000000"/>
                <w:sz w:val="18"/>
                <w:lang w:eastAsia="ja-JP"/>
              </w:rPr>
              <w:t>_</w:t>
            </w:r>
            <w:proofErr w:type="spellStart"/>
            <w:r w:rsidRPr="003953E9">
              <w:rPr>
                <w:rFonts w:eastAsia="MS Mincho" w:cs="Arial"/>
                <w:b/>
                <w:color w:val="000000"/>
                <w:sz w:val="18"/>
                <w:lang w:eastAsia="ja-JP"/>
              </w:rPr>
              <w:t>B_Dsply</w:t>
            </w:r>
            <w:proofErr w:type="spellEnd"/>
          </w:p>
        </w:tc>
        <w:tc>
          <w:tcPr>
            <w:tcW w:w="561" w:type="pct"/>
            <w:tcBorders>
              <w:top w:val="single" w:sz="12" w:space="0" w:color="auto"/>
              <w:left w:val="single" w:sz="12" w:space="0" w:color="auto"/>
              <w:bottom w:val="single" w:sz="12" w:space="0" w:color="auto"/>
              <w:right w:val="double" w:sz="4" w:space="0" w:color="auto"/>
            </w:tcBorders>
            <w:vAlign w:val="center"/>
          </w:tcPr>
          <w:p w:rsidR="00752FFA" w:rsidRPr="003953E9" w:rsidRDefault="00945EE3" w:rsidP="00774FCC">
            <w:pPr>
              <w:jc w:val="center"/>
              <w:rPr>
                <w:rFonts w:eastAsia="MS Mincho" w:cs="Arial"/>
                <w:b/>
                <w:color w:val="000000"/>
                <w:sz w:val="18"/>
                <w:lang w:eastAsia="ja-JP"/>
              </w:rPr>
            </w:pPr>
            <w:proofErr w:type="spellStart"/>
            <w:r w:rsidRPr="003953E9">
              <w:rPr>
                <w:rFonts w:eastAsia="MS Mincho" w:cs="Arial"/>
                <w:b/>
                <w:color w:val="000000"/>
                <w:sz w:val="18"/>
                <w:lang w:eastAsia="ja-JP"/>
              </w:rPr>
              <w:t>RgenEvntLvl</w:t>
            </w:r>
            <w:proofErr w:type="spellEnd"/>
          </w:p>
          <w:p w:rsidR="00752FFA" w:rsidRPr="003953E9" w:rsidRDefault="00945EE3" w:rsidP="00774FCC">
            <w:pPr>
              <w:jc w:val="center"/>
              <w:rPr>
                <w:rFonts w:cs="Arial"/>
                <w:b/>
                <w:snapToGrid w:val="0"/>
                <w:color w:val="000000"/>
                <w:sz w:val="18"/>
              </w:rPr>
            </w:pPr>
            <w:r w:rsidRPr="003953E9">
              <w:rPr>
                <w:rFonts w:eastAsia="MS Mincho" w:cs="Arial"/>
                <w:b/>
                <w:color w:val="000000"/>
                <w:sz w:val="18"/>
                <w:lang w:eastAsia="ja-JP"/>
              </w:rPr>
              <w:t>_</w:t>
            </w:r>
            <w:proofErr w:type="spellStart"/>
            <w:r w:rsidRPr="003953E9">
              <w:rPr>
                <w:rFonts w:eastAsia="MS Mincho" w:cs="Arial"/>
                <w:b/>
                <w:color w:val="000000"/>
                <w:sz w:val="18"/>
                <w:lang w:eastAsia="ja-JP"/>
              </w:rPr>
              <w:t>Pc_Dsply</w:t>
            </w:r>
            <w:proofErr w:type="spellEnd"/>
          </w:p>
        </w:tc>
        <w:tc>
          <w:tcPr>
            <w:tcW w:w="1407" w:type="pct"/>
            <w:tcBorders>
              <w:top w:val="single" w:sz="12" w:space="0" w:color="auto"/>
              <w:left w:val="double" w:sz="4" w:space="0" w:color="auto"/>
              <w:bottom w:val="single" w:sz="12" w:space="0" w:color="auto"/>
              <w:right w:val="single" w:sz="12" w:space="0" w:color="auto"/>
            </w:tcBorders>
            <w:vAlign w:val="center"/>
          </w:tcPr>
          <w:p w:rsidR="00752FFA" w:rsidRPr="003953E9" w:rsidRDefault="00945EE3" w:rsidP="00774FCC">
            <w:pPr>
              <w:jc w:val="center"/>
              <w:rPr>
                <w:rFonts w:cs="Arial"/>
                <w:b/>
                <w:sz w:val="18"/>
              </w:rPr>
            </w:pPr>
            <w:proofErr w:type="spellStart"/>
            <w:r w:rsidRPr="003953E9">
              <w:rPr>
                <w:rFonts w:cs="Arial"/>
                <w:b/>
                <w:sz w:val="18"/>
              </w:rPr>
              <w:t>brake_coach</w:t>
            </w:r>
            <w:proofErr w:type="spellEnd"/>
          </w:p>
          <w:p w:rsidR="00752FFA" w:rsidRPr="003953E9" w:rsidRDefault="00945EE3" w:rsidP="00774FCC">
            <w:pPr>
              <w:jc w:val="center"/>
              <w:rPr>
                <w:rFonts w:cs="Arial"/>
                <w:b/>
                <w:snapToGrid w:val="0"/>
                <w:color w:val="000000"/>
                <w:sz w:val="18"/>
              </w:rPr>
            </w:pPr>
            <w:r w:rsidRPr="003953E9">
              <w:rPr>
                <w:rFonts w:cs="Arial"/>
                <w:b/>
                <w:sz w:val="18"/>
              </w:rPr>
              <w:t>_display</w:t>
            </w:r>
          </w:p>
        </w:tc>
      </w:tr>
      <w:tr w:rsidR="00752FFA" w:rsidRPr="00F1328F" w:rsidTr="003953E9">
        <w:trPr>
          <w:trHeight w:val="260"/>
          <w:jc w:val="center"/>
        </w:trPr>
        <w:tc>
          <w:tcPr>
            <w:tcW w:w="512" w:type="pct"/>
            <w:vMerge w:val="restart"/>
            <w:tcBorders>
              <w:right w:val="single" w:sz="4" w:space="0" w:color="auto"/>
            </w:tcBorders>
            <w:shd w:val="clear" w:color="auto" w:fill="auto"/>
            <w:vAlign w:val="center"/>
          </w:tcPr>
          <w:p w:rsidR="00752FFA" w:rsidRPr="00F1328F" w:rsidRDefault="00945EE3" w:rsidP="00774FCC">
            <w:pPr>
              <w:jc w:val="center"/>
              <w:rPr>
                <w:rFonts w:cs="Arial"/>
                <w:snapToGrid w:val="0"/>
                <w:color w:val="000000"/>
                <w:sz w:val="16"/>
              </w:rPr>
            </w:pPr>
            <w:smartTag w:uri="urn:schemas-microsoft-com:office:smarttags" w:element="place">
              <w:smartTag w:uri="urn:schemas-microsoft-com:office:smarttags" w:element="City">
                <w:r w:rsidRPr="00F1328F">
                  <w:rPr>
                    <w:rFonts w:cs="Arial"/>
                    <w:snapToGrid w:val="0"/>
                    <w:color w:val="000000"/>
                    <w:sz w:val="16"/>
                  </w:rPr>
                  <w:t>Normal</w:t>
                </w:r>
              </w:smartTag>
            </w:smartTag>
          </w:p>
        </w:tc>
        <w:tc>
          <w:tcPr>
            <w:tcW w:w="681" w:type="pct"/>
            <w:vMerge w:val="restar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 xml:space="preserve">On </w:t>
            </w:r>
            <w:r w:rsidRPr="00756A9E">
              <w:rPr>
                <w:rFonts w:cs="Arial"/>
                <w:strike/>
                <w:snapToGrid w:val="0"/>
                <w:color w:val="000000"/>
                <w:sz w:val="16"/>
                <w:highlight w:val="yellow"/>
              </w:rPr>
              <w:t>(Default)</w:t>
            </w:r>
          </w:p>
        </w:tc>
        <w:tc>
          <w:tcPr>
            <w:tcW w:w="1176" w:type="pc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Off (0x0)</w:t>
            </w:r>
          </w:p>
        </w:tc>
        <w:tc>
          <w:tcPr>
            <w:tcW w:w="663" w:type="pc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On (0x1)</w:t>
            </w:r>
          </w:p>
        </w:tc>
        <w:tc>
          <w:tcPr>
            <w:tcW w:w="561" w:type="pct"/>
            <w:tcBorders>
              <w:right w:val="double" w:sz="4" w:space="0" w:color="auto"/>
            </w:tcBorders>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0 - 1000</w:t>
            </w:r>
          </w:p>
        </w:tc>
        <w:tc>
          <w:tcPr>
            <w:tcW w:w="1407" w:type="pct"/>
            <w:tcBorders>
              <w:left w:val="double" w:sz="4" w:space="0" w:color="auto"/>
              <w:right w:val="single" w:sz="6" w:space="0" w:color="auto"/>
            </w:tcBorders>
            <w:vAlign w:val="center"/>
          </w:tcPr>
          <w:p w:rsidR="00752FFA" w:rsidRPr="00F1328F" w:rsidRDefault="00945EE3" w:rsidP="00774FCC">
            <w:pPr>
              <w:jc w:val="center"/>
              <w:rPr>
                <w:rFonts w:cs="Arial"/>
                <w:b/>
                <w:snapToGrid w:val="0"/>
                <w:color w:val="000000"/>
                <w:sz w:val="16"/>
              </w:rPr>
            </w:pPr>
            <w:r w:rsidRPr="00F1328F">
              <w:rPr>
                <w:rFonts w:cs="Arial"/>
                <w:b/>
                <w:snapToGrid w:val="0"/>
                <w:color w:val="000000"/>
                <w:sz w:val="16"/>
              </w:rPr>
              <w:t>On (0x1)</w:t>
            </w:r>
          </w:p>
          <w:p w:rsidR="00752FFA" w:rsidRPr="00F1328F" w:rsidRDefault="00945EE3"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Start “Brake Event Feedback” Display:</w:t>
            </w:r>
          </w:p>
          <w:p w:rsidR="00752FFA" w:rsidRPr="00F1328F" w:rsidRDefault="00945EE3"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 xml:space="preserve">(animate circular gauge, </w:t>
            </w:r>
          </w:p>
          <w:p w:rsidR="00752FFA" w:rsidRPr="00F1328F" w:rsidRDefault="00945EE3"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 xml:space="preserve">show </w:t>
            </w:r>
            <w:proofErr w:type="spellStart"/>
            <w:r w:rsidRPr="00F1328F">
              <w:rPr>
                <w:rFonts w:eastAsia="MS Mincho" w:cs="Arial"/>
                <w:color w:val="000000"/>
                <w:sz w:val="16"/>
                <w:szCs w:val="16"/>
                <w:lang w:eastAsia="ja-JP"/>
              </w:rPr>
              <w:t>recaptured_energy_display</w:t>
            </w:r>
            <w:proofErr w:type="spellEnd"/>
            <w:r w:rsidRPr="00F1328F">
              <w:rPr>
                <w:rFonts w:eastAsia="MS Mincho" w:cs="Arial"/>
                <w:color w:val="000000"/>
                <w:sz w:val="16"/>
                <w:szCs w:val="16"/>
                <w:lang w:eastAsia="ja-JP"/>
              </w:rPr>
              <w:t xml:space="preserve"> (%),</w:t>
            </w:r>
          </w:p>
          <w:p w:rsidR="00752FFA" w:rsidRPr="00F1328F" w:rsidRDefault="00945EE3" w:rsidP="00D03B06">
            <w:pPr>
              <w:rPr>
                <w:rFonts w:cs="Arial"/>
                <w:b/>
                <w:snapToGrid w:val="0"/>
                <w:color w:val="000000"/>
                <w:sz w:val="16"/>
              </w:rPr>
            </w:pPr>
            <w:r w:rsidRPr="00F1328F">
              <w:rPr>
                <w:rFonts w:eastAsia="MS Mincho" w:cs="Arial"/>
                <w:color w:val="000000"/>
                <w:sz w:val="16"/>
                <w:szCs w:val="16"/>
                <w:lang w:eastAsia="ja-JP"/>
              </w:rPr>
              <w:t>then animate battery glowing)</w:t>
            </w:r>
          </w:p>
        </w:tc>
      </w:tr>
      <w:tr w:rsidR="00752FFA" w:rsidRPr="00F1328F" w:rsidTr="003953E9">
        <w:trPr>
          <w:trHeight w:val="260"/>
          <w:jc w:val="center"/>
        </w:trPr>
        <w:tc>
          <w:tcPr>
            <w:tcW w:w="512" w:type="pct"/>
            <w:vMerge/>
            <w:tcBorders>
              <w:right w:val="single" w:sz="4" w:space="0" w:color="auto"/>
            </w:tcBorders>
            <w:shd w:val="clear" w:color="auto" w:fill="auto"/>
            <w:vAlign w:val="center"/>
          </w:tcPr>
          <w:p w:rsidR="00752FFA" w:rsidRPr="00F1328F" w:rsidRDefault="00945EE3" w:rsidP="00774FCC">
            <w:pPr>
              <w:jc w:val="center"/>
              <w:rPr>
                <w:rFonts w:cs="Arial"/>
                <w:snapToGrid w:val="0"/>
                <w:color w:val="000000"/>
                <w:sz w:val="16"/>
              </w:rPr>
            </w:pPr>
          </w:p>
        </w:tc>
        <w:tc>
          <w:tcPr>
            <w:tcW w:w="681" w:type="pct"/>
            <w:vMerge/>
            <w:vAlign w:val="center"/>
          </w:tcPr>
          <w:p w:rsidR="00752FFA" w:rsidRPr="00F1328F" w:rsidRDefault="00945EE3" w:rsidP="00774FCC">
            <w:pPr>
              <w:jc w:val="center"/>
              <w:rPr>
                <w:rFonts w:cs="Arial"/>
                <w:snapToGrid w:val="0"/>
                <w:color w:val="000000"/>
                <w:sz w:val="16"/>
              </w:rPr>
            </w:pPr>
          </w:p>
        </w:tc>
        <w:tc>
          <w:tcPr>
            <w:tcW w:w="1176" w:type="pc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On (0x1)</w:t>
            </w:r>
          </w:p>
        </w:tc>
        <w:tc>
          <w:tcPr>
            <w:tcW w:w="663" w:type="pc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On (0x1)</w:t>
            </w:r>
          </w:p>
        </w:tc>
        <w:tc>
          <w:tcPr>
            <w:tcW w:w="561" w:type="pct"/>
            <w:tcBorders>
              <w:right w:val="double" w:sz="4" w:space="0" w:color="auto"/>
            </w:tcBorders>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0 -1000</w:t>
            </w:r>
          </w:p>
        </w:tc>
        <w:tc>
          <w:tcPr>
            <w:tcW w:w="1407" w:type="pct"/>
            <w:tcBorders>
              <w:left w:val="double" w:sz="4" w:space="0" w:color="auto"/>
              <w:right w:val="single" w:sz="6" w:space="0" w:color="auto"/>
            </w:tcBorders>
            <w:vAlign w:val="center"/>
          </w:tcPr>
          <w:p w:rsidR="00752FFA" w:rsidRPr="00F1328F" w:rsidRDefault="00945EE3" w:rsidP="00774FCC">
            <w:pPr>
              <w:jc w:val="center"/>
              <w:rPr>
                <w:rFonts w:cs="Arial"/>
                <w:snapToGrid w:val="0"/>
                <w:color w:val="000000"/>
                <w:sz w:val="16"/>
              </w:rPr>
            </w:pPr>
            <w:r w:rsidRPr="00F1328F">
              <w:rPr>
                <w:rFonts w:cs="Arial"/>
                <w:b/>
                <w:snapToGrid w:val="0"/>
                <w:color w:val="000000"/>
                <w:sz w:val="16"/>
              </w:rPr>
              <w:t xml:space="preserve">On (0x1) - </w:t>
            </w:r>
            <w:r w:rsidRPr="00F1328F">
              <w:rPr>
                <w:rFonts w:cs="Arial"/>
                <w:snapToGrid w:val="0"/>
                <w:color w:val="000000"/>
                <w:sz w:val="16"/>
              </w:rPr>
              <w:t>[unchanged]</w:t>
            </w:r>
          </w:p>
          <w:p w:rsidR="00752FFA" w:rsidRPr="00F1328F" w:rsidRDefault="00945EE3" w:rsidP="00774FCC">
            <w:pPr>
              <w:autoSpaceDE w:val="0"/>
              <w:autoSpaceDN w:val="0"/>
              <w:adjustRightInd w:val="0"/>
              <w:spacing w:line="287" w:lineRule="auto"/>
              <w:rPr>
                <w:rFonts w:eastAsia="MS Mincho" w:cs="Arial"/>
                <w:color w:val="000000"/>
                <w:sz w:val="16"/>
                <w:szCs w:val="16"/>
                <w:lang w:eastAsia="ja-JP"/>
              </w:rPr>
            </w:pPr>
            <w:r w:rsidRPr="00F1328F">
              <w:rPr>
                <w:rFonts w:eastAsia="MS Mincho" w:cs="Arial"/>
                <w:color w:val="000000"/>
                <w:sz w:val="16"/>
                <w:szCs w:val="16"/>
                <w:lang w:eastAsia="ja-JP"/>
              </w:rPr>
              <w:t>(“Brake Event Feedback Gauge” already in display. Do not restart animation)</w:t>
            </w:r>
          </w:p>
        </w:tc>
      </w:tr>
      <w:tr w:rsidR="00752FFA" w:rsidRPr="00F1328F" w:rsidTr="003953E9">
        <w:trPr>
          <w:trHeight w:val="260"/>
          <w:jc w:val="center"/>
        </w:trPr>
        <w:tc>
          <w:tcPr>
            <w:tcW w:w="512" w:type="pct"/>
            <w:tcBorders>
              <w:right w:val="single" w:sz="4" w:space="0" w:color="auto"/>
            </w:tcBorders>
            <w:shd w:val="clear" w:color="auto" w:fill="auto"/>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Crank</w:t>
            </w:r>
          </w:p>
        </w:tc>
        <w:tc>
          <w:tcPr>
            <w:tcW w:w="681" w:type="pc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x</w:t>
            </w:r>
          </w:p>
        </w:tc>
        <w:tc>
          <w:tcPr>
            <w:tcW w:w="1176" w:type="pc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x</w:t>
            </w:r>
          </w:p>
        </w:tc>
        <w:tc>
          <w:tcPr>
            <w:tcW w:w="663" w:type="pct"/>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x</w:t>
            </w:r>
          </w:p>
        </w:tc>
        <w:tc>
          <w:tcPr>
            <w:tcW w:w="561" w:type="pct"/>
            <w:tcBorders>
              <w:right w:val="double" w:sz="4" w:space="0" w:color="auto"/>
            </w:tcBorders>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x</w:t>
            </w:r>
          </w:p>
        </w:tc>
        <w:tc>
          <w:tcPr>
            <w:tcW w:w="1407" w:type="pct"/>
            <w:tcBorders>
              <w:left w:val="double" w:sz="4" w:space="0" w:color="auto"/>
              <w:right w:val="single" w:sz="6" w:space="0" w:color="auto"/>
            </w:tcBorders>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Keep Last</w:t>
            </w:r>
          </w:p>
          <w:p w:rsidR="00752FFA" w:rsidRPr="00F1328F" w:rsidRDefault="00945EE3" w:rsidP="00774FCC">
            <w:pPr>
              <w:jc w:val="center"/>
              <w:rPr>
                <w:rFonts w:cs="Arial"/>
                <w:snapToGrid w:val="0"/>
                <w:color w:val="000000"/>
                <w:sz w:val="16"/>
              </w:rPr>
            </w:pPr>
            <w:r w:rsidRPr="00F1328F">
              <w:rPr>
                <w:rFonts w:cs="Arial"/>
                <w:snapToGrid w:val="0"/>
                <w:color w:val="000000"/>
                <w:sz w:val="16"/>
              </w:rPr>
              <w:t>Known value</w:t>
            </w:r>
          </w:p>
        </w:tc>
      </w:tr>
      <w:tr w:rsidR="00752FFA" w:rsidRPr="00F1328F" w:rsidTr="003953E9">
        <w:trPr>
          <w:trHeight w:val="948"/>
          <w:jc w:val="center"/>
        </w:trPr>
        <w:tc>
          <w:tcPr>
            <w:tcW w:w="3593" w:type="pct"/>
            <w:gridSpan w:val="5"/>
            <w:tcBorders>
              <w:right w:val="double" w:sz="4" w:space="0" w:color="auto"/>
            </w:tcBorders>
            <w:shd w:val="clear" w:color="auto" w:fill="auto"/>
            <w:vAlign w:val="center"/>
          </w:tcPr>
          <w:p w:rsidR="00752FFA" w:rsidRPr="00F1328F" w:rsidRDefault="00945EE3" w:rsidP="00774FCC">
            <w:pPr>
              <w:jc w:val="center"/>
              <w:rPr>
                <w:rFonts w:cs="Arial"/>
                <w:snapToGrid w:val="0"/>
                <w:color w:val="000000"/>
                <w:sz w:val="16"/>
              </w:rPr>
            </w:pPr>
            <w:r w:rsidRPr="00F1328F">
              <w:rPr>
                <w:rFonts w:cs="Arial"/>
                <w:snapToGrid w:val="0"/>
                <w:color w:val="000000"/>
                <w:sz w:val="16"/>
              </w:rPr>
              <w:t>All other cases</w:t>
            </w:r>
          </w:p>
        </w:tc>
        <w:tc>
          <w:tcPr>
            <w:tcW w:w="1407" w:type="pct"/>
            <w:tcBorders>
              <w:left w:val="double" w:sz="4" w:space="0" w:color="auto"/>
              <w:right w:val="single" w:sz="6" w:space="0" w:color="auto"/>
            </w:tcBorders>
            <w:vAlign w:val="center"/>
          </w:tcPr>
          <w:p w:rsidR="00752FFA" w:rsidRPr="00F1328F" w:rsidRDefault="00945EE3" w:rsidP="00774FCC">
            <w:pPr>
              <w:jc w:val="center"/>
              <w:rPr>
                <w:rFonts w:cs="Arial"/>
                <w:b/>
                <w:snapToGrid w:val="0"/>
                <w:color w:val="000000"/>
                <w:sz w:val="16"/>
              </w:rPr>
            </w:pPr>
            <w:r w:rsidRPr="00F1328F">
              <w:rPr>
                <w:rFonts w:cs="Arial"/>
                <w:b/>
                <w:snapToGrid w:val="0"/>
                <w:color w:val="000000"/>
                <w:sz w:val="16"/>
              </w:rPr>
              <w:t>Off (0x0)</w:t>
            </w:r>
          </w:p>
          <w:p w:rsidR="00752FFA" w:rsidRPr="00F1328F" w:rsidRDefault="00945EE3" w:rsidP="00774FCC">
            <w:pPr>
              <w:autoSpaceDE w:val="0"/>
              <w:autoSpaceDN w:val="0"/>
              <w:adjustRightInd w:val="0"/>
              <w:spacing w:line="287" w:lineRule="auto"/>
              <w:jc w:val="center"/>
              <w:rPr>
                <w:rFonts w:eastAsia="MS Mincho" w:cs="Arial"/>
                <w:color w:val="000000"/>
                <w:sz w:val="16"/>
                <w:szCs w:val="16"/>
                <w:lang w:eastAsia="ja-JP"/>
              </w:rPr>
            </w:pPr>
            <w:r w:rsidRPr="00F1328F">
              <w:rPr>
                <w:rFonts w:eastAsia="MS Mincho" w:cs="Arial"/>
                <w:color w:val="000000"/>
                <w:sz w:val="16"/>
                <w:szCs w:val="16"/>
                <w:lang w:eastAsia="ja-JP"/>
              </w:rPr>
              <w:t>Stop/Exit/Hide “Brake Event Feedback” Display</w:t>
            </w:r>
          </w:p>
        </w:tc>
      </w:tr>
    </w:tbl>
    <w:p w:rsidR="0063389E" w:rsidRDefault="00945EE3" w:rsidP="008E01CC">
      <w:pPr>
        <w:rPr>
          <w:b/>
        </w:rPr>
      </w:pPr>
      <w:r>
        <w:rPr>
          <w:b/>
        </w:rPr>
        <w:br w:type="page"/>
      </w:r>
    </w:p>
    <w:p w:rsidR="00406F39" w:rsidRDefault="00945EE3" w:rsidP="00B9479B">
      <w:pPr>
        <w:pStyle w:val="Heading7"/>
      </w:pPr>
      <w:r w:rsidRPr="00B9479B">
        <w:lastRenderedPageBreak/>
        <w:t>F-REQ-312339/A-Brake Coach Display Transitions to ON</w:t>
      </w:r>
    </w:p>
    <w:p w:rsidR="00C774D8" w:rsidRPr="0036018C" w:rsidRDefault="00945EE3" w:rsidP="0036018C"/>
    <w:p w:rsidR="00C774D8" w:rsidRPr="00F1328F" w:rsidRDefault="00945EE3" w:rsidP="0034572B">
      <w:pPr>
        <w:ind w:left="1440"/>
      </w:pPr>
      <w:r w:rsidRPr="00F1328F">
        <w:t xml:space="preserve">When brake_coach_display </w:t>
      </w:r>
      <w:r w:rsidRPr="00F1328F">
        <w:rPr>
          <w:b/>
        </w:rPr>
        <w:t>transitions</w:t>
      </w:r>
      <w:r w:rsidRPr="00F1328F">
        <w:t xml:space="preserve"> to On, the animation of the “Brake Event Feedback Gauge” starts:</w:t>
      </w:r>
    </w:p>
    <w:p w:rsidR="00C774D8" w:rsidRPr="0036018C" w:rsidRDefault="00945EE3" w:rsidP="0036018C"/>
    <w:p w:rsidR="00317CC1" w:rsidRPr="00F1328F" w:rsidRDefault="00ED1801" w:rsidP="00ED1801">
      <w:pPr>
        <w:jc w:val="center"/>
        <w:rPr>
          <w:rFonts w:cs="Arial"/>
        </w:rPr>
      </w:pPr>
      <w:r>
        <w:rPr>
          <w:rFonts w:cs="Arial"/>
        </w:rPr>
        <w:pict>
          <v:shape id="5ebac14f00004bc247a41106" o:spid="_x0000_i1032" type="#_x0000_t75" style="width:230.5pt;height:119.5pt">
            <v:imagedata r:id="rId30" o:title=""/>
          </v:shape>
        </w:pict>
      </w:r>
    </w:p>
    <w:p w:rsidR="00C774D8" w:rsidRPr="00F1328F" w:rsidRDefault="00945EE3" w:rsidP="005E56FA">
      <w:pPr>
        <w:ind w:left="1440"/>
        <w:rPr>
          <w:rFonts w:cs="Arial"/>
        </w:rPr>
      </w:pPr>
      <w:r w:rsidRPr="00F1328F">
        <w:rPr>
          <w:rFonts w:cs="Arial"/>
        </w:rPr>
        <w:t xml:space="preserve">a. The circular gauge is unfilled, </w:t>
      </w:r>
      <w:proofErr w:type="spellStart"/>
      <w:r w:rsidRPr="00F1328F">
        <w:rPr>
          <w:rFonts w:cs="Arial"/>
        </w:rPr>
        <w:t>recaptured_energy_display</w:t>
      </w:r>
      <w:proofErr w:type="spellEnd"/>
      <w:r w:rsidRPr="00F1328F">
        <w:rPr>
          <w:rFonts w:cs="Arial"/>
        </w:rPr>
        <w:t xml:space="preserve"> is showing. </w:t>
      </w:r>
    </w:p>
    <w:p w:rsidR="00C774D8" w:rsidRPr="00F1328F" w:rsidRDefault="00945EE3" w:rsidP="0090435A">
      <w:pPr>
        <w:rPr>
          <w:rFonts w:cs="Arial"/>
        </w:rPr>
      </w:pPr>
    </w:p>
    <w:p w:rsidR="00C774D8" w:rsidRPr="00F1328F" w:rsidRDefault="00ED1801" w:rsidP="00ED1801">
      <w:pPr>
        <w:jc w:val="center"/>
        <w:rPr>
          <w:rFonts w:cs="Arial"/>
        </w:rPr>
      </w:pPr>
      <w:r>
        <w:rPr>
          <w:rFonts w:cs="Arial"/>
        </w:rPr>
        <w:pict>
          <v:shape id="5ebac14f00004bc26cd18a8f" o:spid="_x0000_i1033" type="#_x0000_t75" style="width:225pt;height:122pt">
            <v:imagedata r:id="rId31" o:title=""/>
          </v:shape>
        </w:pict>
      </w:r>
    </w:p>
    <w:p w:rsidR="001D5DBB" w:rsidRPr="00F1328F" w:rsidRDefault="00945EE3" w:rsidP="005E56FA">
      <w:pPr>
        <w:ind w:left="1440"/>
        <w:rPr>
          <w:rFonts w:cs="Arial"/>
        </w:rPr>
      </w:pPr>
      <w:r w:rsidRPr="00F1328F">
        <w:rPr>
          <w:rFonts w:cs="Arial"/>
        </w:rPr>
        <w:t xml:space="preserve">b. The </w:t>
      </w:r>
      <w:r w:rsidRPr="00F1328F">
        <w:rPr>
          <w:rFonts w:cs="Arial"/>
        </w:rPr>
        <w:t xml:space="preserve">circular gauge starts to get filled while arrows inside it are rotating. </w:t>
      </w:r>
    </w:p>
    <w:p w:rsidR="00C774D8" w:rsidRPr="00F1328F" w:rsidRDefault="00945EE3" w:rsidP="0090435A">
      <w:pPr>
        <w:rPr>
          <w:rFonts w:cs="Arial"/>
        </w:rPr>
      </w:pPr>
    </w:p>
    <w:p w:rsidR="00C774D8" w:rsidRPr="00F1328F" w:rsidRDefault="00ED1801" w:rsidP="00ED1801">
      <w:pPr>
        <w:jc w:val="center"/>
        <w:rPr>
          <w:rFonts w:cs="Arial"/>
        </w:rPr>
      </w:pPr>
      <w:r>
        <w:pict>
          <v:shape id="5ebac14f00004bc21a65fc51" o:spid="_x0000_i1034" type="#_x0000_t75" style="width:231.5pt;height:117pt">
            <v:imagedata r:id="rId32" o:title=""/>
          </v:shape>
        </w:pict>
      </w:r>
    </w:p>
    <w:p w:rsidR="001D5DBB" w:rsidRPr="00F1328F" w:rsidRDefault="00945EE3" w:rsidP="005E56FA">
      <w:pPr>
        <w:tabs>
          <w:tab w:val="left" w:pos="1980"/>
        </w:tabs>
        <w:ind w:left="1440"/>
        <w:rPr>
          <w:rFonts w:cs="Arial"/>
        </w:rPr>
      </w:pPr>
      <w:r w:rsidRPr="00F1328F">
        <w:rPr>
          <w:rFonts w:cs="Arial"/>
        </w:rPr>
        <w:t xml:space="preserve">c. The circular gauge is filled proportional to </w:t>
      </w:r>
      <w:proofErr w:type="spellStart"/>
      <w:r w:rsidRPr="00F1328F">
        <w:rPr>
          <w:rFonts w:cs="Arial"/>
        </w:rPr>
        <w:t>recaptured_energy_display</w:t>
      </w:r>
      <w:proofErr w:type="spellEnd"/>
      <w:r w:rsidRPr="00F1328F">
        <w:rPr>
          <w:rFonts w:cs="Arial"/>
        </w:rPr>
        <w:t>. In this example, ¾ of the circular gauge is filled since recaptured energy is 75%.</w:t>
      </w:r>
    </w:p>
    <w:p w:rsidR="00FE3C24" w:rsidRDefault="00945EE3" w:rsidP="00C774D8">
      <w:pPr>
        <w:jc w:val="center"/>
        <w:rPr>
          <w:rFonts w:cs="Arial"/>
        </w:rPr>
      </w:pPr>
      <w:r>
        <w:rPr>
          <w:rFonts w:cs="Arial"/>
        </w:rPr>
        <w:br w:type="page"/>
      </w:r>
    </w:p>
    <w:p w:rsidR="00406F39" w:rsidRDefault="00945EE3" w:rsidP="00B9479B">
      <w:pPr>
        <w:pStyle w:val="Heading7"/>
      </w:pPr>
      <w:r w:rsidRPr="00B9479B">
        <w:lastRenderedPageBreak/>
        <w:t>F-REQ-312340/A-Brake Coach Display Transitions to OFF</w:t>
      </w:r>
    </w:p>
    <w:p w:rsidR="000B1860" w:rsidRDefault="00945EE3" w:rsidP="003E47FD"/>
    <w:p w:rsidR="00547BB1" w:rsidRDefault="00945EE3" w:rsidP="000B1860">
      <w:pPr>
        <w:ind w:left="1440"/>
      </w:pPr>
      <w:r w:rsidRPr="00F1328F">
        <w:t xml:space="preserve">When brake_coach_display </w:t>
      </w:r>
      <w:r w:rsidRPr="00F1328F">
        <w:rPr>
          <w:b/>
        </w:rPr>
        <w:t>transitions</w:t>
      </w:r>
      <w:r w:rsidRPr="00F1328F">
        <w:t xml:space="preserve"> to Off, the “Brake Event Feedback Gauge” display disappears.</w:t>
      </w:r>
    </w:p>
    <w:p w:rsidR="00406F39" w:rsidRDefault="00945EE3" w:rsidP="00B9479B">
      <w:pPr>
        <w:pStyle w:val="Heading7"/>
      </w:pPr>
      <w:r w:rsidRPr="00B9479B">
        <w:t>F-REQ-312341/A-Removing Brake Event Feedback Gauge Display</w:t>
      </w:r>
    </w:p>
    <w:p w:rsidR="003E47FD" w:rsidRPr="003E47FD" w:rsidRDefault="00945EE3" w:rsidP="003E47FD"/>
    <w:p w:rsidR="00D74C5D" w:rsidRPr="00F1328F" w:rsidRDefault="00945EE3" w:rsidP="004B5CD5">
      <w:pPr>
        <w:ind w:left="1440"/>
      </w:pPr>
      <w:r w:rsidRPr="00F1328F">
        <w:t>Pressing the</w:t>
      </w:r>
      <w:r>
        <w:t xml:space="preserve"> “</w:t>
      </w:r>
      <w:r w:rsidRPr="00F1328F">
        <w:t xml:space="preserve">OK” button removes the “Brake Event Feedback Gauge” display for Ford Vehicles. For Lincoln vehicles the Vision Wheel “i” button </w:t>
      </w:r>
      <w:r>
        <w:t xml:space="preserve">press </w:t>
      </w:r>
      <w:r w:rsidRPr="00F1328F">
        <w:t>event would remove the Feedback display</w:t>
      </w:r>
    </w:p>
    <w:p w:rsidR="00406F39" w:rsidRDefault="00945EE3" w:rsidP="00B9479B">
      <w:pPr>
        <w:pStyle w:val="Heading6"/>
      </w:pPr>
      <w:r w:rsidRPr="00B9479B">
        <w:t>F-REQ-339168/A-Personalization Feature Number Definition</w:t>
      </w:r>
    </w:p>
    <w:p w:rsidR="00AE06BC" w:rsidRPr="00AE06BC" w:rsidRDefault="00945EE3" w:rsidP="00AE06BC"/>
    <w:tbl>
      <w:tblPr>
        <w:tblW w:w="8740" w:type="dxa"/>
        <w:jc w:val="center"/>
        <w:tblLook w:val="04A0" w:firstRow="1" w:lastRow="0" w:firstColumn="1" w:lastColumn="0" w:noHBand="0" w:noVBand="1"/>
      </w:tblPr>
      <w:tblGrid>
        <w:gridCol w:w="3180"/>
        <w:gridCol w:w="1080"/>
        <w:gridCol w:w="940"/>
        <w:gridCol w:w="3540"/>
      </w:tblGrid>
      <w:tr w:rsidR="002361A6" w:rsidTr="002361A6">
        <w:trPr>
          <w:trHeight w:val="402"/>
          <w:jc w:val="center"/>
        </w:trPr>
        <w:tc>
          <w:tcPr>
            <w:tcW w:w="3180" w:type="dxa"/>
            <w:tcBorders>
              <w:top w:val="single" w:sz="4" w:space="0" w:color="auto"/>
              <w:left w:val="single" w:sz="4" w:space="0" w:color="auto"/>
              <w:bottom w:val="single" w:sz="4" w:space="0" w:color="000000"/>
              <w:right w:val="nil"/>
            </w:tcBorders>
            <w:vAlign w:val="center"/>
            <w:hideMark/>
          </w:tcPr>
          <w:p w:rsidR="002361A6" w:rsidRDefault="00945EE3">
            <w:pPr>
              <w:spacing w:line="256" w:lineRule="auto"/>
              <w:jc w:val="center"/>
              <w:rPr>
                <w:rFonts w:cs="Arial"/>
                <w:b/>
                <w:highlight w:val="yellow"/>
              </w:rPr>
            </w:pPr>
            <w:r>
              <w:rPr>
                <w:rFonts w:cs="Arial"/>
                <w:b/>
                <w:highlight w:val="yellow"/>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rsidR="002361A6" w:rsidRDefault="00945EE3">
            <w:pPr>
              <w:spacing w:line="256" w:lineRule="auto"/>
              <w:jc w:val="center"/>
              <w:rPr>
                <w:rFonts w:cs="Arial"/>
                <w:b/>
                <w:highlight w:val="yellow"/>
              </w:rPr>
            </w:pPr>
            <w:r>
              <w:rPr>
                <w:rFonts w:cs="Arial"/>
                <w:b/>
                <w:highlight w:val="yellow"/>
              </w:rPr>
              <w:t>Feature Num</w:t>
            </w:r>
          </w:p>
        </w:tc>
        <w:tc>
          <w:tcPr>
            <w:tcW w:w="940" w:type="dxa"/>
            <w:tcBorders>
              <w:top w:val="single" w:sz="4" w:space="0" w:color="auto"/>
              <w:left w:val="nil"/>
              <w:bottom w:val="single" w:sz="4" w:space="0" w:color="auto"/>
              <w:right w:val="single" w:sz="4" w:space="0" w:color="auto"/>
            </w:tcBorders>
            <w:noWrap/>
            <w:vAlign w:val="center"/>
            <w:hideMark/>
          </w:tcPr>
          <w:p w:rsidR="002361A6" w:rsidRDefault="00945EE3">
            <w:pPr>
              <w:spacing w:line="256" w:lineRule="auto"/>
              <w:jc w:val="center"/>
              <w:rPr>
                <w:rFonts w:cs="Arial"/>
                <w:b/>
                <w:highlight w:val="yellow"/>
              </w:rPr>
            </w:pPr>
            <w:r>
              <w:rPr>
                <w:rFonts w:cs="Arial"/>
                <w:b/>
                <w:highlight w:val="yellow"/>
              </w:rPr>
              <w:t>Cfg Num</w:t>
            </w:r>
          </w:p>
        </w:tc>
        <w:tc>
          <w:tcPr>
            <w:tcW w:w="3540" w:type="dxa"/>
            <w:tcBorders>
              <w:top w:val="single" w:sz="4" w:space="0" w:color="auto"/>
              <w:left w:val="nil"/>
              <w:bottom w:val="single" w:sz="4" w:space="0" w:color="auto"/>
              <w:right w:val="single" w:sz="4" w:space="0" w:color="auto"/>
            </w:tcBorders>
            <w:noWrap/>
            <w:vAlign w:val="center"/>
            <w:hideMark/>
          </w:tcPr>
          <w:p w:rsidR="002361A6" w:rsidRDefault="00945EE3">
            <w:pPr>
              <w:spacing w:line="256" w:lineRule="auto"/>
              <w:jc w:val="center"/>
              <w:rPr>
                <w:rFonts w:cs="Arial"/>
                <w:b/>
                <w:highlight w:val="yellow"/>
              </w:rPr>
            </w:pPr>
            <w:r>
              <w:rPr>
                <w:rFonts w:cs="Arial"/>
                <w:b/>
                <w:highlight w:val="yellow"/>
              </w:rPr>
              <w:t>Cfg Value</w:t>
            </w:r>
          </w:p>
        </w:tc>
      </w:tr>
      <w:tr w:rsidR="002361A6" w:rsidTr="002361A6">
        <w:trPr>
          <w:trHeight w:val="402"/>
          <w:jc w:val="center"/>
        </w:trPr>
        <w:tc>
          <w:tcPr>
            <w:tcW w:w="3180" w:type="dxa"/>
            <w:vMerge w:val="restart"/>
            <w:tcBorders>
              <w:top w:val="single" w:sz="4" w:space="0" w:color="auto"/>
              <w:left w:val="single" w:sz="4" w:space="0" w:color="auto"/>
              <w:bottom w:val="single" w:sz="4" w:space="0" w:color="auto"/>
              <w:right w:val="nil"/>
            </w:tcBorders>
            <w:shd w:val="clear" w:color="auto" w:fill="EEECE1"/>
            <w:vAlign w:val="center"/>
            <w:hideMark/>
          </w:tcPr>
          <w:p w:rsidR="002361A6" w:rsidRDefault="00945EE3">
            <w:pPr>
              <w:autoSpaceDE w:val="0"/>
              <w:autoSpaceDN w:val="0"/>
              <w:adjustRightInd w:val="0"/>
              <w:spacing w:line="256" w:lineRule="auto"/>
              <w:jc w:val="center"/>
              <w:rPr>
                <w:rFonts w:cs="Arial"/>
                <w:color w:val="000000"/>
                <w:highlight w:val="yellow"/>
              </w:rPr>
            </w:pPr>
            <w:r>
              <w:rPr>
                <w:rFonts w:cs="Arial"/>
                <w:color w:val="000000"/>
                <w:highlight w:val="yellow"/>
              </w:rPr>
              <w:t>Brake Coach</w:t>
            </w:r>
          </w:p>
        </w:tc>
        <w:tc>
          <w:tcPr>
            <w:tcW w:w="1080" w:type="dxa"/>
            <w:vMerge w:val="restart"/>
            <w:tcBorders>
              <w:top w:val="single" w:sz="4" w:space="0" w:color="auto"/>
              <w:left w:val="single" w:sz="4" w:space="0" w:color="auto"/>
              <w:bottom w:val="single" w:sz="4" w:space="0" w:color="auto"/>
              <w:right w:val="single" w:sz="4" w:space="0" w:color="auto"/>
            </w:tcBorders>
            <w:shd w:val="clear" w:color="auto" w:fill="EEECE1"/>
            <w:noWrap/>
            <w:vAlign w:val="center"/>
            <w:hideMark/>
          </w:tcPr>
          <w:p w:rsidR="002361A6" w:rsidRDefault="00945EE3">
            <w:pPr>
              <w:autoSpaceDE w:val="0"/>
              <w:autoSpaceDN w:val="0"/>
              <w:adjustRightInd w:val="0"/>
              <w:spacing w:line="256" w:lineRule="auto"/>
              <w:jc w:val="center"/>
              <w:rPr>
                <w:rFonts w:cs="Arial"/>
                <w:color w:val="000000"/>
                <w:highlight w:val="yellow"/>
              </w:rPr>
            </w:pPr>
            <w:r>
              <w:rPr>
                <w:rFonts w:cs="Arial"/>
                <w:color w:val="000000"/>
                <w:highlight w:val="yellow"/>
              </w:rPr>
              <w:t>0x0967</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2361A6" w:rsidRDefault="00945EE3">
            <w:pPr>
              <w:spacing w:line="256" w:lineRule="auto"/>
              <w:jc w:val="center"/>
              <w:outlineLvl w:val="0"/>
              <w:rPr>
                <w:rFonts w:cs="Arial"/>
                <w:highlight w:val="yellow"/>
              </w:rPr>
            </w:pPr>
            <w:r>
              <w:rPr>
                <w:rFonts w:cs="Arial"/>
                <w:highlight w:val="yellow"/>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2361A6" w:rsidRDefault="00945EE3">
            <w:pPr>
              <w:spacing w:line="256" w:lineRule="auto"/>
              <w:jc w:val="center"/>
              <w:outlineLvl w:val="0"/>
              <w:rPr>
                <w:rFonts w:cs="Arial"/>
                <w:highlight w:val="yellow"/>
              </w:rPr>
            </w:pPr>
            <w:r>
              <w:rPr>
                <w:rFonts w:cs="Arial"/>
                <w:highlight w:val="yellow"/>
              </w:rPr>
              <w:t>OFF / Disabled</w:t>
            </w:r>
          </w:p>
        </w:tc>
      </w:tr>
      <w:tr w:rsidR="002361A6" w:rsidTr="002361A6">
        <w:trPr>
          <w:trHeight w:val="402"/>
          <w:jc w:val="center"/>
        </w:trPr>
        <w:tc>
          <w:tcPr>
            <w:tcW w:w="0" w:type="auto"/>
            <w:vMerge/>
            <w:tcBorders>
              <w:top w:val="single" w:sz="4" w:space="0" w:color="auto"/>
              <w:left w:val="single" w:sz="4" w:space="0" w:color="auto"/>
              <w:bottom w:val="single" w:sz="4" w:space="0" w:color="auto"/>
              <w:right w:val="nil"/>
            </w:tcBorders>
            <w:vAlign w:val="center"/>
            <w:hideMark/>
          </w:tcPr>
          <w:p w:rsidR="002361A6" w:rsidRDefault="00945EE3">
            <w:pPr>
              <w:spacing w:line="256" w:lineRule="auto"/>
              <w:rPr>
                <w:rFonts w:cs="Arial"/>
                <w:color w:val="000000"/>
                <w:highlight w:val="yellow"/>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2361A6" w:rsidRDefault="00945EE3">
            <w:pPr>
              <w:spacing w:line="256" w:lineRule="auto"/>
              <w:rPr>
                <w:rFonts w:cs="Arial"/>
                <w:color w:val="000000"/>
                <w:highlight w:val="yellow"/>
              </w:rPr>
            </w:pPr>
          </w:p>
        </w:tc>
        <w:tc>
          <w:tcPr>
            <w:tcW w:w="940" w:type="dxa"/>
            <w:tcBorders>
              <w:top w:val="nil"/>
              <w:left w:val="nil"/>
              <w:bottom w:val="single" w:sz="4" w:space="0" w:color="auto"/>
              <w:right w:val="single" w:sz="4" w:space="0" w:color="auto"/>
            </w:tcBorders>
            <w:shd w:val="clear" w:color="auto" w:fill="EEECE1"/>
            <w:noWrap/>
            <w:vAlign w:val="center"/>
            <w:hideMark/>
          </w:tcPr>
          <w:p w:rsidR="002361A6" w:rsidRDefault="00945EE3">
            <w:pPr>
              <w:spacing w:line="256" w:lineRule="auto"/>
              <w:jc w:val="center"/>
              <w:rPr>
                <w:rFonts w:cs="Arial"/>
                <w:highlight w:val="yellow"/>
              </w:rPr>
            </w:pPr>
            <w:r>
              <w:rPr>
                <w:rFonts w:cs="Arial"/>
                <w:highlight w:val="yellow"/>
              </w:rPr>
              <w:t>0x1</w:t>
            </w:r>
          </w:p>
        </w:tc>
        <w:tc>
          <w:tcPr>
            <w:tcW w:w="3540" w:type="dxa"/>
            <w:tcBorders>
              <w:top w:val="nil"/>
              <w:left w:val="nil"/>
              <w:bottom w:val="single" w:sz="4" w:space="0" w:color="auto"/>
              <w:right w:val="single" w:sz="4" w:space="0" w:color="auto"/>
            </w:tcBorders>
            <w:shd w:val="clear" w:color="auto" w:fill="EEECE1"/>
            <w:noWrap/>
            <w:vAlign w:val="center"/>
            <w:hideMark/>
          </w:tcPr>
          <w:p w:rsidR="002361A6" w:rsidRDefault="00945EE3">
            <w:pPr>
              <w:spacing w:line="256" w:lineRule="auto"/>
              <w:jc w:val="center"/>
              <w:rPr>
                <w:rFonts w:cs="Arial"/>
                <w:highlight w:val="yellow"/>
              </w:rPr>
            </w:pPr>
            <w:r>
              <w:rPr>
                <w:rFonts w:cs="Arial"/>
                <w:highlight w:val="yellow"/>
              </w:rPr>
              <w:t>ON / Enabled</w:t>
            </w:r>
          </w:p>
        </w:tc>
      </w:tr>
    </w:tbl>
    <w:p w:rsidR="00500605" w:rsidRDefault="00945EE3" w:rsidP="00500605"/>
    <w:p w:rsidR="00406F39" w:rsidRDefault="00945EE3" w:rsidP="00B9479B">
      <w:pPr>
        <w:pStyle w:val="Heading4"/>
      </w:pPr>
      <w:r w:rsidRPr="00B9479B">
        <w:t>FS-REQ-312356/A-Function Safety Classification (EMC)</w:t>
      </w:r>
    </w:p>
    <w:p w:rsidR="00A038C1" w:rsidRPr="00F1328F" w:rsidRDefault="00945EE3">
      <w:pPr>
        <w:ind w:left="1440"/>
        <w:rPr>
          <w:sz w:val="10"/>
          <w:szCs w:val="10"/>
        </w:rPr>
      </w:pPr>
    </w:p>
    <w:p w:rsidR="00A038C1" w:rsidRPr="00F1328F" w:rsidRDefault="00945EE3" w:rsidP="00350437">
      <w:pPr>
        <w:ind w:left="1440"/>
      </w:pPr>
      <w:r w:rsidRPr="00F1328F">
        <w:t>B</w:t>
      </w:r>
    </w:p>
    <w:p w:rsidR="00406F39" w:rsidRDefault="00945EE3" w:rsidP="00B9479B">
      <w:pPr>
        <w:pStyle w:val="Heading4"/>
      </w:pPr>
      <w:r w:rsidRPr="00B9479B">
        <w:t>NVM-REQ-312350/D-Memory Storage</w:t>
      </w:r>
    </w:p>
    <w:p w:rsidR="007B0B45" w:rsidRPr="00F1328F" w:rsidRDefault="00945EE3" w:rsidP="007B0B45"/>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86"/>
        <w:gridCol w:w="2444"/>
        <w:gridCol w:w="3070"/>
        <w:gridCol w:w="1200"/>
      </w:tblGrid>
      <w:tr w:rsidR="00A038C1" w:rsidRPr="00F1328F" w:rsidTr="004D09B4">
        <w:trPr>
          <w:trHeight w:val="692"/>
          <w:jc w:val="center"/>
        </w:trPr>
        <w:tc>
          <w:tcPr>
            <w:tcW w:w="1709" w:type="pct"/>
            <w:tcBorders>
              <w:top w:val="single" w:sz="12" w:space="0" w:color="auto"/>
              <w:left w:val="single" w:sz="12" w:space="0" w:color="auto"/>
              <w:bottom w:val="single" w:sz="12" w:space="0" w:color="auto"/>
              <w:right w:val="single" w:sz="12" w:space="0" w:color="auto"/>
            </w:tcBorders>
          </w:tcPr>
          <w:p w:rsidR="00A038C1" w:rsidRPr="00F1328F" w:rsidRDefault="00945EE3">
            <w:pPr>
              <w:jc w:val="center"/>
              <w:rPr>
                <w:rFonts w:cs="Arial"/>
                <w:b/>
              </w:rPr>
            </w:pPr>
            <w:r w:rsidRPr="00F1328F">
              <w:rPr>
                <w:rFonts w:cs="Arial"/>
                <w:b/>
              </w:rPr>
              <w:t>Parameter Name</w:t>
            </w:r>
          </w:p>
        </w:tc>
        <w:tc>
          <w:tcPr>
            <w:tcW w:w="1198" w:type="pct"/>
            <w:tcBorders>
              <w:top w:val="single" w:sz="12" w:space="0" w:color="auto"/>
              <w:left w:val="single" w:sz="12" w:space="0" w:color="auto"/>
              <w:bottom w:val="single" w:sz="12" w:space="0" w:color="auto"/>
              <w:right w:val="single" w:sz="12" w:space="0" w:color="auto"/>
            </w:tcBorders>
          </w:tcPr>
          <w:p w:rsidR="00A038C1" w:rsidRPr="00F1328F" w:rsidRDefault="00945EE3">
            <w:pPr>
              <w:jc w:val="center"/>
              <w:rPr>
                <w:rFonts w:cs="Arial"/>
                <w:b/>
              </w:rPr>
            </w:pPr>
            <w:r w:rsidRPr="00F1328F">
              <w:rPr>
                <w:rFonts w:cs="Arial"/>
                <w:b/>
              </w:rPr>
              <w:t>Description</w:t>
            </w:r>
          </w:p>
        </w:tc>
        <w:tc>
          <w:tcPr>
            <w:tcW w:w="1505" w:type="pct"/>
            <w:tcBorders>
              <w:top w:val="single" w:sz="12" w:space="0" w:color="auto"/>
              <w:left w:val="single" w:sz="12" w:space="0" w:color="auto"/>
              <w:bottom w:val="single" w:sz="12" w:space="0" w:color="auto"/>
              <w:right w:val="single" w:sz="12" w:space="0" w:color="auto"/>
            </w:tcBorders>
          </w:tcPr>
          <w:p w:rsidR="00A038C1" w:rsidRPr="00F1328F" w:rsidRDefault="00945EE3">
            <w:pPr>
              <w:jc w:val="center"/>
              <w:rPr>
                <w:rFonts w:cs="Arial"/>
                <w:b/>
              </w:rPr>
            </w:pPr>
            <w:r w:rsidRPr="00F1328F">
              <w:rPr>
                <w:rFonts w:cs="Arial"/>
                <w:b/>
              </w:rPr>
              <w:t xml:space="preserve">Value at </w:t>
            </w:r>
          </w:p>
          <w:p w:rsidR="00A038C1" w:rsidRPr="00F1328F" w:rsidRDefault="00945EE3">
            <w:pPr>
              <w:jc w:val="center"/>
              <w:rPr>
                <w:rFonts w:cs="Arial"/>
                <w:b/>
              </w:rPr>
            </w:pPr>
            <w:smartTag w:uri="urn:schemas-microsoft-com:office:smarttags" w:element="place">
              <w:r w:rsidRPr="00F1328F">
                <w:rPr>
                  <w:rFonts w:cs="Arial"/>
                  <w:b/>
                </w:rPr>
                <w:t>Battery</w:t>
              </w:r>
            </w:smartTag>
            <w:r w:rsidRPr="00F1328F">
              <w:rPr>
                <w:rFonts w:cs="Arial"/>
                <w:b/>
              </w:rPr>
              <w:t xml:space="preserve"> Connect</w:t>
            </w:r>
          </w:p>
        </w:tc>
        <w:tc>
          <w:tcPr>
            <w:tcW w:w="588" w:type="pct"/>
            <w:tcBorders>
              <w:top w:val="single" w:sz="12" w:space="0" w:color="auto"/>
              <w:left w:val="single" w:sz="12" w:space="0" w:color="auto"/>
              <w:bottom w:val="single" w:sz="12" w:space="0" w:color="auto"/>
              <w:right w:val="single" w:sz="12" w:space="0" w:color="auto"/>
            </w:tcBorders>
          </w:tcPr>
          <w:p w:rsidR="00A038C1" w:rsidRPr="00F1328F" w:rsidRDefault="00945EE3">
            <w:pPr>
              <w:jc w:val="center"/>
              <w:rPr>
                <w:rFonts w:cs="Arial"/>
                <w:b/>
              </w:rPr>
            </w:pPr>
            <w:r w:rsidRPr="00F1328F">
              <w:rPr>
                <w:rFonts w:cs="Arial"/>
                <w:b/>
              </w:rPr>
              <w:t xml:space="preserve">Value at </w:t>
            </w:r>
          </w:p>
          <w:p w:rsidR="00A038C1" w:rsidRPr="00F1328F" w:rsidRDefault="00945EE3">
            <w:pPr>
              <w:jc w:val="center"/>
              <w:rPr>
                <w:rFonts w:cs="Arial"/>
                <w:b/>
              </w:rPr>
            </w:pPr>
            <w:r w:rsidRPr="00F1328F">
              <w:rPr>
                <w:rFonts w:cs="Arial"/>
                <w:b/>
              </w:rPr>
              <w:t>Module Wake-up</w:t>
            </w:r>
          </w:p>
        </w:tc>
      </w:tr>
      <w:tr w:rsidR="00034B05" w:rsidRPr="00F1328F" w:rsidTr="004D09B4">
        <w:trPr>
          <w:trHeight w:val="395"/>
          <w:jc w:val="center"/>
        </w:trPr>
        <w:tc>
          <w:tcPr>
            <w:tcW w:w="1709" w:type="pct"/>
            <w:vAlign w:val="center"/>
          </w:tcPr>
          <w:p w:rsidR="00034B05" w:rsidRPr="00F1328F" w:rsidRDefault="00945EE3" w:rsidP="00034B05">
            <w:pPr>
              <w:rPr>
                <w:rFonts w:cs="Arial"/>
              </w:rPr>
            </w:pPr>
            <w:r w:rsidRPr="00F1328F">
              <w:rPr>
                <w:rFonts w:cs="Arial"/>
              </w:rPr>
              <w:t>brake_coach_display</w:t>
            </w:r>
          </w:p>
        </w:tc>
        <w:tc>
          <w:tcPr>
            <w:tcW w:w="1198" w:type="pct"/>
            <w:vAlign w:val="center"/>
          </w:tcPr>
          <w:p w:rsidR="00034B05" w:rsidRPr="00F1328F" w:rsidRDefault="00945EE3" w:rsidP="00034B05">
            <w:pPr>
              <w:rPr>
                <w:rFonts w:cs="Arial"/>
              </w:rPr>
            </w:pPr>
            <w:r w:rsidRPr="00F1328F">
              <w:rPr>
                <w:rFonts w:cs="Arial"/>
              </w:rPr>
              <w:t xml:space="preserve">Used to indicate the start of Brake Event Feedback Gauge Display for a </w:t>
            </w:r>
            <w:r w:rsidRPr="00F1328F">
              <w:rPr>
                <w:rFonts w:cs="Arial"/>
              </w:rPr>
              <w:t>single stop</w:t>
            </w:r>
          </w:p>
        </w:tc>
        <w:tc>
          <w:tcPr>
            <w:tcW w:w="1505" w:type="pct"/>
            <w:vAlign w:val="center"/>
          </w:tcPr>
          <w:p w:rsidR="00034B05" w:rsidRPr="00F1328F" w:rsidRDefault="00945EE3" w:rsidP="00034B05">
            <w:pPr>
              <w:rPr>
                <w:rFonts w:cs="Arial"/>
              </w:rPr>
            </w:pPr>
            <w:r w:rsidRPr="00F1328F">
              <w:rPr>
                <w:rFonts w:cs="Arial"/>
              </w:rPr>
              <w:t>0 (Off)</w:t>
            </w:r>
          </w:p>
        </w:tc>
        <w:tc>
          <w:tcPr>
            <w:tcW w:w="588" w:type="pct"/>
            <w:vAlign w:val="center"/>
          </w:tcPr>
          <w:p w:rsidR="00034B05" w:rsidRPr="00F1328F" w:rsidRDefault="00945EE3" w:rsidP="00034B05">
            <w:pPr>
              <w:rPr>
                <w:rFonts w:cs="Arial"/>
              </w:rPr>
            </w:pPr>
            <w:r w:rsidRPr="00F1328F">
              <w:rPr>
                <w:rFonts w:cs="Arial"/>
              </w:rPr>
              <w:t>0 (Off)</w:t>
            </w:r>
          </w:p>
        </w:tc>
      </w:tr>
      <w:tr w:rsidR="00991DB5" w:rsidRPr="00F1328F" w:rsidTr="004D09B4">
        <w:trPr>
          <w:trHeight w:val="395"/>
          <w:jc w:val="center"/>
        </w:trPr>
        <w:tc>
          <w:tcPr>
            <w:tcW w:w="1709" w:type="pct"/>
            <w:vAlign w:val="center"/>
          </w:tcPr>
          <w:p w:rsidR="00991DB5" w:rsidRPr="00F1328F" w:rsidRDefault="00945EE3" w:rsidP="00034B05">
            <w:pPr>
              <w:rPr>
                <w:rFonts w:cs="Arial"/>
              </w:rPr>
            </w:pPr>
            <w:proofErr w:type="spellStart"/>
            <w:r w:rsidRPr="00F1328F">
              <w:rPr>
                <w:rFonts w:cs="Arial"/>
              </w:rPr>
              <w:t>recaptured_energy_display</w:t>
            </w:r>
            <w:proofErr w:type="spellEnd"/>
          </w:p>
        </w:tc>
        <w:tc>
          <w:tcPr>
            <w:tcW w:w="1198" w:type="pct"/>
            <w:vAlign w:val="center"/>
          </w:tcPr>
          <w:p w:rsidR="00991DB5" w:rsidRPr="00F1328F" w:rsidRDefault="00945EE3" w:rsidP="00034B05">
            <w:pPr>
              <w:rPr>
                <w:rFonts w:cs="Arial"/>
              </w:rPr>
            </w:pPr>
            <w:r w:rsidRPr="00F1328F">
              <w:rPr>
                <w:rFonts w:cs="Arial"/>
              </w:rPr>
              <w:t>Used to display the of amount of energy recovered</w:t>
            </w:r>
          </w:p>
        </w:tc>
        <w:tc>
          <w:tcPr>
            <w:tcW w:w="1505" w:type="pct"/>
            <w:vAlign w:val="center"/>
          </w:tcPr>
          <w:p w:rsidR="00991DB5" w:rsidRPr="00F1328F" w:rsidRDefault="00945EE3" w:rsidP="00452D17">
            <w:pPr>
              <w:rPr>
                <w:rFonts w:cs="Arial"/>
              </w:rPr>
            </w:pPr>
            <w:r w:rsidRPr="00F1328F">
              <w:rPr>
                <w:rFonts w:cs="Arial"/>
              </w:rPr>
              <w:t>0 (%)</w:t>
            </w:r>
          </w:p>
        </w:tc>
        <w:tc>
          <w:tcPr>
            <w:tcW w:w="588" w:type="pct"/>
            <w:vAlign w:val="center"/>
          </w:tcPr>
          <w:p w:rsidR="00991DB5" w:rsidRPr="00F1328F" w:rsidRDefault="00945EE3" w:rsidP="00452D17">
            <w:pPr>
              <w:rPr>
                <w:rFonts w:cs="Arial"/>
              </w:rPr>
            </w:pPr>
            <w:r w:rsidRPr="00F1328F">
              <w:rPr>
                <w:rFonts w:cs="Arial"/>
              </w:rPr>
              <w:t>0 (%)</w:t>
            </w:r>
          </w:p>
        </w:tc>
      </w:tr>
      <w:tr w:rsidR="00725EDB" w:rsidRPr="00F1328F" w:rsidTr="004D09B4">
        <w:trPr>
          <w:trHeight w:val="395"/>
          <w:jc w:val="center"/>
        </w:trPr>
        <w:tc>
          <w:tcPr>
            <w:tcW w:w="1709" w:type="pct"/>
            <w:vAlign w:val="center"/>
          </w:tcPr>
          <w:p w:rsidR="00725EDB" w:rsidRPr="00F1328F" w:rsidRDefault="00945EE3" w:rsidP="003C22B9">
            <w:pPr>
              <w:rPr>
                <w:bCs/>
              </w:rPr>
            </w:pPr>
            <w:proofErr w:type="spellStart"/>
            <w:r w:rsidRPr="00F1328F">
              <w:rPr>
                <w:bCs/>
              </w:rPr>
              <w:t>BrkEvntComplt_B_Dsply</w:t>
            </w:r>
            <w:proofErr w:type="spellEnd"/>
          </w:p>
          <w:p w:rsidR="00725EDB" w:rsidRPr="00F1328F" w:rsidRDefault="00945EE3" w:rsidP="003C22B9">
            <w:r w:rsidRPr="00F1328F">
              <w:t xml:space="preserve"> (CAN) Signal</w:t>
            </w:r>
          </w:p>
        </w:tc>
        <w:tc>
          <w:tcPr>
            <w:tcW w:w="1198" w:type="pct"/>
          </w:tcPr>
          <w:p w:rsidR="00725EDB" w:rsidRPr="00F1328F" w:rsidRDefault="00945EE3" w:rsidP="00E96CAE">
            <w:pPr>
              <w:rPr>
                <w:rFonts w:cs="Arial"/>
              </w:rPr>
            </w:pPr>
            <w:r w:rsidRPr="00F1328F">
              <w:rPr>
                <w:rFonts w:cs="Arial"/>
              </w:rPr>
              <w:t>CAN signal sent from the PCM to display brake event feedback.</w:t>
            </w:r>
          </w:p>
        </w:tc>
        <w:tc>
          <w:tcPr>
            <w:tcW w:w="1505" w:type="pct"/>
          </w:tcPr>
          <w:p w:rsidR="00725EDB" w:rsidRPr="00F1328F" w:rsidRDefault="00945EE3" w:rsidP="003C2A86">
            <w:pPr>
              <w:rPr>
                <w:rFonts w:cs="Arial"/>
              </w:rPr>
            </w:pPr>
            <w:r w:rsidRPr="00F1328F">
              <w:rPr>
                <w:rFonts w:cs="Arial"/>
              </w:rPr>
              <w:t>As per CAN Message List</w:t>
            </w:r>
          </w:p>
        </w:tc>
        <w:tc>
          <w:tcPr>
            <w:tcW w:w="588" w:type="pct"/>
          </w:tcPr>
          <w:p w:rsidR="00725EDB" w:rsidRPr="00F1328F" w:rsidRDefault="00945EE3" w:rsidP="003C2A86">
            <w:pPr>
              <w:rPr>
                <w:rFonts w:cs="Arial"/>
              </w:rPr>
            </w:pPr>
            <w:r w:rsidRPr="00F1328F">
              <w:rPr>
                <w:rFonts w:cs="Arial"/>
              </w:rPr>
              <w:t>Do Not Init</w:t>
            </w:r>
          </w:p>
        </w:tc>
      </w:tr>
      <w:tr w:rsidR="00725EDB" w:rsidRPr="00F1328F" w:rsidTr="004D09B4">
        <w:trPr>
          <w:trHeight w:val="395"/>
          <w:jc w:val="center"/>
        </w:trPr>
        <w:tc>
          <w:tcPr>
            <w:tcW w:w="1709" w:type="pct"/>
            <w:vAlign w:val="center"/>
          </w:tcPr>
          <w:p w:rsidR="00725EDB" w:rsidRPr="00F1328F" w:rsidRDefault="00945EE3" w:rsidP="00E96CAE">
            <w:pPr>
              <w:rPr>
                <w:rFonts w:cs="Arial"/>
                <w:bCs/>
              </w:rPr>
            </w:pPr>
            <w:proofErr w:type="spellStart"/>
            <w:r w:rsidRPr="00F1328F">
              <w:rPr>
                <w:bCs/>
              </w:rPr>
              <w:t>RgenEvntLvl_Pc_Dsply</w:t>
            </w:r>
            <w:proofErr w:type="spellEnd"/>
            <w:r w:rsidRPr="00F1328F">
              <w:rPr>
                <w:rFonts w:cs="Arial"/>
                <w:bCs/>
              </w:rPr>
              <w:t xml:space="preserve"> </w:t>
            </w:r>
          </w:p>
          <w:p w:rsidR="00725EDB" w:rsidRPr="00F1328F" w:rsidRDefault="00945EE3" w:rsidP="00E96CAE">
            <w:pPr>
              <w:rPr>
                <w:rFonts w:cs="Arial"/>
              </w:rPr>
            </w:pPr>
            <w:r w:rsidRPr="00F1328F">
              <w:rPr>
                <w:rFonts w:cs="Arial"/>
              </w:rPr>
              <w:t>(CAN) Signal</w:t>
            </w:r>
          </w:p>
        </w:tc>
        <w:tc>
          <w:tcPr>
            <w:tcW w:w="1198" w:type="pct"/>
            <w:vAlign w:val="center"/>
          </w:tcPr>
          <w:p w:rsidR="00725EDB" w:rsidRPr="00F1328F" w:rsidRDefault="00945EE3" w:rsidP="00E96CAE">
            <w:pPr>
              <w:rPr>
                <w:rFonts w:cs="Arial"/>
              </w:rPr>
            </w:pPr>
            <w:r w:rsidRPr="00F1328F">
              <w:rPr>
                <w:rFonts w:cs="Arial"/>
              </w:rPr>
              <w:t>CAN signal sent from the PCM for amount of energy recaptured.</w:t>
            </w:r>
          </w:p>
        </w:tc>
        <w:tc>
          <w:tcPr>
            <w:tcW w:w="1505" w:type="pct"/>
          </w:tcPr>
          <w:p w:rsidR="00725EDB" w:rsidRPr="00F1328F" w:rsidRDefault="00945EE3" w:rsidP="003C2A86">
            <w:pPr>
              <w:rPr>
                <w:rFonts w:cs="Arial"/>
              </w:rPr>
            </w:pPr>
            <w:r w:rsidRPr="00F1328F">
              <w:rPr>
                <w:rFonts w:cs="Arial"/>
              </w:rPr>
              <w:t>As per CAN Message List</w:t>
            </w:r>
          </w:p>
        </w:tc>
        <w:tc>
          <w:tcPr>
            <w:tcW w:w="588" w:type="pct"/>
          </w:tcPr>
          <w:p w:rsidR="00725EDB" w:rsidRPr="00F1328F" w:rsidRDefault="00945EE3" w:rsidP="003C2A86">
            <w:pPr>
              <w:rPr>
                <w:rFonts w:cs="Arial"/>
              </w:rPr>
            </w:pPr>
            <w:r w:rsidRPr="00F1328F">
              <w:rPr>
                <w:rFonts w:cs="Arial"/>
              </w:rPr>
              <w:t>Do Not Init</w:t>
            </w:r>
          </w:p>
        </w:tc>
      </w:tr>
      <w:tr w:rsidR="00580013" w:rsidRPr="00F1328F" w:rsidTr="004D09B4">
        <w:trPr>
          <w:trHeight w:val="395"/>
          <w:jc w:val="center"/>
        </w:trPr>
        <w:tc>
          <w:tcPr>
            <w:tcW w:w="1709" w:type="pct"/>
            <w:vAlign w:val="center"/>
          </w:tcPr>
          <w:p w:rsidR="00580013" w:rsidRPr="00F1328F" w:rsidRDefault="00945EE3" w:rsidP="00452D17">
            <w:pPr>
              <w:rPr>
                <w:rFonts w:cs="Arial"/>
              </w:rPr>
            </w:pPr>
            <w:r w:rsidRPr="00F1328F">
              <w:rPr>
                <w:rFonts w:cs="Arial"/>
              </w:rPr>
              <w:t>Brake_Coach_Enabled</w:t>
            </w:r>
          </w:p>
        </w:tc>
        <w:tc>
          <w:tcPr>
            <w:tcW w:w="1198" w:type="pct"/>
            <w:vAlign w:val="center"/>
          </w:tcPr>
          <w:p w:rsidR="00580013" w:rsidRPr="00F1328F" w:rsidRDefault="00945EE3" w:rsidP="00452D17">
            <w:pPr>
              <w:rPr>
                <w:rFonts w:cs="Arial"/>
              </w:rPr>
            </w:pPr>
            <w:r w:rsidRPr="00F1328F">
              <w:rPr>
                <w:rFonts w:cs="Arial"/>
              </w:rPr>
              <w:t xml:space="preserve">Used to Indicate Driver Setting/Selection to enable/disable the Brake Event Feedback Gauge </w:t>
            </w:r>
            <w:r w:rsidRPr="00F1328F">
              <w:rPr>
                <w:rFonts w:cs="Arial"/>
              </w:rPr>
              <w:t>display.</w:t>
            </w:r>
          </w:p>
        </w:tc>
        <w:tc>
          <w:tcPr>
            <w:tcW w:w="1505" w:type="pct"/>
          </w:tcPr>
          <w:p w:rsidR="00870D6E" w:rsidRDefault="00945EE3" w:rsidP="00870D6E">
            <w:pPr>
              <w:tabs>
                <w:tab w:val="left" w:pos="720"/>
              </w:tabs>
              <w:rPr>
                <w:rFonts w:cs="Arial"/>
              </w:rPr>
            </w:pPr>
            <w:r>
              <w:rPr>
                <w:rFonts w:cs="Arial"/>
              </w:rPr>
              <w:t xml:space="preserve">If, Folder_Button_Hold_bit = </w:t>
            </w:r>
            <w:proofErr w:type="gramStart"/>
            <w:r>
              <w:rPr>
                <w:rFonts w:cs="Arial"/>
              </w:rPr>
              <w:t>0,  On</w:t>
            </w:r>
            <w:proofErr w:type="gramEnd"/>
            <w:r>
              <w:rPr>
                <w:rFonts w:cs="Arial"/>
              </w:rPr>
              <w:t xml:space="preserve"> (Ford)</w:t>
            </w:r>
          </w:p>
          <w:p w:rsidR="00580013" w:rsidRPr="00F1328F" w:rsidRDefault="00945EE3" w:rsidP="00870D6E">
            <w:pPr>
              <w:rPr>
                <w:rFonts w:cs="Arial"/>
              </w:rPr>
            </w:pPr>
            <w:r>
              <w:rPr>
                <w:rFonts w:cs="Arial"/>
              </w:rPr>
              <w:t>if Folder_Button_Hold_bit = 1, Off (Lincoln)</w:t>
            </w:r>
          </w:p>
        </w:tc>
        <w:tc>
          <w:tcPr>
            <w:tcW w:w="588" w:type="pct"/>
          </w:tcPr>
          <w:p w:rsidR="00580013" w:rsidRPr="00F1328F" w:rsidRDefault="00945EE3" w:rsidP="00452D17">
            <w:pPr>
              <w:rPr>
                <w:rFonts w:cs="Arial"/>
              </w:rPr>
            </w:pPr>
            <w:r w:rsidRPr="00F1328F">
              <w:rPr>
                <w:rFonts w:cs="Arial"/>
              </w:rPr>
              <w:t>Use Stored Value</w:t>
            </w:r>
          </w:p>
        </w:tc>
      </w:tr>
      <w:tr w:rsidR="0099454B" w:rsidRPr="00F1328F" w:rsidTr="004D09B4">
        <w:trPr>
          <w:trHeight w:val="395"/>
          <w:jc w:val="center"/>
        </w:trPr>
        <w:tc>
          <w:tcPr>
            <w:tcW w:w="1709" w:type="pct"/>
          </w:tcPr>
          <w:p w:rsidR="0099454B" w:rsidRPr="00F1328F" w:rsidRDefault="00945EE3" w:rsidP="00D97596">
            <w:r w:rsidRPr="00F1328F">
              <w:t>M/C Switch Event</w:t>
            </w:r>
          </w:p>
        </w:tc>
        <w:tc>
          <w:tcPr>
            <w:tcW w:w="1198" w:type="pct"/>
          </w:tcPr>
          <w:p w:rsidR="0099454B" w:rsidRPr="00F1328F" w:rsidRDefault="00945EE3" w:rsidP="00D97596">
            <w:r w:rsidRPr="00F1328F">
              <w:t xml:space="preserve">Event that is indicated as per the switch interface for the </w:t>
            </w:r>
            <w:smartTag w:uri="urn:schemas-microsoft-com:office:smarttags" w:element="place">
              <w:smartTag w:uri="urn:schemas-microsoft-com:office:smarttags" w:element="PlaceName">
                <w:r w:rsidRPr="00F1328F">
                  <w:t>Message</w:t>
                </w:r>
              </w:smartTag>
              <w:r w:rsidRPr="00F1328F">
                <w:t xml:space="preserve"> </w:t>
              </w:r>
              <w:smartTag w:uri="urn:schemas-microsoft-com:office:smarttags" w:element="PlaceType">
                <w:r w:rsidRPr="00F1328F">
                  <w:t>Center</w:t>
                </w:r>
              </w:smartTag>
            </w:smartTag>
            <w:r w:rsidRPr="00F1328F">
              <w:t>.   See *</w:t>
            </w:r>
          </w:p>
        </w:tc>
        <w:tc>
          <w:tcPr>
            <w:tcW w:w="1505" w:type="pct"/>
            <w:vAlign w:val="center"/>
          </w:tcPr>
          <w:p w:rsidR="0099454B" w:rsidRPr="00F1328F" w:rsidRDefault="00945EE3" w:rsidP="00D97596">
            <w:r w:rsidRPr="00F1328F">
              <w:t>See * below</w:t>
            </w:r>
          </w:p>
        </w:tc>
        <w:tc>
          <w:tcPr>
            <w:tcW w:w="588" w:type="pct"/>
            <w:vAlign w:val="center"/>
          </w:tcPr>
          <w:p w:rsidR="0099454B" w:rsidRPr="00F1328F" w:rsidRDefault="00945EE3" w:rsidP="00D97596">
            <w:r w:rsidRPr="00F1328F">
              <w:t>See * below</w:t>
            </w:r>
          </w:p>
        </w:tc>
      </w:tr>
      <w:tr w:rsidR="0099454B" w:rsidRPr="00F1328F" w:rsidTr="004D09B4">
        <w:trPr>
          <w:jc w:val="center"/>
        </w:trPr>
        <w:tc>
          <w:tcPr>
            <w:tcW w:w="1709" w:type="pct"/>
            <w:vAlign w:val="center"/>
          </w:tcPr>
          <w:p w:rsidR="0099454B" w:rsidRPr="00F1328F" w:rsidRDefault="00945EE3">
            <w:pPr>
              <w:rPr>
                <w:rFonts w:cs="Arial"/>
              </w:rPr>
            </w:pPr>
            <w:r w:rsidRPr="00F1328F">
              <w:rPr>
                <w:rFonts w:cs="Arial"/>
              </w:rPr>
              <w:t>Operational_Mode</w:t>
            </w:r>
          </w:p>
        </w:tc>
        <w:tc>
          <w:tcPr>
            <w:tcW w:w="1198" w:type="pct"/>
          </w:tcPr>
          <w:p w:rsidR="0099454B" w:rsidRPr="00F1328F" w:rsidRDefault="00945EE3">
            <w:pPr>
              <w:rPr>
                <w:rFonts w:cs="Arial"/>
              </w:rPr>
            </w:pPr>
            <w:r w:rsidRPr="00F1328F">
              <w:rPr>
                <w:rFonts w:cs="Arial"/>
              </w:rPr>
              <w:t xml:space="preserve">4 state </w:t>
            </w:r>
            <w:proofErr w:type="gramStart"/>
            <w:r w:rsidRPr="00F1328F">
              <w:rPr>
                <w:rFonts w:cs="Arial"/>
              </w:rPr>
              <w:t>indicator</w:t>
            </w:r>
            <w:proofErr w:type="gramEnd"/>
            <w:r w:rsidRPr="00F1328F">
              <w:rPr>
                <w:rFonts w:cs="Arial"/>
              </w:rPr>
              <w:t xml:space="preserve"> for cluster operational mode</w:t>
            </w:r>
          </w:p>
        </w:tc>
        <w:tc>
          <w:tcPr>
            <w:tcW w:w="1505" w:type="pct"/>
          </w:tcPr>
          <w:p w:rsidR="0099454B" w:rsidRPr="00F1328F" w:rsidRDefault="00945EE3">
            <w:pPr>
              <w:rPr>
                <w:rFonts w:cs="Arial"/>
              </w:rPr>
            </w:pPr>
            <w:r w:rsidRPr="00F1328F">
              <w:rPr>
                <w:rFonts w:cs="Arial"/>
              </w:rPr>
              <w:t xml:space="preserve">Limited </w:t>
            </w:r>
          </w:p>
        </w:tc>
        <w:tc>
          <w:tcPr>
            <w:tcW w:w="588" w:type="pct"/>
          </w:tcPr>
          <w:p w:rsidR="0099454B" w:rsidRPr="00F1328F" w:rsidRDefault="00945EE3">
            <w:pPr>
              <w:rPr>
                <w:rFonts w:cs="Arial"/>
              </w:rPr>
            </w:pPr>
            <w:r w:rsidRPr="00F1328F">
              <w:rPr>
                <w:rFonts w:cs="Arial"/>
              </w:rPr>
              <w:t xml:space="preserve">Limited, </w:t>
            </w:r>
            <w:smartTag w:uri="urn:schemas-microsoft-com:office:smarttags" w:element="place">
              <w:smartTag w:uri="urn:schemas-microsoft-com:office:smarttags" w:element="City">
                <w:r w:rsidRPr="00F1328F">
                  <w:rPr>
                    <w:rFonts w:cs="Arial"/>
                  </w:rPr>
                  <w:t>Normal</w:t>
                </w:r>
              </w:smartTag>
            </w:smartTag>
            <w:r w:rsidRPr="00F1328F">
              <w:rPr>
                <w:rFonts w:cs="Arial"/>
              </w:rPr>
              <w:t xml:space="preserve"> or Crank</w:t>
            </w:r>
          </w:p>
        </w:tc>
      </w:tr>
      <w:tr w:rsidR="00011E23" w:rsidRPr="00F1328F" w:rsidTr="004D09B4">
        <w:trPr>
          <w:jc w:val="center"/>
        </w:trPr>
        <w:tc>
          <w:tcPr>
            <w:tcW w:w="1709" w:type="pct"/>
          </w:tcPr>
          <w:p w:rsidR="00011E23" w:rsidRPr="0096578B" w:rsidRDefault="00945EE3" w:rsidP="00011E23">
            <w:pPr>
              <w:rPr>
                <w:rFonts w:cs="Arial"/>
                <w:strike/>
                <w:highlight w:val="magenta"/>
              </w:rPr>
            </w:pPr>
            <w:r w:rsidRPr="0096578B">
              <w:rPr>
                <w:rFonts w:cs="Arial"/>
                <w:strike/>
                <w:highlight w:val="magenta"/>
              </w:rPr>
              <w:t>Folder_Button_Hold_bit</w:t>
            </w:r>
          </w:p>
        </w:tc>
        <w:tc>
          <w:tcPr>
            <w:tcW w:w="1198" w:type="pct"/>
          </w:tcPr>
          <w:p w:rsidR="00011E23" w:rsidRPr="0096578B" w:rsidRDefault="00945EE3" w:rsidP="00011E23">
            <w:pPr>
              <w:rPr>
                <w:rFonts w:cs="Arial"/>
                <w:strike/>
                <w:highlight w:val="magenta"/>
              </w:rPr>
            </w:pPr>
            <w:r w:rsidRPr="0096578B">
              <w:rPr>
                <w:rFonts w:cs="Arial"/>
                <w:strike/>
                <w:highlight w:val="magenta"/>
              </w:rPr>
              <w:t xml:space="preserve">One Bit indicator to differentiate “OK” and “Folder Button”. Eventually to </w:t>
            </w:r>
            <w:r w:rsidRPr="0096578B">
              <w:rPr>
                <w:rFonts w:cs="Arial"/>
                <w:strike/>
                <w:highlight w:val="magenta"/>
              </w:rPr>
              <w:lastRenderedPageBreak/>
              <w:t xml:space="preserve">differentiate between Ford and Lincoln in EV </w:t>
            </w:r>
            <w:r w:rsidRPr="0096578B">
              <w:rPr>
                <w:rFonts w:cs="Arial"/>
                <w:strike/>
                <w:highlight w:val="magenta"/>
              </w:rPr>
              <w:t>vehicles.</w:t>
            </w:r>
          </w:p>
        </w:tc>
        <w:tc>
          <w:tcPr>
            <w:tcW w:w="1505" w:type="pct"/>
          </w:tcPr>
          <w:p w:rsidR="00011E23" w:rsidRPr="0096578B" w:rsidRDefault="00945EE3" w:rsidP="00011E23">
            <w:pPr>
              <w:jc w:val="center"/>
              <w:rPr>
                <w:rFonts w:cs="Arial"/>
                <w:strike/>
                <w:highlight w:val="magenta"/>
              </w:rPr>
            </w:pPr>
            <w:r w:rsidRPr="0096578B">
              <w:rPr>
                <w:rFonts w:cs="Arial"/>
                <w:strike/>
                <w:highlight w:val="magenta"/>
              </w:rPr>
              <w:lastRenderedPageBreak/>
              <w:t>Disable</w:t>
            </w:r>
          </w:p>
        </w:tc>
        <w:tc>
          <w:tcPr>
            <w:tcW w:w="588" w:type="pct"/>
          </w:tcPr>
          <w:p w:rsidR="00011E23" w:rsidRPr="0096578B" w:rsidRDefault="00945EE3" w:rsidP="00011E23">
            <w:pPr>
              <w:jc w:val="center"/>
              <w:rPr>
                <w:rFonts w:cs="Arial"/>
                <w:strike/>
                <w:highlight w:val="magenta"/>
              </w:rPr>
            </w:pPr>
            <w:r w:rsidRPr="0096578B">
              <w:rPr>
                <w:rFonts w:cs="Arial"/>
                <w:strike/>
                <w:highlight w:val="magenta"/>
              </w:rPr>
              <w:t>Disable</w:t>
            </w:r>
          </w:p>
        </w:tc>
      </w:tr>
      <w:tr w:rsidR="0096578B" w:rsidRPr="00F1328F" w:rsidTr="004D09B4">
        <w:trPr>
          <w:jc w:val="center"/>
        </w:trPr>
        <w:tc>
          <w:tcPr>
            <w:tcW w:w="1709" w:type="pct"/>
          </w:tcPr>
          <w:p w:rsidR="0096578B" w:rsidRPr="0096578B" w:rsidRDefault="00945EE3" w:rsidP="00011E23">
            <w:pPr>
              <w:rPr>
                <w:rFonts w:cs="Arial"/>
                <w:highlight w:val="magenta"/>
              </w:rPr>
            </w:pPr>
            <w:r w:rsidRPr="0096578B">
              <w:rPr>
                <w:rFonts w:cs="Arial"/>
                <w:highlight w:val="magenta"/>
              </w:rPr>
              <w:t>Info_Btn_Cfg</w:t>
            </w:r>
          </w:p>
        </w:tc>
        <w:tc>
          <w:tcPr>
            <w:tcW w:w="1198" w:type="pct"/>
          </w:tcPr>
          <w:p w:rsidR="0096578B" w:rsidRPr="0096578B" w:rsidRDefault="00945EE3" w:rsidP="00011E23">
            <w:pPr>
              <w:rPr>
                <w:rFonts w:cs="Arial"/>
                <w:highlight w:val="magenta"/>
              </w:rPr>
            </w:pPr>
            <w:r w:rsidRPr="00362301">
              <w:rPr>
                <w:rFonts w:cs="Arial"/>
                <w:bCs/>
                <w:iCs/>
                <w:color w:val="000000"/>
                <w:highlight w:val="magenta"/>
              </w:rPr>
              <w:t>State Indicator for feature presence controlled via CAN at EOL at VO plant.</w:t>
            </w:r>
          </w:p>
        </w:tc>
        <w:tc>
          <w:tcPr>
            <w:tcW w:w="1505" w:type="pct"/>
          </w:tcPr>
          <w:p w:rsidR="0096578B" w:rsidRPr="0096578B" w:rsidRDefault="00945EE3" w:rsidP="00011E23">
            <w:pPr>
              <w:jc w:val="center"/>
              <w:rPr>
                <w:rFonts w:cs="Arial"/>
                <w:highlight w:val="magenta"/>
              </w:rPr>
            </w:pPr>
            <w:r>
              <w:rPr>
                <w:rFonts w:cs="Arial"/>
                <w:highlight w:val="magenta"/>
              </w:rPr>
              <w:t>Use stored value</w:t>
            </w:r>
          </w:p>
        </w:tc>
        <w:tc>
          <w:tcPr>
            <w:tcW w:w="588" w:type="pct"/>
          </w:tcPr>
          <w:p w:rsidR="0096578B" w:rsidRPr="0096578B" w:rsidRDefault="00945EE3" w:rsidP="003665DA">
            <w:pPr>
              <w:rPr>
                <w:rFonts w:cs="Arial"/>
                <w:highlight w:val="magenta"/>
              </w:rPr>
            </w:pPr>
            <w:r>
              <w:rPr>
                <w:rFonts w:cs="Arial"/>
                <w:highlight w:val="magenta"/>
              </w:rPr>
              <w:t>Use stored value</w:t>
            </w:r>
          </w:p>
        </w:tc>
      </w:tr>
      <w:tr w:rsidR="004D09B4" w:rsidRPr="00F1328F" w:rsidTr="004D09B4">
        <w:trPr>
          <w:jc w:val="center"/>
        </w:trPr>
        <w:tc>
          <w:tcPr>
            <w:tcW w:w="1709" w:type="pct"/>
          </w:tcPr>
          <w:p w:rsidR="004D09B4" w:rsidRDefault="00945EE3" w:rsidP="004D09B4">
            <w:pPr>
              <w:spacing w:line="256" w:lineRule="auto"/>
              <w:rPr>
                <w:rFonts w:cs="Arial"/>
                <w:highlight w:val="magenta"/>
              </w:rPr>
            </w:pPr>
            <w:r>
              <w:rPr>
                <w:rFonts w:cs="Arial"/>
                <w:highlight w:val="magenta"/>
              </w:rPr>
              <w:t>Calm_Screen_Active</w:t>
            </w:r>
          </w:p>
        </w:tc>
        <w:tc>
          <w:tcPr>
            <w:tcW w:w="1198" w:type="pct"/>
          </w:tcPr>
          <w:p w:rsidR="004D09B4" w:rsidRDefault="00945EE3" w:rsidP="004D09B4">
            <w:pPr>
              <w:spacing w:line="256" w:lineRule="auto"/>
              <w:rPr>
                <w:rFonts w:cs="Arial"/>
                <w:highlight w:val="magenta"/>
              </w:rPr>
            </w:pPr>
            <w:r>
              <w:rPr>
                <w:rFonts w:cs="Arial"/>
                <w:highlight w:val="magenta"/>
              </w:rPr>
              <w:t>Calm screen IOD is selected and active</w:t>
            </w:r>
          </w:p>
        </w:tc>
        <w:tc>
          <w:tcPr>
            <w:tcW w:w="1505" w:type="pct"/>
          </w:tcPr>
          <w:p w:rsidR="004D09B4" w:rsidRDefault="00945EE3" w:rsidP="004D09B4">
            <w:pPr>
              <w:spacing w:line="256" w:lineRule="auto"/>
              <w:jc w:val="center"/>
              <w:rPr>
                <w:rFonts w:cs="Arial"/>
                <w:highlight w:val="magenta"/>
              </w:rPr>
            </w:pPr>
            <w:r>
              <w:rPr>
                <w:rFonts w:cs="Arial"/>
                <w:highlight w:val="magenta"/>
              </w:rPr>
              <w:t>No</w:t>
            </w:r>
          </w:p>
        </w:tc>
        <w:tc>
          <w:tcPr>
            <w:tcW w:w="588" w:type="pct"/>
          </w:tcPr>
          <w:p w:rsidR="004D09B4" w:rsidRDefault="00945EE3" w:rsidP="004D09B4">
            <w:pPr>
              <w:spacing w:line="256" w:lineRule="auto"/>
              <w:jc w:val="center"/>
              <w:rPr>
                <w:rFonts w:cs="Arial"/>
                <w:highlight w:val="magenta"/>
              </w:rPr>
            </w:pPr>
            <w:r>
              <w:rPr>
                <w:rFonts w:cs="Arial"/>
                <w:highlight w:val="magenta"/>
              </w:rPr>
              <w:t>No</w:t>
            </w:r>
          </w:p>
        </w:tc>
      </w:tr>
    </w:tbl>
    <w:p w:rsidR="0099454B" w:rsidRPr="00F1328F" w:rsidRDefault="00945EE3" w:rsidP="0099454B">
      <w:r w:rsidRPr="00F1328F">
        <w:t xml:space="preserve">    * Refer to Message Center X Display Y Button Interface Section, where X and Y are appropriate values in this document.</w:t>
      </w:r>
    </w:p>
    <w:p w:rsidR="00406F39" w:rsidRDefault="00945EE3" w:rsidP="00B9479B">
      <w:pPr>
        <w:pStyle w:val="Heading4"/>
      </w:pPr>
      <w:r>
        <w:t>Prove Out</w:t>
      </w:r>
    </w:p>
    <w:p w:rsidR="00F43F8D" w:rsidRDefault="00945EE3" w:rsidP="00F43F8D"/>
    <w:p w:rsidR="00A038C1" w:rsidRPr="00F1328F" w:rsidRDefault="00945EE3" w:rsidP="00F43F8D">
      <w:pPr>
        <w:ind w:left="1440"/>
      </w:pPr>
      <w:r w:rsidRPr="00F1328F">
        <w:t>None</w:t>
      </w:r>
    </w:p>
    <w:p w:rsidR="00406F39" w:rsidRDefault="00945EE3" w:rsidP="00B9479B">
      <w:pPr>
        <w:pStyle w:val="Heading2"/>
      </w:pPr>
      <w:r>
        <w:t>Error Handling</w:t>
      </w:r>
    </w:p>
    <w:p w:rsidR="00ED1801" w:rsidRPr="00ED1801" w:rsidRDefault="00ED1801" w:rsidP="00B9479B">
      <w:pPr>
        <w:pStyle w:val="Heading3"/>
        <w:rPr>
          <w:b w:val="0"/>
          <w:u w:val="single"/>
        </w:rPr>
      </w:pPr>
      <w:r w:rsidRPr="00ED1801">
        <w:rPr>
          <w:b w:val="0"/>
          <w:u w:val="single"/>
        </w:rPr>
        <w:t>SR-REQ-312357/A-Gauge Display in Error Condition</w:t>
      </w:r>
    </w:p>
    <w:p w:rsidR="00BB1EA8" w:rsidRDefault="00945EE3" w:rsidP="00BB1EA8">
      <w:pPr>
        <w:rPr>
          <w:color w:val="000000"/>
        </w:rPr>
      </w:pPr>
    </w:p>
    <w:p w:rsidR="00500605" w:rsidRDefault="00945EE3" w:rsidP="00DD5624">
      <w:pPr>
        <w:ind w:left="1440"/>
      </w:pPr>
      <w:r>
        <w:rPr>
          <w:color w:val="000000"/>
        </w:rPr>
        <w:t>The Brake Coach Gauge shall not be displayed when dete</w:t>
      </w:r>
      <w:r>
        <w:t>rmining an error condition.</w:t>
      </w:r>
    </w:p>
    <w:p w:rsidR="00406F39" w:rsidRDefault="00945EE3" w:rsidP="00B9479B">
      <w:pPr>
        <w:pStyle w:val="Heading3"/>
      </w:pPr>
      <w:r>
        <w:t>Missing/Invalid Message Strategy</w:t>
      </w:r>
    </w:p>
    <w:p w:rsidR="00851D41" w:rsidRPr="00F1328F" w:rsidRDefault="00945EE3" w:rsidP="00851D41">
      <w:pPr>
        <w:ind w:left="576"/>
        <w:rPr>
          <w:sz w:val="10"/>
          <w:szCs w:val="10"/>
        </w:rPr>
      </w:pPr>
    </w:p>
    <w:p w:rsidR="00117EED" w:rsidRPr="00F1328F" w:rsidRDefault="00945EE3" w:rsidP="00071E53">
      <w:pPr>
        <w:ind w:left="1440"/>
      </w:pPr>
      <w:r w:rsidRPr="00F1328F">
        <w:t>The signals will be declared missing or invalid as per the Diagnostics section of this SPSS.</w:t>
      </w:r>
    </w:p>
    <w:p w:rsidR="00117EED" w:rsidRPr="00F1328F" w:rsidRDefault="00945EE3" w:rsidP="00071E53">
      <w:pPr>
        <w:ind w:left="2448"/>
      </w:pPr>
    </w:p>
    <w:p w:rsidR="00974157" w:rsidRDefault="00945EE3" w:rsidP="00071E53">
      <w:pPr>
        <w:ind w:left="1440"/>
      </w:pPr>
      <w:r w:rsidRPr="00F1328F">
        <w:t>DTCs states and history will be determined as per th</w:t>
      </w:r>
      <w:r w:rsidRPr="00F1328F">
        <w:t>e Diagnostics section of this SPSS.</w:t>
      </w:r>
      <w:r>
        <w:br w:type="page"/>
      </w:r>
    </w:p>
    <w:p w:rsidR="00406F39" w:rsidRDefault="00945EE3" w:rsidP="00B9479B">
      <w:pPr>
        <w:pStyle w:val="Heading2"/>
      </w:pPr>
      <w:r>
        <w:lastRenderedPageBreak/>
        <w:t>Diagnostics</w:t>
      </w:r>
    </w:p>
    <w:p w:rsidR="00406F39" w:rsidRDefault="00945EE3" w:rsidP="00B9479B">
      <w:pPr>
        <w:pStyle w:val="Heading3"/>
      </w:pPr>
      <w:proofErr w:type="spellStart"/>
      <w:r>
        <w:t>Self Test</w:t>
      </w:r>
      <w:proofErr w:type="spellEnd"/>
    </w:p>
    <w:p w:rsidR="00D96CFF" w:rsidRDefault="00945EE3" w:rsidP="00D96CFF"/>
    <w:p w:rsidR="00111596" w:rsidRPr="00F1328F" w:rsidRDefault="00945EE3" w:rsidP="00D96CFF">
      <w:pPr>
        <w:ind w:left="1440"/>
      </w:pPr>
      <w:r w:rsidRPr="00F1328F">
        <w:t>None.</w:t>
      </w:r>
    </w:p>
    <w:p w:rsidR="00406F39" w:rsidRDefault="00945EE3" w:rsidP="00B9479B">
      <w:pPr>
        <w:pStyle w:val="Heading3"/>
      </w:pPr>
      <w:r>
        <w:t>Engineering Test Mode</w:t>
      </w:r>
    </w:p>
    <w:p w:rsidR="00A038C1" w:rsidRPr="00F1328F" w:rsidRDefault="00945EE3">
      <w:pPr>
        <w:pStyle w:val="CommentText"/>
        <w:rPr>
          <w:sz w:val="10"/>
          <w:szCs w:val="10"/>
        </w:rPr>
      </w:pPr>
    </w:p>
    <w:p w:rsidR="00A038C1" w:rsidRPr="00F1328F" w:rsidRDefault="00945EE3" w:rsidP="00EF0E2B">
      <w:pPr>
        <w:ind w:left="1440"/>
      </w:pPr>
      <w:r w:rsidRPr="00F1328F">
        <w:t>Reference section “</w:t>
      </w:r>
      <w:bookmarkStart w:id="6" w:name="_Toc33162517"/>
      <w:r w:rsidRPr="00F1328F">
        <w:rPr>
          <w:color w:val="000000"/>
        </w:rPr>
        <w:t>Dealer</w:t>
      </w:r>
      <w:r w:rsidRPr="00F1328F">
        <w:t xml:space="preserve"> / </w:t>
      </w:r>
      <w:r w:rsidRPr="00F1328F">
        <w:rPr>
          <w:color w:val="000000"/>
        </w:rPr>
        <w:t>Engineering</w:t>
      </w:r>
      <w:r w:rsidRPr="00F1328F">
        <w:t xml:space="preserve"> Test Mode (ETM)</w:t>
      </w:r>
      <w:bookmarkEnd w:id="6"/>
      <w:r w:rsidRPr="00F1328F">
        <w:t>”</w:t>
      </w:r>
    </w:p>
    <w:p w:rsidR="00406F39" w:rsidRDefault="00945EE3" w:rsidP="00B9479B">
      <w:pPr>
        <w:pStyle w:val="Heading3"/>
      </w:pPr>
      <w:r>
        <w:t>Part II Performance</w:t>
      </w:r>
    </w:p>
    <w:p w:rsidR="00406F39" w:rsidRDefault="00945EE3" w:rsidP="00B9479B">
      <w:pPr>
        <w:pStyle w:val="Heading4"/>
      </w:pPr>
      <w:r w:rsidRPr="00B9479B">
        <w:t>DTC-REQ-312351/A-Supported Diagnos</w:t>
      </w:r>
      <w:r w:rsidRPr="00B9479B">
        <w:t>tic Trouble Codes (DTCs)</w:t>
      </w:r>
    </w:p>
    <w:p w:rsidR="00AE06BC" w:rsidRPr="00AE06BC" w:rsidRDefault="00945EE3" w:rsidP="00AE06BC"/>
    <w:tbl>
      <w:tblPr>
        <w:tblpPr w:leftFromText="180" w:rightFromText="180" w:vertAnchor="text" w:horzAnchor="page" w:tblpXSpec="center" w:tblpY="11"/>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503"/>
        <w:gridCol w:w="7697"/>
      </w:tblGrid>
      <w:tr w:rsidR="00E86C32" w:rsidRPr="00F1328F" w:rsidTr="00ED1801">
        <w:trPr>
          <w:jc w:val="center"/>
        </w:trPr>
        <w:tc>
          <w:tcPr>
            <w:tcW w:w="1227" w:type="pct"/>
            <w:tcBorders>
              <w:top w:val="single" w:sz="6" w:space="0" w:color="auto"/>
              <w:left w:val="single" w:sz="6" w:space="0" w:color="auto"/>
              <w:bottom w:val="single" w:sz="6" w:space="0" w:color="auto"/>
              <w:right w:val="single" w:sz="6" w:space="0" w:color="auto"/>
            </w:tcBorders>
            <w:vAlign w:val="center"/>
          </w:tcPr>
          <w:p w:rsidR="00E86C32" w:rsidRPr="00F1328F" w:rsidRDefault="00945EE3" w:rsidP="0029160A">
            <w:pPr>
              <w:jc w:val="center"/>
              <w:rPr>
                <w:rFonts w:cs="Arial"/>
                <w:b/>
                <w:bCs/>
                <w:color w:val="000000"/>
              </w:rPr>
            </w:pPr>
            <w:r w:rsidRPr="00F1328F">
              <w:rPr>
                <w:rFonts w:cs="Arial"/>
                <w:b/>
                <w:bCs/>
                <w:color w:val="000000"/>
              </w:rPr>
              <w:t>DTC</w:t>
            </w:r>
          </w:p>
        </w:tc>
        <w:tc>
          <w:tcPr>
            <w:tcW w:w="3773" w:type="pct"/>
            <w:tcBorders>
              <w:top w:val="single" w:sz="6" w:space="0" w:color="auto"/>
              <w:left w:val="single" w:sz="6" w:space="0" w:color="auto"/>
              <w:bottom w:val="single" w:sz="6" w:space="0" w:color="auto"/>
              <w:right w:val="single" w:sz="6" w:space="0" w:color="auto"/>
            </w:tcBorders>
            <w:vAlign w:val="center"/>
          </w:tcPr>
          <w:p w:rsidR="00E86C32" w:rsidRPr="00F1328F" w:rsidRDefault="00945EE3" w:rsidP="0029160A">
            <w:pPr>
              <w:jc w:val="center"/>
              <w:rPr>
                <w:rFonts w:cs="Arial"/>
                <w:b/>
                <w:bCs/>
                <w:color w:val="000000"/>
              </w:rPr>
            </w:pPr>
            <w:r w:rsidRPr="00F1328F">
              <w:rPr>
                <w:rFonts w:cs="Arial"/>
                <w:b/>
                <w:bCs/>
                <w:color w:val="000000"/>
              </w:rPr>
              <w:t>Description</w:t>
            </w:r>
          </w:p>
        </w:tc>
      </w:tr>
      <w:tr w:rsidR="00E86C32" w:rsidRPr="00F1328F" w:rsidTr="00ED1801">
        <w:trPr>
          <w:jc w:val="center"/>
        </w:trPr>
        <w:tc>
          <w:tcPr>
            <w:tcW w:w="1227" w:type="pct"/>
            <w:tcBorders>
              <w:top w:val="single" w:sz="6" w:space="0" w:color="auto"/>
              <w:left w:val="single" w:sz="6" w:space="0" w:color="auto"/>
              <w:bottom w:val="single" w:sz="6" w:space="0" w:color="auto"/>
              <w:right w:val="single" w:sz="6" w:space="0" w:color="auto"/>
            </w:tcBorders>
            <w:vAlign w:val="center"/>
          </w:tcPr>
          <w:p w:rsidR="00E86C32" w:rsidRPr="00F1328F" w:rsidRDefault="00945EE3" w:rsidP="0029160A">
            <w:pPr>
              <w:rPr>
                <w:rFonts w:cs="Arial"/>
                <w:bCs/>
              </w:rPr>
            </w:pPr>
            <w:r w:rsidRPr="00F1328F">
              <w:rPr>
                <w:rFonts w:cs="Arial"/>
                <w:bCs/>
              </w:rPr>
              <w:t xml:space="preserve">C29300 </w:t>
            </w:r>
          </w:p>
        </w:tc>
        <w:tc>
          <w:tcPr>
            <w:tcW w:w="3773" w:type="pct"/>
            <w:tcBorders>
              <w:top w:val="single" w:sz="6" w:space="0" w:color="auto"/>
              <w:left w:val="single" w:sz="6" w:space="0" w:color="auto"/>
              <w:bottom w:val="single" w:sz="6" w:space="0" w:color="auto"/>
              <w:right w:val="single" w:sz="6" w:space="0" w:color="auto"/>
            </w:tcBorders>
            <w:vAlign w:val="center"/>
          </w:tcPr>
          <w:p w:rsidR="00E86C32" w:rsidRPr="00F1328F" w:rsidRDefault="00945EE3" w:rsidP="0029160A">
            <w:pPr>
              <w:rPr>
                <w:rFonts w:cs="Arial"/>
              </w:rPr>
            </w:pPr>
            <w:r w:rsidRPr="00F1328F">
              <w:rPr>
                <w:rFonts w:cs="Arial"/>
              </w:rPr>
              <w:t xml:space="preserve">Loss of </w:t>
            </w:r>
            <w:r w:rsidRPr="00F1328F">
              <w:rPr>
                <w:rFonts w:cs="Arial"/>
              </w:rPr>
              <w:t>Communication with HPCM</w:t>
            </w:r>
          </w:p>
        </w:tc>
      </w:tr>
      <w:tr w:rsidR="00E86C32" w:rsidRPr="00F1328F" w:rsidTr="00ED1801">
        <w:trPr>
          <w:jc w:val="center"/>
        </w:trPr>
        <w:tc>
          <w:tcPr>
            <w:tcW w:w="1227" w:type="pct"/>
            <w:tcBorders>
              <w:top w:val="single" w:sz="6" w:space="0" w:color="auto"/>
              <w:left w:val="single" w:sz="6" w:space="0" w:color="auto"/>
              <w:bottom w:val="single" w:sz="6" w:space="0" w:color="auto"/>
              <w:right w:val="single" w:sz="6" w:space="0" w:color="auto"/>
            </w:tcBorders>
            <w:vAlign w:val="center"/>
          </w:tcPr>
          <w:p w:rsidR="00E86C32" w:rsidRPr="00F1328F" w:rsidRDefault="00945EE3" w:rsidP="0029160A">
            <w:pPr>
              <w:rPr>
                <w:rFonts w:cs="Arial"/>
                <w:bCs/>
              </w:rPr>
            </w:pPr>
            <w:r w:rsidRPr="00F1328F">
              <w:rPr>
                <w:rFonts w:cs="Arial"/>
                <w:bCs/>
              </w:rPr>
              <w:t>C59486</w:t>
            </w:r>
          </w:p>
        </w:tc>
        <w:tc>
          <w:tcPr>
            <w:tcW w:w="3773" w:type="pct"/>
            <w:tcBorders>
              <w:top w:val="single" w:sz="6" w:space="0" w:color="auto"/>
              <w:left w:val="single" w:sz="6" w:space="0" w:color="auto"/>
              <w:bottom w:val="single" w:sz="6" w:space="0" w:color="auto"/>
              <w:right w:val="single" w:sz="6" w:space="0" w:color="auto"/>
            </w:tcBorders>
            <w:vAlign w:val="center"/>
          </w:tcPr>
          <w:p w:rsidR="00E86C32" w:rsidRPr="00F1328F" w:rsidRDefault="00945EE3" w:rsidP="0029160A">
            <w:pPr>
              <w:rPr>
                <w:rFonts w:cs="Arial"/>
              </w:rPr>
            </w:pPr>
            <w:r w:rsidRPr="00F1328F">
              <w:rPr>
                <w:rFonts w:cs="Arial"/>
              </w:rPr>
              <w:t>Invalid Data Received from HPCM</w:t>
            </w:r>
          </w:p>
        </w:tc>
      </w:tr>
    </w:tbl>
    <w:p w:rsidR="00AC06F2" w:rsidRPr="00F1328F" w:rsidRDefault="00945EE3" w:rsidP="00F47F30">
      <w:pPr>
        <w:ind w:left="993"/>
        <w:rPr>
          <w:b/>
        </w:rPr>
      </w:pPr>
    </w:p>
    <w:p w:rsidR="00406F39" w:rsidRDefault="00945EE3" w:rsidP="00B9479B">
      <w:pPr>
        <w:pStyle w:val="Heading4"/>
      </w:pPr>
      <w:r w:rsidRPr="00B9479B">
        <w:t>DID-REQ-339169/B-DID $DExx</w:t>
      </w:r>
    </w:p>
    <w:p w:rsidR="00AE06BC" w:rsidRPr="00AE06BC" w:rsidRDefault="00945EE3" w:rsidP="00AE06BC"/>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300"/>
        <w:gridCol w:w="720"/>
        <w:gridCol w:w="698"/>
        <w:gridCol w:w="630"/>
        <w:gridCol w:w="1474"/>
        <w:gridCol w:w="1014"/>
        <w:gridCol w:w="893"/>
        <w:gridCol w:w="1092"/>
        <w:gridCol w:w="2619"/>
      </w:tblGrid>
      <w:tr w:rsidR="00314A5B" w:rsidTr="00314A5B">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Block</w:t>
            </w:r>
          </w:p>
          <w:p w:rsidR="00314A5B" w:rsidRDefault="00945EE3">
            <w:pPr>
              <w:spacing w:line="256" w:lineRule="auto"/>
              <w:jc w:val="center"/>
              <w:rPr>
                <w:rFonts w:cs="Arial"/>
                <w:b/>
                <w:sz w:val="14"/>
                <w:szCs w:val="14"/>
              </w:rPr>
            </w:pPr>
            <w:r>
              <w:rPr>
                <w:rFonts w:cs="Arial"/>
                <w:b/>
                <w:sz w:val="14"/>
                <w:szCs w:val="14"/>
              </w:rPr>
              <w:t>Num</w:t>
            </w:r>
          </w:p>
        </w:tc>
        <w:tc>
          <w:tcPr>
            <w:tcW w:w="1300"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Size (bits)</w:t>
            </w:r>
          </w:p>
        </w:tc>
        <w:tc>
          <w:tcPr>
            <w:tcW w:w="698"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Bit(s)</w:t>
            </w:r>
          </w:p>
        </w:tc>
        <w:tc>
          <w:tcPr>
            <w:tcW w:w="1474"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State: Description</w:t>
            </w:r>
          </w:p>
        </w:tc>
        <w:tc>
          <w:tcPr>
            <w:tcW w:w="1014"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"0"</w:t>
            </w:r>
          </w:p>
        </w:tc>
        <w:tc>
          <w:tcPr>
            <w:tcW w:w="893"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"1"</w:t>
            </w:r>
          </w:p>
        </w:tc>
        <w:tc>
          <w:tcPr>
            <w:tcW w:w="1092"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Default</w:t>
            </w:r>
          </w:p>
        </w:tc>
        <w:tc>
          <w:tcPr>
            <w:tcW w:w="2619" w:type="dxa"/>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b/>
                <w:sz w:val="14"/>
                <w:szCs w:val="14"/>
              </w:rPr>
            </w:pPr>
            <w:r>
              <w:rPr>
                <w:rFonts w:cs="Arial"/>
                <w:b/>
                <w:sz w:val="14"/>
                <w:szCs w:val="14"/>
              </w:rPr>
              <w:t>Comments/</w:t>
            </w:r>
          </w:p>
          <w:p w:rsidR="00314A5B" w:rsidRDefault="00945EE3">
            <w:pPr>
              <w:spacing w:line="256" w:lineRule="auto"/>
              <w:jc w:val="center"/>
              <w:rPr>
                <w:rFonts w:cs="Arial"/>
                <w:b/>
                <w:sz w:val="14"/>
                <w:szCs w:val="14"/>
              </w:rPr>
            </w:pPr>
            <w:r>
              <w:rPr>
                <w:rFonts w:cs="Arial"/>
                <w:b/>
                <w:sz w:val="14"/>
                <w:szCs w:val="14"/>
              </w:rPr>
              <w:t>Information</w:t>
            </w:r>
          </w:p>
        </w:tc>
      </w:tr>
      <w:tr w:rsidR="00314A5B" w:rsidTr="00314A5B">
        <w:trPr>
          <w:jc w:val="center"/>
        </w:trPr>
        <w:tc>
          <w:tcPr>
            <w:tcW w:w="2020" w:type="dxa"/>
            <w:gridSpan w:val="2"/>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c>
          <w:tcPr>
            <w:tcW w:w="698"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c>
          <w:tcPr>
            <w:tcW w:w="630"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c>
          <w:tcPr>
            <w:tcW w:w="1474"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c>
          <w:tcPr>
            <w:tcW w:w="1014"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c>
          <w:tcPr>
            <w:tcW w:w="893"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c>
          <w:tcPr>
            <w:tcW w:w="1092"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c>
          <w:tcPr>
            <w:tcW w:w="2619"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rPr>
            </w:pPr>
          </w:p>
        </w:tc>
      </w:tr>
      <w:tr w:rsidR="00314A5B" w:rsidTr="00314A5B">
        <w:trPr>
          <w:jc w:val="center"/>
        </w:trPr>
        <w:tc>
          <w:tcPr>
            <w:tcW w:w="720"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$0A</w:t>
            </w:r>
          </w:p>
        </w:tc>
        <w:tc>
          <w:tcPr>
            <w:tcW w:w="1300"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jc w:val="center"/>
              <w:rPr>
                <w:rFonts w:cs="Arial"/>
                <w:sz w:val="16"/>
                <w:szCs w:val="16"/>
                <w:highlight w:val="yellow"/>
              </w:rPr>
            </w:pPr>
            <w:r>
              <w:rPr>
                <w:rFonts w:cs="Arial"/>
                <w:sz w:val="16"/>
                <w:szCs w:val="16"/>
                <w:highlight w:val="yellow"/>
              </w:rPr>
              <w:t>1</w:t>
            </w:r>
          </w:p>
        </w:tc>
        <w:tc>
          <w:tcPr>
            <w:tcW w:w="698"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w:t>
            </w:r>
          </w:p>
        </w:tc>
        <w:tc>
          <w:tcPr>
            <w:tcW w:w="630"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w:t>
            </w:r>
          </w:p>
        </w:tc>
        <w:tc>
          <w:tcPr>
            <w:tcW w:w="1474"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Cluster Display Settings Menu</w:t>
            </w:r>
          </w:p>
        </w:tc>
        <w:tc>
          <w:tcPr>
            <w:tcW w:w="1014"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Cluster</w:t>
            </w:r>
          </w:p>
        </w:tc>
        <w:tc>
          <w:tcPr>
            <w:tcW w:w="893"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Center Stack</w:t>
            </w:r>
          </w:p>
        </w:tc>
        <w:tc>
          <w:tcPr>
            <w:tcW w:w="1092" w:type="dxa"/>
            <w:tcBorders>
              <w:top w:val="single" w:sz="4" w:space="0" w:color="auto"/>
              <w:left w:val="single" w:sz="4" w:space="0" w:color="auto"/>
              <w:bottom w:val="single" w:sz="4" w:space="0" w:color="auto"/>
              <w:right w:val="single" w:sz="4" w:space="0" w:color="auto"/>
            </w:tcBorders>
            <w:hideMark/>
          </w:tcPr>
          <w:p w:rsidR="00314A5B" w:rsidRDefault="00945EE3">
            <w:pPr>
              <w:spacing w:line="256" w:lineRule="auto"/>
              <w:rPr>
                <w:rFonts w:cs="Arial"/>
                <w:sz w:val="16"/>
                <w:szCs w:val="16"/>
                <w:highlight w:val="yellow"/>
              </w:rPr>
            </w:pPr>
            <w:r>
              <w:rPr>
                <w:rFonts w:cs="Arial"/>
                <w:sz w:val="16"/>
                <w:szCs w:val="16"/>
                <w:highlight w:val="yellow"/>
              </w:rPr>
              <w:t>Cluster</w:t>
            </w:r>
          </w:p>
        </w:tc>
        <w:tc>
          <w:tcPr>
            <w:tcW w:w="2619" w:type="dxa"/>
            <w:tcBorders>
              <w:top w:val="single" w:sz="4" w:space="0" w:color="auto"/>
              <w:left w:val="single" w:sz="4" w:space="0" w:color="auto"/>
              <w:bottom w:val="single" w:sz="4" w:space="0" w:color="auto"/>
              <w:right w:val="single" w:sz="4" w:space="0" w:color="auto"/>
            </w:tcBorders>
          </w:tcPr>
          <w:p w:rsidR="00314A5B" w:rsidRDefault="00945EE3">
            <w:pPr>
              <w:spacing w:line="256" w:lineRule="auto"/>
              <w:rPr>
                <w:rFonts w:cs="Arial"/>
                <w:sz w:val="18"/>
                <w:szCs w:val="18"/>
                <w:highlight w:val="yellow"/>
              </w:rPr>
            </w:pPr>
            <w:r>
              <w:rPr>
                <w:rFonts w:cs="Arial"/>
                <w:sz w:val="18"/>
                <w:szCs w:val="18"/>
                <w:highlight w:val="yellow"/>
              </w:rPr>
              <w:t>This parameter allows the few remaining cluster display settings menu items to be displayed in the cluster when 0x0.  When 0x1, the expectation is that cluster display se</w:t>
            </w:r>
            <w:r>
              <w:rPr>
                <w:rFonts w:cs="Arial"/>
                <w:sz w:val="18"/>
                <w:szCs w:val="18"/>
                <w:highlight w:val="yellow"/>
              </w:rPr>
              <w:t xml:space="preserve">ttings are displayed in the </w:t>
            </w:r>
            <w:proofErr w:type="spellStart"/>
            <w:r>
              <w:rPr>
                <w:rFonts w:cs="Arial"/>
                <w:sz w:val="18"/>
                <w:szCs w:val="18"/>
                <w:highlight w:val="yellow"/>
              </w:rPr>
              <w:t>Centerstack</w:t>
            </w:r>
            <w:proofErr w:type="spellEnd"/>
            <w:r>
              <w:rPr>
                <w:rFonts w:cs="Arial"/>
                <w:sz w:val="18"/>
                <w:szCs w:val="18"/>
                <w:highlight w:val="yellow"/>
              </w:rPr>
              <w:t xml:space="preserve">.  At this time, this config has been created uniquely for Cx727, because the cluster does NOT have any steering wheel switch inputs at all.  (And </w:t>
            </w:r>
            <w:proofErr w:type="gramStart"/>
            <w:r>
              <w:rPr>
                <w:rFonts w:cs="Arial"/>
                <w:sz w:val="18"/>
                <w:szCs w:val="18"/>
                <w:highlight w:val="yellow"/>
              </w:rPr>
              <w:t>thus</w:t>
            </w:r>
            <w:proofErr w:type="gramEnd"/>
            <w:r>
              <w:rPr>
                <w:rFonts w:cs="Arial"/>
                <w:sz w:val="18"/>
                <w:szCs w:val="18"/>
                <w:highlight w:val="yellow"/>
              </w:rPr>
              <w:t xml:space="preserve"> cannot have any menus at all)</w:t>
            </w:r>
          </w:p>
          <w:p w:rsidR="00314A5B" w:rsidRDefault="00945EE3">
            <w:pPr>
              <w:spacing w:line="256" w:lineRule="auto"/>
              <w:rPr>
                <w:rFonts w:cs="Arial"/>
                <w:sz w:val="18"/>
                <w:szCs w:val="18"/>
                <w:highlight w:val="yellow"/>
              </w:rPr>
            </w:pPr>
          </w:p>
          <w:p w:rsidR="00314A5B" w:rsidRDefault="00945EE3">
            <w:pPr>
              <w:spacing w:line="256" w:lineRule="auto"/>
              <w:rPr>
                <w:rFonts w:cs="Arial"/>
                <w:sz w:val="18"/>
                <w:szCs w:val="18"/>
                <w:highlight w:val="yellow"/>
              </w:rPr>
            </w:pPr>
            <w:r>
              <w:rPr>
                <w:rFonts w:cs="Arial"/>
                <w:sz w:val="18"/>
                <w:szCs w:val="18"/>
                <w:highlight w:val="yellow"/>
              </w:rPr>
              <w:t xml:space="preserve">At this time, only Cx727 will set </w:t>
            </w:r>
            <w:r>
              <w:rPr>
                <w:rFonts w:cs="Arial"/>
                <w:sz w:val="18"/>
                <w:szCs w:val="18"/>
                <w:highlight w:val="yellow"/>
              </w:rPr>
              <w:t>this to 0x1.  All other programs are 0x0 (or don’t support this bit).</w:t>
            </w:r>
          </w:p>
          <w:p w:rsidR="00314A5B" w:rsidRDefault="00945EE3">
            <w:pPr>
              <w:spacing w:line="256" w:lineRule="auto"/>
              <w:rPr>
                <w:rFonts w:cs="Arial"/>
                <w:sz w:val="18"/>
                <w:szCs w:val="18"/>
                <w:highlight w:val="yellow"/>
              </w:rPr>
            </w:pPr>
          </w:p>
          <w:p w:rsidR="00314A5B" w:rsidRDefault="00945EE3">
            <w:pPr>
              <w:spacing w:line="256" w:lineRule="auto"/>
              <w:rPr>
                <w:rFonts w:cs="Arial"/>
                <w:sz w:val="18"/>
                <w:szCs w:val="18"/>
                <w:highlight w:val="yellow"/>
              </w:rPr>
            </w:pPr>
            <w:r>
              <w:rPr>
                <w:rFonts w:cs="Arial"/>
                <w:sz w:val="18"/>
                <w:szCs w:val="18"/>
                <w:highlight w:val="yellow"/>
              </w:rPr>
              <w:t xml:space="preserve">It is expected that DE09 </w:t>
            </w:r>
            <w:proofErr w:type="spellStart"/>
            <w:r>
              <w:rPr>
                <w:rFonts w:cs="Arial"/>
                <w:sz w:val="18"/>
                <w:szCs w:val="18"/>
                <w:highlight w:val="yellow"/>
              </w:rPr>
              <w:t>Settings_Menu_Cfg</w:t>
            </w:r>
            <w:proofErr w:type="spellEnd"/>
            <w:r>
              <w:rPr>
                <w:rFonts w:cs="Arial"/>
                <w:sz w:val="18"/>
                <w:szCs w:val="18"/>
                <w:highlight w:val="yellow"/>
              </w:rPr>
              <w:t xml:space="preserve"> will also be 0x1 on the rare case that this config is set to 0x1.  (i.e. All settings are in Center Stack).  Note this is a global config, eac</w:t>
            </w:r>
            <w:r>
              <w:rPr>
                <w:rFonts w:cs="Arial"/>
                <w:sz w:val="18"/>
                <w:szCs w:val="18"/>
                <w:highlight w:val="yellow"/>
              </w:rPr>
              <w:t>h feature still has its own config for presence on vehicle.</w:t>
            </w:r>
          </w:p>
        </w:tc>
      </w:tr>
      <w:tr w:rsidR="00314A5B" w:rsidTr="00314A5B">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$0B</w:t>
            </w:r>
          </w:p>
        </w:tc>
        <w:tc>
          <w:tcPr>
            <w:tcW w:w="1300"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Option Content (B&amp;A)</w:t>
            </w:r>
          </w:p>
        </w:tc>
        <w:tc>
          <w:tcPr>
            <w:tcW w:w="720"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1</w:t>
            </w:r>
          </w:p>
        </w:tc>
        <w:tc>
          <w:tcPr>
            <w:tcW w:w="698"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w:t>
            </w:r>
          </w:p>
        </w:tc>
        <w:tc>
          <w:tcPr>
            <w:tcW w:w="630"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w:t>
            </w:r>
          </w:p>
        </w:tc>
        <w:tc>
          <w:tcPr>
            <w:tcW w:w="1474"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Info Button</w:t>
            </w:r>
          </w:p>
        </w:tc>
        <w:tc>
          <w:tcPr>
            <w:tcW w:w="1014"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NO</w:t>
            </w:r>
          </w:p>
        </w:tc>
        <w:tc>
          <w:tcPr>
            <w:tcW w:w="893"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YES</w:t>
            </w:r>
          </w:p>
        </w:tc>
        <w:tc>
          <w:tcPr>
            <w:tcW w:w="1092" w:type="dxa"/>
            <w:tcBorders>
              <w:top w:val="single" w:sz="4" w:space="0" w:color="auto"/>
              <w:left w:val="single" w:sz="4" w:space="0" w:color="auto"/>
              <w:bottom w:val="single" w:sz="4" w:space="0" w:color="auto"/>
              <w:right w:val="single" w:sz="4" w:space="0" w:color="auto"/>
            </w:tcBorders>
            <w:vAlign w:val="center"/>
          </w:tcPr>
          <w:p w:rsidR="00314A5B" w:rsidRPr="0038581D" w:rsidRDefault="00945EE3">
            <w:pPr>
              <w:spacing w:line="256" w:lineRule="auto"/>
              <w:jc w:val="center"/>
              <w:rPr>
                <w:rFonts w:cs="Arial"/>
                <w:sz w:val="16"/>
                <w:szCs w:val="16"/>
                <w:highlight w:val="magenta"/>
              </w:rPr>
            </w:pPr>
            <w:r w:rsidRPr="0038581D">
              <w:rPr>
                <w:rFonts w:cs="Arial"/>
                <w:sz w:val="16"/>
                <w:szCs w:val="16"/>
                <w:highlight w:val="magenta"/>
              </w:rPr>
              <w:t>NO</w:t>
            </w:r>
          </w:p>
        </w:tc>
        <w:tc>
          <w:tcPr>
            <w:tcW w:w="2619" w:type="dxa"/>
            <w:tcBorders>
              <w:top w:val="single" w:sz="4" w:space="0" w:color="auto"/>
              <w:left w:val="single" w:sz="4" w:space="0" w:color="auto"/>
              <w:bottom w:val="single" w:sz="4" w:space="0" w:color="auto"/>
              <w:right w:val="single" w:sz="4" w:space="0" w:color="auto"/>
            </w:tcBorders>
            <w:vAlign w:val="center"/>
          </w:tcPr>
          <w:p w:rsidR="008009FC" w:rsidRDefault="00945EE3" w:rsidP="0038581D">
            <w:pPr>
              <w:spacing w:line="256" w:lineRule="auto"/>
              <w:rPr>
                <w:rFonts w:cs="Arial"/>
                <w:sz w:val="16"/>
                <w:szCs w:val="16"/>
                <w:highlight w:val="magenta"/>
              </w:rPr>
            </w:pPr>
            <w:r>
              <w:rPr>
                <w:rFonts w:cs="Arial"/>
                <w:sz w:val="16"/>
                <w:szCs w:val="16"/>
                <w:highlight w:val="magenta"/>
              </w:rPr>
              <w:t xml:space="preserve">This parameter identifies if the Info button is available on the Steering Wheel. Info button, a.k.a. Folder button, is supported on </w:t>
            </w:r>
            <w:r>
              <w:rPr>
                <w:rFonts w:cs="Arial"/>
                <w:sz w:val="16"/>
                <w:szCs w:val="16"/>
                <w:highlight w:val="magenta"/>
              </w:rPr>
              <w:t>Vision Steering Wheel, and is</w:t>
            </w:r>
            <w:r w:rsidRPr="008009FC">
              <w:rPr>
                <w:rFonts w:cs="Arial"/>
                <w:sz w:val="16"/>
                <w:szCs w:val="16"/>
                <w:highlight w:val="magenta"/>
              </w:rPr>
              <w:t xml:space="preserve"> used to scroll through or Reset</w:t>
            </w:r>
            <w:r>
              <w:rPr>
                <w:rFonts w:cs="Arial"/>
                <w:sz w:val="16"/>
                <w:szCs w:val="16"/>
                <w:highlight w:val="magenta"/>
              </w:rPr>
              <w:t xml:space="preserve"> the</w:t>
            </w:r>
            <w:r w:rsidRPr="008009FC">
              <w:rPr>
                <w:rFonts w:cs="Arial"/>
                <w:sz w:val="16"/>
                <w:szCs w:val="16"/>
                <w:highlight w:val="magenta"/>
              </w:rPr>
              <w:t xml:space="preserve"> I</w:t>
            </w:r>
            <w:r>
              <w:rPr>
                <w:rFonts w:cs="Arial"/>
                <w:sz w:val="16"/>
                <w:szCs w:val="16"/>
                <w:highlight w:val="magenta"/>
              </w:rPr>
              <w:t>nformation On-Demand</w:t>
            </w:r>
            <w:r w:rsidRPr="008009FC">
              <w:rPr>
                <w:rFonts w:cs="Arial"/>
                <w:sz w:val="16"/>
                <w:szCs w:val="16"/>
                <w:highlight w:val="magenta"/>
              </w:rPr>
              <w:t xml:space="preserve"> </w:t>
            </w:r>
            <w:r w:rsidRPr="008009FC">
              <w:rPr>
                <w:rFonts w:cs="Arial"/>
                <w:sz w:val="16"/>
                <w:szCs w:val="16"/>
                <w:highlight w:val="magenta"/>
              </w:rPr>
              <w:lastRenderedPageBreak/>
              <w:t>displays</w:t>
            </w:r>
            <w:r>
              <w:rPr>
                <w:rFonts w:cs="Arial"/>
                <w:sz w:val="16"/>
                <w:szCs w:val="16"/>
                <w:highlight w:val="magenta"/>
              </w:rPr>
              <w:t xml:space="preserve"> </w:t>
            </w:r>
          </w:p>
          <w:p w:rsidR="008009FC" w:rsidRPr="008009FC" w:rsidRDefault="00945EE3" w:rsidP="0038581D">
            <w:pPr>
              <w:spacing w:line="256" w:lineRule="auto"/>
              <w:rPr>
                <w:rFonts w:cs="Arial"/>
                <w:sz w:val="16"/>
                <w:szCs w:val="16"/>
                <w:highlight w:val="magenta"/>
              </w:rPr>
            </w:pPr>
            <w:r>
              <w:rPr>
                <w:rFonts w:cs="Arial"/>
                <w:sz w:val="16"/>
                <w:szCs w:val="16"/>
                <w:highlight w:val="magenta"/>
              </w:rPr>
              <w:t>Set to ‘YES’ on programs that have the Steering Wheel configured with Info / Folder button.</w:t>
            </w:r>
          </w:p>
        </w:tc>
      </w:tr>
      <w:tr w:rsidR="00314A5B" w:rsidTr="00314A5B">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sz w:val="16"/>
                <w:szCs w:val="16"/>
              </w:rPr>
            </w:pPr>
          </w:p>
        </w:tc>
        <w:tc>
          <w:tcPr>
            <w:tcW w:w="4822" w:type="dxa"/>
            <w:gridSpan w:val="5"/>
            <w:tcBorders>
              <w:top w:val="single" w:sz="4" w:space="0" w:color="auto"/>
              <w:left w:val="single" w:sz="4" w:space="0" w:color="auto"/>
              <w:bottom w:val="single" w:sz="4" w:space="0" w:color="auto"/>
              <w:right w:val="single" w:sz="4" w:space="0" w:color="auto"/>
            </w:tcBorders>
            <w:vAlign w:val="center"/>
            <w:hideMark/>
          </w:tcPr>
          <w:p w:rsidR="00314A5B" w:rsidRDefault="00945EE3">
            <w:pPr>
              <w:spacing w:line="256" w:lineRule="auto"/>
              <w:jc w:val="center"/>
              <w:rPr>
                <w:rFonts w:cs="Arial"/>
                <w:szCs w:val="16"/>
              </w:rPr>
            </w:pPr>
            <w:r>
              <w:rPr>
                <w:rFonts w:cs="Arial"/>
                <w:szCs w:val="16"/>
              </w:rPr>
              <w:t xml:space="preserve">*Byte and bit location to be identified in Part II </w:t>
            </w:r>
            <w:r>
              <w:rPr>
                <w:rFonts w:cs="Arial"/>
                <w:szCs w:val="16"/>
              </w:rPr>
              <w:t>Specification for this cluster.</w:t>
            </w:r>
          </w:p>
        </w:tc>
        <w:tc>
          <w:tcPr>
            <w:tcW w:w="1014"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sz w:val="16"/>
              </w:rPr>
            </w:pPr>
          </w:p>
        </w:tc>
        <w:tc>
          <w:tcPr>
            <w:tcW w:w="893"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sz w:val="16"/>
                <w:szCs w:val="16"/>
              </w:rPr>
            </w:pPr>
          </w:p>
        </w:tc>
        <w:tc>
          <w:tcPr>
            <w:tcW w:w="1092"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sz w:val="16"/>
                <w:szCs w:val="16"/>
              </w:rPr>
            </w:pPr>
          </w:p>
        </w:tc>
        <w:tc>
          <w:tcPr>
            <w:tcW w:w="2619" w:type="dxa"/>
            <w:tcBorders>
              <w:top w:val="single" w:sz="4" w:space="0" w:color="auto"/>
              <w:left w:val="single" w:sz="4" w:space="0" w:color="auto"/>
              <w:bottom w:val="single" w:sz="4" w:space="0" w:color="auto"/>
              <w:right w:val="single" w:sz="4" w:space="0" w:color="auto"/>
            </w:tcBorders>
            <w:vAlign w:val="center"/>
          </w:tcPr>
          <w:p w:rsidR="00314A5B" w:rsidRDefault="00945EE3">
            <w:pPr>
              <w:spacing w:line="256" w:lineRule="auto"/>
              <w:jc w:val="center"/>
              <w:rPr>
                <w:rFonts w:cs="Arial"/>
                <w:sz w:val="16"/>
                <w:szCs w:val="16"/>
              </w:rPr>
            </w:pPr>
          </w:p>
        </w:tc>
      </w:tr>
    </w:tbl>
    <w:p w:rsidR="00500605" w:rsidRDefault="00945EE3" w:rsidP="00500605"/>
    <w:p w:rsidR="00406F39" w:rsidRDefault="00945EE3" w:rsidP="00B9479B">
      <w:pPr>
        <w:pStyle w:val="Heading2"/>
      </w:pPr>
      <w:r>
        <w:t>Reference Specification</w:t>
      </w:r>
    </w:p>
    <w:p w:rsidR="003D0852" w:rsidRDefault="00945EE3" w:rsidP="0036018C"/>
    <w:p w:rsidR="00BE7440" w:rsidRDefault="00945EE3" w:rsidP="003D0852">
      <w:pPr>
        <w:ind w:left="1440"/>
      </w:pPr>
      <w:r w:rsidRPr="00F1328F">
        <w:t>None</w:t>
      </w:r>
    </w:p>
    <w:p w:rsidR="00144AB4" w:rsidRDefault="00945EE3" w:rsidP="0036018C">
      <w:r>
        <w:br w:type="page"/>
      </w:r>
    </w:p>
    <w:p w:rsidR="00406F39" w:rsidRDefault="00945EE3" w:rsidP="00B9479B">
      <w:pPr>
        <w:pStyle w:val="Heading2"/>
      </w:pPr>
      <w:r>
        <w:lastRenderedPageBreak/>
        <w:t>Revision History</w:t>
      </w:r>
    </w:p>
    <w:p w:rsidR="00A038C1" w:rsidRDefault="00945EE3" w:rsidP="00576D75">
      <w:pPr>
        <w:jc w:val="center"/>
        <w:rPr>
          <w:rFonts w:cs="Arial"/>
          <w:b/>
          <w:sz w:val="28"/>
        </w:rPr>
      </w:pPr>
      <w:r w:rsidRPr="00F1328F">
        <w:rPr>
          <w:rFonts w:cs="Arial"/>
          <w:b/>
          <w:sz w:val="28"/>
        </w:rPr>
        <w:t>SPSS Module Revision History</w:t>
      </w: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47"/>
        <w:gridCol w:w="1450"/>
        <w:gridCol w:w="5802"/>
        <w:gridCol w:w="1601"/>
      </w:tblGrid>
      <w:tr w:rsidR="00F42804" w:rsidTr="007B4323">
        <w:trPr>
          <w:cantSplit/>
          <w:tblHeader/>
          <w:jc w:val="center"/>
        </w:trPr>
        <w:tc>
          <w:tcPr>
            <w:tcW w:w="660" w:type="pct"/>
            <w:tcBorders>
              <w:top w:val="single" w:sz="12" w:space="0" w:color="auto"/>
              <w:left w:val="single" w:sz="12" w:space="0" w:color="auto"/>
              <w:bottom w:val="single" w:sz="12" w:space="0" w:color="auto"/>
              <w:right w:val="single" w:sz="12" w:space="0" w:color="auto"/>
            </w:tcBorders>
            <w:vAlign w:val="center"/>
            <w:hideMark/>
          </w:tcPr>
          <w:p w:rsidR="00F42804" w:rsidRDefault="00945EE3">
            <w:pPr>
              <w:spacing w:line="256" w:lineRule="auto"/>
              <w:jc w:val="center"/>
              <w:rPr>
                <w:rFonts w:cs="Arial"/>
                <w:b/>
              </w:rPr>
            </w:pPr>
            <w:r>
              <w:rPr>
                <w:rFonts w:cs="Arial"/>
                <w:b/>
              </w:rPr>
              <w:t>Revision Level</w:t>
            </w:r>
          </w:p>
        </w:tc>
        <w:tc>
          <w:tcPr>
            <w:tcW w:w="711" w:type="pct"/>
            <w:tcBorders>
              <w:top w:val="single" w:sz="12" w:space="0" w:color="auto"/>
              <w:left w:val="single" w:sz="12" w:space="0" w:color="auto"/>
              <w:bottom w:val="single" w:sz="12" w:space="0" w:color="auto"/>
              <w:right w:val="single" w:sz="12" w:space="0" w:color="auto"/>
            </w:tcBorders>
            <w:vAlign w:val="center"/>
            <w:hideMark/>
          </w:tcPr>
          <w:p w:rsidR="00F42804" w:rsidRDefault="00945EE3">
            <w:pPr>
              <w:spacing w:line="256" w:lineRule="auto"/>
              <w:jc w:val="center"/>
              <w:rPr>
                <w:rFonts w:cs="Arial"/>
                <w:b/>
              </w:rPr>
            </w:pPr>
            <w:r>
              <w:rPr>
                <w:rFonts w:cs="Arial"/>
                <w:b/>
              </w:rPr>
              <w:t>Name</w:t>
            </w:r>
          </w:p>
        </w:tc>
        <w:tc>
          <w:tcPr>
            <w:tcW w:w="2844" w:type="pct"/>
            <w:tcBorders>
              <w:top w:val="single" w:sz="12" w:space="0" w:color="auto"/>
              <w:left w:val="single" w:sz="12" w:space="0" w:color="auto"/>
              <w:bottom w:val="single" w:sz="12" w:space="0" w:color="auto"/>
              <w:right w:val="single" w:sz="12" w:space="0" w:color="auto"/>
            </w:tcBorders>
            <w:vAlign w:val="center"/>
            <w:hideMark/>
          </w:tcPr>
          <w:p w:rsidR="00F42804" w:rsidRDefault="00945EE3">
            <w:pPr>
              <w:spacing w:line="256" w:lineRule="auto"/>
              <w:jc w:val="center"/>
              <w:rPr>
                <w:rFonts w:cs="Arial"/>
                <w:b/>
              </w:rPr>
            </w:pPr>
            <w:r>
              <w:rPr>
                <w:rFonts w:cs="Arial"/>
                <w:b/>
              </w:rPr>
              <w:t>Change Description</w:t>
            </w:r>
          </w:p>
        </w:tc>
        <w:tc>
          <w:tcPr>
            <w:tcW w:w="785" w:type="pct"/>
            <w:tcBorders>
              <w:top w:val="single" w:sz="12" w:space="0" w:color="auto"/>
              <w:left w:val="single" w:sz="12" w:space="0" w:color="auto"/>
              <w:bottom w:val="single" w:sz="12" w:space="0" w:color="auto"/>
              <w:right w:val="single" w:sz="12" w:space="0" w:color="auto"/>
            </w:tcBorders>
            <w:vAlign w:val="center"/>
            <w:hideMark/>
          </w:tcPr>
          <w:p w:rsidR="00F42804" w:rsidRDefault="00945EE3">
            <w:pPr>
              <w:spacing w:line="256" w:lineRule="auto"/>
              <w:jc w:val="center"/>
              <w:rPr>
                <w:rFonts w:cs="Arial"/>
                <w:b/>
              </w:rPr>
            </w:pPr>
            <w:r>
              <w:rPr>
                <w:rFonts w:cs="Arial"/>
                <w:b/>
              </w:rPr>
              <w:t>Date</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1.0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proofErr w:type="spellStart"/>
            <w:r>
              <w:rPr>
                <w:rFonts w:cs="Arial"/>
              </w:rPr>
              <w:t>SWatkins</w:t>
            </w:r>
            <w:proofErr w:type="spellEnd"/>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rPr>
                <w:rFonts w:cs="Arial"/>
              </w:rPr>
            </w:pPr>
            <w:r>
              <w:rPr>
                <w:rFonts w:cs="Arial"/>
              </w:rPr>
              <w:t xml:space="preserve">Initial Release (Started with v1.1 (BEV only) and </w:t>
            </w:r>
            <w:proofErr w:type="spellStart"/>
            <w:r>
              <w:rPr>
                <w:rFonts w:cs="Arial"/>
              </w:rPr>
              <w:t>commonize</w:t>
            </w:r>
            <w:proofErr w:type="spellEnd"/>
            <w:r>
              <w:rPr>
                <w:rFonts w:cs="Arial"/>
              </w:rPr>
              <w:t xml:space="preserve"> for </w:t>
            </w:r>
            <w:proofErr w:type="spellStart"/>
            <w:r>
              <w:rPr>
                <w:rFonts w:cs="Arial"/>
              </w:rPr>
              <w:t>xEV</w:t>
            </w:r>
            <w:proofErr w:type="spellEnd"/>
            <w:r>
              <w:rPr>
                <w:rFonts w:cs="Arial"/>
              </w:rPr>
              <w:t>)</w:t>
            </w:r>
          </w:p>
          <w:p w:rsidR="00F42804" w:rsidRDefault="00945EE3" w:rsidP="00945EE3">
            <w:pPr>
              <w:numPr>
                <w:ilvl w:val="0"/>
                <w:numId w:val="9"/>
              </w:numPr>
              <w:spacing w:line="256" w:lineRule="auto"/>
              <w:rPr>
                <w:rFonts w:cs="Arial"/>
              </w:rPr>
            </w:pPr>
            <w:proofErr w:type="spellStart"/>
            <w:r>
              <w:rPr>
                <w:rFonts w:cs="Arial"/>
              </w:rPr>
              <w:t>Charge_Mode</w:t>
            </w:r>
            <w:proofErr w:type="spellEnd"/>
            <w:r>
              <w:rPr>
                <w:rFonts w:cs="Arial"/>
              </w:rPr>
              <w:t xml:space="preserve"> temp. signal needs to be replaced with the </w:t>
            </w:r>
            <w:r>
              <w:rPr>
                <w:rFonts w:cs="Arial"/>
              </w:rPr>
              <w:t>actual CAN signal (future improvements for PHEV)</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5/20/11</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tcPr>
          <w:p w:rsidR="00F42804" w:rsidRDefault="00945EE3">
            <w:pPr>
              <w:spacing w:line="256" w:lineRule="auto"/>
              <w:jc w:val="center"/>
              <w:rPr>
                <w:rFonts w:cs="Arial"/>
              </w:rPr>
            </w:pPr>
          </w:p>
          <w:p w:rsidR="00F42804" w:rsidRDefault="00945EE3">
            <w:pPr>
              <w:spacing w:line="256" w:lineRule="auto"/>
              <w:jc w:val="center"/>
              <w:rPr>
                <w:rFonts w:cs="Arial"/>
              </w:rPr>
            </w:pPr>
          </w:p>
          <w:p w:rsidR="00F42804" w:rsidRDefault="00945EE3">
            <w:pPr>
              <w:spacing w:line="256" w:lineRule="auto"/>
              <w:jc w:val="center"/>
              <w:rPr>
                <w:rFonts w:cs="Arial"/>
              </w:rPr>
            </w:pPr>
            <w:r>
              <w:rPr>
                <w:rFonts w:cs="Arial"/>
              </w:rPr>
              <w:t>1.1</w:t>
            </w:r>
          </w:p>
        </w:tc>
        <w:tc>
          <w:tcPr>
            <w:tcW w:w="711" w:type="pct"/>
            <w:tcBorders>
              <w:top w:val="single" w:sz="4" w:space="0" w:color="auto"/>
              <w:left w:val="single" w:sz="4" w:space="0" w:color="auto"/>
              <w:bottom w:val="single" w:sz="4" w:space="0" w:color="auto"/>
              <w:right w:val="single" w:sz="4" w:space="0" w:color="auto"/>
            </w:tcBorders>
          </w:tcPr>
          <w:p w:rsidR="00F42804" w:rsidRDefault="00945EE3">
            <w:pPr>
              <w:spacing w:line="256" w:lineRule="auto"/>
              <w:jc w:val="center"/>
              <w:rPr>
                <w:rFonts w:cs="Arial"/>
              </w:rPr>
            </w:pPr>
          </w:p>
          <w:p w:rsidR="00F42804" w:rsidRDefault="00945EE3">
            <w:pPr>
              <w:spacing w:line="256" w:lineRule="auto"/>
              <w:jc w:val="center"/>
              <w:rPr>
                <w:rFonts w:cs="Arial"/>
              </w:rPr>
            </w:pPr>
          </w:p>
          <w:p w:rsidR="00F42804" w:rsidRDefault="00945EE3">
            <w:pPr>
              <w:spacing w:line="256" w:lineRule="auto"/>
              <w:jc w:val="center"/>
              <w:rPr>
                <w:rFonts w:cs="Arial"/>
              </w:rPr>
            </w:pPr>
            <w:r>
              <w:rPr>
                <w:rFonts w:cs="Arial"/>
              </w:rPr>
              <w:t>S. Watkins</w:t>
            </w:r>
          </w:p>
          <w:p w:rsidR="00F42804" w:rsidRDefault="00945EE3">
            <w:pPr>
              <w:spacing w:line="256" w:lineRule="auto"/>
              <w:jc w:val="center"/>
              <w:rPr>
                <w:rFonts w:cs="Arial"/>
              </w:rPr>
            </w:pPr>
            <w:r>
              <w:rPr>
                <w:rFonts w:cs="Arial"/>
              </w:rPr>
              <w:t>M. Hakim</w:t>
            </w:r>
          </w:p>
        </w:tc>
        <w:tc>
          <w:tcPr>
            <w:tcW w:w="2844" w:type="pct"/>
            <w:tcBorders>
              <w:top w:val="single" w:sz="4" w:space="0" w:color="auto"/>
              <w:left w:val="single" w:sz="4" w:space="0" w:color="auto"/>
              <w:bottom w:val="single" w:sz="4" w:space="0" w:color="auto"/>
              <w:right w:val="single" w:sz="4" w:space="0" w:color="auto"/>
            </w:tcBorders>
            <w:vAlign w:val="center"/>
          </w:tcPr>
          <w:p w:rsidR="00F42804" w:rsidRDefault="00945EE3">
            <w:pPr>
              <w:spacing w:line="256" w:lineRule="auto"/>
              <w:rPr>
                <w:rFonts w:cs="Arial"/>
                <w:sz w:val="10"/>
                <w:szCs w:val="10"/>
              </w:rPr>
            </w:pPr>
          </w:p>
          <w:p w:rsidR="00F42804" w:rsidRDefault="00945EE3">
            <w:pPr>
              <w:spacing w:line="256" w:lineRule="auto"/>
              <w:rPr>
                <w:rFonts w:cs="Arial"/>
              </w:rPr>
            </w:pPr>
            <w:r>
              <w:rPr>
                <w:rFonts w:cs="Arial"/>
                <w:u w:val="single"/>
              </w:rPr>
              <w:t>Reference Q/A 650</w:t>
            </w:r>
            <w:r>
              <w:rPr>
                <w:rFonts w:cs="Arial"/>
              </w:rPr>
              <w:t xml:space="preserve">: Fixed typo in the Subsystem Flowchart Diagram, in section </w:t>
            </w:r>
            <w:proofErr w:type="gramStart"/>
            <w:r>
              <w:rPr>
                <w:rFonts w:cs="Arial"/>
              </w:rPr>
              <w:t>1.3.5.1  Also</w:t>
            </w:r>
            <w:proofErr w:type="gramEnd"/>
            <w:r>
              <w:rPr>
                <w:rFonts w:cs="Arial"/>
              </w:rPr>
              <w:t xml:space="preserve"> fixed same typo in section 1.3.5.2.2. c.</w:t>
            </w:r>
          </w:p>
          <w:p w:rsidR="00F42804" w:rsidRDefault="00945EE3">
            <w:pPr>
              <w:spacing w:line="256" w:lineRule="auto"/>
              <w:rPr>
                <w:rFonts w:cs="Arial"/>
                <w:sz w:val="10"/>
                <w:szCs w:val="10"/>
              </w:rPr>
            </w:pPr>
          </w:p>
          <w:p w:rsidR="00F42804" w:rsidRDefault="00945EE3">
            <w:pPr>
              <w:spacing w:line="256" w:lineRule="auto"/>
              <w:rPr>
                <w:rFonts w:cs="Arial"/>
              </w:rPr>
            </w:pPr>
            <w:r>
              <w:rPr>
                <w:rFonts w:cs="Arial"/>
                <w:u w:val="single"/>
              </w:rPr>
              <w:t>Reference Q/A 147</w:t>
            </w:r>
            <w:r>
              <w:rPr>
                <w:rFonts w:cs="Arial"/>
              </w:rPr>
              <w:t>: Added System Accuracy Statement, in section 1.3.4</w:t>
            </w:r>
          </w:p>
          <w:p w:rsidR="00F42804" w:rsidRDefault="00945EE3">
            <w:pPr>
              <w:spacing w:line="256" w:lineRule="auto"/>
              <w:rPr>
                <w:rFonts w:cs="Arial"/>
                <w:sz w:val="10"/>
                <w:szCs w:val="10"/>
              </w:rPr>
            </w:pPr>
          </w:p>
          <w:p w:rsidR="00F42804" w:rsidRDefault="00945EE3">
            <w:pPr>
              <w:spacing w:line="256" w:lineRule="auto"/>
              <w:rPr>
                <w:rFonts w:cs="Arial"/>
              </w:rPr>
            </w:pPr>
            <w:r>
              <w:rPr>
                <w:rFonts w:cs="Arial"/>
                <w:u w:val="single"/>
              </w:rPr>
              <w:t>Reference Q/A 41:</w:t>
            </w:r>
            <w:r>
              <w:rPr>
                <w:rFonts w:cs="Arial"/>
              </w:rPr>
              <w:t xml:space="preserve"> Corrected Input Signals Tables, in section 1.2.2</w:t>
            </w:r>
          </w:p>
          <w:p w:rsidR="00F42804" w:rsidRDefault="00945EE3">
            <w:pPr>
              <w:spacing w:line="256" w:lineRule="auto"/>
              <w:rPr>
                <w:rFonts w:cs="Arial"/>
                <w:sz w:val="10"/>
                <w:szCs w:val="10"/>
              </w:rPr>
            </w:pPr>
          </w:p>
          <w:p w:rsidR="00F42804" w:rsidRDefault="00945EE3">
            <w:pPr>
              <w:spacing w:line="256" w:lineRule="auto"/>
              <w:rPr>
                <w:rFonts w:cs="Arial"/>
              </w:rPr>
            </w:pPr>
            <w:r>
              <w:rPr>
                <w:rFonts w:cs="Arial"/>
                <w:u w:val="single"/>
              </w:rPr>
              <w:t>Reference Q/A 648</w:t>
            </w:r>
            <w:r>
              <w:rPr>
                <w:rFonts w:cs="Arial"/>
              </w:rPr>
              <w:t xml:space="preserve">: Updated graphics with OK button and added OK </w:t>
            </w:r>
            <w:r>
              <w:rPr>
                <w:rFonts w:cs="Arial"/>
              </w:rPr>
              <w:t>button functionality statement, in sections 1.3.3.1.1 &amp; 1.3.5.2.2</w:t>
            </w:r>
          </w:p>
          <w:p w:rsidR="00F42804" w:rsidRDefault="00945EE3">
            <w:pPr>
              <w:spacing w:line="256" w:lineRule="auto"/>
              <w:rPr>
                <w:rFonts w:cs="Arial"/>
                <w:sz w:val="10"/>
                <w:szCs w:val="10"/>
              </w:rPr>
            </w:pPr>
          </w:p>
          <w:p w:rsidR="00F42804" w:rsidRDefault="00945EE3">
            <w:pPr>
              <w:spacing w:line="256" w:lineRule="auto"/>
              <w:rPr>
                <w:rFonts w:cs="Arial"/>
              </w:rPr>
            </w:pPr>
            <w:r>
              <w:rPr>
                <w:rFonts w:cs="Arial"/>
                <w:u w:val="single"/>
              </w:rPr>
              <w:t>Reference Q/A 52</w:t>
            </w:r>
            <w:r>
              <w:rPr>
                <w:rFonts w:cs="Arial"/>
              </w:rPr>
              <w:t>: Added clarification point regarding “no filtering needed”, in section 1.3.5.2.2.</w:t>
            </w:r>
          </w:p>
          <w:p w:rsidR="00F42804" w:rsidRDefault="00945EE3">
            <w:pPr>
              <w:spacing w:line="256" w:lineRule="auto"/>
              <w:rPr>
                <w:rFonts w:cs="Arial"/>
                <w:sz w:val="10"/>
                <w:szCs w:val="10"/>
              </w:rPr>
            </w:pPr>
          </w:p>
          <w:p w:rsidR="00F42804" w:rsidRDefault="00945EE3">
            <w:pPr>
              <w:spacing w:line="256" w:lineRule="auto"/>
              <w:rPr>
                <w:rFonts w:cs="Arial"/>
              </w:rPr>
            </w:pPr>
            <w:r>
              <w:rPr>
                <w:rFonts w:cs="Arial"/>
                <w:u w:val="single"/>
              </w:rPr>
              <w:t>Reference Q/A 855</w:t>
            </w:r>
            <w:r>
              <w:rPr>
                <w:rFonts w:cs="Arial"/>
              </w:rPr>
              <w:t>: Replaced the temporary signal “</w:t>
            </w:r>
            <w:proofErr w:type="spellStart"/>
            <w:r>
              <w:rPr>
                <w:rFonts w:cs="Arial"/>
              </w:rPr>
              <w:t>Charge_Mode</w:t>
            </w:r>
            <w:proofErr w:type="spellEnd"/>
            <w:r>
              <w:rPr>
                <w:rFonts w:cs="Arial"/>
              </w:rPr>
              <w:t>” with the correct signal “</w:t>
            </w:r>
            <w:proofErr w:type="spellStart"/>
            <w:r>
              <w:rPr>
                <w:rFonts w:cs="Arial"/>
              </w:rPr>
              <w:t>H</w:t>
            </w:r>
            <w:r>
              <w:rPr>
                <w:rFonts w:cs="Arial"/>
              </w:rPr>
              <w:t>ybMdeStat_D_Dsply</w:t>
            </w:r>
            <w:proofErr w:type="spellEnd"/>
            <w:r>
              <w:rPr>
                <w:rFonts w:cs="Arial"/>
              </w:rPr>
              <w:t>” all through the document. Added correct signal table, in section 1.2.2. Added signal mapping table, in section 1.3.5.2.2</w:t>
            </w:r>
          </w:p>
          <w:p w:rsidR="00F42804" w:rsidRDefault="00945EE3">
            <w:pPr>
              <w:spacing w:line="256" w:lineRule="auto"/>
              <w:rPr>
                <w:rFonts w:cs="Arial"/>
                <w:sz w:val="10"/>
                <w:szCs w:val="10"/>
              </w:rPr>
            </w:pPr>
          </w:p>
          <w:p w:rsidR="00F42804" w:rsidRDefault="00945EE3">
            <w:pPr>
              <w:spacing w:line="256" w:lineRule="auto"/>
              <w:rPr>
                <w:rFonts w:cs="Arial"/>
              </w:rPr>
            </w:pPr>
            <w:r>
              <w:rPr>
                <w:rFonts w:cs="Arial"/>
                <w:u w:val="single"/>
              </w:rPr>
              <w:t>Reference Q/A 38</w:t>
            </w:r>
            <w:r>
              <w:rPr>
                <w:rFonts w:cs="Arial"/>
              </w:rPr>
              <w:t>: Added DTC Table, in section 1.5.3</w:t>
            </w:r>
          </w:p>
          <w:p w:rsidR="00F42804" w:rsidRDefault="00945EE3">
            <w:pPr>
              <w:spacing w:line="256" w:lineRule="auto"/>
              <w:rPr>
                <w:rFonts w:cs="Arial"/>
              </w:rPr>
            </w:pPr>
          </w:p>
          <w:p w:rsidR="00F42804" w:rsidRDefault="00945EE3">
            <w:pPr>
              <w:spacing w:line="256" w:lineRule="auto"/>
              <w:rPr>
                <w:rFonts w:cs="Arial"/>
              </w:rPr>
            </w:pPr>
            <w:r>
              <w:rPr>
                <w:rFonts w:cs="Arial"/>
              </w:rPr>
              <w:t>Moved Menu Structure graphics to section 1.3.3.1.1</w:t>
            </w:r>
          </w:p>
          <w:p w:rsidR="00F42804" w:rsidRDefault="00945EE3">
            <w:pPr>
              <w:spacing w:line="256" w:lineRule="auto"/>
              <w:rPr>
                <w:rFonts w:cs="Arial"/>
              </w:rPr>
            </w:pPr>
          </w:p>
          <w:p w:rsidR="00F42804" w:rsidRDefault="00945EE3">
            <w:pPr>
              <w:spacing w:line="256" w:lineRule="auto"/>
              <w:rPr>
                <w:rFonts w:cs="Arial"/>
              </w:rPr>
            </w:pPr>
            <w:r>
              <w:rPr>
                <w:rFonts w:cs="Arial"/>
              </w:rPr>
              <w:t xml:space="preserve">Updated </w:t>
            </w:r>
            <w:smartTag w:uri="urn:schemas-microsoft-com:office:smarttags" w:element="Street">
              <w:smartTag w:uri="urn:schemas-microsoft-com:office:smarttags" w:element="address">
                <w:r>
                  <w:rPr>
                    <w:rFonts w:cs="Arial"/>
                  </w:rPr>
                  <w:t>Me</w:t>
                </w:r>
                <w:r>
                  <w:rPr>
                    <w:rFonts w:cs="Arial"/>
                  </w:rPr>
                  <w:t>nu St</w:t>
                </w:r>
              </w:smartTag>
            </w:smartTag>
            <w:r>
              <w:rPr>
                <w:rFonts w:cs="Arial"/>
              </w:rPr>
              <w:t>ructure for “Regen Active” setup</w:t>
            </w:r>
          </w:p>
          <w:p w:rsidR="00F42804" w:rsidRDefault="00945EE3">
            <w:pPr>
              <w:spacing w:line="256" w:lineRule="auto"/>
              <w:rPr>
                <w:rFonts w:cs="Arial"/>
              </w:rPr>
            </w:pPr>
          </w:p>
          <w:p w:rsidR="00F42804" w:rsidRDefault="00945EE3" w:rsidP="00F42804">
            <w:pPr>
              <w:pStyle w:val="Heading1"/>
              <w:spacing w:line="256" w:lineRule="auto"/>
              <w:rPr>
                <w:sz w:val="20"/>
              </w:rPr>
            </w:pPr>
            <w:r>
              <w:rPr>
                <w:sz w:val="20"/>
              </w:rPr>
              <w:t>Added input signal “</w:t>
            </w:r>
            <w:proofErr w:type="spellStart"/>
            <w:r>
              <w:rPr>
                <w:sz w:val="20"/>
              </w:rPr>
              <w:t>LoadSettings</w:t>
            </w:r>
            <w:proofErr w:type="spellEnd"/>
            <w:r>
              <w:rPr>
                <w:sz w:val="20"/>
              </w:rPr>
              <w:t>” throughout the document for Key ID determination.</w:t>
            </w:r>
          </w:p>
          <w:p w:rsidR="00F42804" w:rsidRDefault="00945EE3" w:rsidP="00F42804">
            <w:pPr>
              <w:pStyle w:val="Heading1"/>
              <w:spacing w:line="256" w:lineRule="auto"/>
              <w:rPr>
                <w:sz w:val="20"/>
              </w:rPr>
            </w:pPr>
          </w:p>
          <w:p w:rsidR="00F42804" w:rsidRDefault="00945EE3" w:rsidP="00F42804">
            <w:pPr>
              <w:pStyle w:val="Heading1"/>
              <w:spacing w:line="256" w:lineRule="auto"/>
              <w:rPr>
                <w:sz w:val="20"/>
              </w:rPr>
            </w:pPr>
            <w:r>
              <w:rPr>
                <w:sz w:val="20"/>
              </w:rPr>
              <w:t xml:space="preserve">Added local input, </w:t>
            </w:r>
            <w:bookmarkStart w:id="7" w:name="OLE_LINK4"/>
            <w:bookmarkStart w:id="8" w:name="OLE_LINK5"/>
            <w:r>
              <w:rPr>
                <w:sz w:val="20"/>
              </w:rPr>
              <w:t>“[L]_</w:t>
            </w:r>
            <w:proofErr w:type="spellStart"/>
            <w:r>
              <w:rPr>
                <w:sz w:val="20"/>
              </w:rPr>
              <w:t>Battery_Display_Regen_Active_MC</w:t>
            </w:r>
            <w:proofErr w:type="spellEnd"/>
            <w:r>
              <w:rPr>
                <w:sz w:val="20"/>
              </w:rPr>
              <w:t xml:space="preserve"> [x]” </w:t>
            </w:r>
            <w:bookmarkEnd w:id="7"/>
            <w:bookmarkEnd w:id="8"/>
            <w:r>
              <w:rPr>
                <w:sz w:val="20"/>
              </w:rPr>
              <w:t>for “Regen Active” setup value. This input parameter was added to conte</w:t>
            </w:r>
            <w:r>
              <w:rPr>
                <w:sz w:val="20"/>
              </w:rPr>
              <w:t>xt diagram, input listing, and memory storage table.</w:t>
            </w:r>
          </w:p>
          <w:p w:rsidR="00F42804" w:rsidRDefault="00945EE3">
            <w:pPr>
              <w:spacing w:line="256" w:lineRule="auto"/>
              <w:rPr>
                <w:rFonts w:cs="Arial"/>
              </w:rPr>
            </w:pPr>
          </w:p>
          <w:p w:rsidR="00F42804" w:rsidRDefault="00945EE3">
            <w:pPr>
              <w:spacing w:line="256" w:lineRule="auto"/>
              <w:rPr>
                <w:rFonts w:cs="Arial"/>
              </w:rPr>
            </w:pPr>
            <w:r>
              <w:rPr>
                <w:rFonts w:cs="Arial"/>
              </w:rPr>
              <w:t xml:space="preserve">Added Table 7, in section 1.3.5.2.1, for mapping of internal input of “Regen </w:t>
            </w:r>
            <w:proofErr w:type="spellStart"/>
            <w:r>
              <w:rPr>
                <w:rFonts w:cs="Arial"/>
              </w:rPr>
              <w:t>Actice</w:t>
            </w:r>
            <w:proofErr w:type="spellEnd"/>
            <w:r>
              <w:rPr>
                <w:rFonts w:cs="Arial"/>
              </w:rPr>
              <w:t>” setting, “[L]_</w:t>
            </w:r>
            <w:proofErr w:type="spellStart"/>
            <w:r>
              <w:rPr>
                <w:rFonts w:cs="Arial"/>
              </w:rPr>
              <w:t>Battery_Display_Regen_Active_MC</w:t>
            </w:r>
            <w:proofErr w:type="spellEnd"/>
            <w:r>
              <w:rPr>
                <w:rFonts w:cs="Arial"/>
              </w:rPr>
              <w:t xml:space="preserve"> [x], to the parameter “</w:t>
            </w:r>
            <w:proofErr w:type="spellStart"/>
            <w:r>
              <w:rPr>
                <w:rFonts w:cs="Arial"/>
              </w:rPr>
              <w:t>Regen_Active_Enabled</w:t>
            </w:r>
            <w:proofErr w:type="spellEnd"/>
            <w:r>
              <w:rPr>
                <w:rFonts w:cs="Arial"/>
              </w:rPr>
              <w:t>” that is used for this SSTS</w:t>
            </w:r>
            <w:r>
              <w:rPr>
                <w:rFonts w:cs="Arial"/>
              </w:rPr>
              <w:t>.</w:t>
            </w:r>
          </w:p>
          <w:p w:rsidR="00F42804" w:rsidRDefault="00945EE3">
            <w:pPr>
              <w:spacing w:line="256" w:lineRule="auto"/>
              <w:rPr>
                <w:rFonts w:cs="Arial"/>
              </w:rPr>
            </w:pPr>
          </w:p>
          <w:p w:rsidR="00F42804" w:rsidRDefault="00945EE3">
            <w:pPr>
              <w:spacing w:line="256" w:lineRule="auto"/>
              <w:rPr>
                <w:rFonts w:cs="Arial"/>
              </w:rPr>
            </w:pPr>
            <w:r>
              <w:rPr>
                <w:rFonts w:cs="Arial"/>
              </w:rPr>
              <w:t>Fixed typo in Table 8, in section 1.3.5.2.1 “</w:t>
            </w:r>
            <w:proofErr w:type="spellStart"/>
            <w:r>
              <w:rPr>
                <w:rFonts w:cs="Arial"/>
              </w:rPr>
              <w:t>regen_display</w:t>
            </w:r>
            <w:proofErr w:type="spellEnd"/>
            <w:r>
              <w:rPr>
                <w:rFonts w:cs="Arial"/>
              </w:rPr>
              <w:t>”</w:t>
            </w:r>
          </w:p>
          <w:p w:rsidR="00F42804" w:rsidRDefault="00945EE3">
            <w:pPr>
              <w:spacing w:line="256" w:lineRule="auto"/>
              <w:rPr>
                <w:rFonts w:cs="Arial"/>
                <w:sz w:val="10"/>
                <w:szCs w:val="10"/>
              </w:rPr>
            </w:pPr>
          </w:p>
        </w:tc>
        <w:tc>
          <w:tcPr>
            <w:tcW w:w="785" w:type="pct"/>
            <w:tcBorders>
              <w:top w:val="single" w:sz="4" w:space="0" w:color="auto"/>
              <w:left w:val="single" w:sz="4" w:space="0" w:color="auto"/>
              <w:bottom w:val="single" w:sz="4" w:space="0" w:color="auto"/>
              <w:right w:val="single" w:sz="4" w:space="0" w:color="auto"/>
            </w:tcBorders>
          </w:tcPr>
          <w:p w:rsidR="00F42804" w:rsidRDefault="00945EE3">
            <w:pPr>
              <w:spacing w:line="256" w:lineRule="auto"/>
              <w:jc w:val="center"/>
              <w:rPr>
                <w:rFonts w:cs="Arial"/>
              </w:rPr>
            </w:pPr>
          </w:p>
          <w:p w:rsidR="00F42804" w:rsidRDefault="00945EE3">
            <w:pPr>
              <w:spacing w:line="256" w:lineRule="auto"/>
              <w:jc w:val="center"/>
              <w:rPr>
                <w:rFonts w:cs="Arial"/>
              </w:rPr>
            </w:pPr>
          </w:p>
          <w:p w:rsidR="00F42804" w:rsidRDefault="00945EE3">
            <w:pPr>
              <w:spacing w:line="256" w:lineRule="auto"/>
              <w:jc w:val="center"/>
              <w:rPr>
                <w:rFonts w:cs="Arial"/>
              </w:rPr>
            </w:pPr>
            <w:r>
              <w:rPr>
                <w:rFonts w:cs="Arial"/>
              </w:rPr>
              <w:t>10/5/11</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lastRenderedPageBreak/>
              <w:t>2.0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 xml:space="preserve">T. </w:t>
            </w:r>
            <w:proofErr w:type="spellStart"/>
            <w:r>
              <w:rPr>
                <w:rFonts w:cs="Arial"/>
              </w:rPr>
              <w:t>Cwik</w:t>
            </w:r>
            <w:proofErr w:type="spellEnd"/>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rPr>
                <w:rFonts w:cs="Arial"/>
              </w:rPr>
            </w:pPr>
            <w:r>
              <w:rPr>
                <w:rFonts w:cs="Arial"/>
              </w:rPr>
              <w:t>Updated to include all states of input for mapping of Deplete/Sustain Mode on PHEV.</w:t>
            </w:r>
          </w:p>
          <w:p w:rsidR="00F42804" w:rsidRDefault="00945EE3">
            <w:pPr>
              <w:spacing w:line="256" w:lineRule="auto"/>
              <w:rPr>
                <w:rFonts w:cs="Arial"/>
              </w:rPr>
            </w:pPr>
            <w:r>
              <w:rPr>
                <w:rFonts w:cs="Arial"/>
              </w:rPr>
              <w:t>Section 1.3.5.1 – In Table 9,</w:t>
            </w:r>
          </w:p>
          <w:p w:rsidR="00F42804" w:rsidRDefault="00945EE3">
            <w:pPr>
              <w:spacing w:line="256" w:lineRule="auto"/>
              <w:rPr>
                <w:rFonts w:cs="Arial"/>
              </w:rPr>
            </w:pPr>
            <w:r>
              <w:rPr>
                <w:rFonts w:cs="Arial"/>
              </w:rPr>
              <w:t xml:space="preserve">— Added inputs of 0x0, 0x3, 0x6 &amp; 0x7 to Deplete </w:t>
            </w:r>
            <w:r>
              <w:rPr>
                <w:rFonts w:cs="Arial"/>
              </w:rPr>
              <w:t>Mode</w:t>
            </w:r>
          </w:p>
          <w:p w:rsidR="00F42804" w:rsidRDefault="00945EE3">
            <w:pPr>
              <w:spacing w:line="256" w:lineRule="auto"/>
              <w:rPr>
                <w:rFonts w:cs="Arial"/>
              </w:rPr>
            </w:pPr>
            <w:r>
              <w:rPr>
                <w:rFonts w:cs="Arial"/>
              </w:rPr>
              <w:t>— Deleted input of 0x3 from Sustain Mode</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7/30/2012</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3.0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 xml:space="preserve">R. </w:t>
            </w:r>
            <w:proofErr w:type="spellStart"/>
            <w:r>
              <w:rPr>
                <w:rFonts w:cs="Arial"/>
              </w:rPr>
              <w:t>Chalanti</w:t>
            </w:r>
            <w:proofErr w:type="spellEnd"/>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rPr>
                <w:rFonts w:cs="Arial"/>
              </w:rPr>
            </w:pPr>
            <w:r>
              <w:rPr>
                <w:rFonts w:cs="Arial"/>
              </w:rPr>
              <w:t>Clean up of STSS</w:t>
            </w:r>
          </w:p>
          <w:p w:rsidR="00F42804" w:rsidRDefault="00945EE3">
            <w:pPr>
              <w:spacing w:line="256" w:lineRule="auto"/>
              <w:rPr>
                <w:rFonts w:cs="Arial"/>
              </w:rPr>
            </w:pPr>
            <w:r>
              <w:rPr>
                <w:rFonts w:cs="Arial"/>
              </w:rPr>
              <w:t xml:space="preserve">Removed Battery Regen arrow indication related information from Brake Coach gauge display STSS as per U625 HMI Clinic directions and inputs from Dale Gilman &amp; </w:t>
            </w:r>
            <w:r>
              <w:rPr>
                <w:rFonts w:cs="Arial"/>
              </w:rPr>
              <w:t xml:space="preserve">Craig </w:t>
            </w:r>
            <w:proofErr w:type="spellStart"/>
            <w:r>
              <w:rPr>
                <w:rFonts w:cs="Arial"/>
              </w:rPr>
              <w:t>Elser</w:t>
            </w:r>
            <w:proofErr w:type="spellEnd"/>
            <w:r>
              <w:rPr>
                <w:rFonts w:cs="Arial"/>
              </w:rPr>
              <w:t xml:space="preserve"> from EPE Team</w:t>
            </w:r>
          </w:p>
          <w:p w:rsidR="00F42804" w:rsidRDefault="00945EE3">
            <w:pPr>
              <w:spacing w:line="256" w:lineRule="auto"/>
              <w:rPr>
                <w:rFonts w:cs="Arial"/>
              </w:rPr>
            </w:pPr>
            <w:r>
              <w:rPr>
                <w:rFonts w:cs="Arial"/>
              </w:rPr>
              <w:t xml:space="preserve">Removed Load settings, </w:t>
            </w:r>
            <w:proofErr w:type="spellStart"/>
            <w:r>
              <w:rPr>
                <w:rFonts w:cs="Arial"/>
              </w:rPr>
              <w:t>HybMdeStat_D_Dsply</w:t>
            </w:r>
            <w:proofErr w:type="spellEnd"/>
            <w:r>
              <w:rPr>
                <w:rFonts w:cs="Arial"/>
              </w:rPr>
              <w:t xml:space="preserve"> signal.</w:t>
            </w:r>
          </w:p>
          <w:p w:rsidR="00F42804" w:rsidRDefault="00945EE3">
            <w:pPr>
              <w:spacing w:line="256" w:lineRule="auto"/>
              <w:rPr>
                <w:rFonts w:cs="Arial"/>
              </w:rPr>
            </w:pPr>
            <w:r>
              <w:rPr>
                <w:rFonts w:cs="Arial"/>
              </w:rPr>
              <w:t>Removed all past color coding to treat this a fresh STSS</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10/11/2016</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 xml:space="preserve">4.0 </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rPr>
                <w:rFonts w:cs="Arial"/>
              </w:rPr>
            </w:pPr>
            <w:r>
              <w:rPr>
                <w:rFonts w:cs="Arial"/>
              </w:rPr>
              <w:t>Updated based on inputs from Dale Gilman from EPE Team</w:t>
            </w:r>
          </w:p>
          <w:p w:rsidR="00F42804" w:rsidRDefault="00945EE3">
            <w:pPr>
              <w:spacing w:line="256" w:lineRule="auto"/>
              <w:rPr>
                <w:rFonts w:cs="Arial"/>
              </w:rPr>
            </w:pPr>
            <w:r>
              <w:rPr>
                <w:rFonts w:cs="Arial"/>
              </w:rPr>
              <w:t>In Section 1.3.3.1.1, HMI updated for Ene</w:t>
            </w:r>
            <w:r>
              <w:rPr>
                <w:rFonts w:cs="Arial"/>
              </w:rPr>
              <w:t xml:space="preserve">rgy Returned screens. Both Ford and Lincoln </w:t>
            </w:r>
            <w:proofErr w:type="gramStart"/>
            <w:r>
              <w:rPr>
                <w:rFonts w:cs="Arial"/>
              </w:rPr>
              <w:t>has</w:t>
            </w:r>
            <w:proofErr w:type="gramEnd"/>
            <w:r>
              <w:rPr>
                <w:rFonts w:cs="Arial"/>
              </w:rPr>
              <w:t xml:space="preserve"> </w:t>
            </w:r>
            <w:proofErr w:type="spellStart"/>
            <w:r>
              <w:rPr>
                <w:rFonts w:cs="Arial"/>
              </w:rPr>
              <w:t>deifferent</w:t>
            </w:r>
            <w:proofErr w:type="spellEnd"/>
            <w:r>
              <w:rPr>
                <w:rFonts w:cs="Arial"/>
              </w:rPr>
              <w:t xml:space="preserve"> graphics for Energy Returned, although NO difference in functionality.</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8/28/2017</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4.1</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A. Mishra</w:t>
            </w:r>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rPr>
                <w:rFonts w:cs="Arial"/>
              </w:rPr>
            </w:pPr>
            <w:r>
              <w:rPr>
                <w:rFonts w:cs="Arial"/>
              </w:rPr>
              <w:t>Initial VSEM RM Release</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05/29/2018</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 xml:space="preserve">4.2 </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rPr>
                <w:rFonts w:cs="Arial"/>
              </w:rPr>
            </w:pPr>
            <w:r>
              <w:rPr>
                <w:rFonts w:cs="Arial"/>
              </w:rPr>
              <w:t xml:space="preserve">This item was approved for spec update on </w:t>
            </w:r>
            <w:r>
              <w:rPr>
                <w:rFonts w:cs="Arial"/>
              </w:rPr>
              <w:t>10/18 in DICC and brought in to DICC by Alec Struthers.</w:t>
            </w:r>
          </w:p>
          <w:p w:rsidR="00F42804" w:rsidRDefault="00945EE3">
            <w:pPr>
              <w:spacing w:line="256" w:lineRule="auto"/>
              <w:rPr>
                <w:rFonts w:cs="Arial"/>
              </w:rPr>
            </w:pPr>
            <w:r>
              <w:rPr>
                <w:rFonts w:cs="Arial"/>
              </w:rPr>
              <w:t xml:space="preserve">All the updates are marked in </w:t>
            </w:r>
            <w:r>
              <w:rPr>
                <w:rFonts w:cs="Arial"/>
                <w:highlight w:val="cyan"/>
              </w:rPr>
              <w:t>Turquoise</w:t>
            </w:r>
            <w:r>
              <w:rPr>
                <w:rFonts w:cs="Arial"/>
              </w:rPr>
              <w:t xml:space="preserve"> color.</w:t>
            </w:r>
          </w:p>
          <w:p w:rsidR="00F42804" w:rsidRDefault="00945EE3">
            <w:pPr>
              <w:spacing w:line="256" w:lineRule="auto"/>
              <w:rPr>
                <w:rFonts w:cs="Arial"/>
              </w:rPr>
            </w:pPr>
            <w:r>
              <w:rPr>
                <w:rFonts w:cs="Arial"/>
              </w:rPr>
              <w:t xml:space="preserve">This change </w:t>
            </w:r>
            <w:proofErr w:type="gramStart"/>
            <w:r>
              <w:rPr>
                <w:rFonts w:cs="Arial"/>
              </w:rPr>
              <w:t>differentiate</w:t>
            </w:r>
            <w:proofErr w:type="gramEnd"/>
            <w:r>
              <w:rPr>
                <w:rFonts w:cs="Arial"/>
              </w:rPr>
              <w:t xml:space="preserve"> Ford and Lincoln for default Menu settings. ‘Brake Coach Display’ will be </w:t>
            </w:r>
            <w:r>
              <w:rPr>
                <w:rFonts w:cs="Arial"/>
                <w:u w:val="single"/>
              </w:rPr>
              <w:t>default OFF for Lincoln</w:t>
            </w:r>
            <w:r>
              <w:rPr>
                <w:rFonts w:cs="Arial"/>
              </w:rPr>
              <w:t xml:space="preserve"> and </w:t>
            </w:r>
            <w:r>
              <w:rPr>
                <w:rFonts w:cs="Arial"/>
                <w:u w:val="single"/>
              </w:rPr>
              <w:t>default ON for Ford.</w:t>
            </w: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10/2</w:t>
            </w:r>
            <w:r>
              <w:rPr>
                <w:rFonts w:cs="Arial"/>
              </w:rPr>
              <w:t>4/2018</w:t>
            </w:r>
          </w:p>
        </w:tc>
      </w:tr>
      <w:tr w:rsidR="00F42804"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5.0</w:t>
            </w:r>
          </w:p>
        </w:tc>
        <w:tc>
          <w:tcPr>
            <w:tcW w:w="711"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S. Watkins</w:t>
            </w:r>
          </w:p>
        </w:tc>
        <w:tc>
          <w:tcPr>
            <w:tcW w:w="2844" w:type="pct"/>
            <w:tcBorders>
              <w:top w:val="single" w:sz="4" w:space="0" w:color="auto"/>
              <w:left w:val="single" w:sz="4" w:space="0" w:color="auto"/>
              <w:bottom w:val="single" w:sz="4" w:space="0" w:color="auto"/>
              <w:right w:val="single" w:sz="4" w:space="0" w:color="auto"/>
            </w:tcBorders>
            <w:vAlign w:val="center"/>
          </w:tcPr>
          <w:p w:rsidR="00F42804" w:rsidRDefault="00945EE3">
            <w:pPr>
              <w:spacing w:line="256" w:lineRule="auto"/>
              <w:rPr>
                <w:rFonts w:cs="Arial"/>
              </w:rPr>
            </w:pPr>
            <w:r>
              <w:rPr>
                <w:rFonts w:cs="Arial"/>
              </w:rPr>
              <w:t xml:space="preserve">For Cx727, the remaining cluster display settings </w:t>
            </w:r>
            <w:proofErr w:type="gramStart"/>
            <w:r>
              <w:rPr>
                <w:rFonts w:cs="Arial"/>
              </w:rPr>
              <w:t>have to</w:t>
            </w:r>
            <w:proofErr w:type="gramEnd"/>
            <w:r>
              <w:rPr>
                <w:rFonts w:cs="Arial"/>
              </w:rPr>
              <w:t xml:space="preserve"> be moved to the Center Stack.  This is because the cluster does not have any steering wheel button inputs.  </w:t>
            </w:r>
            <w:proofErr w:type="gramStart"/>
            <w:r>
              <w:rPr>
                <w:rFonts w:cs="Arial"/>
              </w:rPr>
              <w:t>Specifically</w:t>
            </w:r>
            <w:proofErr w:type="gramEnd"/>
            <w:r>
              <w:rPr>
                <w:rFonts w:cs="Arial"/>
              </w:rPr>
              <w:t xml:space="preserve"> the “Brake Coach in Go Mode” menu item has to </w:t>
            </w:r>
            <w:r>
              <w:rPr>
                <w:rFonts w:cs="Arial"/>
              </w:rPr>
              <w:t xml:space="preserve">move.  We have defined a new config for this, </w:t>
            </w:r>
            <w:proofErr w:type="spellStart"/>
            <w:r>
              <w:rPr>
                <w:rFonts w:cs="Arial"/>
              </w:rPr>
              <w:t>Cluster_Display_Settings_Menu_Cfg</w:t>
            </w:r>
            <w:proofErr w:type="spellEnd"/>
            <w:r>
              <w:rPr>
                <w:rFonts w:cs="Arial"/>
              </w:rPr>
              <w:t>.</w:t>
            </w:r>
          </w:p>
          <w:p w:rsidR="00F42804" w:rsidRDefault="00945EE3">
            <w:pPr>
              <w:tabs>
                <w:tab w:val="left" w:pos="720"/>
              </w:tabs>
              <w:spacing w:line="256" w:lineRule="auto"/>
              <w:rPr>
                <w:rFonts w:cs="Arial"/>
              </w:rPr>
            </w:pPr>
            <w:r>
              <w:rPr>
                <w:rFonts w:cs="Arial"/>
              </w:rPr>
              <w:t>The “Brake Coach in Go Mode” checkbox is now Feature 0x0967 in the Center Stack.  This is DI CC# 100217 from Daniel Menchaca.</w:t>
            </w:r>
          </w:p>
          <w:p w:rsidR="00F42804" w:rsidRDefault="00945EE3">
            <w:pPr>
              <w:tabs>
                <w:tab w:val="left" w:pos="720"/>
              </w:tabs>
              <w:spacing w:line="256" w:lineRule="auto"/>
              <w:rPr>
                <w:rFonts w:cs="Arial"/>
              </w:rPr>
            </w:pPr>
            <w:r>
              <w:rPr>
                <w:rFonts w:cs="Arial"/>
              </w:rPr>
              <w:t xml:space="preserve">Changes shown in </w:t>
            </w:r>
            <w:r>
              <w:rPr>
                <w:rFonts w:cs="Arial"/>
                <w:highlight w:val="yellow"/>
              </w:rPr>
              <w:t>yellow:</w:t>
            </w:r>
          </w:p>
          <w:p w:rsidR="00F42804" w:rsidRDefault="00945EE3" w:rsidP="00945EE3">
            <w:pPr>
              <w:numPr>
                <w:ilvl w:val="0"/>
                <w:numId w:val="10"/>
              </w:numPr>
              <w:tabs>
                <w:tab w:val="left" w:pos="720"/>
              </w:tabs>
              <w:spacing w:line="256" w:lineRule="auto"/>
              <w:rPr>
                <w:rFonts w:cs="Arial"/>
              </w:rPr>
            </w:pPr>
            <w:r>
              <w:rPr>
                <w:rFonts w:cs="Arial"/>
              </w:rPr>
              <w:t>Section 1.1 – Updated de</w:t>
            </w:r>
            <w:r>
              <w:rPr>
                <w:rFonts w:cs="Arial"/>
              </w:rPr>
              <w:t>scription</w:t>
            </w:r>
          </w:p>
          <w:p w:rsidR="00F42804" w:rsidRDefault="00945EE3" w:rsidP="00945EE3">
            <w:pPr>
              <w:numPr>
                <w:ilvl w:val="0"/>
                <w:numId w:val="10"/>
              </w:numPr>
              <w:tabs>
                <w:tab w:val="left" w:pos="720"/>
              </w:tabs>
              <w:spacing w:line="256" w:lineRule="auto"/>
              <w:rPr>
                <w:rFonts w:cs="Arial"/>
              </w:rPr>
            </w:pPr>
            <w:r>
              <w:rPr>
                <w:rFonts w:cs="Arial"/>
              </w:rPr>
              <w:t>Section 1.2.1 – Added 4 CAN signal inputs, 3 CAN signal outputs, and 1 new configuration to Context Diagram.</w:t>
            </w:r>
          </w:p>
          <w:p w:rsidR="00F42804" w:rsidRDefault="00945EE3" w:rsidP="00945EE3">
            <w:pPr>
              <w:numPr>
                <w:ilvl w:val="0"/>
                <w:numId w:val="10"/>
              </w:numPr>
              <w:tabs>
                <w:tab w:val="left" w:pos="720"/>
              </w:tabs>
              <w:spacing w:line="256" w:lineRule="auto"/>
              <w:rPr>
                <w:rFonts w:cs="Arial"/>
              </w:rPr>
            </w:pPr>
            <w:r>
              <w:rPr>
                <w:rFonts w:cs="Arial"/>
              </w:rPr>
              <w:t>Section 1.2.2.1 – Added new config bit</w:t>
            </w:r>
          </w:p>
          <w:p w:rsidR="00F42804" w:rsidRDefault="00945EE3" w:rsidP="00945EE3">
            <w:pPr>
              <w:numPr>
                <w:ilvl w:val="0"/>
                <w:numId w:val="10"/>
              </w:numPr>
              <w:tabs>
                <w:tab w:val="left" w:pos="720"/>
              </w:tabs>
              <w:spacing w:line="256" w:lineRule="auto"/>
              <w:rPr>
                <w:rFonts w:cs="Arial"/>
              </w:rPr>
            </w:pPr>
            <w:r>
              <w:rPr>
                <w:rFonts w:cs="Arial"/>
              </w:rPr>
              <w:t>Section 1.2.2.2.3-6 – Added 4 new CAN signals</w:t>
            </w:r>
          </w:p>
          <w:p w:rsidR="00F42804" w:rsidRDefault="00945EE3" w:rsidP="00945EE3">
            <w:pPr>
              <w:numPr>
                <w:ilvl w:val="0"/>
                <w:numId w:val="10"/>
              </w:numPr>
              <w:tabs>
                <w:tab w:val="left" w:pos="720"/>
              </w:tabs>
              <w:spacing w:line="256" w:lineRule="auto"/>
              <w:rPr>
                <w:rFonts w:cs="Arial"/>
              </w:rPr>
            </w:pPr>
            <w:r>
              <w:rPr>
                <w:rFonts w:cs="Arial"/>
              </w:rPr>
              <w:t>Section 1.2.3.1.1-3 – Added 3 new CAN signals</w:t>
            </w:r>
          </w:p>
          <w:p w:rsidR="00F42804" w:rsidRDefault="00945EE3" w:rsidP="00945EE3">
            <w:pPr>
              <w:numPr>
                <w:ilvl w:val="0"/>
                <w:numId w:val="10"/>
              </w:numPr>
              <w:tabs>
                <w:tab w:val="left" w:pos="720"/>
              </w:tabs>
              <w:spacing w:line="256" w:lineRule="auto"/>
              <w:rPr>
                <w:rFonts w:cs="Arial"/>
              </w:rPr>
            </w:pPr>
            <w:r>
              <w:rPr>
                <w:rFonts w:cs="Arial"/>
              </w:rPr>
              <w:t>Sectio</w:t>
            </w:r>
            <w:r>
              <w:rPr>
                <w:rFonts w:cs="Arial"/>
              </w:rPr>
              <w:t>n 1.3.3.1.1 – Added HMI Requirement for Cx727.</w:t>
            </w:r>
          </w:p>
          <w:p w:rsidR="00F42804" w:rsidRDefault="00945EE3" w:rsidP="00945EE3">
            <w:pPr>
              <w:numPr>
                <w:ilvl w:val="0"/>
                <w:numId w:val="10"/>
              </w:numPr>
              <w:tabs>
                <w:tab w:val="left" w:pos="720"/>
              </w:tabs>
              <w:spacing w:line="256" w:lineRule="auto"/>
              <w:rPr>
                <w:rFonts w:cs="Arial"/>
              </w:rPr>
            </w:pPr>
            <w:r>
              <w:rPr>
                <w:rFonts w:cs="Arial"/>
              </w:rPr>
              <w:t>Section 1.3.3.1.1.1.4 – Corrected Typo.</w:t>
            </w:r>
          </w:p>
          <w:p w:rsidR="00F42804" w:rsidRDefault="00945EE3" w:rsidP="00945EE3">
            <w:pPr>
              <w:numPr>
                <w:ilvl w:val="0"/>
                <w:numId w:val="10"/>
              </w:numPr>
              <w:spacing w:line="256" w:lineRule="auto"/>
              <w:rPr>
                <w:rFonts w:cs="Arial"/>
              </w:rPr>
            </w:pPr>
            <w:r>
              <w:rPr>
                <w:rFonts w:cs="Arial"/>
              </w:rPr>
              <w:t xml:space="preserve">Section 1.3.5.2.1.2 – Added new Figure for Brake Coach Menu </w:t>
            </w:r>
            <w:proofErr w:type="spellStart"/>
            <w:r>
              <w:rPr>
                <w:rFonts w:cs="Arial"/>
              </w:rPr>
              <w:t>Centerstack</w:t>
            </w:r>
            <w:proofErr w:type="spellEnd"/>
            <w:r>
              <w:rPr>
                <w:rFonts w:cs="Arial"/>
              </w:rPr>
              <w:t xml:space="preserve"> Signal Gateway Routine Flowchart</w:t>
            </w:r>
          </w:p>
          <w:p w:rsidR="00F42804" w:rsidRDefault="00945EE3" w:rsidP="00945EE3">
            <w:pPr>
              <w:numPr>
                <w:ilvl w:val="0"/>
                <w:numId w:val="10"/>
              </w:numPr>
              <w:tabs>
                <w:tab w:val="left" w:pos="720"/>
              </w:tabs>
              <w:spacing w:line="256" w:lineRule="auto"/>
              <w:rPr>
                <w:rFonts w:cs="Arial"/>
              </w:rPr>
            </w:pPr>
            <w:r>
              <w:rPr>
                <w:rFonts w:cs="Arial"/>
              </w:rPr>
              <w:t>Section 1.3.5.2.1.3 - 4 - Added new Tables</w:t>
            </w:r>
          </w:p>
          <w:p w:rsidR="00F42804" w:rsidRDefault="00945EE3" w:rsidP="00945EE3">
            <w:pPr>
              <w:numPr>
                <w:ilvl w:val="0"/>
                <w:numId w:val="10"/>
              </w:numPr>
              <w:tabs>
                <w:tab w:val="left" w:pos="720"/>
              </w:tabs>
              <w:spacing w:line="256" w:lineRule="auto"/>
              <w:rPr>
                <w:rFonts w:cs="Arial"/>
              </w:rPr>
            </w:pPr>
            <w:r>
              <w:rPr>
                <w:rFonts w:cs="Arial"/>
              </w:rPr>
              <w:t xml:space="preserve">Section </w:t>
            </w:r>
            <w:r>
              <w:rPr>
                <w:rFonts w:cs="Arial"/>
              </w:rPr>
              <w:t>1.3.5.2.1.5.4 – Added Feature Number Table</w:t>
            </w:r>
          </w:p>
          <w:p w:rsidR="00F42804" w:rsidRDefault="00945EE3" w:rsidP="00945EE3">
            <w:pPr>
              <w:numPr>
                <w:ilvl w:val="0"/>
                <w:numId w:val="10"/>
              </w:numPr>
              <w:tabs>
                <w:tab w:val="left" w:pos="720"/>
              </w:tabs>
              <w:spacing w:line="256" w:lineRule="auto"/>
              <w:rPr>
                <w:rFonts w:cs="Arial"/>
              </w:rPr>
            </w:pPr>
            <w:r>
              <w:rPr>
                <w:rFonts w:cs="Arial"/>
              </w:rPr>
              <w:t>Section 1.5.3.2 – Added new DE0A config</w:t>
            </w:r>
          </w:p>
          <w:p w:rsidR="00F42804" w:rsidRDefault="00945EE3">
            <w:pPr>
              <w:spacing w:line="256" w:lineRule="auto"/>
              <w:rPr>
                <w:rFonts w:cs="Arial"/>
              </w:rPr>
            </w:pPr>
          </w:p>
        </w:tc>
        <w:tc>
          <w:tcPr>
            <w:tcW w:w="785" w:type="pct"/>
            <w:tcBorders>
              <w:top w:val="single" w:sz="4" w:space="0" w:color="auto"/>
              <w:left w:val="single" w:sz="4" w:space="0" w:color="auto"/>
              <w:bottom w:val="single" w:sz="4" w:space="0" w:color="auto"/>
              <w:right w:val="single" w:sz="4" w:space="0" w:color="auto"/>
            </w:tcBorders>
            <w:vAlign w:val="center"/>
            <w:hideMark/>
          </w:tcPr>
          <w:p w:rsidR="00F42804" w:rsidRDefault="00945EE3">
            <w:pPr>
              <w:spacing w:line="256" w:lineRule="auto"/>
              <w:jc w:val="center"/>
              <w:rPr>
                <w:rFonts w:cs="Arial"/>
              </w:rPr>
            </w:pPr>
            <w:r>
              <w:rPr>
                <w:rFonts w:cs="Arial"/>
              </w:rPr>
              <w:t>1/5/2019</w:t>
            </w:r>
          </w:p>
        </w:tc>
      </w:tr>
      <w:tr w:rsidR="00BB1DDE"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rsidR="00BB1DDE" w:rsidRDefault="00945EE3" w:rsidP="00BB1DDE">
            <w:pPr>
              <w:spacing w:line="254" w:lineRule="auto"/>
              <w:jc w:val="center"/>
              <w:rPr>
                <w:rFonts w:cs="Arial"/>
              </w:rPr>
            </w:pPr>
            <w:r>
              <w:rPr>
                <w:rFonts w:cs="Arial"/>
              </w:rPr>
              <w:lastRenderedPageBreak/>
              <w:t>5.1</w:t>
            </w:r>
          </w:p>
        </w:tc>
        <w:tc>
          <w:tcPr>
            <w:tcW w:w="711" w:type="pct"/>
            <w:tcBorders>
              <w:top w:val="single" w:sz="4" w:space="0" w:color="auto"/>
              <w:left w:val="single" w:sz="4" w:space="0" w:color="auto"/>
              <w:bottom w:val="single" w:sz="4" w:space="0" w:color="auto"/>
              <w:right w:val="single" w:sz="4" w:space="0" w:color="auto"/>
            </w:tcBorders>
            <w:vAlign w:val="center"/>
          </w:tcPr>
          <w:p w:rsidR="00BB1DDE" w:rsidRDefault="00945EE3" w:rsidP="00BB1DDE">
            <w:pPr>
              <w:spacing w:line="254"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rsidR="00BB1DDE" w:rsidRDefault="00945EE3" w:rsidP="00BB1DDE">
            <w:pPr>
              <w:spacing w:line="254" w:lineRule="auto"/>
              <w:rPr>
                <w:rFonts w:cs="Arial"/>
              </w:rPr>
            </w:pPr>
            <w:r>
              <w:rPr>
                <w:rFonts w:cs="Arial"/>
              </w:rPr>
              <w:t xml:space="preserve">This update is also performed to add more details about Cx727 and make this STSS compatible to Cx727 and other future programs. Changes are marked in </w:t>
            </w:r>
            <w:r w:rsidRPr="00052ECA">
              <w:rPr>
                <w:rFonts w:cs="Arial"/>
                <w:highlight w:val="green"/>
              </w:rPr>
              <w:t>Bright Green</w:t>
            </w:r>
            <w:r>
              <w:rPr>
                <w:rFonts w:cs="Arial"/>
              </w:rPr>
              <w:t xml:space="preserve"> color.</w:t>
            </w:r>
          </w:p>
          <w:p w:rsidR="00BB1DDE" w:rsidRDefault="00945EE3" w:rsidP="00945EE3">
            <w:pPr>
              <w:numPr>
                <w:ilvl w:val="0"/>
                <w:numId w:val="11"/>
              </w:numPr>
              <w:spacing w:line="256" w:lineRule="auto"/>
            </w:pPr>
            <w:r>
              <w:t>One note is added to Section 1.2.1 Interface Context Diagram (I/O Block Diagram) to me</w:t>
            </w:r>
            <w:r>
              <w:t xml:space="preserve">ntion that M/C Switch inputs are not applicable to Cx727. All Switch related functionality is moved to </w:t>
            </w:r>
            <w:proofErr w:type="spellStart"/>
            <w:r>
              <w:t>CenterStack</w:t>
            </w:r>
            <w:proofErr w:type="spellEnd"/>
            <w:r>
              <w:t>.</w:t>
            </w:r>
          </w:p>
          <w:p w:rsidR="00BB1DDE" w:rsidRDefault="00945EE3" w:rsidP="00945EE3">
            <w:pPr>
              <w:numPr>
                <w:ilvl w:val="0"/>
                <w:numId w:val="11"/>
              </w:numPr>
              <w:spacing w:line="256" w:lineRule="auto"/>
            </w:pPr>
            <w:r>
              <w:t>Section 1.3.3.1.1.2 Brake Coach Graphics is also updated to add Cx727 specific graphics.</w:t>
            </w:r>
          </w:p>
          <w:p w:rsidR="00BB1DDE" w:rsidRDefault="00945EE3" w:rsidP="00BB1DDE">
            <w:pPr>
              <w:spacing w:line="256" w:lineRule="auto"/>
            </w:pPr>
          </w:p>
          <w:p w:rsidR="00BB1DDE" w:rsidRDefault="00945EE3" w:rsidP="00BB1DDE">
            <w:pPr>
              <w:spacing w:line="254" w:lineRule="auto"/>
              <w:ind w:left="720"/>
              <w:rPr>
                <w:rFonts w:cs="Arial"/>
              </w:rPr>
            </w:pPr>
          </w:p>
        </w:tc>
        <w:tc>
          <w:tcPr>
            <w:tcW w:w="785" w:type="pct"/>
            <w:tcBorders>
              <w:top w:val="single" w:sz="4" w:space="0" w:color="auto"/>
              <w:left w:val="single" w:sz="4" w:space="0" w:color="auto"/>
              <w:bottom w:val="single" w:sz="4" w:space="0" w:color="auto"/>
              <w:right w:val="single" w:sz="4" w:space="0" w:color="auto"/>
            </w:tcBorders>
            <w:vAlign w:val="center"/>
          </w:tcPr>
          <w:p w:rsidR="00BB1DDE" w:rsidRDefault="00945EE3" w:rsidP="00BB1DDE">
            <w:pPr>
              <w:spacing w:line="254" w:lineRule="auto"/>
              <w:jc w:val="center"/>
              <w:rPr>
                <w:rFonts w:cs="Arial"/>
              </w:rPr>
            </w:pPr>
            <w:r>
              <w:rPr>
                <w:rFonts w:cs="Arial"/>
              </w:rPr>
              <w:t>01/18/2019</w:t>
            </w:r>
          </w:p>
        </w:tc>
      </w:tr>
      <w:tr w:rsidR="007B4323" w:rsidTr="007B4323">
        <w:trPr>
          <w:cantSplit/>
          <w:jc w:val="center"/>
        </w:trPr>
        <w:tc>
          <w:tcPr>
            <w:tcW w:w="660" w:type="pct"/>
            <w:tcBorders>
              <w:top w:val="single" w:sz="4" w:space="0" w:color="auto"/>
              <w:left w:val="single" w:sz="4" w:space="0" w:color="auto"/>
              <w:bottom w:val="single" w:sz="4" w:space="0" w:color="auto"/>
              <w:right w:val="single" w:sz="4" w:space="0" w:color="auto"/>
            </w:tcBorders>
            <w:vAlign w:val="center"/>
          </w:tcPr>
          <w:p w:rsidR="007B4323" w:rsidRDefault="00945EE3" w:rsidP="007B4323">
            <w:pPr>
              <w:spacing w:line="254" w:lineRule="auto"/>
              <w:jc w:val="center"/>
              <w:rPr>
                <w:rFonts w:cs="Arial"/>
              </w:rPr>
            </w:pPr>
            <w:r>
              <w:rPr>
                <w:rFonts w:cs="Arial"/>
              </w:rPr>
              <w:t>5.2</w:t>
            </w:r>
          </w:p>
        </w:tc>
        <w:tc>
          <w:tcPr>
            <w:tcW w:w="711" w:type="pct"/>
            <w:tcBorders>
              <w:top w:val="single" w:sz="4" w:space="0" w:color="auto"/>
              <w:left w:val="single" w:sz="4" w:space="0" w:color="auto"/>
              <w:bottom w:val="single" w:sz="4" w:space="0" w:color="auto"/>
              <w:right w:val="single" w:sz="4" w:space="0" w:color="auto"/>
            </w:tcBorders>
            <w:vAlign w:val="center"/>
          </w:tcPr>
          <w:p w:rsidR="007B4323" w:rsidRDefault="00945EE3" w:rsidP="007B4323">
            <w:pPr>
              <w:spacing w:line="252" w:lineRule="auto"/>
              <w:jc w:val="center"/>
              <w:rPr>
                <w:rFonts w:cs="Arial"/>
              </w:rPr>
            </w:pPr>
            <w:r>
              <w:rPr>
                <w:rFonts w:cs="Arial"/>
              </w:rPr>
              <w:t>James Raj. A</w:t>
            </w:r>
          </w:p>
          <w:p w:rsidR="007B4323" w:rsidRDefault="00945EE3" w:rsidP="007B4323">
            <w:pPr>
              <w:spacing w:line="252" w:lineRule="auto"/>
              <w:jc w:val="center"/>
              <w:rPr>
                <w:rFonts w:cs="Arial"/>
              </w:rPr>
            </w:pPr>
          </w:p>
          <w:p w:rsidR="007B4323" w:rsidRDefault="00945EE3" w:rsidP="007B4323">
            <w:pPr>
              <w:spacing w:line="252" w:lineRule="auto"/>
              <w:jc w:val="center"/>
              <w:rPr>
                <w:rFonts w:cs="Arial"/>
              </w:rPr>
            </w:pPr>
            <w:r>
              <w:rPr>
                <w:rFonts w:cs="Arial"/>
              </w:rPr>
              <w:t>H. Sharma</w:t>
            </w:r>
          </w:p>
        </w:tc>
        <w:tc>
          <w:tcPr>
            <w:tcW w:w="2844" w:type="pct"/>
            <w:tcBorders>
              <w:top w:val="single" w:sz="4" w:space="0" w:color="auto"/>
              <w:left w:val="single" w:sz="4" w:space="0" w:color="auto"/>
              <w:bottom w:val="single" w:sz="4" w:space="0" w:color="auto"/>
              <w:right w:val="single" w:sz="4" w:space="0" w:color="auto"/>
            </w:tcBorders>
            <w:vAlign w:val="center"/>
          </w:tcPr>
          <w:p w:rsidR="007B4323" w:rsidRDefault="00945EE3" w:rsidP="007B4323">
            <w:pPr>
              <w:spacing w:line="252" w:lineRule="auto"/>
              <w:rPr>
                <w:rFonts w:cs="Arial"/>
              </w:rPr>
            </w:pPr>
            <w:r>
              <w:rPr>
                <w:rFonts w:cs="Arial"/>
              </w:rPr>
              <w:t xml:space="preserve">This update replaces </w:t>
            </w:r>
            <w:proofErr w:type="spellStart"/>
            <w:r>
              <w:rPr>
                <w:rFonts w:cs="Arial"/>
              </w:rPr>
              <w:t>Folder_Button_Hold</w:t>
            </w:r>
            <w:proofErr w:type="spellEnd"/>
            <w:r>
              <w:rPr>
                <w:rFonts w:cs="Arial"/>
              </w:rPr>
              <w:t xml:space="preserve"> bit with an EOL config to make a distinct on the default menu settings for Brake Coach Display between Ford and Lincoln.</w:t>
            </w:r>
          </w:p>
          <w:p w:rsidR="007B4323" w:rsidRDefault="00945EE3" w:rsidP="007B4323">
            <w:pPr>
              <w:spacing w:line="252" w:lineRule="auto"/>
              <w:rPr>
                <w:rFonts w:cs="Arial"/>
              </w:rPr>
            </w:pPr>
          </w:p>
          <w:p w:rsidR="007B4323" w:rsidRDefault="00945EE3" w:rsidP="007B4323">
            <w:pPr>
              <w:spacing w:line="252" w:lineRule="auto"/>
              <w:rPr>
                <w:rFonts w:cs="Arial"/>
              </w:rPr>
            </w:pPr>
            <w:r>
              <w:rPr>
                <w:rFonts w:cs="Arial"/>
              </w:rPr>
              <w:t>In addition, in this update Brake Coach display is disabled if Calm Screen is active. This req</w:t>
            </w:r>
            <w:r>
              <w:rPr>
                <w:rFonts w:cs="Arial"/>
              </w:rPr>
              <w:t>uest was brought to DICC by Charbel Bouery and approved offline by Scott Watkins on 04/29.DICC tracking #548.</w:t>
            </w:r>
          </w:p>
          <w:p w:rsidR="007B4323" w:rsidRDefault="00945EE3" w:rsidP="007B4323">
            <w:pPr>
              <w:spacing w:line="252" w:lineRule="auto"/>
              <w:rPr>
                <w:rFonts w:cs="Arial"/>
              </w:rPr>
            </w:pPr>
          </w:p>
          <w:p w:rsidR="007B4323" w:rsidRDefault="00945EE3" w:rsidP="007B4323">
            <w:pPr>
              <w:spacing w:line="252" w:lineRule="auto"/>
              <w:rPr>
                <w:rFonts w:cs="Arial"/>
              </w:rPr>
            </w:pPr>
            <w:r>
              <w:rPr>
                <w:rFonts w:cs="Arial"/>
              </w:rPr>
              <w:t xml:space="preserve">Changes are marked in </w:t>
            </w:r>
            <w:r>
              <w:rPr>
                <w:rFonts w:cs="Arial"/>
                <w:highlight w:val="magenta"/>
              </w:rPr>
              <w:t>PINK</w:t>
            </w:r>
            <w:r>
              <w:rPr>
                <w:rFonts w:cs="Arial"/>
              </w:rPr>
              <w:t>:</w:t>
            </w:r>
          </w:p>
          <w:p w:rsidR="007B4323" w:rsidRDefault="00945EE3" w:rsidP="00945EE3">
            <w:pPr>
              <w:numPr>
                <w:ilvl w:val="0"/>
                <w:numId w:val="12"/>
              </w:numPr>
              <w:spacing w:line="252" w:lineRule="auto"/>
              <w:rPr>
                <w:rFonts w:cs="Arial"/>
              </w:rPr>
            </w:pPr>
            <w:r>
              <w:rPr>
                <w:rFonts w:cs="Arial"/>
              </w:rPr>
              <w:t xml:space="preserve">Section 1.2.1: Removed </w:t>
            </w:r>
            <w:proofErr w:type="spellStart"/>
            <w:r>
              <w:rPr>
                <w:rFonts w:cs="Arial"/>
              </w:rPr>
              <w:t>Folder_Button_Hold</w:t>
            </w:r>
            <w:proofErr w:type="spellEnd"/>
            <w:r>
              <w:rPr>
                <w:rFonts w:cs="Arial"/>
              </w:rPr>
              <w:t xml:space="preserve"> bit. Added EOL config Info_Btn_Cfg. Also added Calm_Screen_Active as input</w:t>
            </w:r>
          </w:p>
          <w:p w:rsidR="007B4323" w:rsidRDefault="00945EE3" w:rsidP="00945EE3">
            <w:pPr>
              <w:numPr>
                <w:ilvl w:val="0"/>
                <w:numId w:val="12"/>
              </w:numPr>
              <w:spacing w:line="252" w:lineRule="auto"/>
              <w:rPr>
                <w:rFonts w:cs="Arial"/>
              </w:rPr>
            </w:pPr>
            <w:r>
              <w:rPr>
                <w:rFonts w:cs="Arial"/>
              </w:rPr>
              <w:t>Section 1.2.2.1: Added EOL config Info_Btn_Cfg and Calm_Screen_Active flag</w:t>
            </w:r>
          </w:p>
          <w:p w:rsidR="007B4323" w:rsidRDefault="00945EE3" w:rsidP="00945EE3">
            <w:pPr>
              <w:numPr>
                <w:ilvl w:val="0"/>
                <w:numId w:val="12"/>
              </w:numPr>
              <w:spacing w:line="256" w:lineRule="auto"/>
            </w:pPr>
            <w:r>
              <w:t>Section 1.3.3.1.1.2 Brake Coach Graphics is updated to add Calm screen IoD HMI example.</w:t>
            </w:r>
          </w:p>
          <w:p w:rsidR="007B4323" w:rsidRDefault="00945EE3" w:rsidP="00945EE3">
            <w:pPr>
              <w:numPr>
                <w:ilvl w:val="0"/>
                <w:numId w:val="12"/>
              </w:numPr>
              <w:spacing w:line="252" w:lineRule="auto"/>
              <w:rPr>
                <w:rFonts w:cs="Arial"/>
              </w:rPr>
            </w:pPr>
            <w:r>
              <w:rPr>
                <w:rFonts w:cs="Arial"/>
              </w:rPr>
              <w:t xml:space="preserve">Section 1.3.3.1.1.2.4: Updated table for Brake Coach Display by replacing </w:t>
            </w:r>
            <w:proofErr w:type="spellStart"/>
            <w:r>
              <w:rPr>
                <w:rFonts w:cs="Arial"/>
              </w:rPr>
              <w:t>Folder_Button_Hold</w:t>
            </w:r>
            <w:proofErr w:type="spellEnd"/>
            <w:r>
              <w:rPr>
                <w:rFonts w:cs="Arial"/>
              </w:rPr>
              <w:t xml:space="preserve"> </w:t>
            </w:r>
            <w:r>
              <w:rPr>
                <w:rFonts w:cs="Arial"/>
              </w:rPr>
              <w:t>bit with Info_Btn_Cfg.</w:t>
            </w:r>
          </w:p>
          <w:p w:rsidR="007B4323" w:rsidRDefault="00945EE3" w:rsidP="00945EE3">
            <w:pPr>
              <w:numPr>
                <w:ilvl w:val="0"/>
                <w:numId w:val="12"/>
              </w:numPr>
              <w:spacing w:line="252" w:lineRule="auto"/>
              <w:rPr>
                <w:rFonts w:cs="Arial"/>
              </w:rPr>
            </w:pPr>
            <w:r>
              <w:rPr>
                <w:rFonts w:cs="Arial"/>
              </w:rPr>
              <w:t xml:space="preserve">New Section 1.3.5.1.5 </w:t>
            </w:r>
            <w:r>
              <w:t>F-REQ-387901 is added to disable Brake Coach display of calm screen is active.</w:t>
            </w:r>
          </w:p>
          <w:p w:rsidR="007B4323" w:rsidRDefault="00945EE3" w:rsidP="00945EE3">
            <w:pPr>
              <w:numPr>
                <w:ilvl w:val="0"/>
                <w:numId w:val="12"/>
              </w:numPr>
              <w:spacing w:line="252" w:lineRule="auto"/>
              <w:rPr>
                <w:rFonts w:cs="Arial"/>
              </w:rPr>
            </w:pPr>
            <w:r>
              <w:rPr>
                <w:rFonts w:cs="Arial"/>
              </w:rPr>
              <w:t xml:space="preserve">Section 1.3.5.4: Removed </w:t>
            </w:r>
            <w:proofErr w:type="spellStart"/>
            <w:r>
              <w:rPr>
                <w:rFonts w:cs="Arial"/>
              </w:rPr>
              <w:t>Folder_Button_Hold</w:t>
            </w:r>
            <w:proofErr w:type="spellEnd"/>
            <w:r>
              <w:rPr>
                <w:rFonts w:cs="Arial"/>
              </w:rPr>
              <w:t xml:space="preserve"> bit. Added EOL config Info_Btn_Cfg and Calm_Screen_Active</w:t>
            </w:r>
          </w:p>
          <w:p w:rsidR="007B4323" w:rsidRDefault="00945EE3" w:rsidP="00945EE3">
            <w:pPr>
              <w:numPr>
                <w:ilvl w:val="0"/>
                <w:numId w:val="12"/>
              </w:numPr>
              <w:spacing w:line="252" w:lineRule="auto"/>
              <w:rPr>
                <w:rFonts w:cs="Arial"/>
              </w:rPr>
            </w:pPr>
            <w:r>
              <w:rPr>
                <w:rFonts w:cs="Arial"/>
              </w:rPr>
              <w:t>Section 1.5.3.2: Added details</w:t>
            </w:r>
            <w:r>
              <w:rPr>
                <w:rFonts w:cs="Arial"/>
              </w:rPr>
              <w:t xml:space="preserve"> for the DID DE0B parameter ‘Info Button’.</w:t>
            </w:r>
          </w:p>
        </w:tc>
        <w:tc>
          <w:tcPr>
            <w:tcW w:w="785" w:type="pct"/>
            <w:tcBorders>
              <w:top w:val="single" w:sz="4" w:space="0" w:color="auto"/>
              <w:left w:val="single" w:sz="4" w:space="0" w:color="auto"/>
              <w:bottom w:val="single" w:sz="4" w:space="0" w:color="auto"/>
              <w:right w:val="single" w:sz="4" w:space="0" w:color="auto"/>
            </w:tcBorders>
            <w:vAlign w:val="center"/>
          </w:tcPr>
          <w:p w:rsidR="007B4323" w:rsidRDefault="00ED1801" w:rsidP="007B4323">
            <w:pPr>
              <w:spacing w:line="254" w:lineRule="auto"/>
              <w:jc w:val="center"/>
              <w:rPr>
                <w:rFonts w:cs="Arial"/>
              </w:rPr>
            </w:pPr>
            <w:r>
              <w:rPr>
                <w:rFonts w:cs="Arial"/>
              </w:rPr>
              <w:t>05/12/2020</w:t>
            </w:r>
            <w:bookmarkStart w:id="9" w:name="_GoBack"/>
            <w:bookmarkEnd w:id="9"/>
          </w:p>
        </w:tc>
      </w:tr>
    </w:tbl>
    <w:p w:rsidR="00F42804" w:rsidRPr="00F1328F" w:rsidRDefault="00945EE3" w:rsidP="00576D75">
      <w:pPr>
        <w:jc w:val="center"/>
        <w:rPr>
          <w:rFonts w:cs="Arial"/>
          <w:b/>
          <w:sz w:val="28"/>
        </w:rPr>
      </w:pPr>
    </w:p>
    <w:p w:rsidR="00AB1E94" w:rsidRPr="00AE06BC" w:rsidRDefault="00945EE3" w:rsidP="00406F39"/>
    <w:sectPr w:rsidR="00AB1E94" w:rsidRPr="00AE06BC" w:rsidSect="00ED1801">
      <w:headerReference w:type="even" r:id="rId33"/>
      <w:headerReference w:type="default" r:id="rId34"/>
      <w:footerReference w:type="even" r:id="rId35"/>
      <w:footerReference w:type="default" r:id="rId36"/>
      <w:headerReference w:type="first" r:id="rId37"/>
      <w:footerReference w:type="first" r:id="rId3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45EE3" w:rsidRDefault="00945EE3" w:rsidP="0085312A">
      <w:r>
        <w:separator/>
      </w:r>
    </w:p>
  </w:endnote>
  <w:endnote w:type="continuationSeparator" w:id="0">
    <w:p w:rsidR="00945EE3" w:rsidRDefault="00945EE3"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1801" w:rsidRDefault="00ED180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D1801">
            <w:rPr>
              <w:b/>
              <w:smallCaps/>
              <w:noProof/>
              <w:sz w:val="16"/>
            </w:rPr>
            <w:t>TC_RM_1589297488104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1801" w:rsidRDefault="00ED180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45EE3" w:rsidRDefault="00945EE3" w:rsidP="0085312A">
      <w:r>
        <w:separator/>
      </w:r>
    </w:p>
  </w:footnote>
  <w:footnote w:type="continuationSeparator" w:id="0">
    <w:p w:rsidR="00945EE3" w:rsidRDefault="00945EE3"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1801" w:rsidRDefault="00ED180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D1801" w:rsidRDefault="00ED180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1866016"/>
    <w:multiLevelType w:val="hybridMultilevel"/>
    <w:tmpl w:val="A0CE86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30B46086"/>
    <w:multiLevelType w:val="hybridMultilevel"/>
    <w:tmpl w:val="598E36D4"/>
    <w:lvl w:ilvl="0" w:tplc="04090001">
      <w:start w:val="1"/>
      <w:numFmt w:val="bullet"/>
      <w:lvlText w:val=""/>
      <w:lvlJc w:val="left"/>
      <w:pPr>
        <w:ind w:left="1069" w:hanging="360"/>
      </w:pPr>
      <w:rPr>
        <w:rFonts w:ascii="Symbol" w:hAnsi="Symbol" w:hint="default"/>
      </w:rPr>
    </w:lvl>
    <w:lvl w:ilvl="1" w:tplc="04090003" w:tentative="1">
      <w:start w:val="1"/>
      <w:numFmt w:val="bullet"/>
      <w:lvlText w:val="o"/>
      <w:lvlJc w:val="left"/>
      <w:pPr>
        <w:ind w:left="1789" w:hanging="360"/>
      </w:pPr>
      <w:rPr>
        <w:rFonts w:ascii="Courier New" w:hAnsi="Courier New" w:cs="Courier New" w:hint="default"/>
      </w:rPr>
    </w:lvl>
    <w:lvl w:ilvl="2" w:tplc="04090005" w:tentative="1">
      <w:start w:val="1"/>
      <w:numFmt w:val="bullet"/>
      <w:lvlText w:val=""/>
      <w:lvlJc w:val="left"/>
      <w:pPr>
        <w:ind w:left="2509" w:hanging="360"/>
      </w:pPr>
      <w:rPr>
        <w:rFonts w:ascii="Wingdings" w:hAnsi="Wingdings" w:hint="default"/>
      </w:rPr>
    </w:lvl>
    <w:lvl w:ilvl="3" w:tplc="04090001" w:tentative="1">
      <w:start w:val="1"/>
      <w:numFmt w:val="bullet"/>
      <w:lvlText w:val=""/>
      <w:lvlJc w:val="left"/>
      <w:pPr>
        <w:ind w:left="3229" w:hanging="360"/>
      </w:pPr>
      <w:rPr>
        <w:rFonts w:ascii="Symbol" w:hAnsi="Symbol" w:hint="default"/>
      </w:rPr>
    </w:lvl>
    <w:lvl w:ilvl="4" w:tplc="04090003" w:tentative="1">
      <w:start w:val="1"/>
      <w:numFmt w:val="bullet"/>
      <w:lvlText w:val="o"/>
      <w:lvlJc w:val="left"/>
      <w:pPr>
        <w:ind w:left="3949" w:hanging="360"/>
      </w:pPr>
      <w:rPr>
        <w:rFonts w:ascii="Courier New" w:hAnsi="Courier New" w:cs="Courier New" w:hint="default"/>
      </w:rPr>
    </w:lvl>
    <w:lvl w:ilvl="5" w:tplc="04090005" w:tentative="1">
      <w:start w:val="1"/>
      <w:numFmt w:val="bullet"/>
      <w:lvlText w:val=""/>
      <w:lvlJc w:val="left"/>
      <w:pPr>
        <w:ind w:left="4669" w:hanging="360"/>
      </w:pPr>
      <w:rPr>
        <w:rFonts w:ascii="Wingdings" w:hAnsi="Wingdings" w:hint="default"/>
      </w:rPr>
    </w:lvl>
    <w:lvl w:ilvl="6" w:tplc="04090001" w:tentative="1">
      <w:start w:val="1"/>
      <w:numFmt w:val="bullet"/>
      <w:lvlText w:val=""/>
      <w:lvlJc w:val="left"/>
      <w:pPr>
        <w:ind w:left="5389" w:hanging="360"/>
      </w:pPr>
      <w:rPr>
        <w:rFonts w:ascii="Symbol" w:hAnsi="Symbol" w:hint="default"/>
      </w:rPr>
    </w:lvl>
    <w:lvl w:ilvl="7" w:tplc="04090003" w:tentative="1">
      <w:start w:val="1"/>
      <w:numFmt w:val="bullet"/>
      <w:lvlText w:val="o"/>
      <w:lvlJc w:val="left"/>
      <w:pPr>
        <w:ind w:left="6109" w:hanging="360"/>
      </w:pPr>
      <w:rPr>
        <w:rFonts w:ascii="Courier New" w:hAnsi="Courier New" w:cs="Courier New" w:hint="default"/>
      </w:rPr>
    </w:lvl>
    <w:lvl w:ilvl="8" w:tplc="04090005" w:tentative="1">
      <w:start w:val="1"/>
      <w:numFmt w:val="bullet"/>
      <w:lvlText w:val=""/>
      <w:lvlJc w:val="left"/>
      <w:pPr>
        <w:ind w:left="6829" w:hanging="360"/>
      </w:pPr>
      <w:rPr>
        <w:rFonts w:ascii="Wingdings" w:hAnsi="Wingdings" w:hint="default"/>
      </w:rPr>
    </w:lvl>
  </w:abstractNum>
  <w:abstractNum w:abstractNumId="7" w15:restartNumberingAfterBreak="0">
    <w:nsid w:val="36DF6228"/>
    <w:multiLevelType w:val="hybridMultilevel"/>
    <w:tmpl w:val="8D34A176"/>
    <w:lvl w:ilvl="0" w:tplc="28FE00D6">
      <w:start w:val="1"/>
      <w:numFmt w:val="bullet"/>
      <w:lvlText w:val="-"/>
      <w:lvlJc w:val="left"/>
      <w:pPr>
        <w:ind w:left="720" w:hanging="360"/>
      </w:pPr>
      <w:rPr>
        <w:rFonts w:ascii="Arial" w:eastAsia="SimSu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15:restartNumberingAfterBreak="0">
    <w:nsid w:val="61656229"/>
    <w:multiLevelType w:val="hybridMultilevel"/>
    <w:tmpl w:val="024C7DD2"/>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2236225"/>
    <w:multiLevelType w:val="hybridMultilevel"/>
    <w:tmpl w:val="05B8C69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67646227"/>
    <w:multiLevelType w:val="hybridMultilevel"/>
    <w:tmpl w:val="16CA84A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8"/>
  </w:num>
  <w:num w:numId="1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9"/>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45EE3"/>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D1801"/>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reet"/>
  <w:smartTagType w:namespaceuri="urn:schemas-microsoft-com:office:smarttags" w:name="address"/>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4:docId w14:val="4EB2F603"/>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oleObject" Target="embeddings/Microsoft_Visio_2003-2010_Drawing3.vsd"/><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oleObject" Target="embeddings/Microsoft_Visio_2003-2010_Drawing.vsd"/><Relationship Id="rId34"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oleObject" Target="embeddings/Microsoft_Visio_2003-2010_Drawing2.vsd"/><Relationship Id="rId33" Type="http://schemas.openxmlformats.org/officeDocument/2006/relationships/header" Target="header1.xml"/><Relationship Id="rId38"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emf"/><Relationship Id="rId29" Type="http://schemas.openxmlformats.org/officeDocument/2006/relationships/oleObject" Target="embeddings/Microsoft_Visio_2003-2010_Drawing5.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4.emf"/><Relationship Id="rId32" Type="http://schemas.openxmlformats.org/officeDocument/2006/relationships/image" Target="media/image18.png"/><Relationship Id="rId37" Type="http://schemas.openxmlformats.org/officeDocument/2006/relationships/header" Target="header3.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oleObject" Target="embeddings/Microsoft_Visio_2003-2010_Drawing1.vsd"/><Relationship Id="rId28" Type="http://schemas.openxmlformats.org/officeDocument/2006/relationships/image" Target="media/image15.emf"/><Relationship Id="rId36"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17.png"/><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png"/><Relationship Id="rId22" Type="http://schemas.openxmlformats.org/officeDocument/2006/relationships/image" Target="media/image13.emf"/><Relationship Id="rId27" Type="http://schemas.openxmlformats.org/officeDocument/2006/relationships/oleObject" Target="embeddings/Microsoft_Visio_2003-2010_Drawing4.vsd"/><Relationship Id="rId30" Type="http://schemas.openxmlformats.org/officeDocument/2006/relationships/image" Target="media/image16.png"/><Relationship Id="rId35"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19</Pages>
  <Words>2879</Words>
  <Characters>16412</Characters>
  <Application>Microsoft Office Word</Application>
  <DocSecurity>0</DocSecurity>
  <Lines>136</Lines>
  <Paragraphs>38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19253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2020-05-12T15:48:00Z</dcterms:created>
  <dcterms:modified xsi:type="dcterms:W3CDTF">2020-05-12T15:48:00Z</dcterms:modified>
</cp:coreProperties>
</file>