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EF4080" w:rsidP="00B9479B">
      <w:pPr>
        <w:pStyle w:val="Heading1"/>
      </w:pPr>
      <w:r>
        <w:lastRenderedPageBreak/>
        <w:t>Speedometer Gauge – CGEA1.3</w:t>
      </w:r>
    </w:p>
    <w:p w:rsidR="00406F39" w:rsidRDefault="00EF4080" w:rsidP="00B9479B">
      <w:pPr>
        <w:pStyle w:val="Heading2"/>
      </w:pPr>
      <w:r>
        <w:t>Functional Description</w:t>
      </w:r>
    </w:p>
    <w:p w:rsidR="00435C80" w:rsidRDefault="00EF4080">
      <w:pPr>
        <w:rPr>
          <w:color w:val="000000"/>
        </w:rPr>
      </w:pPr>
    </w:p>
    <w:p w:rsidR="00302EE7" w:rsidRDefault="00EF4080" w:rsidP="00302EE7">
      <w:pPr>
        <w:ind w:left="576"/>
        <w:rPr>
          <w:color w:val="000000"/>
        </w:rPr>
      </w:pPr>
      <w:r>
        <w:rPr>
          <w:color w:val="000000"/>
        </w:rPr>
        <w:t>The purpose of the Speedometer Gauge feature is to inform the driver of the vehicle’s speed accurately.  The speedometer is biased high to meet various market accuracy requirements.</w:t>
      </w:r>
    </w:p>
    <w:p w:rsidR="00302EE7" w:rsidRDefault="00EF4080" w:rsidP="00302EE7">
      <w:pPr>
        <w:ind w:left="576"/>
        <w:rPr>
          <w:color w:val="000000"/>
        </w:rPr>
      </w:pPr>
    </w:p>
    <w:p w:rsidR="00302EE7" w:rsidRDefault="00EF4080" w:rsidP="00302EE7">
      <w:pPr>
        <w:ind w:left="576"/>
        <w:rPr>
          <w:color w:val="000000"/>
        </w:rPr>
      </w:pPr>
      <w:r>
        <w:rPr>
          <w:color w:val="000000"/>
        </w:rPr>
        <w:t>The Speedometer Gauge correlate</w:t>
      </w:r>
      <w:r>
        <w:rPr>
          <w:color w:val="000000"/>
        </w:rPr>
        <w:t xml:space="preserve">s the CAN Veh_V_ActlEng signal from the PCM, Speedometer Scaling calibration value, </w:t>
      </w:r>
      <w:r>
        <w:rPr>
          <w:color w:val="000000"/>
          <w:highlight w:val="green"/>
        </w:rPr>
        <w:t>a Correction Factor</w:t>
      </w:r>
      <w:r>
        <w:rPr>
          <w:color w:val="000000"/>
        </w:rPr>
        <w:t>, and the Ignition_Status to generate a needle position displaying the vehicle’s indicated speed.</w:t>
      </w:r>
    </w:p>
    <w:p w:rsidR="00302EE7" w:rsidRDefault="00EF4080" w:rsidP="00302EE7">
      <w:pPr>
        <w:ind w:left="576"/>
        <w:rPr>
          <w:color w:val="000000"/>
        </w:rPr>
      </w:pPr>
      <w:r>
        <w:rPr>
          <w:color w:val="000000"/>
        </w:rPr>
        <w:t xml:space="preserve"> </w:t>
      </w:r>
    </w:p>
    <w:p w:rsidR="00302EE7" w:rsidRDefault="00EF4080" w:rsidP="00302EE7">
      <w:pPr>
        <w:ind w:left="576"/>
        <w:rPr>
          <w:color w:val="000000"/>
        </w:rPr>
      </w:pPr>
      <w:r>
        <w:rPr>
          <w:color w:val="000000"/>
        </w:rPr>
        <w:t xml:space="preserve">The Speedometer Gauge shall be capable of indicating </w:t>
      </w:r>
      <w:r>
        <w:rPr>
          <w:color w:val="000000"/>
        </w:rPr>
        <w:t>the maximum speed of the vehicle in MPH (in countries using English) and km/h (in countries using Metric).</w:t>
      </w:r>
    </w:p>
    <w:p w:rsidR="00302EE7" w:rsidRDefault="00EF4080" w:rsidP="00302EE7">
      <w:pPr>
        <w:ind w:left="576"/>
        <w:rPr>
          <w:color w:val="000000"/>
        </w:rPr>
      </w:pPr>
    </w:p>
    <w:p w:rsidR="00302EE7" w:rsidRDefault="00EF4080" w:rsidP="00302EE7">
      <w:pPr>
        <w:ind w:left="576"/>
        <w:rPr>
          <w:highlight w:val="green"/>
        </w:rPr>
      </w:pPr>
      <w:r>
        <w:rPr>
          <w:color w:val="000000"/>
          <w:highlight w:val="green"/>
        </w:rPr>
        <w:t xml:space="preserve">A major improvement starts with version 3.0, called Vehicle Speed Accuracy Improvement (VSAI). Intelligent Speed Assist (ISA) has Euro-NCAP and GSR </w:t>
      </w:r>
      <w:r>
        <w:rPr>
          <w:color w:val="000000"/>
          <w:highlight w:val="green"/>
        </w:rPr>
        <w:t>requirements to display a more accurate vehicle speed in Europe. VSAI is a new function running on the ABS which will calculate a correction factor (</w:t>
      </w:r>
      <w:r>
        <w:rPr>
          <w:snapToGrid w:val="0"/>
          <w:highlight w:val="green"/>
        </w:rPr>
        <w:t>VehVActlBrk_No_Corr)</w:t>
      </w:r>
      <w:r>
        <w:rPr>
          <w:color w:val="000000"/>
          <w:highlight w:val="green"/>
        </w:rPr>
        <w:t xml:space="preserve"> to the Veh_V_ActlBrk (also applied to Veh_V_ActlEng) signal based on the GPS input.  O</w:t>
      </w:r>
      <w:r>
        <w:rPr>
          <w:color w:val="000000"/>
          <w:highlight w:val="green"/>
        </w:rPr>
        <w:t xml:space="preserve">nce correction factor has been learned, the IPC will switch to a different lookup table in the </w:t>
      </w:r>
      <w:r>
        <w:rPr>
          <w:highlight w:val="green"/>
        </w:rPr>
        <w:t>" Speedometer Tolerance Analysis.xls" file, since the input error has been reduced.  When this happens, updated values of DISPLAY_SPEED_OFFSET and DISPLAY_SPEED_</w:t>
      </w:r>
      <w:r>
        <w:rPr>
          <w:highlight w:val="green"/>
        </w:rPr>
        <w:t xml:space="preserve">SCALING </w:t>
      </w:r>
      <w:proofErr w:type="gramStart"/>
      <w:r>
        <w:rPr>
          <w:highlight w:val="green"/>
        </w:rPr>
        <w:t>corresponding  to</w:t>
      </w:r>
      <w:proofErr w:type="gramEnd"/>
      <w:r>
        <w:rPr>
          <w:highlight w:val="green"/>
        </w:rPr>
        <w:t xml:space="preserve"> the new table are transmitted.  To prevent any issues while moving, the ABS module is only allowed to update the value of </w:t>
      </w:r>
      <w:r>
        <w:rPr>
          <w:snapToGrid w:val="0"/>
          <w:highlight w:val="green"/>
        </w:rPr>
        <w:t>VehVActlBrk_No_Corr on an ignition cycle.</w:t>
      </w:r>
    </w:p>
    <w:p w:rsidR="00302EE7" w:rsidRDefault="00EF4080" w:rsidP="00302EE7">
      <w:pPr>
        <w:ind w:left="576"/>
        <w:rPr>
          <w:color w:val="000000"/>
          <w:highlight w:val="green"/>
        </w:rPr>
      </w:pPr>
    </w:p>
    <w:p w:rsidR="00302EE7" w:rsidRDefault="00EF4080" w:rsidP="00302EE7">
      <w:pPr>
        <w:ind w:left="576"/>
        <w:rPr>
          <w:color w:val="002060"/>
          <w:highlight w:val="green"/>
        </w:rPr>
      </w:pPr>
      <w:r>
        <w:rPr>
          <w:color w:val="002060"/>
          <w:highlight w:val="green"/>
        </w:rPr>
        <w:t xml:space="preserve">Euro NCAP and the new UN-ECE Regulation (New </w:t>
      </w:r>
      <w:r>
        <w:rPr>
          <w:color w:val="002060"/>
          <w:highlight w:val="green"/>
        </w:rPr>
        <w:t>Homologations June 2022 and new Registrations June 2024) requires the following from ISA: (Starting with V710, S650, CDX746, V769, CX727 MCA)</w:t>
      </w:r>
    </w:p>
    <w:p w:rsidR="00302EE7" w:rsidRDefault="00EF4080" w:rsidP="00302EE7">
      <w:pPr>
        <w:ind w:left="943"/>
        <w:rPr>
          <w:color w:val="002060"/>
        </w:rPr>
      </w:pPr>
      <w:r>
        <w:rPr>
          <w:color w:val="002060"/>
          <w:highlight w:val="green"/>
        </w:rPr>
        <w:t xml:space="preserve">*When ISA is active and limiting to a certain vehicle speed for at least 10 seconds, then the real driven vehicle </w:t>
      </w:r>
      <w:r>
        <w:rPr>
          <w:color w:val="002060"/>
          <w:highlight w:val="green"/>
        </w:rPr>
        <w:t>speed (measured with GPS in the test) is only allowed to be between -5kph and 0kph lower than the displayed vehicle speed (e.g. IPC, HUD).</w:t>
      </w:r>
    </w:p>
    <w:p w:rsidR="00302EE7" w:rsidRDefault="00EF4080" w:rsidP="00302EE7">
      <w:pPr>
        <w:ind w:left="943"/>
        <w:rPr>
          <w:color w:val="002060"/>
        </w:rPr>
      </w:pPr>
    </w:p>
    <w:p w:rsidR="00302EE7" w:rsidRDefault="00EF4080" w:rsidP="00302EE7">
      <w:pPr>
        <w:ind w:left="576"/>
      </w:pPr>
      <w:r>
        <w:rPr>
          <w:highlight w:val="green"/>
        </w:rPr>
        <w:t>Recall that ECE Regulation 39 does not allow you to under-indicate vehicle speed.  Thus, when you combine ECE Reg 39</w:t>
      </w:r>
      <w:r>
        <w:rPr>
          <w:highlight w:val="green"/>
        </w:rPr>
        <w:t xml:space="preserve"> and the new ISA NCAP requirements, it means that if the actual vehicle speed (radared) is 100 km/h, then the speedometer shall indicate from 100 to 105 km/h.</w:t>
      </w:r>
    </w:p>
    <w:p w:rsidR="00302EE7" w:rsidRDefault="00EF4080" w:rsidP="00302EE7">
      <w:pPr>
        <w:rPr>
          <w:color w:val="000000"/>
        </w:rPr>
      </w:pPr>
    </w:p>
    <w:p w:rsidR="00302EE7" w:rsidRDefault="00EF4080" w:rsidP="00302EE7">
      <w:pPr>
        <w:ind w:left="576"/>
        <w:rPr>
          <w:color w:val="000000"/>
        </w:rPr>
      </w:pPr>
      <w:r>
        <w:rPr>
          <w:color w:val="000000"/>
        </w:rPr>
        <w:t>The Speedometer Gauge shall provide an analog gauge with a rotating pointer to indicate the vehi</w:t>
      </w:r>
      <w:r>
        <w:rPr>
          <w:color w:val="000000"/>
        </w:rPr>
        <w:t>cle speed pointer which shall rotate clockwise to register increasing vehicle speed and rotate counterclockwise to register decreasing vehicle speed.</w:t>
      </w:r>
    </w:p>
    <w:p w:rsidR="00435C80" w:rsidRDefault="00EF4080"/>
    <w:p w:rsidR="00406F39" w:rsidRDefault="00EF4080" w:rsidP="00B9479B">
      <w:pPr>
        <w:pStyle w:val="Heading2"/>
      </w:pPr>
      <w:r>
        <w:t>Interfaces</w:t>
      </w:r>
    </w:p>
    <w:p w:rsidR="00406F39" w:rsidRDefault="00EF4080" w:rsidP="00B9479B">
      <w:pPr>
        <w:pStyle w:val="Heading3"/>
      </w:pPr>
      <w:r>
        <w:t>Interface Context Diagram (I/O Block Diagram)</w:t>
      </w:r>
    </w:p>
    <w:p w:rsidR="008304A4" w:rsidRPr="005E2232" w:rsidRDefault="00EF4080" w:rsidP="008304A4">
      <w:pPr>
        <w:jc w:val="center"/>
        <w:rPr>
          <w:rFonts w:cs="Arial"/>
        </w:rPr>
      </w:pPr>
      <w:r w:rsidRPr="005E2232">
        <w:rPr>
          <w:rFonts w:cs="Arial"/>
        </w:rPr>
        <w:t>Speedometer Gauge Context Diagram</w:t>
      </w:r>
    </w:p>
    <w:p w:rsidR="00435C80" w:rsidRDefault="006045B5" w:rsidP="006045B5">
      <w:pPr>
        <w:jc w:val="center"/>
      </w:pPr>
      <w:r>
        <w:object w:dxaOrig="8010" w:dyaOrig="42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6882e5000095095fc8d237" o:spid="_x0000_i1025" type="#_x0000_t75" style="width:400.5pt;height:212.25pt" o:ole="">
            <v:imagedata r:id="rId8" o:title=""/>
          </v:shape>
          <o:OLEObject Type="Embed" ProgID="Visio.Drawing.15" ShapeID="606882e5000095095fc8d237" DrawAspect="Content" ObjectID="_1678952877" r:id="rId9"/>
        </w:object>
      </w:r>
    </w:p>
    <w:p w:rsidR="00435C80" w:rsidRDefault="00EF4080">
      <w:pPr>
        <w:jc w:val="center"/>
      </w:pPr>
    </w:p>
    <w:p w:rsidR="00406F39" w:rsidRDefault="00EF4080" w:rsidP="00B9479B">
      <w:pPr>
        <w:pStyle w:val="Heading3"/>
      </w:pPr>
      <w:r>
        <w:t>Inputs</w:t>
      </w:r>
    </w:p>
    <w:p w:rsidR="006045B5" w:rsidRPr="006045B5" w:rsidRDefault="006045B5" w:rsidP="00B9479B">
      <w:pPr>
        <w:pStyle w:val="Heading4"/>
        <w:rPr>
          <w:b w:val="0"/>
          <w:u w:val="single"/>
        </w:rPr>
      </w:pPr>
      <w:r w:rsidRPr="006045B5">
        <w:rPr>
          <w:b w:val="0"/>
          <w:u w:val="single"/>
        </w:rPr>
        <w:t>IR-REQ-297550/B-Internal</w:t>
      </w:r>
    </w:p>
    <w:p w:rsidR="005250B6" w:rsidRDefault="00EF4080" w:rsidP="00EF4080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DIAG_SESSION_TIMER</w:t>
      </w:r>
    </w:p>
    <w:p w:rsidR="005250B6" w:rsidRDefault="00EF4080" w:rsidP="00EF4080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DIAG_DID_61A9 – Speedometer Pointer Position</w:t>
      </w:r>
    </w:p>
    <w:p w:rsidR="005250B6" w:rsidRDefault="00EF4080" w:rsidP="00EF4080">
      <w:pPr>
        <w:numPr>
          <w:ilvl w:val="0"/>
          <w:numId w:val="7"/>
        </w:numPr>
        <w:rPr>
          <w:color w:val="000000"/>
        </w:rPr>
      </w:pPr>
      <w:r>
        <w:rPr>
          <w:color w:val="000000"/>
        </w:rPr>
        <w:t>Speedo_Cal_Cfg</w:t>
      </w:r>
    </w:p>
    <w:p w:rsidR="005250B6" w:rsidRDefault="00EF4080" w:rsidP="00EF4080">
      <w:pPr>
        <w:numPr>
          <w:ilvl w:val="0"/>
          <w:numId w:val="7"/>
        </w:numPr>
        <w:rPr>
          <w:color w:val="000000"/>
          <w:highlight w:val="green"/>
        </w:rPr>
      </w:pPr>
      <w:r>
        <w:rPr>
          <w:color w:val="000000"/>
          <w:highlight w:val="green"/>
        </w:rPr>
        <w:t>Speedo_Police_Cal_Cfg</w:t>
      </w:r>
    </w:p>
    <w:p w:rsidR="005250B6" w:rsidRDefault="00EF4080" w:rsidP="00EF4080">
      <w:pPr>
        <w:numPr>
          <w:ilvl w:val="4"/>
          <w:numId w:val="8"/>
        </w:numPr>
        <w:rPr>
          <w:color w:val="000000"/>
        </w:rPr>
      </w:pPr>
      <w:r>
        <w:rPr>
          <w:color w:val="000000"/>
        </w:rPr>
        <w:t>Operational_Mode</w:t>
      </w:r>
    </w:p>
    <w:p w:rsidR="00435C80" w:rsidRPr="005250B6" w:rsidRDefault="00EF4080" w:rsidP="005250B6"/>
    <w:p w:rsidR="00406F39" w:rsidRDefault="00EF4080" w:rsidP="00B9479B">
      <w:pPr>
        <w:pStyle w:val="Heading4"/>
      </w:pPr>
      <w:r>
        <w:t>MUX message on the HS_CAN Bus</w:t>
      </w:r>
    </w:p>
    <w:p w:rsidR="00435C80" w:rsidRDefault="00EF4080">
      <w:pPr>
        <w:rPr>
          <w:lang w:val="de-DE"/>
        </w:rPr>
      </w:pPr>
    </w:p>
    <w:p w:rsidR="00435C80" w:rsidRDefault="00EF4080"/>
    <w:p w:rsidR="00406F39" w:rsidRDefault="00EF4080" w:rsidP="00B9479B">
      <w:pPr>
        <w:pStyle w:val="Heading5"/>
      </w:pPr>
      <w:r w:rsidRPr="00B9479B">
        <w:t>SIG-REQ-297541/A-Veh_V_ActlEng Signal</w:t>
      </w:r>
    </w:p>
    <w:p w:rsidR="00AE06BC" w:rsidRPr="00AE06BC" w:rsidRDefault="00EF4080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20"/>
        <w:gridCol w:w="630"/>
        <w:gridCol w:w="630"/>
        <w:gridCol w:w="630"/>
        <w:gridCol w:w="990"/>
        <w:gridCol w:w="630"/>
        <w:gridCol w:w="540"/>
        <w:gridCol w:w="720"/>
        <w:gridCol w:w="1013"/>
        <w:gridCol w:w="900"/>
        <w:gridCol w:w="924"/>
        <w:gridCol w:w="1589"/>
      </w:tblGrid>
      <w:tr w:rsidR="00CC6299" w:rsidTr="006045B5">
        <w:trPr>
          <w:trHeight w:val="243"/>
          <w:jc w:val="center"/>
        </w:trPr>
        <w:tc>
          <w:tcPr>
            <w:tcW w:w="192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ID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Pos. (bits)</w:t>
            </w:r>
          </w:p>
        </w:tc>
        <w:tc>
          <w:tcPr>
            <w:tcW w:w="99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90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24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  <w:tc>
          <w:tcPr>
            <w:tcW w:w="1589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Sender</w:t>
            </w:r>
          </w:p>
        </w:tc>
      </w:tr>
      <w:tr w:rsidR="00CC6299" w:rsidTr="006045B5">
        <w:trPr>
          <w:trHeight w:val="243"/>
          <w:jc w:val="center"/>
        </w:trPr>
        <w:tc>
          <w:tcPr>
            <w:tcW w:w="1920" w:type="dxa"/>
            <w:vAlign w:val="center"/>
          </w:tcPr>
          <w:p w:rsidR="00CC6299" w:rsidRPr="000B4B6E" w:rsidRDefault="00EF4080" w:rsidP="007414CD">
            <w:pPr>
              <w:rPr>
                <w:szCs w:val="20"/>
              </w:rPr>
            </w:pPr>
            <w:r w:rsidRPr="000B4B6E">
              <w:rPr>
                <w:szCs w:val="20"/>
              </w:rPr>
              <w:t>Veh_V_ActlEng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0x201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16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16</w:t>
            </w:r>
          </w:p>
        </w:tc>
        <w:tc>
          <w:tcPr>
            <w:tcW w:w="990" w:type="dxa"/>
            <w:vAlign w:val="center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</w:pPr>
            <w:r>
              <w:t>KPH</w:t>
            </w:r>
          </w:p>
        </w:tc>
        <w:tc>
          <w:tcPr>
            <w:tcW w:w="540" w:type="dxa"/>
            <w:vAlign w:val="center"/>
          </w:tcPr>
          <w:p w:rsidR="00CC6299" w:rsidRDefault="00EF4080" w:rsidP="007414CD">
            <w:pPr>
              <w:jc w:val="center"/>
            </w:pPr>
            <w:r>
              <w:t>0.01</w:t>
            </w:r>
          </w:p>
        </w:tc>
        <w:tc>
          <w:tcPr>
            <w:tcW w:w="720" w:type="dxa"/>
            <w:vAlign w:val="center"/>
          </w:tcPr>
          <w:p w:rsidR="00CC6299" w:rsidRDefault="00EF4080" w:rsidP="007414CD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900" w:type="dxa"/>
            <w:vAlign w:val="center"/>
          </w:tcPr>
          <w:p w:rsidR="00CC6299" w:rsidRDefault="00EF4080" w:rsidP="007414CD">
            <w:pPr>
              <w:jc w:val="center"/>
            </w:pPr>
            <w:r>
              <w:t>-0</w:t>
            </w:r>
          </w:p>
          <w:p w:rsidR="00CC6299" w:rsidRDefault="00EF4080" w:rsidP="007414CD">
            <w:pPr>
              <w:jc w:val="center"/>
            </w:pPr>
            <w:r>
              <w:t>(0x0000)</w:t>
            </w:r>
          </w:p>
        </w:tc>
        <w:tc>
          <w:tcPr>
            <w:tcW w:w="924" w:type="dxa"/>
            <w:vAlign w:val="center"/>
          </w:tcPr>
          <w:p w:rsidR="00CC6299" w:rsidRDefault="00EF4080" w:rsidP="007414CD">
            <w:pPr>
              <w:jc w:val="center"/>
            </w:pPr>
            <w:r>
              <w:t xml:space="preserve">655.35 </w:t>
            </w:r>
            <w:r>
              <w:t>(0xFFFF)</w:t>
            </w:r>
          </w:p>
        </w:tc>
        <w:tc>
          <w:tcPr>
            <w:tcW w:w="1589" w:type="dxa"/>
            <w:vAlign w:val="center"/>
          </w:tcPr>
          <w:p w:rsidR="00CC6299" w:rsidRPr="00717DCD" w:rsidRDefault="00EF4080" w:rsidP="007414C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CGEA_HS_ECM</w:t>
            </w:r>
          </w:p>
        </w:tc>
      </w:tr>
    </w:tbl>
    <w:p w:rsidR="00CC6299" w:rsidRPr="00737DBB" w:rsidRDefault="00EF4080" w:rsidP="00737DBB"/>
    <w:p w:rsidR="00406F39" w:rsidRDefault="00EF4080" w:rsidP="00B9479B">
      <w:pPr>
        <w:pStyle w:val="Heading5"/>
      </w:pPr>
      <w:r w:rsidRPr="00B9479B">
        <w:t>SIG-REQ-297542/A-VehVActlEng_D_Qf Signal</w:t>
      </w:r>
    </w:p>
    <w:p w:rsidR="00AE06BC" w:rsidRPr="00AE06BC" w:rsidRDefault="00EF4080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08"/>
        <w:gridCol w:w="612"/>
        <w:gridCol w:w="630"/>
        <w:gridCol w:w="630"/>
        <w:gridCol w:w="1599"/>
        <w:gridCol w:w="630"/>
        <w:gridCol w:w="540"/>
        <w:gridCol w:w="720"/>
        <w:gridCol w:w="1013"/>
        <w:gridCol w:w="627"/>
        <w:gridCol w:w="627"/>
        <w:gridCol w:w="1589"/>
      </w:tblGrid>
      <w:tr w:rsidR="00CC6299" w:rsidTr="006045B5">
        <w:trPr>
          <w:trHeight w:val="243"/>
          <w:jc w:val="center"/>
        </w:trPr>
        <w:tc>
          <w:tcPr>
            <w:tcW w:w="1908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12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ID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Pos. (bits)</w:t>
            </w:r>
          </w:p>
        </w:tc>
        <w:tc>
          <w:tcPr>
            <w:tcW w:w="1599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627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627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  <w:tc>
          <w:tcPr>
            <w:tcW w:w="1589" w:type="dxa"/>
            <w:vAlign w:val="center"/>
          </w:tcPr>
          <w:p w:rsidR="00CC6299" w:rsidRDefault="00EF4080" w:rsidP="007414CD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Sender</w:t>
            </w:r>
          </w:p>
        </w:tc>
      </w:tr>
      <w:tr w:rsidR="00CC6299" w:rsidTr="006045B5">
        <w:trPr>
          <w:trHeight w:val="243"/>
          <w:jc w:val="center"/>
        </w:trPr>
        <w:tc>
          <w:tcPr>
            <w:tcW w:w="1908" w:type="dxa"/>
          </w:tcPr>
          <w:p w:rsidR="00CC6299" w:rsidRPr="000B4B6E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VehVActlEng_D_Qf</w:t>
            </w:r>
          </w:p>
        </w:tc>
        <w:tc>
          <w:tcPr>
            <w:tcW w:w="612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0x201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2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14</w:t>
            </w:r>
          </w:p>
        </w:tc>
        <w:tc>
          <w:tcPr>
            <w:tcW w:w="1599" w:type="dxa"/>
          </w:tcPr>
          <w:p w:rsidR="00CC6299" w:rsidRPr="00C2698B" w:rsidRDefault="00EF4080" w:rsidP="007414CD">
            <w:pPr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</w:pPr>
            <w:r>
              <w:t>SED</w:t>
            </w:r>
          </w:p>
        </w:tc>
        <w:tc>
          <w:tcPr>
            <w:tcW w:w="540" w:type="dxa"/>
          </w:tcPr>
          <w:p w:rsidR="00CC6299" w:rsidRDefault="00EF4080" w:rsidP="007414CD">
            <w:pPr>
              <w:jc w:val="center"/>
            </w:pPr>
            <w:r>
              <w:t>1</w:t>
            </w:r>
          </w:p>
        </w:tc>
        <w:tc>
          <w:tcPr>
            <w:tcW w:w="720" w:type="dxa"/>
          </w:tcPr>
          <w:p w:rsidR="00CC6299" w:rsidRDefault="00EF4080" w:rsidP="007414CD">
            <w:pPr>
              <w:jc w:val="center"/>
            </w:pPr>
            <w:r>
              <w:t>0</w:t>
            </w:r>
          </w:p>
        </w:tc>
        <w:tc>
          <w:tcPr>
            <w:tcW w:w="1013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  <w:r>
              <w:t>0</w:t>
            </w:r>
          </w:p>
          <w:p w:rsidR="00CC6299" w:rsidRDefault="00EF4080" w:rsidP="007414CD">
            <w:pPr>
              <w:jc w:val="center"/>
            </w:pPr>
            <w:r>
              <w:t>(0x0)</w:t>
            </w: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  <w:r>
              <w:t>3</w:t>
            </w:r>
          </w:p>
          <w:p w:rsidR="00CC6299" w:rsidRDefault="00EF4080" w:rsidP="007414CD">
            <w:pPr>
              <w:jc w:val="center"/>
            </w:pPr>
            <w:r>
              <w:t>(0x3)</w:t>
            </w:r>
          </w:p>
        </w:tc>
        <w:tc>
          <w:tcPr>
            <w:tcW w:w="1589" w:type="dxa"/>
          </w:tcPr>
          <w:p w:rsidR="00CC6299" w:rsidRPr="00717DCD" w:rsidRDefault="00EF4080" w:rsidP="007414C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CGEA_HS_ECM</w:t>
            </w:r>
          </w:p>
        </w:tc>
      </w:tr>
      <w:tr w:rsidR="00CC6299" w:rsidTr="006045B5">
        <w:trPr>
          <w:trHeight w:val="243"/>
          <w:jc w:val="center"/>
        </w:trPr>
        <w:tc>
          <w:tcPr>
            <w:tcW w:w="1908" w:type="dxa"/>
          </w:tcPr>
          <w:p w:rsidR="00CC6299" w:rsidRPr="00C2698B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12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1599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Faulty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54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72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013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(0x0)</w:t>
            </w: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589" w:type="dxa"/>
          </w:tcPr>
          <w:p w:rsidR="00CC6299" w:rsidRPr="00717DCD" w:rsidRDefault="00EF4080" w:rsidP="007414CD">
            <w:pPr>
              <w:jc w:val="center"/>
              <w:rPr>
                <w:rFonts w:cs="Arial"/>
              </w:rPr>
            </w:pPr>
          </w:p>
        </w:tc>
      </w:tr>
      <w:tr w:rsidR="00CC6299" w:rsidTr="006045B5">
        <w:trPr>
          <w:trHeight w:val="243"/>
          <w:jc w:val="center"/>
        </w:trPr>
        <w:tc>
          <w:tcPr>
            <w:tcW w:w="1908" w:type="dxa"/>
          </w:tcPr>
          <w:p w:rsidR="00CC6299" w:rsidRPr="00C2698B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12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1599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No_Data_Exists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54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72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013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(0x1)</w:t>
            </w: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589" w:type="dxa"/>
          </w:tcPr>
          <w:p w:rsidR="00CC6299" w:rsidRPr="00717DCD" w:rsidRDefault="00EF4080" w:rsidP="007414CD">
            <w:pPr>
              <w:jc w:val="center"/>
              <w:rPr>
                <w:rFonts w:cs="Arial"/>
              </w:rPr>
            </w:pPr>
          </w:p>
        </w:tc>
      </w:tr>
      <w:tr w:rsidR="00CC6299" w:rsidTr="006045B5">
        <w:trPr>
          <w:trHeight w:val="243"/>
          <w:jc w:val="center"/>
        </w:trPr>
        <w:tc>
          <w:tcPr>
            <w:tcW w:w="1908" w:type="dxa"/>
          </w:tcPr>
          <w:p w:rsidR="00CC6299" w:rsidRPr="00C2698B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12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1599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Not_Within_</w:t>
            </w:r>
          </w:p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Specifications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54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72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013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(0x2)</w:t>
            </w: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589" w:type="dxa"/>
          </w:tcPr>
          <w:p w:rsidR="00CC6299" w:rsidRPr="00717DCD" w:rsidRDefault="00EF4080" w:rsidP="007414CD">
            <w:pPr>
              <w:jc w:val="center"/>
              <w:rPr>
                <w:rFonts w:cs="Arial"/>
              </w:rPr>
            </w:pPr>
          </w:p>
        </w:tc>
      </w:tr>
      <w:tr w:rsidR="00CC6299" w:rsidTr="006045B5">
        <w:trPr>
          <w:trHeight w:val="243"/>
          <w:jc w:val="center"/>
        </w:trPr>
        <w:tc>
          <w:tcPr>
            <w:tcW w:w="1908" w:type="dxa"/>
          </w:tcPr>
          <w:p w:rsidR="00CC6299" w:rsidRPr="00C2698B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12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</w:p>
        </w:tc>
        <w:tc>
          <w:tcPr>
            <w:tcW w:w="1599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OK</w:t>
            </w:r>
          </w:p>
        </w:tc>
        <w:tc>
          <w:tcPr>
            <w:tcW w:w="63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54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720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013" w:type="dxa"/>
          </w:tcPr>
          <w:p w:rsidR="00CC6299" w:rsidRDefault="00EF4080" w:rsidP="007414CD">
            <w:pPr>
              <w:jc w:val="center"/>
              <w:rPr>
                <w:snapToGrid w:val="0"/>
              </w:rPr>
            </w:pPr>
            <w:r w:rsidRPr="00C2698B">
              <w:rPr>
                <w:snapToGrid w:val="0"/>
              </w:rPr>
              <w:t>(0x3)</w:t>
            </w: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627" w:type="dxa"/>
          </w:tcPr>
          <w:p w:rsidR="00CC6299" w:rsidRDefault="00EF4080" w:rsidP="007414CD">
            <w:pPr>
              <w:jc w:val="center"/>
            </w:pPr>
          </w:p>
        </w:tc>
        <w:tc>
          <w:tcPr>
            <w:tcW w:w="1589" w:type="dxa"/>
          </w:tcPr>
          <w:p w:rsidR="00CC6299" w:rsidRPr="00717DCD" w:rsidRDefault="00EF4080" w:rsidP="007414CD">
            <w:pPr>
              <w:jc w:val="center"/>
              <w:rPr>
                <w:rFonts w:cs="Arial"/>
              </w:rPr>
            </w:pPr>
          </w:p>
        </w:tc>
      </w:tr>
    </w:tbl>
    <w:p w:rsidR="00CC6299" w:rsidRDefault="00EF4080">
      <w:pPr>
        <w:numPr>
          <w:ilvl w:val="12"/>
          <w:numId w:val="0"/>
        </w:numPr>
        <w:ind w:left="1008"/>
        <w:rPr>
          <w:color w:val="000000"/>
        </w:rPr>
      </w:pPr>
    </w:p>
    <w:p w:rsidR="00406F39" w:rsidRDefault="00EF4080" w:rsidP="00B9479B">
      <w:pPr>
        <w:pStyle w:val="Heading5"/>
      </w:pPr>
      <w:r w:rsidRPr="00B9479B">
        <w:lastRenderedPageBreak/>
        <w:t>SIG-REQ-413504/A-VehVActlBrk_No_Corr Signal</w:t>
      </w:r>
    </w:p>
    <w:p w:rsidR="00AE06BC" w:rsidRPr="00AE06BC" w:rsidRDefault="00EF4080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42"/>
        <w:gridCol w:w="630"/>
        <w:gridCol w:w="1599"/>
        <w:gridCol w:w="817"/>
        <w:gridCol w:w="708"/>
        <w:gridCol w:w="851"/>
        <w:gridCol w:w="1134"/>
        <w:gridCol w:w="850"/>
        <w:gridCol w:w="851"/>
      </w:tblGrid>
      <w:tr w:rsidR="003732AA" w:rsidTr="003732AA">
        <w:trPr>
          <w:trHeight w:val="243"/>
          <w:jc w:val="center"/>
        </w:trPr>
        <w:tc>
          <w:tcPr>
            <w:tcW w:w="23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Signal Name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Size (bits)</w:t>
            </w:r>
          </w:p>
        </w:tc>
        <w:tc>
          <w:tcPr>
            <w:tcW w:w="15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Detail</w:t>
            </w:r>
          </w:p>
        </w:tc>
        <w:tc>
          <w:tcPr>
            <w:tcW w:w="8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Units</w:t>
            </w:r>
          </w:p>
        </w:tc>
        <w:tc>
          <w:tcPr>
            <w:tcW w:w="7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Res.</w:t>
            </w: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Offset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State</w:t>
            </w:r>
          </w:p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Encoded</w:t>
            </w:r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Min</w:t>
            </w: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32AA" w:rsidRDefault="00EF4080">
            <w:pPr>
              <w:spacing w:line="256" w:lineRule="auto"/>
              <w:jc w:val="center"/>
              <w:rPr>
                <w:b/>
                <w:snapToGrid w:val="0"/>
                <w:highlight w:val="green"/>
              </w:rPr>
            </w:pPr>
            <w:r>
              <w:rPr>
                <w:b/>
                <w:snapToGrid w:val="0"/>
                <w:highlight w:val="green"/>
              </w:rPr>
              <w:t>Max</w:t>
            </w:r>
          </w:p>
        </w:tc>
      </w:tr>
      <w:tr w:rsidR="003732AA" w:rsidTr="003732AA">
        <w:trPr>
          <w:trHeight w:val="243"/>
          <w:jc w:val="center"/>
        </w:trPr>
        <w:tc>
          <w:tcPr>
            <w:tcW w:w="23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VehVActlBrk_No_Corr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8</w:t>
            </w:r>
          </w:p>
        </w:tc>
        <w:tc>
          <w:tcPr>
            <w:tcW w:w="15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rPr>
                <w:snapToGrid w:val="0"/>
                <w:highlight w:val="green"/>
              </w:rPr>
            </w:pPr>
          </w:p>
        </w:tc>
        <w:tc>
          <w:tcPr>
            <w:tcW w:w="8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Unitless</w:t>
            </w:r>
          </w:p>
        </w:tc>
        <w:tc>
          <w:tcPr>
            <w:tcW w:w="7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.001</w:t>
            </w: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0.900</w:t>
            </w: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0.900</w:t>
            </w:r>
          </w:p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(0x0)</w:t>
            </w: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1.153</w:t>
            </w:r>
          </w:p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  <w:r>
              <w:rPr>
                <w:highlight w:val="green"/>
              </w:rPr>
              <w:t>(0xFD)</w:t>
            </w:r>
          </w:p>
        </w:tc>
      </w:tr>
      <w:tr w:rsidR="003732AA" w:rsidTr="003732AA">
        <w:trPr>
          <w:trHeight w:val="243"/>
          <w:jc w:val="center"/>
        </w:trPr>
        <w:tc>
          <w:tcPr>
            <w:tcW w:w="23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</w:p>
        </w:tc>
        <w:tc>
          <w:tcPr>
            <w:tcW w:w="15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No_Data_Exists</w:t>
            </w:r>
          </w:p>
        </w:tc>
        <w:tc>
          <w:tcPr>
            <w:tcW w:w="8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7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0xFE</w:t>
            </w:r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</w:tr>
      <w:tr w:rsidR="003732AA" w:rsidTr="003732AA">
        <w:trPr>
          <w:trHeight w:val="243"/>
          <w:jc w:val="center"/>
        </w:trPr>
        <w:tc>
          <w:tcPr>
            <w:tcW w:w="23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</w:p>
        </w:tc>
        <w:tc>
          <w:tcPr>
            <w:tcW w:w="15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Invalid</w:t>
            </w:r>
          </w:p>
        </w:tc>
        <w:tc>
          <w:tcPr>
            <w:tcW w:w="8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7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32AA" w:rsidRDefault="00EF4080">
            <w:pPr>
              <w:spacing w:line="256" w:lineRule="auto"/>
              <w:jc w:val="center"/>
              <w:rPr>
                <w:snapToGrid w:val="0"/>
                <w:highlight w:val="green"/>
              </w:rPr>
            </w:pPr>
            <w:r>
              <w:rPr>
                <w:snapToGrid w:val="0"/>
                <w:highlight w:val="green"/>
              </w:rPr>
              <w:t>0xFF</w:t>
            </w:r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  <w:tc>
          <w:tcPr>
            <w:tcW w:w="8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32AA" w:rsidRDefault="00EF4080">
            <w:pPr>
              <w:spacing w:line="256" w:lineRule="auto"/>
              <w:jc w:val="center"/>
              <w:rPr>
                <w:highlight w:val="green"/>
              </w:rPr>
            </w:pPr>
          </w:p>
        </w:tc>
      </w:tr>
    </w:tbl>
    <w:p w:rsidR="003732AA" w:rsidRDefault="00EF4080" w:rsidP="003732AA">
      <w:pPr>
        <w:numPr>
          <w:ilvl w:val="12"/>
          <w:numId w:val="0"/>
        </w:numPr>
        <w:ind w:left="1008"/>
        <w:rPr>
          <w:color w:val="000000"/>
        </w:rPr>
      </w:pPr>
      <w:r>
        <w:rPr>
          <w:color w:val="000000"/>
          <w:highlight w:val="green"/>
        </w:rPr>
        <w:t xml:space="preserve">(Note, for backward </w:t>
      </w:r>
      <w:r>
        <w:rPr>
          <w:color w:val="000000"/>
          <w:highlight w:val="green"/>
        </w:rPr>
        <w:t>compatibility protection we treat 0x0 as 0xFE)</w:t>
      </w:r>
    </w:p>
    <w:p w:rsidR="00500605" w:rsidRDefault="00EF4080" w:rsidP="00500605"/>
    <w:p w:rsidR="006045B5" w:rsidRPr="006045B5" w:rsidRDefault="006045B5" w:rsidP="00B9479B">
      <w:pPr>
        <w:pStyle w:val="Heading3"/>
        <w:rPr>
          <w:b w:val="0"/>
          <w:u w:val="single"/>
        </w:rPr>
      </w:pPr>
      <w:r w:rsidRPr="006045B5">
        <w:rPr>
          <w:b w:val="0"/>
          <w:u w:val="single"/>
        </w:rPr>
        <w:t>IR-REQ-297558/B-Outputs</w:t>
      </w:r>
    </w:p>
    <w:p w:rsidR="00EE4C52" w:rsidRDefault="00EF4080" w:rsidP="00EF4080">
      <w:pPr>
        <w:numPr>
          <w:ilvl w:val="0"/>
          <w:numId w:val="9"/>
        </w:numPr>
      </w:pPr>
      <w:r>
        <w:t>Speedometer_Gauge – Position of pointer for Analog gauge displaying the vehicle’s indicated speed.  This output is used to physically drive the speedometer pointer to the correct in</w:t>
      </w:r>
      <w:r>
        <w:t>dication.</w:t>
      </w:r>
    </w:p>
    <w:p w:rsidR="00EE4C52" w:rsidRDefault="00EF4080" w:rsidP="00EF4080">
      <w:pPr>
        <w:numPr>
          <w:ilvl w:val="0"/>
          <w:numId w:val="9"/>
        </w:numPr>
        <w:rPr>
          <w:highlight w:val="green"/>
        </w:rPr>
      </w:pPr>
      <w:r>
        <w:rPr>
          <w:highlight w:val="green"/>
        </w:rPr>
        <w:t>DISPLAY_SPEED_SCALING</w:t>
      </w:r>
    </w:p>
    <w:p w:rsidR="00EE4C52" w:rsidRDefault="00EF4080" w:rsidP="00EF4080">
      <w:pPr>
        <w:numPr>
          <w:ilvl w:val="0"/>
          <w:numId w:val="9"/>
        </w:numPr>
        <w:rPr>
          <w:highlight w:val="green"/>
        </w:rPr>
      </w:pPr>
      <w:r>
        <w:rPr>
          <w:highlight w:val="green"/>
        </w:rPr>
        <w:t xml:space="preserve">DISPLAY_SPEED_OFFSET </w:t>
      </w:r>
    </w:p>
    <w:p w:rsidR="00435C80" w:rsidRDefault="00EF4080">
      <w:pPr>
        <w:numPr>
          <w:ilvl w:val="12"/>
          <w:numId w:val="0"/>
        </w:numPr>
        <w:ind w:left="1008"/>
        <w:rPr>
          <w:color w:val="000000"/>
        </w:rPr>
      </w:pPr>
      <w:r>
        <w:tab/>
      </w:r>
      <w:r>
        <w:tab/>
      </w:r>
      <w:r>
        <w:tab/>
      </w:r>
    </w:p>
    <w:p w:rsidR="00406F39" w:rsidRDefault="00EF4080" w:rsidP="00B9479B">
      <w:pPr>
        <w:pStyle w:val="Heading4"/>
      </w:pPr>
      <w:r>
        <w:t>MUX message on the HS_CAN Bus</w:t>
      </w:r>
    </w:p>
    <w:p w:rsidR="00406F39" w:rsidRDefault="00EF4080" w:rsidP="00B9479B">
      <w:pPr>
        <w:pStyle w:val="Heading5"/>
      </w:pPr>
      <w:r w:rsidRPr="00B9479B">
        <w:t>SIG-REQ-413505/A-DISPLAY_SPEED_OFFSET Signal</w:t>
      </w:r>
    </w:p>
    <w:p w:rsidR="00AE06BC" w:rsidRPr="00AE06BC" w:rsidRDefault="00EF408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862"/>
        <w:gridCol w:w="700"/>
        <w:gridCol w:w="1470"/>
        <w:gridCol w:w="758"/>
        <w:gridCol w:w="584"/>
        <w:gridCol w:w="858"/>
        <w:gridCol w:w="1100"/>
        <w:gridCol w:w="700"/>
        <w:gridCol w:w="808"/>
      </w:tblGrid>
      <w:tr w:rsidR="00205209" w:rsidTr="00205209">
        <w:trPr>
          <w:trHeight w:val="395"/>
          <w:jc w:val="center"/>
        </w:trPr>
        <w:tc>
          <w:tcPr>
            <w:tcW w:w="28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Signal Name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Size (bits)</w:t>
            </w:r>
          </w:p>
        </w:tc>
        <w:tc>
          <w:tcPr>
            <w:tcW w:w="14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Detail</w:t>
            </w:r>
          </w:p>
        </w:tc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Units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Res.</w:t>
            </w:r>
          </w:p>
        </w:tc>
        <w:tc>
          <w:tcPr>
            <w:tcW w:w="8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Offset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State Encoded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Min</w:t>
            </w:r>
          </w:p>
        </w:tc>
        <w:tc>
          <w:tcPr>
            <w:tcW w:w="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Max</w:t>
            </w:r>
          </w:p>
        </w:tc>
      </w:tr>
      <w:tr w:rsidR="00205209" w:rsidTr="00205209">
        <w:trPr>
          <w:cantSplit/>
          <w:trHeight w:val="350"/>
          <w:jc w:val="center"/>
        </w:trPr>
        <w:tc>
          <w:tcPr>
            <w:tcW w:w="28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bookmarkStart w:id="1" w:name="_Hlk67758439"/>
            <w:r>
              <w:rPr>
                <w:rFonts w:cs="Arial"/>
                <w:sz w:val="16"/>
                <w:szCs w:val="16"/>
                <w:highlight w:val="green"/>
              </w:rPr>
              <w:t>DISPLAY_SPEED_OFFSET</w:t>
            </w:r>
            <w:bookmarkEnd w:id="1"/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3</w:t>
            </w:r>
          </w:p>
        </w:tc>
        <w:tc>
          <w:tcPr>
            <w:tcW w:w="14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05209" w:rsidRDefault="00EF4080">
            <w:pPr>
              <w:jc w:val="center"/>
              <w:rPr>
                <w:rFonts w:cs="Arial"/>
                <w:snapToGrid w:val="0"/>
                <w:highlight w:val="green"/>
              </w:rPr>
            </w:pPr>
          </w:p>
        </w:tc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snapToGrid w:val="0"/>
                <w:color w:val="000000"/>
                <w:highlight w:val="green"/>
              </w:rPr>
              <w:t>KPH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snapToGrid w:val="0"/>
                <w:color w:val="000000"/>
                <w:highlight w:val="green"/>
              </w:rPr>
              <w:t>0.5</w:t>
            </w:r>
          </w:p>
        </w:tc>
        <w:tc>
          <w:tcPr>
            <w:tcW w:w="8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0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0</w:t>
            </w:r>
          </w:p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(0x0)</w:t>
            </w:r>
          </w:p>
        </w:tc>
        <w:tc>
          <w:tcPr>
            <w:tcW w:w="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05209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3.5 (0x7)</w:t>
            </w:r>
          </w:p>
        </w:tc>
      </w:tr>
    </w:tbl>
    <w:p w:rsidR="00500605" w:rsidRDefault="00EF4080" w:rsidP="00500605"/>
    <w:p w:rsidR="00406F39" w:rsidRDefault="00EF4080" w:rsidP="00B9479B">
      <w:pPr>
        <w:pStyle w:val="Heading5"/>
      </w:pPr>
      <w:r w:rsidRPr="00B9479B">
        <w:t>SIG-REQ-413506/A-DISPLAY_SPEED_SCALING Signal</w:t>
      </w:r>
    </w:p>
    <w:p w:rsidR="00AE06BC" w:rsidRPr="00AE06BC" w:rsidRDefault="00EF408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862"/>
        <w:gridCol w:w="700"/>
        <w:gridCol w:w="1470"/>
        <w:gridCol w:w="758"/>
        <w:gridCol w:w="584"/>
        <w:gridCol w:w="858"/>
        <w:gridCol w:w="1100"/>
        <w:gridCol w:w="700"/>
        <w:gridCol w:w="808"/>
      </w:tblGrid>
      <w:tr w:rsidR="003E2431" w:rsidTr="003E2431">
        <w:trPr>
          <w:trHeight w:val="395"/>
          <w:jc w:val="center"/>
        </w:trPr>
        <w:tc>
          <w:tcPr>
            <w:tcW w:w="28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Signal Name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Size (bits)</w:t>
            </w:r>
          </w:p>
        </w:tc>
        <w:tc>
          <w:tcPr>
            <w:tcW w:w="14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Detail</w:t>
            </w:r>
          </w:p>
        </w:tc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Units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Res.</w:t>
            </w:r>
          </w:p>
        </w:tc>
        <w:tc>
          <w:tcPr>
            <w:tcW w:w="8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Offset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State Encoded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Min</w:t>
            </w:r>
          </w:p>
        </w:tc>
        <w:tc>
          <w:tcPr>
            <w:tcW w:w="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highlight w:val="green"/>
              </w:rPr>
            </w:pPr>
            <w:r>
              <w:rPr>
                <w:rFonts w:cs="Arial"/>
                <w:b/>
                <w:snapToGrid w:val="0"/>
                <w:color w:val="000000"/>
                <w:highlight w:val="green"/>
              </w:rPr>
              <w:t>Max</w:t>
            </w:r>
          </w:p>
        </w:tc>
      </w:tr>
      <w:tr w:rsidR="003E2431" w:rsidTr="003E2431">
        <w:trPr>
          <w:cantSplit/>
          <w:trHeight w:val="350"/>
          <w:jc w:val="center"/>
        </w:trPr>
        <w:tc>
          <w:tcPr>
            <w:tcW w:w="28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DISPLAY_SPEED_SCALING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4</w:t>
            </w:r>
          </w:p>
        </w:tc>
        <w:tc>
          <w:tcPr>
            <w:tcW w:w="14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431" w:rsidRDefault="00EF4080">
            <w:pPr>
              <w:jc w:val="center"/>
              <w:rPr>
                <w:rFonts w:cs="Arial"/>
                <w:snapToGrid w:val="0"/>
                <w:highlight w:val="green"/>
              </w:rPr>
            </w:pPr>
          </w:p>
        </w:tc>
        <w:tc>
          <w:tcPr>
            <w:tcW w:w="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snapToGrid w:val="0"/>
                <w:color w:val="000000"/>
                <w:highlight w:val="green"/>
              </w:rPr>
              <w:t>%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snapToGrid w:val="0"/>
                <w:color w:val="000000"/>
                <w:highlight w:val="green"/>
              </w:rPr>
              <w:t>0.5</w:t>
            </w:r>
          </w:p>
        </w:tc>
        <w:tc>
          <w:tcPr>
            <w:tcW w:w="8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100</w:t>
            </w:r>
          </w:p>
        </w:tc>
        <w:tc>
          <w:tcPr>
            <w:tcW w:w="1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100</w:t>
            </w:r>
          </w:p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</w:rPr>
              <w:t>(0x0)</w:t>
            </w:r>
          </w:p>
        </w:tc>
        <w:tc>
          <w:tcPr>
            <w:tcW w:w="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431" w:rsidRDefault="00EF4080">
            <w:pPr>
              <w:spacing w:line="256" w:lineRule="auto"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highlight w:val="green"/>
              </w:rPr>
              <w:t>107.5 (0xF)</w:t>
            </w:r>
          </w:p>
        </w:tc>
      </w:tr>
    </w:tbl>
    <w:p w:rsidR="00500605" w:rsidRDefault="00EF4080" w:rsidP="00500605"/>
    <w:p w:rsidR="00406F39" w:rsidRDefault="00EF4080" w:rsidP="00B9479B">
      <w:pPr>
        <w:pStyle w:val="Heading2"/>
      </w:pPr>
      <w:r>
        <w:t>Function/Performance</w:t>
      </w:r>
    </w:p>
    <w:p w:rsidR="00406F39" w:rsidRDefault="00EF4080" w:rsidP="00B9479B">
      <w:pPr>
        <w:pStyle w:val="Heading3"/>
      </w:pPr>
      <w:r w:rsidRPr="00B9479B">
        <w:t>F-REQ-297557/A-Operational Modes</w:t>
      </w:r>
    </w:p>
    <w:p w:rsidR="00435C80" w:rsidRDefault="00EF4080">
      <w:pPr>
        <w:ind w:left="72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70"/>
        <w:gridCol w:w="6193"/>
      </w:tblGrid>
      <w:tr w:rsidR="00435C80">
        <w:trPr>
          <w:jc w:val="center"/>
        </w:trPr>
        <w:tc>
          <w:tcPr>
            <w:tcW w:w="32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1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435C80">
        <w:trPr>
          <w:jc w:val="center"/>
        </w:trPr>
        <w:tc>
          <w:tcPr>
            <w:tcW w:w="3270" w:type="dxa"/>
            <w:tcBorders>
              <w:top w:val="single" w:sz="12" w:space="0" w:color="auto"/>
            </w:tcBorders>
          </w:tcPr>
          <w:p w:rsidR="00435C80" w:rsidRDefault="00EF4080">
            <w:r>
              <w:t>Sleep Mode</w:t>
            </w:r>
          </w:p>
        </w:tc>
        <w:tc>
          <w:tcPr>
            <w:tcW w:w="6193" w:type="dxa"/>
            <w:tcBorders>
              <w:top w:val="single" w:sz="12" w:space="0" w:color="auto"/>
            </w:tcBorders>
          </w:tcPr>
          <w:p w:rsidR="00435C80" w:rsidRDefault="00EF4080">
            <w:r>
              <w:t>Speedometer Gauge needle at “Rest Position”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EF4080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6193" w:type="dxa"/>
          </w:tcPr>
          <w:p w:rsidR="00435C80" w:rsidRDefault="00EF4080">
            <w:r>
              <w:t>Speedometer Gauge needle at “Rest Position”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EF4080">
            <w:r>
              <w:t>Normal Mode</w:t>
            </w:r>
          </w:p>
        </w:tc>
        <w:tc>
          <w:tcPr>
            <w:tcW w:w="6193" w:type="dxa"/>
          </w:tcPr>
          <w:p w:rsidR="00435C80" w:rsidRDefault="00EF4080">
            <w:r>
              <w:t xml:space="preserve">Speedometer Gauge </w:t>
            </w:r>
            <w:r>
              <w:t>needle at “Speedometer_Gauge”</w:t>
            </w:r>
          </w:p>
        </w:tc>
      </w:tr>
      <w:tr w:rsidR="00435C80">
        <w:trPr>
          <w:jc w:val="center"/>
        </w:trPr>
        <w:tc>
          <w:tcPr>
            <w:tcW w:w="3270" w:type="dxa"/>
          </w:tcPr>
          <w:p w:rsidR="00435C80" w:rsidRDefault="00EF4080">
            <w:r>
              <w:t>Crank Mode</w:t>
            </w:r>
          </w:p>
        </w:tc>
        <w:tc>
          <w:tcPr>
            <w:tcW w:w="6193" w:type="dxa"/>
          </w:tcPr>
          <w:p w:rsidR="00435C80" w:rsidRDefault="00EF4080">
            <w:r>
              <w:t>Speedometer Gauge needle at “Speedometer_Gauge”</w:t>
            </w:r>
          </w:p>
        </w:tc>
      </w:tr>
    </w:tbl>
    <w:p w:rsidR="00435C80" w:rsidRDefault="00EF4080">
      <w:pPr>
        <w:ind w:left="720"/>
      </w:pPr>
    </w:p>
    <w:p w:rsidR="00406F39" w:rsidRDefault="00EF4080" w:rsidP="00B9479B">
      <w:pPr>
        <w:pStyle w:val="Heading3"/>
      </w:pPr>
      <w:r>
        <w:t>Voltage Levels</w:t>
      </w:r>
    </w:p>
    <w:p w:rsidR="00435C80" w:rsidRDefault="00EF4080">
      <w:pPr>
        <w:ind w:left="720"/>
      </w:pPr>
    </w:p>
    <w:p w:rsidR="003E63B6" w:rsidRDefault="00EF4080" w:rsidP="003E63B6">
      <w:pPr>
        <w:ind w:left="1440" w:right="306"/>
        <w:rPr>
          <w:rFonts w:cs="Arial"/>
        </w:rPr>
      </w:pPr>
      <w:r>
        <w:t>Ref</w:t>
      </w:r>
      <w:r w:rsidRPr="003E63B6">
        <w:rPr>
          <w:rFonts w:cs="Arial"/>
        </w:rPr>
        <w:t xml:space="preserve"> </w:t>
      </w:r>
      <w:r>
        <w:rPr>
          <w:rFonts w:cs="Arial"/>
        </w:rPr>
        <w:t>Refer to the Cluster Features Table located in the Operational M</w:t>
      </w:r>
      <w:r>
        <w:rPr>
          <w:rFonts w:cs="Arial"/>
        </w:rPr>
        <w:t>odes and Voltage Range Strategies Section of this SPSS.</w:t>
      </w:r>
    </w:p>
    <w:p w:rsidR="00435C80" w:rsidRDefault="00EF4080" w:rsidP="003E63B6">
      <w:pPr>
        <w:ind w:left="1440"/>
      </w:pPr>
    </w:p>
    <w:p w:rsidR="00406F39" w:rsidRDefault="00EF4080" w:rsidP="00B9479B">
      <w:pPr>
        <w:pStyle w:val="Heading3"/>
      </w:pPr>
      <w:r>
        <w:lastRenderedPageBreak/>
        <w:t>Human-Machine Interface</w:t>
      </w:r>
    </w:p>
    <w:p w:rsidR="00406F39" w:rsidRDefault="00EF4080" w:rsidP="00B9479B">
      <w:pPr>
        <w:pStyle w:val="Heading4"/>
      </w:pPr>
      <w:r>
        <w:t>Visual</w:t>
      </w:r>
    </w:p>
    <w:p w:rsidR="00406F39" w:rsidRDefault="00EF4080" w:rsidP="00B9479B">
      <w:pPr>
        <w:pStyle w:val="Heading5"/>
      </w:pPr>
      <w:r>
        <w:t>Indicator Graphics / Display Format</w:t>
      </w:r>
    </w:p>
    <w:p w:rsidR="00435C80" w:rsidRDefault="00EF4080">
      <w:pPr>
        <w:ind w:left="1440"/>
      </w:pPr>
      <w:r>
        <w:br/>
        <w:t>Refer to Graphics Section in the Master Document Section in this SPSS.</w:t>
      </w:r>
    </w:p>
    <w:p w:rsidR="00435C80" w:rsidRDefault="00EF4080"/>
    <w:p w:rsidR="00406F39" w:rsidRDefault="00EF4080" w:rsidP="00B9479B">
      <w:pPr>
        <w:pStyle w:val="Heading5"/>
      </w:pPr>
      <w:r>
        <w:t>Indicator Color Coordinates</w:t>
      </w:r>
    </w:p>
    <w:p w:rsidR="00435C80" w:rsidRDefault="00EF4080">
      <w:pPr>
        <w:ind w:left="1440"/>
      </w:pPr>
    </w:p>
    <w:p w:rsidR="00435C80" w:rsidRDefault="00EF4080">
      <w:pPr>
        <w:ind w:left="1440"/>
      </w:pPr>
      <w:r>
        <w:t>Refer to section COLOR &amp; ILLUMINATION REQUIREMENTS (GRAPHICS) in the Master Document Section in this SPSS.</w:t>
      </w:r>
    </w:p>
    <w:p w:rsidR="00435C80" w:rsidRDefault="00EF4080">
      <w:pPr>
        <w:ind w:left="2880"/>
      </w:pPr>
      <w:r>
        <w:tab/>
      </w:r>
      <w:r>
        <w:tab/>
      </w:r>
    </w:p>
    <w:p w:rsidR="00406F39" w:rsidRDefault="00EF4080" w:rsidP="00B9479B">
      <w:pPr>
        <w:pStyle w:val="Heading5"/>
      </w:pPr>
      <w:r>
        <w:t>Indicator Characteristi</w:t>
      </w:r>
      <w:r>
        <w:t>cs</w:t>
      </w:r>
    </w:p>
    <w:p w:rsidR="00435C80" w:rsidRDefault="00EF4080"/>
    <w:p w:rsidR="00435C80" w:rsidRDefault="00EF4080">
      <w:pPr>
        <w:ind w:left="1440"/>
      </w:pPr>
      <w:r>
        <w:t xml:space="preserve">Refer to the "Speedometer Tolerance Analysis.xls" file, which </w:t>
      </w:r>
      <w:proofErr w:type="gramStart"/>
      <w:r>
        <w:t>is located in</w:t>
      </w:r>
      <w:proofErr w:type="gramEnd"/>
      <w:r>
        <w:t xml:space="preserve"> the same </w:t>
      </w:r>
      <w:r w:rsidRPr="006C437C">
        <w:rPr>
          <w:strike/>
          <w:highlight w:val="green"/>
        </w:rPr>
        <w:t>eRoom</w:t>
      </w:r>
      <w:r w:rsidRPr="006C437C">
        <w:rPr>
          <w:strike/>
        </w:rPr>
        <w:t xml:space="preserve"> </w:t>
      </w:r>
      <w:r>
        <w:t>folder as this SPSS File.</w:t>
      </w:r>
    </w:p>
    <w:p w:rsidR="00435C80" w:rsidRDefault="00EF4080">
      <w:pPr>
        <w:ind w:left="2160" w:firstLine="720"/>
      </w:pPr>
      <w:r>
        <w:tab/>
      </w:r>
      <w:r>
        <w:tab/>
      </w:r>
      <w:r>
        <w:tab/>
      </w:r>
      <w:r>
        <w:tab/>
      </w:r>
    </w:p>
    <w:p w:rsidR="00406F39" w:rsidRDefault="00EF4080" w:rsidP="00B9479B">
      <w:pPr>
        <w:pStyle w:val="Heading4"/>
      </w:pPr>
      <w:r>
        <w:t>Audio</w:t>
      </w:r>
    </w:p>
    <w:p w:rsidR="00435C80" w:rsidRDefault="00EF4080"/>
    <w:p w:rsidR="00435C80" w:rsidRDefault="00EF4080">
      <w:pPr>
        <w:ind w:left="1152"/>
      </w:pPr>
      <w:r>
        <w:t>None.</w:t>
      </w:r>
    </w:p>
    <w:p w:rsidR="00406F39" w:rsidRDefault="00EF4080" w:rsidP="00B9479B">
      <w:pPr>
        <w:pStyle w:val="Heading4"/>
      </w:pPr>
      <w:r>
        <w:t>Switch Control Logic</w:t>
      </w:r>
    </w:p>
    <w:p w:rsidR="00435C80" w:rsidRDefault="00EF4080"/>
    <w:p w:rsidR="00435C80" w:rsidRDefault="00EF4080">
      <w:pPr>
        <w:ind w:left="1152"/>
      </w:pPr>
      <w:r>
        <w:t>None.</w:t>
      </w:r>
      <w:r>
        <w:br/>
      </w:r>
    </w:p>
    <w:p w:rsidR="00406F39" w:rsidRDefault="00EF4080" w:rsidP="00B9479B">
      <w:pPr>
        <w:pStyle w:val="Heading3"/>
      </w:pPr>
      <w:r>
        <w:t>System Accuracy</w:t>
      </w:r>
    </w:p>
    <w:p w:rsidR="00406F39" w:rsidRDefault="00EF4080" w:rsidP="00B9479B">
      <w:pPr>
        <w:pStyle w:val="Heading4"/>
      </w:pPr>
      <w:r>
        <w:t>Veh_V_ActlEng Signal Data Reference</w:t>
      </w:r>
    </w:p>
    <w:p w:rsidR="008F57BF" w:rsidRDefault="00EF4080" w:rsidP="00EF4080">
      <w:pPr>
        <w:numPr>
          <w:ilvl w:val="0"/>
          <w:numId w:val="10"/>
        </w:numPr>
        <w:ind w:left="1368"/>
      </w:pPr>
      <w:r>
        <w:t xml:space="preserve">Shall indicate the data contained in Veh_V_ActlEng Signal </w:t>
      </w:r>
      <w:r>
        <w:rPr>
          <w:highlight w:val="green"/>
        </w:rPr>
        <w:t>after correction factor and bias applied</w:t>
      </w:r>
      <w:r>
        <w:t xml:space="preserve"> as per the " Speedometer Tolerance Analysis.</w:t>
      </w:r>
      <w:r>
        <w:t xml:space="preserve">xls " file, which </w:t>
      </w:r>
      <w:proofErr w:type="gramStart"/>
      <w:r>
        <w:t>is located in</w:t>
      </w:r>
      <w:proofErr w:type="gramEnd"/>
      <w:r>
        <w:t xml:space="preserve"> the same </w:t>
      </w:r>
      <w:r>
        <w:rPr>
          <w:strike/>
          <w:highlight w:val="green"/>
        </w:rPr>
        <w:t>eRoom</w:t>
      </w:r>
      <w:r>
        <w:t xml:space="preserve"> folder as this SPSS File.</w:t>
      </w:r>
    </w:p>
    <w:p w:rsidR="00297531" w:rsidRPr="008F57BF" w:rsidRDefault="00EF4080" w:rsidP="008F57BF"/>
    <w:p w:rsidR="006045B5" w:rsidRPr="006045B5" w:rsidRDefault="006045B5" w:rsidP="00B9479B">
      <w:pPr>
        <w:pStyle w:val="Heading4"/>
        <w:rPr>
          <w:b w:val="0"/>
          <w:u w:val="single"/>
        </w:rPr>
      </w:pPr>
      <w:r w:rsidRPr="006045B5">
        <w:rPr>
          <w:b w:val="0"/>
          <w:u w:val="single"/>
        </w:rPr>
        <w:t>PFM-REQ-297548/A-Speedometer Gauge Response Latency</w:t>
      </w:r>
    </w:p>
    <w:p w:rsidR="00297531" w:rsidRDefault="00EF4080" w:rsidP="00EF4080">
      <w:pPr>
        <w:numPr>
          <w:ilvl w:val="0"/>
          <w:numId w:val="11"/>
        </w:numPr>
        <w:ind w:left="1368"/>
      </w:pPr>
      <w:r>
        <w:t xml:space="preserve">The Speedometer Gauge response latency shall be equal to or less than </w:t>
      </w:r>
      <w:r>
        <w:t>specified in IS-0101.</w:t>
      </w:r>
    </w:p>
    <w:p w:rsidR="006045B5" w:rsidRPr="006045B5" w:rsidRDefault="006045B5" w:rsidP="00B9479B">
      <w:pPr>
        <w:pStyle w:val="Heading4"/>
        <w:rPr>
          <w:b w:val="0"/>
          <w:u w:val="single"/>
        </w:rPr>
      </w:pPr>
      <w:r w:rsidRPr="006045B5">
        <w:rPr>
          <w:b w:val="0"/>
          <w:u w:val="single"/>
        </w:rPr>
        <w:t>PFM-REQ-297549/A-Speedometer Gauge Pointer Behavior in Sleep\Limited Mode</w:t>
      </w:r>
    </w:p>
    <w:p w:rsidR="00297531" w:rsidRDefault="00EF4080" w:rsidP="00EF4080">
      <w:pPr>
        <w:numPr>
          <w:ilvl w:val="0"/>
          <w:numId w:val="12"/>
        </w:numPr>
        <w:ind w:left="1368"/>
      </w:pPr>
      <w:r>
        <w:t>The Speed</w:t>
      </w:r>
      <w:r>
        <w:t>ometer gauge pointer shall traverse to at least 90% of th</w:t>
      </w:r>
      <w:r>
        <w:t>e travel to rest position within 1000mS and complete travel to rest position within an additional 300mS when transitioning to "Sleep Mode" or "Limited Mode".</w:t>
      </w:r>
    </w:p>
    <w:p w:rsidR="00406F39" w:rsidRDefault="00EF4080" w:rsidP="00B9479B">
      <w:pPr>
        <w:pStyle w:val="Heading3"/>
      </w:pPr>
      <w:r>
        <w:lastRenderedPageBreak/>
        <w:t>Operation: Performance and Functional</w:t>
      </w:r>
    </w:p>
    <w:p w:rsidR="00406F39" w:rsidRDefault="00EF4080" w:rsidP="00B9479B">
      <w:pPr>
        <w:pStyle w:val="Heading4"/>
      </w:pPr>
      <w:r>
        <w:t>Subsystem Algorithm Flowchart / State Diagram</w:t>
      </w:r>
    </w:p>
    <w:p w:rsidR="00406F39" w:rsidRDefault="00EF4080" w:rsidP="00B9479B">
      <w:pPr>
        <w:pStyle w:val="Heading5"/>
      </w:pPr>
      <w:r w:rsidRPr="00B9479B">
        <w:t>F-REQ-297543/B-Speedometer Gauge Indication Flowchart</w:t>
      </w:r>
    </w:p>
    <w:p w:rsidR="00435C80" w:rsidRDefault="00EF4080" w:rsidP="006045B5">
      <w:pPr>
        <w:jc w:val="center"/>
      </w:pPr>
      <w:r>
        <w:br/>
      </w:r>
      <w:r w:rsidR="006045B5">
        <w:object w:dxaOrig="11070" w:dyaOrig="11085">
          <v:shape id="606882e500009509553c0cb4" o:spid="_x0000_i1026" type="#_x0000_t75" style="width:509.25pt;height:554.25pt" o:ole="">
            <v:imagedata r:id="rId10" o:title=""/>
          </v:shape>
          <o:OLEObject Type="Embed" ProgID="Visio.Drawing.15" ShapeID="606882e500009509553c0cb4" DrawAspect="Content" ObjectID="_1678952878" r:id="rId11"/>
        </w:object>
      </w:r>
    </w:p>
    <w:p w:rsidR="00EC6953" w:rsidRDefault="00EF4080" w:rsidP="002B165C">
      <w:pPr>
        <w:jc w:val="center"/>
      </w:pPr>
      <w:r>
        <w:br w:type="page"/>
      </w:r>
    </w:p>
    <w:p w:rsidR="00EC6953" w:rsidRDefault="00EF4080" w:rsidP="002B165C">
      <w:pPr>
        <w:jc w:val="center"/>
      </w:pPr>
    </w:p>
    <w:p w:rsidR="00406F39" w:rsidRDefault="00EF4080" w:rsidP="00B9479B">
      <w:pPr>
        <w:pStyle w:val="Heading5"/>
      </w:pPr>
      <w:r w:rsidRPr="00B9479B">
        <w:t>F-REQ-297544/A-Speedometer Gauge Pointer Position Flowchart</w:t>
      </w:r>
    </w:p>
    <w:p w:rsidR="00E85513" w:rsidRPr="00E85513" w:rsidRDefault="00EF4080" w:rsidP="00E85513"/>
    <w:p w:rsidR="00435C80" w:rsidRDefault="006045B5" w:rsidP="006045B5">
      <w:pPr>
        <w:jc w:val="center"/>
      </w:pPr>
      <w:r>
        <w:object w:dxaOrig="5247" w:dyaOrig="3952">
          <v:shape id="606882e50000950941c7c61b" o:spid="_x0000_i1027" type="#_x0000_t75" style="width:262.5pt;height:198pt" o:ole="">
            <v:imagedata r:id="rId12" o:title=""/>
          </v:shape>
          <o:OLEObject Type="Embed" ProgID="Visio.Drawing.11" ShapeID="606882e50000950941c7c61b" DrawAspect="Content" ObjectID="_1678952879" r:id="rId13"/>
        </w:object>
      </w:r>
    </w:p>
    <w:p w:rsidR="00D66DDF" w:rsidRDefault="00EF4080">
      <w:pPr>
        <w:jc w:val="center"/>
      </w:pPr>
    </w:p>
    <w:p w:rsidR="00406F39" w:rsidRDefault="00EF4080" w:rsidP="00B9479B">
      <w:pPr>
        <w:pStyle w:val="Heading4"/>
      </w:pPr>
      <w:r>
        <w:t>Operation Description (supports algorithm flowchart /state diagram)</w:t>
      </w:r>
    </w:p>
    <w:p w:rsidR="00406F39" w:rsidRDefault="00EF4080" w:rsidP="00B9479B">
      <w:pPr>
        <w:pStyle w:val="Heading5"/>
      </w:pPr>
      <w:r w:rsidRPr="00B9479B">
        <w:t>F-REQ-297545/A-MPH-KM\H factor</w:t>
      </w:r>
    </w:p>
    <w:p w:rsidR="00435C80" w:rsidRDefault="00EF4080" w:rsidP="00EF4080">
      <w:pPr>
        <w:numPr>
          <w:ilvl w:val="0"/>
          <w:numId w:val="13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color w:val="000000"/>
        </w:rPr>
        <w:t xml:space="preserve">The relationship between km/h and MPH shall be:  </w:t>
      </w:r>
      <w:r>
        <w:rPr>
          <w:color w:val="000000"/>
        </w:rPr>
        <w:br/>
        <w:t>MPH = km/h * 0.6214</w:t>
      </w:r>
    </w:p>
    <w:p w:rsidR="00406F39" w:rsidRDefault="00EF4080" w:rsidP="00B9479B">
      <w:pPr>
        <w:pStyle w:val="Heading5"/>
      </w:pPr>
      <w:r w:rsidRPr="00B9479B">
        <w:t>F-REQ-297529/A-Veh_V_ActlEng Signal</w:t>
      </w:r>
    </w:p>
    <w:p w:rsidR="00435C80" w:rsidRDefault="00EF4080" w:rsidP="00EF4080">
      <w:pPr>
        <w:numPr>
          <w:ilvl w:val="0"/>
          <w:numId w:val="14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color w:val="000000"/>
        </w:rPr>
        <w:t>The Speedometer Gauge sh</w:t>
      </w:r>
      <w:r>
        <w:rPr>
          <w:color w:val="000000"/>
        </w:rPr>
        <w:t xml:space="preserve">all be responsible for converting the units present in </w:t>
      </w:r>
      <w:r>
        <w:rPr>
          <w:color w:val="000000"/>
        </w:rPr>
        <w:t>Veh_V_ActlEng</w:t>
      </w:r>
      <w:r>
        <w:rPr>
          <w:color w:val="000000"/>
        </w:rPr>
        <w:t xml:space="preserve"> to the Speedometer Gauge Indication value to either km/h or MPH.</w:t>
      </w:r>
    </w:p>
    <w:p w:rsidR="00406F39" w:rsidRDefault="00EF4080" w:rsidP="00B9479B">
      <w:pPr>
        <w:pStyle w:val="Heading5"/>
      </w:pPr>
      <w:r w:rsidRPr="00B9479B">
        <w:t>F-REQ-297530</w:t>
      </w:r>
      <w:r w:rsidRPr="00B9479B">
        <w:t>/A-Speedometer Gauge Display Value</w:t>
      </w:r>
    </w:p>
    <w:p w:rsidR="00435C80" w:rsidRDefault="00EF4080" w:rsidP="00EF4080">
      <w:pPr>
        <w:numPr>
          <w:ilvl w:val="0"/>
          <w:numId w:val="15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snapToGrid w:val="0"/>
        </w:rPr>
        <w:t>The Speedometer Gauge shall display the absolute value of a valid Speedo</w:t>
      </w:r>
      <w:r>
        <w:rPr>
          <w:snapToGrid w:val="0"/>
        </w:rPr>
        <w:t>meter Gauge Indication value to specified tolerance.</w:t>
      </w:r>
    </w:p>
    <w:p w:rsidR="00406F39" w:rsidRDefault="00EF4080" w:rsidP="00B9479B">
      <w:pPr>
        <w:pStyle w:val="Heading5"/>
      </w:pPr>
      <w:r w:rsidRPr="00B9479B">
        <w:t>F-REQ-297531/A-Veh_V_ActlEng Signal Sampling</w:t>
      </w:r>
    </w:p>
    <w:p w:rsidR="00435C80" w:rsidRDefault="00EF4080" w:rsidP="00EF4080">
      <w:pPr>
        <w:numPr>
          <w:ilvl w:val="0"/>
          <w:numId w:val="16"/>
        </w:numPr>
        <w:tabs>
          <w:tab w:val="clear" w:pos="360"/>
          <w:tab w:val="num" w:pos="1368"/>
        </w:tabs>
        <w:ind w:left="1368"/>
        <w:rPr>
          <w:snapToGrid w:val="0"/>
        </w:rPr>
      </w:pPr>
      <w:r>
        <w:rPr>
          <w:color w:val="000000"/>
        </w:rPr>
        <w:t xml:space="preserve">The Speedometer Gauge shall sample the </w:t>
      </w:r>
      <w:r>
        <w:rPr>
          <w:snapToGrid w:val="0"/>
        </w:rPr>
        <w:t>Veh_V_ActlEng</w:t>
      </w:r>
      <w:r>
        <w:rPr>
          <w:snapToGrid w:val="0"/>
        </w:rPr>
        <w:t xml:space="preserve"> </w:t>
      </w:r>
      <w:r>
        <w:rPr>
          <w:color w:val="000000"/>
        </w:rPr>
        <w:t>signal periodically at least once every 50 mS when in “</w:t>
      </w:r>
      <w:smartTag w:uri="urn:schemas-microsoft-com:office:smarttags" w:element="place">
        <w:smartTag w:uri="urn:schemas-microsoft-com:office:smarttags" w:element="City">
          <w:r>
            <w:rPr>
              <w:color w:val="000000"/>
            </w:rPr>
            <w:t>Normal</w:t>
          </w:r>
        </w:smartTag>
      </w:smartTag>
      <w:r>
        <w:rPr>
          <w:color w:val="000000"/>
        </w:rPr>
        <w:t xml:space="preserve">" or "Crank" </w:t>
      </w:r>
      <w:r>
        <w:rPr>
          <w:color w:val="000000"/>
        </w:rPr>
        <w:t>Mode.</w:t>
      </w:r>
    </w:p>
    <w:p w:rsidR="00406F39" w:rsidRDefault="00EF4080" w:rsidP="00B9479B">
      <w:pPr>
        <w:pStyle w:val="Heading5"/>
      </w:pPr>
      <w:r w:rsidRPr="00B9479B">
        <w:t>F-REQ-297532/A-Speedometer Gauge Overshoot Limit</w:t>
      </w:r>
    </w:p>
    <w:p w:rsidR="00435C80" w:rsidRDefault="00EF4080" w:rsidP="00EF4080">
      <w:pPr>
        <w:numPr>
          <w:ilvl w:val="0"/>
          <w:numId w:val="17"/>
        </w:numPr>
        <w:tabs>
          <w:tab w:val="clear" w:pos="360"/>
          <w:tab w:val="num" w:pos="1368"/>
        </w:tabs>
        <w:ind w:left="1368"/>
        <w:rPr>
          <w:snapToGrid w:val="0"/>
        </w:rPr>
      </w:pPr>
      <w:r>
        <w:rPr>
          <w:snapToGrid w:val="0"/>
        </w:rPr>
        <w:t>The Speedometer Gauge shall not “overshoot” the Speedometer Gauge Indication value by more than 1 MPH or 1.6093 km/h.</w:t>
      </w:r>
    </w:p>
    <w:p w:rsidR="00406F39" w:rsidRDefault="00EF4080" w:rsidP="00B9479B">
      <w:pPr>
        <w:pStyle w:val="Heading5"/>
      </w:pPr>
      <w:r w:rsidRPr="00B9479B">
        <w:t>F-REQ-297533/A-Speedometer Gauge Needle Waver</w:t>
      </w:r>
    </w:p>
    <w:p w:rsidR="00435C80" w:rsidRDefault="00EF4080" w:rsidP="00EF4080">
      <w:pPr>
        <w:numPr>
          <w:ilvl w:val="0"/>
          <w:numId w:val="18"/>
        </w:numPr>
        <w:tabs>
          <w:tab w:val="clear" w:pos="360"/>
          <w:tab w:val="num" w:pos="1368"/>
        </w:tabs>
        <w:ind w:left="1368"/>
        <w:rPr>
          <w:snapToGrid w:val="0"/>
        </w:rPr>
      </w:pPr>
      <w:r>
        <w:rPr>
          <w:snapToGrid w:val="0"/>
        </w:rPr>
        <w:t xml:space="preserve">The Speedometer Gauge shall not </w:t>
      </w:r>
      <w:r>
        <w:rPr>
          <w:snapToGrid w:val="0"/>
        </w:rPr>
        <w:t>exhibit needle waver exceeding 1/3 of an angular degree with a steady commanded input.</w:t>
      </w:r>
    </w:p>
    <w:p w:rsidR="00406F39" w:rsidRDefault="00EF4080" w:rsidP="00B9479B">
      <w:pPr>
        <w:pStyle w:val="Heading5"/>
      </w:pPr>
      <w:r w:rsidRPr="00B9479B">
        <w:t>F-REQ-297534/A-Speedometer Gauge Indication MAX Value</w:t>
      </w:r>
    </w:p>
    <w:p w:rsidR="00435C80" w:rsidRDefault="00EF4080" w:rsidP="00EF4080">
      <w:pPr>
        <w:numPr>
          <w:ilvl w:val="0"/>
          <w:numId w:val="19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snapToGrid w:val="0"/>
        </w:rPr>
        <w:t>The Speedometer Gauge shall display any Speedometer Gauge Indication value of more than the maximum displ</w:t>
      </w:r>
      <w:r>
        <w:rPr>
          <w:snapToGrid w:val="0"/>
        </w:rPr>
        <w:t>ayable speed as the maximum displayable speed</w:t>
      </w:r>
      <w:r>
        <w:rPr>
          <w:color w:val="000000"/>
        </w:rPr>
        <w:t xml:space="preserve"> when in “Normal Mode”.</w:t>
      </w:r>
    </w:p>
    <w:p w:rsidR="00406F39" w:rsidRDefault="00EF4080" w:rsidP="00B9479B">
      <w:pPr>
        <w:pStyle w:val="Heading5"/>
      </w:pPr>
      <w:r w:rsidRPr="00B9479B">
        <w:lastRenderedPageBreak/>
        <w:t>F-REQ-297535/A-Speedometer Gauge Rest Position</w:t>
      </w:r>
    </w:p>
    <w:p w:rsidR="00435C80" w:rsidRDefault="00EF4080" w:rsidP="00EF4080">
      <w:pPr>
        <w:numPr>
          <w:ilvl w:val="0"/>
          <w:numId w:val="20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color w:val="000000"/>
        </w:rPr>
        <w:t xml:space="preserve">The </w:t>
      </w:r>
      <w:r>
        <w:rPr>
          <w:snapToGrid w:val="0"/>
        </w:rPr>
        <w:t>Speedometer</w:t>
      </w:r>
      <w:r>
        <w:rPr>
          <w:color w:val="000000"/>
        </w:rPr>
        <w:t xml:space="preserve"> Gauge “Rest Position” for a Speedometer with a “0” MPH or “0” km/h tick mark shall be the position of the Speedometer Gau</w:t>
      </w:r>
      <w:r>
        <w:rPr>
          <w:color w:val="000000"/>
        </w:rPr>
        <w:t xml:space="preserve">ge needle between </w:t>
      </w:r>
    </w:p>
    <w:p w:rsidR="00435C80" w:rsidRDefault="00EF4080" w:rsidP="00EF4080">
      <w:pPr>
        <w:numPr>
          <w:ilvl w:val="0"/>
          <w:numId w:val="20"/>
        </w:numPr>
        <w:tabs>
          <w:tab w:val="clear" w:pos="360"/>
          <w:tab w:val="num" w:pos="1800"/>
        </w:tabs>
        <w:ind w:left="1800"/>
        <w:rPr>
          <w:color w:val="000000"/>
        </w:rPr>
      </w:pPr>
      <w:r>
        <w:rPr>
          <w:color w:val="000000"/>
        </w:rPr>
        <w:t>when the centerline of the Speedometer Gauge needle is 0.0 degrees below the centerline of the “0” MPH or “0” km/h tick mark and</w:t>
      </w:r>
    </w:p>
    <w:p w:rsidR="00435C80" w:rsidRDefault="00EF4080" w:rsidP="00EF4080">
      <w:pPr>
        <w:numPr>
          <w:ilvl w:val="0"/>
          <w:numId w:val="20"/>
        </w:numPr>
        <w:tabs>
          <w:tab w:val="clear" w:pos="360"/>
          <w:tab w:val="num" w:pos="1800"/>
        </w:tabs>
        <w:ind w:left="1800"/>
        <w:rPr>
          <w:color w:val="000000"/>
        </w:rPr>
      </w:pPr>
      <w:r>
        <w:rPr>
          <w:color w:val="000000"/>
        </w:rPr>
        <w:t>when the top of the Speedometer Gauge needle is tangent (touching) the bottom of the “0” MPH or “0” km/h tic</w:t>
      </w:r>
      <w:r>
        <w:rPr>
          <w:color w:val="000000"/>
        </w:rPr>
        <w:t>k mark</w:t>
      </w:r>
    </w:p>
    <w:p w:rsidR="00406F39" w:rsidRDefault="00EF4080" w:rsidP="00B9479B">
      <w:pPr>
        <w:pStyle w:val="Heading5"/>
      </w:pPr>
      <w:r w:rsidRPr="00B9479B">
        <w:t>F-REQ-297536/A-Speedometer Gauge Angular Rest Position</w:t>
      </w:r>
    </w:p>
    <w:p w:rsidR="00435C80" w:rsidRDefault="00EF4080" w:rsidP="00EF4080">
      <w:pPr>
        <w:numPr>
          <w:ilvl w:val="0"/>
          <w:numId w:val="21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color w:val="000000"/>
        </w:rPr>
        <w:t xml:space="preserve">The </w:t>
      </w:r>
      <w:r>
        <w:rPr>
          <w:snapToGrid w:val="0"/>
        </w:rPr>
        <w:t>Speedometer</w:t>
      </w:r>
      <w:r>
        <w:rPr>
          <w:color w:val="000000"/>
        </w:rPr>
        <w:t xml:space="preserve"> Gauge “Rest Position” for a Speedometer without a “0” MPH or “0” km/h tick mark sh</w:t>
      </w:r>
      <w:r>
        <w:rPr>
          <w:color w:val="000000"/>
        </w:rPr>
        <w:t xml:space="preserve">all be the position of the Speedometer Gauge needle between </w:t>
      </w:r>
    </w:p>
    <w:p w:rsidR="00435C80" w:rsidRDefault="00EF4080" w:rsidP="00EF4080">
      <w:pPr>
        <w:numPr>
          <w:ilvl w:val="0"/>
          <w:numId w:val="21"/>
        </w:numPr>
        <w:tabs>
          <w:tab w:val="clear" w:pos="360"/>
          <w:tab w:val="num" w:pos="1800"/>
        </w:tabs>
        <w:ind w:left="1800"/>
        <w:rPr>
          <w:color w:val="000000"/>
        </w:rPr>
      </w:pPr>
      <w:r>
        <w:rPr>
          <w:color w:val="000000"/>
        </w:rPr>
        <w:t xml:space="preserve">where </w:t>
      </w:r>
      <w:proofErr w:type="gramStart"/>
      <w:r>
        <w:rPr>
          <w:color w:val="000000"/>
        </w:rPr>
        <w:t>a  “</w:t>
      </w:r>
      <w:proofErr w:type="gramEnd"/>
      <w:r>
        <w:rPr>
          <w:color w:val="000000"/>
        </w:rPr>
        <w:t>0” MPH or “0” km/h tick mark  would be if it was added using the same angular degrees / speed as the graphics just above the lowest tick mark and</w:t>
      </w:r>
    </w:p>
    <w:p w:rsidR="00435C80" w:rsidRDefault="00EF4080" w:rsidP="00EF4080">
      <w:pPr>
        <w:numPr>
          <w:ilvl w:val="0"/>
          <w:numId w:val="21"/>
        </w:numPr>
        <w:tabs>
          <w:tab w:val="clear" w:pos="360"/>
          <w:tab w:val="num" w:pos="1800"/>
        </w:tabs>
        <w:ind w:left="1800"/>
        <w:rPr>
          <w:color w:val="000000"/>
        </w:rPr>
      </w:pPr>
      <w:r>
        <w:rPr>
          <w:color w:val="000000"/>
        </w:rPr>
        <w:t>when the top of the Speedometer Gauge n</w:t>
      </w:r>
      <w:r>
        <w:rPr>
          <w:color w:val="000000"/>
        </w:rPr>
        <w:t>eedle is 3 angular degree below the bottom of the lowest tick mark</w:t>
      </w:r>
    </w:p>
    <w:p w:rsidR="00406F39" w:rsidRDefault="00EF4080" w:rsidP="00B9479B">
      <w:pPr>
        <w:pStyle w:val="Heading5"/>
      </w:pPr>
      <w:r w:rsidRPr="00B9479B">
        <w:t>F-REQ-297537/A-Speedometer Gauge Response Latency</w:t>
      </w:r>
    </w:p>
    <w:p w:rsidR="00435C80" w:rsidRDefault="00EF4080" w:rsidP="00EF4080">
      <w:pPr>
        <w:numPr>
          <w:ilvl w:val="0"/>
          <w:numId w:val="22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t>The Speedometer Gauge response latency shall be be equal to or less than 300 msec for all increasing or decreasing Vehicle Speeds rat</w:t>
      </w:r>
      <w:r>
        <w:t>e-of-change equal to or less than 140 MPH/second (this Vehicle Speed rate-of-change is absolute for the purposes of describing Speedometer Gauge response latency) when in “Normal Mode”.</w:t>
      </w:r>
    </w:p>
    <w:p w:rsidR="00406F39" w:rsidRDefault="00EF4080" w:rsidP="00B9479B">
      <w:pPr>
        <w:pStyle w:val="Heading5"/>
      </w:pPr>
      <w:r w:rsidRPr="00B9479B">
        <w:t>F-REQ-297538/A-Speedometer Gauge Veh_V_ActlEng Signal validity</w:t>
      </w:r>
    </w:p>
    <w:p w:rsidR="00435C80" w:rsidRPr="004C47E3" w:rsidRDefault="00EF4080" w:rsidP="00EF4080">
      <w:pPr>
        <w:numPr>
          <w:ilvl w:val="0"/>
          <w:numId w:val="23"/>
        </w:numPr>
        <w:tabs>
          <w:tab w:val="clear" w:pos="360"/>
          <w:tab w:val="num" w:pos="1368"/>
        </w:tabs>
        <w:ind w:left="1368"/>
        <w:rPr>
          <w:color w:val="000000"/>
        </w:rPr>
      </w:pPr>
      <w:r w:rsidRPr="004C47E3">
        <w:rPr>
          <w:color w:val="000000"/>
        </w:rPr>
        <w:t xml:space="preserve">The Speedometer Gauge shall consider a </w:t>
      </w:r>
      <w:r w:rsidRPr="004C47E3">
        <w:rPr>
          <w:snapToGrid w:val="0"/>
        </w:rPr>
        <w:t>Veh_V_ActlEng</w:t>
      </w:r>
      <w:r w:rsidRPr="004C47E3">
        <w:rPr>
          <w:snapToGrid w:val="0"/>
        </w:rPr>
        <w:t xml:space="preserve"> </w:t>
      </w:r>
      <w:r>
        <w:rPr>
          <w:snapToGrid w:val="0"/>
        </w:rPr>
        <w:t>signal</w:t>
      </w:r>
      <w:r w:rsidRPr="004C47E3">
        <w:rPr>
          <w:color w:val="000000"/>
        </w:rPr>
        <w:t xml:space="preserve"> value as valid data</w:t>
      </w:r>
      <w:r w:rsidRPr="004C47E3">
        <w:rPr>
          <w:color w:val="000000"/>
        </w:rPr>
        <w:t xml:space="preserve"> only when VehVActlEng_D_Qf has a value of OK (0x3)</w:t>
      </w:r>
      <w:r>
        <w:rPr>
          <w:color w:val="000000"/>
        </w:rPr>
        <w:t xml:space="preserve"> </w:t>
      </w:r>
      <w:r w:rsidRPr="00727061">
        <w:rPr>
          <w:color w:val="000000"/>
          <w:highlight w:val="yellow"/>
        </w:rPr>
        <w:t>or Not_Within_Specifications (0x2)</w:t>
      </w:r>
      <w:r w:rsidRPr="00727061">
        <w:rPr>
          <w:color w:val="000000"/>
          <w:highlight w:val="yellow"/>
        </w:rPr>
        <w:t>.</w:t>
      </w:r>
    </w:p>
    <w:p w:rsidR="00406F39" w:rsidRDefault="00EF4080" w:rsidP="00B9479B">
      <w:pPr>
        <w:pStyle w:val="Heading5"/>
      </w:pPr>
      <w:r w:rsidRPr="00B9479B">
        <w:t>F-REQ-297539/B-Gauge Indication Recovery Time</w:t>
      </w:r>
    </w:p>
    <w:p w:rsidR="00435C80" w:rsidRPr="006F5B36" w:rsidRDefault="00EF4080" w:rsidP="00EF4080">
      <w:pPr>
        <w:numPr>
          <w:ilvl w:val="0"/>
          <w:numId w:val="24"/>
        </w:numPr>
        <w:tabs>
          <w:tab w:val="clear" w:pos="360"/>
          <w:tab w:val="num" w:pos="1368"/>
        </w:tabs>
        <w:ind w:left="1368"/>
        <w:rPr>
          <w:color w:val="000000"/>
        </w:rPr>
      </w:pPr>
      <w:r w:rsidRPr="006F5B36">
        <w:rPr>
          <w:color w:val="000000"/>
        </w:rPr>
        <w:t xml:space="preserve">The Speedometer Gauge shall respond to the correct indication within 1000 mS when it recovers from Faulty, </w:t>
      </w:r>
      <w:proofErr w:type="gramStart"/>
      <w:r w:rsidRPr="006F5B36">
        <w:rPr>
          <w:color w:val="000000"/>
        </w:rPr>
        <w:t>No</w:t>
      </w:r>
      <w:proofErr w:type="gramEnd"/>
      <w:r w:rsidRPr="006F5B36">
        <w:rPr>
          <w:color w:val="000000"/>
        </w:rPr>
        <w:t xml:space="preserve">_Data_Exists, </w:t>
      </w:r>
      <w:r w:rsidRPr="000352A3">
        <w:rPr>
          <w:strike/>
          <w:color w:val="000000"/>
          <w:highlight w:val="green"/>
        </w:rPr>
        <w:t>Not_Within_Specifications</w:t>
      </w:r>
      <w:r w:rsidRPr="006F5B36">
        <w:rPr>
          <w:color w:val="000000"/>
        </w:rPr>
        <w:t>, and missing message conditions.</w:t>
      </w:r>
    </w:p>
    <w:p w:rsidR="00406F39" w:rsidRDefault="00EF4080" w:rsidP="00B9479B">
      <w:pPr>
        <w:pStyle w:val="Heading5"/>
      </w:pPr>
      <w:r w:rsidRPr="00B9479B">
        <w:t>F-REQ-297540/A-Speedometer Gauge Sleep\Limited Position</w:t>
      </w:r>
    </w:p>
    <w:p w:rsidR="00183420" w:rsidRDefault="00EF4080" w:rsidP="00EF4080">
      <w:pPr>
        <w:numPr>
          <w:ilvl w:val="0"/>
          <w:numId w:val="25"/>
        </w:numPr>
        <w:tabs>
          <w:tab w:val="clear" w:pos="360"/>
          <w:tab w:val="num" w:pos="1368"/>
        </w:tabs>
        <w:ind w:left="1368"/>
        <w:rPr>
          <w:color w:val="000000"/>
        </w:rPr>
      </w:pPr>
      <w:r>
        <w:rPr>
          <w:color w:val="000000"/>
        </w:rPr>
        <w:t xml:space="preserve">The Speedometer Gauge shall </w:t>
      </w:r>
      <w:smartTag w:uri="urn:schemas-microsoft-com:office:smarttags" w:element="State">
        <w:r>
          <w:rPr>
            <w:color w:val="000000"/>
          </w:rPr>
          <w:t>ind</w:t>
        </w:r>
      </w:smartTag>
      <w:r>
        <w:rPr>
          <w:color w:val="000000"/>
        </w:rPr>
        <w:t xml:space="preserve">icate "Rest Position" when transitioning from Sleep/Limited mode into </w:t>
      </w:r>
      <w:smartTag w:uri="urn:schemas-microsoft-com:office:smarttags" w:element="place">
        <w:smartTag w:uri="urn:schemas-microsoft-com:office:smarttags" w:element="City">
          <w:r>
            <w:rPr>
              <w:color w:val="000000"/>
            </w:rPr>
            <w:t>Normal</w:t>
          </w:r>
        </w:smartTag>
      </w:smartTag>
      <w:r>
        <w:rPr>
          <w:color w:val="000000"/>
        </w:rPr>
        <w:t xml:space="preserve">/Crank mode until the </w:t>
      </w:r>
      <w:r w:rsidRPr="00FF2EA0">
        <w:rPr>
          <w:color w:val="000000"/>
        </w:rPr>
        <w:t>Veh_V_ActlEng</w:t>
      </w:r>
      <w:r>
        <w:rPr>
          <w:color w:val="000000"/>
        </w:rPr>
        <w:t xml:space="preserve"> signal is received with valid data. </w:t>
      </w:r>
    </w:p>
    <w:p w:rsidR="00435C80" w:rsidRDefault="00EF4080">
      <w:pPr>
        <w:rPr>
          <w:color w:val="000000"/>
        </w:rPr>
      </w:pPr>
      <w:r>
        <w:rPr>
          <w:color w:val="000000"/>
        </w:rPr>
        <w:br w:type="page"/>
      </w:r>
    </w:p>
    <w:p w:rsidR="00406F39" w:rsidRDefault="00EF4080" w:rsidP="00B9479B">
      <w:pPr>
        <w:pStyle w:val="Heading5"/>
      </w:pPr>
      <w:r>
        <w:lastRenderedPageBreak/>
        <w:t>Speedometer Gauge Filtering</w:t>
      </w:r>
    </w:p>
    <w:p w:rsidR="00406F39" w:rsidRDefault="00EF4080" w:rsidP="00B9479B">
      <w:pPr>
        <w:pStyle w:val="Heading6"/>
      </w:pPr>
      <w:r>
        <w:t>Speedometer Gauge Input and Output Filtering</w:t>
      </w:r>
    </w:p>
    <w:p w:rsidR="00406F39" w:rsidRDefault="00EF4080" w:rsidP="00B9479B">
      <w:pPr>
        <w:pStyle w:val="Heading7"/>
      </w:pPr>
      <w:r w:rsidRPr="00B9479B">
        <w:t>F-REQ-404179/A-First-order Low Pass Input Signal Filter Rate Support</w:t>
      </w:r>
    </w:p>
    <w:p w:rsidR="0061790F" w:rsidRDefault="00EF4080" w:rsidP="00EF4080">
      <w:pPr>
        <w:numPr>
          <w:ilvl w:val="0"/>
          <w:numId w:val="26"/>
        </w:numPr>
        <w:tabs>
          <w:tab w:val="clear" w:pos="360"/>
          <w:tab w:val="num" w:pos="1368"/>
        </w:tabs>
        <w:ind w:left="1368"/>
        <w:rPr>
          <w:highlight w:val="cyan"/>
        </w:rPr>
      </w:pPr>
      <w:r>
        <w:rPr>
          <w:color w:val="000000"/>
          <w:highlight w:val="cyan"/>
        </w:rPr>
        <w:t>The Speedometer Gauge shall provide a configurable low pass filter on the input CAN signal.  Desired format is 1/(2^n) w</w:t>
      </w:r>
      <w:r>
        <w:rPr>
          <w:color w:val="000000"/>
          <w:highlight w:val="cyan"/>
        </w:rPr>
        <w:t>here n = 0,1,2,3, with selectable iteration rate.  The supplier shall select the constant and then update based on vehicle testing if required.</w:t>
      </w:r>
    </w:p>
    <w:p w:rsidR="00500605" w:rsidRDefault="00EF4080" w:rsidP="00500605"/>
    <w:p w:rsidR="00406F39" w:rsidRDefault="00EF4080" w:rsidP="00B9479B">
      <w:pPr>
        <w:pStyle w:val="Heading7"/>
      </w:pPr>
      <w:r w:rsidRPr="00B9479B">
        <w:t>F</w:t>
      </w:r>
      <w:r w:rsidRPr="00B9479B">
        <w:t>-REQ-404180/A-Output Pointer (Gauge) Filter Support</w:t>
      </w:r>
    </w:p>
    <w:p w:rsidR="00E562BB" w:rsidRDefault="00EF4080" w:rsidP="00EF4080">
      <w:pPr>
        <w:numPr>
          <w:ilvl w:val="0"/>
          <w:numId w:val="27"/>
        </w:numPr>
        <w:tabs>
          <w:tab w:val="clear" w:pos="360"/>
          <w:tab w:val="num" w:pos="1368"/>
        </w:tabs>
        <w:ind w:left="1368"/>
        <w:rPr>
          <w:highlight w:val="cyan"/>
        </w:rPr>
      </w:pPr>
      <w:r>
        <w:rPr>
          <w:color w:val="000000"/>
          <w:highlight w:val="cyan"/>
        </w:rPr>
        <w:t xml:space="preserve">The Speedometer Gauge shall provide a </w:t>
      </w:r>
      <w:r>
        <w:rPr>
          <w:color w:val="000000"/>
          <w:highlight w:val="cyan"/>
        </w:rPr>
        <w:t>configurable filter to the output on the drive mechanism for smoothness.  The actual filter design is left to supplier discretion.  An example is described below.</w:t>
      </w:r>
    </w:p>
    <w:p w:rsidR="00500605" w:rsidRDefault="00EF4080" w:rsidP="00500605"/>
    <w:p w:rsidR="00406F39" w:rsidRDefault="00EF4080" w:rsidP="00B9479B">
      <w:pPr>
        <w:pStyle w:val="Heading6"/>
      </w:pPr>
      <w:r>
        <w:t>Speedometer Gauge Filtering of Rising Values</w:t>
      </w:r>
    </w:p>
    <w:p w:rsidR="00406F39" w:rsidRDefault="00EF4080" w:rsidP="00B9479B">
      <w:pPr>
        <w:pStyle w:val="Heading7"/>
      </w:pPr>
      <w:r w:rsidRPr="00B9479B">
        <w:t>F-REQ-297615/A-First-order Filter Rate Support</w:t>
      </w:r>
    </w:p>
    <w:p w:rsidR="00500605" w:rsidRDefault="00EF4080" w:rsidP="00EF4080">
      <w:pPr>
        <w:numPr>
          <w:ilvl w:val="0"/>
          <w:numId w:val="28"/>
        </w:numPr>
        <w:tabs>
          <w:tab w:val="clear" w:pos="360"/>
          <w:tab w:val="num" w:pos="1368"/>
        </w:tabs>
        <w:ind w:left="1368"/>
      </w:pPr>
      <w:r>
        <w:rPr>
          <w:color w:val="000000"/>
        </w:rPr>
        <w:t>The Speedometer Gauge shall support a first-order filter rate that controls the filtering of rising values displayed on the Speedometer Gauge denoted “PT1_SPD_Rising”.</w:t>
      </w:r>
    </w:p>
    <w:p w:rsidR="00406F39" w:rsidRDefault="00EF4080" w:rsidP="00B9479B">
      <w:pPr>
        <w:pStyle w:val="Heading7"/>
      </w:pPr>
      <w:r w:rsidRPr="00B9479B">
        <w:t>F-REQ-297616/A-PT1_SPD_Rising Value in Memory</w:t>
      </w:r>
    </w:p>
    <w:p w:rsidR="00500605" w:rsidRDefault="00EF4080" w:rsidP="00EF4080">
      <w:pPr>
        <w:numPr>
          <w:ilvl w:val="0"/>
          <w:numId w:val="29"/>
        </w:numPr>
        <w:tabs>
          <w:tab w:val="clear" w:pos="360"/>
          <w:tab w:val="num" w:pos="1368"/>
        </w:tabs>
        <w:ind w:left="1368"/>
      </w:pPr>
      <w:r>
        <w:rPr>
          <w:color w:val="000000"/>
        </w:rPr>
        <w:t>The value “PT1_SPD_Rising” shall reside in NVM or Flash ROM.</w:t>
      </w:r>
    </w:p>
    <w:p w:rsidR="00406F39" w:rsidRDefault="00EF4080" w:rsidP="00B9479B">
      <w:pPr>
        <w:pStyle w:val="Heading7"/>
      </w:pPr>
      <w:r w:rsidRPr="00B9479B">
        <w:t>F-REQ-297617/A-Four Different Fil</w:t>
      </w:r>
      <w:r w:rsidRPr="00B9479B">
        <w:t>tering Rates Support</w:t>
      </w:r>
    </w:p>
    <w:p w:rsidR="00500605" w:rsidRDefault="00EF4080" w:rsidP="00EF4080">
      <w:pPr>
        <w:numPr>
          <w:ilvl w:val="0"/>
          <w:numId w:val="30"/>
        </w:numPr>
        <w:tabs>
          <w:tab w:val="clear" w:pos="360"/>
          <w:tab w:val="num" w:pos="1368"/>
        </w:tabs>
        <w:ind w:left="1368"/>
      </w:pPr>
      <w:r>
        <w:t>The value “</w:t>
      </w:r>
      <w:r>
        <w:rPr>
          <w:color w:val="000000"/>
        </w:rPr>
        <w:t xml:space="preserve">PT1_SPD_Rising” shall support at least four (4) different filtering </w:t>
      </w:r>
      <w:r>
        <w:rPr>
          <w:color w:val="000000"/>
        </w:rPr>
        <w:t>rates, including a value that produces no application filtering of the Speedometer Gauge Indication.</w:t>
      </w:r>
    </w:p>
    <w:p w:rsidR="00406F39" w:rsidRDefault="00EF4080" w:rsidP="00B9479B">
      <w:pPr>
        <w:pStyle w:val="Heading6"/>
      </w:pPr>
      <w:r>
        <w:t>Speedometer Gauge Filtering of Falling Values</w:t>
      </w:r>
    </w:p>
    <w:p w:rsidR="00406F39" w:rsidRDefault="00EF4080" w:rsidP="00B9479B">
      <w:pPr>
        <w:pStyle w:val="Heading7"/>
      </w:pPr>
      <w:r w:rsidRPr="00B9479B">
        <w:t>F-REQ-297618/A-First-order Filter Rate Support</w:t>
      </w:r>
    </w:p>
    <w:p w:rsidR="00500605" w:rsidRDefault="00EF4080" w:rsidP="00EF4080">
      <w:pPr>
        <w:numPr>
          <w:ilvl w:val="0"/>
          <w:numId w:val="31"/>
        </w:numPr>
        <w:tabs>
          <w:tab w:val="clear" w:pos="360"/>
          <w:tab w:val="num" w:pos="1368"/>
        </w:tabs>
        <w:ind w:left="1368"/>
      </w:pPr>
      <w:r>
        <w:rPr>
          <w:color w:val="000000"/>
        </w:rPr>
        <w:t>The Speedometer Gauge shall support a first-order filter rate that controls the filtering of falling values displayed on the Speedometer Gauge denoted “PT1_SPD_Fall</w:t>
      </w:r>
      <w:r>
        <w:rPr>
          <w:color w:val="000000"/>
        </w:rPr>
        <w:t>ing”.</w:t>
      </w:r>
    </w:p>
    <w:p w:rsidR="00406F39" w:rsidRDefault="00EF4080" w:rsidP="00B9479B">
      <w:pPr>
        <w:pStyle w:val="Heading7"/>
      </w:pPr>
      <w:r w:rsidRPr="00B9479B">
        <w:t>F-REQ-297619/A-PT1_SPD_Falling Value in Memory</w:t>
      </w:r>
    </w:p>
    <w:p w:rsidR="00500605" w:rsidRDefault="00EF4080" w:rsidP="00EF4080">
      <w:pPr>
        <w:numPr>
          <w:ilvl w:val="0"/>
          <w:numId w:val="32"/>
        </w:numPr>
        <w:tabs>
          <w:tab w:val="clear" w:pos="360"/>
          <w:tab w:val="num" w:pos="1368"/>
        </w:tabs>
        <w:ind w:left="1368"/>
      </w:pPr>
      <w:r>
        <w:rPr>
          <w:color w:val="000000"/>
        </w:rPr>
        <w:t>The value “PT1_SPD_Falling” shall reside in NVM or Flash ROM.</w:t>
      </w:r>
    </w:p>
    <w:p w:rsidR="00406F39" w:rsidRDefault="00EF4080" w:rsidP="00B9479B">
      <w:pPr>
        <w:pStyle w:val="Heading7"/>
      </w:pPr>
      <w:r w:rsidRPr="00B9479B">
        <w:t>F-REQ-297620/A-Four Differen</w:t>
      </w:r>
      <w:r w:rsidRPr="00B9479B">
        <w:t>t Filtering Rates Support</w:t>
      </w:r>
    </w:p>
    <w:p w:rsidR="00500605" w:rsidRDefault="00EF4080" w:rsidP="00EF4080">
      <w:pPr>
        <w:numPr>
          <w:ilvl w:val="0"/>
          <w:numId w:val="33"/>
        </w:numPr>
        <w:tabs>
          <w:tab w:val="clear" w:pos="360"/>
          <w:tab w:val="num" w:pos="1368"/>
        </w:tabs>
        <w:ind w:left="1368"/>
      </w:pPr>
      <w:r>
        <w:t>The value “</w:t>
      </w:r>
      <w:r>
        <w:rPr>
          <w:color w:val="000000"/>
        </w:rPr>
        <w:t xml:space="preserve">PT1_SPD_Falling” shall support at least four (4) </w:t>
      </w:r>
      <w:r>
        <w:rPr>
          <w:color w:val="000000"/>
        </w:rPr>
        <w:t>different filtering rates, including a value that produces no application filtering of the Speedometer Gauge Indication.</w:t>
      </w:r>
    </w:p>
    <w:p w:rsidR="00406F39" w:rsidRDefault="00EF4080" w:rsidP="00B9479B">
      <w:pPr>
        <w:pStyle w:val="Heading5"/>
      </w:pPr>
      <w:r>
        <w:t>Speedometer Gauge Target Market Configuration</w:t>
      </w:r>
    </w:p>
    <w:p w:rsidR="00406F39" w:rsidRDefault="00EF4080" w:rsidP="00B9479B">
      <w:pPr>
        <w:pStyle w:val="Heading6"/>
      </w:pPr>
      <w:r w:rsidRPr="00B9479B">
        <w:t>F-REQ-297526/B-Speedometer Gauge-Market and Bias Specific Configuration</w:t>
      </w:r>
    </w:p>
    <w:p w:rsidR="00435C80" w:rsidRDefault="00EF4080" w:rsidP="00EF4080">
      <w:pPr>
        <w:numPr>
          <w:ilvl w:val="0"/>
          <w:numId w:val="34"/>
        </w:numPr>
        <w:tabs>
          <w:tab w:val="num" w:pos="1368"/>
        </w:tabs>
        <w:ind w:left="1368"/>
      </w:pPr>
      <w:r>
        <w:t>The Speedometer Gauge shall support all specified markets at delivery such that the target market can be configured at Ford Vehicle Operations End-of-Line v</w:t>
      </w:r>
      <w:r>
        <w:t xml:space="preserve">ia diagnostic control.  Reference required target markets in the "Speedometer Tolerance Analysis.xls" file, which </w:t>
      </w:r>
      <w:proofErr w:type="gramStart"/>
      <w:r>
        <w:t>is located in</w:t>
      </w:r>
      <w:proofErr w:type="gramEnd"/>
      <w:r>
        <w:t xml:space="preserve"> the same </w:t>
      </w:r>
      <w:r w:rsidRPr="00104619">
        <w:rPr>
          <w:strike/>
          <w:highlight w:val="green"/>
        </w:rPr>
        <w:t>eRoom</w:t>
      </w:r>
      <w:r>
        <w:t xml:space="preserve"> folder as this SPSS File.</w:t>
      </w:r>
    </w:p>
    <w:p w:rsidR="00225B48" w:rsidRDefault="00EF4080" w:rsidP="00225B48">
      <w:pPr>
        <w:tabs>
          <w:tab w:val="num" w:pos="1368"/>
        </w:tabs>
        <w:ind w:left="1368"/>
        <w:sectPr w:rsidR="00225B48" w:rsidSect="006045B5">
          <w:headerReference w:type="default" r:id="rId14"/>
          <w:footerReference w:type="defaul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225B48" w:rsidRDefault="00EF4080" w:rsidP="00225B48">
      <w:pPr>
        <w:tabs>
          <w:tab w:val="num" w:pos="1368"/>
        </w:tabs>
        <w:ind w:left="1368"/>
      </w:pPr>
    </w:p>
    <w:p w:rsidR="00406F39" w:rsidRDefault="00EF4080" w:rsidP="00B9479B">
      <w:pPr>
        <w:pStyle w:val="Heading6"/>
      </w:pPr>
      <w:r w:rsidRPr="00B9479B">
        <w:t>F-REQ-413507/A-Speedometer Gauge - DISPLAY_SPEED_XXX State Matrix</w:t>
      </w:r>
    </w:p>
    <w:p w:rsidR="00295C57" w:rsidRDefault="00EF4080" w:rsidP="00EF4080">
      <w:pPr>
        <w:numPr>
          <w:ilvl w:val="0"/>
          <w:numId w:val="35"/>
        </w:numPr>
        <w:rPr>
          <w:rFonts w:cs="Arial"/>
          <w:kern w:val="28"/>
          <w:highlight w:val="green"/>
        </w:rPr>
      </w:pPr>
      <w:r>
        <w:rPr>
          <w:highlight w:val="green"/>
        </w:rPr>
        <w:t>The Speedometer Gauge shall apply the look up tables and transmit DISPLAY_SPEED_SCALING and DISPLAY_SPEED_OFFSET as per below.</w:t>
      </w:r>
    </w:p>
    <w:p w:rsidR="00295C57" w:rsidRDefault="00EF4080" w:rsidP="00295C57">
      <w:pPr>
        <w:ind w:left="720"/>
        <w:rPr>
          <w:rFonts w:cs="Arial"/>
          <w:kern w:val="28"/>
          <w:highlight w:val="green"/>
        </w:rPr>
      </w:pPr>
    </w:p>
    <w:p w:rsidR="00295C57" w:rsidRDefault="00EF4080" w:rsidP="00295C57">
      <w:pPr>
        <w:ind w:left="720"/>
        <w:rPr>
          <w:rFonts w:cs="Arial"/>
          <w:kern w:val="28"/>
          <w:highlight w:val="green"/>
        </w:rPr>
      </w:pPr>
      <w:r>
        <w:rPr>
          <w:rFonts w:cs="Arial"/>
          <w:kern w:val="28"/>
          <w:highlight w:val="green"/>
        </w:rPr>
        <w:t>DISPLAY_SPEED_XXX State Matrix</w:t>
      </w:r>
    </w:p>
    <w:p w:rsidR="00295C57" w:rsidRDefault="00EF4080" w:rsidP="00295C57">
      <w:pPr>
        <w:rPr>
          <w:rFonts w:cs="Arial"/>
          <w:sz w:val="16"/>
          <w:szCs w:val="16"/>
          <w:highlight w:val="green"/>
        </w:rPr>
      </w:pPr>
    </w:p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</w:tblBorders>
        <w:tblCellMar>
          <w:left w:w="40" w:type="dxa"/>
          <w:right w:w="40" w:type="dxa"/>
        </w:tblCellMar>
        <w:tblLook w:val="04A0" w:firstRow="1" w:lastRow="0" w:firstColumn="1" w:lastColumn="0" w:noHBand="0" w:noVBand="1"/>
      </w:tblPr>
      <w:tblGrid>
        <w:gridCol w:w="1352"/>
        <w:gridCol w:w="1308"/>
        <w:gridCol w:w="1983"/>
        <w:gridCol w:w="3168"/>
        <w:gridCol w:w="3060"/>
        <w:gridCol w:w="1957"/>
        <w:gridCol w:w="1859"/>
      </w:tblGrid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  <w:highlight w:val="green"/>
              </w:rPr>
              <w:t>Speedo_Cal_Cfg</w:t>
            </w:r>
          </w:p>
        </w:tc>
        <w:tc>
          <w:tcPr>
            <w:tcW w:w="0" w:type="auto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</w:rPr>
              <w:t>Speedo_Police_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</w:rPr>
              <w:t>Cal_Cfg</w:t>
            </w:r>
          </w:p>
        </w:tc>
        <w:tc>
          <w:tcPr>
            <w:tcW w:w="1984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doub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bookmarkStart w:id="2" w:name="_Hlk67763133"/>
            <w:r w:rsidRPr="00295C57">
              <w:rPr>
                <w:rFonts w:cs="Arial"/>
                <w:b/>
                <w:bCs/>
                <w:sz w:val="16"/>
                <w:szCs w:val="16"/>
              </w:rPr>
              <w:t xml:space="preserve">VehVActlBrk_No_Corr </w:t>
            </w:r>
            <w:bookmarkEnd w:id="2"/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</w:rPr>
              <w:t>signal</w:t>
            </w:r>
          </w:p>
        </w:tc>
        <w:tc>
          <w:tcPr>
            <w:tcW w:w="3175" w:type="dxa"/>
            <w:tcBorders>
              <w:top w:val="single" w:sz="12" w:space="0" w:color="000000"/>
              <w:left w:val="double" w:sz="12" w:space="0" w:color="000000"/>
              <w:bottom w:val="single" w:sz="12" w:space="0" w:color="000000"/>
              <w:right w:val="sing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  <w:t>T</w:t>
            </w:r>
            <w:r w:rsidRPr="00295C57">
              <w:rPr>
                <w:rFonts w:cs="Arial"/>
                <w:b/>
                <w:bCs/>
                <w:sz w:val="16"/>
                <w:szCs w:val="16"/>
                <w:highlight w:val="green"/>
              </w:rPr>
              <w:t xml:space="preserve">able to use in 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  <w:highlight w:val="green"/>
              </w:rPr>
              <w:t>“Speedometer Tolerance Analysis.xls”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  <w:highlight w:val="green"/>
              </w:rPr>
              <w:t>(Chosen based on major graphics unit)</w:t>
            </w:r>
          </w:p>
        </w:tc>
        <w:tc>
          <w:tcPr>
            <w:tcW w:w="3061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sz w:val="16"/>
                <w:szCs w:val="16"/>
                <w:highlight w:val="green"/>
              </w:rPr>
              <w:t>“Cluster Input” for Vehicle Speed processing</w:t>
            </w:r>
          </w:p>
        </w:tc>
        <w:tc>
          <w:tcPr>
            <w:tcW w:w="0" w:type="auto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  <w:t>DISPLAY_SPEED_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  <w:t>SCALING</w:t>
            </w:r>
          </w:p>
        </w:tc>
        <w:tc>
          <w:tcPr>
            <w:tcW w:w="0" w:type="auto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  <w:t>DISPLAY_SPEED_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b/>
                <w:bCs/>
                <w:caps/>
                <w:sz w:val="16"/>
                <w:szCs w:val="16"/>
                <w:highlight w:val="green"/>
              </w:rPr>
              <w:t>OFFSET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 (0x0)</w:t>
            </w:r>
          </w:p>
        </w:tc>
        <w:tc>
          <w:tcPr>
            <w:tcW w:w="0" w:type="auto"/>
            <w:tcBorders>
              <w:top w:val="single" w:sz="12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Non-Police (0x0)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 xml:space="preserve">0x00 or 0xFE or 0xFF or 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declared missing as per 1.4.1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Non-EC(NA) Speedo Tol Study MPH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Non-EC(NA) Speedo Tol Study kmh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100.5% (0x1)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 km/h (0x2)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 (0x0)</w:t>
            </w:r>
          </w:p>
        </w:tc>
        <w:tc>
          <w:tcPr>
            <w:tcW w:w="0" w:type="auto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Non-Police (0x0)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0x01 – 0xFD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Non-EC(NA) Speedo Tol Study MPH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Non-EC(NA) Speedo Tol Study kmh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Veh_V_ActlEng*VehVActlBrk_No_Corr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100.5% (0x1)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 km/h (0x2)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 (0x0)</w:t>
            </w:r>
          </w:p>
        </w:tc>
        <w:tc>
          <w:tcPr>
            <w:tcW w:w="0" w:type="auto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(0x1)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 xml:space="preserve">0x00 or 0xFE or 0xFF or 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declared missing as per 1.4.1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Speedo Tol Study MPH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Speedo Tol Study km-h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100.0% (0x0)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0 km/h (0x0)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Non-EC (0x0)</w:t>
            </w:r>
          </w:p>
        </w:tc>
        <w:tc>
          <w:tcPr>
            <w:tcW w:w="0" w:type="auto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(0x1)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0x01 – 0xFD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Speedo Tol Study MPH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 Speedo Tol Study km-h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Veh_V_ActlEng*VehVActlBrk_No_Corr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100.0% (0x0)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Police_Speedo_Offset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0 km/h (0x0)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(0x</w:t>
            </w:r>
            <w:proofErr w:type="gramStart"/>
            <w:r w:rsidRPr="00295C57">
              <w:rPr>
                <w:rFonts w:cs="Arial"/>
                <w:sz w:val="16"/>
                <w:szCs w:val="16"/>
                <w:highlight w:val="green"/>
              </w:rPr>
              <w:t>1)*</w:t>
            </w:r>
            <w:proofErr w:type="gramEnd"/>
          </w:p>
        </w:tc>
        <w:tc>
          <w:tcPr>
            <w:tcW w:w="0" w:type="auto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X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 xml:space="preserve">0x00 or 0xFE or 0xFF or 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declared missing as per 1.4.1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Speedo Tol Study km-h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Speedo Tol Study MPH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103.5% (0x7)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 km/h (0x2)</w:t>
            </w:r>
          </w:p>
        </w:tc>
      </w:tr>
      <w:tr w:rsidR="00295C57" w:rsidRPr="00295C57" w:rsidTr="00295C57">
        <w:trPr>
          <w:jc w:val="center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(0x</w:t>
            </w:r>
            <w:proofErr w:type="gramStart"/>
            <w:r w:rsidRPr="00295C57">
              <w:rPr>
                <w:rFonts w:cs="Arial"/>
                <w:sz w:val="16"/>
                <w:szCs w:val="16"/>
                <w:highlight w:val="green"/>
              </w:rPr>
              <w:t>1)*</w:t>
            </w:r>
            <w:proofErr w:type="gramEnd"/>
          </w:p>
        </w:tc>
        <w:tc>
          <w:tcPr>
            <w:tcW w:w="0" w:type="auto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X</w:t>
            </w:r>
          </w:p>
        </w:tc>
        <w:tc>
          <w:tcPr>
            <w:tcW w:w="1984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double" w:sz="12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0x01 – 0xFD</w:t>
            </w:r>
          </w:p>
        </w:tc>
        <w:tc>
          <w:tcPr>
            <w:tcW w:w="3175" w:type="dxa"/>
            <w:tcBorders>
              <w:top w:val="single" w:sz="6" w:space="0" w:color="000000"/>
              <w:left w:val="nil"/>
              <w:bottom w:val="single" w:sz="6" w:space="0" w:color="000000"/>
              <w:right w:val="single" w:sz="4" w:space="0" w:color="000000"/>
            </w:tcBorders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Corr Speedo Tol Study km-h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Or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 Corr Speedo Tol Study MPH</w:t>
            </w:r>
          </w:p>
        </w:tc>
        <w:tc>
          <w:tcPr>
            <w:tcW w:w="3061" w:type="dxa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4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Veh_V_ActlEng*VehVActlBrk_No_Corr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4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EC_Corr_Speedo_Scaling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101.5% (0x1)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EC_Corr_Speedo_Offset</w:t>
            </w:r>
          </w:p>
          <w:p w:rsidR="00295C57" w:rsidRPr="00295C57" w:rsidRDefault="00EF4080">
            <w:pPr>
              <w:spacing w:line="256" w:lineRule="auto"/>
              <w:jc w:val="center"/>
              <w:rPr>
                <w:rFonts w:cs="Arial"/>
                <w:sz w:val="16"/>
                <w:szCs w:val="16"/>
                <w:highlight w:val="green"/>
              </w:rPr>
            </w:pPr>
            <w:r w:rsidRPr="00295C57">
              <w:rPr>
                <w:rFonts w:cs="Arial"/>
                <w:sz w:val="16"/>
                <w:szCs w:val="16"/>
                <w:highlight w:val="green"/>
              </w:rPr>
              <w:t>1 km/h (0x2)</w:t>
            </w:r>
          </w:p>
        </w:tc>
      </w:tr>
    </w:tbl>
    <w:p w:rsidR="00295C57" w:rsidRDefault="00EF4080" w:rsidP="00295C57">
      <w:pPr>
        <w:tabs>
          <w:tab w:val="num" w:pos="1368"/>
        </w:tabs>
        <w:ind w:left="1368"/>
      </w:pPr>
      <w:r>
        <w:rPr>
          <w:highlight w:val="green"/>
        </w:rPr>
        <w:t xml:space="preserve"> *Note: Since EC bias is Regulatory in Europe, we intentionally over-ride the Police bias to favor EC bias.</w:t>
      </w:r>
    </w:p>
    <w:p w:rsidR="00500605" w:rsidRDefault="00EF4080" w:rsidP="00500605"/>
    <w:p w:rsidR="00406F39" w:rsidRDefault="00EF4080" w:rsidP="00B9479B">
      <w:pPr>
        <w:pStyle w:val="Heading7"/>
      </w:pPr>
      <w:r>
        <w:t xml:space="preserve">Design Comments for Speedometer Gauge - </w:t>
      </w:r>
      <w:r>
        <w:t>DISPLAY_SPEED_XXX State Matrix</w:t>
      </w:r>
    </w:p>
    <w:p w:rsidR="00D9478B" w:rsidRDefault="00EF4080" w:rsidP="00D9478B">
      <w:pPr>
        <w:ind w:left="1152"/>
        <w:rPr>
          <w:highlight w:val="green"/>
        </w:rPr>
      </w:pPr>
      <w:r>
        <w:rPr>
          <w:highlight w:val="green"/>
        </w:rPr>
        <w:t>This section is not a requirement, it just explains the thought process that drove the Table above.  (And possibly potential future improvements).  At this point, we do not have any da</w:t>
      </w:r>
      <w:r>
        <w:rPr>
          <w:highlight w:val="green"/>
        </w:rPr>
        <w:t>ta on VSAI, so we are going with these assumptions</w:t>
      </w:r>
      <w:proofErr w:type="gramStart"/>
      <w:r>
        <w:rPr>
          <w:highlight w:val="green"/>
        </w:rPr>
        <w:t>:  (</w:t>
      </w:r>
      <w:proofErr w:type="gramEnd"/>
      <w:r>
        <w:rPr>
          <w:highlight w:val="green"/>
        </w:rPr>
        <w:t>Vehicle data may refine these assumptions)</w:t>
      </w:r>
    </w:p>
    <w:p w:rsidR="00D9478B" w:rsidRDefault="00EF4080" w:rsidP="00EF4080">
      <w:pPr>
        <w:numPr>
          <w:ilvl w:val="0"/>
          <w:numId w:val="36"/>
        </w:numPr>
        <w:rPr>
          <w:highlight w:val="green"/>
        </w:rPr>
      </w:pPr>
      <w:r>
        <w:rPr>
          <w:highlight w:val="green"/>
        </w:rPr>
        <w:t xml:space="preserve">Address Europe first, since this is being driven by NCAP.  With the Correction Factor, we are assuming that input tolerance error will become tighter than the </w:t>
      </w:r>
      <w:r>
        <w:rPr>
          <w:highlight w:val="green"/>
        </w:rPr>
        <w:t xml:space="preserve">current assumed +/- </w:t>
      </w:r>
      <w:proofErr w:type="gramStart"/>
      <w:r>
        <w:rPr>
          <w:highlight w:val="green"/>
        </w:rPr>
        <w:t>3.5%, but</w:t>
      </w:r>
      <w:proofErr w:type="gramEnd"/>
      <w:r>
        <w:rPr>
          <w:highlight w:val="green"/>
        </w:rPr>
        <w:t xml:space="preserve"> will still have a negative component.  Thus, some forward biasing will be needed.  As a first guess, we could go with the NA bias table, else design a new table that just targets the middle of the error window (i.e. 100% Scali</w:t>
      </w:r>
      <w:r>
        <w:rPr>
          <w:highlight w:val="green"/>
        </w:rPr>
        <w:t>ng with a 2.5 km/h Offset), or some other similar table.  Thus, it is assumed a new table is needed.</w:t>
      </w:r>
    </w:p>
    <w:p w:rsidR="00D9478B" w:rsidRDefault="00EF4080" w:rsidP="00EF4080">
      <w:pPr>
        <w:numPr>
          <w:ilvl w:val="0"/>
          <w:numId w:val="36"/>
        </w:numPr>
        <w:rPr>
          <w:highlight w:val="green"/>
        </w:rPr>
      </w:pPr>
      <w:r>
        <w:rPr>
          <w:highlight w:val="green"/>
        </w:rPr>
        <w:t>For NA table, the goal should be to match the displayed GPS speed as closely as possible (since that drives TGW’s).  This would likely mean that with the C</w:t>
      </w:r>
      <w:r>
        <w:rPr>
          <w:highlight w:val="green"/>
        </w:rPr>
        <w:t>orrection Factor, we could switch to the Police table (since it has no bias).  The other thought is that we attempt to slightly over-indicate as per tradition in NA to give you a little protection from a speeding ticket.  At this point, since the NA bias i</w:t>
      </w:r>
      <w:r>
        <w:rPr>
          <w:highlight w:val="green"/>
        </w:rPr>
        <w:t>s so small, we are sticking with the standard NA table.</w:t>
      </w:r>
    </w:p>
    <w:p w:rsidR="00EF5AAA" w:rsidRDefault="00EF4080" w:rsidP="00500605">
      <w:pPr>
        <w:sectPr w:rsidR="00EF5AAA" w:rsidSect="006045B5">
          <w:pgSz w:w="15840" w:h="12240" w:orient="landscape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500605" w:rsidRDefault="00EF4080" w:rsidP="00500605"/>
    <w:p w:rsidR="00406F39" w:rsidRDefault="00EF4080" w:rsidP="00B9479B">
      <w:pPr>
        <w:pStyle w:val="Heading6"/>
      </w:pPr>
      <w:r w:rsidRPr="00B9479B">
        <w:t>F-REQ-297527/A-Speedometer Gauge-Target Market Value</w:t>
      </w:r>
    </w:p>
    <w:p w:rsidR="00435C80" w:rsidRDefault="00EF4080" w:rsidP="00EF4080">
      <w:pPr>
        <w:numPr>
          <w:ilvl w:val="0"/>
          <w:numId w:val="37"/>
        </w:numPr>
        <w:tabs>
          <w:tab w:val="clear" w:pos="360"/>
          <w:tab w:val="num" w:pos="1368"/>
        </w:tabs>
        <w:ind w:left="1368"/>
      </w:pPr>
      <w:r>
        <w:t>The Speedometer Gauge shall support a value representing the Target Market denoted “Speedo</w:t>
      </w:r>
      <w:r>
        <w:t>_Cal_Cfg</w:t>
      </w:r>
      <w:r>
        <w:t xml:space="preserve">” </w:t>
      </w:r>
      <w:r>
        <w:t>in order to differentiate between regional markets capable of enumerating all specified target markets.</w:t>
      </w:r>
    </w:p>
    <w:p w:rsidR="00406F39" w:rsidRDefault="00EF4080" w:rsidP="00B9479B">
      <w:pPr>
        <w:pStyle w:val="Heading6"/>
      </w:pPr>
      <w:r w:rsidRPr="00B9479B">
        <w:t>F-REQ-297528/A-Target Market Value Run-tim</w:t>
      </w:r>
      <w:r w:rsidRPr="00B9479B">
        <w:t>e Config Support</w:t>
      </w:r>
    </w:p>
    <w:p w:rsidR="00435C80" w:rsidRDefault="00EF4080" w:rsidP="00EF4080">
      <w:pPr>
        <w:numPr>
          <w:ilvl w:val="0"/>
          <w:numId w:val="38"/>
        </w:numPr>
        <w:tabs>
          <w:tab w:val="clear" w:pos="360"/>
          <w:tab w:val="num" w:pos="1368"/>
        </w:tabs>
        <w:ind w:left="1368"/>
      </w:pPr>
      <w:r>
        <w:t>The value “Speedo_</w:t>
      </w:r>
      <w:r>
        <w:t>Cal</w:t>
      </w:r>
      <w:r>
        <w:t>_</w:t>
      </w:r>
      <w:r>
        <w:t>Cfg</w:t>
      </w:r>
      <w:r>
        <w:t>” shall reside in NVM or Flash ROM and support run-ti</w:t>
      </w:r>
      <w:r>
        <w:t>me configuration via Ford diagnostic control.</w:t>
      </w:r>
    </w:p>
    <w:p w:rsidR="00435C80" w:rsidRDefault="00EF4080"/>
    <w:p w:rsidR="00406F39" w:rsidRDefault="00EF4080" w:rsidP="00B9479B">
      <w:pPr>
        <w:pStyle w:val="Heading6"/>
      </w:pPr>
      <w:r w:rsidRPr="00B9479B">
        <w:t>F-REQ-413508/A-Target Market Value Run-time Police Config Support</w:t>
      </w:r>
    </w:p>
    <w:p w:rsidR="004772E1" w:rsidRDefault="00EF4080" w:rsidP="00EF4080">
      <w:pPr>
        <w:numPr>
          <w:ilvl w:val="0"/>
          <w:numId w:val="39"/>
        </w:numPr>
        <w:tabs>
          <w:tab w:val="clear" w:pos="360"/>
          <w:tab w:val="num" w:pos="1368"/>
        </w:tabs>
        <w:ind w:left="1368"/>
        <w:rPr>
          <w:highlight w:val="green"/>
        </w:rPr>
      </w:pPr>
      <w:r>
        <w:rPr>
          <w:highlight w:val="green"/>
        </w:rPr>
        <w:t xml:space="preserve">The value “Speedo_Police_Cal_Cfg” shall reside in NVM or Flash ROM and support run-time configuration via Ford </w:t>
      </w:r>
      <w:r>
        <w:rPr>
          <w:highlight w:val="green"/>
        </w:rPr>
        <w:t>diagnostic control.</w:t>
      </w:r>
    </w:p>
    <w:p w:rsidR="004772E1" w:rsidRDefault="00EF4080" w:rsidP="00EF4080">
      <w:pPr>
        <w:numPr>
          <w:ilvl w:val="0"/>
          <w:numId w:val="39"/>
        </w:numPr>
        <w:tabs>
          <w:tab w:val="clear" w:pos="360"/>
          <w:tab w:val="num" w:pos="1368"/>
        </w:tabs>
        <w:ind w:left="1368"/>
        <w:rPr>
          <w:highlight w:val="green"/>
        </w:rPr>
      </w:pPr>
      <w:r>
        <w:rPr>
          <w:highlight w:val="green"/>
        </w:rPr>
        <w:t xml:space="preserve">The “Speedo_Police_Cal_Cfg” bit is not mandatory on a speedometer with an analog (stepper motor) speedometer, nor on a program without police variants.  (i.e. an S2 or S2.5 police cluster may choose to have police version as a separate </w:t>
      </w:r>
      <w:r>
        <w:rPr>
          <w:highlight w:val="green"/>
        </w:rPr>
        <w:t>end item with approval of the Ford D&amp;R).</w:t>
      </w:r>
    </w:p>
    <w:p w:rsidR="00500605" w:rsidRDefault="00EF4080" w:rsidP="00500605"/>
    <w:p w:rsidR="00406F39" w:rsidRDefault="00EF4080" w:rsidP="00B9479B">
      <w:pPr>
        <w:pStyle w:val="Heading4"/>
      </w:pPr>
      <w:r w:rsidRPr="00B9479B">
        <w:t>FS-REQ-297560/A-Function Safety Classification (EMC)</w:t>
      </w:r>
    </w:p>
    <w:p w:rsidR="00435C80" w:rsidRDefault="00EF4080"/>
    <w:p w:rsidR="00435C80" w:rsidRDefault="00EF4080">
      <w:pPr>
        <w:ind w:left="1440"/>
      </w:pPr>
      <w:r>
        <w:t>B</w:t>
      </w:r>
    </w:p>
    <w:p w:rsidR="00435C80" w:rsidRDefault="00EF4080"/>
    <w:p w:rsidR="00406F39" w:rsidRDefault="00EF4080" w:rsidP="00B9479B">
      <w:pPr>
        <w:pStyle w:val="Heading4"/>
      </w:pPr>
      <w:r>
        <w:t>Memory Storage</w:t>
      </w:r>
    </w:p>
    <w:p w:rsidR="00406F39" w:rsidRDefault="00EF4080" w:rsidP="00B9479B">
      <w:pPr>
        <w:pStyle w:val="Heading5"/>
      </w:pPr>
      <w:r w:rsidRPr="00B9479B">
        <w:t>NVM-REQ-297546/B-Signal NVM Table</w:t>
      </w:r>
    </w:p>
    <w:p w:rsidR="00AE06BC" w:rsidRPr="00AE06BC" w:rsidRDefault="00EF4080" w:rsidP="00AE06BC"/>
    <w:tbl>
      <w:tblPr>
        <w:tblW w:w="974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15"/>
        <w:gridCol w:w="3607"/>
        <w:gridCol w:w="1928"/>
        <w:gridCol w:w="1794"/>
      </w:tblGrid>
      <w:tr w:rsidR="00435C80" w:rsidTr="00270289">
        <w:trPr>
          <w:trHeight w:val="420"/>
          <w:jc w:val="center"/>
        </w:trPr>
        <w:tc>
          <w:tcPr>
            <w:tcW w:w="24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</w:t>
            </w:r>
            <w:r>
              <w:rPr>
                <w:rFonts w:cs="Arial"/>
                <w:b/>
              </w:rPr>
              <w:t>arameter Name</w:t>
            </w:r>
          </w:p>
        </w:tc>
        <w:tc>
          <w:tcPr>
            <w:tcW w:w="3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9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 </w:t>
            </w: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7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435C80" w:rsidRDefault="00EF408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786EDA" w:rsidTr="00270289">
        <w:trPr>
          <w:trHeight w:val="366"/>
          <w:jc w:val="center"/>
        </w:trPr>
        <w:tc>
          <w:tcPr>
            <w:tcW w:w="2415" w:type="dxa"/>
            <w:tcBorders>
              <w:top w:val="single" w:sz="12" w:space="0" w:color="auto"/>
            </w:tcBorders>
          </w:tcPr>
          <w:p w:rsidR="00786EDA" w:rsidRPr="003E7C07" w:rsidRDefault="00EF4080" w:rsidP="007414CD">
            <w:pPr>
              <w:rPr>
                <w:rFonts w:eastAsia="Arial Unicode MS" w:cs="Arial"/>
                <w:snapToGrid w:val="0"/>
                <w:color w:val="000000"/>
              </w:rPr>
            </w:pPr>
            <w:r w:rsidRPr="003E7C07">
              <w:rPr>
                <w:rFonts w:cs="Arial"/>
                <w:snapToGrid w:val="0"/>
                <w:color w:val="000000"/>
              </w:rPr>
              <w:t>Veh_V_ActlEng</w:t>
            </w:r>
          </w:p>
        </w:tc>
        <w:tc>
          <w:tcPr>
            <w:tcW w:w="3607" w:type="dxa"/>
            <w:tcBorders>
              <w:top w:val="single" w:sz="12" w:space="0" w:color="auto"/>
            </w:tcBorders>
          </w:tcPr>
          <w:p w:rsidR="00786EDA" w:rsidRPr="003E7C07" w:rsidRDefault="00EF4080" w:rsidP="007414CD">
            <w:pPr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Vehicle speed as received over CAN</w:t>
            </w:r>
          </w:p>
        </w:tc>
        <w:tc>
          <w:tcPr>
            <w:tcW w:w="1928" w:type="dxa"/>
            <w:tcBorders>
              <w:top w:val="single" w:sz="12" w:space="0" w:color="auto"/>
            </w:tcBorders>
          </w:tcPr>
          <w:p w:rsidR="00786EDA" w:rsidRPr="003E7C07" w:rsidRDefault="00EF4080" w:rsidP="009C3E96">
            <w:pPr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0x0</w:t>
            </w:r>
          </w:p>
        </w:tc>
        <w:tc>
          <w:tcPr>
            <w:tcW w:w="1794" w:type="dxa"/>
            <w:tcBorders>
              <w:top w:val="single" w:sz="12" w:space="0" w:color="auto"/>
            </w:tcBorders>
          </w:tcPr>
          <w:p w:rsidR="00786EDA" w:rsidRPr="003E7C07" w:rsidRDefault="00EF4080" w:rsidP="009C3E96">
            <w:pPr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0x0</w:t>
            </w:r>
          </w:p>
        </w:tc>
      </w:tr>
      <w:tr w:rsidR="003B68DE" w:rsidTr="00270289">
        <w:trPr>
          <w:trHeight w:val="665"/>
          <w:jc w:val="center"/>
        </w:trPr>
        <w:tc>
          <w:tcPr>
            <w:tcW w:w="2415" w:type="dxa"/>
          </w:tcPr>
          <w:p w:rsidR="003B68DE" w:rsidRPr="003E7C07" w:rsidRDefault="00EF4080" w:rsidP="007414CD">
            <w:pPr>
              <w:rPr>
                <w:rFonts w:eastAsia="Arial Unicode MS" w:cs="Arial"/>
                <w:color w:val="000000"/>
              </w:rPr>
            </w:pPr>
            <w:r w:rsidRPr="003E7C07">
              <w:rPr>
                <w:rFonts w:cs="Arial"/>
              </w:rPr>
              <w:t>VehVActlEng_D_Qf</w:t>
            </w:r>
          </w:p>
        </w:tc>
        <w:tc>
          <w:tcPr>
            <w:tcW w:w="3607" w:type="dxa"/>
          </w:tcPr>
          <w:p w:rsidR="003B68DE" w:rsidRPr="003E7C07" w:rsidRDefault="00EF4080" w:rsidP="007414CD">
            <w:pPr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Quality factor of vehicle speed as received over CAN</w:t>
            </w:r>
          </w:p>
        </w:tc>
        <w:tc>
          <w:tcPr>
            <w:tcW w:w="1928" w:type="dxa"/>
          </w:tcPr>
          <w:p w:rsidR="003B68DE" w:rsidRPr="003E7C07" w:rsidRDefault="00EF4080" w:rsidP="00B33519">
            <w:pPr>
              <w:rPr>
                <w:rFonts w:cs="Arial"/>
              </w:rPr>
            </w:pPr>
            <w:r w:rsidRPr="003E7C07">
              <w:rPr>
                <w:rFonts w:cs="Arial"/>
              </w:rPr>
              <w:t>No_Data_Exists (0x1)</w:t>
            </w:r>
          </w:p>
        </w:tc>
        <w:tc>
          <w:tcPr>
            <w:tcW w:w="1794" w:type="dxa"/>
          </w:tcPr>
          <w:p w:rsidR="003B68DE" w:rsidRPr="003E7C07" w:rsidRDefault="00EF4080" w:rsidP="00B33519">
            <w:pPr>
              <w:rPr>
                <w:rFonts w:cs="Arial"/>
              </w:rPr>
            </w:pPr>
            <w:r w:rsidRPr="003E7C07">
              <w:rPr>
                <w:rFonts w:cs="Arial"/>
              </w:rPr>
              <w:t>No_Data_Exists (0x1)</w:t>
            </w:r>
          </w:p>
        </w:tc>
      </w:tr>
      <w:tr w:rsidR="00435C80" w:rsidTr="00270289">
        <w:trPr>
          <w:trHeight w:val="386"/>
          <w:jc w:val="center"/>
        </w:trPr>
        <w:tc>
          <w:tcPr>
            <w:tcW w:w="2415" w:type="dxa"/>
          </w:tcPr>
          <w:p w:rsidR="00435C80" w:rsidRDefault="00EF4080">
            <w:pPr>
              <w:keepNext/>
            </w:pPr>
            <w:r>
              <w:rPr>
                <w:color w:val="000000"/>
              </w:rPr>
              <w:t>PT1_SPD_Falling</w:t>
            </w:r>
          </w:p>
        </w:tc>
        <w:tc>
          <w:tcPr>
            <w:tcW w:w="3607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Pointer Filtering Constant</w:t>
            </w:r>
          </w:p>
        </w:tc>
        <w:tc>
          <w:tcPr>
            <w:tcW w:w="1928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Supplier/Program Dependant</w:t>
            </w:r>
          </w:p>
        </w:tc>
        <w:tc>
          <w:tcPr>
            <w:tcW w:w="1794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</w:tr>
      <w:tr w:rsidR="00435C80" w:rsidTr="00270289">
        <w:trPr>
          <w:trHeight w:val="539"/>
          <w:jc w:val="center"/>
        </w:trPr>
        <w:tc>
          <w:tcPr>
            <w:tcW w:w="2415" w:type="dxa"/>
          </w:tcPr>
          <w:p w:rsidR="00435C80" w:rsidRDefault="00EF4080">
            <w:pPr>
              <w:keepNext/>
            </w:pPr>
            <w:r>
              <w:rPr>
                <w:color w:val="000000"/>
              </w:rPr>
              <w:t>PT1_SPD_Rising</w:t>
            </w:r>
          </w:p>
        </w:tc>
        <w:tc>
          <w:tcPr>
            <w:tcW w:w="3607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Pointer Filtering Constant</w:t>
            </w:r>
          </w:p>
        </w:tc>
        <w:tc>
          <w:tcPr>
            <w:tcW w:w="1928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Supplier/Program Dependant</w:t>
            </w:r>
          </w:p>
        </w:tc>
        <w:tc>
          <w:tcPr>
            <w:tcW w:w="1794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</w:tr>
      <w:tr w:rsidR="00A441EA" w:rsidTr="00270289">
        <w:trPr>
          <w:jc w:val="center"/>
        </w:trPr>
        <w:tc>
          <w:tcPr>
            <w:tcW w:w="2415" w:type="dxa"/>
            <w:vAlign w:val="center"/>
          </w:tcPr>
          <w:p w:rsidR="00A441EA" w:rsidRPr="00A441EA" w:rsidRDefault="00EF4080" w:rsidP="00892203">
            <w:pPr>
              <w:rPr>
                <w:rFonts w:cs="Arial"/>
                <w:snapToGrid w:val="0"/>
                <w:color w:val="000000"/>
              </w:rPr>
            </w:pPr>
            <w:r w:rsidRPr="00A441EA">
              <w:rPr>
                <w:rFonts w:cs="Arial"/>
                <w:lang w:eastAsia="ja-JP"/>
              </w:rPr>
              <w:t>Speedo_Cal_Cfg</w:t>
            </w:r>
          </w:p>
        </w:tc>
        <w:tc>
          <w:tcPr>
            <w:tcW w:w="3607" w:type="dxa"/>
            <w:vAlign w:val="center"/>
          </w:tcPr>
          <w:p w:rsidR="00A441EA" w:rsidRPr="00A441EA" w:rsidRDefault="00EF4080" w:rsidP="00892203">
            <w:r w:rsidRPr="00A441EA">
              <w:t xml:space="preserve">State Indicator for </w:t>
            </w:r>
            <w:r w:rsidRPr="00050040">
              <w:rPr>
                <w:highlight w:val="green"/>
              </w:rPr>
              <w:t>EC/NA</w:t>
            </w:r>
            <w:r>
              <w:t xml:space="preserve"> </w:t>
            </w:r>
            <w:r w:rsidRPr="00A441EA">
              <w:t xml:space="preserve">speedometer calibration controlled via CAN at EOL at VO plant.  Defaulted to </w:t>
            </w:r>
            <w:r>
              <w:t>Non-EC</w:t>
            </w:r>
            <w:r w:rsidRPr="00A441EA">
              <w:t xml:space="preserve"> at supplier </w:t>
            </w:r>
            <w:r>
              <w:t>m</w:t>
            </w:r>
            <w:r w:rsidRPr="00A441EA">
              <w:t>anufacturing.</w:t>
            </w:r>
            <w:r w:rsidRPr="00A441EA">
              <w:rPr>
                <w:rFonts w:cs="Arial"/>
                <w:color w:val="000000"/>
              </w:rPr>
              <w:t xml:space="preserve"> </w:t>
            </w:r>
          </w:p>
        </w:tc>
        <w:tc>
          <w:tcPr>
            <w:tcW w:w="1928" w:type="dxa"/>
            <w:vAlign w:val="center"/>
          </w:tcPr>
          <w:p w:rsidR="00A441EA" w:rsidRPr="00A441EA" w:rsidRDefault="00EF4080" w:rsidP="009C3E96">
            <w:pPr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  <w:tc>
          <w:tcPr>
            <w:tcW w:w="1794" w:type="dxa"/>
            <w:vAlign w:val="center"/>
          </w:tcPr>
          <w:p w:rsidR="00A441EA" w:rsidRPr="00A441EA" w:rsidRDefault="00EF4080" w:rsidP="00892203">
            <w:pPr>
              <w:jc w:val="center"/>
              <w:rPr>
                <w:rFonts w:cs="Arial"/>
              </w:rPr>
            </w:pPr>
            <w:r w:rsidRPr="00A441EA">
              <w:rPr>
                <w:rFonts w:cs="Arial"/>
              </w:rPr>
              <w:t>Use Stored Value</w:t>
            </w:r>
          </w:p>
        </w:tc>
      </w:tr>
      <w:tr w:rsidR="00050040" w:rsidTr="00270289">
        <w:trPr>
          <w:jc w:val="center"/>
        </w:trPr>
        <w:tc>
          <w:tcPr>
            <w:tcW w:w="2415" w:type="dxa"/>
            <w:vAlign w:val="center"/>
          </w:tcPr>
          <w:p w:rsidR="00050040" w:rsidRDefault="00EF4080" w:rsidP="00050040">
            <w:pPr>
              <w:spacing w:line="256" w:lineRule="auto"/>
              <w:rPr>
                <w:rFonts w:cs="Arial"/>
                <w:snapToGrid w:val="0"/>
                <w:color w:val="000000"/>
                <w:highlight w:val="green"/>
              </w:rPr>
            </w:pPr>
            <w:r>
              <w:rPr>
                <w:rFonts w:cs="Arial"/>
                <w:highlight w:val="green"/>
                <w:lang w:eastAsia="ja-JP"/>
              </w:rPr>
              <w:t>Speedo_Cal_Police_Cfg</w:t>
            </w:r>
          </w:p>
        </w:tc>
        <w:tc>
          <w:tcPr>
            <w:tcW w:w="3607" w:type="dxa"/>
            <w:vAlign w:val="center"/>
          </w:tcPr>
          <w:p w:rsidR="00050040" w:rsidRDefault="00EF4080" w:rsidP="00050040">
            <w:pPr>
              <w:spacing w:line="256" w:lineRule="auto"/>
              <w:rPr>
                <w:highlight w:val="green"/>
              </w:rPr>
            </w:pPr>
            <w:r>
              <w:rPr>
                <w:highlight w:val="green"/>
              </w:rPr>
              <w:t xml:space="preserve">State Indicator for Police speedometer calibration controlled via CAN at EOL at VO </w:t>
            </w:r>
            <w:r>
              <w:rPr>
                <w:highlight w:val="green"/>
              </w:rPr>
              <w:t>plant.  Defaulted to Non-Police at supplier manufacturing.</w:t>
            </w:r>
            <w:r>
              <w:rPr>
                <w:rFonts w:cs="Arial"/>
                <w:color w:val="000000"/>
                <w:highlight w:val="green"/>
              </w:rPr>
              <w:t xml:space="preserve"> Used at Ford D&amp;R discretion based on if a police variant exists.</w:t>
            </w:r>
          </w:p>
        </w:tc>
        <w:tc>
          <w:tcPr>
            <w:tcW w:w="1928" w:type="dxa"/>
            <w:vAlign w:val="center"/>
          </w:tcPr>
          <w:p w:rsidR="00050040" w:rsidRDefault="00EF4080" w:rsidP="00050040">
            <w:pPr>
              <w:spacing w:line="256" w:lineRule="auto"/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Use Stored Value</w:t>
            </w:r>
          </w:p>
        </w:tc>
        <w:tc>
          <w:tcPr>
            <w:tcW w:w="1794" w:type="dxa"/>
            <w:vAlign w:val="center"/>
          </w:tcPr>
          <w:p w:rsidR="00050040" w:rsidRDefault="00EF4080" w:rsidP="00050040">
            <w:pPr>
              <w:spacing w:line="256" w:lineRule="auto"/>
              <w:jc w:val="center"/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>Use Stored Value</w:t>
            </w:r>
          </w:p>
        </w:tc>
      </w:tr>
      <w:tr w:rsidR="00435C80" w:rsidTr="00270289">
        <w:trPr>
          <w:trHeight w:val="386"/>
          <w:jc w:val="center"/>
        </w:trPr>
        <w:tc>
          <w:tcPr>
            <w:tcW w:w="2415" w:type="dxa"/>
            <w:vAlign w:val="center"/>
          </w:tcPr>
          <w:p w:rsidR="00435C80" w:rsidRPr="003C005E" w:rsidRDefault="00EF4080">
            <w:pPr>
              <w:rPr>
                <w:rFonts w:cs="Arial"/>
                <w:highlight w:val="green"/>
              </w:rPr>
            </w:pPr>
            <w:r w:rsidRPr="003C005E">
              <w:rPr>
                <w:rFonts w:cs="Arial"/>
              </w:rPr>
              <w:t>DIAG_DID_61A9</w:t>
            </w:r>
          </w:p>
        </w:tc>
        <w:tc>
          <w:tcPr>
            <w:tcW w:w="3607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 w:rsidRPr="003C005E">
              <w:rPr>
                <w:rFonts w:cs="Arial"/>
              </w:rPr>
              <w:t>Speedometer Pointer Position</w:t>
            </w:r>
          </w:p>
        </w:tc>
        <w:tc>
          <w:tcPr>
            <w:tcW w:w="1928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  <w:tc>
          <w:tcPr>
            <w:tcW w:w="1794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0 (0x0)</w:t>
            </w:r>
          </w:p>
        </w:tc>
      </w:tr>
      <w:tr w:rsidR="00435C80" w:rsidTr="00270289">
        <w:trPr>
          <w:trHeight w:val="665"/>
          <w:jc w:val="center"/>
        </w:trPr>
        <w:tc>
          <w:tcPr>
            <w:tcW w:w="2415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3607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1928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</w:p>
        </w:tc>
        <w:tc>
          <w:tcPr>
            <w:tcW w:w="1794" w:type="dxa"/>
            <w:vAlign w:val="center"/>
          </w:tcPr>
          <w:p w:rsidR="00435C80" w:rsidRDefault="00EF4080">
            <w:pPr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  <w:tr w:rsidR="00270289" w:rsidTr="00270289">
        <w:trPr>
          <w:trHeight w:val="665"/>
          <w:jc w:val="center"/>
        </w:trPr>
        <w:tc>
          <w:tcPr>
            <w:tcW w:w="2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DIAG_SESSION_TIMER</w:t>
            </w:r>
          </w:p>
        </w:tc>
        <w:tc>
          <w:tcPr>
            <w:tcW w:w="3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Timer used to time-out a diagnostic session</w:t>
            </w:r>
          </w:p>
        </w:tc>
        <w:tc>
          <w:tcPr>
            <w:tcW w:w="19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</w:tr>
      <w:tr w:rsidR="00270289" w:rsidTr="00270289">
        <w:trPr>
          <w:trHeight w:val="665"/>
          <w:jc w:val="center"/>
        </w:trPr>
        <w:tc>
          <w:tcPr>
            <w:tcW w:w="2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Speedometer_Gauge_Invalid_Data_Timer</w:t>
            </w:r>
          </w:p>
        </w:tc>
        <w:tc>
          <w:tcPr>
            <w:tcW w:w="3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Timer used to filter an unknown or invalid input</w:t>
            </w:r>
          </w:p>
        </w:tc>
        <w:tc>
          <w:tcPr>
            <w:tcW w:w="19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 xml:space="preserve">Not </w:t>
            </w:r>
            <w:r>
              <w:rPr>
                <w:rFonts w:cs="Arial"/>
              </w:rPr>
              <w:t>Active</w:t>
            </w:r>
          </w:p>
        </w:tc>
        <w:tc>
          <w:tcPr>
            <w:tcW w:w="17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0289" w:rsidRDefault="00EF4080" w:rsidP="00270289">
            <w:pPr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</w:tr>
    </w:tbl>
    <w:p w:rsidR="00206BDB" w:rsidRPr="00736059" w:rsidRDefault="00EF4080" w:rsidP="00270289">
      <w:pPr>
        <w:rPr>
          <w:rFonts w:cs="Arial"/>
        </w:rPr>
      </w:pPr>
    </w:p>
    <w:p w:rsidR="00406F39" w:rsidRDefault="00EF4080" w:rsidP="00B9479B">
      <w:pPr>
        <w:pStyle w:val="Heading5"/>
      </w:pPr>
      <w:r w:rsidRPr="00B9479B">
        <w:t>NVM-REQ-297547/B-DID DE00 (Moved to section 1.5.3.3)</w:t>
      </w:r>
    </w:p>
    <w:p w:rsidR="008A3B57" w:rsidRDefault="00EF4080" w:rsidP="008A3B57">
      <w:r>
        <w:rPr>
          <w:highlight w:val="cyan"/>
        </w:rPr>
        <w:t xml:space="preserve">Section moved </w:t>
      </w:r>
      <w:r w:rsidRPr="008A3B57">
        <w:rPr>
          <w:highlight w:val="cyan"/>
        </w:rPr>
        <w:t xml:space="preserve">to </w:t>
      </w:r>
      <w:proofErr w:type="gramStart"/>
      <w:r w:rsidRPr="008A3B57">
        <w:rPr>
          <w:highlight w:val="cyan"/>
        </w:rPr>
        <w:t>1.5.3.3  (</w:t>
      </w:r>
      <w:proofErr w:type="gramEnd"/>
      <w:r w:rsidRPr="008A3B57">
        <w:rPr>
          <w:highlight w:val="cyan"/>
        </w:rPr>
        <w:t>For consistency with STSS format)</w:t>
      </w:r>
    </w:p>
    <w:p w:rsidR="008A3B57" w:rsidRDefault="00EF4080" w:rsidP="008A3B57"/>
    <w:tbl>
      <w:tblPr>
        <w:tblW w:w="105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630"/>
        <w:gridCol w:w="630"/>
        <w:gridCol w:w="810"/>
        <w:gridCol w:w="540"/>
        <w:gridCol w:w="1497"/>
        <w:gridCol w:w="900"/>
        <w:gridCol w:w="630"/>
        <w:gridCol w:w="900"/>
        <w:gridCol w:w="1533"/>
      </w:tblGrid>
      <w:tr w:rsidR="008A3B57" w:rsidTr="008A3B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3B57" w:rsidRDefault="00EF4080">
            <w:pPr>
              <w:spacing w:line="256" w:lineRule="auto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Block</w:t>
            </w:r>
          </w:p>
          <w:p w:rsidR="008A3B57" w:rsidRDefault="00EF4080">
            <w:pPr>
              <w:spacing w:line="256" w:lineRule="auto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Size 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Type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Bits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"0"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Default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Comments/</w:t>
            </w:r>
          </w:p>
          <w:p w:rsidR="008A3B57" w:rsidRDefault="00EF4080">
            <w:pPr>
              <w:spacing w:line="256" w:lineRule="auto"/>
              <w:jc w:val="center"/>
              <w:rPr>
                <w:rFonts w:cs="Arial"/>
                <w:b/>
                <w:strike/>
                <w:sz w:val="14"/>
                <w:szCs w:val="14"/>
                <w:highlight w:val="cyan"/>
              </w:rPr>
            </w:pPr>
            <w:r>
              <w:rPr>
                <w:rFonts w:cs="Arial"/>
                <w:b/>
                <w:strike/>
                <w:sz w:val="14"/>
                <w:szCs w:val="14"/>
                <w:highlight w:val="cyan"/>
              </w:rPr>
              <w:t>Information</w:t>
            </w:r>
          </w:p>
        </w:tc>
      </w:tr>
      <w:tr w:rsidR="008A3B57" w:rsidTr="008A3B57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8"/>
                <w:szCs w:val="18"/>
                <w:highlight w:val="cyan"/>
              </w:rPr>
            </w:pPr>
            <w:r>
              <w:rPr>
                <w:rFonts w:cs="Arial"/>
                <w:strike/>
                <w:sz w:val="18"/>
                <w:szCs w:val="18"/>
                <w:highlight w:val="cyan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highlight w:val="cyan"/>
              </w:rPr>
            </w:pPr>
          </w:p>
        </w:tc>
      </w:tr>
      <w:tr w:rsidR="008A3B57" w:rsidTr="008A3B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</w:p>
        </w:tc>
      </w:tr>
      <w:tr w:rsidR="008A3B57" w:rsidTr="008A3B5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*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Speedometer Cal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Non-ECE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ECE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Non-EC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  <w:t xml:space="preserve">Non-ECE = U.S., </w:t>
            </w:r>
            <w:proofErr w:type="spellStart"/>
            <w:r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  <w:t>Canada</w:t>
            </w:r>
            <w:proofErr w:type="spellEnd"/>
            <w:r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  <w:t xml:space="preserve">, </w:t>
            </w:r>
            <w:proofErr w:type="spellStart"/>
            <w:r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  <w:t>Mexico</w:t>
            </w:r>
            <w:proofErr w:type="spellEnd"/>
          </w:p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  <w:lang w:val="es-ES"/>
              </w:rPr>
            </w:pPr>
          </w:p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>ECE = GCC, China, most export countries</w:t>
            </w:r>
          </w:p>
        </w:tc>
      </w:tr>
      <w:tr w:rsidR="008A3B57" w:rsidTr="008A3B57">
        <w:trPr>
          <w:cantSplit/>
          <w:jc w:val="center"/>
        </w:trPr>
        <w:tc>
          <w:tcPr>
            <w:tcW w:w="10590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3B57" w:rsidRDefault="00EF4080">
            <w:pPr>
              <w:spacing w:line="256" w:lineRule="auto"/>
              <w:rPr>
                <w:rFonts w:cs="Arial"/>
                <w:strike/>
                <w:sz w:val="16"/>
                <w:szCs w:val="16"/>
                <w:highlight w:val="cyan"/>
              </w:rPr>
            </w:pPr>
            <w:r>
              <w:rPr>
                <w:rFonts w:cs="Arial"/>
                <w:strike/>
                <w:sz w:val="16"/>
                <w:szCs w:val="16"/>
                <w:highlight w:val="cyan"/>
              </w:rPr>
              <w:t xml:space="preserve">*Byte and bit location to be </w:t>
            </w:r>
            <w:r>
              <w:rPr>
                <w:rFonts w:cs="Arial"/>
                <w:strike/>
                <w:sz w:val="16"/>
                <w:szCs w:val="16"/>
                <w:highlight w:val="cyan"/>
              </w:rPr>
              <w:t>identified in Part II Specification for this cluster</w:t>
            </w:r>
          </w:p>
        </w:tc>
      </w:tr>
    </w:tbl>
    <w:p w:rsidR="00435C80" w:rsidRDefault="00EF4080"/>
    <w:p w:rsidR="00406F39" w:rsidRDefault="00EF4080" w:rsidP="00B9479B">
      <w:pPr>
        <w:pStyle w:val="Heading4"/>
      </w:pPr>
      <w:r>
        <w:t>Prove Out</w:t>
      </w:r>
    </w:p>
    <w:p w:rsidR="00435C80" w:rsidRDefault="00EF4080"/>
    <w:p w:rsidR="00435C80" w:rsidRDefault="00EF4080">
      <w:pPr>
        <w:ind w:left="1440"/>
      </w:pPr>
      <w:r>
        <w:t>No</w:t>
      </w:r>
    </w:p>
    <w:p w:rsidR="00435C80" w:rsidRDefault="00EF4080"/>
    <w:p w:rsidR="00406F39" w:rsidRDefault="00EF4080" w:rsidP="00B9479B">
      <w:pPr>
        <w:pStyle w:val="Heading4"/>
      </w:pPr>
      <w:r>
        <w:t>Reconfigurable Telltale</w:t>
      </w:r>
    </w:p>
    <w:p w:rsidR="00435C80" w:rsidRDefault="00EF4080"/>
    <w:p w:rsidR="00435C80" w:rsidRDefault="00EF4080">
      <w:pPr>
        <w:ind w:left="1440"/>
      </w:pPr>
      <w:r>
        <w:t>No</w:t>
      </w:r>
    </w:p>
    <w:p w:rsidR="00435C80" w:rsidRDefault="00EF4080"/>
    <w:p w:rsidR="00406F39" w:rsidRDefault="00EF4080" w:rsidP="00B9479B">
      <w:pPr>
        <w:pStyle w:val="Heading4"/>
      </w:pPr>
      <w:r>
        <w:t>Message Center Msg</w:t>
      </w:r>
    </w:p>
    <w:p w:rsidR="00435C80" w:rsidRDefault="00EF4080"/>
    <w:p w:rsidR="00435C80" w:rsidRDefault="00EF4080">
      <w:pPr>
        <w:ind w:left="1440"/>
      </w:pPr>
      <w:r>
        <w:t>No</w:t>
      </w:r>
    </w:p>
    <w:p w:rsidR="00435C80" w:rsidRDefault="00EF4080"/>
    <w:p w:rsidR="00406F39" w:rsidRDefault="00EF4080" w:rsidP="00B9479B">
      <w:pPr>
        <w:pStyle w:val="Heading2"/>
      </w:pPr>
      <w:r>
        <w:t>Error Handling</w:t>
      </w:r>
    </w:p>
    <w:p w:rsidR="006045B5" w:rsidRPr="006045B5" w:rsidRDefault="006045B5" w:rsidP="00B9479B">
      <w:pPr>
        <w:pStyle w:val="Heading3"/>
        <w:rPr>
          <w:b w:val="0"/>
          <w:u w:val="single"/>
        </w:rPr>
      </w:pPr>
      <w:r w:rsidRPr="006045B5">
        <w:rPr>
          <w:b w:val="0"/>
          <w:u w:val="single"/>
        </w:rPr>
        <w:t>SR-REQ-297554/A-Speedometer Gauge Pointer Position in Error Condition</w:t>
      </w:r>
    </w:p>
    <w:p w:rsidR="007658CA" w:rsidRDefault="00EF4080" w:rsidP="00EF4080">
      <w:pPr>
        <w:numPr>
          <w:ilvl w:val="0"/>
          <w:numId w:val="40"/>
        </w:numPr>
      </w:pPr>
      <w:r>
        <w:t>The speedometer gauge pointer shall traverse to at least 90% of the travel to rest position within 100</w:t>
      </w:r>
      <w:r>
        <w:t xml:space="preserve">0mS and complete travel to rest position within an additional 300mS </w:t>
      </w:r>
      <w:r>
        <w:rPr>
          <w:color w:val="000000"/>
        </w:rPr>
        <w:t xml:space="preserve">of </w:t>
      </w:r>
      <w:r>
        <w:t>determining an error condition as defined in 1.3.5.1 Subsystem Algorithm/State Diagram.</w:t>
      </w:r>
    </w:p>
    <w:p w:rsidR="006045B5" w:rsidRPr="006045B5" w:rsidRDefault="006045B5" w:rsidP="00B9479B">
      <w:pPr>
        <w:pStyle w:val="Heading3"/>
        <w:rPr>
          <w:b w:val="0"/>
          <w:u w:val="single"/>
        </w:rPr>
      </w:pPr>
      <w:r w:rsidRPr="006045B5">
        <w:rPr>
          <w:b w:val="0"/>
          <w:u w:val="single"/>
        </w:rPr>
        <w:t>SR-REQ-297555/A-Gauge Pointer Position in Outside Operating Voltage Range</w:t>
      </w:r>
    </w:p>
    <w:p w:rsidR="007A7949" w:rsidRDefault="00EF4080" w:rsidP="00EF4080">
      <w:pPr>
        <w:numPr>
          <w:ilvl w:val="0"/>
          <w:numId w:val="41"/>
        </w:numPr>
      </w:pPr>
      <w:r>
        <w:rPr>
          <w:color w:val="000000"/>
        </w:rPr>
        <w:t>The speedometer gauge pointer shall return to the “Rest Position” if the cluster operating voltage is outside of the functional voltage range</w:t>
      </w:r>
      <w:r>
        <w:t>,</w:t>
      </w:r>
      <w:r>
        <w:rPr>
          <w:color w:val="000000"/>
        </w:rPr>
        <w:t xml:space="preserve"> as permitted by the energy rema</w:t>
      </w:r>
      <w:r>
        <w:rPr>
          <w:color w:val="000000"/>
        </w:rPr>
        <w:t>ining in the cluster.</w:t>
      </w:r>
      <w:r>
        <w:t xml:space="preserve"> </w:t>
      </w:r>
    </w:p>
    <w:p w:rsidR="007658CA" w:rsidRPr="007658CA" w:rsidRDefault="00EF4080" w:rsidP="007658CA"/>
    <w:p w:rsidR="00406F39" w:rsidRDefault="00EF4080" w:rsidP="00B9479B">
      <w:pPr>
        <w:pStyle w:val="Heading3"/>
      </w:pPr>
      <w:r>
        <w:t>Missing Message Strategy</w:t>
      </w:r>
    </w:p>
    <w:p w:rsidR="009F2A00" w:rsidRPr="009F2A00" w:rsidRDefault="00EF4080" w:rsidP="009F2A00"/>
    <w:p w:rsidR="002623E3" w:rsidRDefault="00EF4080" w:rsidP="002623E3">
      <w:pPr>
        <w:ind w:left="720"/>
      </w:pPr>
      <w:r>
        <w:t>The signals will be declared missing as per the Diagnostics section of this SPSS.</w:t>
      </w:r>
    </w:p>
    <w:p w:rsidR="002623E3" w:rsidRDefault="00EF4080" w:rsidP="002623E3">
      <w:pPr>
        <w:ind w:left="1008"/>
      </w:pPr>
    </w:p>
    <w:p w:rsidR="00435C80" w:rsidRDefault="00EF4080" w:rsidP="002623E3">
      <w:pPr>
        <w:ind w:left="720"/>
        <w:rPr>
          <w:color w:val="000000"/>
        </w:rPr>
      </w:pPr>
      <w:r>
        <w:t xml:space="preserve">DTCs states and history will be determined </w:t>
      </w:r>
      <w:r>
        <w:t>as per the Diagnostics section of this SPSS.</w:t>
      </w:r>
    </w:p>
    <w:p w:rsidR="00435C80" w:rsidRDefault="00EF4080">
      <w:pPr>
        <w:ind w:left="1008"/>
      </w:pPr>
    </w:p>
    <w:p w:rsidR="00406F39" w:rsidRDefault="00EF4080" w:rsidP="00B9479B">
      <w:pPr>
        <w:pStyle w:val="Heading3"/>
      </w:pPr>
      <w:r>
        <w:lastRenderedPageBreak/>
        <w:t>Invalid Message Strategy</w:t>
      </w:r>
    </w:p>
    <w:p w:rsidR="009F2A00" w:rsidRDefault="00EF4080" w:rsidP="009F2A00"/>
    <w:p w:rsidR="002623E3" w:rsidRDefault="00EF4080" w:rsidP="002623E3">
      <w:pPr>
        <w:ind w:left="720"/>
      </w:pPr>
      <w:r>
        <w:t>The signals will be declared invalid as per the Diagnostics section of this SPSS.</w:t>
      </w:r>
    </w:p>
    <w:p w:rsidR="002623E3" w:rsidRDefault="00EF4080" w:rsidP="002623E3">
      <w:pPr>
        <w:ind w:left="1008"/>
      </w:pPr>
    </w:p>
    <w:p w:rsidR="003A0262" w:rsidRDefault="00EF4080" w:rsidP="002623E3">
      <w:pPr>
        <w:ind w:left="720"/>
      </w:pPr>
      <w:r>
        <w:t xml:space="preserve">DTCs states and </w:t>
      </w:r>
      <w:r>
        <w:t>history will be determined as per the Diagnostics section of this SPSS.</w:t>
      </w: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</w:pPr>
    </w:p>
    <w:p w:rsidR="002623E3" w:rsidRDefault="00EF4080" w:rsidP="002623E3">
      <w:pPr>
        <w:ind w:left="720"/>
        <w:rPr>
          <w:rFonts w:cs="Arial"/>
        </w:rPr>
      </w:pPr>
    </w:p>
    <w:p w:rsidR="009F2A00" w:rsidRDefault="00EF4080">
      <w:pPr>
        <w:ind w:left="1008"/>
      </w:pPr>
    </w:p>
    <w:p w:rsidR="00406F39" w:rsidRDefault="00EF4080" w:rsidP="00B9479B">
      <w:pPr>
        <w:pStyle w:val="Heading2"/>
      </w:pPr>
      <w:r>
        <w:t>Diagnostics</w:t>
      </w:r>
    </w:p>
    <w:p w:rsidR="00406F39" w:rsidRDefault="00EF4080" w:rsidP="00B9479B">
      <w:pPr>
        <w:pStyle w:val="Heading3"/>
      </w:pPr>
      <w:r w:rsidRPr="00B9479B">
        <w:t>DIR-REQ-297556/A-Self Test</w:t>
      </w:r>
    </w:p>
    <w:p w:rsidR="00435C80" w:rsidRDefault="00EF4080"/>
    <w:p w:rsidR="00435C80" w:rsidRDefault="00EF4080">
      <w:pPr>
        <w:ind w:left="1008"/>
      </w:pPr>
      <w:r>
        <w:t xml:space="preserve">The gauge shall sweep the full range &amp; </w:t>
      </w:r>
      <w:r>
        <w:t>return to the "Rest" position.</w:t>
      </w:r>
    </w:p>
    <w:p w:rsidR="00435C80" w:rsidRDefault="00EF4080"/>
    <w:p w:rsidR="00406F39" w:rsidRDefault="00EF4080" w:rsidP="00B9479B">
      <w:pPr>
        <w:pStyle w:val="Heading3"/>
      </w:pPr>
      <w:r>
        <w:t>Engineering Test Mode</w:t>
      </w:r>
    </w:p>
    <w:p w:rsidR="00435C80" w:rsidRDefault="00EF4080"/>
    <w:p w:rsidR="00435C80" w:rsidRDefault="00EF4080">
      <w:pPr>
        <w:ind w:left="1008"/>
      </w:pPr>
      <w:r>
        <w:t>Reference section “</w:t>
      </w:r>
      <w:bookmarkStart w:id="3" w:name="_Toc33162517"/>
      <w:r>
        <w:t>Dealer / Engineering Test Mode (ETM)</w:t>
      </w:r>
      <w:bookmarkEnd w:id="3"/>
      <w:r>
        <w:t>”</w:t>
      </w:r>
    </w:p>
    <w:p w:rsidR="00435C80" w:rsidRPr="00737DBB" w:rsidRDefault="00EF4080" w:rsidP="00737DBB"/>
    <w:p w:rsidR="00406F39" w:rsidRDefault="00EF4080" w:rsidP="00B9479B">
      <w:pPr>
        <w:pStyle w:val="Heading3"/>
      </w:pPr>
      <w:r>
        <w:t>Part II Performance</w:t>
      </w:r>
    </w:p>
    <w:p w:rsidR="00406F39" w:rsidRDefault="00EF4080" w:rsidP="00B9479B">
      <w:pPr>
        <w:pStyle w:val="Heading4"/>
      </w:pPr>
      <w:r w:rsidRPr="00B9479B">
        <w:t xml:space="preserve">DID-REQ-297552/A-Supported Diagnostic </w:t>
      </w:r>
      <w:proofErr w:type="gramStart"/>
      <w:r w:rsidRPr="00B9479B">
        <w:t>DIDs  (</w:t>
      </w:r>
      <w:proofErr w:type="gramEnd"/>
      <w:r w:rsidRPr="00B9479B">
        <w:t>Service $22 and $2F)</w:t>
      </w:r>
    </w:p>
    <w:p w:rsidR="00AE06BC" w:rsidRPr="00AE06BC" w:rsidRDefault="00EF4080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35C80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rPr>
                <w:b/>
                <w:bCs/>
              </w:rPr>
            </w:pPr>
            <w:r>
              <w:rPr>
                <w:b/>
                <w:bCs/>
              </w:rPr>
              <w:t>DID</w:t>
            </w:r>
            <w:r>
              <w:rPr>
                <w:b/>
                <w:bCs/>
              </w:rPr>
              <w:t xml:space="preserve"> / CommonID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35C80" w:rsidRDefault="00EF4080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</w:t>
            </w:r>
            <w:r>
              <w:rPr>
                <w:b/>
                <w:bCs/>
              </w:rPr>
              <w:t xml:space="preserve"> Type</w:t>
            </w:r>
          </w:p>
        </w:tc>
      </w:tr>
      <w:tr w:rsidR="00435C80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435C80" w:rsidRDefault="00EF4080">
            <w:r>
              <w:t>61</w:t>
            </w:r>
            <w:r>
              <w:t>A</w:t>
            </w:r>
            <w:r>
              <w:t>9</w:t>
            </w:r>
          </w:p>
        </w:tc>
        <w:tc>
          <w:tcPr>
            <w:tcW w:w="5670" w:type="dxa"/>
            <w:tcBorders>
              <w:top w:val="single" w:sz="12" w:space="0" w:color="auto"/>
            </w:tcBorders>
          </w:tcPr>
          <w:p w:rsidR="00435C80" w:rsidRDefault="00EF4080">
            <w:r w:rsidRPr="003C005E">
              <w:rPr>
                <w:rFonts w:cs="Arial"/>
              </w:rPr>
              <w:t>Speedometer Pointer Position</w:t>
            </w:r>
          </w:p>
        </w:tc>
        <w:tc>
          <w:tcPr>
            <w:tcW w:w="2693" w:type="dxa"/>
            <w:tcBorders>
              <w:top w:val="single" w:sz="12" w:space="0" w:color="auto"/>
            </w:tcBorders>
          </w:tcPr>
          <w:p w:rsidR="00435C80" w:rsidRDefault="00EF4080">
            <w:r>
              <w:t>Numeric</w:t>
            </w:r>
          </w:p>
        </w:tc>
      </w:tr>
    </w:tbl>
    <w:p w:rsidR="00435C80" w:rsidRDefault="00EF4080">
      <w:pPr>
        <w:ind w:left="360"/>
      </w:pPr>
    </w:p>
    <w:p w:rsidR="00406F39" w:rsidRDefault="00EF4080" w:rsidP="00B9479B">
      <w:pPr>
        <w:pStyle w:val="Heading4"/>
      </w:pPr>
      <w:r w:rsidRPr="00B9479B">
        <w:t>DTC-REQ-297553/A-Supported Diagnostic Trouble Codes (DTCs)</w:t>
      </w:r>
    </w:p>
    <w:p w:rsidR="00317C52" w:rsidRDefault="00EF4080">
      <w:pPr>
        <w:ind w:left="993"/>
        <w:rPr>
          <w:b/>
        </w:rPr>
      </w:pPr>
    </w:p>
    <w:p w:rsidR="00317C52" w:rsidRPr="00317C52" w:rsidRDefault="00EF4080">
      <w:pPr>
        <w:ind w:left="993"/>
      </w:pPr>
      <w:r w:rsidRPr="00317C52">
        <w:t>DTCs shall be logged as per the diagnostic section of this SPSS.</w:t>
      </w:r>
    </w:p>
    <w:p w:rsidR="00317C52" w:rsidRDefault="00EF4080">
      <w:pPr>
        <w:ind w:left="993"/>
        <w:rPr>
          <w:b/>
        </w:rPr>
      </w:pP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317C52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17C52" w:rsidRDefault="00EF4080" w:rsidP="003669BA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17C52" w:rsidRDefault="00EF4080" w:rsidP="003669BA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</w:t>
            </w:r>
            <w:r>
              <w:rPr>
                <w:b/>
                <w:bCs/>
              </w:rPr>
              <w:t>tion</w:t>
            </w:r>
          </w:p>
        </w:tc>
      </w:tr>
      <w:tr w:rsidR="00317C52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</w:tcPr>
          <w:p w:rsidR="00317C52" w:rsidRDefault="00EF4080" w:rsidP="003669BA">
            <w:r>
              <w:t>C10000</w:t>
            </w:r>
          </w:p>
        </w:tc>
        <w:tc>
          <w:tcPr>
            <w:tcW w:w="8363" w:type="dxa"/>
            <w:tcBorders>
              <w:top w:val="single" w:sz="12" w:space="0" w:color="auto"/>
              <w:bottom w:val="single" w:sz="12" w:space="0" w:color="auto"/>
            </w:tcBorders>
          </w:tcPr>
          <w:p w:rsidR="00317C52" w:rsidRDefault="00EF4080" w:rsidP="003669BA">
            <w:r>
              <w:rPr>
                <w:rFonts w:cs="Arial"/>
              </w:rPr>
              <w:t>Lost communication with ECM/PCM</w:t>
            </w:r>
          </w:p>
        </w:tc>
      </w:tr>
      <w:tr w:rsidR="00317C52" w:rsidRPr="00B522C0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</w:tcPr>
          <w:p w:rsidR="00317C52" w:rsidRPr="00B522C0" w:rsidRDefault="00EF4080" w:rsidP="003669BA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C40100</w:t>
            </w:r>
          </w:p>
        </w:tc>
        <w:tc>
          <w:tcPr>
            <w:tcW w:w="8363" w:type="dxa"/>
            <w:tcBorders>
              <w:top w:val="single" w:sz="12" w:space="0" w:color="auto"/>
              <w:bottom w:val="single" w:sz="12" w:space="0" w:color="auto"/>
            </w:tcBorders>
          </w:tcPr>
          <w:p w:rsidR="00317C52" w:rsidRPr="00B522C0" w:rsidRDefault="00EF4080" w:rsidP="003669BA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 xml:space="preserve">Invalid Data Received From </w:t>
            </w:r>
            <w:r w:rsidRPr="00B522C0">
              <w:rPr>
                <w:rFonts w:cs="Arial"/>
              </w:rPr>
              <w:t>ECM/PCM A</w:t>
            </w:r>
            <w:r>
              <w:rPr>
                <w:rFonts w:cs="Arial"/>
              </w:rPr>
              <w:t xml:space="preserve"> (No sub type)</w:t>
            </w:r>
          </w:p>
        </w:tc>
      </w:tr>
      <w:tr w:rsidR="00317C52" w:rsidRPr="00B522C0" w:rsidTr="006045B5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317C52" w:rsidRPr="00B522C0" w:rsidRDefault="00EF4080" w:rsidP="003669BA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C40181</w:t>
            </w:r>
          </w:p>
        </w:tc>
        <w:tc>
          <w:tcPr>
            <w:tcW w:w="8363" w:type="dxa"/>
            <w:tcBorders>
              <w:top w:val="single" w:sz="12" w:space="0" w:color="auto"/>
            </w:tcBorders>
          </w:tcPr>
          <w:p w:rsidR="00317C52" w:rsidRPr="00B522C0" w:rsidRDefault="00EF4080" w:rsidP="003669BA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 xml:space="preserve">Invalid Data Received From </w:t>
            </w:r>
            <w:r w:rsidRPr="00B522C0">
              <w:rPr>
                <w:rFonts w:cs="Arial"/>
              </w:rPr>
              <w:t>ECM/PCM A</w:t>
            </w:r>
            <w:r>
              <w:rPr>
                <w:rFonts w:cs="Arial"/>
              </w:rPr>
              <w:t xml:space="preserve"> (invalid serial data)</w:t>
            </w:r>
          </w:p>
        </w:tc>
      </w:tr>
    </w:tbl>
    <w:p w:rsidR="00435C80" w:rsidRDefault="00EF4080"/>
    <w:p w:rsidR="00406F39" w:rsidRDefault="00EF4080" w:rsidP="00B9479B">
      <w:pPr>
        <w:pStyle w:val="Heading4"/>
      </w:pPr>
      <w:r w:rsidRPr="00B9479B">
        <w:t>DCR-REQ-404181/B-DID DExx</w:t>
      </w:r>
    </w:p>
    <w:p w:rsidR="00AE06BC" w:rsidRPr="00AE06BC" w:rsidRDefault="00EF4080" w:rsidP="00AE06BC"/>
    <w:tbl>
      <w:tblPr>
        <w:tblW w:w="99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630"/>
        <w:gridCol w:w="810"/>
        <w:gridCol w:w="540"/>
        <w:gridCol w:w="1497"/>
        <w:gridCol w:w="900"/>
        <w:gridCol w:w="630"/>
        <w:gridCol w:w="900"/>
        <w:gridCol w:w="1533"/>
      </w:tblGrid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D4FC7" w:rsidRDefault="00EF4080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D4FC7" w:rsidRDefault="00EF4080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AD4FC7" w:rsidRDefault="00EF4080">
            <w:pPr>
              <w:spacing w:line="254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AD4FC7" w:rsidTr="00AD4FC7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</w:rPr>
            </w:pPr>
          </w:p>
        </w:tc>
      </w:tr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</w:tr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  <w:sz w:val="16"/>
                    <w:szCs w:val="16"/>
                  </w:rPr>
                  <w:t>Speedometer</w:t>
                </w:r>
              </w:smartTag>
              <w:r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State">
                <w:r>
                  <w:rPr>
                    <w:rFonts w:cs="Arial"/>
                    <w:sz w:val="16"/>
                    <w:szCs w:val="16"/>
                  </w:rPr>
                  <w:t>Cal</w:t>
                </w:r>
              </w:smartTag>
            </w:smartTag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Non-ECE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ECE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Non-EC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  <w:lang w:val="es-ES"/>
              </w:rPr>
            </w:pPr>
            <w:r>
              <w:rPr>
                <w:rFonts w:cs="Arial"/>
                <w:sz w:val="16"/>
                <w:szCs w:val="16"/>
                <w:lang w:val="es-ES"/>
              </w:rPr>
              <w:t xml:space="preserve">Non-ECE = U.S., </w:t>
            </w:r>
            <w:r>
              <w:rPr>
                <w:rFonts w:cs="Arial"/>
                <w:sz w:val="16"/>
                <w:szCs w:val="16"/>
                <w:highlight w:val="cyan"/>
                <w:lang w:val="es-ES"/>
              </w:rPr>
              <w:t xml:space="preserve">US </w:t>
            </w:r>
            <w:proofErr w:type="spellStart"/>
            <w:r>
              <w:rPr>
                <w:rFonts w:cs="Arial"/>
                <w:sz w:val="16"/>
                <w:szCs w:val="16"/>
                <w:highlight w:val="cyan"/>
                <w:lang w:val="es-ES"/>
              </w:rPr>
              <w:t>Territories</w:t>
            </w:r>
            <w:proofErr w:type="spellEnd"/>
            <w:r>
              <w:rPr>
                <w:rFonts w:cs="Arial"/>
                <w:sz w:val="16"/>
                <w:szCs w:val="16"/>
                <w:lang w:val="es-ES"/>
              </w:rPr>
              <w:t xml:space="preserve">, </w:t>
            </w:r>
            <w:r>
              <w:rPr>
                <w:rFonts w:cs="Arial"/>
                <w:sz w:val="16"/>
                <w:szCs w:val="16"/>
                <w:highlight w:val="cyan"/>
                <w:lang w:val="es-ES"/>
              </w:rPr>
              <w:t xml:space="preserve">US </w:t>
            </w:r>
            <w:proofErr w:type="spellStart"/>
            <w:r>
              <w:rPr>
                <w:rFonts w:cs="Arial"/>
                <w:sz w:val="16"/>
                <w:szCs w:val="16"/>
                <w:highlight w:val="cyan"/>
                <w:lang w:val="es-ES"/>
              </w:rPr>
              <w:t>Military</w:t>
            </w:r>
            <w:proofErr w:type="spellEnd"/>
            <w:r>
              <w:rPr>
                <w:rFonts w:cs="Arial"/>
                <w:sz w:val="16"/>
                <w:szCs w:val="16"/>
                <w:highlight w:val="cyan"/>
                <w:lang w:val="es-ES"/>
              </w:rPr>
              <w:t xml:space="preserve"> sales,</w:t>
            </w:r>
            <w:r>
              <w:rPr>
                <w:rFonts w:cs="Arial"/>
                <w:sz w:val="16"/>
                <w:szCs w:val="16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6"/>
                <w:szCs w:val="16"/>
                <w:lang w:val="es-ES"/>
              </w:rPr>
              <w:t>Canada</w:t>
            </w:r>
            <w:proofErr w:type="spellEnd"/>
            <w:r>
              <w:rPr>
                <w:rFonts w:cs="Arial"/>
                <w:sz w:val="16"/>
                <w:szCs w:val="16"/>
                <w:lang w:val="es-ES"/>
              </w:rPr>
              <w:t xml:space="preserve">, </w:t>
            </w:r>
            <w:proofErr w:type="spellStart"/>
            <w:r>
              <w:rPr>
                <w:rFonts w:cs="Arial"/>
                <w:sz w:val="16"/>
                <w:szCs w:val="16"/>
                <w:lang w:val="es-ES"/>
              </w:rPr>
              <w:t>Mexico</w:t>
            </w:r>
            <w:proofErr w:type="spellEnd"/>
          </w:p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  <w:lang w:val="es-ES"/>
              </w:rPr>
            </w:pPr>
          </w:p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ECE = </w:t>
            </w:r>
            <w:r>
              <w:rPr>
                <w:rFonts w:cs="Arial"/>
                <w:sz w:val="16"/>
                <w:szCs w:val="16"/>
                <w:highlight w:val="cyan"/>
              </w:rPr>
              <w:t>(All else)</w:t>
            </w:r>
            <w:r>
              <w:rPr>
                <w:rFonts w:cs="Arial"/>
                <w:sz w:val="16"/>
                <w:szCs w:val="16"/>
              </w:rPr>
              <w:t xml:space="preserve"> Europe, GCC, </w:t>
            </w:r>
            <w:r>
              <w:rPr>
                <w:rFonts w:cs="Arial"/>
                <w:sz w:val="16"/>
                <w:szCs w:val="16"/>
              </w:rPr>
              <w:lastRenderedPageBreak/>
              <w:t>China, most export countries</w:t>
            </w:r>
          </w:p>
        </w:tc>
      </w:tr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  <w:lang w:val="es-ES"/>
              </w:rPr>
            </w:pPr>
          </w:p>
        </w:tc>
      </w:tr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$0B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*</w:t>
            </w: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Speedometer Police Cal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Non-Police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Police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Non-Police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6" w:lineRule="auto"/>
              <w:rPr>
                <w:rFonts w:cs="Arial"/>
                <w:sz w:val="18"/>
                <w:szCs w:val="18"/>
                <w:highlight w:val="green"/>
                <w:lang w:val="es-ES"/>
              </w:rPr>
            </w:pP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This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parameter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sets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the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speedometer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to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zero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bias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,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which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is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required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by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police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vehicles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.  </w:t>
            </w:r>
          </w:p>
          <w:p w:rsidR="00AD4FC7" w:rsidRDefault="00EF4080">
            <w:pPr>
              <w:spacing w:line="256" w:lineRule="auto"/>
              <w:rPr>
                <w:rFonts w:cs="Arial"/>
                <w:sz w:val="18"/>
                <w:szCs w:val="18"/>
                <w:highlight w:val="green"/>
                <w:lang w:val="es-ES"/>
              </w:rPr>
            </w:pPr>
          </w:p>
          <w:p w:rsidR="00AD4FC7" w:rsidRDefault="00EF4080">
            <w:pPr>
              <w:spacing w:line="256" w:lineRule="auto"/>
              <w:rPr>
                <w:rFonts w:cs="Arial"/>
                <w:sz w:val="18"/>
                <w:szCs w:val="18"/>
                <w:highlight w:val="green"/>
                <w:lang w:val="es-ES"/>
              </w:rPr>
            </w:pP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This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is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intended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for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,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but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not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limited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to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, virtual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speedometers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.</w:t>
            </w:r>
          </w:p>
          <w:p w:rsidR="00AD4FC7" w:rsidRDefault="00EF4080">
            <w:pPr>
              <w:spacing w:line="256" w:lineRule="auto"/>
              <w:rPr>
                <w:rFonts w:cs="Arial"/>
                <w:sz w:val="18"/>
                <w:szCs w:val="18"/>
                <w:highlight w:val="green"/>
                <w:lang w:val="es-ES"/>
              </w:rPr>
            </w:pPr>
          </w:p>
          <w:p w:rsidR="00AD4FC7" w:rsidRDefault="00EF4080">
            <w:pPr>
              <w:spacing w:line="256" w:lineRule="auto"/>
              <w:rPr>
                <w:rFonts w:cs="Arial"/>
                <w:sz w:val="16"/>
                <w:szCs w:val="16"/>
                <w:highlight w:val="green"/>
              </w:rPr>
            </w:pP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Enable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on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police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vehicles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,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Disable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on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all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 xml:space="preserve">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others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  <w:lang w:val="es-ES"/>
              </w:rPr>
              <w:t>.</w:t>
            </w:r>
          </w:p>
        </w:tc>
      </w:tr>
      <w:tr w:rsidR="00AD4FC7" w:rsidTr="00AD4FC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  <w:lang w:val="es-ES"/>
              </w:rPr>
            </w:pPr>
          </w:p>
        </w:tc>
      </w:tr>
      <w:tr w:rsidR="00AD4FC7" w:rsidTr="00AD4FC7">
        <w:trPr>
          <w:jc w:val="center"/>
        </w:trPr>
        <w:tc>
          <w:tcPr>
            <w:tcW w:w="9960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D4FC7" w:rsidRDefault="00EF4080">
            <w:pPr>
              <w:spacing w:line="254" w:lineRule="auto"/>
              <w:rPr>
                <w:rFonts w:cs="Arial"/>
                <w:sz w:val="16"/>
                <w:szCs w:val="16"/>
                <w:lang w:val="es-ES"/>
              </w:rPr>
            </w:pPr>
            <w:r>
              <w:rPr>
                <w:rFonts w:cs="Arial"/>
                <w:sz w:val="16"/>
                <w:szCs w:val="16"/>
              </w:rPr>
              <w:t xml:space="preserve">*Byte and bit location to be identified in Part II </w:t>
            </w:r>
            <w:r>
              <w:rPr>
                <w:rFonts w:cs="Arial"/>
                <w:sz w:val="16"/>
                <w:szCs w:val="16"/>
              </w:rPr>
              <w:t>Specification for this cluster</w:t>
            </w:r>
          </w:p>
        </w:tc>
      </w:tr>
    </w:tbl>
    <w:p w:rsidR="00500605" w:rsidRDefault="00EF4080" w:rsidP="00500605"/>
    <w:p w:rsidR="00406F39" w:rsidRDefault="00EF4080" w:rsidP="00B9479B">
      <w:pPr>
        <w:pStyle w:val="Heading2"/>
      </w:pPr>
      <w:r>
        <w:t>Reference Specification</w:t>
      </w:r>
    </w:p>
    <w:p w:rsidR="00435C80" w:rsidRDefault="00EF4080"/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IS-0101    SPEEDOMETER PERFORMANCE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IS-0102    SPEEDOMETER ACCURACY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 xml:space="preserve">IS-0111    REMOTE SPEED </w:t>
      </w:r>
      <w:r>
        <w:rPr>
          <w:rFonts w:cs="Arial"/>
        </w:rPr>
        <w:t>DISPLAYS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IS-0330    DIVISION OF THE SCALE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IS-0331    MARKING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IS-0332    TAMPER RESISTANT (SPEEDOM)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IS-0333    SPEEDOMETER MAXIMUM SPEED INDICATION (SPEEDOM)</w:t>
      </w:r>
    </w:p>
    <w:p w:rsidR="00435C80" w:rsidRDefault="00EF4080">
      <w:pPr>
        <w:ind w:left="576"/>
        <w:rPr>
          <w:rFonts w:cs="Arial"/>
        </w:rPr>
      </w:pP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 xml:space="preserve">IS-0052  </w:t>
      </w:r>
      <w:r>
        <w:rPr>
          <w:rFonts w:cs="Arial"/>
        </w:rPr>
        <w:t xml:space="preserve">  OPERATING VOLTAGES - FUNCTIONAL/PERFORMANCE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435C80" w:rsidRDefault="00EF4080">
      <w:pPr>
        <w:ind w:left="576"/>
        <w:rPr>
          <w:rFonts w:cs="Arial"/>
        </w:rPr>
      </w:pP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 xml:space="preserve">IL-0023    </w:t>
      </w:r>
      <w:r>
        <w:rPr>
          <w:rFonts w:cs="Arial"/>
        </w:rPr>
        <w:t>CLARITY/LEGIBILITY/READABILITY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435C80" w:rsidRDefault="00EF4080">
      <w:pPr>
        <w:ind w:left="576"/>
        <w:rPr>
          <w:rFonts w:cs="Arial"/>
        </w:rPr>
      </w:pP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 xml:space="preserve">: CONTROL AND DISPLAY </w:t>
      </w:r>
      <w:r>
        <w:rPr>
          <w:rFonts w:cs="Arial"/>
        </w:rPr>
        <w:t>LOCATIONS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CONTROLS AND DISPLAYS VDS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</w:t>
      </w:r>
      <w:r>
        <w:rPr>
          <w:rFonts w:cs="Arial"/>
        </w:rPr>
        <w:t>ILITY: REFLECTIONS FROM COMPONENTS &amp; SURFACES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435C80" w:rsidRDefault="00EF4080">
      <w:pPr>
        <w:ind w:firstLine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435C80" w:rsidRDefault="00EF4080">
      <w:pPr>
        <w:ind w:left="576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  IDENTIFICATION</w:t>
      </w:r>
      <w:proofErr w:type="gramEnd"/>
      <w:r>
        <w:rPr>
          <w:rFonts w:cs="Arial"/>
        </w:rPr>
        <w:t>: CHARACTER AND SYMBOL SIZE</w:t>
      </w:r>
    </w:p>
    <w:p w:rsidR="00435C80" w:rsidRDefault="00EF4080"/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rPr>
              <w:color w:val="000000"/>
            </w:rPr>
            <w:t>USA</w:t>
          </w:r>
        </w:smartTag>
      </w:smartTag>
      <w:r>
        <w:rPr>
          <w:color w:val="000000"/>
        </w:rPr>
        <w:t xml:space="preserve"> – Location – Display, Gauges, TT, Ind.</w:t>
      </w:r>
      <w:r>
        <w:rPr>
          <w:color w:val="000000"/>
        </w:rPr>
        <w:tab/>
        <w:t>GD-0042</w:t>
      </w:r>
    </w:p>
    <w:p w:rsidR="00435C80" w:rsidRDefault="00EF4080">
      <w:pPr>
        <w:ind w:left="576"/>
      </w:pPr>
      <w:r>
        <w:rPr>
          <w:color w:val="000000"/>
        </w:rPr>
        <w:t>CDN – Location – Display, Gauges, TT, Ind.</w:t>
      </w:r>
      <w:r>
        <w:rPr>
          <w:color w:val="000000"/>
        </w:rPr>
        <w:tab/>
        <w:t>GD-0043</w:t>
      </w:r>
    </w:p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rPr>
              <w:color w:val="000000"/>
            </w:rPr>
            <w:t>USA</w:t>
          </w:r>
        </w:smartTag>
      </w:smartTag>
      <w:r>
        <w:rPr>
          <w:color w:val="000000"/>
        </w:rPr>
        <w:t xml:space="preserve"> – Mand. ID. Of Displays, Gauges, TT</w:t>
      </w:r>
      <w:r>
        <w:rPr>
          <w:color w:val="000000"/>
        </w:rPr>
        <w:tab/>
      </w:r>
      <w:r>
        <w:rPr>
          <w:color w:val="000000"/>
        </w:rPr>
        <w:tab/>
        <w:t>GD-0049</w:t>
      </w:r>
    </w:p>
    <w:p w:rsidR="00435C80" w:rsidRDefault="00EF4080">
      <w:pPr>
        <w:ind w:left="576"/>
      </w:pPr>
      <w:r>
        <w:t>CDN –</w:t>
      </w:r>
      <w:r>
        <w:t xml:space="preserve"> Mand. ID. Of Displays, Gauges, TT</w:t>
      </w:r>
      <w:r>
        <w:tab/>
        <w:t>GD-0050</w:t>
      </w:r>
    </w:p>
    <w:p w:rsidR="00435C80" w:rsidRDefault="00EF4080">
      <w:pPr>
        <w:ind w:left="576"/>
      </w:pPr>
      <w:r>
        <w:t>JPN – Mand. ID. Of Displays, Gauges, TT</w:t>
      </w:r>
      <w:r>
        <w:tab/>
      </w:r>
      <w:r>
        <w:tab/>
        <w:t>GD-0050</w:t>
      </w:r>
    </w:p>
    <w:p w:rsidR="00435C80" w:rsidRDefault="00EF4080">
      <w:pPr>
        <w:ind w:left="576"/>
      </w:pPr>
      <w:r>
        <w:t>GCC – Mand. ID. Of Displays, Gauges, TT</w:t>
      </w:r>
      <w:r>
        <w:tab/>
        <w:t>GD-0055</w:t>
      </w:r>
    </w:p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Visib. Of Displays / Gauges</w:t>
      </w:r>
      <w:r>
        <w:tab/>
      </w:r>
      <w:r>
        <w:tab/>
        <w:t>GD-0070</w:t>
      </w:r>
    </w:p>
    <w:p w:rsidR="00435C80" w:rsidRDefault="00EF4080">
      <w:pPr>
        <w:ind w:left="576"/>
      </w:pPr>
      <w:r>
        <w:t>CDN – Common Space</w:t>
      </w:r>
      <w:r>
        <w:tab/>
      </w:r>
      <w:r>
        <w:tab/>
      </w:r>
      <w:r>
        <w:tab/>
      </w:r>
      <w:r>
        <w:tab/>
        <w:t>GD-0083</w:t>
      </w:r>
    </w:p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Common Space</w:t>
      </w:r>
      <w:r>
        <w:tab/>
      </w:r>
      <w:r>
        <w:tab/>
      </w:r>
      <w:r>
        <w:tab/>
      </w:r>
      <w:r>
        <w:tab/>
        <w:t>GD-0084</w:t>
      </w:r>
    </w:p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Other sources of Ill</w:t>
      </w:r>
      <w:r>
        <w:tab/>
      </w:r>
      <w:r>
        <w:tab/>
      </w:r>
      <w:r>
        <w:tab/>
        <w:t>GD-0085</w:t>
      </w:r>
    </w:p>
    <w:p w:rsidR="00435C80" w:rsidRDefault="00EF4080">
      <w:pPr>
        <w:ind w:left="576"/>
      </w:pPr>
      <w:r>
        <w:t>CDN – Other sources of Ill</w:t>
      </w:r>
      <w:r>
        <w:tab/>
      </w:r>
      <w:r>
        <w:tab/>
      </w:r>
      <w:r>
        <w:tab/>
        <w:t>GD-0093</w:t>
      </w:r>
    </w:p>
    <w:p w:rsidR="00435C80" w:rsidRDefault="00EF4080">
      <w:pPr>
        <w:ind w:left="576"/>
      </w:pPr>
      <w:r>
        <w:t>JPN – Visb. Of Displays / Gauges</w:t>
      </w:r>
      <w:r>
        <w:tab/>
      </w:r>
      <w:r>
        <w:tab/>
      </w:r>
      <w:r>
        <w:tab/>
        <w:t>GD-0108</w:t>
      </w:r>
    </w:p>
    <w:p w:rsidR="00435C80" w:rsidRDefault="00EF4080">
      <w:pPr>
        <w:ind w:left="576"/>
      </w:pPr>
      <w:r>
        <w:t>MEX – Visib. Of Displays / Gauges</w:t>
      </w:r>
      <w:r>
        <w:tab/>
      </w:r>
      <w:r>
        <w:tab/>
        <w:t>GD-0110</w:t>
      </w:r>
    </w:p>
    <w:p w:rsidR="00435C80" w:rsidRDefault="00EF4080">
      <w:pPr>
        <w:ind w:left="576"/>
      </w:pPr>
      <w:r>
        <w:t>MEX – Locations Displays, Gauges, TT, Ind.</w:t>
      </w:r>
      <w:r>
        <w:tab/>
        <w:t>GD-0126</w:t>
      </w:r>
    </w:p>
    <w:p w:rsidR="00435C80" w:rsidRDefault="00EF4080">
      <w:pPr>
        <w:ind w:left="576"/>
      </w:pPr>
      <w:smartTag w:uri="urn:schemas-microsoft-com:office:smarttags" w:element="country-region">
        <w:smartTag w:uri="urn:schemas-microsoft-com:office:smarttags" w:element="place">
          <w:r>
            <w:t>USA</w:t>
          </w:r>
        </w:smartTag>
      </w:smartTag>
      <w:r>
        <w:t xml:space="preserve"> – Speedometer Display</w:t>
      </w:r>
      <w:r>
        <w:tab/>
      </w:r>
      <w:r>
        <w:tab/>
      </w:r>
      <w:r>
        <w:tab/>
        <w:t>OD-0001</w:t>
      </w:r>
    </w:p>
    <w:p w:rsidR="00435C80" w:rsidRDefault="00EF4080">
      <w:pPr>
        <w:ind w:left="576"/>
      </w:pPr>
      <w:r>
        <w:t>CDN – Speedo</w:t>
      </w:r>
      <w:r>
        <w:t>meter Display</w:t>
      </w:r>
      <w:r>
        <w:tab/>
      </w:r>
      <w:r>
        <w:tab/>
      </w:r>
      <w:r>
        <w:tab/>
        <w:t>OD-0002</w:t>
      </w:r>
    </w:p>
    <w:p w:rsidR="00435C80" w:rsidRDefault="00EF4080">
      <w:pPr>
        <w:ind w:left="576"/>
      </w:pPr>
      <w:r>
        <w:t>JPN – Speedometer Display</w:t>
      </w:r>
      <w:r>
        <w:tab/>
      </w:r>
      <w:r>
        <w:tab/>
      </w:r>
      <w:r>
        <w:tab/>
        <w:t>OD-0006</w:t>
      </w:r>
    </w:p>
    <w:p w:rsidR="00435C80" w:rsidRDefault="00EF4080">
      <w:pPr>
        <w:ind w:left="576"/>
      </w:pPr>
      <w:r>
        <w:t>GCC – Speedometer Display</w:t>
      </w:r>
      <w:r>
        <w:tab/>
      </w:r>
      <w:r>
        <w:tab/>
      </w:r>
      <w:r>
        <w:tab/>
        <w:t>OD-0007</w:t>
      </w:r>
    </w:p>
    <w:p w:rsidR="00435C80" w:rsidRDefault="00EF4080">
      <w:pPr>
        <w:ind w:left="576"/>
      </w:pPr>
      <w:r>
        <w:t>JPN – Speedometer Accuracy</w:t>
      </w:r>
      <w:r>
        <w:tab/>
      </w:r>
      <w:r>
        <w:tab/>
      </w:r>
      <w:r>
        <w:tab/>
        <w:t>OD-0013</w:t>
      </w:r>
    </w:p>
    <w:p w:rsidR="00435C80" w:rsidRDefault="00EF4080">
      <w:pPr>
        <w:ind w:left="576"/>
      </w:pPr>
      <w:r>
        <w:t>MEX – Speedometer Display</w:t>
      </w:r>
      <w:r>
        <w:tab/>
      </w:r>
      <w:r>
        <w:tab/>
      </w:r>
      <w:r>
        <w:tab/>
        <w:t>OD-0036</w:t>
      </w:r>
    </w:p>
    <w:p w:rsidR="00435C80" w:rsidRDefault="00EF4080" w:rsidP="0084529F"/>
    <w:p w:rsidR="00406F39" w:rsidRDefault="00EF4080" w:rsidP="00B9479B">
      <w:pPr>
        <w:pStyle w:val="Heading2"/>
      </w:pPr>
      <w:r>
        <w:t>Revision History</w:t>
      </w:r>
    </w:p>
    <w:p w:rsidR="00435C80" w:rsidRDefault="00EF4080">
      <w:pPr>
        <w:rPr>
          <w:b/>
          <w:sz w:val="28"/>
        </w:rPr>
      </w:pPr>
      <w:r>
        <w:rPr>
          <w:b/>
          <w:sz w:val="28"/>
        </w:rPr>
        <w:t>SPSS Module Revision History</w:t>
      </w:r>
    </w:p>
    <w:p w:rsidR="00435C80" w:rsidRDefault="00EF4080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318"/>
        <w:gridCol w:w="1246"/>
        <w:gridCol w:w="6958"/>
        <w:gridCol w:w="1565"/>
      </w:tblGrid>
      <w:tr w:rsidR="00435C80" w:rsidTr="006045B5">
        <w:trPr>
          <w:jc w:val="center"/>
        </w:trPr>
        <w:tc>
          <w:tcPr>
            <w:tcW w:w="59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EF4080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562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EF4080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3138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EF4080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706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35C80" w:rsidRDefault="00EF4080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434D2C" w:rsidTr="006045B5">
        <w:trPr>
          <w:jc w:val="center"/>
        </w:trPr>
        <w:tc>
          <w:tcPr>
            <w:tcW w:w="594" w:type="pct"/>
          </w:tcPr>
          <w:p w:rsidR="00434D2C" w:rsidRDefault="00EF4080" w:rsidP="00EA002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562" w:type="pct"/>
          </w:tcPr>
          <w:p w:rsidR="00434D2C" w:rsidRPr="005A65C2" w:rsidRDefault="00EF4080" w:rsidP="00EA002C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3138" w:type="pct"/>
          </w:tcPr>
          <w:p w:rsidR="00434D2C" w:rsidRPr="002C0F4E" w:rsidRDefault="00EF4080" w:rsidP="00EA002C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v1.1</w:t>
            </w:r>
          </w:p>
          <w:p w:rsidR="00434D2C" w:rsidRDefault="00EF4080" w:rsidP="00EA002C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Removed table referencing the HS-CAN message that contains the input signal. </w:t>
            </w:r>
          </w:p>
          <w:p w:rsidR="003B139C" w:rsidRDefault="00EF4080" w:rsidP="00EA002C">
            <w:pPr>
              <w:rPr>
                <w:rFonts w:cs="Arial"/>
              </w:rPr>
            </w:pPr>
            <w:r>
              <w:rPr>
                <w:rFonts w:cs="Arial"/>
              </w:rPr>
              <w:t>Section 1.3.5.1 – Subsystem Algorithm Flowchart, simplified missing and invalid signal decision blocks.</w:t>
            </w:r>
          </w:p>
          <w:p w:rsidR="00434D2C" w:rsidRPr="002C0F4E" w:rsidRDefault="00EF4080" w:rsidP="00EA002C">
            <w:pPr>
              <w:rPr>
                <w:rFonts w:cs="Arial"/>
              </w:rPr>
            </w:pPr>
            <w:r w:rsidRPr="002C0F4E">
              <w:rPr>
                <w:rFonts w:cs="Arial"/>
              </w:rPr>
              <w:t>Section 1.4 – Rewritten. Deleted references of specific mi</w:t>
            </w:r>
            <w:r w:rsidRPr="002C0F4E">
              <w:rPr>
                <w:rFonts w:cs="Arial"/>
              </w:rPr>
              <w:t>ssing message flags and timer.</w:t>
            </w:r>
          </w:p>
          <w:p w:rsidR="00434D2C" w:rsidRPr="002C0F4E" w:rsidRDefault="00EF4080" w:rsidP="00EA002C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rPr>
                    <w:rFonts w:cs="Arial"/>
                  </w:rPr>
                  <w:t>Del</w:t>
                </w:r>
              </w:smartTag>
            </w:smartTag>
            <w:r>
              <w:rPr>
                <w:rFonts w:cs="Arial"/>
              </w:rPr>
              <w:t>eted DTC logging criteria from table.</w:t>
            </w:r>
          </w:p>
          <w:p w:rsidR="00434D2C" w:rsidRPr="002C0F4E" w:rsidRDefault="00EF4080" w:rsidP="00EA002C">
            <w:pPr>
              <w:rPr>
                <w:rFonts w:cs="Arial"/>
              </w:rPr>
            </w:pPr>
          </w:p>
        </w:tc>
        <w:tc>
          <w:tcPr>
            <w:tcW w:w="706" w:type="pct"/>
          </w:tcPr>
          <w:p w:rsidR="00434D2C" w:rsidRDefault="00EF4080" w:rsidP="00EA002C">
            <w:pPr>
              <w:rPr>
                <w:rFonts w:cs="Arial"/>
              </w:rPr>
            </w:pPr>
            <w:r>
              <w:rPr>
                <w:rFonts w:cs="Arial"/>
              </w:rPr>
              <w:t>3/31/2010</w:t>
            </w:r>
          </w:p>
        </w:tc>
      </w:tr>
      <w:tr w:rsidR="00434D2C" w:rsidTr="006045B5">
        <w:trPr>
          <w:jc w:val="center"/>
        </w:trPr>
        <w:tc>
          <w:tcPr>
            <w:tcW w:w="594" w:type="pct"/>
          </w:tcPr>
          <w:p w:rsidR="00434D2C" w:rsidRPr="00727061" w:rsidRDefault="00EF4080" w:rsidP="004E177B">
            <w:pPr>
              <w:jc w:val="center"/>
              <w:rPr>
                <w:rFonts w:cs="Arial"/>
              </w:rPr>
            </w:pPr>
            <w:r w:rsidRPr="00727061">
              <w:rPr>
                <w:rFonts w:cs="Arial"/>
              </w:rPr>
              <w:t>2.0</w:t>
            </w:r>
          </w:p>
        </w:tc>
        <w:tc>
          <w:tcPr>
            <w:tcW w:w="562" w:type="pct"/>
          </w:tcPr>
          <w:p w:rsidR="00434D2C" w:rsidRPr="00727061" w:rsidRDefault="00EF4080" w:rsidP="004E177B">
            <w:pPr>
              <w:jc w:val="center"/>
              <w:rPr>
                <w:rFonts w:cs="Arial"/>
              </w:rPr>
            </w:pPr>
            <w:r w:rsidRPr="00727061">
              <w:rPr>
                <w:rFonts w:cs="Arial"/>
              </w:rPr>
              <w:t>S. Watkins</w:t>
            </w:r>
          </w:p>
        </w:tc>
        <w:tc>
          <w:tcPr>
            <w:tcW w:w="3138" w:type="pct"/>
          </w:tcPr>
          <w:p w:rsidR="00434D2C" w:rsidRPr="00727061" w:rsidRDefault="00EF4080">
            <w:pPr>
              <w:rPr>
                <w:rFonts w:cs="Arial"/>
              </w:rPr>
            </w:pPr>
            <w:r w:rsidRPr="00727061">
              <w:rPr>
                <w:rFonts w:cs="Arial"/>
              </w:rPr>
              <w:t xml:space="preserve">It was learned on the &lt;VP&gt; vehicle testing that the PCM now handles Quality Factors (QF) differently.  The PCM will send a QF = 0x3 (OK) for vehicle speed when the ABS system is functioning properly.  If the ABS module is disconnected, the PCM shall still </w:t>
            </w:r>
            <w:r w:rsidRPr="00727061">
              <w:rPr>
                <w:rFonts w:cs="Arial"/>
              </w:rPr>
              <w:t>send vehicle speed (using the OSS as backup), but with a QF = 0x2 (not within specifications).  Thus, the speedometer (and all functions in the cluster that use speed as an input need to accept a QF of 0x3 or 0x2 and still function and not set a DTC.</w:t>
            </w:r>
          </w:p>
          <w:p w:rsidR="003475A2" w:rsidRPr="00727061" w:rsidRDefault="00EF4080" w:rsidP="00EF4080">
            <w:pPr>
              <w:numPr>
                <w:ilvl w:val="0"/>
                <w:numId w:val="42"/>
              </w:numPr>
              <w:rPr>
                <w:rFonts w:cs="Arial"/>
              </w:rPr>
            </w:pPr>
            <w:r>
              <w:rPr>
                <w:rFonts w:cs="Arial"/>
              </w:rPr>
              <w:t>Secti</w:t>
            </w:r>
            <w:r>
              <w:rPr>
                <w:rFonts w:cs="Arial"/>
              </w:rPr>
              <w:t>on 1.3.5.2 – Modifued 11</w:t>
            </w:r>
            <w:r w:rsidRPr="00727061">
              <w:rPr>
                <w:rFonts w:cs="Arial"/>
                <w:vertAlign w:val="superscript"/>
              </w:rPr>
              <w:t>th</w:t>
            </w:r>
            <w:r>
              <w:rPr>
                <w:rFonts w:cs="Arial"/>
              </w:rPr>
              <w:t xml:space="preserve"> tic point to add “…</w:t>
            </w:r>
            <w:r w:rsidRPr="00727061">
              <w:rPr>
                <w:color w:val="000000"/>
                <w:highlight w:val="yellow"/>
              </w:rPr>
              <w:t>or Not_Within_Specifications (0x2).</w:t>
            </w:r>
            <w:r>
              <w:rPr>
                <w:color w:val="000000"/>
              </w:rPr>
              <w:t>”</w:t>
            </w:r>
          </w:p>
        </w:tc>
        <w:tc>
          <w:tcPr>
            <w:tcW w:w="706" w:type="pct"/>
          </w:tcPr>
          <w:p w:rsidR="00434D2C" w:rsidRPr="00727061" w:rsidRDefault="00EF4080" w:rsidP="004E177B">
            <w:pPr>
              <w:jc w:val="center"/>
              <w:rPr>
                <w:rFonts w:cs="Arial"/>
              </w:rPr>
            </w:pPr>
            <w:r w:rsidRPr="00727061">
              <w:rPr>
                <w:rFonts w:cs="Arial"/>
              </w:rPr>
              <w:t>10/19/2011</w:t>
            </w:r>
          </w:p>
        </w:tc>
      </w:tr>
      <w:tr w:rsidR="00434D2C" w:rsidTr="006045B5">
        <w:trPr>
          <w:jc w:val="center"/>
        </w:trPr>
        <w:tc>
          <w:tcPr>
            <w:tcW w:w="594" w:type="pct"/>
          </w:tcPr>
          <w:p w:rsidR="00434D2C" w:rsidRDefault="00EF4080" w:rsidP="004E177B">
            <w:pPr>
              <w:jc w:val="center"/>
            </w:pPr>
            <w:r>
              <w:t>2.1</w:t>
            </w:r>
          </w:p>
        </w:tc>
        <w:tc>
          <w:tcPr>
            <w:tcW w:w="562" w:type="pct"/>
          </w:tcPr>
          <w:p w:rsidR="00434D2C" w:rsidRDefault="00EF4080" w:rsidP="004E177B">
            <w:pPr>
              <w:jc w:val="center"/>
            </w:pPr>
            <w:r>
              <w:t>A. Mishra</w:t>
            </w:r>
          </w:p>
        </w:tc>
        <w:tc>
          <w:tcPr>
            <w:tcW w:w="3138" w:type="pct"/>
          </w:tcPr>
          <w:p w:rsidR="00434D2C" w:rsidRDefault="00EF4080">
            <w:r>
              <w:t>Initial VSEM Requirement Document</w:t>
            </w:r>
          </w:p>
        </w:tc>
        <w:tc>
          <w:tcPr>
            <w:tcW w:w="706" w:type="pct"/>
          </w:tcPr>
          <w:p w:rsidR="00434D2C" w:rsidRDefault="00EF4080" w:rsidP="004E177B">
            <w:pPr>
              <w:jc w:val="center"/>
            </w:pPr>
            <w:r>
              <w:t>9/19/2018</w:t>
            </w:r>
          </w:p>
        </w:tc>
      </w:tr>
      <w:tr w:rsidR="001F3DA6" w:rsidTr="006045B5">
        <w:trPr>
          <w:jc w:val="center"/>
        </w:trPr>
        <w:tc>
          <w:tcPr>
            <w:tcW w:w="594" w:type="pct"/>
          </w:tcPr>
          <w:p w:rsidR="001F3DA6" w:rsidRDefault="00EF4080" w:rsidP="001F3DA6">
            <w:pPr>
              <w:spacing w:line="256" w:lineRule="auto"/>
              <w:jc w:val="center"/>
            </w:pPr>
            <w:r>
              <w:t>2.2</w:t>
            </w:r>
          </w:p>
        </w:tc>
        <w:tc>
          <w:tcPr>
            <w:tcW w:w="562" w:type="pct"/>
          </w:tcPr>
          <w:p w:rsidR="001F3DA6" w:rsidRDefault="00EF4080" w:rsidP="001F3DA6">
            <w:pPr>
              <w:spacing w:line="256" w:lineRule="auto"/>
              <w:jc w:val="center"/>
            </w:pPr>
            <w:r>
              <w:t>S. Watkins</w:t>
            </w:r>
          </w:p>
        </w:tc>
        <w:tc>
          <w:tcPr>
            <w:tcW w:w="3138" w:type="pct"/>
          </w:tcPr>
          <w:p w:rsidR="001F3DA6" w:rsidRDefault="00EF4080" w:rsidP="001F3DA6">
            <w:pPr>
              <w:spacing w:line="256" w:lineRule="auto"/>
            </w:pPr>
            <w:r>
              <w:t>On MY21 P702 it was discovered that the input vehicle speed (Veh_V_ActlEng) when sourced by the petrol PCM had a first order low pass filter applied to smooth it out.  However, when sourced from the diesel ECM, there was no filtering.  This results in an o</w:t>
            </w:r>
            <w:r>
              <w:t>scillation in the input that results in a noticeable jitter in the speedometer gauge pointer and fill on a virtual gauge display. (For history, the noise was a 13Hz oscillation with up to 1.2 kmh peak-peak).</w:t>
            </w:r>
          </w:p>
          <w:p w:rsidR="001F3DA6" w:rsidRDefault="00EF4080" w:rsidP="001F3DA6">
            <w:pPr>
              <w:spacing w:line="256" w:lineRule="auto"/>
            </w:pPr>
          </w:p>
          <w:p w:rsidR="001F3DA6" w:rsidRDefault="00EF4080" w:rsidP="001F3DA6">
            <w:pPr>
              <w:spacing w:line="256" w:lineRule="auto"/>
            </w:pPr>
            <w:r>
              <w:t>Although this STSS requires gauge filtering, th</w:t>
            </w:r>
            <w:r>
              <w:t xml:space="preserve">e existing filtering from at least one supplier could not handle the input noise.  To prevent this in the future we </w:t>
            </w:r>
            <w:r>
              <w:lastRenderedPageBreak/>
              <w:t xml:space="preserve">are adding a requirement to implement a first order low pass input filter (prior to any gauge output filtering) to ensure we can smooth out </w:t>
            </w:r>
            <w:r>
              <w:t>anything (reasonable).</w:t>
            </w:r>
          </w:p>
          <w:p w:rsidR="001F3DA6" w:rsidRDefault="00EF4080" w:rsidP="001F3DA6">
            <w:pPr>
              <w:spacing w:line="256" w:lineRule="auto"/>
            </w:pPr>
          </w:p>
          <w:p w:rsidR="001F3DA6" w:rsidRDefault="00EF4080" w:rsidP="001F3DA6">
            <w:pPr>
              <w:spacing w:line="256" w:lineRule="auto"/>
            </w:pPr>
            <w:r>
              <w:t xml:space="preserve">Changes in </w:t>
            </w:r>
            <w:r>
              <w:rPr>
                <w:highlight w:val="cyan"/>
              </w:rPr>
              <w:t>turquoise</w:t>
            </w:r>
            <w:r>
              <w:t>:</w:t>
            </w:r>
          </w:p>
          <w:p w:rsidR="001F3DA6" w:rsidRDefault="00EF4080" w:rsidP="00EF4080">
            <w:pPr>
              <w:numPr>
                <w:ilvl w:val="0"/>
                <w:numId w:val="43"/>
              </w:numPr>
              <w:spacing w:line="256" w:lineRule="auto"/>
            </w:pPr>
            <w:r>
              <w:t>Section 1.3.5.2.14.1 – Speedometer Gauge Input and Output Filtering - Added new section to clarify both types of filters are required.</w:t>
            </w:r>
          </w:p>
          <w:p w:rsidR="001F3DA6" w:rsidRDefault="00EF4080" w:rsidP="00EF4080">
            <w:pPr>
              <w:numPr>
                <w:ilvl w:val="0"/>
                <w:numId w:val="43"/>
              </w:numPr>
              <w:spacing w:line="256" w:lineRule="auto"/>
            </w:pPr>
            <w:r>
              <w:t xml:space="preserve">Section 1.3.5.2.14.1.1 – New requirement for input signal </w:t>
            </w:r>
            <w:r>
              <w:t>filtering</w:t>
            </w:r>
          </w:p>
          <w:p w:rsidR="001F3DA6" w:rsidRDefault="00EF4080" w:rsidP="00EF4080">
            <w:pPr>
              <w:numPr>
                <w:ilvl w:val="0"/>
                <w:numId w:val="43"/>
              </w:numPr>
              <w:spacing w:line="256" w:lineRule="auto"/>
            </w:pPr>
            <w:r>
              <w:t>Section 1.3.5.2.14.1.2 – Re-stating of exisitng requirement for output gauge smoothing</w:t>
            </w:r>
          </w:p>
          <w:p w:rsidR="001F3DA6" w:rsidRDefault="00EF4080" w:rsidP="00EF4080">
            <w:pPr>
              <w:numPr>
                <w:ilvl w:val="0"/>
                <w:numId w:val="43"/>
              </w:numPr>
              <w:spacing w:line="256" w:lineRule="auto"/>
            </w:pPr>
            <w:r>
              <w:t>Section 1.3.5.4.2 was moved to section 1.5.3.3 for consistency with STSS format.  This is just a format correction.  Also added a few more comments.</w:t>
            </w:r>
          </w:p>
          <w:p w:rsidR="001F3DA6" w:rsidRDefault="00EF4080" w:rsidP="001F3DA6">
            <w:pPr>
              <w:spacing w:line="256" w:lineRule="auto"/>
            </w:pPr>
          </w:p>
        </w:tc>
        <w:tc>
          <w:tcPr>
            <w:tcW w:w="706" w:type="pct"/>
          </w:tcPr>
          <w:p w:rsidR="001F3DA6" w:rsidRDefault="00EF4080" w:rsidP="001F3DA6">
            <w:pPr>
              <w:spacing w:line="256" w:lineRule="auto"/>
              <w:jc w:val="center"/>
            </w:pPr>
            <w:r>
              <w:lastRenderedPageBreak/>
              <w:t>11/25/202</w:t>
            </w:r>
            <w:r>
              <w:t>0</w:t>
            </w:r>
          </w:p>
        </w:tc>
      </w:tr>
      <w:tr w:rsidR="00BC6AB2" w:rsidTr="006045B5">
        <w:trPr>
          <w:jc w:val="center"/>
        </w:trPr>
        <w:tc>
          <w:tcPr>
            <w:tcW w:w="594" w:type="pct"/>
          </w:tcPr>
          <w:p w:rsidR="00BC6AB2" w:rsidRDefault="00EF4080" w:rsidP="00BC6AB2">
            <w:pPr>
              <w:spacing w:line="256" w:lineRule="auto"/>
              <w:jc w:val="center"/>
            </w:pPr>
            <w:r>
              <w:t>3.0</w:t>
            </w:r>
          </w:p>
        </w:tc>
        <w:tc>
          <w:tcPr>
            <w:tcW w:w="562" w:type="pct"/>
          </w:tcPr>
          <w:p w:rsidR="00BC6AB2" w:rsidRDefault="00EF4080" w:rsidP="00BC6AB2">
            <w:pPr>
              <w:spacing w:line="256" w:lineRule="auto"/>
              <w:jc w:val="center"/>
            </w:pPr>
            <w:r>
              <w:t>S. Watkins</w:t>
            </w:r>
          </w:p>
        </w:tc>
        <w:tc>
          <w:tcPr>
            <w:tcW w:w="3138" w:type="pct"/>
          </w:tcPr>
          <w:p w:rsidR="00BC6AB2" w:rsidRDefault="00EF4080" w:rsidP="00BC6AB2">
            <w:pPr>
              <w:spacing w:line="256" w:lineRule="auto"/>
            </w:pPr>
            <w:r>
              <w:t>Major Update for Europe per the VSAI project (Vehicle Speed Accuracy Improvement) necessary for European vehicles.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  <w:ind w:left="353"/>
              <w:rPr>
                <w:color w:val="002060"/>
              </w:rPr>
            </w:pPr>
            <w:r>
              <w:rPr>
                <w:color w:val="002060"/>
              </w:rPr>
              <w:t xml:space="preserve">Euro NCAP and the new UN-ECE Regulation (New Homologations June 2022 and new Registrations June 2024) requires the </w:t>
            </w:r>
            <w:r>
              <w:rPr>
                <w:color w:val="002060"/>
              </w:rPr>
              <w:t>following from ISA: (Starting with V710, S650, CDX746, V769, CX727 MCA)</w:t>
            </w:r>
          </w:p>
          <w:p w:rsidR="00BC6AB2" w:rsidRDefault="00EF4080" w:rsidP="00BC6AB2">
            <w:pPr>
              <w:spacing w:line="256" w:lineRule="auto"/>
              <w:ind w:left="720"/>
              <w:rPr>
                <w:color w:val="002060"/>
              </w:rPr>
            </w:pPr>
            <w:r>
              <w:rPr>
                <w:color w:val="002060"/>
              </w:rPr>
              <w:t>*When ISA is active and limiting to a certain vehicle speed for at least 10 seconds, then the real driven vehicle speed (measured with GPS in the test) is only allowed to be between -5</w:t>
            </w:r>
            <w:r>
              <w:rPr>
                <w:color w:val="002060"/>
              </w:rPr>
              <w:t>kph and 0kph lower than the displayed vehicle speed (e.g. IPC, HUD).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</w:pPr>
            <w:r>
              <w:t>Also, in preparation for Phoenix, I have added a new “Speedo_Police_Cal_Cfg” to handle adjusting the bias for police vehicles with a virtual speedometer (currently planned for MY24 Explo</w:t>
            </w:r>
            <w:r>
              <w:t>rer (U625)).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</w:pPr>
            <w:r>
              <w:t>More background on VSAI:</w:t>
            </w:r>
          </w:p>
          <w:p w:rsidR="00BC6AB2" w:rsidRDefault="00EF4080" w:rsidP="00BC6AB2">
            <w:pPr>
              <w:spacing w:line="256" w:lineRule="auto"/>
            </w:pPr>
            <w:r>
              <w:rPr>
                <w:rFonts w:cs="Arial"/>
              </w:rPr>
              <w:t>​</w:t>
            </w:r>
            <w:r>
              <w:t xml:space="preserve">Intelligent Speed Assist (ISA) has Euro-NCAP and GSR requirements to display a more accurate vehicle speed in Europe. Vehicle Speed Accuracy Improvement (VSAI) is a new function running on the ABS which will </w:t>
            </w:r>
            <w:r>
              <w:t>calculate a correction factor to the Veh_V_ActlBrk signal based on input from the GPS.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</w:pPr>
            <w:r>
              <w:t>The correction factor will be sent to the PCM/ECM and IPC that both modules can perform the same displayed vehicle speed calculation. This concept is approved by the te</w:t>
            </w:r>
            <w:r>
              <w:t>chnical specialist of each module (ABS: Chad Korte, PCM/ECU: Dave Schmitt and IPC: Scott Watkins)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</w:pPr>
            <w:r>
              <w:t xml:space="preserve">Change requestor: </w:t>
            </w:r>
            <w:proofErr w:type="gramStart"/>
            <w:r>
              <w:t>Jan  Guesten</w:t>
            </w:r>
            <w:proofErr w:type="gramEnd"/>
            <w:r>
              <w:t xml:space="preserve"> (Feature Owner ISA)</w:t>
            </w:r>
          </w:p>
          <w:p w:rsidR="00BC6AB2" w:rsidRDefault="00EF4080" w:rsidP="00BC6AB2">
            <w:pPr>
              <w:spacing w:line="256" w:lineRule="auto"/>
            </w:pPr>
            <w:r>
              <w:t>DI Change Control #704 (VSAI Changes)</w:t>
            </w:r>
          </w:p>
          <w:p w:rsidR="00BC6AB2" w:rsidRDefault="00EF4080" w:rsidP="00BC6AB2">
            <w:pPr>
              <w:spacing w:line="256" w:lineRule="auto"/>
            </w:pPr>
          </w:p>
          <w:p w:rsidR="00BC6AB2" w:rsidRDefault="00EF4080" w:rsidP="00BC6AB2">
            <w:pPr>
              <w:spacing w:line="256" w:lineRule="auto"/>
            </w:pPr>
            <w:r>
              <w:t xml:space="preserve">Changes in </w:t>
            </w:r>
            <w:r>
              <w:rPr>
                <w:highlight w:val="green"/>
              </w:rPr>
              <w:t>green</w:t>
            </w:r>
            <w:r>
              <w:t>: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1.1 – Updated description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1.2.1 –</w:t>
            </w:r>
            <w:r>
              <w:t xml:space="preserve"> Added new input and 2 outputs and a new config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1.2.2.1 – Added Speedo_Police_Cal_Cfg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1.2.2.2.3 – Added new CAN signal VehVActlBrk_No_Corr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1.2.3.1.1 and 1.2.3.1.2 – Added CAN signals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1.3.3.1.3 – Deleted “eRoom”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1.3.4</w:t>
            </w:r>
            <w:r>
              <w:t>.1 – Added “after correction factor and bias applied”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1.3.5.1.1 (Speedometer Gauge Indication Flowchart) – Modified 1 action box to add correction factor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1.3.5.2.12 (Gauge Indication Recovery Time) – deleted “Not_Within_Specifications”.   (</w:t>
            </w:r>
            <w:r>
              <w:t>old defect)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lastRenderedPageBreak/>
              <w:t>Section 1.3.5.2.15.1 – (Speedometer Gauge-Market and Bias Specific Configuration”) – Added “and Bias” to title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1.3.5.2.15.2 (DISPLAY_SPEED_XXX State Matrix) – New section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1.3.5.2.15.2.1 (Design Comments for Speedometer Gauge - D</w:t>
            </w:r>
            <w:r>
              <w:t>ISPLAY_SPEED_XXX State Matrix) – New section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1.3.5.2.15.5 (Target Market Value Run-time Police Config Support) – New section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1.3.5.4.1 – Added Speedo_Police_Cal_Cfg</w:t>
            </w:r>
          </w:p>
          <w:p w:rsidR="00BC6AB2" w:rsidRDefault="00EF4080" w:rsidP="00EF4080">
            <w:pPr>
              <w:numPr>
                <w:ilvl w:val="0"/>
                <w:numId w:val="44"/>
              </w:numPr>
              <w:spacing w:line="256" w:lineRule="auto"/>
            </w:pPr>
            <w:r>
              <w:t>Section 1.5.3.3 – Added $DE0B Speedo_Police_Cal_Cfg</w:t>
            </w:r>
          </w:p>
          <w:p w:rsidR="00BC6AB2" w:rsidRDefault="00EF4080" w:rsidP="00BC6AB2">
            <w:pPr>
              <w:spacing w:line="256" w:lineRule="auto"/>
            </w:pPr>
          </w:p>
        </w:tc>
        <w:tc>
          <w:tcPr>
            <w:tcW w:w="706" w:type="pct"/>
          </w:tcPr>
          <w:p w:rsidR="00BC6AB2" w:rsidRDefault="00EF4080" w:rsidP="00BC6AB2">
            <w:pPr>
              <w:spacing w:line="256" w:lineRule="auto"/>
              <w:jc w:val="center"/>
            </w:pPr>
            <w:r>
              <w:lastRenderedPageBreak/>
              <w:t>4/3/2021</w:t>
            </w:r>
          </w:p>
        </w:tc>
      </w:tr>
      <w:tr w:rsidR="00434D2C" w:rsidTr="006045B5">
        <w:trPr>
          <w:jc w:val="center"/>
        </w:trPr>
        <w:tc>
          <w:tcPr>
            <w:tcW w:w="594" w:type="pct"/>
          </w:tcPr>
          <w:p w:rsidR="00434D2C" w:rsidRDefault="00EF4080" w:rsidP="004E177B">
            <w:pPr>
              <w:jc w:val="center"/>
            </w:pPr>
          </w:p>
        </w:tc>
        <w:tc>
          <w:tcPr>
            <w:tcW w:w="562" w:type="pct"/>
          </w:tcPr>
          <w:p w:rsidR="00434D2C" w:rsidRDefault="00EF4080" w:rsidP="004E177B">
            <w:pPr>
              <w:jc w:val="center"/>
            </w:pPr>
          </w:p>
        </w:tc>
        <w:tc>
          <w:tcPr>
            <w:tcW w:w="3138" w:type="pct"/>
          </w:tcPr>
          <w:p w:rsidR="00434D2C" w:rsidRDefault="00EF4080"/>
        </w:tc>
        <w:tc>
          <w:tcPr>
            <w:tcW w:w="706" w:type="pct"/>
          </w:tcPr>
          <w:p w:rsidR="00434D2C" w:rsidRDefault="00EF4080" w:rsidP="004E177B">
            <w:pPr>
              <w:jc w:val="center"/>
            </w:pPr>
          </w:p>
        </w:tc>
      </w:tr>
      <w:tr w:rsidR="00434D2C" w:rsidTr="006045B5">
        <w:trPr>
          <w:jc w:val="center"/>
        </w:trPr>
        <w:tc>
          <w:tcPr>
            <w:tcW w:w="594" w:type="pct"/>
          </w:tcPr>
          <w:p w:rsidR="00434D2C" w:rsidRDefault="00EF4080" w:rsidP="004E177B">
            <w:pPr>
              <w:jc w:val="center"/>
            </w:pPr>
          </w:p>
        </w:tc>
        <w:tc>
          <w:tcPr>
            <w:tcW w:w="562" w:type="pct"/>
          </w:tcPr>
          <w:p w:rsidR="00434D2C" w:rsidRDefault="00EF4080" w:rsidP="004E177B">
            <w:pPr>
              <w:jc w:val="center"/>
            </w:pPr>
          </w:p>
        </w:tc>
        <w:tc>
          <w:tcPr>
            <w:tcW w:w="3138" w:type="pct"/>
          </w:tcPr>
          <w:p w:rsidR="00434D2C" w:rsidRDefault="00EF4080"/>
        </w:tc>
        <w:tc>
          <w:tcPr>
            <w:tcW w:w="706" w:type="pct"/>
          </w:tcPr>
          <w:p w:rsidR="00434D2C" w:rsidRDefault="00EF4080" w:rsidP="004E177B">
            <w:pPr>
              <w:jc w:val="center"/>
            </w:pPr>
          </w:p>
        </w:tc>
      </w:tr>
    </w:tbl>
    <w:p w:rsidR="00435C80" w:rsidRDefault="00EF4080"/>
    <w:p w:rsidR="00AB1E94" w:rsidRPr="00AE06BC" w:rsidRDefault="00EF4080" w:rsidP="00406F39"/>
    <w:sectPr w:rsidR="00AB1E94" w:rsidRPr="00AE06BC" w:rsidSect="006045B5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4080" w:rsidRDefault="00EF4080" w:rsidP="0085312A">
      <w:r>
        <w:separator/>
      </w:r>
    </w:p>
  </w:endnote>
  <w:endnote w:type="continuationSeparator" w:id="0">
    <w:p w:rsidR="00EF4080" w:rsidRDefault="00EF408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045B5">
            <w:rPr>
              <w:b/>
              <w:smallCaps/>
              <w:noProof/>
              <w:sz w:val="16"/>
            </w:rPr>
            <w:t>507713_A_003_SPEEDOMETER GAUGE - CGEA1.3_V3.0.DOCM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4080" w:rsidRDefault="00EF4080" w:rsidP="0085312A">
      <w:r>
        <w:separator/>
      </w:r>
    </w:p>
  </w:footnote>
  <w:footnote w:type="continuationSeparator" w:id="0">
    <w:p w:rsidR="00EF4080" w:rsidRDefault="00EF408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0A56131"/>
    <w:multiLevelType w:val="hybridMultilevel"/>
    <w:tmpl w:val="F4585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0F6023"/>
    <w:multiLevelType w:val="hybridMultilevel"/>
    <w:tmpl w:val="7B7CC86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16026133"/>
    <w:multiLevelType w:val="hybridMultilevel"/>
    <w:tmpl w:val="731C53E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48609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39766108"/>
    <w:multiLevelType w:val="hybridMultilevel"/>
    <w:tmpl w:val="D4E01114"/>
    <w:lvl w:ilvl="0" w:tplc="2E5AA74E">
      <w:start w:val="1"/>
      <w:numFmt w:val="decimal"/>
      <w:lvlText w:val="%1."/>
      <w:lvlJc w:val="left"/>
      <w:pPr>
        <w:ind w:left="1797" w:hanging="360"/>
      </w:pPr>
    </w:lvl>
    <w:lvl w:ilvl="1" w:tplc="04090019">
      <w:start w:val="1"/>
      <w:numFmt w:val="lowerLetter"/>
      <w:lvlText w:val="%2."/>
      <w:lvlJc w:val="left"/>
      <w:pPr>
        <w:ind w:left="2517" w:hanging="360"/>
      </w:pPr>
    </w:lvl>
    <w:lvl w:ilvl="2" w:tplc="0409001B">
      <w:start w:val="1"/>
      <w:numFmt w:val="lowerRoman"/>
      <w:lvlText w:val="%3."/>
      <w:lvlJc w:val="right"/>
      <w:pPr>
        <w:ind w:left="3237" w:hanging="180"/>
      </w:pPr>
    </w:lvl>
    <w:lvl w:ilvl="3" w:tplc="0409000F">
      <w:start w:val="1"/>
      <w:numFmt w:val="decimal"/>
      <w:lvlText w:val="%4."/>
      <w:lvlJc w:val="left"/>
      <w:pPr>
        <w:ind w:left="3957" w:hanging="360"/>
      </w:pPr>
    </w:lvl>
    <w:lvl w:ilvl="4" w:tplc="04090019">
      <w:start w:val="1"/>
      <w:numFmt w:val="lowerLetter"/>
      <w:lvlText w:val="%5."/>
      <w:lvlJc w:val="left"/>
      <w:pPr>
        <w:ind w:left="4677" w:hanging="360"/>
      </w:pPr>
    </w:lvl>
    <w:lvl w:ilvl="5" w:tplc="0409001B">
      <w:start w:val="1"/>
      <w:numFmt w:val="lowerRoman"/>
      <w:lvlText w:val="%6."/>
      <w:lvlJc w:val="right"/>
      <w:pPr>
        <w:ind w:left="5397" w:hanging="180"/>
      </w:pPr>
    </w:lvl>
    <w:lvl w:ilvl="6" w:tplc="0409000F">
      <w:start w:val="1"/>
      <w:numFmt w:val="decimal"/>
      <w:lvlText w:val="%7."/>
      <w:lvlJc w:val="left"/>
      <w:pPr>
        <w:ind w:left="6117" w:hanging="360"/>
      </w:pPr>
    </w:lvl>
    <w:lvl w:ilvl="7" w:tplc="04090019">
      <w:start w:val="1"/>
      <w:numFmt w:val="lowerLetter"/>
      <w:lvlText w:val="%8."/>
      <w:lvlJc w:val="left"/>
      <w:pPr>
        <w:ind w:left="6837" w:hanging="360"/>
      </w:pPr>
    </w:lvl>
    <w:lvl w:ilvl="8" w:tplc="0409001B">
      <w:start w:val="1"/>
      <w:numFmt w:val="lowerRoman"/>
      <w:lvlText w:val="%9."/>
      <w:lvlJc w:val="right"/>
      <w:pPr>
        <w:ind w:left="7557" w:hanging="180"/>
      </w:pPr>
    </w:lvl>
  </w:abstractNum>
  <w:abstractNum w:abstractNumId="10" w15:restartNumberingAfterBreak="0">
    <w:nsid w:val="60076018"/>
    <w:multiLevelType w:val="multilevel"/>
    <w:tmpl w:val="747C423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tabs>
          <w:tab w:val="num" w:pos="2232"/>
        </w:tabs>
        <w:ind w:left="2232" w:hanging="432"/>
      </w:pPr>
    </w:lvl>
    <w:lvl w:ilvl="2">
      <w:start w:val="1"/>
      <w:numFmt w:val="decimal"/>
      <w:lvlText w:val="%1.%2.%3."/>
      <w:lvlJc w:val="left"/>
      <w:pPr>
        <w:tabs>
          <w:tab w:val="num" w:pos="2664"/>
        </w:tabs>
        <w:ind w:left="2664" w:hanging="504"/>
      </w:p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3672"/>
        </w:tabs>
        <w:ind w:left="3672" w:hanging="792"/>
      </w:pPr>
    </w:lvl>
    <w:lvl w:ilvl="5">
      <w:start w:val="1"/>
      <w:numFmt w:val="decimal"/>
      <w:lvlText w:val="%1.%2.%3.%4.%5.%6."/>
      <w:lvlJc w:val="left"/>
      <w:pPr>
        <w:tabs>
          <w:tab w:val="num" w:pos="4176"/>
        </w:tabs>
        <w:ind w:left="417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468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184"/>
        </w:tabs>
        <w:ind w:left="518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5760" w:hanging="1440"/>
      </w:pPr>
    </w:lvl>
  </w:abstractNum>
  <w:abstractNum w:abstractNumId="11" w15:restartNumberingAfterBreak="0">
    <w:nsid w:val="60086015"/>
    <w:multiLevelType w:val="multilevel"/>
    <w:tmpl w:val="747C42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2" w15:restartNumberingAfterBreak="0">
    <w:nsid w:val="6009603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3" w15:restartNumberingAfterBreak="0">
    <w:nsid w:val="6028606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6028606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60576102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6" w15:restartNumberingAfterBreak="0">
    <w:nsid w:val="6059611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6B046132"/>
    <w:multiLevelType w:val="hybridMultilevel"/>
    <w:tmpl w:val="BF747A8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C92604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6C9260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6C9260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C92604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C9260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6C92604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6C92605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6C9260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6C92605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 w15:restartNumberingAfterBreak="0">
    <w:nsid w:val="6C9260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6C92605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 w15:restartNumberingAfterBreak="0">
    <w:nsid w:val="6C9260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 w15:restartNumberingAfterBreak="0">
    <w:nsid w:val="6C92605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6C92607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6C92607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3" w15:restartNumberingAfterBreak="0">
    <w:nsid w:val="6C92608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4" w15:restartNumberingAfterBreak="0">
    <w:nsid w:val="6C92608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C92609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6C92609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7" w15:restartNumberingAfterBreak="0">
    <w:nsid w:val="6C92611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8" w15:restartNumberingAfterBreak="0">
    <w:nsid w:val="6C92611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9" w15:restartNumberingAfterBreak="0">
    <w:nsid w:val="74F56125"/>
    <w:multiLevelType w:val="hybridMultilevel"/>
    <w:tmpl w:val="3F28307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0" w15:restartNumberingAfterBreak="0">
    <w:nsid w:val="74F56126"/>
    <w:multiLevelType w:val="hybridMultilevel"/>
    <w:tmpl w:val="3F28307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2" w15:restartNumberingAfterBreak="0">
    <w:nsid w:val="7C6C603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3" w15:restartNumberingAfterBreak="0">
    <w:nsid w:val="7C6C603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num w:numId="1">
    <w:abstractNumId w:val="4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0"/>
    <w:lvlOverride w:ilvl="0"/>
    <w:lvlOverride w:ilvl="1">
      <w:startOverride w:val="1"/>
    </w:lvlOverride>
    <w:lvlOverride w:ilvl="2">
      <w:startOverride w:val="1"/>
    </w:lvlOverride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/>
    <w:lvlOverride w:ilvl="4"/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</w:num>
  <w:num w:numId="10">
    <w:abstractNumId w:val="12"/>
  </w:num>
  <w:num w:numId="11">
    <w:abstractNumId w:val="42"/>
  </w:num>
  <w:num w:numId="12">
    <w:abstractNumId w:val="43"/>
  </w:num>
  <w:num w:numId="13">
    <w:abstractNumId w:val="18"/>
  </w:num>
  <w:num w:numId="14">
    <w:abstractNumId w:val="19"/>
  </w:num>
  <w:num w:numId="15">
    <w:abstractNumId w:val="20"/>
  </w:num>
  <w:num w:numId="16">
    <w:abstractNumId w:val="21"/>
  </w:num>
  <w:num w:numId="17">
    <w:abstractNumId w:val="22"/>
  </w:num>
  <w:num w:numId="18">
    <w:abstractNumId w:val="23"/>
  </w:num>
  <w:num w:numId="19">
    <w:abstractNumId w:val="24"/>
  </w:num>
  <w:num w:numId="20">
    <w:abstractNumId w:val="25"/>
  </w:num>
  <w:num w:numId="21">
    <w:abstractNumId w:val="26"/>
  </w:num>
  <w:num w:numId="22">
    <w:abstractNumId w:val="27"/>
  </w:num>
  <w:num w:numId="23">
    <w:abstractNumId w:val="28"/>
  </w:num>
  <w:num w:numId="24">
    <w:abstractNumId w:val="29"/>
  </w:num>
  <w:num w:numId="25">
    <w:abstractNumId w:val="30"/>
  </w:num>
  <w:num w:numId="26">
    <w:abstractNumId w:val="13"/>
  </w:num>
  <w:num w:numId="27">
    <w:abstractNumId w:val="14"/>
  </w:num>
  <w:num w:numId="28">
    <w:abstractNumId w:val="31"/>
  </w:num>
  <w:num w:numId="29">
    <w:abstractNumId w:val="32"/>
  </w:num>
  <w:num w:numId="30">
    <w:abstractNumId w:val="33"/>
  </w:num>
  <w:num w:numId="31">
    <w:abstractNumId w:val="34"/>
  </w:num>
  <w:num w:numId="32">
    <w:abstractNumId w:val="35"/>
  </w:num>
  <w:num w:numId="33">
    <w:abstractNumId w:val="36"/>
  </w:num>
  <w:num w:numId="34">
    <w:abstractNumId w:val="8"/>
  </w:num>
  <w:num w:numId="35">
    <w:abstractNumId w:val="15"/>
  </w:num>
  <w:num w:numId="3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37"/>
  </w:num>
  <w:num w:numId="38">
    <w:abstractNumId w:val="38"/>
  </w:num>
  <w:num w:numId="39">
    <w:abstractNumId w:val="16"/>
  </w:num>
  <w:num w:numId="40">
    <w:abstractNumId w:val="39"/>
  </w:num>
  <w:num w:numId="41">
    <w:abstractNumId w:val="40"/>
  </w:num>
  <w:num w:numId="42">
    <w:abstractNumId w:val="5"/>
  </w:num>
  <w:num w:numId="4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4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45B5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418B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EF4080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oleObject1.bin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package" Target="embeddings/Microsoft_Visio_Drawing1.vsdx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17</Pages>
  <Words>4104</Words>
  <Characters>23398</Characters>
  <Application>Microsoft Office Word</Application>
  <DocSecurity>0</DocSecurity>
  <Lines>194</Lines>
  <Paragraphs>54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27448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2021-04-03T15:01:00Z</dcterms:created>
  <dcterms:modified xsi:type="dcterms:W3CDTF">2021-04-03T15:01:00Z</dcterms:modified>
</cp:coreProperties>
</file>