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5B5B75" w:rsidRDefault="008869BA" w:rsidP="005B5B75">
      <w:pPr>
        <w:pStyle w:val="Heading1"/>
      </w:pPr>
      <w:r>
        <w:lastRenderedPageBreak/>
        <w:t>Gear Selection Function with Primary ePRNDL – CGEA1.3</w:t>
      </w:r>
    </w:p>
    <w:p w:rsidR="005B5B75" w:rsidRDefault="008869BA" w:rsidP="005B5B75">
      <w:pPr>
        <w:pStyle w:val="Heading2"/>
      </w:pPr>
      <w:r>
        <w:t>Functional Description</w:t>
      </w:r>
    </w:p>
    <w:p w:rsidR="005B5B75" w:rsidRDefault="005B5B75" w:rsidP="005B5B75"/>
    <w:p w:rsidR="005B5B75" w:rsidRDefault="008869BA" w:rsidP="005B5B75">
      <w:pPr>
        <w:ind w:left="864" w:right="576"/>
      </w:pPr>
      <w:r w:rsidRPr="008F09D5">
        <w:t xml:space="preserve">The Gear Selection Function with primary ePRNDL is used to indicate to the driver which gear is currently selected when the cluster is in SST (select shift transmission) mode.  </w:t>
      </w:r>
      <w:r>
        <w:t xml:space="preserve">During SST mode, the primary ePRNDL is traditionally displaying "M".  However, there is a new feature called "Live in Drive", which allows SST mode when the primary ePRNDL is "D".  </w:t>
      </w:r>
      <w:r w:rsidRPr="008F09D5">
        <w:t>When the gear</w:t>
      </w:r>
      <w:r>
        <w:t xml:space="preserve"> is in the tap up/tap down mode</w:t>
      </w:r>
      <w:r w:rsidRPr="008F09D5">
        <w:t>, referred to as Select Shift, a Number (1 through</w:t>
      </w:r>
      <w:r>
        <w:t xml:space="preserve"> </w:t>
      </w:r>
      <w:r w:rsidRPr="00EC0F38">
        <w:rPr>
          <w:highlight w:val="yellow"/>
        </w:rPr>
        <w:t>10</w:t>
      </w:r>
      <w:r w:rsidRPr="008F09D5">
        <w:t>) will illuminate.</w:t>
      </w:r>
    </w:p>
    <w:p w:rsidR="005B5B75" w:rsidRDefault="005B5B75" w:rsidP="005B5B75">
      <w:pPr>
        <w:ind w:left="864" w:right="576"/>
      </w:pPr>
    </w:p>
    <w:p w:rsidR="005B5B75" w:rsidRDefault="008869BA" w:rsidP="005B5B75">
      <w:pPr>
        <w:ind w:left="864" w:right="576"/>
      </w:pPr>
      <w:r w:rsidRPr="001B671D">
        <w:rPr>
          <w:highlight w:val="green"/>
        </w:rPr>
        <w:t>Some programs have opted to display the gear position anytime the ePRNDL is in “D” or “S” or “M”</w:t>
      </w:r>
      <w:r>
        <w:rPr>
          <w:highlight w:val="green"/>
        </w:rPr>
        <w:t>.  (i.e. you do NOT</w:t>
      </w:r>
      <w:r w:rsidRPr="001B671D">
        <w:rPr>
          <w:highlight w:val="green"/>
        </w:rPr>
        <w:t xml:space="preserve"> have to be in SST mode).  For these clusters, we have added an internal supplier config.</w:t>
      </w:r>
    </w:p>
    <w:p w:rsidR="005B5B75" w:rsidRDefault="005B5B75" w:rsidP="005B5B75">
      <w:pPr>
        <w:ind w:left="864" w:right="576"/>
      </w:pPr>
    </w:p>
    <w:p w:rsidR="005B5B75" w:rsidRDefault="008869BA" w:rsidP="005B5B75">
      <w:pPr>
        <w:ind w:left="864" w:right="576"/>
      </w:pPr>
      <w:r>
        <w:t xml:space="preserve">For the primary PRNDL display, the ePRNDL ES describes the handling of the </w:t>
      </w:r>
      <w:proofErr w:type="spellStart"/>
      <w:r w:rsidRPr="002916C2">
        <w:t>TrnIpcDsplyMde_D_Actl</w:t>
      </w:r>
      <w:proofErr w:type="spellEnd"/>
      <w:r>
        <w:t xml:space="preserve"> signal for primary PRNDL display (as well as PDS input and </w:t>
      </w:r>
      <w:proofErr w:type="spellStart"/>
      <w:r>
        <w:t>ePRNDL_Mode</w:t>
      </w:r>
      <w:proofErr w:type="spellEnd"/>
      <w:r>
        <w:t xml:space="preserve"> signal).</w:t>
      </w:r>
      <w:r w:rsidRPr="002916C2">
        <w:t xml:space="preserve"> </w:t>
      </w:r>
      <w:r>
        <w:t xml:space="preserve">  Thus, these programs need to follow the ePRNDL ES as well as this STSS.</w:t>
      </w:r>
    </w:p>
    <w:p w:rsidR="005B5B75" w:rsidRDefault="005B5B75" w:rsidP="005B5B75">
      <w:pPr>
        <w:ind w:left="864" w:right="576"/>
      </w:pPr>
    </w:p>
    <w:p w:rsidR="005B5B75" w:rsidRDefault="008869BA" w:rsidP="005B5B75">
      <w:pPr>
        <w:ind w:left="864" w:right="576"/>
      </w:pPr>
      <w:r>
        <w:t>This STSS is intended to support primary PRNDL display with SST option and without SST option.  For the non-SST option, the appliqué is labeled PRNDL.</w:t>
      </w:r>
    </w:p>
    <w:p w:rsidR="005B5B75" w:rsidRPr="008F09D5" w:rsidRDefault="005B5B75" w:rsidP="005B5B75">
      <w:pPr>
        <w:ind w:right="576"/>
        <w:rPr>
          <w:lang w:eastAsia="ja-JP"/>
        </w:rPr>
      </w:pPr>
    </w:p>
    <w:p w:rsidR="005B5B75" w:rsidRDefault="008869BA" w:rsidP="005B5B75">
      <w:pPr>
        <w:ind w:left="864" w:right="576"/>
      </w:pPr>
      <w:r w:rsidRPr="008F09D5">
        <w:t xml:space="preserve">The Gear Selection Function correlates the </w:t>
      </w:r>
      <w:proofErr w:type="spellStart"/>
      <w:r w:rsidRPr="008F09D5">
        <w:rPr>
          <w:snapToGrid w:val="0"/>
        </w:rPr>
        <w:t>TrnIpcDsplyGear_D_Actl</w:t>
      </w:r>
      <w:proofErr w:type="spellEnd"/>
      <w:r w:rsidRPr="008F09D5">
        <w:rPr>
          <w:snapToGrid w:val="0"/>
        </w:rPr>
        <w:t xml:space="preserve"> </w:t>
      </w:r>
      <w:r>
        <w:rPr>
          <w:snapToGrid w:val="0"/>
        </w:rPr>
        <w:t xml:space="preserve">signal and </w:t>
      </w:r>
      <w:r w:rsidRPr="008F09D5">
        <w:rPr>
          <w:snapToGrid w:val="0"/>
        </w:rPr>
        <w:t xml:space="preserve">the </w:t>
      </w:r>
      <w:proofErr w:type="spellStart"/>
      <w:r w:rsidRPr="008F09D5">
        <w:rPr>
          <w:snapToGrid w:val="0"/>
        </w:rPr>
        <w:t>TrnIpcDsplyGear_D_Stat</w:t>
      </w:r>
      <w:proofErr w:type="spellEnd"/>
      <w:r w:rsidRPr="008F09D5">
        <w:rPr>
          <w:snapToGrid w:val="0"/>
        </w:rPr>
        <w:t xml:space="preserve"> signal, </w:t>
      </w:r>
      <w:r>
        <w:rPr>
          <w:snapToGrid w:val="0"/>
        </w:rPr>
        <w:t xml:space="preserve">the </w:t>
      </w:r>
      <w:r w:rsidRPr="008F09D5">
        <w:rPr>
          <w:snapToGrid w:val="0"/>
        </w:rPr>
        <w:t xml:space="preserve">vehicle configuration </w:t>
      </w:r>
      <w:r w:rsidRPr="008F09D5">
        <w:t xml:space="preserve">and the Operational_Mode to display the Select Shift status. </w:t>
      </w:r>
    </w:p>
    <w:p w:rsidR="005B5B75" w:rsidRDefault="005B5B75" w:rsidP="005B5B75">
      <w:pPr>
        <w:ind w:right="576"/>
      </w:pPr>
    </w:p>
    <w:p w:rsidR="005B5B75" w:rsidRDefault="008869BA" w:rsidP="005B5B75">
      <w:pPr>
        <w:ind w:left="864" w:right="576"/>
      </w:pPr>
      <w:r w:rsidRPr="00A97FBE">
        <w:t>Note that truck programs (</w:t>
      </w:r>
      <w:r>
        <w:t xml:space="preserve">such as </w:t>
      </w:r>
      <w:r w:rsidRPr="00EC0F38">
        <w:rPr>
          <w:highlight w:val="yellow"/>
        </w:rPr>
        <w:t>P552, P558)</w:t>
      </w:r>
      <w:r w:rsidRPr="00A97FBE">
        <w:t xml:space="preserve"> will support SST and Range Select functions.  Thus, they need to</w:t>
      </w:r>
      <w:r>
        <w:t xml:space="preserve"> follow a different STSS (Gear Selection Function with Primary EPRNDL and Range Select)</w:t>
      </w:r>
      <w:r w:rsidRPr="00A97FBE">
        <w:t xml:space="preserve">.  </w:t>
      </w:r>
      <w:r>
        <w:t>This STSS is for c</w:t>
      </w:r>
      <w:r w:rsidRPr="00A97FBE">
        <w:t xml:space="preserve">ar programs and cross-overs such as U38x/U502 </w:t>
      </w:r>
      <w:r>
        <w:t xml:space="preserve">that </w:t>
      </w:r>
      <w:r w:rsidRPr="00A97FBE">
        <w:t xml:space="preserve">only support SST function.  </w:t>
      </w:r>
    </w:p>
    <w:p w:rsidR="005B5B75" w:rsidRDefault="005B5B75" w:rsidP="005B5B75">
      <w:pPr>
        <w:ind w:left="864" w:right="576"/>
      </w:pPr>
    </w:p>
    <w:p w:rsidR="005B5B75" w:rsidRDefault="008869BA" w:rsidP="005B5B75">
      <w:pPr>
        <w:ind w:left="864" w:right="576"/>
        <w:rPr>
          <w:color w:val="002060"/>
          <w:highlight w:val="lightGray"/>
        </w:rPr>
      </w:pPr>
      <w:r>
        <w:rPr>
          <w:color w:val="002060"/>
          <w:highlight w:val="lightGray"/>
        </w:rPr>
        <w:t xml:space="preserve">A manual gear display matrix is also added for applications (S550) that have manual transmission. It does not have </w:t>
      </w:r>
      <w:proofErr w:type="gramStart"/>
      <w:r>
        <w:rPr>
          <w:color w:val="002060"/>
          <w:highlight w:val="lightGray"/>
        </w:rPr>
        <w:t>SST,</w:t>
      </w:r>
      <w:proofErr w:type="gramEnd"/>
      <w:r>
        <w:rPr>
          <w:color w:val="002060"/>
          <w:highlight w:val="lightGray"/>
        </w:rPr>
        <w:t xml:space="preserve"> however, the selected gear is displayed instead of the PRNDL. </w:t>
      </w:r>
    </w:p>
    <w:p w:rsidR="005B5B75" w:rsidRDefault="005B5B75" w:rsidP="005B5B75">
      <w:pPr>
        <w:ind w:left="864" w:right="576"/>
        <w:rPr>
          <w:color w:val="002060"/>
          <w:highlight w:val="lightGray"/>
        </w:rPr>
      </w:pPr>
    </w:p>
    <w:p w:rsidR="005B5B75" w:rsidRDefault="008869BA" w:rsidP="005B5B75">
      <w:pPr>
        <w:ind w:left="864" w:right="576"/>
        <w:rPr>
          <w:color w:val="002060"/>
        </w:rPr>
      </w:pPr>
      <w:r>
        <w:rPr>
          <w:color w:val="002060"/>
          <w:highlight w:val="lightGray"/>
        </w:rPr>
        <w:t>This STSS also includes requirements</w:t>
      </w:r>
      <w:r w:rsidRPr="00375BDB">
        <w:rPr>
          <w:color w:val="002060"/>
          <w:highlight w:val="lightGray"/>
        </w:rPr>
        <w:t xml:space="preserve"> to display </w:t>
      </w:r>
      <w:r>
        <w:rPr>
          <w:color w:val="002060"/>
          <w:highlight w:val="lightGray"/>
        </w:rPr>
        <w:t>a</w:t>
      </w:r>
      <w:r w:rsidRPr="00375BDB">
        <w:rPr>
          <w:color w:val="002060"/>
          <w:highlight w:val="lightGray"/>
        </w:rPr>
        <w:t xml:space="preserve"> Crawler Gear (C) on select </w:t>
      </w:r>
      <w:r>
        <w:rPr>
          <w:color w:val="002060"/>
          <w:highlight w:val="lightGray"/>
        </w:rPr>
        <w:t xml:space="preserve">manual transmission </w:t>
      </w:r>
      <w:r w:rsidRPr="00375BDB">
        <w:rPr>
          <w:color w:val="002060"/>
          <w:highlight w:val="lightGray"/>
        </w:rPr>
        <w:t xml:space="preserve">applications when available via the combination of </w:t>
      </w:r>
      <w:proofErr w:type="spellStart"/>
      <w:r w:rsidRPr="00375BDB">
        <w:rPr>
          <w:color w:val="002060"/>
          <w:highlight w:val="lightGray"/>
        </w:rPr>
        <w:t>CrawMdeActv_B_Stat</w:t>
      </w:r>
      <w:proofErr w:type="spellEnd"/>
      <w:r w:rsidRPr="00375BDB">
        <w:rPr>
          <w:color w:val="002060"/>
          <w:highlight w:val="lightGray"/>
        </w:rPr>
        <w:t xml:space="preserve"> and </w:t>
      </w:r>
      <w:proofErr w:type="spellStart"/>
      <w:r w:rsidRPr="00375BDB">
        <w:rPr>
          <w:color w:val="002060"/>
          <w:highlight w:val="lightGray"/>
        </w:rPr>
        <w:t>TrnIpcDsplyGear_D_Actl</w:t>
      </w:r>
      <w:proofErr w:type="spellEnd"/>
      <w:r w:rsidRPr="00375BDB">
        <w:rPr>
          <w:color w:val="002060"/>
          <w:highlight w:val="lightGray"/>
        </w:rPr>
        <w:t xml:space="preserve"> signals.</w:t>
      </w:r>
    </w:p>
    <w:p w:rsidR="005B5B75" w:rsidRDefault="005B5B75" w:rsidP="005B5B75">
      <w:pPr>
        <w:ind w:left="864" w:right="576"/>
        <w:rPr>
          <w:color w:val="002060"/>
        </w:rPr>
      </w:pPr>
    </w:p>
    <w:p w:rsidR="005B5B75" w:rsidRPr="00375BDB" w:rsidRDefault="008869BA" w:rsidP="005852E5">
      <w:pPr>
        <w:ind w:left="864"/>
        <w:rPr>
          <w:color w:val="002060"/>
        </w:rPr>
      </w:pPr>
      <w:bookmarkStart w:id="0" w:name="_Hlk25311397"/>
      <w:r w:rsidRPr="00EB0AD4">
        <w:rPr>
          <w:highlight w:val="cyan"/>
        </w:rPr>
        <w:t>New PRS</w:t>
      </w:r>
      <w:r w:rsidR="00745BCA">
        <w:rPr>
          <w:highlight w:val="cyan"/>
        </w:rPr>
        <w:t xml:space="preserve"> </w:t>
      </w:r>
      <w:r w:rsidR="00CD4775">
        <w:rPr>
          <w:highlight w:val="cyan"/>
        </w:rPr>
        <w:t>(Progressive Range Select)</w:t>
      </w:r>
      <w:r w:rsidRPr="00EB0AD4">
        <w:rPr>
          <w:highlight w:val="cyan"/>
        </w:rPr>
        <w:t xml:space="preserve"> configuration is added to STSS so that this STSS is applied to programs where PRS is disabled. Also “Gear_Disp_Mode_Cfg” is also added to select different display between S</w:t>
      </w:r>
      <w:r w:rsidR="00CD4775">
        <w:rPr>
          <w:highlight w:val="cyan"/>
        </w:rPr>
        <w:t>ports mode</w:t>
      </w:r>
      <w:r w:rsidRPr="00EB0AD4">
        <w:rPr>
          <w:highlight w:val="cyan"/>
        </w:rPr>
        <w:t xml:space="preserve"> and </w:t>
      </w:r>
      <w:r w:rsidR="00CD4775">
        <w:rPr>
          <w:highlight w:val="cyan"/>
        </w:rPr>
        <w:t xml:space="preserve">live </w:t>
      </w:r>
      <w:r w:rsidR="00745BCA">
        <w:rPr>
          <w:highlight w:val="cyan"/>
        </w:rPr>
        <w:t>in</w:t>
      </w:r>
      <w:r w:rsidR="00CD4775">
        <w:rPr>
          <w:highlight w:val="cyan"/>
        </w:rPr>
        <w:t xml:space="preserve"> drive mode</w:t>
      </w:r>
      <w:r w:rsidRPr="00EB0AD4">
        <w:rPr>
          <w:highlight w:val="cyan"/>
        </w:rPr>
        <w:t>.</w:t>
      </w:r>
    </w:p>
    <w:bookmarkEnd w:id="0"/>
    <w:p w:rsidR="005B5B75" w:rsidRDefault="008869BA" w:rsidP="005B5B75">
      <w:pPr>
        <w:pStyle w:val="Heading2"/>
      </w:pPr>
      <w:r>
        <w:t>Interfaces</w:t>
      </w:r>
    </w:p>
    <w:p w:rsidR="005B5B75" w:rsidRDefault="008869BA" w:rsidP="005B5B75">
      <w:pPr>
        <w:pStyle w:val="Heading3"/>
      </w:pPr>
      <w:r>
        <w:t>Interface Context Diagram (I/O Block Diagram)</w:t>
      </w:r>
    </w:p>
    <w:p w:rsidR="005B5B75" w:rsidRDefault="005B5B75" w:rsidP="005B5B75"/>
    <w:p w:rsidR="005B5B75" w:rsidRPr="00F9056C" w:rsidRDefault="008869BA" w:rsidP="005B5B75">
      <w:pPr>
        <w:jc w:val="center"/>
        <w:rPr>
          <w:b/>
        </w:rPr>
      </w:pPr>
      <w:r w:rsidRPr="00F9056C">
        <w:rPr>
          <w:b/>
        </w:rPr>
        <w:t>Gear Selection Function Context Diagram</w:t>
      </w:r>
    </w:p>
    <w:p w:rsidR="005B5B75" w:rsidRDefault="008869BA" w:rsidP="00745BCA">
      <w:pPr>
        <w:jc w:val="center"/>
      </w:pPr>
      <w:r>
        <w:lastRenderedPageBreak/>
        <w:t xml:space="preserve"> </w:t>
      </w:r>
      <w:r w:rsidR="00745BCA">
        <w:object w:dxaOrig="9633" w:dyaOrig="557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d2da5e00009fef00007036" o:spid="_x0000_i1025" type="#_x0000_t75" style="width:481.5pt;height:278.5pt" o:ole="" fillcolor="window">
            <v:imagedata r:id="rId8" o:title=""/>
          </v:shape>
          <o:OLEObject Type="Embed" ProgID="Visio.Drawing.11" ShapeID="5dd2da5e00009fef00007036" DrawAspect="Content" ObjectID="_1635925452" r:id="rId9"/>
        </w:object>
      </w:r>
    </w:p>
    <w:p w:rsidR="005852E5" w:rsidRPr="005852E5" w:rsidRDefault="005852E5" w:rsidP="005B5B75">
      <w:pPr>
        <w:pStyle w:val="Heading3"/>
        <w:rPr>
          <w:b w:val="0"/>
          <w:u w:val="single"/>
        </w:rPr>
      </w:pPr>
      <w:r w:rsidRPr="005852E5">
        <w:rPr>
          <w:b w:val="0"/>
          <w:u w:val="single"/>
        </w:rPr>
        <w:t>IR-REQ-295992/C-Inputs</w:t>
      </w:r>
    </w:p>
    <w:p w:rsidR="005B5B75" w:rsidRPr="00365613" w:rsidRDefault="005B5B75" w:rsidP="005B5B75"/>
    <w:p w:rsidR="005B5B75" w:rsidRDefault="008869BA" w:rsidP="005B5B75">
      <w:r>
        <w:tab/>
        <w:t>Operational_Mode</w:t>
      </w:r>
    </w:p>
    <w:p w:rsidR="005B5B75" w:rsidRDefault="008869BA" w:rsidP="005B5B75">
      <w:r>
        <w:tab/>
      </w:r>
      <w:proofErr w:type="spellStart"/>
      <w:r>
        <w:t>Gear_Select_Cfg</w:t>
      </w:r>
      <w:proofErr w:type="spellEnd"/>
      <w:r>
        <w:t xml:space="preserve"> </w:t>
      </w:r>
    </w:p>
    <w:p w:rsidR="005B5B75" w:rsidRDefault="008869BA" w:rsidP="005B5B75">
      <w:r>
        <w:tab/>
        <w:t>ePRNDL Display Value (From ePRNDL ES, Table 1, section 3.1.1.1)</w:t>
      </w:r>
    </w:p>
    <w:p w:rsidR="005B5B75" w:rsidRPr="00B1704D" w:rsidRDefault="008869BA" w:rsidP="005B5B75">
      <w:r>
        <w:tab/>
      </w:r>
      <w:proofErr w:type="spellStart"/>
      <w:r w:rsidRPr="00B1704D">
        <w:t>Transmission_Type_Cfg</w:t>
      </w:r>
      <w:proofErr w:type="spellEnd"/>
      <w:r w:rsidRPr="00B1704D">
        <w:t xml:space="preserve"> </w:t>
      </w:r>
    </w:p>
    <w:p w:rsidR="005B5B75" w:rsidRDefault="008869BA" w:rsidP="005B5B75">
      <w:pPr>
        <w:rPr>
          <w:highlight w:val="green"/>
        </w:rPr>
      </w:pPr>
      <w:r w:rsidRPr="00202453">
        <w:tab/>
      </w:r>
      <w:proofErr w:type="spellStart"/>
      <w:r w:rsidRPr="001B671D">
        <w:rPr>
          <w:highlight w:val="green"/>
        </w:rPr>
        <w:t>Gear_Disp_Continuous_Cfg</w:t>
      </w:r>
      <w:proofErr w:type="spellEnd"/>
      <w:r w:rsidRPr="001B671D">
        <w:rPr>
          <w:highlight w:val="green"/>
        </w:rPr>
        <w:t xml:space="preserve"> (Supplier Internal per end item)</w:t>
      </w:r>
    </w:p>
    <w:p w:rsidR="005B5B75" w:rsidRPr="00202453" w:rsidRDefault="008869BA" w:rsidP="005B5B75">
      <w:pPr>
        <w:rPr>
          <w:highlight w:val="cyan"/>
        </w:rPr>
      </w:pPr>
      <w:r w:rsidRPr="00202453">
        <w:t xml:space="preserve">         </w:t>
      </w:r>
      <w:r w:rsidR="005852E5">
        <w:t xml:space="preserve"> </w:t>
      </w:r>
      <w:r w:rsidRPr="00202453">
        <w:t xml:space="preserve">   </w:t>
      </w:r>
      <w:r w:rsidRPr="00202453">
        <w:rPr>
          <w:highlight w:val="cyan"/>
        </w:rPr>
        <w:t>PRS_Cfg</w:t>
      </w:r>
    </w:p>
    <w:p w:rsidR="005B5B75" w:rsidRPr="00202453" w:rsidRDefault="008869BA" w:rsidP="005B5B75">
      <w:pPr>
        <w:ind w:firstLine="720"/>
        <w:rPr>
          <w:highlight w:val="cyan"/>
        </w:rPr>
      </w:pPr>
      <w:bookmarkStart w:id="1" w:name="_Hlk24971643"/>
      <w:r w:rsidRPr="00202453">
        <w:rPr>
          <w:highlight w:val="cyan"/>
        </w:rPr>
        <w:t>Gear_Disp_Mode_Cfg</w:t>
      </w:r>
      <w:bookmarkEnd w:id="1"/>
    </w:p>
    <w:p w:rsidR="005B5B75" w:rsidRDefault="005B5B75" w:rsidP="005B5B75">
      <w:pPr>
        <w:rPr>
          <w:highlight w:val="green"/>
        </w:rPr>
      </w:pPr>
    </w:p>
    <w:p w:rsidR="005B5B75" w:rsidRDefault="008869BA" w:rsidP="005B5B75">
      <w:pPr>
        <w:pStyle w:val="Heading3"/>
      </w:pPr>
      <w:r>
        <w:t>MUX message on the CAN Bus</w:t>
      </w:r>
    </w:p>
    <w:p w:rsidR="005B5B75" w:rsidRDefault="008869BA" w:rsidP="005B5B75">
      <w:pPr>
        <w:pStyle w:val="Heading4"/>
      </w:pPr>
      <w:r w:rsidRPr="00B9479B">
        <w:t>SIG-REQ-295993/B-</w:t>
      </w:r>
      <w:proofErr w:type="spellStart"/>
      <w:r w:rsidRPr="00B9479B">
        <w:t>TrnIpcDsplyGear_D_Stat</w:t>
      </w:r>
      <w:proofErr w:type="spellEnd"/>
      <w:r w:rsidRPr="00B9479B">
        <w:t xml:space="preserve"> Signal</w:t>
      </w:r>
    </w:p>
    <w:p w:rsidR="005B5B75" w:rsidRPr="00AE06BC" w:rsidRDefault="005B5B75" w:rsidP="005B5B75"/>
    <w:tbl>
      <w:tblPr>
        <w:tblW w:w="95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519"/>
        <w:gridCol w:w="779"/>
        <w:gridCol w:w="2662"/>
        <w:gridCol w:w="516"/>
        <w:gridCol w:w="472"/>
        <w:gridCol w:w="594"/>
        <w:gridCol w:w="1171"/>
        <w:gridCol w:w="383"/>
        <w:gridCol w:w="438"/>
      </w:tblGrid>
      <w:tr w:rsidR="005B5B75" w:rsidTr="005852E5">
        <w:trPr>
          <w:trHeight w:val="243"/>
          <w:jc w:val="center"/>
        </w:trPr>
        <w:tc>
          <w:tcPr>
            <w:tcW w:w="2519" w:type="dxa"/>
            <w:vAlign w:val="center"/>
          </w:tcPr>
          <w:p w:rsidR="005B5B75" w:rsidRDefault="008869BA" w:rsidP="005B5B75">
            <w:pPr>
              <w:rPr>
                <w:snapToGrid w:val="0"/>
              </w:rPr>
            </w:pPr>
            <w:r>
              <w:rPr>
                <w:snapToGrid w:val="0"/>
              </w:rPr>
              <w:t>Signal Name</w:t>
            </w:r>
          </w:p>
        </w:tc>
        <w:tc>
          <w:tcPr>
            <w:tcW w:w="0" w:type="auto"/>
            <w:vAlign w:val="center"/>
          </w:tcPr>
          <w:p w:rsidR="005B5B75" w:rsidRDefault="008869BA" w:rsidP="005B5B75">
            <w:pPr>
              <w:rPr>
                <w:snapToGrid w:val="0"/>
              </w:rPr>
            </w:pPr>
            <w:r>
              <w:rPr>
                <w:snapToGrid w:val="0"/>
              </w:rPr>
              <w:t>Size (bits)</w:t>
            </w:r>
          </w:p>
        </w:tc>
        <w:tc>
          <w:tcPr>
            <w:tcW w:w="0" w:type="auto"/>
            <w:vAlign w:val="center"/>
          </w:tcPr>
          <w:p w:rsidR="005B5B75" w:rsidRDefault="008869BA" w:rsidP="005B5B75">
            <w:pPr>
              <w:rPr>
                <w:snapToGrid w:val="0"/>
              </w:rPr>
            </w:pPr>
            <w:r>
              <w:rPr>
                <w:snapToGrid w:val="0"/>
              </w:rPr>
              <w:t>Detail</w:t>
            </w:r>
          </w:p>
        </w:tc>
        <w:tc>
          <w:tcPr>
            <w:tcW w:w="0" w:type="auto"/>
            <w:vAlign w:val="center"/>
          </w:tcPr>
          <w:p w:rsidR="005B5B75" w:rsidRDefault="008869BA" w:rsidP="005B5B75">
            <w:pPr>
              <w:rPr>
                <w:snapToGrid w:val="0"/>
              </w:rPr>
            </w:pPr>
            <w:r>
              <w:rPr>
                <w:snapToGrid w:val="0"/>
              </w:rPr>
              <w:t>Units</w:t>
            </w:r>
          </w:p>
        </w:tc>
        <w:tc>
          <w:tcPr>
            <w:tcW w:w="0" w:type="auto"/>
            <w:vAlign w:val="center"/>
          </w:tcPr>
          <w:p w:rsidR="005B5B75" w:rsidRDefault="008869BA" w:rsidP="005B5B75">
            <w:pPr>
              <w:rPr>
                <w:snapToGrid w:val="0"/>
              </w:rPr>
            </w:pPr>
            <w:r>
              <w:rPr>
                <w:snapToGrid w:val="0"/>
              </w:rPr>
              <w:t>Res.</w:t>
            </w:r>
          </w:p>
        </w:tc>
        <w:tc>
          <w:tcPr>
            <w:tcW w:w="0" w:type="auto"/>
            <w:vAlign w:val="center"/>
          </w:tcPr>
          <w:p w:rsidR="005B5B75" w:rsidRDefault="008869BA" w:rsidP="005B5B75">
            <w:pPr>
              <w:rPr>
                <w:snapToGrid w:val="0"/>
              </w:rPr>
            </w:pPr>
            <w:r>
              <w:rPr>
                <w:snapToGrid w:val="0"/>
              </w:rPr>
              <w:t>Offset</w:t>
            </w:r>
          </w:p>
        </w:tc>
        <w:tc>
          <w:tcPr>
            <w:tcW w:w="0" w:type="auto"/>
            <w:vAlign w:val="center"/>
          </w:tcPr>
          <w:p w:rsidR="005B5B75" w:rsidRDefault="008869BA" w:rsidP="005B5B75">
            <w:pPr>
              <w:rPr>
                <w:snapToGrid w:val="0"/>
              </w:rPr>
            </w:pPr>
            <w:r>
              <w:rPr>
                <w:snapToGrid w:val="0"/>
              </w:rPr>
              <w:t>State Encoded</w:t>
            </w:r>
          </w:p>
        </w:tc>
        <w:tc>
          <w:tcPr>
            <w:tcW w:w="0" w:type="auto"/>
            <w:vAlign w:val="center"/>
          </w:tcPr>
          <w:p w:rsidR="005B5B75" w:rsidRDefault="008869BA" w:rsidP="005B5B75">
            <w:pPr>
              <w:rPr>
                <w:snapToGrid w:val="0"/>
              </w:rPr>
            </w:pPr>
            <w:r>
              <w:rPr>
                <w:snapToGrid w:val="0"/>
              </w:rPr>
              <w:t>Min</w:t>
            </w:r>
          </w:p>
        </w:tc>
        <w:tc>
          <w:tcPr>
            <w:tcW w:w="0" w:type="auto"/>
            <w:vAlign w:val="center"/>
          </w:tcPr>
          <w:p w:rsidR="005B5B75" w:rsidRDefault="008869BA" w:rsidP="005B5B75">
            <w:pPr>
              <w:rPr>
                <w:snapToGrid w:val="0"/>
              </w:rPr>
            </w:pPr>
            <w:r>
              <w:rPr>
                <w:snapToGrid w:val="0"/>
              </w:rPr>
              <w:t>Max</w:t>
            </w:r>
          </w:p>
        </w:tc>
      </w:tr>
      <w:tr w:rsidR="005B5B75" w:rsidTr="005852E5">
        <w:trPr>
          <w:trHeight w:val="305"/>
          <w:jc w:val="center"/>
        </w:trPr>
        <w:tc>
          <w:tcPr>
            <w:tcW w:w="2519" w:type="dxa"/>
            <w:vAlign w:val="center"/>
          </w:tcPr>
          <w:p w:rsidR="005B5B75" w:rsidRDefault="008869BA" w:rsidP="005B5B75">
            <w:pPr>
              <w:rPr>
                <w:snapToGrid w:val="0"/>
              </w:rPr>
            </w:pPr>
            <w:proofErr w:type="spellStart"/>
            <w:r w:rsidRPr="007F1565">
              <w:rPr>
                <w:snapToGrid w:val="0"/>
              </w:rPr>
              <w:t>TrnIpcDsplyGear_D_Stat</w:t>
            </w:r>
            <w:proofErr w:type="spellEnd"/>
          </w:p>
        </w:tc>
        <w:tc>
          <w:tcPr>
            <w:tcW w:w="0" w:type="auto"/>
            <w:vAlign w:val="center"/>
          </w:tcPr>
          <w:p w:rsidR="005B5B75" w:rsidRDefault="008869BA" w:rsidP="005B5B75">
            <w:pPr>
              <w:jc w:val="center"/>
              <w:rPr>
                <w:snapToGrid w:val="0"/>
              </w:rPr>
            </w:pPr>
            <w:r>
              <w:rPr>
                <w:snapToGrid w:val="0"/>
              </w:rPr>
              <w:t>2</w:t>
            </w:r>
          </w:p>
        </w:tc>
        <w:tc>
          <w:tcPr>
            <w:tcW w:w="0" w:type="auto"/>
            <w:vAlign w:val="center"/>
          </w:tcPr>
          <w:p w:rsidR="005B5B75" w:rsidRPr="00B83299" w:rsidRDefault="008869BA" w:rsidP="005B5B75">
            <w:proofErr w:type="spellStart"/>
            <w:r w:rsidRPr="00B83299">
              <w:t>Blank_No_Display</w:t>
            </w:r>
            <w:proofErr w:type="spellEnd"/>
          </w:p>
        </w:tc>
        <w:tc>
          <w:tcPr>
            <w:tcW w:w="0" w:type="auto"/>
            <w:vAlign w:val="center"/>
          </w:tcPr>
          <w:p w:rsidR="005B5B75" w:rsidRDefault="005B5B75" w:rsidP="005B5B75">
            <w:pPr>
              <w:ind w:left="131" w:hanging="131"/>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0x0</w:t>
            </w:r>
          </w:p>
        </w:tc>
        <w:tc>
          <w:tcPr>
            <w:tcW w:w="0" w:type="auto"/>
            <w:vAlign w:val="center"/>
          </w:tcPr>
          <w:p w:rsidR="005B5B75" w:rsidRDefault="008869BA" w:rsidP="005B5B75">
            <w:pPr>
              <w:jc w:val="center"/>
              <w:rPr>
                <w:snapToGrid w:val="0"/>
              </w:rPr>
            </w:pPr>
            <w:r>
              <w:rPr>
                <w:snapToGrid w:val="0"/>
              </w:rPr>
              <w:t>0x0</w:t>
            </w:r>
          </w:p>
        </w:tc>
        <w:tc>
          <w:tcPr>
            <w:tcW w:w="0" w:type="auto"/>
            <w:vAlign w:val="center"/>
          </w:tcPr>
          <w:p w:rsidR="005B5B75" w:rsidRDefault="008869BA" w:rsidP="005B5B75">
            <w:pPr>
              <w:jc w:val="center"/>
              <w:rPr>
                <w:snapToGrid w:val="0"/>
              </w:rPr>
            </w:pPr>
            <w:r>
              <w:rPr>
                <w:snapToGrid w:val="0"/>
              </w:rPr>
              <w:t>0x3</w:t>
            </w:r>
          </w:p>
        </w:tc>
      </w:tr>
      <w:tr w:rsidR="005B5B75" w:rsidTr="005852E5">
        <w:trPr>
          <w:trHeight w:val="305"/>
          <w:jc w:val="center"/>
        </w:trPr>
        <w:tc>
          <w:tcPr>
            <w:tcW w:w="2519"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Pr="00A37175" w:rsidRDefault="008869BA" w:rsidP="005B5B75">
            <w:r w:rsidRPr="00B83299">
              <w:t>On</w:t>
            </w:r>
          </w:p>
        </w:tc>
        <w:tc>
          <w:tcPr>
            <w:tcW w:w="0" w:type="auto"/>
            <w:vAlign w:val="center"/>
          </w:tcPr>
          <w:p w:rsidR="005B5B75" w:rsidRDefault="005B5B75" w:rsidP="005B5B75">
            <w:pPr>
              <w:ind w:left="131" w:hanging="131"/>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0x1</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305"/>
          <w:jc w:val="center"/>
        </w:trPr>
        <w:tc>
          <w:tcPr>
            <w:tcW w:w="2519"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Pr="00A37175" w:rsidRDefault="008869BA" w:rsidP="005B5B75">
            <w:r w:rsidRPr="00B83299">
              <w:t>Flash</w:t>
            </w:r>
          </w:p>
        </w:tc>
        <w:tc>
          <w:tcPr>
            <w:tcW w:w="0" w:type="auto"/>
            <w:vAlign w:val="center"/>
          </w:tcPr>
          <w:p w:rsidR="005B5B75" w:rsidRDefault="005B5B75" w:rsidP="005B5B75">
            <w:pPr>
              <w:ind w:left="131" w:hanging="131"/>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0x2</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305"/>
          <w:jc w:val="center"/>
        </w:trPr>
        <w:tc>
          <w:tcPr>
            <w:tcW w:w="2519"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Pr="00A37175" w:rsidRDefault="008869BA" w:rsidP="005B5B75">
            <w:proofErr w:type="spellStart"/>
            <w:r w:rsidRPr="00B83299">
              <w:t>Reserved_Blank_No_Display</w:t>
            </w:r>
            <w:proofErr w:type="spellEnd"/>
          </w:p>
        </w:tc>
        <w:tc>
          <w:tcPr>
            <w:tcW w:w="0" w:type="auto"/>
            <w:vAlign w:val="center"/>
          </w:tcPr>
          <w:p w:rsidR="005B5B75" w:rsidRDefault="005B5B75" w:rsidP="005B5B75">
            <w:pPr>
              <w:ind w:left="131" w:hanging="131"/>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0x3</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bl>
    <w:p w:rsidR="005B5B75" w:rsidRPr="00096B52" w:rsidRDefault="005B5B75" w:rsidP="005B5B75"/>
    <w:p w:rsidR="005B5B75" w:rsidRDefault="008869BA" w:rsidP="005B5B75">
      <w:pPr>
        <w:pStyle w:val="Heading4"/>
      </w:pPr>
      <w:r w:rsidRPr="00B9479B">
        <w:t>SIG-REQ-346352/A-</w:t>
      </w:r>
      <w:proofErr w:type="spellStart"/>
      <w:r w:rsidRPr="00B9479B">
        <w:t>CrawlMdeActv_B_Stat</w:t>
      </w:r>
      <w:proofErr w:type="spellEnd"/>
      <w:r w:rsidRPr="00B9479B">
        <w:t xml:space="preserve"> Signal</w:t>
      </w:r>
    </w:p>
    <w:p w:rsidR="005B5B75" w:rsidRPr="00AE06BC" w:rsidRDefault="005B5B75" w:rsidP="005B5B75"/>
    <w:tbl>
      <w:tblPr>
        <w:tblW w:w="94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430"/>
        <w:gridCol w:w="625"/>
        <w:gridCol w:w="1913"/>
        <w:gridCol w:w="547"/>
        <w:gridCol w:w="500"/>
        <w:gridCol w:w="629"/>
        <w:gridCol w:w="977"/>
        <w:gridCol w:w="1014"/>
        <w:gridCol w:w="819"/>
      </w:tblGrid>
      <w:tr w:rsidR="005B5B75" w:rsidTr="005852E5">
        <w:trPr>
          <w:trHeight w:val="243"/>
          <w:jc w:val="center"/>
        </w:trPr>
        <w:tc>
          <w:tcPr>
            <w:tcW w:w="2430"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Signal Name</w:t>
            </w:r>
          </w:p>
        </w:tc>
        <w:tc>
          <w:tcPr>
            <w:tcW w:w="625"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Size (bits)</w:t>
            </w:r>
          </w:p>
        </w:tc>
        <w:tc>
          <w:tcPr>
            <w:tcW w:w="1913"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Detail</w:t>
            </w:r>
          </w:p>
        </w:tc>
        <w:tc>
          <w:tcPr>
            <w:tcW w:w="0" w:type="auto"/>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Units</w:t>
            </w:r>
          </w:p>
        </w:tc>
        <w:tc>
          <w:tcPr>
            <w:tcW w:w="0" w:type="auto"/>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Res.</w:t>
            </w:r>
          </w:p>
        </w:tc>
        <w:tc>
          <w:tcPr>
            <w:tcW w:w="0" w:type="auto"/>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Offset</w:t>
            </w:r>
          </w:p>
        </w:tc>
        <w:tc>
          <w:tcPr>
            <w:tcW w:w="977"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State Encoded</w:t>
            </w:r>
          </w:p>
        </w:tc>
        <w:tc>
          <w:tcPr>
            <w:tcW w:w="1014"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Min</w:t>
            </w:r>
          </w:p>
        </w:tc>
        <w:tc>
          <w:tcPr>
            <w:tcW w:w="819"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rsidP="005B5B75">
            <w:pPr>
              <w:spacing w:line="276" w:lineRule="auto"/>
              <w:jc w:val="center"/>
              <w:rPr>
                <w:rFonts w:cs="Arial"/>
                <w:snapToGrid w:val="0"/>
              </w:rPr>
            </w:pPr>
            <w:r w:rsidRPr="00C922A0">
              <w:rPr>
                <w:rFonts w:cs="Arial"/>
                <w:snapToGrid w:val="0"/>
              </w:rPr>
              <w:t>Max</w:t>
            </w:r>
          </w:p>
        </w:tc>
      </w:tr>
      <w:tr w:rsidR="005B5B75" w:rsidTr="005852E5">
        <w:trPr>
          <w:trHeight w:val="305"/>
          <w:jc w:val="center"/>
        </w:trPr>
        <w:tc>
          <w:tcPr>
            <w:tcW w:w="2430" w:type="dxa"/>
            <w:tcBorders>
              <w:top w:val="single" w:sz="4" w:space="0" w:color="auto"/>
              <w:left w:val="single" w:sz="4" w:space="0" w:color="auto"/>
              <w:bottom w:val="single" w:sz="4" w:space="0" w:color="auto"/>
              <w:right w:val="single" w:sz="4" w:space="0" w:color="auto"/>
            </w:tcBorders>
            <w:vAlign w:val="center"/>
          </w:tcPr>
          <w:p w:rsidR="005B5B75" w:rsidRPr="00C922A0" w:rsidRDefault="008869BA">
            <w:pPr>
              <w:spacing w:line="276" w:lineRule="auto"/>
              <w:rPr>
                <w:rFonts w:cs="Arial"/>
                <w:snapToGrid w:val="0"/>
              </w:rPr>
            </w:pPr>
            <w:proofErr w:type="spellStart"/>
            <w:r w:rsidRPr="00C922A0">
              <w:rPr>
                <w:rFonts w:cs="Arial"/>
                <w:snapToGrid w:val="0"/>
              </w:rPr>
              <w:t>CrawlMdeActv_B_Stat</w:t>
            </w:r>
            <w:proofErr w:type="spellEnd"/>
          </w:p>
        </w:tc>
        <w:tc>
          <w:tcPr>
            <w:tcW w:w="625" w:type="dxa"/>
            <w:tcBorders>
              <w:top w:val="single" w:sz="4" w:space="0" w:color="auto"/>
              <w:left w:val="single" w:sz="4" w:space="0" w:color="auto"/>
              <w:bottom w:val="single" w:sz="4" w:space="0" w:color="auto"/>
              <w:right w:val="single" w:sz="4" w:space="0" w:color="auto"/>
            </w:tcBorders>
            <w:vAlign w:val="center"/>
          </w:tcPr>
          <w:p w:rsidR="005B5B75" w:rsidRPr="00C922A0" w:rsidRDefault="008869BA">
            <w:pPr>
              <w:spacing w:line="276" w:lineRule="auto"/>
              <w:jc w:val="center"/>
              <w:rPr>
                <w:rFonts w:cs="Arial"/>
                <w:snapToGrid w:val="0"/>
              </w:rPr>
            </w:pPr>
            <w:r w:rsidRPr="00C922A0">
              <w:rPr>
                <w:rFonts w:cs="Arial"/>
                <w:snapToGrid w:val="0"/>
              </w:rPr>
              <w:t>1</w:t>
            </w:r>
          </w:p>
        </w:tc>
        <w:tc>
          <w:tcPr>
            <w:tcW w:w="1913"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rPr>
                <w:rFonts w:cs="Arial"/>
              </w:rPr>
            </w:pP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8869BA">
            <w:pPr>
              <w:spacing w:line="276" w:lineRule="auto"/>
              <w:ind w:left="131" w:hanging="131"/>
              <w:jc w:val="center"/>
              <w:rPr>
                <w:rFonts w:cs="Arial"/>
                <w:snapToGrid w:val="0"/>
              </w:rPr>
            </w:pPr>
            <w:r w:rsidRPr="00C922A0">
              <w:rPr>
                <w:rFonts w:cs="Arial"/>
                <w:snapToGrid w:val="0"/>
              </w:rPr>
              <w:t>-</w:t>
            </w: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8869BA">
            <w:pPr>
              <w:spacing w:line="276" w:lineRule="auto"/>
              <w:jc w:val="center"/>
              <w:rPr>
                <w:rFonts w:cs="Arial"/>
                <w:snapToGrid w:val="0"/>
              </w:rPr>
            </w:pPr>
            <w:r w:rsidRPr="00C922A0">
              <w:rPr>
                <w:rFonts w:cs="Arial"/>
                <w:snapToGrid w:val="0"/>
              </w:rPr>
              <w:t>1</w:t>
            </w: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8869BA">
            <w:pPr>
              <w:spacing w:line="276" w:lineRule="auto"/>
              <w:jc w:val="center"/>
              <w:rPr>
                <w:rFonts w:cs="Arial"/>
                <w:snapToGrid w:val="0"/>
              </w:rPr>
            </w:pPr>
            <w:r w:rsidRPr="00C922A0">
              <w:rPr>
                <w:rFonts w:cs="Arial"/>
                <w:snapToGrid w:val="0"/>
              </w:rPr>
              <w:t>0</w:t>
            </w:r>
          </w:p>
        </w:tc>
        <w:tc>
          <w:tcPr>
            <w:tcW w:w="977" w:type="dxa"/>
            <w:tcBorders>
              <w:top w:val="single" w:sz="4" w:space="0" w:color="auto"/>
              <w:left w:val="single" w:sz="4" w:space="0" w:color="auto"/>
              <w:bottom w:val="single" w:sz="4" w:space="0" w:color="auto"/>
              <w:right w:val="single" w:sz="4" w:space="0" w:color="auto"/>
            </w:tcBorders>
            <w:vAlign w:val="bottom"/>
          </w:tcPr>
          <w:p w:rsidR="005B5B75" w:rsidRPr="00C922A0" w:rsidRDefault="005B5B75">
            <w:pPr>
              <w:spacing w:line="276" w:lineRule="auto"/>
              <w:rPr>
                <w:rFonts w:cs="Arial"/>
              </w:rPr>
            </w:pPr>
          </w:p>
        </w:tc>
        <w:tc>
          <w:tcPr>
            <w:tcW w:w="1014" w:type="dxa"/>
            <w:tcBorders>
              <w:top w:val="single" w:sz="4" w:space="0" w:color="auto"/>
              <w:left w:val="single" w:sz="4" w:space="0" w:color="auto"/>
              <w:bottom w:val="single" w:sz="4" w:space="0" w:color="auto"/>
              <w:right w:val="single" w:sz="4" w:space="0" w:color="auto"/>
            </w:tcBorders>
            <w:vAlign w:val="center"/>
          </w:tcPr>
          <w:p w:rsidR="005B5B75" w:rsidRPr="00C922A0" w:rsidRDefault="008869BA">
            <w:pPr>
              <w:spacing w:line="276" w:lineRule="auto"/>
              <w:jc w:val="center"/>
              <w:rPr>
                <w:rFonts w:cs="Arial"/>
                <w:snapToGrid w:val="0"/>
              </w:rPr>
            </w:pPr>
            <w:r w:rsidRPr="00C922A0">
              <w:rPr>
                <w:rFonts w:cs="Arial"/>
                <w:snapToGrid w:val="0"/>
              </w:rPr>
              <w:t>0 (0x0)</w:t>
            </w:r>
          </w:p>
        </w:tc>
        <w:tc>
          <w:tcPr>
            <w:tcW w:w="819" w:type="dxa"/>
            <w:tcBorders>
              <w:top w:val="single" w:sz="4" w:space="0" w:color="auto"/>
              <w:left w:val="single" w:sz="4" w:space="0" w:color="auto"/>
              <w:bottom w:val="single" w:sz="4" w:space="0" w:color="auto"/>
              <w:right w:val="single" w:sz="4" w:space="0" w:color="auto"/>
            </w:tcBorders>
            <w:vAlign w:val="center"/>
          </w:tcPr>
          <w:p w:rsidR="005B5B75" w:rsidRPr="00C922A0" w:rsidRDefault="008869BA">
            <w:pPr>
              <w:spacing w:line="276" w:lineRule="auto"/>
              <w:jc w:val="center"/>
              <w:rPr>
                <w:rFonts w:cs="Arial"/>
                <w:snapToGrid w:val="0"/>
              </w:rPr>
            </w:pPr>
            <w:r w:rsidRPr="00C922A0">
              <w:rPr>
                <w:rFonts w:cs="Arial"/>
                <w:snapToGrid w:val="0"/>
              </w:rPr>
              <w:t>1 (0x1)</w:t>
            </w:r>
          </w:p>
        </w:tc>
      </w:tr>
      <w:tr w:rsidR="005B5B75" w:rsidTr="005852E5">
        <w:trPr>
          <w:trHeight w:val="305"/>
          <w:jc w:val="center"/>
        </w:trPr>
        <w:tc>
          <w:tcPr>
            <w:tcW w:w="2430"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5B5B75">
            <w:pPr>
              <w:spacing w:line="276" w:lineRule="auto"/>
              <w:rPr>
                <w:rFonts w:cs="Arial"/>
                <w:snapToGrid w:val="0"/>
              </w:rPr>
            </w:pPr>
          </w:p>
        </w:tc>
        <w:tc>
          <w:tcPr>
            <w:tcW w:w="625"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1913"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pPr>
              <w:spacing w:line="276" w:lineRule="auto"/>
              <w:rPr>
                <w:rFonts w:cs="Arial"/>
              </w:rPr>
            </w:pPr>
            <w:r>
              <w:rPr>
                <w:rFonts w:cs="Arial"/>
              </w:rPr>
              <w:t>Off</w:t>
            </w: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ind w:left="131" w:hanging="131"/>
              <w:jc w:val="center"/>
              <w:rPr>
                <w:rFonts w:cs="Arial"/>
                <w:snapToGrid w:val="0"/>
              </w:rPr>
            </w:pP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977" w:type="dxa"/>
            <w:tcBorders>
              <w:top w:val="single" w:sz="4" w:space="0" w:color="auto"/>
              <w:left w:val="single" w:sz="4" w:space="0" w:color="auto"/>
              <w:bottom w:val="single" w:sz="4" w:space="0" w:color="auto"/>
              <w:right w:val="single" w:sz="4" w:space="0" w:color="auto"/>
            </w:tcBorders>
            <w:vAlign w:val="bottom"/>
            <w:hideMark/>
          </w:tcPr>
          <w:p w:rsidR="005B5B75" w:rsidRPr="00C922A0" w:rsidRDefault="008869BA">
            <w:pPr>
              <w:spacing w:line="276" w:lineRule="auto"/>
              <w:rPr>
                <w:rFonts w:eastAsia="Arial Unicode MS" w:cs="Arial"/>
              </w:rPr>
            </w:pPr>
            <w:r w:rsidRPr="00C922A0">
              <w:rPr>
                <w:rFonts w:cs="Arial"/>
              </w:rPr>
              <w:t>0x0</w:t>
            </w:r>
          </w:p>
        </w:tc>
        <w:tc>
          <w:tcPr>
            <w:tcW w:w="1014"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819"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r>
      <w:tr w:rsidR="005B5B75" w:rsidTr="005852E5">
        <w:trPr>
          <w:trHeight w:val="305"/>
          <w:jc w:val="center"/>
        </w:trPr>
        <w:tc>
          <w:tcPr>
            <w:tcW w:w="2430"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625"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1913" w:type="dxa"/>
            <w:tcBorders>
              <w:top w:val="single" w:sz="4" w:space="0" w:color="auto"/>
              <w:left w:val="single" w:sz="4" w:space="0" w:color="auto"/>
              <w:bottom w:val="single" w:sz="4" w:space="0" w:color="auto"/>
              <w:right w:val="single" w:sz="4" w:space="0" w:color="auto"/>
            </w:tcBorders>
            <w:vAlign w:val="center"/>
            <w:hideMark/>
          </w:tcPr>
          <w:p w:rsidR="005B5B75" w:rsidRPr="00C922A0" w:rsidRDefault="008869BA">
            <w:pPr>
              <w:spacing w:line="276" w:lineRule="auto"/>
              <w:rPr>
                <w:rFonts w:cs="Arial"/>
              </w:rPr>
            </w:pPr>
            <w:r>
              <w:rPr>
                <w:rFonts w:cs="Arial"/>
              </w:rPr>
              <w:t>On</w:t>
            </w: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ind w:left="131" w:hanging="131"/>
              <w:jc w:val="center"/>
              <w:rPr>
                <w:rFonts w:cs="Arial"/>
                <w:snapToGrid w:val="0"/>
              </w:rPr>
            </w:pP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0" w:type="auto"/>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977" w:type="dxa"/>
            <w:tcBorders>
              <w:top w:val="single" w:sz="4" w:space="0" w:color="auto"/>
              <w:left w:val="single" w:sz="4" w:space="0" w:color="auto"/>
              <w:bottom w:val="single" w:sz="4" w:space="0" w:color="auto"/>
              <w:right w:val="single" w:sz="4" w:space="0" w:color="auto"/>
            </w:tcBorders>
            <w:vAlign w:val="bottom"/>
            <w:hideMark/>
          </w:tcPr>
          <w:p w:rsidR="005B5B75" w:rsidRPr="00C922A0" w:rsidRDefault="008869BA">
            <w:pPr>
              <w:spacing w:line="276" w:lineRule="auto"/>
              <w:rPr>
                <w:rFonts w:eastAsia="Arial Unicode MS" w:cs="Arial"/>
              </w:rPr>
            </w:pPr>
            <w:r w:rsidRPr="00C922A0">
              <w:rPr>
                <w:rFonts w:cs="Arial"/>
              </w:rPr>
              <w:t>0x1</w:t>
            </w:r>
          </w:p>
        </w:tc>
        <w:tc>
          <w:tcPr>
            <w:tcW w:w="1014"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c>
          <w:tcPr>
            <w:tcW w:w="819" w:type="dxa"/>
            <w:tcBorders>
              <w:top w:val="single" w:sz="4" w:space="0" w:color="auto"/>
              <w:left w:val="single" w:sz="4" w:space="0" w:color="auto"/>
              <w:bottom w:val="single" w:sz="4" w:space="0" w:color="auto"/>
              <w:right w:val="single" w:sz="4" w:space="0" w:color="auto"/>
            </w:tcBorders>
            <w:vAlign w:val="center"/>
          </w:tcPr>
          <w:p w:rsidR="005B5B75" w:rsidRPr="00C922A0" w:rsidRDefault="005B5B75">
            <w:pPr>
              <w:spacing w:line="276" w:lineRule="auto"/>
              <w:jc w:val="center"/>
              <w:rPr>
                <w:rFonts w:cs="Arial"/>
                <w:snapToGrid w:val="0"/>
              </w:rPr>
            </w:pPr>
          </w:p>
        </w:tc>
      </w:tr>
    </w:tbl>
    <w:p w:rsidR="005B5B75" w:rsidRDefault="005B5B75" w:rsidP="005B5B75"/>
    <w:p w:rsidR="005B5B75" w:rsidRDefault="008869BA" w:rsidP="005B5B75">
      <w:pPr>
        <w:pStyle w:val="Heading4"/>
      </w:pPr>
      <w:r w:rsidRPr="00B9479B">
        <w:t>SIG-REQ-295994/C-</w:t>
      </w:r>
      <w:proofErr w:type="spellStart"/>
      <w:r w:rsidRPr="00B9479B">
        <w:t>TrnIpcDsplyGear_D_Actl</w:t>
      </w:r>
      <w:proofErr w:type="spellEnd"/>
      <w:r w:rsidRPr="00B9479B">
        <w:t xml:space="preserve"> Signal</w:t>
      </w:r>
    </w:p>
    <w:p w:rsidR="005B5B75" w:rsidRPr="00AE06BC" w:rsidRDefault="005B5B75" w:rsidP="005B5B7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30"/>
        <w:gridCol w:w="950"/>
        <w:gridCol w:w="961"/>
        <w:gridCol w:w="1650"/>
        <w:gridCol w:w="516"/>
        <w:gridCol w:w="472"/>
        <w:gridCol w:w="594"/>
        <w:gridCol w:w="1373"/>
        <w:gridCol w:w="683"/>
        <w:gridCol w:w="805"/>
      </w:tblGrid>
      <w:tr w:rsidR="005B5B75" w:rsidTr="005852E5">
        <w:trPr>
          <w:trHeight w:val="243"/>
          <w:jc w:val="center"/>
        </w:trPr>
        <w:tc>
          <w:tcPr>
            <w:tcW w:w="2430" w:type="dxa"/>
            <w:vAlign w:val="center"/>
          </w:tcPr>
          <w:p w:rsidR="005B5B75" w:rsidRDefault="008869BA" w:rsidP="005B5B75">
            <w:pPr>
              <w:rPr>
                <w:snapToGrid w:val="0"/>
              </w:rPr>
            </w:pPr>
            <w:r>
              <w:rPr>
                <w:snapToGrid w:val="0"/>
              </w:rPr>
              <w:t>Signal Name</w:t>
            </w:r>
          </w:p>
        </w:tc>
        <w:tc>
          <w:tcPr>
            <w:tcW w:w="0" w:type="auto"/>
            <w:vAlign w:val="center"/>
          </w:tcPr>
          <w:p w:rsidR="005B5B75" w:rsidRDefault="008869BA" w:rsidP="005B5B75">
            <w:pPr>
              <w:rPr>
                <w:snapToGrid w:val="0"/>
              </w:rPr>
            </w:pPr>
            <w:r>
              <w:rPr>
                <w:snapToGrid w:val="0"/>
              </w:rPr>
              <w:t>Size (bits)</w:t>
            </w:r>
          </w:p>
        </w:tc>
        <w:tc>
          <w:tcPr>
            <w:tcW w:w="0" w:type="auto"/>
            <w:vAlign w:val="center"/>
          </w:tcPr>
          <w:p w:rsidR="005B5B75" w:rsidRDefault="008869BA" w:rsidP="005B5B75">
            <w:pPr>
              <w:rPr>
                <w:snapToGrid w:val="0"/>
              </w:rPr>
            </w:pPr>
            <w:r>
              <w:rPr>
                <w:snapToGrid w:val="0"/>
              </w:rPr>
              <w:t>Pos. (bits)</w:t>
            </w:r>
          </w:p>
        </w:tc>
        <w:tc>
          <w:tcPr>
            <w:tcW w:w="0" w:type="auto"/>
            <w:vAlign w:val="center"/>
          </w:tcPr>
          <w:p w:rsidR="005B5B75" w:rsidRDefault="008869BA" w:rsidP="005B5B75">
            <w:pPr>
              <w:rPr>
                <w:snapToGrid w:val="0"/>
              </w:rPr>
            </w:pPr>
            <w:r>
              <w:rPr>
                <w:snapToGrid w:val="0"/>
              </w:rPr>
              <w:t>Detail</w:t>
            </w:r>
          </w:p>
        </w:tc>
        <w:tc>
          <w:tcPr>
            <w:tcW w:w="0" w:type="auto"/>
            <w:vAlign w:val="center"/>
          </w:tcPr>
          <w:p w:rsidR="005B5B75" w:rsidRDefault="008869BA" w:rsidP="005B5B75">
            <w:pPr>
              <w:rPr>
                <w:snapToGrid w:val="0"/>
              </w:rPr>
            </w:pPr>
            <w:r>
              <w:rPr>
                <w:snapToGrid w:val="0"/>
              </w:rPr>
              <w:t>Units</w:t>
            </w:r>
          </w:p>
        </w:tc>
        <w:tc>
          <w:tcPr>
            <w:tcW w:w="0" w:type="auto"/>
            <w:vAlign w:val="center"/>
          </w:tcPr>
          <w:p w:rsidR="005B5B75" w:rsidRDefault="008869BA" w:rsidP="005B5B75">
            <w:pPr>
              <w:rPr>
                <w:snapToGrid w:val="0"/>
              </w:rPr>
            </w:pPr>
            <w:r>
              <w:rPr>
                <w:snapToGrid w:val="0"/>
              </w:rPr>
              <w:t>Res.</w:t>
            </w:r>
          </w:p>
        </w:tc>
        <w:tc>
          <w:tcPr>
            <w:tcW w:w="0" w:type="auto"/>
            <w:vAlign w:val="center"/>
          </w:tcPr>
          <w:p w:rsidR="005B5B75" w:rsidRDefault="008869BA" w:rsidP="005B5B75">
            <w:pPr>
              <w:rPr>
                <w:snapToGrid w:val="0"/>
              </w:rPr>
            </w:pPr>
            <w:r>
              <w:rPr>
                <w:snapToGrid w:val="0"/>
              </w:rPr>
              <w:t>Offset</w:t>
            </w:r>
          </w:p>
        </w:tc>
        <w:tc>
          <w:tcPr>
            <w:tcW w:w="0" w:type="auto"/>
            <w:vAlign w:val="center"/>
          </w:tcPr>
          <w:p w:rsidR="005B5B75" w:rsidRDefault="008869BA" w:rsidP="005B5B75">
            <w:pPr>
              <w:rPr>
                <w:snapToGrid w:val="0"/>
              </w:rPr>
            </w:pPr>
            <w:r>
              <w:rPr>
                <w:snapToGrid w:val="0"/>
              </w:rPr>
              <w:t>State Encoded</w:t>
            </w:r>
          </w:p>
        </w:tc>
        <w:tc>
          <w:tcPr>
            <w:tcW w:w="0" w:type="auto"/>
            <w:vAlign w:val="center"/>
          </w:tcPr>
          <w:p w:rsidR="005B5B75" w:rsidRDefault="008869BA" w:rsidP="005B5B75">
            <w:pPr>
              <w:rPr>
                <w:snapToGrid w:val="0"/>
              </w:rPr>
            </w:pPr>
            <w:r>
              <w:rPr>
                <w:snapToGrid w:val="0"/>
              </w:rPr>
              <w:t>Min</w:t>
            </w:r>
          </w:p>
        </w:tc>
        <w:tc>
          <w:tcPr>
            <w:tcW w:w="0" w:type="auto"/>
            <w:vAlign w:val="center"/>
          </w:tcPr>
          <w:p w:rsidR="005B5B75" w:rsidRDefault="008869BA" w:rsidP="005B5B75">
            <w:pPr>
              <w:rPr>
                <w:snapToGrid w:val="0"/>
              </w:rPr>
            </w:pPr>
            <w:r>
              <w:rPr>
                <w:snapToGrid w:val="0"/>
              </w:rPr>
              <w:t>Max</w:t>
            </w:r>
          </w:p>
        </w:tc>
      </w:tr>
      <w:tr w:rsidR="005B5B75" w:rsidTr="005852E5">
        <w:trPr>
          <w:trHeight w:val="243"/>
          <w:jc w:val="center"/>
        </w:trPr>
        <w:tc>
          <w:tcPr>
            <w:tcW w:w="2430" w:type="dxa"/>
            <w:vAlign w:val="center"/>
          </w:tcPr>
          <w:p w:rsidR="005B5B75" w:rsidRPr="00A31213" w:rsidRDefault="008869BA" w:rsidP="005B5B75">
            <w:pPr>
              <w:rPr>
                <w:snapToGrid w:val="0"/>
              </w:rPr>
            </w:pPr>
            <w:proofErr w:type="spellStart"/>
            <w:r w:rsidRPr="00A31213">
              <w:rPr>
                <w:snapToGrid w:val="0"/>
              </w:rPr>
              <w:t>TrnIpcDsplyGear_D_Actl</w:t>
            </w:r>
            <w:proofErr w:type="spellEnd"/>
          </w:p>
        </w:tc>
        <w:tc>
          <w:tcPr>
            <w:tcW w:w="0" w:type="auto"/>
            <w:vAlign w:val="center"/>
          </w:tcPr>
          <w:p w:rsidR="005B5B75" w:rsidRDefault="008869BA" w:rsidP="005B5B75">
            <w:pPr>
              <w:rPr>
                <w:snapToGrid w:val="0"/>
              </w:rPr>
            </w:pPr>
            <w:r>
              <w:rPr>
                <w:snapToGrid w:val="0"/>
              </w:rPr>
              <w:t>4</w:t>
            </w:r>
          </w:p>
        </w:tc>
        <w:tc>
          <w:tcPr>
            <w:tcW w:w="0" w:type="auto"/>
            <w:vAlign w:val="center"/>
          </w:tcPr>
          <w:p w:rsidR="005B5B75" w:rsidRDefault="008869BA" w:rsidP="005B5B75">
            <w:pPr>
              <w:rPr>
                <w:snapToGrid w:val="0"/>
              </w:rPr>
            </w:pPr>
            <w:r>
              <w:rPr>
                <w:snapToGrid w:val="0"/>
              </w:rPr>
              <w:t>0</w:t>
            </w:r>
          </w:p>
        </w:tc>
        <w:tc>
          <w:tcPr>
            <w:tcW w:w="0" w:type="auto"/>
            <w:vAlign w:val="center"/>
          </w:tcPr>
          <w:p w:rsidR="005B5B75" w:rsidRDefault="005B5B75" w:rsidP="005B5B75">
            <w:pPr>
              <w:jc w:val="center"/>
              <w:rPr>
                <w:snapToGrid w:val="0"/>
              </w:rPr>
            </w:pPr>
          </w:p>
        </w:tc>
        <w:tc>
          <w:tcPr>
            <w:tcW w:w="0" w:type="auto"/>
            <w:vAlign w:val="center"/>
          </w:tcPr>
          <w:p w:rsidR="005B5B75" w:rsidRDefault="008869BA" w:rsidP="005B5B75">
            <w:pPr>
              <w:rPr>
                <w:snapToGrid w:val="0"/>
              </w:rPr>
            </w:pPr>
            <w:r>
              <w:rPr>
                <w:snapToGrid w:val="0"/>
              </w:rPr>
              <w:t>SED</w:t>
            </w:r>
          </w:p>
        </w:tc>
        <w:tc>
          <w:tcPr>
            <w:tcW w:w="0" w:type="auto"/>
            <w:vAlign w:val="center"/>
          </w:tcPr>
          <w:p w:rsidR="005B5B75" w:rsidRDefault="008869BA" w:rsidP="005B5B75">
            <w:pPr>
              <w:rPr>
                <w:snapToGrid w:val="0"/>
              </w:rPr>
            </w:pPr>
            <w:r>
              <w:rPr>
                <w:snapToGrid w:val="0"/>
              </w:rPr>
              <w:t>1</w:t>
            </w:r>
          </w:p>
        </w:tc>
        <w:tc>
          <w:tcPr>
            <w:tcW w:w="0" w:type="auto"/>
            <w:vAlign w:val="center"/>
          </w:tcPr>
          <w:p w:rsidR="005B5B75" w:rsidRDefault="008869BA" w:rsidP="005B5B75">
            <w:pPr>
              <w:rPr>
                <w:snapToGrid w:val="0"/>
              </w:rPr>
            </w:pPr>
            <w:r>
              <w:rPr>
                <w:snapToGrid w:val="0"/>
              </w:rPr>
              <w:t>0</w:t>
            </w:r>
          </w:p>
        </w:tc>
        <w:tc>
          <w:tcPr>
            <w:tcW w:w="0" w:type="auto"/>
            <w:vAlign w:val="center"/>
          </w:tcPr>
          <w:p w:rsidR="005B5B75" w:rsidRDefault="005B5B75" w:rsidP="005B5B75">
            <w:pPr>
              <w:jc w:val="center"/>
              <w:rPr>
                <w:snapToGrid w:val="0"/>
              </w:rPr>
            </w:pPr>
          </w:p>
        </w:tc>
        <w:tc>
          <w:tcPr>
            <w:tcW w:w="0" w:type="auto"/>
            <w:vAlign w:val="center"/>
          </w:tcPr>
          <w:p w:rsidR="005B5B75" w:rsidRDefault="008869BA" w:rsidP="005B5B75">
            <w:pPr>
              <w:rPr>
                <w:snapToGrid w:val="0"/>
              </w:rPr>
            </w:pPr>
            <w:r>
              <w:rPr>
                <w:snapToGrid w:val="0"/>
              </w:rPr>
              <w:t>0 (0x0)</w:t>
            </w:r>
          </w:p>
        </w:tc>
        <w:tc>
          <w:tcPr>
            <w:tcW w:w="0" w:type="auto"/>
            <w:vAlign w:val="center"/>
          </w:tcPr>
          <w:p w:rsidR="005B5B75" w:rsidRDefault="008869BA" w:rsidP="005B5B75">
            <w:pPr>
              <w:rPr>
                <w:snapToGrid w:val="0"/>
              </w:rPr>
            </w:pPr>
            <w:r>
              <w:rPr>
                <w:snapToGrid w:val="0"/>
              </w:rPr>
              <w:t>15 (0xF)</w:t>
            </w:r>
          </w:p>
        </w:tc>
      </w:tr>
      <w:tr w:rsidR="005B5B75" w:rsidTr="005852E5">
        <w:trPr>
          <w:trHeight w:val="244"/>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A31213" w:rsidRDefault="008869BA" w:rsidP="005B5B75">
            <w:r w:rsidRPr="00A31213">
              <w:t>Neutral</w:t>
            </w:r>
          </w:p>
        </w:tc>
        <w:tc>
          <w:tcPr>
            <w:tcW w:w="0" w:type="auto"/>
            <w:vAlign w:val="center"/>
          </w:tcPr>
          <w:p w:rsidR="005B5B75" w:rsidRDefault="005B5B75" w:rsidP="005B5B75">
            <w:pPr>
              <w:ind w:left="131" w:hanging="131"/>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0x0</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t xml:space="preserve">1st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0x1</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t xml:space="preserve">2nd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0x2</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t xml:space="preserve">3rd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0x3</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t xml:space="preserve">4th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0x4</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t xml:space="preserve">5th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0x5</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t xml:space="preserve">6th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0x6</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rsidRPr="00A31213">
              <w:t>7th</w:t>
            </w:r>
            <w:r>
              <w:t xml:space="preserve">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0x7</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r>
              <w:t xml:space="preserve">8th </w:t>
            </w:r>
            <w:r w:rsidRPr="00A31213">
              <w:t>Gear</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Default="008869BA" w:rsidP="005B5B75">
            <w:pPr>
              <w:rPr>
                <w:rFonts w:eastAsia="Arial Unicode MS"/>
              </w:rPr>
            </w:pPr>
            <w:r>
              <w:t>0x8</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EC0F38" w:rsidRDefault="008869BA" w:rsidP="005B5B75">
            <w:pPr>
              <w:rPr>
                <w:highlight w:val="yellow"/>
              </w:rPr>
            </w:pPr>
            <w:r w:rsidRPr="00EC0F38">
              <w:rPr>
                <w:highlight w:val="yellow"/>
              </w:rPr>
              <w:t>9th Gear</w:t>
            </w: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bottom"/>
          </w:tcPr>
          <w:p w:rsidR="005B5B75" w:rsidRPr="00EC0F38" w:rsidRDefault="008869BA" w:rsidP="005B5B75">
            <w:pPr>
              <w:rPr>
                <w:rFonts w:eastAsia="Arial Unicode MS"/>
                <w:highlight w:val="yellow"/>
              </w:rPr>
            </w:pPr>
            <w:r w:rsidRPr="00EC0F38">
              <w:rPr>
                <w:highlight w:val="yellow"/>
              </w:rPr>
              <w:t>0x9</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EC0F38" w:rsidRDefault="008869BA" w:rsidP="005B5B75">
            <w:pPr>
              <w:rPr>
                <w:highlight w:val="yellow"/>
              </w:rPr>
            </w:pPr>
            <w:r w:rsidRPr="00EC0F38">
              <w:rPr>
                <w:highlight w:val="yellow"/>
              </w:rPr>
              <w:t>10th Gear</w:t>
            </w: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bottom"/>
          </w:tcPr>
          <w:p w:rsidR="005B5B75" w:rsidRPr="00EC0F38" w:rsidRDefault="008869BA" w:rsidP="005B5B75">
            <w:pPr>
              <w:rPr>
                <w:highlight w:val="yellow"/>
              </w:rPr>
            </w:pPr>
            <w:r w:rsidRPr="00EC0F38">
              <w:rPr>
                <w:highlight w:val="yellow"/>
              </w:rPr>
              <w:t>0xA</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EC0F38" w:rsidRDefault="008869BA" w:rsidP="005B5B75">
            <w:pPr>
              <w:rPr>
                <w:highlight w:val="yellow"/>
              </w:rPr>
            </w:pPr>
            <w:r w:rsidRPr="00EC0F38">
              <w:rPr>
                <w:highlight w:val="yellow"/>
              </w:rPr>
              <w:t>11th Gear</w:t>
            </w: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bottom"/>
          </w:tcPr>
          <w:p w:rsidR="005B5B75" w:rsidRPr="00EC0F38" w:rsidRDefault="008869BA" w:rsidP="005B5B75">
            <w:pPr>
              <w:rPr>
                <w:highlight w:val="yellow"/>
              </w:rPr>
            </w:pPr>
            <w:r w:rsidRPr="00EC0F38">
              <w:rPr>
                <w:highlight w:val="yellow"/>
              </w:rPr>
              <w:t>0xB</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EC0F38" w:rsidRDefault="008869BA" w:rsidP="005B5B75">
            <w:pPr>
              <w:rPr>
                <w:highlight w:val="yellow"/>
              </w:rPr>
            </w:pPr>
            <w:r w:rsidRPr="00EC0F38">
              <w:rPr>
                <w:highlight w:val="yellow"/>
              </w:rPr>
              <w:t>12th Gear</w:t>
            </w: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bottom"/>
          </w:tcPr>
          <w:p w:rsidR="005B5B75" w:rsidRPr="00EC0F38" w:rsidRDefault="008869BA" w:rsidP="005B5B75">
            <w:pPr>
              <w:rPr>
                <w:highlight w:val="yellow"/>
              </w:rPr>
            </w:pPr>
            <w:r w:rsidRPr="00EC0F38">
              <w:rPr>
                <w:highlight w:val="yellow"/>
              </w:rPr>
              <w:t>0xC</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EC0F38" w:rsidRDefault="008869BA" w:rsidP="005B5B75">
            <w:pPr>
              <w:rPr>
                <w:highlight w:val="yellow"/>
              </w:rPr>
            </w:pPr>
            <w:r w:rsidRPr="00EC0F38">
              <w:rPr>
                <w:highlight w:val="yellow"/>
              </w:rPr>
              <w:t>13th Gear</w:t>
            </w: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bottom"/>
          </w:tcPr>
          <w:p w:rsidR="005B5B75" w:rsidRPr="00EC0F38" w:rsidRDefault="008869BA" w:rsidP="005B5B75">
            <w:pPr>
              <w:rPr>
                <w:highlight w:val="yellow"/>
              </w:rPr>
            </w:pPr>
            <w:r w:rsidRPr="00EC0F38">
              <w:rPr>
                <w:highlight w:val="yellow"/>
              </w:rPr>
              <w:t>0xD</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EC0F38" w:rsidRDefault="008869BA" w:rsidP="005B5B75">
            <w:pPr>
              <w:rPr>
                <w:highlight w:val="yellow"/>
              </w:rPr>
            </w:pPr>
            <w:r w:rsidRPr="00EC0F38">
              <w:rPr>
                <w:highlight w:val="yellow"/>
              </w:rPr>
              <w:t>14th Gear</w:t>
            </w: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bottom"/>
          </w:tcPr>
          <w:p w:rsidR="005B5B75" w:rsidRPr="00EC0F38" w:rsidRDefault="008869BA" w:rsidP="005B5B75">
            <w:pPr>
              <w:rPr>
                <w:highlight w:val="yellow"/>
              </w:rPr>
            </w:pPr>
            <w:r w:rsidRPr="00EC0F38">
              <w:rPr>
                <w:highlight w:val="yellow"/>
              </w:rPr>
              <w:t>0xE</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r w:rsidR="005B5B75" w:rsidTr="005852E5">
        <w:trPr>
          <w:trHeight w:val="243"/>
          <w:jc w:val="center"/>
        </w:trPr>
        <w:tc>
          <w:tcPr>
            <w:tcW w:w="2430" w:type="dxa"/>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c>
          <w:tcPr>
            <w:tcW w:w="0" w:type="auto"/>
            <w:vAlign w:val="bottom"/>
          </w:tcPr>
          <w:p w:rsidR="005B5B75" w:rsidRPr="00EC0F38" w:rsidRDefault="008869BA" w:rsidP="005B5B75">
            <w:pPr>
              <w:rPr>
                <w:highlight w:val="yellow"/>
              </w:rPr>
            </w:pPr>
            <w:r w:rsidRPr="00EC0F38">
              <w:rPr>
                <w:highlight w:val="yellow"/>
              </w:rPr>
              <w:t>No Gear Selected</w:t>
            </w: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center"/>
          </w:tcPr>
          <w:p w:rsidR="005B5B75" w:rsidRPr="00EC0F38" w:rsidRDefault="005B5B75" w:rsidP="005B5B75">
            <w:pPr>
              <w:jc w:val="center"/>
              <w:rPr>
                <w:snapToGrid w:val="0"/>
                <w:highlight w:val="yellow"/>
              </w:rPr>
            </w:pPr>
          </w:p>
        </w:tc>
        <w:tc>
          <w:tcPr>
            <w:tcW w:w="0" w:type="auto"/>
            <w:vAlign w:val="bottom"/>
          </w:tcPr>
          <w:p w:rsidR="005B5B75" w:rsidRPr="00EC0F38" w:rsidRDefault="008869BA" w:rsidP="005B5B75">
            <w:pPr>
              <w:rPr>
                <w:highlight w:val="yellow"/>
              </w:rPr>
            </w:pPr>
            <w:r w:rsidRPr="00EC0F38">
              <w:rPr>
                <w:highlight w:val="yellow"/>
              </w:rPr>
              <w:t>0xF</w:t>
            </w:r>
          </w:p>
        </w:tc>
        <w:tc>
          <w:tcPr>
            <w:tcW w:w="0" w:type="auto"/>
            <w:vAlign w:val="center"/>
          </w:tcPr>
          <w:p w:rsidR="005B5B75" w:rsidRDefault="005B5B75" w:rsidP="005B5B75">
            <w:pPr>
              <w:jc w:val="center"/>
              <w:rPr>
                <w:snapToGrid w:val="0"/>
              </w:rPr>
            </w:pPr>
          </w:p>
        </w:tc>
        <w:tc>
          <w:tcPr>
            <w:tcW w:w="0" w:type="auto"/>
            <w:vAlign w:val="center"/>
          </w:tcPr>
          <w:p w:rsidR="005B5B75" w:rsidRDefault="005B5B75" w:rsidP="005B5B75">
            <w:pPr>
              <w:jc w:val="center"/>
              <w:rPr>
                <w:snapToGrid w:val="0"/>
              </w:rPr>
            </w:pPr>
          </w:p>
        </w:tc>
      </w:tr>
    </w:tbl>
    <w:p w:rsidR="005B5B75" w:rsidRDefault="005B5B75" w:rsidP="005B5B75"/>
    <w:p w:rsidR="005B5B75" w:rsidRDefault="008869BA" w:rsidP="005B5B75">
      <w:pPr>
        <w:pStyle w:val="Heading4"/>
      </w:pPr>
      <w:r w:rsidRPr="00B9479B">
        <w:t>SIG-REQ-295995/A-</w:t>
      </w:r>
      <w:proofErr w:type="spellStart"/>
      <w:r w:rsidRPr="00B9479B">
        <w:t>GearRvrse_D_Actl</w:t>
      </w:r>
      <w:proofErr w:type="spellEnd"/>
      <w:r w:rsidRPr="00B9479B">
        <w:t xml:space="preserve"> Signal</w:t>
      </w:r>
    </w:p>
    <w:p w:rsidR="005B5B75" w:rsidRPr="00AE06BC" w:rsidRDefault="005B5B75" w:rsidP="005B5B75"/>
    <w:tbl>
      <w:tblPr>
        <w:tblW w:w="103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70"/>
        <w:gridCol w:w="759"/>
        <w:gridCol w:w="2292"/>
        <w:gridCol w:w="768"/>
        <w:gridCol w:w="699"/>
        <w:gridCol w:w="838"/>
        <w:gridCol w:w="1080"/>
        <w:gridCol w:w="800"/>
        <w:gridCol w:w="898"/>
      </w:tblGrid>
      <w:tr w:rsidR="005B5B75" w:rsidRPr="003A3063" w:rsidTr="005B5B75">
        <w:trPr>
          <w:trHeight w:val="57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rPr>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Size</w:t>
            </w:r>
          </w:p>
          <w:p w:rsidR="005B5B75" w:rsidRPr="003A3063" w:rsidRDefault="008869BA" w:rsidP="005B5B75">
            <w:r w:rsidRPr="003A3063">
              <w:rPr>
                <w:snapToGrid w:val="0"/>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rPr>
                <w:snapToGrid w:val="0"/>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rPr>
                <w:snapToGrid w:val="0"/>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rPr>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rPr>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State</w:t>
            </w:r>
          </w:p>
          <w:p w:rsidR="005B5B75" w:rsidRPr="003A3063" w:rsidRDefault="008869BA" w:rsidP="005B5B75">
            <w:r w:rsidRPr="003A3063">
              <w:rPr>
                <w:snapToGrid w:val="0"/>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rPr>
                <w:snapToGrid w:val="0"/>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rPr>
                <w:snapToGrid w:val="0"/>
              </w:rPr>
              <w:t>Max</w:t>
            </w: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caps/>
              </w:rPr>
            </w:pPr>
            <w:proofErr w:type="spellStart"/>
            <w:r w:rsidRPr="003A3063">
              <w:t>GearRvrse_D_Actl</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1</w:t>
            </w: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7 (0x7)</w:t>
            </w: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roofErr w:type="spellStart"/>
            <w:r w:rsidRPr="003A3063">
              <w:t>Inactive_not_confirmed</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roofErr w:type="spellStart"/>
            <w:r w:rsidRPr="003A3063">
              <w:t>Inactive_confirmed</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roofErr w:type="spellStart"/>
            <w:r w:rsidRPr="003A3063">
              <w:t>Active_not_confirmed</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roofErr w:type="spellStart"/>
            <w:r w:rsidRPr="003A3063">
              <w:t>Active_confirmed</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NotUsed_1</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NotUsed_2</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NotUsed_3</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r w:rsidR="005B5B75" w:rsidRPr="003A3063" w:rsidTr="005B5B75">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r w:rsidRPr="003A3063">
              <w:t>Fault</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8869BA" w:rsidP="005B5B75">
            <w:pPr>
              <w:rPr>
                <w:snapToGrid w:val="0"/>
              </w:rPr>
            </w:pPr>
            <w:r w:rsidRPr="003A3063">
              <w:rPr>
                <w:snapToGrid w:val="0"/>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Pr="003A3063" w:rsidRDefault="005B5B75" w:rsidP="005B5B75">
            <w:pPr>
              <w:jc w:val="center"/>
              <w:rPr>
                <w:color w:val="FF0000"/>
              </w:rPr>
            </w:pPr>
          </w:p>
        </w:tc>
      </w:tr>
    </w:tbl>
    <w:p w:rsidR="005B5B75" w:rsidRDefault="005B5B75" w:rsidP="005B5B75"/>
    <w:p w:rsidR="005B5B75" w:rsidRDefault="008869BA" w:rsidP="005B5B75">
      <w:pPr>
        <w:pStyle w:val="Heading4"/>
      </w:pPr>
      <w:r w:rsidRPr="00B9479B">
        <w:t>SIG-REQ-353156/A-ActvDrvMde_D2_Stat Signal</w:t>
      </w:r>
    </w:p>
    <w:p w:rsidR="005B5B75" w:rsidRPr="00AE06BC" w:rsidRDefault="005B5B75" w:rsidP="005B5B75"/>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5B5B75" w:rsidTr="005B5B75">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napToGrid w:val="0"/>
                <w:sz w:val="18"/>
                <w:szCs w:val="18"/>
              </w:rPr>
            </w:pPr>
            <w:r>
              <w:rPr>
                <w:rFonts w:cs="Arial"/>
                <w:b/>
                <w:bCs/>
                <w:snapToGrid w:val="0"/>
                <w:sz w:val="18"/>
                <w:szCs w:val="18"/>
              </w:rPr>
              <w:t>Size</w:t>
            </w:r>
          </w:p>
          <w:p w:rsidR="005B5B75" w:rsidRDefault="008869BA">
            <w:pPr>
              <w:spacing w:line="256" w:lineRule="auto"/>
              <w:jc w:val="center"/>
              <w:rPr>
                <w:rFonts w:cs="Arial"/>
                <w:b/>
                <w:bCs/>
                <w:sz w:val="18"/>
                <w:szCs w:val="18"/>
              </w:rPr>
            </w:pPr>
            <w:r>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napToGrid w:val="0"/>
                <w:sz w:val="18"/>
                <w:szCs w:val="18"/>
              </w:rPr>
            </w:pPr>
            <w:r>
              <w:rPr>
                <w:rFonts w:cs="Arial"/>
                <w:b/>
                <w:bCs/>
                <w:snapToGrid w:val="0"/>
                <w:sz w:val="18"/>
                <w:szCs w:val="18"/>
              </w:rPr>
              <w:t>State</w:t>
            </w:r>
          </w:p>
          <w:p w:rsidR="005B5B75" w:rsidRDefault="008869BA">
            <w:pPr>
              <w:spacing w:line="256" w:lineRule="auto"/>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b/>
                <w:bCs/>
                <w:sz w:val="18"/>
                <w:szCs w:val="18"/>
              </w:rPr>
            </w:pPr>
            <w:r>
              <w:rPr>
                <w:rFonts w:cs="Arial"/>
                <w:b/>
                <w:bCs/>
                <w:snapToGrid w:val="0"/>
                <w:sz w:val="18"/>
                <w:szCs w:val="18"/>
              </w:rPr>
              <w:t>Max</w:t>
            </w: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aps/>
                <w:sz w:val="16"/>
                <w:szCs w:val="16"/>
              </w:rPr>
            </w:pPr>
            <w:r w:rsidRPr="00A817B3">
              <w:rPr>
                <w:rFonts w:cs="Arial"/>
                <w:color w:val="7030A0"/>
              </w:rPr>
              <w:t>ActvDrvMde_D2_Stat</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31 (0x1F)</w:t>
            </w: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z w:val="18"/>
                <w:szCs w:val="16"/>
              </w:rPr>
            </w:pPr>
            <w:r>
              <w:rPr>
                <w:rFonts w:cs="Arial"/>
                <w:sz w:val="18"/>
                <w:szCs w:val="16"/>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r w:rsidR="005B5B75" w:rsidTr="005B5B75">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color w:val="000000"/>
                <w:sz w:val="18"/>
                <w:szCs w:val="16"/>
              </w:rPr>
            </w:pPr>
            <w:r>
              <w:rPr>
                <w:rFonts w:cs="Arial"/>
                <w:color w:val="000000"/>
                <w:sz w:val="18"/>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B75" w:rsidRDefault="008869BA">
            <w:pPr>
              <w:spacing w:line="256" w:lineRule="auto"/>
              <w:jc w:val="center"/>
              <w:rPr>
                <w:rFonts w:cs="Arial"/>
                <w:snapToGrid w:val="0"/>
                <w:sz w:val="16"/>
                <w:szCs w:val="16"/>
              </w:rPr>
            </w:pPr>
            <w:r>
              <w:rPr>
                <w:rFonts w:cs="Arial"/>
                <w:snapToGrid w:val="0"/>
                <w:sz w:val="16"/>
                <w:szCs w:val="16"/>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B5B75" w:rsidRDefault="005B5B75">
            <w:pPr>
              <w:spacing w:line="256" w:lineRule="auto"/>
              <w:jc w:val="center"/>
              <w:rPr>
                <w:rFonts w:cs="Arial"/>
                <w:sz w:val="16"/>
                <w:szCs w:val="16"/>
              </w:rPr>
            </w:pPr>
          </w:p>
        </w:tc>
      </w:tr>
    </w:tbl>
    <w:p w:rsidR="005B5B75" w:rsidRDefault="005B5B75" w:rsidP="005B5B75"/>
    <w:p w:rsidR="005852E5" w:rsidRPr="005852E5" w:rsidRDefault="005852E5" w:rsidP="005B5B75">
      <w:pPr>
        <w:pStyle w:val="Heading3"/>
        <w:rPr>
          <w:b w:val="0"/>
          <w:u w:val="single"/>
        </w:rPr>
      </w:pPr>
      <w:r w:rsidRPr="005852E5">
        <w:rPr>
          <w:b w:val="0"/>
          <w:u w:val="single"/>
        </w:rPr>
        <w:t>IR-REQ-295998/B-Outputs</w:t>
      </w:r>
    </w:p>
    <w:p w:rsidR="005B5B75" w:rsidRDefault="008869BA" w:rsidP="005B5B75">
      <w:r>
        <w:tab/>
      </w:r>
      <w:r>
        <w:tab/>
      </w:r>
    </w:p>
    <w:p w:rsidR="005B5B75" w:rsidRDefault="008869BA" w:rsidP="005B5B75">
      <w:r>
        <w:tab/>
      </w:r>
      <w:proofErr w:type="spellStart"/>
      <w:r w:rsidRPr="00E46B15">
        <w:t>Gear_Select_MC_Status_Flag</w:t>
      </w:r>
      <w:proofErr w:type="spellEnd"/>
    </w:p>
    <w:p w:rsidR="005B5B75" w:rsidRDefault="008869BA" w:rsidP="005B5B75">
      <w:r>
        <w:tab/>
      </w:r>
      <w:proofErr w:type="spellStart"/>
      <w:r>
        <w:t>Manual_Gear_MC_Status_Flag</w:t>
      </w:r>
      <w:proofErr w:type="spellEnd"/>
    </w:p>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8869BA" w:rsidP="005B5B75">
      <w:pPr>
        <w:pStyle w:val="Heading2"/>
      </w:pPr>
      <w:r>
        <w:t>Function/Performance</w:t>
      </w:r>
    </w:p>
    <w:p w:rsidR="005B5B75" w:rsidRDefault="008869BA" w:rsidP="005B5B75">
      <w:pPr>
        <w:pStyle w:val="Heading3"/>
      </w:pPr>
      <w:r w:rsidRPr="00B9479B">
        <w:t>F-REQ-296000/A-Operational Modes</w:t>
      </w:r>
    </w:p>
    <w:p w:rsidR="005B5B75" w:rsidRPr="00E42B72" w:rsidRDefault="005B5B75" w:rsidP="005B5B7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5B5B75" w:rsidRPr="00932FDE" w:rsidTr="005852E5">
        <w:trPr>
          <w:trHeight w:val="384"/>
          <w:tblHeader/>
          <w:jc w:val="center"/>
        </w:trPr>
        <w:tc>
          <w:tcPr>
            <w:tcW w:w="1800" w:type="dxa"/>
            <w:tcBorders>
              <w:top w:val="single" w:sz="12" w:space="0" w:color="auto"/>
              <w:left w:val="single" w:sz="12" w:space="0" w:color="auto"/>
              <w:bottom w:val="single" w:sz="12" w:space="0" w:color="auto"/>
              <w:right w:val="single" w:sz="12" w:space="0" w:color="auto"/>
            </w:tcBorders>
            <w:vAlign w:val="center"/>
          </w:tcPr>
          <w:p w:rsidR="005B5B75" w:rsidRPr="00932FDE" w:rsidRDefault="008869BA" w:rsidP="005B5B75">
            <w:r w:rsidRPr="00932FDE">
              <w:t>Mode</w:t>
            </w:r>
          </w:p>
        </w:tc>
        <w:tc>
          <w:tcPr>
            <w:tcW w:w="5350" w:type="dxa"/>
            <w:tcBorders>
              <w:top w:val="single" w:sz="12" w:space="0" w:color="auto"/>
              <w:left w:val="single" w:sz="12" w:space="0" w:color="auto"/>
              <w:bottom w:val="single" w:sz="12" w:space="0" w:color="auto"/>
              <w:right w:val="single" w:sz="12" w:space="0" w:color="auto"/>
            </w:tcBorders>
            <w:vAlign w:val="center"/>
          </w:tcPr>
          <w:p w:rsidR="005B5B75" w:rsidRPr="00932FDE" w:rsidRDefault="008869BA" w:rsidP="005B5B75">
            <w:r w:rsidRPr="00932FDE">
              <w:t>Differentiating Vehicle Conditions</w:t>
            </w:r>
          </w:p>
        </w:tc>
      </w:tr>
      <w:tr w:rsidR="005B5B75" w:rsidTr="005852E5">
        <w:trPr>
          <w:trHeight w:val="339"/>
          <w:jc w:val="center"/>
        </w:trPr>
        <w:tc>
          <w:tcPr>
            <w:tcW w:w="1800" w:type="dxa"/>
            <w:tcBorders>
              <w:top w:val="single" w:sz="12" w:space="0" w:color="auto"/>
            </w:tcBorders>
            <w:vAlign w:val="center"/>
          </w:tcPr>
          <w:p w:rsidR="005B5B75" w:rsidRDefault="008869BA" w:rsidP="005B5B75">
            <w:r>
              <w:t>Sleep Mode</w:t>
            </w:r>
          </w:p>
        </w:tc>
        <w:tc>
          <w:tcPr>
            <w:tcW w:w="5350" w:type="dxa"/>
            <w:tcBorders>
              <w:top w:val="single" w:sz="12" w:space="0" w:color="auto"/>
            </w:tcBorders>
            <w:vAlign w:val="center"/>
          </w:tcPr>
          <w:p w:rsidR="005B5B75" w:rsidRDefault="008869BA" w:rsidP="005B5B75">
            <w:r>
              <w:rPr>
                <w:lang w:eastAsia="ja-JP"/>
              </w:rPr>
              <w:t>Gear Select display</w:t>
            </w:r>
            <w:r>
              <w:rPr>
                <w:rFonts w:hint="eastAsia"/>
                <w:lang w:eastAsia="ja-JP"/>
              </w:rPr>
              <w:t xml:space="preserve"> </w:t>
            </w:r>
            <w:r>
              <w:t>OFF</w:t>
            </w:r>
          </w:p>
        </w:tc>
      </w:tr>
      <w:tr w:rsidR="005B5B75" w:rsidTr="005852E5">
        <w:trPr>
          <w:trHeight w:val="350"/>
          <w:jc w:val="center"/>
        </w:trPr>
        <w:tc>
          <w:tcPr>
            <w:tcW w:w="1800" w:type="dxa"/>
            <w:vAlign w:val="center"/>
          </w:tcPr>
          <w:p w:rsidR="005B5B75" w:rsidRDefault="008869BA" w:rsidP="005B5B75">
            <w:r>
              <w:t>Limited Mode</w:t>
            </w:r>
          </w:p>
        </w:tc>
        <w:tc>
          <w:tcPr>
            <w:tcW w:w="5350" w:type="dxa"/>
            <w:vAlign w:val="center"/>
          </w:tcPr>
          <w:p w:rsidR="005B5B75" w:rsidRDefault="008869BA" w:rsidP="005B5B75">
            <w:r>
              <w:rPr>
                <w:lang w:eastAsia="ja-JP"/>
              </w:rPr>
              <w:t>Gear Select display</w:t>
            </w:r>
            <w:r>
              <w:rPr>
                <w:rFonts w:hint="eastAsia"/>
                <w:lang w:eastAsia="ja-JP"/>
              </w:rPr>
              <w:t xml:space="preserve"> </w:t>
            </w:r>
            <w:r>
              <w:t>OFF</w:t>
            </w:r>
          </w:p>
        </w:tc>
      </w:tr>
      <w:tr w:rsidR="005B5B75" w:rsidTr="005852E5">
        <w:trPr>
          <w:trHeight w:val="350"/>
          <w:jc w:val="center"/>
        </w:trPr>
        <w:tc>
          <w:tcPr>
            <w:tcW w:w="1800" w:type="dxa"/>
            <w:vAlign w:val="center"/>
          </w:tcPr>
          <w:p w:rsidR="005B5B75" w:rsidRDefault="008869BA" w:rsidP="005B5B75">
            <w:r>
              <w:t>Normal Mode</w:t>
            </w:r>
          </w:p>
        </w:tc>
        <w:tc>
          <w:tcPr>
            <w:tcW w:w="5350" w:type="dxa"/>
            <w:vAlign w:val="center"/>
          </w:tcPr>
          <w:p w:rsidR="005B5B75" w:rsidRDefault="008869BA" w:rsidP="005B5B75">
            <w:r>
              <w:rPr>
                <w:lang w:eastAsia="ja-JP"/>
              </w:rPr>
              <w:t>Gear Select display</w:t>
            </w:r>
            <w:r>
              <w:rPr>
                <w:rFonts w:hint="eastAsia"/>
                <w:lang w:eastAsia="ja-JP"/>
              </w:rPr>
              <w:t xml:space="preserve"> </w:t>
            </w:r>
            <w:r>
              <w:t>ON / OFF</w:t>
            </w:r>
          </w:p>
        </w:tc>
      </w:tr>
      <w:tr w:rsidR="005B5B75" w:rsidTr="005852E5">
        <w:trPr>
          <w:trHeight w:val="350"/>
          <w:jc w:val="center"/>
        </w:trPr>
        <w:tc>
          <w:tcPr>
            <w:tcW w:w="1800" w:type="dxa"/>
            <w:vAlign w:val="center"/>
          </w:tcPr>
          <w:p w:rsidR="005B5B75" w:rsidRDefault="008869BA" w:rsidP="005B5B75">
            <w:r>
              <w:t>Crank Mode</w:t>
            </w:r>
          </w:p>
        </w:tc>
        <w:tc>
          <w:tcPr>
            <w:tcW w:w="5350" w:type="dxa"/>
            <w:vAlign w:val="center"/>
          </w:tcPr>
          <w:p w:rsidR="005B5B75" w:rsidRDefault="008869BA" w:rsidP="005B5B75">
            <w:r>
              <w:rPr>
                <w:lang w:eastAsia="ja-JP"/>
              </w:rPr>
              <w:t xml:space="preserve">Gear Select display </w:t>
            </w:r>
            <w:r>
              <w:t>ON / OFF</w:t>
            </w:r>
          </w:p>
        </w:tc>
      </w:tr>
    </w:tbl>
    <w:p w:rsidR="005B5B75" w:rsidRDefault="005B5B75" w:rsidP="005B5B75">
      <w:pPr>
        <w:rPr>
          <w:lang w:eastAsia="ja-JP"/>
        </w:rPr>
      </w:pPr>
    </w:p>
    <w:p w:rsidR="005B5B75" w:rsidRDefault="008869BA" w:rsidP="005B5B75">
      <w:pPr>
        <w:rPr>
          <w:lang w:eastAsia="ja-JP"/>
        </w:rPr>
      </w:pPr>
      <w:r>
        <w:rPr>
          <w:lang w:eastAsia="ja-JP"/>
        </w:rPr>
        <w:t>The above table references the setting of the flags as per this section.  However, the actual Gear Select display operation is defined in the Message Center section of this SPSS.</w:t>
      </w:r>
    </w:p>
    <w:p w:rsidR="005B5B75" w:rsidRDefault="005B5B75" w:rsidP="005B5B75">
      <w:pPr>
        <w:rPr>
          <w:lang w:eastAsia="ja-JP"/>
        </w:rPr>
      </w:pPr>
    </w:p>
    <w:p w:rsidR="005B5B75" w:rsidRDefault="008869BA" w:rsidP="005B5B75">
      <w:pPr>
        <w:pStyle w:val="Heading3"/>
      </w:pPr>
      <w:r>
        <w:t>Voltage Levels</w:t>
      </w:r>
    </w:p>
    <w:p w:rsidR="005B5B75" w:rsidRPr="00E42B72" w:rsidRDefault="005B5B75">
      <w:pPr>
        <w:pStyle w:val="CommentText"/>
        <w:rPr>
          <w:sz w:val="16"/>
          <w:szCs w:val="16"/>
        </w:rPr>
      </w:pPr>
    </w:p>
    <w:p w:rsidR="005B5B75" w:rsidRDefault="008869BA" w:rsidP="005B5B75">
      <w:r>
        <w:t xml:space="preserve">Refer to the Cluster Features Table located in the Operational Modes and Voltage Range Strategies of </w:t>
      </w:r>
      <w:proofErr w:type="gramStart"/>
      <w:r>
        <w:t>this  SPSS</w:t>
      </w:r>
      <w:proofErr w:type="gramEnd"/>
      <w:r>
        <w:t>.</w:t>
      </w:r>
    </w:p>
    <w:p w:rsidR="005B5B75" w:rsidRDefault="005B5B75" w:rsidP="005B5B75">
      <w:pPr>
        <w:spacing w:after="200" w:line="276" w:lineRule="auto"/>
        <w:rPr>
          <w:lang w:eastAsia="ja-JP"/>
        </w:rPr>
      </w:pPr>
    </w:p>
    <w:p w:rsidR="005B5B75" w:rsidRDefault="008869BA" w:rsidP="005B5B75">
      <w:pPr>
        <w:pStyle w:val="Heading3"/>
      </w:pPr>
      <w:r>
        <w:t>Human-Machine Interface</w:t>
      </w:r>
    </w:p>
    <w:p w:rsidR="005B5B75" w:rsidRDefault="008869BA" w:rsidP="005B5B75">
      <w:pPr>
        <w:pStyle w:val="Heading4"/>
      </w:pPr>
      <w:r>
        <w:t>Visual</w:t>
      </w:r>
    </w:p>
    <w:p w:rsidR="005852E5" w:rsidRPr="005852E5" w:rsidRDefault="005852E5" w:rsidP="005B5B75">
      <w:pPr>
        <w:pStyle w:val="Heading5"/>
        <w:rPr>
          <w:b w:val="0"/>
          <w:u w:val="single"/>
        </w:rPr>
      </w:pPr>
      <w:r w:rsidRPr="005852E5">
        <w:rPr>
          <w:b w:val="0"/>
          <w:u w:val="single"/>
        </w:rPr>
        <w:t>HMI-REQ-296001/B-Indicator Graphics / Display Format</w:t>
      </w:r>
    </w:p>
    <w:p w:rsidR="005B5B75" w:rsidRDefault="005B5B75" w:rsidP="005B5B75">
      <w:pPr>
        <w:rPr>
          <w:lang w:eastAsia="ja-JP"/>
        </w:rPr>
      </w:pPr>
    </w:p>
    <w:p w:rsidR="005B5B75" w:rsidRDefault="008869BA" w:rsidP="005B5B75">
      <w:pPr>
        <w:rPr>
          <w:lang w:eastAsia="ja-JP"/>
        </w:rPr>
      </w:pPr>
      <w:r>
        <w:rPr>
          <w:lang w:eastAsia="ja-JP"/>
        </w:rPr>
        <w:t>High-End Display (TFT) with SST</w:t>
      </w:r>
    </w:p>
    <w:p w:rsidR="005B5B75" w:rsidRDefault="005B5B75" w:rsidP="005B5B75">
      <w:pPr>
        <w:rPr>
          <w:lang w:eastAsia="ja-JP"/>
        </w:rPr>
      </w:pPr>
    </w:p>
    <w:p w:rsidR="005B5B75" w:rsidRDefault="008869BA" w:rsidP="00745BCA">
      <w:pPr>
        <w:jc w:val="center"/>
        <w:rPr>
          <w:lang w:eastAsia="ja-JP"/>
        </w:rPr>
      </w:pPr>
      <w:r>
        <w:rPr>
          <w:noProof/>
        </w:rPr>
        <w:drawing>
          <wp:inline distT="0" distB="0" distL="0" distR="0">
            <wp:extent cx="190500" cy="323850"/>
            <wp:effectExtent l="0" t="0" r="0" b="0"/>
            <wp:docPr id="1800" name="Picture 2" descr="S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ST"/>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 cy="323850"/>
                    </a:xfrm>
                    <a:prstGeom prst="rect">
                      <a:avLst/>
                    </a:prstGeom>
                    <a:noFill/>
                    <a:ln>
                      <a:noFill/>
                    </a:ln>
                  </pic:spPr>
                </pic:pic>
              </a:graphicData>
            </a:graphic>
          </wp:inline>
        </w:drawing>
      </w:r>
    </w:p>
    <w:p w:rsidR="005B5B75" w:rsidRDefault="008869BA" w:rsidP="005B5B75">
      <w:pPr>
        <w:pStyle w:val="Heading5"/>
      </w:pPr>
      <w:r>
        <w:t>Indicator Color Coordinates</w:t>
      </w:r>
    </w:p>
    <w:p w:rsidR="005B5B75" w:rsidRDefault="005B5B75" w:rsidP="005B5B75"/>
    <w:p w:rsidR="005B5B75" w:rsidRDefault="008869BA" w:rsidP="005B5B75">
      <w:r>
        <w:t>Reference IL-0017</w:t>
      </w:r>
    </w:p>
    <w:p w:rsidR="005B5B75" w:rsidRDefault="005B5B75" w:rsidP="005B5B75"/>
    <w:p w:rsidR="005852E5" w:rsidRPr="005852E5" w:rsidRDefault="005852E5" w:rsidP="005B5B75">
      <w:pPr>
        <w:pStyle w:val="Heading5"/>
        <w:rPr>
          <w:b w:val="0"/>
          <w:u w:val="single"/>
        </w:rPr>
      </w:pPr>
      <w:r w:rsidRPr="005852E5">
        <w:rPr>
          <w:b w:val="0"/>
          <w:u w:val="single"/>
        </w:rPr>
        <w:t>HMI-REQ-296002/B-Indicator Characteristics</w:t>
      </w:r>
    </w:p>
    <w:p w:rsidR="005B5B75" w:rsidRPr="00E42B72" w:rsidRDefault="008869BA" w:rsidP="005B5B75">
      <w:pPr>
        <w:ind w:left="1296"/>
        <w:rPr>
          <w:sz w:val="16"/>
          <w:szCs w:val="16"/>
        </w:rPr>
      </w:pPr>
      <w:r>
        <w:tab/>
      </w:r>
    </w:p>
    <w:p w:rsidR="005B5B75" w:rsidRDefault="008869BA" w:rsidP="005B5B75">
      <w:r>
        <w:t>Can be dedicated SST LCD or LCD</w:t>
      </w:r>
    </w:p>
    <w:p w:rsidR="005B5B75" w:rsidRDefault="005B5B75">
      <w:pPr>
        <w:rPr>
          <w:lang w:eastAsia="ja-JP"/>
        </w:rPr>
      </w:pPr>
    </w:p>
    <w:p w:rsidR="005B5B75" w:rsidRDefault="008869BA" w:rsidP="005B5B75">
      <w:pPr>
        <w:pStyle w:val="Heading4"/>
      </w:pPr>
      <w:r>
        <w:t>Audio</w:t>
      </w:r>
    </w:p>
    <w:p w:rsidR="005B5B75" w:rsidRDefault="005B5B75" w:rsidP="005B5B75"/>
    <w:p w:rsidR="005B5B75" w:rsidRDefault="008869BA" w:rsidP="005B5B75">
      <w:r>
        <w:t>None</w:t>
      </w:r>
    </w:p>
    <w:p w:rsidR="005B5B75" w:rsidRDefault="005B5B75" w:rsidP="005B5B75">
      <w:pPr>
        <w:rPr>
          <w:lang w:eastAsia="ja-JP"/>
        </w:rPr>
      </w:pPr>
    </w:p>
    <w:p w:rsidR="005852E5" w:rsidRPr="005852E5" w:rsidRDefault="005852E5" w:rsidP="005B5B75">
      <w:pPr>
        <w:pStyle w:val="Heading3"/>
        <w:rPr>
          <w:b w:val="0"/>
          <w:u w:val="single"/>
        </w:rPr>
      </w:pPr>
      <w:r w:rsidRPr="005852E5">
        <w:rPr>
          <w:b w:val="0"/>
          <w:u w:val="single"/>
        </w:rPr>
        <w:t>PFM-REQ-296003/B-System Accuracy</w:t>
      </w:r>
    </w:p>
    <w:p w:rsidR="005B5B75" w:rsidRPr="00382FEA" w:rsidRDefault="005B5B75" w:rsidP="005B5B75"/>
    <w:p w:rsidR="005B5B75" w:rsidRDefault="008869BA" w:rsidP="005B5B75">
      <w:r>
        <w:t xml:space="preserve">Select Shift display </w:t>
      </w:r>
      <w:r>
        <w:rPr>
          <w:snapToGrid w:val="0"/>
        </w:rPr>
        <w:t>shall respond within 100 msec of a state change as indicated in the state matrix.</w:t>
      </w:r>
    </w:p>
    <w:p w:rsidR="005B5B75" w:rsidRDefault="005B5B75" w:rsidP="005B5B75"/>
    <w:p w:rsidR="005B5B75" w:rsidRDefault="008869BA" w:rsidP="005B5B75">
      <w:pPr>
        <w:pStyle w:val="Heading3"/>
      </w:pPr>
      <w:r>
        <w:t>Operation: Performance and Functional</w:t>
      </w:r>
    </w:p>
    <w:p w:rsidR="005B5B75" w:rsidRDefault="008869BA" w:rsidP="005B5B75">
      <w:pPr>
        <w:pStyle w:val="Heading4"/>
      </w:pPr>
      <w:r>
        <w:t>Subsystem Algorithm Flowchart / State Diagram</w:t>
      </w:r>
    </w:p>
    <w:p w:rsidR="005B5B75" w:rsidRPr="00AF3FD4" w:rsidRDefault="005B5B75" w:rsidP="005B5B75">
      <w:pPr>
        <w:sectPr w:rsidR="005B5B75" w:rsidRPr="00AF3FD4" w:rsidSect="00745BCA">
          <w:headerReference w:type="even" r:id="rId11"/>
          <w:headerReference w:type="default" r:id="rId12"/>
          <w:footerReference w:type="even" r:id="rId13"/>
          <w:footerReference w:type="default" r:id="rId14"/>
          <w:headerReference w:type="first" r:id="rId15"/>
          <w:footerReference w:type="firs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B5B75" w:rsidRDefault="008869BA" w:rsidP="005B5B75">
      <w:pPr>
        <w:pStyle w:val="Heading5"/>
      </w:pPr>
      <w:r w:rsidRPr="00B9479B">
        <w:lastRenderedPageBreak/>
        <w:t>F-REQ-296004/C-State Table for Optional SST Display</w:t>
      </w:r>
    </w:p>
    <w:p w:rsidR="005B5B75" w:rsidRPr="00AE06BC" w:rsidRDefault="005B5B75" w:rsidP="005B5B7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68"/>
        <w:gridCol w:w="1183"/>
        <w:gridCol w:w="995"/>
        <w:gridCol w:w="850"/>
        <w:gridCol w:w="850"/>
        <w:gridCol w:w="1731"/>
        <w:gridCol w:w="1289"/>
        <w:gridCol w:w="1047"/>
        <w:gridCol w:w="1047"/>
      </w:tblGrid>
      <w:tr w:rsidR="005B5B75" w:rsidTr="005B5B75">
        <w:trPr>
          <w:cantSplit/>
          <w:trHeight w:val="3203"/>
          <w:tblHeader/>
          <w:jc w:val="center"/>
        </w:trPr>
        <w:tc>
          <w:tcPr>
            <w:tcW w:w="1668"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pPr>
            <w:bookmarkStart w:id="2" w:name="_Hlk24972290"/>
            <w:r>
              <w:t>Operational_ Mode</w:t>
            </w:r>
          </w:p>
        </w:tc>
        <w:tc>
          <w:tcPr>
            <w:tcW w:w="1050" w:type="dxa"/>
            <w:tcBorders>
              <w:top w:val="single" w:sz="4" w:space="0" w:color="auto"/>
              <w:left w:val="single" w:sz="4" w:space="0" w:color="auto"/>
              <w:bottom w:val="single" w:sz="12" w:space="0" w:color="auto"/>
              <w:right w:val="single" w:sz="4" w:space="0" w:color="auto"/>
            </w:tcBorders>
            <w:textDirection w:val="btLr"/>
            <w:hideMark/>
          </w:tcPr>
          <w:p w:rsidR="005B5B75" w:rsidRPr="00C964D7" w:rsidRDefault="008869BA">
            <w:pPr>
              <w:spacing w:line="256" w:lineRule="auto"/>
              <w:rPr>
                <w:highlight w:val="cyan"/>
              </w:rPr>
            </w:pPr>
            <w:r w:rsidRPr="00C964D7">
              <w:rPr>
                <w:highlight w:val="cyan"/>
              </w:rPr>
              <w:t>PRS_Cfg</w:t>
            </w:r>
          </w:p>
        </w:tc>
        <w:tc>
          <w:tcPr>
            <w:tcW w:w="850" w:type="dxa"/>
            <w:tcBorders>
              <w:top w:val="single" w:sz="4" w:space="0" w:color="auto"/>
              <w:left w:val="single" w:sz="4" w:space="0" w:color="auto"/>
              <w:bottom w:val="single" w:sz="12" w:space="0" w:color="auto"/>
              <w:right w:val="single" w:sz="4" w:space="0" w:color="auto"/>
            </w:tcBorders>
            <w:textDirection w:val="btLr"/>
            <w:hideMark/>
          </w:tcPr>
          <w:p w:rsidR="005B5B75" w:rsidRPr="00C964D7" w:rsidRDefault="008869BA">
            <w:pPr>
              <w:spacing w:line="256" w:lineRule="auto"/>
              <w:rPr>
                <w:highlight w:val="cyan"/>
              </w:rPr>
            </w:pPr>
            <w:r w:rsidRPr="00C964D7">
              <w:rPr>
                <w:highlight w:val="cyan"/>
              </w:rPr>
              <w:t>Gear_Disp_Mode_Cfg</w:t>
            </w:r>
          </w:p>
        </w:tc>
        <w:tc>
          <w:tcPr>
            <w:tcW w:w="850"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pPr>
            <w:proofErr w:type="spellStart"/>
            <w:r>
              <w:t>Gear_Select__Cfg</w:t>
            </w:r>
            <w:proofErr w:type="spellEnd"/>
            <w:r>
              <w:t xml:space="preserve"> = SST</w:t>
            </w:r>
          </w:p>
        </w:tc>
        <w:tc>
          <w:tcPr>
            <w:tcW w:w="850"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pPr>
            <w:proofErr w:type="spellStart"/>
            <w:r>
              <w:rPr>
                <w:highlight w:val="green"/>
              </w:rPr>
              <w:t>Gear_Disp_Continuous_Cfg</w:t>
            </w:r>
            <w:proofErr w:type="spellEnd"/>
            <w:r>
              <w:rPr>
                <w:highlight w:val="green"/>
              </w:rPr>
              <w:t xml:space="preserve"> = 0x1 (Enabled)</w:t>
            </w:r>
          </w:p>
        </w:tc>
        <w:tc>
          <w:tcPr>
            <w:tcW w:w="1731" w:type="dxa"/>
            <w:tcBorders>
              <w:top w:val="single" w:sz="4" w:space="0" w:color="auto"/>
              <w:left w:val="single" w:sz="4" w:space="0" w:color="auto"/>
              <w:bottom w:val="single" w:sz="12" w:space="0" w:color="auto"/>
              <w:right w:val="single" w:sz="4" w:space="0" w:color="auto"/>
            </w:tcBorders>
            <w:textDirection w:val="btLr"/>
            <w:vAlign w:val="center"/>
          </w:tcPr>
          <w:p w:rsidR="005B5B75" w:rsidRDefault="005B5B75">
            <w:pPr>
              <w:spacing w:line="256" w:lineRule="auto"/>
              <w:rPr>
                <w:snapToGrid w:val="0"/>
              </w:rPr>
            </w:pPr>
          </w:p>
          <w:p w:rsidR="005B5B75" w:rsidRDefault="008869BA">
            <w:pPr>
              <w:spacing w:line="256" w:lineRule="auto"/>
            </w:pPr>
            <w:proofErr w:type="spellStart"/>
            <w:r>
              <w:t>TrnIpcDsplyGear_D_Actl</w:t>
            </w:r>
            <w:proofErr w:type="spellEnd"/>
          </w:p>
          <w:p w:rsidR="005B5B75" w:rsidRDefault="008869BA">
            <w:pPr>
              <w:spacing w:line="256" w:lineRule="auto"/>
              <w:rPr>
                <w:szCs w:val="16"/>
              </w:rPr>
            </w:pPr>
            <w:r>
              <w:t>Signal</w:t>
            </w:r>
          </w:p>
        </w:tc>
        <w:tc>
          <w:tcPr>
            <w:tcW w:w="1289" w:type="dxa"/>
            <w:tcBorders>
              <w:top w:val="single" w:sz="4" w:space="0" w:color="auto"/>
              <w:left w:val="single" w:sz="4" w:space="0" w:color="auto"/>
              <w:bottom w:val="single" w:sz="12" w:space="0" w:color="auto"/>
              <w:right w:val="double" w:sz="12" w:space="0" w:color="auto"/>
            </w:tcBorders>
            <w:textDirection w:val="btLr"/>
            <w:vAlign w:val="center"/>
            <w:hideMark/>
          </w:tcPr>
          <w:p w:rsidR="005B5B75" w:rsidRDefault="008869BA">
            <w:pPr>
              <w:spacing w:line="256" w:lineRule="auto"/>
            </w:pPr>
            <w:proofErr w:type="spellStart"/>
            <w:r>
              <w:t>TrnIpcDsplyGear_D_Stat</w:t>
            </w:r>
            <w:proofErr w:type="spellEnd"/>
          </w:p>
          <w:p w:rsidR="005B5B75" w:rsidRDefault="008869BA">
            <w:pPr>
              <w:spacing w:line="256" w:lineRule="auto"/>
              <w:rPr>
                <w:szCs w:val="16"/>
              </w:rPr>
            </w:pPr>
            <w:r>
              <w:t>Signal</w:t>
            </w:r>
          </w:p>
        </w:tc>
        <w:tc>
          <w:tcPr>
            <w:tcW w:w="1047"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pPr>
            <w:proofErr w:type="spellStart"/>
            <w:r>
              <w:t>Gear_Select_MC_Status_Flag</w:t>
            </w:r>
            <w:proofErr w:type="spellEnd"/>
          </w:p>
        </w:tc>
        <w:tc>
          <w:tcPr>
            <w:tcW w:w="1047"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rPr>
                <w:highlight w:val="green"/>
              </w:rPr>
            </w:pPr>
            <w:r>
              <w:rPr>
                <w:highlight w:val="green"/>
              </w:rPr>
              <w:t>Paddle Graphics Animation</w:t>
            </w:r>
          </w:p>
          <w:p w:rsidR="005B5B75" w:rsidRDefault="008869BA">
            <w:pPr>
              <w:spacing w:line="256" w:lineRule="auto"/>
              <w:rPr>
                <w:highlight w:val="green"/>
              </w:rPr>
            </w:pPr>
            <w:r>
              <w:rPr>
                <w:highlight w:val="green"/>
              </w:rPr>
              <w:t>(optional, per program content)</w:t>
            </w:r>
          </w:p>
        </w:tc>
      </w:tr>
      <w:tr w:rsidR="005B5B75" w:rsidTr="005B5B75">
        <w:trPr>
          <w:cantSplit/>
          <w:jc w:val="center"/>
        </w:trPr>
        <w:tc>
          <w:tcPr>
            <w:tcW w:w="1668"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b/>
              </w:rPr>
            </w:pPr>
            <w:r>
              <w:rPr>
                <w:b/>
              </w:rPr>
              <w:t>Normal or Crank</w:t>
            </w:r>
          </w:p>
        </w:tc>
        <w:tc>
          <w:tcPr>
            <w:tcW w:w="1050" w:type="dxa"/>
            <w:vMerge w:val="restart"/>
            <w:tcBorders>
              <w:top w:val="single" w:sz="4" w:space="0" w:color="auto"/>
              <w:left w:val="single" w:sz="4" w:space="0" w:color="auto"/>
              <w:bottom w:val="single" w:sz="4" w:space="0" w:color="auto"/>
              <w:right w:val="single" w:sz="4" w:space="0" w:color="auto"/>
            </w:tcBorders>
          </w:tcPr>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852E5">
            <w:pPr>
              <w:spacing w:line="256" w:lineRule="auto"/>
              <w:rPr>
                <w:b/>
                <w:highlight w:val="cyan"/>
              </w:rPr>
            </w:pPr>
            <w:r>
              <w:rPr>
                <w:b/>
                <w:highlight w:val="cyan"/>
              </w:rPr>
              <w:t>0x0</w:t>
            </w:r>
          </w:p>
          <w:p w:rsidR="005B5B75" w:rsidRPr="00C964D7" w:rsidRDefault="005852E5">
            <w:pPr>
              <w:spacing w:line="256" w:lineRule="auto"/>
              <w:rPr>
                <w:b/>
                <w:highlight w:val="cyan"/>
              </w:rPr>
            </w:pPr>
            <w:r>
              <w:rPr>
                <w:b/>
                <w:highlight w:val="cyan"/>
              </w:rPr>
              <w:t>(</w:t>
            </w:r>
            <w:r w:rsidR="008869BA" w:rsidRPr="00C964D7">
              <w:rPr>
                <w:b/>
                <w:highlight w:val="cyan"/>
              </w:rPr>
              <w:t>Disabled</w:t>
            </w:r>
            <w:r>
              <w:rPr>
                <w:b/>
                <w:highlight w:val="cyan"/>
              </w:rPr>
              <w:t>)</w:t>
            </w:r>
          </w:p>
        </w:tc>
        <w:tc>
          <w:tcPr>
            <w:tcW w:w="850" w:type="dxa"/>
            <w:vMerge w:val="restart"/>
            <w:tcBorders>
              <w:top w:val="single" w:sz="4" w:space="0" w:color="auto"/>
              <w:left w:val="single" w:sz="4" w:space="0" w:color="auto"/>
              <w:bottom w:val="single" w:sz="4" w:space="0" w:color="auto"/>
              <w:right w:val="single" w:sz="4" w:space="0" w:color="auto"/>
            </w:tcBorders>
          </w:tcPr>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5B5B75">
            <w:pPr>
              <w:spacing w:line="256" w:lineRule="auto"/>
              <w:rPr>
                <w:b/>
                <w:highlight w:val="cyan"/>
              </w:rPr>
            </w:pPr>
          </w:p>
          <w:p w:rsidR="005B5B75" w:rsidRPr="00C964D7" w:rsidRDefault="008869BA">
            <w:pPr>
              <w:spacing w:line="256" w:lineRule="auto"/>
              <w:rPr>
                <w:b/>
                <w:highlight w:val="cyan"/>
              </w:rPr>
            </w:pPr>
            <w:r w:rsidRPr="00C964D7">
              <w:rPr>
                <w:b/>
                <w:highlight w:val="cyan"/>
              </w:rPr>
              <w:t xml:space="preserve">0x0 </w:t>
            </w:r>
          </w:p>
          <w:p w:rsidR="005B5B75" w:rsidRPr="00C964D7" w:rsidRDefault="008869BA">
            <w:pPr>
              <w:spacing w:line="256" w:lineRule="auto"/>
              <w:rPr>
                <w:b/>
                <w:highlight w:val="cyan"/>
              </w:rPr>
            </w:pPr>
            <w:r w:rsidRPr="00C964D7">
              <w:rPr>
                <w:b/>
                <w:highlight w:val="cyan"/>
              </w:rPr>
              <w:t>(Display SST during live-</w:t>
            </w:r>
            <w:r w:rsidR="00745BCA">
              <w:rPr>
                <w:b/>
                <w:highlight w:val="cyan"/>
              </w:rPr>
              <w:t>in</w:t>
            </w:r>
            <w:r w:rsidRPr="00C964D7">
              <w:rPr>
                <w:b/>
                <w:highlight w:val="cyan"/>
              </w:rPr>
              <w:t>-drive mode)</w:t>
            </w:r>
          </w:p>
          <w:p w:rsidR="005B5B75" w:rsidRPr="00C964D7" w:rsidRDefault="005B5B75">
            <w:pPr>
              <w:spacing w:line="256" w:lineRule="auto"/>
              <w:rPr>
                <w:b/>
                <w:highlight w:val="cyan"/>
              </w:rPr>
            </w:pPr>
          </w:p>
        </w:tc>
        <w:tc>
          <w:tcPr>
            <w:tcW w:w="850" w:type="dxa"/>
            <w:vMerge w:val="restart"/>
            <w:tcBorders>
              <w:top w:val="single" w:sz="4" w:space="0" w:color="auto"/>
              <w:left w:val="single" w:sz="4" w:space="0" w:color="auto"/>
              <w:bottom w:val="single" w:sz="4" w:space="0" w:color="auto"/>
              <w:right w:val="single" w:sz="4" w:space="0" w:color="auto"/>
            </w:tcBorders>
            <w:vAlign w:val="center"/>
          </w:tcPr>
          <w:p w:rsidR="005B5B75" w:rsidRDefault="008869BA">
            <w:pPr>
              <w:spacing w:line="256" w:lineRule="auto"/>
              <w:rPr>
                <w:b/>
              </w:rPr>
            </w:pPr>
            <w:r>
              <w:rPr>
                <w:b/>
              </w:rPr>
              <w:t>True</w:t>
            </w:r>
          </w:p>
          <w:p w:rsidR="005B5B75" w:rsidRDefault="005B5B75">
            <w:pPr>
              <w:spacing w:line="256" w:lineRule="auto"/>
              <w:rPr>
                <w:b/>
              </w:rPr>
            </w:pPr>
          </w:p>
        </w:tc>
        <w:tc>
          <w:tcPr>
            <w:tcW w:w="850"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b/>
              </w:rPr>
            </w:pPr>
            <w:r>
              <w:rPr>
                <w:b/>
              </w:rPr>
              <w:t>False</w:t>
            </w: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1st_Gear (0x1)</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1st_Gear (0x1)</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1 -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2nd_Gear (0x2)</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2nd_Gear (0x2)</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2 -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3rd_Gear (0x3)</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3</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3rd_Gear (0x3)</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3 -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4th_Gear (0x4)</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4</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4th_Gear (0x4)</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4 -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5th_Gear (0x5)</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5</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5th_Gear (0x5)</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5 -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6th_Gear (0x6)</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6</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6th_Gear (0x6)</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6 -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7th Gear (0x7)</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7</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7th Gear (0x7)</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7 -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8th Gear (0x8)</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8</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8th Gear (0x8)</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8 -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9th Gear (0x9)</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9</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9th Gear (0x9)</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9 -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10th Gear (0xA)</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10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10th Gear (0xA)</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yellow"/>
              </w:rPr>
            </w:pPr>
            <w:r>
              <w:rPr>
                <w:highlight w:val="yellow"/>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yellow"/>
              </w:rPr>
            </w:pPr>
            <w:r>
              <w:rPr>
                <w:highlight w:val="yellow"/>
              </w:rPr>
              <w:t>10 -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850"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rPr>
                <w:b/>
              </w:rPr>
              <w:t>True</w:t>
            </w: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1st_Gear (0x1)</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1st_Gear (0x1)</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1st_Gear (0x1)</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2nd_Gear (0x2)</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2nd_Gear (0x2)</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2nd_Gear (0x2)</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2 -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3rd_Gear (0x3)</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3</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3rd_Gear (0x3)</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3</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3rd_Gear (0x3)</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3 -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4th_Gear (0x4)</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4</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4th_Gear (0x4)</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4</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4th_Gear (0x4)</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4 -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5th_Gear (0x5)</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5</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5th_Gear (0x5)</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5</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5th_Gear (0x5)</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5 -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6th_Gear (0x6)</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6</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6th_Gear (0x6)</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6</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6th_Gear (0x6)</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6 -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7th Gear (0x7)</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7</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7th Gear (0x7)</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7</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7th Gear (0x7)</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7 -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8th Gear (0x8)</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8</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8th Gear (0x8)</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8</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8th Gear (0x8)</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8 -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9th Gear (0x9)</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9</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9th Gear (0x9)</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9</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9th Gear (0x9)</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9 -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10th Gear (0xA)</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proofErr w:type="spellStart"/>
            <w:r>
              <w:rPr>
                <w:highlight w:val="green"/>
              </w:rPr>
              <w:t>Blank_No</w:t>
            </w:r>
            <w:proofErr w:type="spellEnd"/>
            <w:r>
              <w:rPr>
                <w:highlight w:val="green"/>
              </w:rPr>
              <w:t>_</w:t>
            </w:r>
          </w:p>
          <w:p w:rsidR="005B5B75" w:rsidRDefault="008869BA">
            <w:pPr>
              <w:spacing w:line="256" w:lineRule="auto"/>
              <w:rPr>
                <w:highlight w:val="green"/>
              </w:rPr>
            </w:pPr>
            <w:r>
              <w:rPr>
                <w:highlight w:val="green"/>
              </w:rPr>
              <w:t>Display (0x0)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10th Gear (0xA)</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On (0x1)</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10</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On</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pP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10th Gear (0xA)</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rPr>
                <w:highlight w:val="green"/>
              </w:rPr>
            </w:pPr>
            <w:r>
              <w:rPr>
                <w:highlight w:val="green"/>
              </w:rPr>
              <w:t>Flash (0x2)</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10 - Flash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Flash</w:t>
            </w:r>
          </w:p>
        </w:tc>
      </w:tr>
      <w:tr w:rsidR="005B5B75" w:rsidTr="005B5B75">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b/>
              </w:rPr>
            </w:pPr>
          </w:p>
        </w:tc>
        <w:tc>
          <w:tcPr>
            <w:tcW w:w="850"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b/>
              </w:rPr>
            </w:pPr>
            <w:r>
              <w:rPr>
                <w:b/>
              </w:rPr>
              <w:t>X</w:t>
            </w:r>
          </w:p>
        </w:tc>
        <w:tc>
          <w:tcPr>
            <w:tcW w:w="1731"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Declared missing</w:t>
            </w:r>
          </w:p>
        </w:tc>
        <w:tc>
          <w:tcPr>
            <w:tcW w:w="128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pPr>
            <w:r>
              <w:t>X</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Dash</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tr>
      <w:tr w:rsidR="005B5B75" w:rsidTr="005B5B75">
        <w:trPr>
          <w:cantSplit/>
          <w:jc w:val="center"/>
        </w:trPr>
        <w:tc>
          <w:tcPr>
            <w:tcW w:w="8288" w:type="dxa"/>
            <w:gridSpan w:val="7"/>
            <w:tcBorders>
              <w:top w:val="single" w:sz="4" w:space="0" w:color="auto"/>
              <w:left w:val="single" w:sz="4" w:space="0" w:color="auto"/>
              <w:bottom w:val="single" w:sz="4" w:space="0" w:color="auto"/>
              <w:right w:val="double" w:sz="12" w:space="0" w:color="auto"/>
            </w:tcBorders>
            <w:hideMark/>
          </w:tcPr>
          <w:p w:rsidR="005B5B75" w:rsidRDefault="008869BA">
            <w:pPr>
              <w:spacing w:line="256" w:lineRule="auto"/>
            </w:pPr>
            <w:r>
              <w:t xml:space="preserve">                                    All Other Cases</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pPr>
            <w:r>
              <w:t>Blank</w:t>
            </w:r>
          </w:p>
        </w:tc>
        <w:tc>
          <w:tcPr>
            <w:tcW w:w="104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rPr>
                <w:highlight w:val="green"/>
              </w:rPr>
            </w:pPr>
            <w:r>
              <w:rPr>
                <w:highlight w:val="green"/>
              </w:rPr>
              <w:t>Blank</w:t>
            </w:r>
          </w:p>
        </w:tc>
        <w:bookmarkEnd w:id="2"/>
      </w:tr>
    </w:tbl>
    <w:p w:rsidR="005B5B75" w:rsidRPr="00C964D7" w:rsidRDefault="008869BA" w:rsidP="005B5B75">
      <w:r w:rsidRPr="00C964D7">
        <w:t xml:space="preserve"> </w:t>
      </w:r>
    </w:p>
    <w:p w:rsidR="005B5B75" w:rsidRDefault="008869BA" w:rsidP="005B5B75">
      <w:pPr>
        <w:pStyle w:val="Heading5"/>
      </w:pPr>
      <w:r w:rsidRPr="00B9479B">
        <w:lastRenderedPageBreak/>
        <w:t>F-REQ-296005/B-SST Displays</w:t>
      </w:r>
    </w:p>
    <w:p w:rsidR="005B5B75" w:rsidRDefault="005B5B75" w:rsidP="005B5B75"/>
    <w:tbl>
      <w:tblPr>
        <w:tblW w:w="6412" w:type="dxa"/>
        <w:jc w:val="center"/>
        <w:tblCellMar>
          <w:left w:w="0" w:type="dxa"/>
          <w:right w:w="0" w:type="dxa"/>
        </w:tblCellMar>
        <w:tblLook w:val="04A0" w:firstRow="1" w:lastRow="0" w:firstColumn="1" w:lastColumn="0" w:noHBand="0" w:noVBand="1"/>
      </w:tblPr>
      <w:tblGrid>
        <w:gridCol w:w="2960"/>
        <w:gridCol w:w="1902"/>
        <w:gridCol w:w="1550"/>
      </w:tblGrid>
      <w:tr w:rsidR="005B5B75" w:rsidTr="005B5B75">
        <w:trPr>
          <w:cantSplit/>
          <w:trHeight w:val="558"/>
          <w:tblHeader/>
          <w:jc w:val="center"/>
        </w:trPr>
        <w:tc>
          <w:tcPr>
            <w:tcW w:w="2960" w:type="dxa"/>
            <w:tcBorders>
              <w:top w:val="nil"/>
              <w:left w:val="nil"/>
              <w:bottom w:val="single" w:sz="18" w:space="0" w:color="auto"/>
              <w:right w:val="nil"/>
            </w:tcBorders>
          </w:tcPr>
          <w:p w:rsidR="005B5B75" w:rsidRDefault="005B5B75">
            <w:pPr>
              <w:spacing w:line="256" w:lineRule="auto"/>
            </w:pPr>
          </w:p>
        </w:tc>
        <w:tc>
          <w:tcPr>
            <w:tcW w:w="1902" w:type="dxa"/>
            <w:tcBorders>
              <w:top w:val="nil"/>
              <w:left w:val="nil"/>
              <w:bottom w:val="single" w:sz="18" w:space="0" w:color="auto"/>
              <w:right w:val="double" w:sz="12" w:space="0" w:color="auto"/>
            </w:tcBorders>
            <w:vAlign w:val="center"/>
          </w:tcPr>
          <w:p w:rsidR="005B5B75" w:rsidRDefault="005B5B75">
            <w:pPr>
              <w:spacing w:line="256" w:lineRule="auto"/>
            </w:pPr>
          </w:p>
        </w:tc>
        <w:tc>
          <w:tcPr>
            <w:tcW w:w="1550" w:type="dxa"/>
            <w:tcBorders>
              <w:top w:val="single" w:sz="18" w:space="0" w:color="auto"/>
              <w:left w:val="single" w:sz="8" w:space="0" w:color="auto"/>
              <w:bottom w:val="single" w:sz="12" w:space="0" w:color="auto"/>
              <w:right w:val="single" w:sz="18" w:space="0" w:color="auto"/>
            </w:tcBorders>
            <w:vAlign w:val="center"/>
            <w:hideMark/>
          </w:tcPr>
          <w:p w:rsidR="005B5B75" w:rsidRDefault="008869BA">
            <w:pPr>
              <w:spacing w:line="256" w:lineRule="auto"/>
            </w:pPr>
            <w:r>
              <w:t>LCD</w:t>
            </w:r>
          </w:p>
        </w:tc>
      </w:tr>
      <w:tr w:rsidR="005B5B75" w:rsidTr="005B5B75">
        <w:trPr>
          <w:cantSplit/>
          <w:trHeight w:val="558"/>
          <w:tblHeader/>
          <w:jc w:val="center"/>
        </w:trPr>
        <w:tc>
          <w:tcPr>
            <w:tcW w:w="2960" w:type="dxa"/>
            <w:tcBorders>
              <w:top w:val="single" w:sz="18" w:space="0" w:color="auto"/>
              <w:left w:val="single" w:sz="18" w:space="0" w:color="auto"/>
              <w:bottom w:val="single" w:sz="12" w:space="0" w:color="auto"/>
              <w:right w:val="single" w:sz="4" w:space="0" w:color="auto"/>
            </w:tcBorders>
            <w:hideMark/>
          </w:tcPr>
          <w:p w:rsidR="005B5B75" w:rsidRDefault="008869BA">
            <w:pPr>
              <w:spacing w:line="256" w:lineRule="auto"/>
            </w:pPr>
            <w:proofErr w:type="spellStart"/>
            <w:r>
              <w:t>TrnIpcDsplyMde_D_Actl</w:t>
            </w:r>
            <w:proofErr w:type="spellEnd"/>
            <w:r>
              <w:t xml:space="preserve"> = 0x4 (Sport) or 0x3 (Drive) </w:t>
            </w:r>
          </w:p>
          <w:p w:rsidR="005B5B75" w:rsidRDefault="008869BA">
            <w:pPr>
              <w:spacing w:line="256" w:lineRule="auto"/>
            </w:pPr>
            <w:r>
              <w:t xml:space="preserve">AND </w:t>
            </w:r>
          </w:p>
          <w:p w:rsidR="005B5B75" w:rsidRDefault="008869BA">
            <w:pPr>
              <w:spacing w:line="256" w:lineRule="auto"/>
            </w:pPr>
            <w:proofErr w:type="spellStart"/>
            <w:r>
              <w:t>TrnIpcDsplyMde_D_Stat</w:t>
            </w:r>
            <w:proofErr w:type="spellEnd"/>
            <w:r>
              <w:t xml:space="preserve"> = 0x1 (On)</w:t>
            </w:r>
          </w:p>
          <w:p w:rsidR="005B5B75" w:rsidRDefault="008869BA">
            <w:pPr>
              <w:spacing w:line="256" w:lineRule="auto"/>
            </w:pPr>
            <w:r>
              <w:t xml:space="preserve">(i.e. ePRNDL Display Value is </w:t>
            </w:r>
          </w:p>
          <w:p w:rsidR="005B5B75" w:rsidRDefault="008869BA">
            <w:pPr>
              <w:spacing w:line="256" w:lineRule="auto"/>
            </w:pPr>
            <w:r>
              <w:t>"M"</w:t>
            </w:r>
            <w:r>
              <w:rPr>
                <w:highlight w:val="green"/>
              </w:rPr>
              <w:t xml:space="preserve"> or “S”</w:t>
            </w:r>
            <w:r>
              <w:t xml:space="preserve"> or "D" per ePRNDL ES)</w:t>
            </w:r>
          </w:p>
        </w:tc>
        <w:tc>
          <w:tcPr>
            <w:tcW w:w="1902" w:type="dxa"/>
            <w:tcBorders>
              <w:top w:val="single" w:sz="18" w:space="0" w:color="auto"/>
              <w:left w:val="single" w:sz="4" w:space="0" w:color="auto"/>
              <w:bottom w:val="single" w:sz="12" w:space="0" w:color="auto"/>
              <w:right w:val="double" w:sz="12" w:space="0" w:color="auto"/>
            </w:tcBorders>
            <w:vAlign w:val="center"/>
            <w:hideMark/>
          </w:tcPr>
          <w:p w:rsidR="005B5B75" w:rsidRDefault="008869BA">
            <w:pPr>
              <w:spacing w:line="256" w:lineRule="auto"/>
            </w:pPr>
            <w:proofErr w:type="spellStart"/>
            <w:r>
              <w:t>Gear_Select_MC</w:t>
            </w:r>
            <w:proofErr w:type="spellEnd"/>
            <w:r>
              <w:t>_</w:t>
            </w:r>
          </w:p>
          <w:p w:rsidR="005B5B75" w:rsidRDefault="008869BA">
            <w:pPr>
              <w:spacing w:line="256" w:lineRule="auto"/>
              <w:rPr>
                <w:rFonts w:eastAsia="Arial Unicode MS"/>
                <w:szCs w:val="16"/>
              </w:rPr>
            </w:pPr>
            <w:r>
              <w:t>Status _Flag</w:t>
            </w:r>
          </w:p>
        </w:tc>
        <w:tc>
          <w:tcPr>
            <w:tcW w:w="1550" w:type="dxa"/>
            <w:tcBorders>
              <w:top w:val="single" w:sz="18" w:space="0" w:color="auto"/>
              <w:left w:val="single" w:sz="8" w:space="0" w:color="auto"/>
              <w:bottom w:val="single" w:sz="12" w:space="0" w:color="auto"/>
              <w:right w:val="single" w:sz="18" w:space="0" w:color="auto"/>
            </w:tcBorders>
            <w:vAlign w:val="center"/>
            <w:hideMark/>
          </w:tcPr>
          <w:p w:rsidR="005B5B75" w:rsidRDefault="008869BA">
            <w:pPr>
              <w:spacing w:line="256" w:lineRule="auto"/>
            </w:pPr>
            <w:r>
              <w:t>Graphic Shown</w:t>
            </w:r>
          </w:p>
          <w:p w:rsidR="005B5B75" w:rsidRDefault="008869BA">
            <w:pPr>
              <w:spacing w:line="256" w:lineRule="auto"/>
            </w:pPr>
            <w:r>
              <w:t>(* means flash)</w:t>
            </w:r>
          </w:p>
        </w:tc>
      </w:tr>
      <w:tr w:rsidR="005B5B75" w:rsidTr="005B5B75">
        <w:trPr>
          <w:trHeight w:val="499"/>
          <w:jc w:val="center"/>
        </w:trPr>
        <w:tc>
          <w:tcPr>
            <w:tcW w:w="2960" w:type="dxa"/>
            <w:tcBorders>
              <w:top w:val="single" w:sz="12"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X</w:t>
            </w:r>
          </w:p>
        </w:tc>
        <w:tc>
          <w:tcPr>
            <w:tcW w:w="1902" w:type="dxa"/>
            <w:tcBorders>
              <w:top w:val="single" w:sz="12"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Blank</w:t>
            </w:r>
          </w:p>
        </w:tc>
        <w:tc>
          <w:tcPr>
            <w:tcW w:w="1550" w:type="dxa"/>
            <w:tcBorders>
              <w:top w:val="single" w:sz="12"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None</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noWrap/>
            <w:vAlign w:val="center"/>
            <w:hideMark/>
          </w:tcPr>
          <w:p w:rsidR="005B5B75" w:rsidRDefault="008869BA">
            <w:pPr>
              <w:spacing w:line="256" w:lineRule="auto"/>
              <w:rPr>
                <w:rFonts w:eastAsia="Arial Unicode MS"/>
              </w:rPr>
            </w:pPr>
            <w:r>
              <w:t>Dash</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X</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SST ICON ONLY</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N/A</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rPr>
            </w:pPr>
            <w:r>
              <w:t>1</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1</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1 – Flash</w:t>
            </w:r>
          </w:p>
          <w:p w:rsidR="005B5B75" w:rsidRDefault="008869BA">
            <w:pPr>
              <w:spacing w:line="256" w:lineRule="auto"/>
              <w:rPr>
                <w:szCs w:val="12"/>
              </w:rPr>
            </w:pPr>
            <w:r>
              <w:t>(Flash "1" or "M1"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1</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rPr>
            </w:pPr>
            <w:r>
              <w:t>2</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2</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2 – Flash</w:t>
            </w:r>
          </w:p>
          <w:p w:rsidR="005B5B75" w:rsidRDefault="008869BA">
            <w:pPr>
              <w:spacing w:line="256" w:lineRule="auto"/>
              <w:rPr>
                <w:szCs w:val="12"/>
              </w:rPr>
            </w:pPr>
            <w:r>
              <w:t>(Flash "2" or "M2"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2</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rPr>
            </w:pPr>
            <w:r>
              <w:t>3</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3</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3 – Flash</w:t>
            </w:r>
          </w:p>
          <w:p w:rsidR="005B5B75" w:rsidRDefault="008869BA">
            <w:pPr>
              <w:spacing w:line="256" w:lineRule="auto"/>
              <w:rPr>
                <w:szCs w:val="12"/>
              </w:rPr>
            </w:pPr>
            <w:r>
              <w:t>(Flash "3" or "M3"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3</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rPr>
            </w:pPr>
            <w:r>
              <w:t>4</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4</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4 – Flash</w:t>
            </w:r>
          </w:p>
          <w:p w:rsidR="005B5B75" w:rsidRDefault="008869BA">
            <w:pPr>
              <w:spacing w:line="256" w:lineRule="auto"/>
              <w:rPr>
                <w:szCs w:val="12"/>
              </w:rPr>
            </w:pPr>
            <w:r>
              <w:t>(Flash "4" or "M4"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4</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rPr>
            </w:pPr>
            <w:r>
              <w:t>5</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5</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5 – Flash</w:t>
            </w:r>
          </w:p>
          <w:p w:rsidR="005B5B75" w:rsidRDefault="008869BA">
            <w:pPr>
              <w:spacing w:line="256" w:lineRule="auto"/>
              <w:rPr>
                <w:szCs w:val="12"/>
              </w:rPr>
            </w:pPr>
            <w:r>
              <w:t>(Flash "5" or "M5"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 xml:space="preserve">   </w:t>
            </w:r>
            <w:r>
              <w:rPr>
                <w:rFonts w:ascii="Ford Heavy" w:hAnsi="Ford Heavy"/>
                <w:color w:val="F79646"/>
                <w:sz w:val="44"/>
                <w:szCs w:val="44"/>
              </w:rPr>
              <w:t>5</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rPr>
            </w:pPr>
            <w:r>
              <w:t>6</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6</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pPr>
            <w:r>
              <w:lastRenderedPageBreak/>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pPr>
            <w:r>
              <w:t>6 – Flash</w:t>
            </w:r>
          </w:p>
          <w:p w:rsidR="005B5B75" w:rsidRDefault="008869BA">
            <w:pPr>
              <w:spacing w:line="256" w:lineRule="auto"/>
              <w:rPr>
                <w:szCs w:val="12"/>
              </w:rPr>
            </w:pPr>
            <w:r>
              <w:t>(Flash "6" or "M6"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 xml:space="preserve">   </w:t>
            </w:r>
            <w:r>
              <w:rPr>
                <w:rFonts w:ascii="Ford Heavy" w:hAnsi="Ford Heavy"/>
                <w:color w:val="F79646"/>
                <w:sz w:val="44"/>
                <w:szCs w:val="44"/>
              </w:rPr>
              <w:t>6</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highlight w:val="yellow"/>
              </w:rPr>
            </w:pPr>
            <w:r>
              <w:rPr>
                <w:highlight w:val="yellow"/>
              </w:rPr>
              <w:t>7</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7</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highlight w:val="yellow"/>
              </w:rPr>
            </w:pPr>
            <w:r>
              <w:rPr>
                <w:highlight w:val="yellow"/>
              </w:rPr>
              <w:t>7 – Flash</w:t>
            </w:r>
          </w:p>
          <w:p w:rsidR="005B5B75" w:rsidRDefault="008869BA">
            <w:pPr>
              <w:spacing w:line="256" w:lineRule="auto"/>
              <w:rPr>
                <w:szCs w:val="12"/>
                <w:highlight w:val="yellow"/>
              </w:rPr>
            </w:pPr>
            <w:r>
              <w:rPr>
                <w:highlight w:val="yellow"/>
              </w:rPr>
              <w:t>(Flash "7" or "M7"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 xml:space="preserve">   </w:t>
            </w:r>
            <w:r>
              <w:rPr>
                <w:rFonts w:ascii="Ford Heavy" w:hAnsi="Ford Heavy"/>
                <w:color w:val="F79646"/>
                <w:sz w:val="44"/>
                <w:szCs w:val="44"/>
              </w:rPr>
              <w:t>7</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highlight w:val="yellow"/>
              </w:rPr>
            </w:pPr>
            <w:r>
              <w:rPr>
                <w:highlight w:val="yellow"/>
              </w:rPr>
              <w:t>8</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8</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highlight w:val="yellow"/>
              </w:rPr>
            </w:pPr>
            <w:r>
              <w:rPr>
                <w:highlight w:val="yellow"/>
              </w:rPr>
              <w:t>8 – Flash</w:t>
            </w:r>
          </w:p>
          <w:p w:rsidR="005B5B75" w:rsidRDefault="008869BA">
            <w:pPr>
              <w:spacing w:line="256" w:lineRule="auto"/>
              <w:rPr>
                <w:szCs w:val="12"/>
                <w:highlight w:val="yellow"/>
              </w:rPr>
            </w:pPr>
            <w:r>
              <w:rPr>
                <w:highlight w:val="yellow"/>
              </w:rPr>
              <w:t>(Flash "8" or "M8"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 xml:space="preserve">   </w:t>
            </w:r>
            <w:r>
              <w:rPr>
                <w:rFonts w:ascii="Ford Heavy" w:hAnsi="Ford Heavy"/>
                <w:color w:val="F79646"/>
                <w:sz w:val="44"/>
                <w:szCs w:val="44"/>
              </w:rPr>
              <w:t>8</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highlight w:val="yellow"/>
              </w:rPr>
            </w:pPr>
            <w:r>
              <w:rPr>
                <w:highlight w:val="yellow"/>
              </w:rPr>
              <w:t>9</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9</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highlight w:val="yellow"/>
              </w:rPr>
            </w:pPr>
            <w:r>
              <w:rPr>
                <w:highlight w:val="yellow"/>
              </w:rPr>
              <w:t>9 – Flash</w:t>
            </w:r>
          </w:p>
          <w:p w:rsidR="005B5B75" w:rsidRDefault="008869BA">
            <w:pPr>
              <w:spacing w:line="256" w:lineRule="auto"/>
              <w:rPr>
                <w:szCs w:val="12"/>
                <w:highlight w:val="yellow"/>
              </w:rPr>
            </w:pPr>
            <w:r>
              <w:rPr>
                <w:highlight w:val="yellow"/>
              </w:rPr>
              <w:t>(Flash "9" or "M9" On/Off at 2Hz, 50% DC)</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t xml:space="preserve">   </w:t>
            </w:r>
            <w:r>
              <w:rPr>
                <w:rFonts w:ascii="Ford Heavy" w:hAnsi="Ford Heavy"/>
                <w:color w:val="F79646"/>
                <w:sz w:val="44"/>
                <w:szCs w:val="44"/>
              </w:rPr>
              <w:t>9</w:t>
            </w:r>
            <w:r>
              <w:rPr>
                <w:sz w:val="32"/>
                <w:szCs w:val="32"/>
              </w:rPr>
              <w:t>*</w:t>
            </w:r>
          </w:p>
        </w:tc>
      </w:tr>
      <w:tr w:rsidR="005B5B75" w:rsidTr="005B5B75">
        <w:trPr>
          <w:trHeight w:val="499"/>
          <w:jc w:val="center"/>
        </w:trPr>
        <w:tc>
          <w:tcPr>
            <w:tcW w:w="2960" w:type="dxa"/>
            <w:tcBorders>
              <w:top w:val="single" w:sz="8" w:space="0" w:color="auto"/>
              <w:left w:val="single" w:sz="18" w:space="0" w:color="auto"/>
              <w:bottom w:val="single" w:sz="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8" w:space="0" w:color="auto"/>
              <w:right w:val="double" w:sz="12" w:space="0" w:color="auto"/>
            </w:tcBorders>
            <w:vAlign w:val="center"/>
            <w:hideMark/>
          </w:tcPr>
          <w:p w:rsidR="005B5B75" w:rsidRDefault="008869BA">
            <w:pPr>
              <w:spacing w:line="256" w:lineRule="auto"/>
              <w:rPr>
                <w:rFonts w:eastAsia="Arial Unicode MS"/>
                <w:highlight w:val="yellow"/>
              </w:rPr>
            </w:pPr>
            <w:r>
              <w:rPr>
                <w:highlight w:val="yellow"/>
              </w:rPr>
              <w:t>10</w:t>
            </w:r>
          </w:p>
        </w:tc>
        <w:tc>
          <w:tcPr>
            <w:tcW w:w="1550" w:type="dxa"/>
            <w:tcBorders>
              <w:top w:val="single" w:sz="8" w:space="0" w:color="auto"/>
              <w:left w:val="single" w:sz="8" w:space="0" w:color="auto"/>
              <w:bottom w:val="single" w:sz="8" w:space="0" w:color="auto"/>
              <w:right w:val="single" w:sz="18" w:space="0" w:color="auto"/>
            </w:tcBorders>
            <w:vAlign w:val="center"/>
            <w:hideMark/>
          </w:tcPr>
          <w:p w:rsidR="005B5B75" w:rsidRDefault="008869BA">
            <w:pPr>
              <w:spacing w:line="256" w:lineRule="auto"/>
            </w:pPr>
            <w:r>
              <w:rPr>
                <w:rFonts w:ascii="Ford Heavy" w:hAnsi="Ford Heavy"/>
                <w:color w:val="F79646"/>
                <w:sz w:val="44"/>
                <w:szCs w:val="44"/>
              </w:rPr>
              <w:t xml:space="preserve"> 10</w:t>
            </w:r>
          </w:p>
        </w:tc>
      </w:tr>
      <w:tr w:rsidR="005B5B75" w:rsidTr="005B5B75">
        <w:trPr>
          <w:trHeight w:val="499"/>
          <w:jc w:val="center"/>
        </w:trPr>
        <w:tc>
          <w:tcPr>
            <w:tcW w:w="2960" w:type="dxa"/>
            <w:tcBorders>
              <w:top w:val="single" w:sz="8" w:space="0" w:color="auto"/>
              <w:left w:val="single" w:sz="18" w:space="0" w:color="auto"/>
              <w:bottom w:val="single" w:sz="18" w:space="0" w:color="auto"/>
              <w:right w:val="single" w:sz="8" w:space="0" w:color="auto"/>
            </w:tcBorders>
            <w:vAlign w:val="center"/>
            <w:hideMark/>
          </w:tcPr>
          <w:p w:rsidR="005B5B75" w:rsidRDefault="008869BA">
            <w:pPr>
              <w:spacing w:line="256" w:lineRule="auto"/>
              <w:rPr>
                <w:highlight w:val="yellow"/>
              </w:rPr>
            </w:pPr>
            <w:r>
              <w:rPr>
                <w:highlight w:val="yellow"/>
              </w:rPr>
              <w:t>True</w:t>
            </w:r>
          </w:p>
        </w:tc>
        <w:tc>
          <w:tcPr>
            <w:tcW w:w="1902" w:type="dxa"/>
            <w:tcBorders>
              <w:top w:val="single" w:sz="8" w:space="0" w:color="auto"/>
              <w:left w:val="single" w:sz="8" w:space="0" w:color="auto"/>
              <w:bottom w:val="single" w:sz="18" w:space="0" w:color="auto"/>
              <w:right w:val="double" w:sz="12" w:space="0" w:color="auto"/>
            </w:tcBorders>
            <w:vAlign w:val="center"/>
            <w:hideMark/>
          </w:tcPr>
          <w:p w:rsidR="005B5B75" w:rsidRDefault="008869BA">
            <w:pPr>
              <w:spacing w:line="256" w:lineRule="auto"/>
              <w:rPr>
                <w:highlight w:val="yellow"/>
              </w:rPr>
            </w:pPr>
            <w:r>
              <w:rPr>
                <w:highlight w:val="yellow"/>
              </w:rPr>
              <w:t>10 – Flash</w:t>
            </w:r>
          </w:p>
          <w:p w:rsidR="005B5B75" w:rsidRDefault="008869BA">
            <w:pPr>
              <w:spacing w:line="256" w:lineRule="auto"/>
              <w:rPr>
                <w:szCs w:val="12"/>
                <w:highlight w:val="yellow"/>
              </w:rPr>
            </w:pPr>
            <w:r>
              <w:rPr>
                <w:highlight w:val="yellow"/>
              </w:rPr>
              <w:t>(Flash "10" or "M10" On/Off at 2Hz, 50% DC)</w:t>
            </w:r>
          </w:p>
        </w:tc>
        <w:tc>
          <w:tcPr>
            <w:tcW w:w="1550" w:type="dxa"/>
            <w:tcBorders>
              <w:top w:val="single" w:sz="8" w:space="0" w:color="auto"/>
              <w:left w:val="single" w:sz="8" w:space="0" w:color="auto"/>
              <w:bottom w:val="single" w:sz="18" w:space="0" w:color="auto"/>
              <w:right w:val="single" w:sz="18" w:space="0" w:color="auto"/>
            </w:tcBorders>
            <w:vAlign w:val="center"/>
            <w:hideMark/>
          </w:tcPr>
          <w:p w:rsidR="005B5B75" w:rsidRDefault="008869BA">
            <w:pPr>
              <w:spacing w:line="256" w:lineRule="auto"/>
            </w:pPr>
            <w:r>
              <w:t xml:space="preserve">  </w:t>
            </w:r>
            <w:r>
              <w:rPr>
                <w:rFonts w:ascii="Ford Heavy" w:hAnsi="Ford Heavy"/>
                <w:color w:val="F79646"/>
                <w:sz w:val="44"/>
                <w:szCs w:val="44"/>
              </w:rPr>
              <w:t>10</w:t>
            </w:r>
            <w:r>
              <w:rPr>
                <w:sz w:val="32"/>
                <w:szCs w:val="32"/>
              </w:rPr>
              <w:t>*</w:t>
            </w:r>
          </w:p>
        </w:tc>
      </w:tr>
    </w:tbl>
    <w:p w:rsidR="005B5B75" w:rsidRDefault="005B5B75" w:rsidP="005B5B75"/>
    <w:p w:rsidR="005B5B75" w:rsidRPr="00096B52" w:rsidRDefault="008869BA" w:rsidP="005B5B75">
      <w:pPr>
        <w:spacing w:after="200" w:line="276" w:lineRule="auto"/>
      </w:pPr>
      <w:r>
        <w:br w:type="page"/>
      </w:r>
    </w:p>
    <w:p w:rsidR="005B5B75" w:rsidRDefault="008869BA" w:rsidP="005B5B75">
      <w:pPr>
        <w:pStyle w:val="Heading5"/>
      </w:pPr>
      <w:r w:rsidRPr="00B9479B">
        <w:lastRenderedPageBreak/>
        <w:t>F-REQ-296006/D-State Table for Manual Gear Display</w:t>
      </w:r>
    </w:p>
    <w:p w:rsidR="005B5B75" w:rsidRPr="00AE06BC" w:rsidRDefault="005B5B75" w:rsidP="005B5B7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37"/>
        <w:gridCol w:w="995"/>
        <w:gridCol w:w="694"/>
        <w:gridCol w:w="916"/>
        <w:gridCol w:w="804"/>
        <w:gridCol w:w="1017"/>
        <w:gridCol w:w="2137"/>
        <w:gridCol w:w="970"/>
        <w:gridCol w:w="1080"/>
        <w:gridCol w:w="895"/>
      </w:tblGrid>
      <w:tr w:rsidR="005B5B75" w:rsidTr="005B5B75">
        <w:trPr>
          <w:cantSplit/>
          <w:trHeight w:val="3428"/>
          <w:jc w:val="center"/>
        </w:trPr>
        <w:tc>
          <w:tcPr>
            <w:tcW w:w="837"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jc w:val="center"/>
              <w:rPr>
                <w:b/>
              </w:rPr>
            </w:pPr>
            <w:r>
              <w:rPr>
                <w:b/>
              </w:rPr>
              <w:t>Operational_Mode</w:t>
            </w:r>
          </w:p>
        </w:tc>
        <w:tc>
          <w:tcPr>
            <w:tcW w:w="995" w:type="dxa"/>
            <w:tcBorders>
              <w:top w:val="single" w:sz="4" w:space="0" w:color="auto"/>
              <w:left w:val="single" w:sz="4" w:space="0" w:color="auto"/>
              <w:bottom w:val="single" w:sz="12" w:space="0" w:color="auto"/>
              <w:right w:val="single" w:sz="4" w:space="0" w:color="auto"/>
            </w:tcBorders>
            <w:textDirection w:val="btLr"/>
          </w:tcPr>
          <w:p w:rsidR="005B5B75" w:rsidRDefault="005B5B75">
            <w:pPr>
              <w:spacing w:line="256" w:lineRule="auto"/>
              <w:jc w:val="center"/>
              <w:rPr>
                <w:b/>
                <w:highlight w:val="cyan"/>
              </w:rPr>
            </w:pPr>
          </w:p>
          <w:p w:rsidR="005B5B75" w:rsidRDefault="008869BA">
            <w:pPr>
              <w:spacing w:line="256" w:lineRule="auto"/>
              <w:jc w:val="center"/>
              <w:rPr>
                <w:b/>
                <w:highlight w:val="cyan"/>
              </w:rPr>
            </w:pPr>
            <w:r>
              <w:rPr>
                <w:b/>
                <w:highlight w:val="cyan"/>
              </w:rPr>
              <w:t>PRS_Cfg</w:t>
            </w:r>
          </w:p>
        </w:tc>
        <w:tc>
          <w:tcPr>
            <w:tcW w:w="694"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jc w:val="center"/>
              <w:rPr>
                <w:b/>
              </w:rPr>
            </w:pPr>
            <w:proofErr w:type="spellStart"/>
            <w:r>
              <w:rPr>
                <w:b/>
              </w:rPr>
              <w:t>Gear_Select_Cfg</w:t>
            </w:r>
            <w:proofErr w:type="spellEnd"/>
          </w:p>
        </w:tc>
        <w:tc>
          <w:tcPr>
            <w:tcW w:w="916"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jc w:val="center"/>
              <w:rPr>
                <w:b/>
              </w:rPr>
            </w:pPr>
            <w:proofErr w:type="spellStart"/>
            <w:r>
              <w:rPr>
                <w:b/>
              </w:rPr>
              <w:t>Transmission_Type_Cfg</w:t>
            </w:r>
            <w:proofErr w:type="spellEnd"/>
          </w:p>
        </w:tc>
        <w:tc>
          <w:tcPr>
            <w:tcW w:w="804"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jc w:val="center"/>
              <w:rPr>
                <w:b/>
              </w:rPr>
            </w:pPr>
            <w:proofErr w:type="spellStart"/>
            <w:r>
              <w:rPr>
                <w:b/>
              </w:rPr>
              <w:t>Gear_Disp_Continuous_Cfg</w:t>
            </w:r>
            <w:proofErr w:type="spellEnd"/>
          </w:p>
        </w:tc>
        <w:tc>
          <w:tcPr>
            <w:tcW w:w="1017" w:type="dxa"/>
            <w:tcBorders>
              <w:top w:val="single" w:sz="4" w:space="0" w:color="auto"/>
              <w:left w:val="single" w:sz="4" w:space="0" w:color="auto"/>
              <w:bottom w:val="single" w:sz="12" w:space="0" w:color="auto"/>
              <w:right w:val="single" w:sz="4" w:space="0" w:color="auto"/>
            </w:tcBorders>
            <w:textDirection w:val="btLr"/>
            <w:vAlign w:val="center"/>
          </w:tcPr>
          <w:p w:rsidR="005B5B75" w:rsidRDefault="005B5B75">
            <w:pPr>
              <w:spacing w:line="256" w:lineRule="auto"/>
              <w:jc w:val="center"/>
              <w:rPr>
                <w:b/>
                <w:snapToGrid w:val="0"/>
              </w:rPr>
            </w:pPr>
          </w:p>
          <w:p w:rsidR="005B5B75" w:rsidRDefault="008869BA">
            <w:pPr>
              <w:spacing w:line="256" w:lineRule="auto"/>
              <w:jc w:val="center"/>
              <w:rPr>
                <w:b/>
              </w:rPr>
            </w:pPr>
            <w:proofErr w:type="spellStart"/>
            <w:r>
              <w:rPr>
                <w:b/>
              </w:rPr>
              <w:t>TrnIpcDsplyGear_D_Stat</w:t>
            </w:r>
            <w:proofErr w:type="spellEnd"/>
          </w:p>
          <w:p w:rsidR="005B5B75" w:rsidRDefault="008869BA">
            <w:pPr>
              <w:spacing w:line="256" w:lineRule="auto"/>
              <w:jc w:val="center"/>
              <w:rPr>
                <w:b/>
                <w:szCs w:val="16"/>
              </w:rPr>
            </w:pPr>
            <w:r>
              <w:rPr>
                <w:b/>
              </w:rPr>
              <w:t>Signal</w:t>
            </w:r>
          </w:p>
        </w:tc>
        <w:tc>
          <w:tcPr>
            <w:tcW w:w="2137"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jc w:val="center"/>
              <w:rPr>
                <w:b/>
              </w:rPr>
            </w:pPr>
            <w:proofErr w:type="spellStart"/>
            <w:r>
              <w:rPr>
                <w:b/>
              </w:rPr>
              <w:t>GearRvrse_D_Actl</w:t>
            </w:r>
            <w:proofErr w:type="spellEnd"/>
          </w:p>
          <w:p w:rsidR="005B5B75" w:rsidRDefault="008869BA">
            <w:pPr>
              <w:spacing w:line="256" w:lineRule="auto"/>
              <w:jc w:val="center"/>
              <w:rPr>
                <w:b/>
              </w:rPr>
            </w:pPr>
            <w:r>
              <w:rPr>
                <w:b/>
              </w:rPr>
              <w:t>Signal</w:t>
            </w:r>
          </w:p>
        </w:tc>
        <w:tc>
          <w:tcPr>
            <w:tcW w:w="970"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jc w:val="center"/>
              <w:rPr>
                <w:b/>
                <w:color w:val="002060"/>
                <w:sz w:val="18"/>
              </w:rPr>
            </w:pPr>
            <w:proofErr w:type="spellStart"/>
            <w:r>
              <w:rPr>
                <w:b/>
                <w:color w:val="002060"/>
                <w:sz w:val="18"/>
              </w:rPr>
              <w:t>CrawlMdeActv_B_Stat</w:t>
            </w:r>
            <w:proofErr w:type="spellEnd"/>
          </w:p>
          <w:p w:rsidR="005B5B75" w:rsidRDefault="008869BA">
            <w:pPr>
              <w:spacing w:line="256" w:lineRule="auto"/>
              <w:jc w:val="center"/>
              <w:rPr>
                <w:b/>
              </w:rPr>
            </w:pPr>
            <w:r>
              <w:rPr>
                <w:b/>
                <w:color w:val="002060"/>
                <w:sz w:val="18"/>
              </w:rPr>
              <w:t>Signal</w:t>
            </w:r>
          </w:p>
        </w:tc>
        <w:tc>
          <w:tcPr>
            <w:tcW w:w="1080" w:type="dxa"/>
            <w:tcBorders>
              <w:top w:val="single" w:sz="4" w:space="0" w:color="auto"/>
              <w:left w:val="single" w:sz="4" w:space="0" w:color="auto"/>
              <w:bottom w:val="single" w:sz="12" w:space="0" w:color="auto"/>
              <w:right w:val="double" w:sz="12" w:space="0" w:color="auto"/>
            </w:tcBorders>
            <w:textDirection w:val="btLr"/>
            <w:vAlign w:val="center"/>
            <w:hideMark/>
          </w:tcPr>
          <w:p w:rsidR="005B5B75" w:rsidRDefault="008869BA">
            <w:pPr>
              <w:spacing w:line="256" w:lineRule="auto"/>
              <w:jc w:val="center"/>
              <w:rPr>
                <w:b/>
              </w:rPr>
            </w:pPr>
            <w:proofErr w:type="spellStart"/>
            <w:r>
              <w:rPr>
                <w:b/>
              </w:rPr>
              <w:t>TrnIpcDsplyGear_D_Actl</w:t>
            </w:r>
            <w:proofErr w:type="spellEnd"/>
          </w:p>
          <w:p w:rsidR="005B5B75" w:rsidRDefault="008869BA">
            <w:pPr>
              <w:spacing w:line="256" w:lineRule="auto"/>
              <w:jc w:val="center"/>
              <w:rPr>
                <w:b/>
                <w:szCs w:val="16"/>
              </w:rPr>
            </w:pPr>
            <w:r>
              <w:rPr>
                <w:b/>
              </w:rPr>
              <w:t>Signal</w:t>
            </w:r>
          </w:p>
        </w:tc>
        <w:tc>
          <w:tcPr>
            <w:tcW w:w="895"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56" w:lineRule="auto"/>
              <w:jc w:val="center"/>
              <w:rPr>
                <w:b/>
              </w:rPr>
            </w:pPr>
            <w:proofErr w:type="spellStart"/>
            <w:r>
              <w:rPr>
                <w:b/>
              </w:rPr>
              <w:t>Manual_Gear_MC_Status_Flag</w:t>
            </w:r>
            <w:proofErr w:type="spellEnd"/>
          </w:p>
        </w:tc>
      </w:tr>
      <w:tr w:rsidR="005B5B75" w:rsidTr="005B5B75">
        <w:trPr>
          <w:cantSplit/>
          <w:trHeight w:val="1860"/>
          <w:jc w:val="center"/>
        </w:trPr>
        <w:tc>
          <w:tcPr>
            <w:tcW w:w="837"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b/>
                <w:color w:val="FF0000"/>
              </w:rPr>
            </w:pPr>
            <w:r>
              <w:rPr>
                <w:rFonts w:cs="Arial"/>
                <w:b/>
                <w:color w:val="FF0000"/>
                <w:sz w:val="18"/>
              </w:rPr>
              <w:t>Normal or Crank</w:t>
            </w:r>
          </w:p>
        </w:tc>
        <w:tc>
          <w:tcPr>
            <w:tcW w:w="995" w:type="dxa"/>
            <w:vMerge w:val="restart"/>
            <w:tcBorders>
              <w:top w:val="single" w:sz="4" w:space="0" w:color="auto"/>
              <w:left w:val="single" w:sz="4" w:space="0" w:color="auto"/>
              <w:bottom w:val="single" w:sz="4" w:space="0" w:color="auto"/>
              <w:right w:val="single" w:sz="4" w:space="0" w:color="auto"/>
            </w:tcBorders>
          </w:tcPr>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5B5B75">
            <w:pPr>
              <w:spacing w:line="256" w:lineRule="auto"/>
              <w:jc w:val="center"/>
              <w:rPr>
                <w:rFonts w:cs="Arial"/>
                <w:highlight w:val="cyan"/>
              </w:rPr>
            </w:pPr>
          </w:p>
          <w:p w:rsidR="005B5B75" w:rsidRDefault="008869BA">
            <w:pPr>
              <w:spacing w:line="256" w:lineRule="auto"/>
              <w:jc w:val="center"/>
              <w:rPr>
                <w:rFonts w:cs="Arial"/>
                <w:highlight w:val="cyan"/>
              </w:rPr>
            </w:pPr>
            <w:r>
              <w:rPr>
                <w:rFonts w:cs="Arial"/>
                <w:highlight w:val="cyan"/>
              </w:rPr>
              <w:t>Disabled</w:t>
            </w:r>
          </w:p>
          <w:p w:rsidR="005B5B75" w:rsidRDefault="008869BA">
            <w:pPr>
              <w:spacing w:line="256" w:lineRule="auto"/>
              <w:jc w:val="center"/>
              <w:rPr>
                <w:rFonts w:cs="Arial"/>
                <w:b/>
                <w:sz w:val="18"/>
                <w:highlight w:val="cyan"/>
              </w:rPr>
            </w:pPr>
            <w:r>
              <w:rPr>
                <w:rFonts w:cs="Arial"/>
                <w:highlight w:val="cyan"/>
              </w:rPr>
              <w:t>(0x0)</w:t>
            </w:r>
          </w:p>
        </w:tc>
        <w:tc>
          <w:tcPr>
            <w:tcW w:w="694" w:type="dxa"/>
            <w:vMerge w:val="restart"/>
            <w:tcBorders>
              <w:top w:val="single" w:sz="4" w:space="0" w:color="auto"/>
              <w:left w:val="single" w:sz="4" w:space="0" w:color="auto"/>
              <w:bottom w:val="single" w:sz="4" w:space="0" w:color="auto"/>
              <w:right w:val="single" w:sz="4" w:space="0" w:color="auto"/>
            </w:tcBorders>
            <w:vAlign w:val="center"/>
          </w:tcPr>
          <w:p w:rsidR="005B5B75" w:rsidRDefault="008869BA">
            <w:pPr>
              <w:spacing w:line="256" w:lineRule="auto"/>
              <w:jc w:val="center"/>
              <w:rPr>
                <w:rFonts w:cs="Arial"/>
                <w:b/>
                <w:color w:val="FF0000"/>
                <w:sz w:val="18"/>
              </w:rPr>
            </w:pPr>
            <w:r>
              <w:rPr>
                <w:rFonts w:cs="Arial"/>
                <w:b/>
                <w:color w:val="FF0000"/>
                <w:sz w:val="18"/>
              </w:rPr>
              <w:t>Non-SST</w:t>
            </w:r>
          </w:p>
          <w:p w:rsidR="005B5B75" w:rsidRDefault="008869BA">
            <w:pPr>
              <w:spacing w:line="256" w:lineRule="auto"/>
              <w:jc w:val="center"/>
              <w:rPr>
                <w:rFonts w:cs="Arial"/>
                <w:b/>
                <w:color w:val="FF0000"/>
                <w:sz w:val="18"/>
              </w:rPr>
            </w:pPr>
            <w:r>
              <w:rPr>
                <w:rFonts w:cs="Arial"/>
                <w:b/>
                <w:color w:val="FF0000"/>
                <w:sz w:val="18"/>
              </w:rPr>
              <w:t>(0x0)</w:t>
            </w:r>
          </w:p>
          <w:p w:rsidR="005B5B75" w:rsidRDefault="005B5B75">
            <w:pPr>
              <w:spacing w:line="256" w:lineRule="auto"/>
              <w:jc w:val="center"/>
              <w:rPr>
                <w:rFonts w:cs="Arial"/>
                <w:b/>
                <w:color w:val="FF0000"/>
                <w:sz w:val="18"/>
              </w:rPr>
            </w:pPr>
          </w:p>
        </w:tc>
        <w:tc>
          <w:tcPr>
            <w:tcW w:w="916"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b/>
                <w:color w:val="FF0000"/>
                <w:sz w:val="18"/>
              </w:rPr>
            </w:pPr>
            <w:r>
              <w:rPr>
                <w:rFonts w:cs="Arial"/>
                <w:b/>
                <w:color w:val="FF0000"/>
                <w:sz w:val="18"/>
              </w:rPr>
              <w:t>Manual (0x1)</w:t>
            </w:r>
          </w:p>
        </w:tc>
        <w:tc>
          <w:tcPr>
            <w:tcW w:w="804"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b/>
                <w:color w:val="FF0000"/>
                <w:sz w:val="18"/>
              </w:rPr>
            </w:pPr>
            <w:r>
              <w:rPr>
                <w:rFonts w:cs="Arial"/>
                <w:b/>
                <w:color w:val="FF0000"/>
                <w:sz w:val="18"/>
              </w:rPr>
              <w:t>X</w:t>
            </w:r>
          </w:p>
          <w:p w:rsidR="005B5B75" w:rsidRDefault="008869BA">
            <w:pPr>
              <w:spacing w:line="256" w:lineRule="auto"/>
              <w:jc w:val="center"/>
              <w:rPr>
                <w:rFonts w:cs="Arial"/>
                <w:b/>
                <w:color w:val="FF0000"/>
                <w:sz w:val="18"/>
              </w:rPr>
            </w:pPr>
            <w:r>
              <w:rPr>
                <w:rFonts w:cs="Arial"/>
                <w:b/>
                <w:color w:val="FF0000"/>
                <w:sz w:val="18"/>
              </w:rPr>
              <w:t>(Don’t Care)</w:t>
            </w:r>
          </w:p>
        </w:tc>
        <w:tc>
          <w:tcPr>
            <w:tcW w:w="1017"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rPr>
            </w:pPr>
            <w:r>
              <w:rPr>
                <w:rFonts w:cs="Arial"/>
                <w:sz w:val="18"/>
              </w:rPr>
              <w:t xml:space="preserve">On </w:t>
            </w:r>
          </w:p>
          <w:p w:rsidR="005B5B75" w:rsidRDefault="008869BA">
            <w:pPr>
              <w:spacing w:line="256" w:lineRule="auto"/>
              <w:jc w:val="center"/>
              <w:rPr>
                <w:rFonts w:cs="Arial"/>
              </w:rPr>
            </w:pPr>
            <w:r>
              <w:rPr>
                <w:rFonts w:cs="Arial"/>
                <w:sz w:val="18"/>
              </w:rPr>
              <w:t>(0x1)</w:t>
            </w:r>
          </w:p>
        </w:tc>
        <w:tc>
          <w:tcPr>
            <w:tcW w:w="2137" w:type="dxa"/>
            <w:tcBorders>
              <w:top w:val="single" w:sz="4" w:space="0" w:color="auto"/>
              <w:left w:val="single" w:sz="4" w:space="0" w:color="auto"/>
              <w:bottom w:val="single" w:sz="4" w:space="0" w:color="auto"/>
              <w:right w:val="single" w:sz="4" w:space="0" w:color="auto"/>
            </w:tcBorders>
            <w:vAlign w:val="center"/>
          </w:tcPr>
          <w:p w:rsidR="005B5B75" w:rsidRDefault="008869BA">
            <w:pPr>
              <w:spacing w:line="256" w:lineRule="auto"/>
              <w:jc w:val="center"/>
              <w:rPr>
                <w:rFonts w:cs="Arial"/>
                <w:sz w:val="18"/>
              </w:rPr>
            </w:pPr>
            <w:r>
              <w:rPr>
                <w:rFonts w:cs="Arial"/>
                <w:sz w:val="18"/>
              </w:rPr>
              <w:t>0x2</w:t>
            </w:r>
          </w:p>
          <w:p w:rsidR="005B5B75" w:rsidRDefault="008869BA">
            <w:pPr>
              <w:spacing w:line="256" w:lineRule="auto"/>
              <w:jc w:val="center"/>
              <w:rPr>
                <w:rFonts w:cs="Arial"/>
                <w:sz w:val="18"/>
              </w:rPr>
            </w:pPr>
            <w:r>
              <w:rPr>
                <w:rFonts w:cs="Arial"/>
                <w:sz w:val="18"/>
              </w:rPr>
              <w:t>(</w:t>
            </w:r>
            <w:proofErr w:type="spellStart"/>
            <w:r>
              <w:rPr>
                <w:rFonts w:cs="Arial"/>
                <w:sz w:val="18"/>
              </w:rPr>
              <w:t>Active_Not_Confirmed</w:t>
            </w:r>
            <w:proofErr w:type="spellEnd"/>
            <w:r>
              <w:rPr>
                <w:rFonts w:cs="Arial"/>
                <w:sz w:val="18"/>
              </w:rPr>
              <w:t>)</w:t>
            </w:r>
          </w:p>
          <w:p w:rsidR="005B5B75" w:rsidRDefault="005B5B75">
            <w:pPr>
              <w:spacing w:line="256" w:lineRule="auto"/>
              <w:jc w:val="center"/>
              <w:rPr>
                <w:rFonts w:cs="Arial"/>
                <w:sz w:val="18"/>
              </w:rPr>
            </w:pPr>
          </w:p>
          <w:p w:rsidR="005B5B75" w:rsidRDefault="008869BA">
            <w:pPr>
              <w:spacing w:line="256" w:lineRule="auto"/>
              <w:jc w:val="center"/>
              <w:rPr>
                <w:rFonts w:cs="Arial"/>
                <w:sz w:val="18"/>
              </w:rPr>
            </w:pPr>
            <w:r>
              <w:rPr>
                <w:rFonts w:cs="Arial"/>
                <w:sz w:val="18"/>
              </w:rPr>
              <w:t>OR</w:t>
            </w:r>
          </w:p>
          <w:p w:rsidR="005B5B75" w:rsidRDefault="005B5B75">
            <w:pPr>
              <w:spacing w:line="256" w:lineRule="auto"/>
              <w:jc w:val="center"/>
              <w:rPr>
                <w:rFonts w:cs="Arial"/>
                <w:sz w:val="18"/>
              </w:rPr>
            </w:pPr>
          </w:p>
          <w:p w:rsidR="005B5B75" w:rsidRDefault="008869BA">
            <w:pPr>
              <w:spacing w:line="256" w:lineRule="auto"/>
              <w:jc w:val="center"/>
              <w:rPr>
                <w:rFonts w:cs="Arial"/>
                <w:sz w:val="18"/>
              </w:rPr>
            </w:pPr>
            <w:r>
              <w:rPr>
                <w:rFonts w:cs="Arial"/>
                <w:sz w:val="18"/>
              </w:rPr>
              <w:t>0x3</w:t>
            </w:r>
          </w:p>
          <w:p w:rsidR="005B5B75" w:rsidRDefault="008869BA">
            <w:pPr>
              <w:spacing w:line="256" w:lineRule="auto"/>
              <w:jc w:val="center"/>
              <w:rPr>
                <w:rFonts w:cs="Arial"/>
              </w:rPr>
            </w:pPr>
            <w:r>
              <w:rPr>
                <w:rFonts w:cs="Arial"/>
                <w:sz w:val="18"/>
              </w:rPr>
              <w:t>(</w:t>
            </w:r>
            <w:proofErr w:type="spellStart"/>
            <w:r>
              <w:rPr>
                <w:rFonts w:cs="Arial"/>
                <w:sz w:val="18"/>
              </w:rPr>
              <w:t>Active_Confirmed</w:t>
            </w:r>
            <w:proofErr w:type="spellEnd"/>
            <w:r>
              <w:rPr>
                <w:rFonts w:cs="Arial"/>
                <w:sz w:val="18"/>
              </w:rPr>
              <w:t>)</w:t>
            </w:r>
          </w:p>
        </w:tc>
        <w:tc>
          <w:tcPr>
            <w:tcW w:w="970"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rPr>
            </w:pPr>
            <w:r>
              <w:rPr>
                <w:rFonts w:cs="Arial"/>
              </w:rPr>
              <w:t>X</w:t>
            </w: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rPr>
            </w:pPr>
            <w:r>
              <w:rPr>
                <w:rFonts w:cs="Arial"/>
              </w:rPr>
              <w:t>X</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rPr>
            </w:pPr>
            <w:r>
              <w:rPr>
                <w:rFonts w:cs="Arial"/>
              </w:rPr>
              <w:t>R</w:t>
            </w:r>
          </w:p>
        </w:tc>
      </w:tr>
      <w:tr w:rsidR="005B5B75" w:rsidTr="005B5B75">
        <w:trPr>
          <w:cantSplit/>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2137"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rPr>
            </w:pPr>
            <w:proofErr w:type="gramStart"/>
            <w:r>
              <w:rPr>
                <w:rFonts w:cs="Arial"/>
                <w:sz w:val="18"/>
              </w:rPr>
              <w:t>!=</w:t>
            </w:r>
            <w:proofErr w:type="gramEnd"/>
            <w:r>
              <w:rPr>
                <w:rFonts w:cs="Arial"/>
                <w:sz w:val="18"/>
              </w:rPr>
              <w:t xml:space="preserve"> (0x2 or 0x3)</w:t>
            </w:r>
          </w:p>
        </w:tc>
        <w:tc>
          <w:tcPr>
            <w:tcW w:w="970"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color w:val="002060"/>
                <w:sz w:val="18"/>
              </w:rPr>
            </w:pPr>
            <w:r>
              <w:rPr>
                <w:rFonts w:cs="Arial"/>
                <w:color w:val="002060"/>
                <w:sz w:val="18"/>
              </w:rPr>
              <w:t>0x0</w:t>
            </w:r>
          </w:p>
          <w:p w:rsidR="005B5B75" w:rsidRDefault="008869BA">
            <w:pPr>
              <w:spacing w:line="256" w:lineRule="auto"/>
              <w:jc w:val="center"/>
              <w:rPr>
                <w:rFonts w:cs="Arial"/>
              </w:rPr>
            </w:pPr>
            <w:r>
              <w:rPr>
                <w:rFonts w:cs="Arial"/>
                <w:color w:val="002060"/>
                <w:sz w:val="18"/>
              </w:rPr>
              <w:t>(Off)</w:t>
            </w: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0x0 (Neutral)</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N</w:t>
            </w:r>
          </w:p>
        </w:tc>
      </w:tr>
      <w:tr w:rsidR="005B5B75" w:rsidTr="005B5B75">
        <w:trPr>
          <w:cantSplit/>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0x1 (1</w:t>
            </w:r>
            <w:r>
              <w:rPr>
                <w:rFonts w:cs="Arial"/>
                <w:sz w:val="18"/>
                <w:vertAlign w:val="superscript"/>
              </w:rPr>
              <w:t>st</w:t>
            </w:r>
            <w:r>
              <w:rPr>
                <w:rFonts w:cs="Arial"/>
                <w:sz w:val="18"/>
              </w:rPr>
              <w:t xml:space="preserve"> Gear)</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1</w:t>
            </w:r>
          </w:p>
        </w:tc>
      </w:tr>
      <w:tr w:rsidR="005B5B75" w:rsidTr="005B5B75">
        <w:trPr>
          <w:cantSplit/>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0x2 (2</w:t>
            </w:r>
            <w:r>
              <w:rPr>
                <w:rFonts w:cs="Arial"/>
                <w:sz w:val="18"/>
                <w:vertAlign w:val="superscript"/>
              </w:rPr>
              <w:t>nd</w:t>
            </w:r>
            <w:r>
              <w:rPr>
                <w:rFonts w:cs="Arial"/>
                <w:sz w:val="18"/>
              </w:rPr>
              <w:t xml:space="preserve"> Gear)</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2</w:t>
            </w:r>
          </w:p>
        </w:tc>
      </w:tr>
      <w:tr w:rsidR="005B5B75" w:rsidTr="005B5B75">
        <w:trPr>
          <w:cantSplit/>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0x3 (3</w:t>
            </w:r>
            <w:r>
              <w:rPr>
                <w:rFonts w:cs="Arial"/>
                <w:sz w:val="18"/>
                <w:vertAlign w:val="superscript"/>
              </w:rPr>
              <w:t>rd</w:t>
            </w:r>
            <w:r>
              <w:rPr>
                <w:rFonts w:cs="Arial"/>
                <w:sz w:val="18"/>
              </w:rPr>
              <w:t xml:space="preserve"> Gear)</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3</w:t>
            </w:r>
          </w:p>
        </w:tc>
      </w:tr>
      <w:tr w:rsidR="005B5B75" w:rsidTr="005B5B75">
        <w:trPr>
          <w:cantSplit/>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0x4 (4</w:t>
            </w:r>
            <w:r>
              <w:rPr>
                <w:rFonts w:cs="Arial"/>
                <w:sz w:val="18"/>
                <w:vertAlign w:val="superscript"/>
              </w:rPr>
              <w:t>th</w:t>
            </w:r>
            <w:r>
              <w:rPr>
                <w:rFonts w:cs="Arial"/>
                <w:sz w:val="18"/>
              </w:rPr>
              <w:t xml:space="preserve"> Gear)</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4</w:t>
            </w:r>
          </w:p>
        </w:tc>
      </w:tr>
      <w:tr w:rsidR="005B5B75" w:rsidTr="005B5B75">
        <w:trPr>
          <w:cantSplit/>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0x5 (5</w:t>
            </w:r>
            <w:r>
              <w:rPr>
                <w:rFonts w:cs="Arial"/>
                <w:sz w:val="18"/>
                <w:vertAlign w:val="superscript"/>
              </w:rPr>
              <w:t>th</w:t>
            </w:r>
            <w:r>
              <w:rPr>
                <w:rFonts w:cs="Arial"/>
                <w:sz w:val="18"/>
              </w:rPr>
              <w:t xml:space="preserve"> Gear)</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5</w:t>
            </w:r>
          </w:p>
        </w:tc>
      </w:tr>
      <w:tr w:rsidR="005B5B75" w:rsidTr="005B5B75">
        <w:trPr>
          <w:cantSplit/>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0x6 (6</w:t>
            </w:r>
            <w:r>
              <w:rPr>
                <w:rFonts w:cs="Arial"/>
                <w:sz w:val="18"/>
                <w:vertAlign w:val="superscript"/>
              </w:rPr>
              <w:t>th</w:t>
            </w:r>
            <w:r>
              <w:rPr>
                <w:rFonts w:cs="Arial"/>
                <w:sz w:val="18"/>
              </w:rPr>
              <w:t xml:space="preserve"> Gear)</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6</w:t>
            </w:r>
          </w:p>
        </w:tc>
      </w:tr>
      <w:tr w:rsidR="005B5B75" w:rsidTr="005B5B75">
        <w:trPr>
          <w:cantSplit/>
          <w:trHeight w:val="45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0x7 – 0xF</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Blank</w:t>
            </w:r>
          </w:p>
        </w:tc>
      </w:tr>
      <w:tr w:rsidR="005B5B75" w:rsidTr="005B5B75">
        <w:trPr>
          <w:cantSplit/>
          <w:trHeight w:val="45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970"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color w:val="002060"/>
                <w:sz w:val="18"/>
              </w:rPr>
            </w:pPr>
            <w:r>
              <w:rPr>
                <w:rFonts w:cs="Arial"/>
                <w:color w:val="002060"/>
                <w:sz w:val="18"/>
              </w:rPr>
              <w:t>0x1</w:t>
            </w:r>
          </w:p>
          <w:p w:rsidR="005B5B75" w:rsidRDefault="008869BA">
            <w:pPr>
              <w:spacing w:line="256" w:lineRule="auto"/>
              <w:jc w:val="center"/>
              <w:rPr>
                <w:rFonts w:cs="Arial"/>
              </w:rPr>
            </w:pPr>
            <w:r>
              <w:rPr>
                <w:rFonts w:cs="Arial"/>
                <w:color w:val="002060"/>
                <w:sz w:val="18"/>
              </w:rPr>
              <w:t>(On)</w:t>
            </w: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rPr>
            </w:pPr>
            <w:r>
              <w:rPr>
                <w:bCs/>
                <w:color w:val="002060"/>
                <w:sz w:val="18"/>
              </w:rPr>
              <w:t>0</w:t>
            </w:r>
            <w:proofErr w:type="gramStart"/>
            <w:r>
              <w:rPr>
                <w:bCs/>
                <w:color w:val="002060"/>
                <w:sz w:val="18"/>
              </w:rPr>
              <w:t>xF(</w:t>
            </w:r>
            <w:proofErr w:type="gramEnd"/>
            <w:r>
              <w:rPr>
                <w:bCs/>
                <w:color w:val="002060"/>
                <w:sz w:val="18"/>
              </w:rPr>
              <w:t>No gear selected)</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color w:val="002060"/>
                <w:sz w:val="18"/>
                <w:szCs w:val="18"/>
              </w:rPr>
              <w:t>C</w:t>
            </w:r>
          </w:p>
        </w:tc>
      </w:tr>
      <w:tr w:rsidR="005B5B75" w:rsidTr="005B5B75">
        <w:trPr>
          <w:cantSplit/>
          <w:trHeight w:val="45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970"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bCs/>
                <w:color w:val="002060"/>
                <w:sz w:val="18"/>
              </w:rPr>
            </w:pPr>
            <w:r>
              <w:rPr>
                <w:bCs/>
                <w:color w:val="002060"/>
                <w:sz w:val="18"/>
              </w:rPr>
              <w:t>0x1</w:t>
            </w:r>
          </w:p>
          <w:p w:rsidR="005B5B75" w:rsidRDefault="008869BA">
            <w:pPr>
              <w:spacing w:line="276" w:lineRule="auto"/>
              <w:jc w:val="center"/>
              <w:rPr>
                <w:bCs/>
                <w:color w:val="002060"/>
                <w:sz w:val="18"/>
              </w:rPr>
            </w:pPr>
            <w:r>
              <w:rPr>
                <w:bCs/>
                <w:color w:val="002060"/>
                <w:sz w:val="18"/>
              </w:rPr>
              <w:t>(On)</w:t>
            </w: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bCs/>
                <w:color w:val="002060"/>
                <w:sz w:val="18"/>
              </w:rPr>
            </w:pPr>
            <w:proofErr w:type="gramStart"/>
            <w:r>
              <w:rPr>
                <w:bCs/>
                <w:color w:val="002060"/>
                <w:sz w:val="18"/>
              </w:rPr>
              <w:t>!=</w:t>
            </w:r>
            <w:proofErr w:type="gramEnd"/>
            <w:r>
              <w:rPr>
                <w:bCs/>
                <w:color w:val="002060"/>
                <w:sz w:val="18"/>
              </w:rPr>
              <w:t>(0xF)</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color w:val="002060"/>
                <w:sz w:val="18"/>
                <w:szCs w:val="18"/>
              </w:rPr>
            </w:pPr>
            <w:r>
              <w:rPr>
                <w:color w:val="002060"/>
                <w:sz w:val="18"/>
                <w:szCs w:val="18"/>
              </w:rPr>
              <w:t>Blank</w:t>
            </w:r>
          </w:p>
        </w:tc>
      </w:tr>
      <w:tr w:rsidR="005B5B75" w:rsidTr="005B5B75">
        <w:trPr>
          <w:cantSplit/>
          <w:trHeight w:val="51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101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rPr>
            </w:pPr>
            <w:r>
              <w:rPr>
                <w:rFonts w:cs="Arial"/>
                <w:sz w:val="18"/>
              </w:rPr>
              <w:t>0x0, 0x2 or 0x3</w:t>
            </w:r>
          </w:p>
        </w:tc>
        <w:tc>
          <w:tcPr>
            <w:tcW w:w="213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rPr>
            </w:pPr>
            <w:r>
              <w:rPr>
                <w:rFonts w:cs="Arial"/>
                <w:sz w:val="18"/>
              </w:rPr>
              <w:t>X</w:t>
            </w:r>
          </w:p>
        </w:tc>
        <w:tc>
          <w:tcPr>
            <w:tcW w:w="970"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color w:val="002060"/>
                <w:sz w:val="18"/>
              </w:rPr>
            </w:pPr>
            <w:r>
              <w:rPr>
                <w:rFonts w:cs="Arial"/>
                <w:color w:val="002060"/>
                <w:sz w:val="18"/>
              </w:rPr>
              <w:t>X</w:t>
            </w: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sz w:val="18"/>
              </w:rPr>
            </w:pPr>
            <w:r>
              <w:rPr>
                <w:rFonts w:cs="Arial"/>
                <w:sz w:val="18"/>
              </w:rPr>
              <w:t>X</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Blank</w:t>
            </w:r>
          </w:p>
        </w:tc>
      </w:tr>
      <w:tr w:rsidR="005B5B75" w:rsidTr="005B5B75">
        <w:trPr>
          <w:cantSplit/>
          <w:trHeight w:val="53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color w:val="FF0000"/>
                <w:sz w:val="18"/>
              </w:rPr>
            </w:pPr>
          </w:p>
        </w:tc>
        <w:tc>
          <w:tcPr>
            <w:tcW w:w="101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highlight w:val="green"/>
              </w:rPr>
            </w:pPr>
            <w:r>
              <w:rPr>
                <w:rFonts w:cs="Arial"/>
                <w:sz w:val="18"/>
              </w:rPr>
              <w:t>Declared missing</w:t>
            </w:r>
          </w:p>
        </w:tc>
        <w:tc>
          <w:tcPr>
            <w:tcW w:w="213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highlight w:val="green"/>
              </w:rPr>
            </w:pPr>
            <w:r>
              <w:rPr>
                <w:rFonts w:cs="Arial"/>
                <w:sz w:val="18"/>
              </w:rPr>
              <w:t>X</w:t>
            </w:r>
          </w:p>
        </w:tc>
        <w:tc>
          <w:tcPr>
            <w:tcW w:w="970"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color w:val="002060"/>
                <w:sz w:val="18"/>
              </w:rPr>
            </w:pPr>
            <w:r>
              <w:rPr>
                <w:rFonts w:cs="Arial"/>
                <w:color w:val="002060"/>
                <w:sz w:val="18"/>
              </w:rPr>
              <w:t>X</w:t>
            </w:r>
          </w:p>
        </w:tc>
        <w:tc>
          <w:tcPr>
            <w:tcW w:w="1080"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56" w:lineRule="auto"/>
              <w:jc w:val="center"/>
              <w:rPr>
                <w:rFonts w:cs="Arial"/>
                <w:bCs/>
                <w:sz w:val="18"/>
                <w:highlight w:val="green"/>
              </w:rPr>
            </w:pPr>
            <w:r>
              <w:rPr>
                <w:rFonts w:cs="Arial"/>
                <w:sz w:val="18"/>
              </w:rPr>
              <w:t>X</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highlight w:val="green"/>
              </w:rPr>
            </w:pPr>
            <w:r>
              <w:rPr>
                <w:rFonts w:cs="Arial"/>
                <w:sz w:val="18"/>
                <w:szCs w:val="18"/>
              </w:rPr>
              <w:t>Dash</w:t>
            </w:r>
          </w:p>
        </w:tc>
      </w:tr>
      <w:tr w:rsidR="005B5B75" w:rsidTr="005B5B75">
        <w:trPr>
          <w:cantSplit/>
          <w:trHeight w:val="440"/>
          <w:jc w:val="center"/>
        </w:trPr>
        <w:tc>
          <w:tcPr>
            <w:tcW w:w="9450" w:type="dxa"/>
            <w:gridSpan w:val="9"/>
            <w:tcBorders>
              <w:top w:val="single" w:sz="4" w:space="0" w:color="auto"/>
              <w:left w:val="single" w:sz="4" w:space="0" w:color="auto"/>
              <w:bottom w:val="single" w:sz="4" w:space="0" w:color="auto"/>
              <w:right w:val="double" w:sz="12" w:space="0" w:color="auto"/>
            </w:tcBorders>
            <w:hideMark/>
          </w:tcPr>
          <w:p w:rsidR="005B5B75" w:rsidRDefault="008869BA">
            <w:pPr>
              <w:spacing w:line="256" w:lineRule="auto"/>
              <w:jc w:val="center"/>
              <w:rPr>
                <w:rFonts w:cs="Arial"/>
              </w:rPr>
            </w:pPr>
            <w:r>
              <w:rPr>
                <w:rFonts w:cs="Arial"/>
              </w:rPr>
              <w:t>All Other Cases</w:t>
            </w:r>
          </w:p>
        </w:tc>
        <w:tc>
          <w:tcPr>
            <w:tcW w:w="895"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56" w:lineRule="auto"/>
              <w:jc w:val="center"/>
              <w:rPr>
                <w:rFonts w:cs="Arial"/>
                <w:sz w:val="18"/>
                <w:szCs w:val="18"/>
              </w:rPr>
            </w:pPr>
            <w:r>
              <w:rPr>
                <w:rFonts w:cs="Arial"/>
                <w:sz w:val="18"/>
                <w:szCs w:val="18"/>
              </w:rPr>
              <w:t>Blank</w:t>
            </w:r>
          </w:p>
        </w:tc>
      </w:tr>
    </w:tbl>
    <w:p w:rsidR="005B5B75" w:rsidRPr="00096B52" w:rsidRDefault="005B5B75" w:rsidP="005B5B75"/>
    <w:p w:rsidR="005B5B75" w:rsidRPr="00470A6B" w:rsidRDefault="008869BA" w:rsidP="005B5B75">
      <w:pPr>
        <w:rPr>
          <w:b/>
        </w:rPr>
      </w:pPr>
      <w:r w:rsidRPr="00470A6B">
        <w:rPr>
          <w:b/>
        </w:rPr>
        <w:t xml:space="preserve">Note: The </w:t>
      </w:r>
      <w:proofErr w:type="spellStart"/>
      <w:r w:rsidRPr="00470A6B">
        <w:rPr>
          <w:b/>
        </w:rPr>
        <w:t>CrawlMdeActv_B_Stat</w:t>
      </w:r>
      <w:proofErr w:type="spellEnd"/>
      <w:r w:rsidRPr="00470A6B">
        <w:rPr>
          <w:b/>
        </w:rPr>
        <w:t xml:space="preserve"> will always transmit 0x0 on applications that do not have a manual “Crawler” gear</w:t>
      </w:r>
    </w:p>
    <w:p w:rsidR="005B5B75" w:rsidRPr="00E778DE" w:rsidRDefault="008869BA" w:rsidP="005B5B75">
      <w:pPr>
        <w:spacing w:after="200" w:line="276" w:lineRule="auto"/>
      </w:pPr>
      <w:r>
        <w:br w:type="page"/>
      </w:r>
    </w:p>
    <w:p w:rsidR="005B5B75" w:rsidRDefault="008869BA" w:rsidP="005B5B75">
      <w:pPr>
        <w:pStyle w:val="Heading5"/>
      </w:pPr>
      <w:r w:rsidRPr="00B9479B">
        <w:lastRenderedPageBreak/>
        <w:t>F-REQ-352876/B-State matrix for Gear Display in Sport Drive Mode</w:t>
      </w:r>
    </w:p>
    <w:p w:rsidR="005B5B75" w:rsidRPr="00AE06BC" w:rsidRDefault="005B5B75" w:rsidP="005B5B7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11"/>
        <w:gridCol w:w="1087"/>
        <w:gridCol w:w="957"/>
        <w:gridCol w:w="639"/>
        <w:gridCol w:w="767"/>
        <w:gridCol w:w="723"/>
        <w:gridCol w:w="957"/>
        <w:gridCol w:w="1687"/>
        <w:gridCol w:w="1299"/>
        <w:gridCol w:w="1327"/>
        <w:gridCol w:w="853"/>
      </w:tblGrid>
      <w:tr w:rsidR="005B5B75" w:rsidTr="005B5B75">
        <w:trPr>
          <w:trHeight w:val="3428"/>
          <w:jc w:val="center"/>
        </w:trPr>
        <w:tc>
          <w:tcPr>
            <w:tcW w:w="816"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76" w:lineRule="auto"/>
              <w:jc w:val="center"/>
              <w:rPr>
                <w:b/>
              </w:rPr>
            </w:pPr>
            <w:r>
              <w:rPr>
                <w:b/>
              </w:rPr>
              <w:t>Operational_Mode</w:t>
            </w:r>
          </w:p>
        </w:tc>
        <w:tc>
          <w:tcPr>
            <w:tcW w:w="765" w:type="dxa"/>
            <w:tcBorders>
              <w:top w:val="single" w:sz="4" w:space="0" w:color="auto"/>
              <w:left w:val="single" w:sz="4" w:space="0" w:color="auto"/>
              <w:bottom w:val="single" w:sz="12" w:space="0" w:color="auto"/>
              <w:right w:val="single" w:sz="4" w:space="0" w:color="auto"/>
            </w:tcBorders>
            <w:textDirection w:val="btLr"/>
            <w:hideMark/>
          </w:tcPr>
          <w:p w:rsidR="005B5B75" w:rsidRDefault="008869BA">
            <w:pPr>
              <w:spacing w:line="276" w:lineRule="auto"/>
              <w:jc w:val="center"/>
              <w:rPr>
                <w:b/>
                <w:highlight w:val="cyan"/>
              </w:rPr>
            </w:pPr>
            <w:r>
              <w:rPr>
                <w:b/>
                <w:highlight w:val="cyan"/>
              </w:rPr>
              <w:t>PRS_Cfg</w:t>
            </w:r>
          </w:p>
        </w:tc>
        <w:tc>
          <w:tcPr>
            <w:tcW w:w="967" w:type="dxa"/>
            <w:tcBorders>
              <w:top w:val="single" w:sz="4" w:space="0" w:color="auto"/>
              <w:left w:val="single" w:sz="4" w:space="0" w:color="auto"/>
              <w:bottom w:val="single" w:sz="12" w:space="0" w:color="auto"/>
              <w:right w:val="single" w:sz="4" w:space="0" w:color="auto"/>
            </w:tcBorders>
            <w:textDirection w:val="btLr"/>
            <w:hideMark/>
          </w:tcPr>
          <w:p w:rsidR="005B5B75" w:rsidRPr="00320158" w:rsidRDefault="008869BA">
            <w:pPr>
              <w:spacing w:line="276" w:lineRule="auto"/>
              <w:jc w:val="center"/>
              <w:rPr>
                <w:b/>
                <w:highlight w:val="cyan"/>
              </w:rPr>
            </w:pPr>
            <w:r w:rsidRPr="00320158">
              <w:rPr>
                <w:b/>
                <w:highlight w:val="cyan"/>
              </w:rPr>
              <w:t>Gear_Disp_Mode_Cfg</w:t>
            </w:r>
          </w:p>
        </w:tc>
        <w:tc>
          <w:tcPr>
            <w:tcW w:w="642"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76" w:lineRule="auto"/>
              <w:jc w:val="center"/>
              <w:rPr>
                <w:b/>
              </w:rPr>
            </w:pPr>
            <w:proofErr w:type="spellStart"/>
            <w:r>
              <w:rPr>
                <w:b/>
              </w:rPr>
              <w:t>Gear_Select_Cfg</w:t>
            </w:r>
            <w:proofErr w:type="spellEnd"/>
          </w:p>
        </w:tc>
        <w:tc>
          <w:tcPr>
            <w:tcW w:w="784"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76" w:lineRule="auto"/>
              <w:jc w:val="center"/>
              <w:rPr>
                <w:b/>
              </w:rPr>
            </w:pPr>
            <w:proofErr w:type="spellStart"/>
            <w:r>
              <w:rPr>
                <w:b/>
              </w:rPr>
              <w:t>Transmission_Type_Cfg</w:t>
            </w:r>
            <w:proofErr w:type="spellEnd"/>
          </w:p>
        </w:tc>
        <w:tc>
          <w:tcPr>
            <w:tcW w:w="729"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76" w:lineRule="auto"/>
              <w:jc w:val="center"/>
              <w:rPr>
                <w:b/>
              </w:rPr>
            </w:pPr>
            <w:proofErr w:type="spellStart"/>
            <w:r>
              <w:rPr>
                <w:b/>
              </w:rPr>
              <w:t>Gear_Disp_Continuous_Cfg</w:t>
            </w:r>
            <w:proofErr w:type="spellEnd"/>
          </w:p>
        </w:tc>
        <w:tc>
          <w:tcPr>
            <w:tcW w:w="957"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76" w:lineRule="auto"/>
              <w:jc w:val="center"/>
              <w:rPr>
                <w:b/>
                <w:snapToGrid w:val="0"/>
              </w:rPr>
            </w:pPr>
            <w:r>
              <w:rPr>
                <w:b/>
                <w:snapToGrid w:val="0"/>
              </w:rPr>
              <w:t>ActvDrvMde_D2_Stat</w:t>
            </w:r>
          </w:p>
        </w:tc>
        <w:tc>
          <w:tcPr>
            <w:tcW w:w="1687" w:type="dxa"/>
            <w:tcBorders>
              <w:top w:val="single" w:sz="4" w:space="0" w:color="auto"/>
              <w:left w:val="single" w:sz="4" w:space="0" w:color="auto"/>
              <w:bottom w:val="single" w:sz="12" w:space="0" w:color="auto"/>
              <w:right w:val="single" w:sz="4" w:space="0" w:color="auto"/>
            </w:tcBorders>
            <w:textDirection w:val="btLr"/>
            <w:vAlign w:val="center"/>
          </w:tcPr>
          <w:p w:rsidR="005B5B75" w:rsidRDefault="005B5B75">
            <w:pPr>
              <w:spacing w:line="276" w:lineRule="auto"/>
              <w:jc w:val="center"/>
              <w:rPr>
                <w:b/>
                <w:snapToGrid w:val="0"/>
              </w:rPr>
            </w:pPr>
          </w:p>
          <w:p w:rsidR="005B5B75" w:rsidRDefault="008869BA">
            <w:pPr>
              <w:spacing w:line="276" w:lineRule="auto"/>
              <w:jc w:val="center"/>
              <w:rPr>
                <w:b/>
              </w:rPr>
            </w:pPr>
            <w:proofErr w:type="spellStart"/>
            <w:r>
              <w:rPr>
                <w:b/>
              </w:rPr>
              <w:t>TrnIpcDsplyGear_D_Stat</w:t>
            </w:r>
            <w:proofErr w:type="spellEnd"/>
          </w:p>
          <w:p w:rsidR="005B5B75" w:rsidRDefault="008869BA">
            <w:pPr>
              <w:spacing w:line="276" w:lineRule="auto"/>
              <w:jc w:val="center"/>
              <w:rPr>
                <w:b/>
                <w:szCs w:val="16"/>
              </w:rPr>
            </w:pPr>
            <w:r>
              <w:rPr>
                <w:b/>
              </w:rPr>
              <w:t>Signal</w:t>
            </w:r>
          </w:p>
        </w:tc>
        <w:tc>
          <w:tcPr>
            <w:tcW w:w="1432"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76" w:lineRule="auto"/>
              <w:jc w:val="center"/>
              <w:rPr>
                <w:b/>
              </w:rPr>
            </w:pPr>
            <w:proofErr w:type="spellStart"/>
            <w:r>
              <w:rPr>
                <w:b/>
              </w:rPr>
              <w:t>GearRvrse_D_Actl</w:t>
            </w:r>
            <w:proofErr w:type="spellEnd"/>
          </w:p>
          <w:p w:rsidR="005B5B75" w:rsidRDefault="008869BA">
            <w:pPr>
              <w:spacing w:line="276" w:lineRule="auto"/>
              <w:jc w:val="center"/>
              <w:rPr>
                <w:b/>
              </w:rPr>
            </w:pPr>
            <w:r>
              <w:rPr>
                <w:b/>
              </w:rPr>
              <w:t>Signal</w:t>
            </w:r>
          </w:p>
        </w:tc>
        <w:tc>
          <w:tcPr>
            <w:tcW w:w="1429" w:type="dxa"/>
            <w:tcBorders>
              <w:top w:val="single" w:sz="4" w:space="0" w:color="auto"/>
              <w:left w:val="single" w:sz="4" w:space="0" w:color="auto"/>
              <w:bottom w:val="single" w:sz="12" w:space="0" w:color="auto"/>
              <w:right w:val="double" w:sz="12" w:space="0" w:color="auto"/>
            </w:tcBorders>
            <w:textDirection w:val="btLr"/>
            <w:vAlign w:val="center"/>
            <w:hideMark/>
          </w:tcPr>
          <w:p w:rsidR="005B5B75" w:rsidRDefault="008869BA">
            <w:pPr>
              <w:spacing w:line="276" w:lineRule="auto"/>
              <w:jc w:val="center"/>
              <w:rPr>
                <w:b/>
              </w:rPr>
            </w:pPr>
            <w:proofErr w:type="spellStart"/>
            <w:r>
              <w:rPr>
                <w:b/>
              </w:rPr>
              <w:t>TrnIpcDsplyGear_D_Actl</w:t>
            </w:r>
            <w:proofErr w:type="spellEnd"/>
          </w:p>
          <w:p w:rsidR="005B5B75" w:rsidRDefault="008869BA">
            <w:pPr>
              <w:spacing w:line="276" w:lineRule="auto"/>
              <w:jc w:val="center"/>
              <w:rPr>
                <w:b/>
                <w:szCs w:val="16"/>
              </w:rPr>
            </w:pPr>
            <w:r>
              <w:rPr>
                <w:b/>
              </w:rPr>
              <w:t>Signal</w:t>
            </w:r>
          </w:p>
        </w:tc>
        <w:tc>
          <w:tcPr>
            <w:tcW w:w="899" w:type="dxa"/>
            <w:tcBorders>
              <w:top w:val="single" w:sz="4" w:space="0" w:color="auto"/>
              <w:left w:val="single" w:sz="4" w:space="0" w:color="auto"/>
              <w:bottom w:val="single" w:sz="12" w:space="0" w:color="auto"/>
              <w:right w:val="single" w:sz="4" w:space="0" w:color="auto"/>
            </w:tcBorders>
            <w:textDirection w:val="btLr"/>
            <w:vAlign w:val="center"/>
            <w:hideMark/>
          </w:tcPr>
          <w:p w:rsidR="005B5B75" w:rsidRDefault="008869BA">
            <w:pPr>
              <w:spacing w:line="276" w:lineRule="auto"/>
              <w:jc w:val="center"/>
              <w:rPr>
                <w:b/>
              </w:rPr>
            </w:pPr>
            <w:proofErr w:type="spellStart"/>
            <w:r>
              <w:rPr>
                <w:b/>
              </w:rPr>
              <w:t>Gear_Select_MC_Status_Flag</w:t>
            </w:r>
            <w:proofErr w:type="spellEnd"/>
          </w:p>
        </w:tc>
      </w:tr>
      <w:tr w:rsidR="005B5B75" w:rsidTr="005B5B75">
        <w:trPr>
          <w:cantSplit/>
          <w:trHeight w:val="582"/>
          <w:jc w:val="center"/>
        </w:trPr>
        <w:tc>
          <w:tcPr>
            <w:tcW w:w="816"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rPr>
            </w:pPr>
            <w:r>
              <w:rPr>
                <w:rFonts w:cs="Arial"/>
                <w:sz w:val="18"/>
              </w:rPr>
              <w:t>Normal or Crank</w:t>
            </w:r>
          </w:p>
        </w:tc>
        <w:tc>
          <w:tcPr>
            <w:tcW w:w="765" w:type="dxa"/>
            <w:vMerge w:val="restart"/>
            <w:tcBorders>
              <w:top w:val="single" w:sz="4" w:space="0" w:color="auto"/>
              <w:left w:val="single" w:sz="4" w:space="0" w:color="auto"/>
              <w:bottom w:val="single" w:sz="4" w:space="0" w:color="auto"/>
              <w:right w:val="single" w:sz="4" w:space="0" w:color="auto"/>
            </w:tcBorders>
          </w:tcPr>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Default="005B5B75">
            <w:pPr>
              <w:spacing w:line="276" w:lineRule="auto"/>
              <w:rPr>
                <w:rFonts w:cs="Arial"/>
                <w:b/>
                <w:color w:val="FF0000"/>
                <w:sz w:val="18"/>
                <w:highlight w:val="cyan"/>
              </w:rPr>
            </w:pPr>
          </w:p>
          <w:p w:rsidR="005B5B75" w:rsidRPr="00320158" w:rsidRDefault="008869BA">
            <w:pPr>
              <w:spacing w:line="276" w:lineRule="auto"/>
              <w:rPr>
                <w:rFonts w:cs="Arial"/>
                <w:b/>
                <w:sz w:val="18"/>
                <w:highlight w:val="cyan"/>
              </w:rPr>
            </w:pPr>
            <w:r w:rsidRPr="00320158">
              <w:rPr>
                <w:rFonts w:cs="Arial"/>
                <w:b/>
                <w:sz w:val="18"/>
                <w:highlight w:val="cyan"/>
              </w:rPr>
              <w:t>0x0</w:t>
            </w:r>
          </w:p>
          <w:p w:rsidR="005B5B75" w:rsidRDefault="008869BA">
            <w:pPr>
              <w:spacing w:line="276" w:lineRule="auto"/>
              <w:rPr>
                <w:rFonts w:cs="Arial"/>
                <w:sz w:val="18"/>
                <w:highlight w:val="cyan"/>
              </w:rPr>
            </w:pPr>
            <w:r>
              <w:rPr>
                <w:rFonts w:cs="Arial"/>
                <w:b/>
                <w:sz w:val="18"/>
                <w:highlight w:val="cyan"/>
              </w:rPr>
              <w:t>(Disabled)</w:t>
            </w:r>
          </w:p>
        </w:tc>
        <w:tc>
          <w:tcPr>
            <w:tcW w:w="967" w:type="dxa"/>
            <w:vMerge w:val="restart"/>
            <w:tcBorders>
              <w:top w:val="single" w:sz="4" w:space="0" w:color="auto"/>
              <w:left w:val="single" w:sz="4" w:space="0" w:color="auto"/>
              <w:bottom w:val="single" w:sz="4" w:space="0" w:color="auto"/>
              <w:right w:val="single" w:sz="4" w:space="0" w:color="auto"/>
            </w:tcBorders>
          </w:tcPr>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5B5B75">
            <w:pPr>
              <w:spacing w:line="276" w:lineRule="auto"/>
              <w:rPr>
                <w:rFonts w:cs="Arial"/>
                <w:b/>
                <w:sz w:val="18"/>
                <w:highlight w:val="cyan"/>
              </w:rPr>
            </w:pPr>
          </w:p>
          <w:p w:rsidR="005B5B75" w:rsidRPr="00320158" w:rsidRDefault="008869BA">
            <w:pPr>
              <w:spacing w:line="276" w:lineRule="auto"/>
              <w:rPr>
                <w:rFonts w:cs="Arial"/>
                <w:b/>
                <w:sz w:val="18"/>
                <w:highlight w:val="cyan"/>
              </w:rPr>
            </w:pPr>
            <w:r w:rsidRPr="00320158">
              <w:rPr>
                <w:rFonts w:cs="Arial"/>
                <w:b/>
                <w:sz w:val="18"/>
                <w:highlight w:val="cyan"/>
              </w:rPr>
              <w:t>0x1</w:t>
            </w:r>
          </w:p>
          <w:p w:rsidR="005B5B75" w:rsidRPr="00320158" w:rsidRDefault="008869BA">
            <w:pPr>
              <w:spacing w:line="276" w:lineRule="auto"/>
              <w:rPr>
                <w:rFonts w:cs="Arial"/>
                <w:b/>
                <w:sz w:val="18"/>
                <w:highlight w:val="cyan"/>
              </w:rPr>
            </w:pPr>
            <w:r w:rsidRPr="00320158">
              <w:rPr>
                <w:rFonts w:cs="Arial"/>
                <w:b/>
                <w:sz w:val="18"/>
                <w:highlight w:val="cyan"/>
              </w:rPr>
              <w:t xml:space="preserve">(Display SST during “Sport” drive mode) </w:t>
            </w:r>
          </w:p>
        </w:tc>
        <w:tc>
          <w:tcPr>
            <w:tcW w:w="642" w:type="dxa"/>
            <w:vMerge w:val="restart"/>
            <w:tcBorders>
              <w:top w:val="single" w:sz="4" w:space="0" w:color="auto"/>
              <w:left w:val="single" w:sz="4" w:space="0" w:color="auto"/>
              <w:bottom w:val="single" w:sz="4" w:space="0" w:color="auto"/>
              <w:right w:val="single" w:sz="4" w:space="0" w:color="auto"/>
            </w:tcBorders>
            <w:vAlign w:val="center"/>
          </w:tcPr>
          <w:p w:rsidR="005B5B75" w:rsidRDefault="008869BA">
            <w:pPr>
              <w:spacing w:line="276" w:lineRule="auto"/>
              <w:jc w:val="center"/>
              <w:rPr>
                <w:rFonts w:cs="Arial"/>
                <w:sz w:val="18"/>
              </w:rPr>
            </w:pPr>
            <w:r>
              <w:rPr>
                <w:rFonts w:cs="Arial"/>
                <w:sz w:val="18"/>
              </w:rPr>
              <w:t>SST</w:t>
            </w:r>
          </w:p>
          <w:p w:rsidR="005B5B75" w:rsidRDefault="008869BA">
            <w:pPr>
              <w:spacing w:line="276" w:lineRule="auto"/>
              <w:jc w:val="center"/>
              <w:rPr>
                <w:rFonts w:cs="Arial"/>
                <w:sz w:val="18"/>
              </w:rPr>
            </w:pPr>
            <w:r>
              <w:rPr>
                <w:rFonts w:cs="Arial"/>
                <w:sz w:val="18"/>
              </w:rPr>
              <w:t>(0x1)</w:t>
            </w:r>
          </w:p>
          <w:p w:rsidR="005B5B75" w:rsidRDefault="005B5B75">
            <w:pPr>
              <w:spacing w:line="276" w:lineRule="auto"/>
              <w:jc w:val="center"/>
              <w:rPr>
                <w:rFonts w:cs="Arial"/>
                <w:sz w:val="18"/>
              </w:rPr>
            </w:pPr>
          </w:p>
        </w:tc>
        <w:tc>
          <w:tcPr>
            <w:tcW w:w="784"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rPr>
            </w:pPr>
            <w:r>
              <w:rPr>
                <w:rFonts w:cs="Arial"/>
                <w:sz w:val="18"/>
              </w:rPr>
              <w:t>X</w:t>
            </w:r>
          </w:p>
          <w:p w:rsidR="005B5B75" w:rsidRDefault="008869BA">
            <w:pPr>
              <w:spacing w:line="276" w:lineRule="auto"/>
              <w:jc w:val="center"/>
              <w:rPr>
                <w:rFonts w:cs="Arial"/>
                <w:sz w:val="18"/>
              </w:rPr>
            </w:pPr>
            <w:r>
              <w:rPr>
                <w:rFonts w:cs="Arial"/>
                <w:sz w:val="18"/>
              </w:rPr>
              <w:t>(Don’t Care)</w:t>
            </w:r>
          </w:p>
        </w:tc>
        <w:tc>
          <w:tcPr>
            <w:tcW w:w="729"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rPr>
            </w:pPr>
            <w:r>
              <w:rPr>
                <w:rFonts w:cs="Arial"/>
                <w:sz w:val="18"/>
              </w:rPr>
              <w:t>X</w:t>
            </w:r>
          </w:p>
          <w:p w:rsidR="005B5B75" w:rsidRDefault="008869BA">
            <w:pPr>
              <w:spacing w:line="276" w:lineRule="auto"/>
              <w:jc w:val="center"/>
              <w:rPr>
                <w:rFonts w:cs="Arial"/>
                <w:sz w:val="18"/>
              </w:rPr>
            </w:pPr>
            <w:r>
              <w:rPr>
                <w:rFonts w:cs="Arial"/>
                <w:sz w:val="18"/>
              </w:rPr>
              <w:t>(Don’t Care)</w:t>
            </w:r>
          </w:p>
        </w:tc>
        <w:tc>
          <w:tcPr>
            <w:tcW w:w="957" w:type="dxa"/>
            <w:vMerge w:val="restart"/>
            <w:tcBorders>
              <w:top w:val="single" w:sz="4" w:space="0" w:color="auto"/>
              <w:left w:val="single" w:sz="4" w:space="0" w:color="auto"/>
              <w:bottom w:val="single" w:sz="4" w:space="0" w:color="auto"/>
              <w:right w:val="single" w:sz="4" w:space="0" w:color="auto"/>
            </w:tcBorders>
            <w:textDirection w:val="btLr"/>
            <w:vAlign w:val="center"/>
            <w:hideMark/>
          </w:tcPr>
          <w:p w:rsidR="005B5B75" w:rsidRDefault="008869BA">
            <w:pPr>
              <w:spacing w:line="276" w:lineRule="auto"/>
              <w:ind w:left="113" w:right="113"/>
              <w:jc w:val="center"/>
              <w:rPr>
                <w:rFonts w:cs="Arial"/>
                <w:sz w:val="18"/>
              </w:rPr>
            </w:pPr>
            <w:r>
              <w:rPr>
                <w:rFonts w:cs="Arial"/>
                <w:sz w:val="18"/>
              </w:rPr>
              <w:t xml:space="preserve">0x1 </w:t>
            </w:r>
          </w:p>
          <w:p w:rsidR="005B5B75" w:rsidRDefault="008869BA">
            <w:pPr>
              <w:spacing w:line="276" w:lineRule="auto"/>
              <w:ind w:left="113" w:right="113"/>
              <w:jc w:val="center"/>
              <w:rPr>
                <w:rFonts w:cs="Arial"/>
                <w:sz w:val="18"/>
              </w:rPr>
            </w:pPr>
            <w:r>
              <w:rPr>
                <w:rFonts w:cs="Arial"/>
                <w:sz w:val="18"/>
              </w:rPr>
              <w:t>(SelDrvMde02)</w:t>
            </w:r>
          </w:p>
          <w:p w:rsidR="005B5B75" w:rsidRDefault="008869BA">
            <w:pPr>
              <w:spacing w:line="276" w:lineRule="auto"/>
              <w:ind w:left="113" w:right="113"/>
              <w:jc w:val="center"/>
              <w:rPr>
                <w:rFonts w:cs="Arial"/>
                <w:sz w:val="18"/>
              </w:rPr>
            </w:pPr>
            <w:r>
              <w:rPr>
                <w:rFonts w:cs="Arial"/>
                <w:sz w:val="18"/>
              </w:rPr>
              <w:t>(Sport)</w:t>
            </w:r>
          </w:p>
        </w:tc>
        <w:tc>
          <w:tcPr>
            <w:tcW w:w="1687" w:type="dxa"/>
            <w:vMerge w:val="restart"/>
            <w:tcBorders>
              <w:top w:val="single" w:sz="4" w:space="0" w:color="auto"/>
              <w:left w:val="single" w:sz="4" w:space="0" w:color="auto"/>
              <w:bottom w:val="single" w:sz="4" w:space="0" w:color="auto"/>
              <w:right w:val="single" w:sz="4" w:space="0" w:color="auto"/>
            </w:tcBorders>
            <w:vAlign w:val="center"/>
          </w:tcPr>
          <w:p w:rsidR="005B5B75" w:rsidRDefault="008869BA">
            <w:pPr>
              <w:spacing w:line="276" w:lineRule="auto"/>
              <w:jc w:val="center"/>
              <w:rPr>
                <w:rFonts w:cs="Arial"/>
                <w:sz w:val="18"/>
              </w:rPr>
            </w:pPr>
            <w:proofErr w:type="spellStart"/>
            <w:r>
              <w:rPr>
                <w:rFonts w:cs="Arial"/>
                <w:sz w:val="18"/>
              </w:rPr>
              <w:t>Blank_No_Display</w:t>
            </w:r>
            <w:proofErr w:type="spellEnd"/>
            <w:r>
              <w:rPr>
                <w:rFonts w:cs="Arial"/>
                <w:sz w:val="18"/>
              </w:rPr>
              <w:t xml:space="preserve"> </w:t>
            </w:r>
          </w:p>
          <w:p w:rsidR="005B5B75" w:rsidRDefault="008869BA">
            <w:pPr>
              <w:spacing w:line="276" w:lineRule="auto"/>
              <w:jc w:val="center"/>
              <w:rPr>
                <w:rFonts w:cs="Arial"/>
                <w:sz w:val="18"/>
              </w:rPr>
            </w:pPr>
            <w:r>
              <w:rPr>
                <w:rFonts w:cs="Arial"/>
                <w:sz w:val="18"/>
              </w:rPr>
              <w:t>(0x0)</w:t>
            </w:r>
          </w:p>
          <w:p w:rsidR="005B5B75" w:rsidRDefault="005B5B75">
            <w:pPr>
              <w:spacing w:line="276" w:lineRule="auto"/>
              <w:jc w:val="center"/>
              <w:rPr>
                <w:rFonts w:cs="Arial"/>
                <w:sz w:val="18"/>
              </w:rPr>
            </w:pPr>
          </w:p>
          <w:p w:rsidR="005B5B75" w:rsidRDefault="008869BA">
            <w:pPr>
              <w:spacing w:line="276" w:lineRule="auto"/>
              <w:jc w:val="center"/>
              <w:rPr>
                <w:rFonts w:cs="Arial"/>
                <w:sz w:val="18"/>
              </w:rPr>
            </w:pPr>
            <w:r>
              <w:rPr>
                <w:rFonts w:cs="Arial"/>
                <w:sz w:val="18"/>
              </w:rPr>
              <w:t>Or</w:t>
            </w:r>
          </w:p>
          <w:p w:rsidR="005B5B75" w:rsidRDefault="005B5B75">
            <w:pPr>
              <w:spacing w:line="276" w:lineRule="auto"/>
              <w:jc w:val="center"/>
              <w:rPr>
                <w:rFonts w:cs="Arial"/>
                <w:sz w:val="18"/>
              </w:rPr>
            </w:pPr>
          </w:p>
          <w:p w:rsidR="005B5B75" w:rsidRDefault="008869BA">
            <w:pPr>
              <w:spacing w:line="276" w:lineRule="auto"/>
              <w:jc w:val="center"/>
              <w:rPr>
                <w:rFonts w:cs="Arial"/>
              </w:rPr>
            </w:pPr>
            <w:r>
              <w:rPr>
                <w:rFonts w:cs="Arial"/>
                <w:sz w:val="18"/>
              </w:rPr>
              <w:t>On (0x1)</w:t>
            </w:r>
          </w:p>
        </w:tc>
        <w:tc>
          <w:tcPr>
            <w:tcW w:w="1432" w:type="dxa"/>
            <w:vMerge w:val="restart"/>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rPr>
            </w:pPr>
            <w:proofErr w:type="gramStart"/>
            <w:r>
              <w:rPr>
                <w:rFonts w:cs="Arial"/>
                <w:sz w:val="18"/>
              </w:rPr>
              <w:t>!=</w:t>
            </w:r>
            <w:proofErr w:type="gramEnd"/>
            <w:r>
              <w:rPr>
                <w:rFonts w:cs="Arial"/>
                <w:sz w:val="18"/>
              </w:rPr>
              <w:t xml:space="preserve"> (0x2 or 0x3)</w:t>
            </w: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rPr>
            </w:pPr>
            <w:r>
              <w:rPr>
                <w:rFonts w:cs="Arial"/>
                <w:sz w:val="18"/>
              </w:rPr>
              <w:t>0x0 (Neutral)</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rPr>
            </w:pPr>
            <w:r>
              <w:rPr>
                <w:rFonts w:cs="Arial"/>
                <w:sz w:val="18"/>
                <w:szCs w:val="18"/>
              </w:rPr>
              <w:t>Blank</w:t>
            </w:r>
          </w:p>
        </w:tc>
      </w:tr>
      <w:tr w:rsidR="005B5B75" w:rsidTr="005B5B75">
        <w:trPr>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0x1 (1</w:t>
            </w:r>
            <w:r>
              <w:rPr>
                <w:rFonts w:cs="Arial"/>
                <w:sz w:val="18"/>
                <w:vertAlign w:val="superscript"/>
              </w:rPr>
              <w:t>st</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1</w:t>
            </w:r>
          </w:p>
        </w:tc>
      </w:tr>
      <w:tr w:rsidR="005B5B75" w:rsidTr="005B5B75">
        <w:trPr>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0x2 (2</w:t>
            </w:r>
            <w:r>
              <w:rPr>
                <w:rFonts w:cs="Arial"/>
                <w:sz w:val="18"/>
                <w:vertAlign w:val="superscript"/>
              </w:rPr>
              <w:t>nd</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2</w:t>
            </w:r>
          </w:p>
        </w:tc>
      </w:tr>
      <w:tr w:rsidR="005B5B75" w:rsidTr="005B5B75">
        <w:trPr>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0x3 (3</w:t>
            </w:r>
            <w:r>
              <w:rPr>
                <w:rFonts w:cs="Arial"/>
                <w:sz w:val="18"/>
                <w:vertAlign w:val="superscript"/>
              </w:rPr>
              <w:t>rd</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3</w:t>
            </w:r>
          </w:p>
        </w:tc>
      </w:tr>
      <w:tr w:rsidR="005B5B75" w:rsidTr="005B5B75">
        <w:trPr>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0x4 (4</w:t>
            </w:r>
            <w:r>
              <w:rPr>
                <w:rFonts w:cs="Arial"/>
                <w:sz w:val="18"/>
                <w:vertAlign w:val="superscript"/>
              </w:rPr>
              <w:t>th</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4</w:t>
            </w:r>
          </w:p>
        </w:tc>
      </w:tr>
      <w:tr w:rsidR="005B5B75" w:rsidTr="005B5B75">
        <w:trPr>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0x5 (5</w:t>
            </w:r>
            <w:r>
              <w:rPr>
                <w:rFonts w:cs="Arial"/>
                <w:sz w:val="18"/>
                <w:vertAlign w:val="superscript"/>
              </w:rPr>
              <w:t>th</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5</w:t>
            </w:r>
          </w:p>
        </w:tc>
      </w:tr>
      <w:tr w:rsidR="005B5B75" w:rsidTr="005B5B75">
        <w:trPr>
          <w:trHeight w:val="44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0x6 (6</w:t>
            </w:r>
            <w:r>
              <w:rPr>
                <w:rFonts w:cs="Arial"/>
                <w:sz w:val="18"/>
                <w:vertAlign w:val="superscript"/>
              </w:rPr>
              <w:t>th</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6</w:t>
            </w:r>
          </w:p>
        </w:tc>
      </w:tr>
      <w:tr w:rsidR="005B5B75" w:rsidTr="005B5B75">
        <w:trPr>
          <w:trHeight w:val="53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0x7 (7</w:t>
            </w:r>
            <w:r>
              <w:rPr>
                <w:rFonts w:cs="Arial"/>
                <w:sz w:val="18"/>
                <w:vertAlign w:val="superscript"/>
              </w:rPr>
              <w:t>th</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7</w:t>
            </w:r>
          </w:p>
        </w:tc>
      </w:tr>
      <w:tr w:rsidR="005B5B75" w:rsidTr="005B5B75">
        <w:trPr>
          <w:trHeight w:val="53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0x8 (8</w:t>
            </w:r>
            <w:r>
              <w:rPr>
                <w:rFonts w:cs="Arial"/>
                <w:sz w:val="18"/>
                <w:vertAlign w:val="superscript"/>
              </w:rPr>
              <w:t>th</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8</w:t>
            </w:r>
          </w:p>
        </w:tc>
      </w:tr>
      <w:tr w:rsidR="005B5B75" w:rsidTr="005B5B75">
        <w:trPr>
          <w:trHeight w:val="53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0x9 (9</w:t>
            </w:r>
            <w:r>
              <w:rPr>
                <w:rFonts w:cs="Arial"/>
                <w:sz w:val="18"/>
                <w:vertAlign w:val="superscript"/>
              </w:rPr>
              <w:t>th</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9</w:t>
            </w:r>
          </w:p>
        </w:tc>
      </w:tr>
      <w:tr w:rsidR="005B5B75" w:rsidTr="005B5B75">
        <w:trPr>
          <w:trHeight w:val="53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0xA (10</w:t>
            </w:r>
            <w:r>
              <w:rPr>
                <w:rFonts w:cs="Arial"/>
                <w:sz w:val="18"/>
                <w:vertAlign w:val="superscript"/>
              </w:rPr>
              <w:t>th</w:t>
            </w:r>
            <w:r>
              <w:rPr>
                <w:rFonts w:cs="Arial"/>
                <w:sz w:val="18"/>
              </w:rPr>
              <w:t xml:space="preserve"> Gear)</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10</w:t>
            </w:r>
          </w:p>
        </w:tc>
      </w:tr>
      <w:tr w:rsidR="005B5B75" w:rsidTr="005B5B75">
        <w:trPr>
          <w:trHeight w:val="53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0xB – 0xF</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Blank</w:t>
            </w:r>
          </w:p>
        </w:tc>
      </w:tr>
      <w:tr w:rsidR="005B5B75" w:rsidTr="005B5B75">
        <w:trPr>
          <w:trHeight w:val="51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168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rPr>
            </w:pPr>
            <w:r>
              <w:rPr>
                <w:rFonts w:cs="Arial"/>
                <w:sz w:val="18"/>
              </w:rPr>
              <w:t>0x2 or 0x3</w:t>
            </w:r>
          </w:p>
        </w:tc>
        <w:tc>
          <w:tcPr>
            <w:tcW w:w="1432"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color w:val="002060"/>
                <w:sz w:val="18"/>
              </w:rPr>
            </w:pPr>
            <w:r>
              <w:rPr>
                <w:rFonts w:cs="Arial"/>
                <w:sz w:val="18"/>
              </w:rPr>
              <w:t>X</w:t>
            </w: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sz w:val="18"/>
              </w:rPr>
            </w:pPr>
            <w:r>
              <w:rPr>
                <w:rFonts w:cs="Arial"/>
                <w:sz w:val="18"/>
              </w:rPr>
              <w:t>X</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Blank</w:t>
            </w:r>
          </w:p>
        </w:tc>
      </w:tr>
      <w:tr w:rsidR="005B5B75" w:rsidTr="005B5B75">
        <w:trPr>
          <w:trHeight w:val="53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b/>
                <w:sz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B5B75" w:rsidRDefault="005B5B75">
            <w:pPr>
              <w:spacing w:line="256" w:lineRule="auto"/>
              <w:rPr>
                <w:rFonts w:cs="Arial"/>
                <w:sz w:val="18"/>
              </w:rPr>
            </w:pPr>
          </w:p>
        </w:tc>
        <w:tc>
          <w:tcPr>
            <w:tcW w:w="1687"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highlight w:val="green"/>
              </w:rPr>
            </w:pPr>
            <w:r>
              <w:rPr>
                <w:rFonts w:cs="Arial"/>
                <w:sz w:val="18"/>
              </w:rPr>
              <w:t>Declared missing</w:t>
            </w:r>
          </w:p>
        </w:tc>
        <w:tc>
          <w:tcPr>
            <w:tcW w:w="1432"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color w:val="002060"/>
                <w:sz w:val="18"/>
              </w:rPr>
            </w:pPr>
            <w:r>
              <w:rPr>
                <w:rFonts w:cs="Arial"/>
                <w:sz w:val="18"/>
              </w:rPr>
              <w:t>X</w:t>
            </w:r>
          </w:p>
        </w:tc>
        <w:tc>
          <w:tcPr>
            <w:tcW w:w="1429" w:type="dxa"/>
            <w:tcBorders>
              <w:top w:val="single" w:sz="4" w:space="0" w:color="auto"/>
              <w:left w:val="single" w:sz="4" w:space="0" w:color="auto"/>
              <w:bottom w:val="single" w:sz="4" w:space="0" w:color="auto"/>
              <w:right w:val="double" w:sz="12" w:space="0" w:color="auto"/>
            </w:tcBorders>
            <w:vAlign w:val="center"/>
            <w:hideMark/>
          </w:tcPr>
          <w:p w:rsidR="005B5B75" w:rsidRDefault="008869BA">
            <w:pPr>
              <w:spacing w:line="276" w:lineRule="auto"/>
              <w:jc w:val="center"/>
              <w:rPr>
                <w:rFonts w:cs="Arial"/>
                <w:bCs/>
                <w:sz w:val="18"/>
                <w:highlight w:val="green"/>
              </w:rPr>
            </w:pPr>
            <w:r>
              <w:rPr>
                <w:rFonts w:cs="Arial"/>
                <w:sz w:val="18"/>
              </w:rPr>
              <w:t>X</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highlight w:val="green"/>
              </w:rPr>
            </w:pPr>
            <w:r>
              <w:rPr>
                <w:rFonts w:cs="Arial"/>
                <w:sz w:val="18"/>
                <w:szCs w:val="18"/>
              </w:rPr>
              <w:t>Dash</w:t>
            </w:r>
          </w:p>
        </w:tc>
      </w:tr>
      <w:tr w:rsidR="005B5B75" w:rsidTr="005B5B75">
        <w:trPr>
          <w:trHeight w:val="440"/>
          <w:jc w:val="center"/>
        </w:trPr>
        <w:tc>
          <w:tcPr>
            <w:tcW w:w="10208" w:type="dxa"/>
            <w:gridSpan w:val="10"/>
            <w:tcBorders>
              <w:top w:val="single" w:sz="4" w:space="0" w:color="auto"/>
              <w:left w:val="single" w:sz="4" w:space="0" w:color="auto"/>
              <w:bottom w:val="single" w:sz="4" w:space="0" w:color="auto"/>
              <w:right w:val="double" w:sz="12" w:space="0" w:color="auto"/>
            </w:tcBorders>
            <w:hideMark/>
          </w:tcPr>
          <w:p w:rsidR="005B5B75" w:rsidRDefault="008869BA">
            <w:pPr>
              <w:spacing w:line="276" w:lineRule="auto"/>
              <w:jc w:val="center"/>
              <w:rPr>
                <w:rFonts w:cs="Arial"/>
              </w:rPr>
            </w:pPr>
            <w:r>
              <w:rPr>
                <w:rFonts w:cs="Arial"/>
              </w:rPr>
              <w:t>All Other Cases</w:t>
            </w:r>
          </w:p>
        </w:tc>
        <w:tc>
          <w:tcPr>
            <w:tcW w:w="899" w:type="dxa"/>
            <w:tcBorders>
              <w:top w:val="single" w:sz="4" w:space="0" w:color="auto"/>
              <w:left w:val="single" w:sz="4" w:space="0" w:color="auto"/>
              <w:bottom w:val="single" w:sz="4" w:space="0" w:color="auto"/>
              <w:right w:val="single" w:sz="4" w:space="0" w:color="auto"/>
            </w:tcBorders>
            <w:vAlign w:val="center"/>
            <w:hideMark/>
          </w:tcPr>
          <w:p w:rsidR="005B5B75" w:rsidRDefault="008869BA">
            <w:pPr>
              <w:spacing w:line="276" w:lineRule="auto"/>
              <w:jc w:val="center"/>
              <w:rPr>
                <w:rFonts w:cs="Arial"/>
                <w:sz w:val="18"/>
                <w:szCs w:val="18"/>
              </w:rPr>
            </w:pPr>
            <w:r>
              <w:rPr>
                <w:rFonts w:cs="Arial"/>
                <w:sz w:val="18"/>
                <w:szCs w:val="18"/>
              </w:rPr>
              <w:t>Blank</w:t>
            </w:r>
          </w:p>
        </w:tc>
      </w:tr>
    </w:tbl>
    <w:p w:rsidR="005B5B75" w:rsidRDefault="005B5B75" w:rsidP="005B5B75"/>
    <w:p w:rsidR="005B5B75" w:rsidRPr="00320158" w:rsidRDefault="008869BA" w:rsidP="005B5B75">
      <w:pPr>
        <w:rPr>
          <w:strike/>
        </w:rPr>
      </w:pPr>
      <w:r w:rsidRPr="00320158">
        <w:rPr>
          <w:strike/>
          <w:highlight w:val="cyan"/>
        </w:rPr>
        <w:t>This matrix to be used only on clusters that require a gear number (SST) displayed all the time during “Sport” drive mode. Clusters that display SST range and gear numbers during live-and-drive shall follow F-REQ- 296004 or F-REQ-296005.</w:t>
      </w:r>
    </w:p>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5B5B75" w:rsidP="005B5B75"/>
    <w:p w:rsidR="005B5B75" w:rsidRDefault="008869BA" w:rsidP="005B5B75">
      <w:pPr>
        <w:pStyle w:val="Heading4"/>
      </w:pPr>
      <w:r>
        <w:t>Operation Description (supports algorithm flowchart /state diagram)</w:t>
      </w:r>
    </w:p>
    <w:p w:rsidR="005B5B75" w:rsidRDefault="008869BA" w:rsidP="005B5B75">
      <w:pPr>
        <w:pStyle w:val="Heading5"/>
      </w:pPr>
      <w:r w:rsidRPr="00B9479B">
        <w:t>F-REQ-296007/B-Transitions from SLEEP OR LIMITED to CRANK OR NORMAL Requirement</w:t>
      </w:r>
    </w:p>
    <w:p w:rsidR="005B5B75" w:rsidRPr="000C765C" w:rsidRDefault="005B5B75" w:rsidP="005B5B75">
      <w:pPr>
        <w:rPr>
          <w:lang w:eastAsia="ja-JP"/>
        </w:rPr>
      </w:pPr>
    </w:p>
    <w:p w:rsidR="005B5B75" w:rsidRDefault="008869BA" w:rsidP="005B5B75">
      <w:pPr>
        <w:rPr>
          <w:lang w:eastAsia="ja-JP"/>
        </w:rPr>
      </w:pPr>
      <w:r>
        <w:t>I</w:t>
      </w:r>
      <w:r w:rsidRPr="00C50C16">
        <w:t xml:space="preserve">f the cluster operational mode transitions from SLEEP OR LIMITED to CRANK OR NORMAL, the cluster shall set </w:t>
      </w:r>
      <w:proofErr w:type="spellStart"/>
      <w:r w:rsidRPr="00C50C16">
        <w:t>Gear_Select_MC_Status_Flag</w:t>
      </w:r>
      <w:proofErr w:type="spellEnd"/>
      <w:r w:rsidRPr="00C50C16">
        <w:t xml:space="preserve"> equal to Off until the HS_CAN </w:t>
      </w:r>
      <w:proofErr w:type="spellStart"/>
      <w:r w:rsidRPr="00C50C16">
        <w:t>TrnIpcDsplyGear_D_Actl</w:t>
      </w:r>
      <w:proofErr w:type="spellEnd"/>
      <w:r w:rsidRPr="00C50C16">
        <w:t xml:space="preserve"> signal is received.</w:t>
      </w:r>
    </w:p>
    <w:p w:rsidR="005B5B75" w:rsidRDefault="005B5B75" w:rsidP="005B5B75">
      <w:pPr>
        <w:spacing w:after="200" w:line="276" w:lineRule="auto"/>
        <w:rPr>
          <w:lang w:eastAsia="ja-JP"/>
        </w:rPr>
      </w:pPr>
    </w:p>
    <w:p w:rsidR="005B5B75" w:rsidRDefault="008869BA" w:rsidP="005B5B75">
      <w:pPr>
        <w:pStyle w:val="Heading5"/>
      </w:pPr>
      <w:r w:rsidRPr="00B9479B">
        <w:t>F-REQ-296008/A-</w:t>
      </w:r>
      <w:proofErr w:type="spellStart"/>
      <w:r w:rsidRPr="00B9479B">
        <w:t>Gear_Select_</w:t>
      </w:r>
      <w:proofErr w:type="gramStart"/>
      <w:r w:rsidRPr="00B9479B">
        <w:t>Cfg</w:t>
      </w:r>
      <w:proofErr w:type="spellEnd"/>
      <w:r w:rsidRPr="00B9479B">
        <w:t xml:space="preserve">  Setting</w:t>
      </w:r>
      <w:proofErr w:type="gramEnd"/>
      <w:r w:rsidRPr="00B9479B">
        <w:t xml:space="preserve"> Requirement</w:t>
      </w:r>
    </w:p>
    <w:p w:rsidR="005B5B75" w:rsidRPr="000C765C" w:rsidRDefault="005B5B75" w:rsidP="005B5B75">
      <w:pPr>
        <w:rPr>
          <w:lang w:eastAsia="ja-JP"/>
        </w:rPr>
      </w:pPr>
    </w:p>
    <w:p w:rsidR="005B5B75" w:rsidRDefault="008869BA" w:rsidP="005B5B75">
      <w:pPr>
        <w:rPr>
          <w:lang w:eastAsia="ja-JP"/>
        </w:rPr>
      </w:pPr>
      <w:proofErr w:type="spellStart"/>
      <w:r>
        <w:rPr>
          <w:lang w:eastAsia="ja-JP"/>
        </w:rPr>
        <w:t>Gear_</w:t>
      </w:r>
      <w:r>
        <w:t>Select</w:t>
      </w:r>
      <w:r>
        <w:rPr>
          <w:lang w:eastAsia="ja-JP"/>
        </w:rPr>
        <w:t>_Cfg</w:t>
      </w:r>
      <w:proofErr w:type="spellEnd"/>
      <w:r>
        <w:rPr>
          <w:lang w:eastAsia="ja-JP"/>
        </w:rPr>
        <w:t xml:space="preserve"> is to be set to SST or Non-SST as per DID DE01.  It is to be set to Non-SST as default at the cluster Supplier Plant.</w:t>
      </w:r>
    </w:p>
    <w:p w:rsidR="005B5B75" w:rsidRDefault="005B5B75" w:rsidP="005B5B75"/>
    <w:p w:rsidR="005B5B75" w:rsidRDefault="008869BA" w:rsidP="005B5B75">
      <w:pPr>
        <w:pStyle w:val="Heading4"/>
      </w:pPr>
      <w:r w:rsidRPr="00B9479B">
        <w:t>FS-REQ-296010/A-Function Safety Classification (EMC)</w:t>
      </w:r>
    </w:p>
    <w:p w:rsidR="005B5B75" w:rsidRPr="00E15A66" w:rsidRDefault="005B5B75" w:rsidP="005B5B75"/>
    <w:p w:rsidR="005B5B75" w:rsidRDefault="008869BA" w:rsidP="005B5B75">
      <w:r>
        <w:t>B</w:t>
      </w:r>
    </w:p>
    <w:p w:rsidR="005B5B75" w:rsidRPr="00E15A66" w:rsidRDefault="005B5B75" w:rsidP="005B5B75"/>
    <w:p w:rsidR="005B5B75" w:rsidRDefault="008869BA" w:rsidP="005B5B75">
      <w:pPr>
        <w:pStyle w:val="Heading4"/>
      </w:pPr>
      <w:r w:rsidRPr="00B9479B">
        <w:t>NVM-REQ-296011/D-Memory Storage</w:t>
      </w:r>
    </w:p>
    <w:p w:rsidR="005B5B75" w:rsidRPr="00E15A66" w:rsidRDefault="005B5B75" w:rsidP="005B5B75"/>
    <w:tbl>
      <w:tblPr>
        <w:tblW w:w="111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85"/>
        <w:gridCol w:w="3690"/>
        <w:gridCol w:w="2250"/>
        <w:gridCol w:w="2498"/>
      </w:tblGrid>
      <w:tr w:rsidR="005B5B75" w:rsidRPr="00031BA8" w:rsidTr="005B5B75">
        <w:trPr>
          <w:trHeight w:val="663"/>
          <w:tblHeader/>
          <w:jc w:val="center"/>
        </w:trPr>
        <w:tc>
          <w:tcPr>
            <w:tcW w:w="2685"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r w:rsidRPr="00031BA8">
              <w:t>Parameter Name</w:t>
            </w:r>
          </w:p>
        </w:tc>
        <w:tc>
          <w:tcPr>
            <w:tcW w:w="3690"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r w:rsidRPr="00031BA8">
              <w:t>Description</w:t>
            </w:r>
          </w:p>
        </w:tc>
        <w:tc>
          <w:tcPr>
            <w:tcW w:w="2250"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pPr>
              <w:jc w:val="center"/>
            </w:pPr>
            <w:r w:rsidRPr="00031BA8">
              <w:t>Value at</w:t>
            </w:r>
          </w:p>
          <w:p w:rsidR="005B5B75" w:rsidRPr="00031BA8" w:rsidRDefault="008869BA" w:rsidP="005B5B75">
            <w:pPr>
              <w:jc w:val="center"/>
            </w:pPr>
            <w:smartTag w:uri="urn:schemas-microsoft-com:office:smarttags" w:element="place">
              <w:r w:rsidRPr="00031BA8">
                <w:t>Battery</w:t>
              </w:r>
            </w:smartTag>
            <w:r w:rsidRPr="00031BA8">
              <w:t xml:space="preserve"> Connect</w:t>
            </w:r>
          </w:p>
        </w:tc>
        <w:tc>
          <w:tcPr>
            <w:tcW w:w="2498"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pPr>
              <w:jc w:val="center"/>
            </w:pPr>
            <w:r w:rsidRPr="00031BA8">
              <w:t>Value at</w:t>
            </w:r>
          </w:p>
          <w:p w:rsidR="005B5B75" w:rsidRPr="00031BA8" w:rsidRDefault="008869BA" w:rsidP="005B5B75">
            <w:pPr>
              <w:jc w:val="center"/>
            </w:pPr>
            <w:r w:rsidRPr="00031BA8">
              <w:t>Module</w:t>
            </w:r>
            <w:r>
              <w:t xml:space="preserve"> </w:t>
            </w:r>
            <w:r w:rsidRPr="00031BA8">
              <w:t>Wake-up</w:t>
            </w:r>
          </w:p>
        </w:tc>
      </w:tr>
      <w:tr w:rsidR="005B5B75" w:rsidRPr="00E46B15" w:rsidTr="005B5B75">
        <w:trPr>
          <w:jc w:val="center"/>
        </w:trPr>
        <w:tc>
          <w:tcPr>
            <w:tcW w:w="2685" w:type="dxa"/>
            <w:tcBorders>
              <w:top w:val="single" w:sz="12" w:space="0" w:color="auto"/>
            </w:tcBorders>
            <w:vAlign w:val="center"/>
          </w:tcPr>
          <w:p w:rsidR="005B5B75" w:rsidRDefault="008869BA" w:rsidP="005B5B75">
            <w:proofErr w:type="spellStart"/>
            <w:r w:rsidRPr="00E46B15">
              <w:t>Gear_Select</w:t>
            </w:r>
            <w:proofErr w:type="spellEnd"/>
            <w:r w:rsidRPr="00E46B15">
              <w:t>_</w:t>
            </w:r>
          </w:p>
          <w:p w:rsidR="005B5B75" w:rsidRPr="00E46B15" w:rsidRDefault="008869BA" w:rsidP="005B5B75">
            <w:r w:rsidRPr="00E46B15">
              <w:t>MC_Status_Flag</w:t>
            </w:r>
          </w:p>
        </w:tc>
        <w:tc>
          <w:tcPr>
            <w:tcW w:w="3690" w:type="dxa"/>
            <w:tcBorders>
              <w:top w:val="single" w:sz="12" w:space="0" w:color="auto"/>
            </w:tcBorders>
            <w:vAlign w:val="center"/>
          </w:tcPr>
          <w:p w:rsidR="005B5B75" w:rsidRPr="00E46B15" w:rsidRDefault="008869BA" w:rsidP="005B5B75">
            <w:r w:rsidRPr="00E46B15">
              <w:t xml:space="preserve">Used to control the state of the display for the </w:t>
            </w:r>
            <w:smartTag w:uri="urn:schemas-microsoft-com:office:smarttags" w:element="place">
              <w:smartTag w:uri="urn:schemas-microsoft-com:office:smarttags" w:element="PlaceName">
                <w:r w:rsidRPr="00E46B15">
                  <w:t>Message</w:t>
                </w:r>
              </w:smartTag>
              <w:r w:rsidRPr="00E46B15">
                <w:t xml:space="preserve"> </w:t>
              </w:r>
              <w:smartTag w:uri="urn:schemas-microsoft-com:office:smarttags" w:element="PlaceType">
                <w:r w:rsidRPr="00E46B15">
                  <w:t>Center</w:t>
                </w:r>
              </w:smartTag>
            </w:smartTag>
            <w:r w:rsidRPr="00E46B15">
              <w:t xml:space="preserve"> arbitrator</w:t>
            </w:r>
          </w:p>
        </w:tc>
        <w:tc>
          <w:tcPr>
            <w:tcW w:w="2250" w:type="dxa"/>
            <w:tcBorders>
              <w:top w:val="single" w:sz="12" w:space="0" w:color="auto"/>
            </w:tcBorders>
            <w:vAlign w:val="center"/>
          </w:tcPr>
          <w:p w:rsidR="005B5B75" w:rsidRPr="00E46B15" w:rsidRDefault="008869BA" w:rsidP="005B5B75">
            <w:r w:rsidRPr="00E46B15">
              <w:t>Blank</w:t>
            </w:r>
          </w:p>
        </w:tc>
        <w:tc>
          <w:tcPr>
            <w:tcW w:w="2498" w:type="dxa"/>
            <w:tcBorders>
              <w:top w:val="single" w:sz="12" w:space="0" w:color="auto"/>
            </w:tcBorders>
            <w:vAlign w:val="center"/>
          </w:tcPr>
          <w:p w:rsidR="005B5B75" w:rsidRPr="00E46B15" w:rsidRDefault="008869BA" w:rsidP="005B5B75">
            <w:r w:rsidRPr="00E46B15">
              <w:t>Blank</w:t>
            </w:r>
          </w:p>
        </w:tc>
      </w:tr>
      <w:tr w:rsidR="005B5B75" w:rsidRPr="00E46B15" w:rsidTr="005B5B75">
        <w:trPr>
          <w:jc w:val="center"/>
        </w:trPr>
        <w:tc>
          <w:tcPr>
            <w:tcW w:w="2685" w:type="dxa"/>
            <w:vAlign w:val="center"/>
          </w:tcPr>
          <w:p w:rsidR="005B5B75" w:rsidRPr="00461993" w:rsidRDefault="008869BA" w:rsidP="005B5B75">
            <w:proofErr w:type="spellStart"/>
            <w:r w:rsidRPr="00461993">
              <w:t>Manual_Gear</w:t>
            </w:r>
            <w:proofErr w:type="spellEnd"/>
            <w:r w:rsidRPr="00461993">
              <w:t>_ MC_Status_Flag</w:t>
            </w:r>
          </w:p>
        </w:tc>
        <w:tc>
          <w:tcPr>
            <w:tcW w:w="3690" w:type="dxa"/>
            <w:vAlign w:val="center"/>
          </w:tcPr>
          <w:p w:rsidR="005B5B75" w:rsidRPr="00461993" w:rsidRDefault="008869BA" w:rsidP="005B5B75">
            <w:r w:rsidRPr="00461993">
              <w:t>Used to control the state of the display for the Message Center arbitrator</w:t>
            </w:r>
          </w:p>
        </w:tc>
        <w:tc>
          <w:tcPr>
            <w:tcW w:w="2250" w:type="dxa"/>
            <w:vAlign w:val="center"/>
          </w:tcPr>
          <w:p w:rsidR="005B5B75" w:rsidRPr="00461993" w:rsidRDefault="008869BA" w:rsidP="005B5B75">
            <w:r w:rsidRPr="00461993">
              <w:t>Blank</w:t>
            </w:r>
          </w:p>
        </w:tc>
        <w:tc>
          <w:tcPr>
            <w:tcW w:w="2498" w:type="dxa"/>
            <w:vAlign w:val="center"/>
          </w:tcPr>
          <w:p w:rsidR="005B5B75" w:rsidRPr="00461993" w:rsidRDefault="008869BA" w:rsidP="005B5B75">
            <w:r w:rsidRPr="00461993">
              <w:t>Blank</w:t>
            </w:r>
          </w:p>
        </w:tc>
      </w:tr>
      <w:tr w:rsidR="005B5B75" w:rsidRPr="00E46B15" w:rsidTr="005B5B75">
        <w:trPr>
          <w:jc w:val="center"/>
        </w:trPr>
        <w:tc>
          <w:tcPr>
            <w:tcW w:w="2685" w:type="dxa"/>
            <w:vAlign w:val="center"/>
          </w:tcPr>
          <w:p w:rsidR="005B5B75" w:rsidRPr="00E46B15" w:rsidRDefault="008869BA" w:rsidP="005B5B75">
            <w:pPr>
              <w:rPr>
                <w:lang w:eastAsia="ja-JP"/>
              </w:rPr>
            </w:pPr>
            <w:proofErr w:type="spellStart"/>
            <w:r w:rsidRPr="00E46B15">
              <w:rPr>
                <w:lang w:eastAsia="ja-JP"/>
              </w:rPr>
              <w:t>Gear_Select_Cfg</w:t>
            </w:r>
            <w:proofErr w:type="spellEnd"/>
          </w:p>
        </w:tc>
        <w:tc>
          <w:tcPr>
            <w:tcW w:w="3690" w:type="dxa"/>
            <w:vAlign w:val="center"/>
          </w:tcPr>
          <w:p w:rsidR="005B5B75" w:rsidRPr="00E46B15" w:rsidRDefault="008869BA" w:rsidP="005B5B75">
            <w:r w:rsidRPr="00E46B15">
              <w:t>State Indicator for feature presence controlled via CAN at EOL at VO plant.  Defaulted to Non-SST at supplier manufacturing.</w:t>
            </w:r>
          </w:p>
        </w:tc>
        <w:tc>
          <w:tcPr>
            <w:tcW w:w="2250" w:type="dxa"/>
            <w:vAlign w:val="center"/>
          </w:tcPr>
          <w:p w:rsidR="005B5B75" w:rsidRPr="00E46B15" w:rsidRDefault="008869BA" w:rsidP="005B5B75">
            <w:r w:rsidRPr="00E46B15">
              <w:t>Use Stored Value</w:t>
            </w:r>
          </w:p>
        </w:tc>
        <w:tc>
          <w:tcPr>
            <w:tcW w:w="2498" w:type="dxa"/>
            <w:vAlign w:val="center"/>
          </w:tcPr>
          <w:p w:rsidR="005B5B75" w:rsidRPr="00E46B15" w:rsidRDefault="008869BA" w:rsidP="005B5B75">
            <w:r w:rsidRPr="00E46B15">
              <w:t>Use Stored Value</w:t>
            </w:r>
          </w:p>
        </w:tc>
      </w:tr>
      <w:tr w:rsidR="005B5B75" w:rsidRPr="00E46B15" w:rsidTr="005B5B75">
        <w:trPr>
          <w:jc w:val="center"/>
        </w:trPr>
        <w:tc>
          <w:tcPr>
            <w:tcW w:w="2685" w:type="dxa"/>
            <w:vAlign w:val="center"/>
          </w:tcPr>
          <w:p w:rsidR="005B5B75" w:rsidRPr="000E5D9B" w:rsidRDefault="008869BA" w:rsidP="005B5B75">
            <w:pPr>
              <w:rPr>
                <w:highlight w:val="green"/>
                <w:lang w:eastAsia="ja-JP"/>
              </w:rPr>
            </w:pPr>
            <w:proofErr w:type="spellStart"/>
            <w:r w:rsidRPr="000E5D9B">
              <w:rPr>
                <w:highlight w:val="green"/>
                <w:lang w:eastAsia="ja-JP"/>
              </w:rPr>
              <w:t>Gear_Disp_Continuous_Cfg</w:t>
            </w:r>
            <w:proofErr w:type="spellEnd"/>
          </w:p>
        </w:tc>
        <w:tc>
          <w:tcPr>
            <w:tcW w:w="3690" w:type="dxa"/>
            <w:vAlign w:val="center"/>
          </w:tcPr>
          <w:p w:rsidR="005B5B75" w:rsidRDefault="008869BA" w:rsidP="005B5B75">
            <w:pPr>
              <w:rPr>
                <w:highlight w:val="green"/>
              </w:rPr>
            </w:pPr>
            <w:r>
              <w:rPr>
                <w:highlight w:val="green"/>
              </w:rPr>
              <w:t>Supplier internal NVM b</w:t>
            </w:r>
            <w:r w:rsidRPr="000E5D9B">
              <w:rPr>
                <w:highlight w:val="green"/>
              </w:rPr>
              <w:t xml:space="preserve">it set to 0x1 </w:t>
            </w:r>
            <w:r>
              <w:rPr>
                <w:highlight w:val="green"/>
              </w:rPr>
              <w:t>(</w:t>
            </w:r>
            <w:r w:rsidRPr="000E5D9B">
              <w:rPr>
                <w:highlight w:val="green"/>
              </w:rPr>
              <w:t>Enabled</w:t>
            </w:r>
            <w:r>
              <w:rPr>
                <w:highlight w:val="green"/>
              </w:rPr>
              <w:t>)</w:t>
            </w:r>
            <w:r w:rsidRPr="000E5D9B">
              <w:rPr>
                <w:highlight w:val="green"/>
              </w:rPr>
              <w:t xml:space="preserve"> when a cluster program desires continuous gear display.</w:t>
            </w:r>
            <w:r>
              <w:rPr>
                <w:highlight w:val="green"/>
              </w:rPr>
              <w:t xml:space="preserve">  (Note that </w:t>
            </w:r>
            <w:proofErr w:type="spellStart"/>
            <w:r>
              <w:rPr>
                <w:highlight w:val="green"/>
              </w:rPr>
              <w:t>Gear_Select_Cfg</w:t>
            </w:r>
            <w:proofErr w:type="spellEnd"/>
            <w:r>
              <w:rPr>
                <w:highlight w:val="green"/>
              </w:rPr>
              <w:t xml:space="preserve"> has to be set to “SST” for this feature to work as well).  Set as required per cluster end item part number.</w:t>
            </w:r>
          </w:p>
          <w:p w:rsidR="005B5B75" w:rsidRPr="000E5D9B" w:rsidRDefault="008869BA" w:rsidP="005B5B75">
            <w:pPr>
              <w:rPr>
                <w:highlight w:val="green"/>
              </w:rPr>
            </w:pPr>
            <w:r w:rsidRPr="002B21A3">
              <w:rPr>
                <w:highlight w:val="cyan"/>
              </w:rPr>
              <w:t>THIS IS OBSOLETE FOR SYNC 4.2 PROGRAM.</w:t>
            </w:r>
          </w:p>
        </w:tc>
        <w:tc>
          <w:tcPr>
            <w:tcW w:w="2250" w:type="dxa"/>
            <w:vAlign w:val="center"/>
          </w:tcPr>
          <w:p w:rsidR="005B5B75" w:rsidRPr="000E5D9B" w:rsidRDefault="008869BA" w:rsidP="005B5B75">
            <w:pPr>
              <w:rPr>
                <w:highlight w:val="green"/>
              </w:rPr>
            </w:pPr>
            <w:r w:rsidRPr="000E5D9B">
              <w:rPr>
                <w:highlight w:val="green"/>
              </w:rPr>
              <w:t>Use Stored Value</w:t>
            </w:r>
          </w:p>
        </w:tc>
        <w:tc>
          <w:tcPr>
            <w:tcW w:w="2498" w:type="dxa"/>
            <w:vAlign w:val="center"/>
          </w:tcPr>
          <w:p w:rsidR="005B5B75" w:rsidRPr="000E5D9B" w:rsidRDefault="008869BA" w:rsidP="005B5B75">
            <w:pPr>
              <w:rPr>
                <w:highlight w:val="green"/>
              </w:rPr>
            </w:pPr>
            <w:r w:rsidRPr="000E5D9B">
              <w:rPr>
                <w:highlight w:val="green"/>
              </w:rPr>
              <w:t>Use Stored Value</w:t>
            </w:r>
          </w:p>
        </w:tc>
      </w:tr>
      <w:tr w:rsidR="005B5B75" w:rsidRPr="00E46B15" w:rsidTr="005B5B75">
        <w:trPr>
          <w:jc w:val="center"/>
        </w:trPr>
        <w:tc>
          <w:tcPr>
            <w:tcW w:w="2685" w:type="dxa"/>
            <w:vAlign w:val="center"/>
          </w:tcPr>
          <w:p w:rsidR="005B5B75" w:rsidRPr="003A3063" w:rsidRDefault="008869BA" w:rsidP="005B5B75">
            <w:proofErr w:type="spellStart"/>
            <w:r w:rsidRPr="003A3063">
              <w:t>Transmission_Type_Cfg</w:t>
            </w:r>
            <w:proofErr w:type="spellEnd"/>
          </w:p>
        </w:tc>
        <w:tc>
          <w:tcPr>
            <w:tcW w:w="3690" w:type="dxa"/>
            <w:vAlign w:val="center"/>
          </w:tcPr>
          <w:p w:rsidR="005B5B75" w:rsidRPr="003A3063" w:rsidRDefault="008869BA" w:rsidP="005B5B75">
            <w:r w:rsidRPr="003A3063">
              <w:t>State Indicator for feature presence controlled via CAN at EOL at VO plant.  Defaulted to Non-SST at supplier manufacturing.</w:t>
            </w:r>
          </w:p>
        </w:tc>
        <w:tc>
          <w:tcPr>
            <w:tcW w:w="2250" w:type="dxa"/>
            <w:vAlign w:val="center"/>
          </w:tcPr>
          <w:p w:rsidR="005B5B75" w:rsidRPr="003A3063" w:rsidRDefault="008869BA" w:rsidP="005B5B75">
            <w:r w:rsidRPr="003A3063">
              <w:t>Use Stored Value</w:t>
            </w:r>
          </w:p>
        </w:tc>
        <w:tc>
          <w:tcPr>
            <w:tcW w:w="2498" w:type="dxa"/>
            <w:vAlign w:val="center"/>
          </w:tcPr>
          <w:p w:rsidR="005B5B75" w:rsidRPr="003A3063" w:rsidRDefault="008869BA" w:rsidP="005B5B75">
            <w:r w:rsidRPr="003A3063">
              <w:t>Use Stored Value</w:t>
            </w:r>
          </w:p>
        </w:tc>
      </w:tr>
      <w:tr w:rsidR="005B5B75" w:rsidRPr="00E46B15" w:rsidTr="005B5B75">
        <w:trPr>
          <w:jc w:val="center"/>
        </w:trPr>
        <w:tc>
          <w:tcPr>
            <w:tcW w:w="2685" w:type="dxa"/>
            <w:vAlign w:val="center"/>
          </w:tcPr>
          <w:p w:rsidR="005B5B75" w:rsidRDefault="008869BA" w:rsidP="005B5B75">
            <w:proofErr w:type="spellStart"/>
            <w:r w:rsidRPr="00E46B15">
              <w:t>TrnIpcDsplyGear_D_Actl</w:t>
            </w:r>
            <w:proofErr w:type="spellEnd"/>
            <w:r w:rsidRPr="00E46B15">
              <w:t xml:space="preserve"> </w:t>
            </w:r>
          </w:p>
          <w:p w:rsidR="005B5B75" w:rsidRPr="00E46B15" w:rsidRDefault="008869BA" w:rsidP="005B5B75">
            <w:pPr>
              <w:rPr>
                <w:lang w:eastAsia="ja-JP"/>
              </w:rPr>
            </w:pPr>
            <w:r w:rsidRPr="00E46B15">
              <w:t>Signal</w:t>
            </w:r>
          </w:p>
        </w:tc>
        <w:tc>
          <w:tcPr>
            <w:tcW w:w="3690" w:type="dxa"/>
            <w:vAlign w:val="center"/>
          </w:tcPr>
          <w:p w:rsidR="005B5B75" w:rsidRPr="00E46B15" w:rsidRDefault="008869BA" w:rsidP="005B5B75">
            <w:r w:rsidRPr="00E46B15">
              <w:t>Input signal sent from the PCM to the IC</w:t>
            </w:r>
          </w:p>
        </w:tc>
        <w:tc>
          <w:tcPr>
            <w:tcW w:w="2250" w:type="dxa"/>
            <w:vAlign w:val="center"/>
          </w:tcPr>
          <w:p w:rsidR="005B5B75" w:rsidRPr="00E46B15" w:rsidRDefault="008869BA" w:rsidP="005B5B75">
            <w:r w:rsidRPr="00E46B15">
              <w:t>Neutral (0x0)</w:t>
            </w:r>
          </w:p>
        </w:tc>
        <w:tc>
          <w:tcPr>
            <w:tcW w:w="2498" w:type="dxa"/>
            <w:vAlign w:val="center"/>
          </w:tcPr>
          <w:p w:rsidR="005B5B75" w:rsidRPr="00E46B15" w:rsidRDefault="008869BA" w:rsidP="005B5B75">
            <w:r w:rsidRPr="00E46B15">
              <w:t>Neutral (0x0)</w:t>
            </w:r>
          </w:p>
        </w:tc>
      </w:tr>
      <w:tr w:rsidR="005B5B75" w:rsidRPr="00E46B15" w:rsidTr="005B5B75">
        <w:trPr>
          <w:jc w:val="center"/>
        </w:trPr>
        <w:tc>
          <w:tcPr>
            <w:tcW w:w="2685" w:type="dxa"/>
            <w:vAlign w:val="center"/>
          </w:tcPr>
          <w:p w:rsidR="005B5B75" w:rsidRDefault="008869BA" w:rsidP="005B5B75">
            <w:proofErr w:type="spellStart"/>
            <w:r w:rsidRPr="00E46B15">
              <w:t>TrnIpcDsplyGear_D_Stat</w:t>
            </w:r>
            <w:proofErr w:type="spellEnd"/>
            <w:r w:rsidRPr="00E46B15">
              <w:t xml:space="preserve">  </w:t>
            </w:r>
          </w:p>
          <w:p w:rsidR="005B5B75" w:rsidRPr="00E46B15" w:rsidRDefault="008869BA" w:rsidP="005B5B75">
            <w:r w:rsidRPr="00E46B15">
              <w:t>Signal</w:t>
            </w:r>
          </w:p>
        </w:tc>
        <w:tc>
          <w:tcPr>
            <w:tcW w:w="3690" w:type="dxa"/>
            <w:vAlign w:val="center"/>
          </w:tcPr>
          <w:p w:rsidR="005B5B75" w:rsidRPr="00E46B15" w:rsidRDefault="008869BA" w:rsidP="005B5B75">
            <w:r w:rsidRPr="00E46B15">
              <w:t>Input signal sent from the PCM to the IC</w:t>
            </w:r>
          </w:p>
        </w:tc>
        <w:tc>
          <w:tcPr>
            <w:tcW w:w="2250" w:type="dxa"/>
            <w:vAlign w:val="center"/>
          </w:tcPr>
          <w:p w:rsidR="005B5B75" w:rsidRPr="00E46B15" w:rsidRDefault="008869BA" w:rsidP="005B5B75">
            <w:proofErr w:type="spellStart"/>
            <w:r w:rsidRPr="00E46B15">
              <w:t>Blank_No_Display</w:t>
            </w:r>
            <w:proofErr w:type="spellEnd"/>
            <w:r w:rsidRPr="00E46B15">
              <w:t xml:space="preserve"> (0x0)</w:t>
            </w:r>
          </w:p>
        </w:tc>
        <w:tc>
          <w:tcPr>
            <w:tcW w:w="2498" w:type="dxa"/>
            <w:vAlign w:val="center"/>
          </w:tcPr>
          <w:p w:rsidR="005B5B75" w:rsidRPr="00E46B15" w:rsidRDefault="008869BA" w:rsidP="005B5B75">
            <w:proofErr w:type="spellStart"/>
            <w:r w:rsidRPr="00E46B15">
              <w:t>Blank_No_Display</w:t>
            </w:r>
            <w:proofErr w:type="spellEnd"/>
            <w:r w:rsidRPr="00E46B15">
              <w:t xml:space="preserve"> (0x0)</w:t>
            </w:r>
          </w:p>
        </w:tc>
      </w:tr>
      <w:tr w:rsidR="005B5B75" w:rsidRPr="003A3063" w:rsidTr="005B5B75">
        <w:trPr>
          <w:jc w:val="center"/>
        </w:trPr>
        <w:tc>
          <w:tcPr>
            <w:tcW w:w="2685" w:type="dxa"/>
            <w:vAlign w:val="center"/>
          </w:tcPr>
          <w:p w:rsidR="005B5B75" w:rsidRPr="003A3063" w:rsidRDefault="008869BA" w:rsidP="005B5B75">
            <w:proofErr w:type="spellStart"/>
            <w:r w:rsidRPr="003A3063">
              <w:t>GearRvrse_D_Actl</w:t>
            </w:r>
            <w:proofErr w:type="spellEnd"/>
          </w:p>
        </w:tc>
        <w:tc>
          <w:tcPr>
            <w:tcW w:w="3690" w:type="dxa"/>
            <w:vAlign w:val="center"/>
          </w:tcPr>
          <w:p w:rsidR="005B5B75" w:rsidRPr="003A3063" w:rsidRDefault="008869BA" w:rsidP="005B5B75">
            <w:r w:rsidRPr="003A3063">
              <w:t>Input signal sent from the PCM to the IPC</w:t>
            </w:r>
          </w:p>
        </w:tc>
        <w:tc>
          <w:tcPr>
            <w:tcW w:w="2250" w:type="dxa"/>
            <w:vAlign w:val="center"/>
          </w:tcPr>
          <w:p w:rsidR="005B5B75" w:rsidRPr="003A3063" w:rsidRDefault="008869BA" w:rsidP="005B5B75">
            <w:proofErr w:type="spellStart"/>
            <w:r w:rsidRPr="003A3063">
              <w:t>Inactive_Not_Confirmed</w:t>
            </w:r>
            <w:proofErr w:type="spellEnd"/>
          </w:p>
          <w:p w:rsidR="005B5B75" w:rsidRPr="003A3063" w:rsidRDefault="008869BA" w:rsidP="005B5B75">
            <w:r w:rsidRPr="003A3063">
              <w:t>(0x0)</w:t>
            </w:r>
          </w:p>
        </w:tc>
        <w:tc>
          <w:tcPr>
            <w:tcW w:w="2498" w:type="dxa"/>
            <w:vAlign w:val="center"/>
          </w:tcPr>
          <w:p w:rsidR="005B5B75" w:rsidRPr="003A3063" w:rsidRDefault="008869BA" w:rsidP="005B5B75">
            <w:proofErr w:type="spellStart"/>
            <w:r w:rsidRPr="003A3063">
              <w:t>Inactive_Not_Confirmed</w:t>
            </w:r>
            <w:proofErr w:type="spellEnd"/>
          </w:p>
          <w:p w:rsidR="005B5B75" w:rsidRPr="003A3063" w:rsidRDefault="008869BA" w:rsidP="005B5B75">
            <w:r w:rsidRPr="003A3063">
              <w:t>(0x0)</w:t>
            </w:r>
          </w:p>
        </w:tc>
      </w:tr>
      <w:tr w:rsidR="005B5B75" w:rsidRPr="00E46B15" w:rsidTr="005B5B75">
        <w:trPr>
          <w:jc w:val="center"/>
        </w:trPr>
        <w:tc>
          <w:tcPr>
            <w:tcW w:w="2685" w:type="dxa"/>
            <w:vAlign w:val="center"/>
          </w:tcPr>
          <w:p w:rsidR="005B5B75" w:rsidRPr="00C312D2" w:rsidRDefault="008869BA" w:rsidP="005B5B75">
            <w:pPr>
              <w:rPr>
                <w:color w:val="002060"/>
              </w:rPr>
            </w:pPr>
            <w:proofErr w:type="spellStart"/>
            <w:r w:rsidRPr="00C312D2">
              <w:rPr>
                <w:color w:val="002060"/>
              </w:rPr>
              <w:t>CrawlMdeActv_B_Stat</w:t>
            </w:r>
            <w:proofErr w:type="spellEnd"/>
          </w:p>
        </w:tc>
        <w:tc>
          <w:tcPr>
            <w:tcW w:w="3690" w:type="dxa"/>
            <w:vAlign w:val="center"/>
          </w:tcPr>
          <w:p w:rsidR="005B5B75" w:rsidRPr="00C312D2" w:rsidRDefault="008869BA" w:rsidP="005B5B75">
            <w:pPr>
              <w:rPr>
                <w:color w:val="002060"/>
              </w:rPr>
            </w:pPr>
            <w:r w:rsidRPr="00C312D2">
              <w:rPr>
                <w:color w:val="002060"/>
              </w:rPr>
              <w:t>Input signal sent from the PCM to the IPC</w:t>
            </w:r>
          </w:p>
        </w:tc>
        <w:tc>
          <w:tcPr>
            <w:tcW w:w="2250" w:type="dxa"/>
            <w:vAlign w:val="center"/>
          </w:tcPr>
          <w:p w:rsidR="005B5B75" w:rsidRPr="00C312D2" w:rsidRDefault="008869BA" w:rsidP="005B5B75">
            <w:pPr>
              <w:rPr>
                <w:color w:val="002060"/>
              </w:rPr>
            </w:pPr>
            <w:r>
              <w:rPr>
                <w:color w:val="002060"/>
              </w:rPr>
              <w:t>Off</w:t>
            </w:r>
            <w:r w:rsidRPr="00C312D2">
              <w:rPr>
                <w:color w:val="002060"/>
              </w:rPr>
              <w:t xml:space="preserve"> (0x0)</w:t>
            </w:r>
          </w:p>
        </w:tc>
        <w:tc>
          <w:tcPr>
            <w:tcW w:w="2498" w:type="dxa"/>
            <w:vAlign w:val="center"/>
          </w:tcPr>
          <w:p w:rsidR="005B5B75" w:rsidRPr="00C312D2" w:rsidRDefault="008869BA" w:rsidP="005B5B75">
            <w:pPr>
              <w:rPr>
                <w:color w:val="002060"/>
              </w:rPr>
            </w:pPr>
            <w:r>
              <w:rPr>
                <w:color w:val="002060"/>
              </w:rPr>
              <w:t>Off</w:t>
            </w:r>
            <w:r w:rsidRPr="00C312D2">
              <w:rPr>
                <w:color w:val="002060"/>
              </w:rPr>
              <w:t xml:space="preserve"> (0x0)</w:t>
            </w:r>
          </w:p>
        </w:tc>
      </w:tr>
      <w:tr w:rsidR="005B5B75" w:rsidRPr="00E46B15" w:rsidTr="005B5B75">
        <w:trPr>
          <w:trHeight w:val="350"/>
          <w:jc w:val="center"/>
        </w:trPr>
        <w:tc>
          <w:tcPr>
            <w:tcW w:w="2685" w:type="dxa"/>
            <w:vAlign w:val="center"/>
          </w:tcPr>
          <w:p w:rsidR="005B5B75" w:rsidRPr="00C04347" w:rsidRDefault="008869BA" w:rsidP="005B5B75">
            <w:pPr>
              <w:rPr>
                <w:color w:val="7030A0"/>
              </w:rPr>
            </w:pPr>
            <w:r w:rsidRPr="00C04347">
              <w:rPr>
                <w:color w:val="7030A0"/>
              </w:rPr>
              <w:lastRenderedPageBreak/>
              <w:t>ActvDrvMde_D2_Stat</w:t>
            </w:r>
          </w:p>
        </w:tc>
        <w:tc>
          <w:tcPr>
            <w:tcW w:w="8438" w:type="dxa"/>
            <w:gridSpan w:val="3"/>
            <w:vAlign w:val="center"/>
          </w:tcPr>
          <w:p w:rsidR="005B5B75" w:rsidRPr="00C04347" w:rsidRDefault="008869BA" w:rsidP="005B5B75">
            <w:pPr>
              <w:rPr>
                <w:color w:val="7030A0"/>
              </w:rPr>
            </w:pPr>
            <w:r w:rsidRPr="00C04347">
              <w:rPr>
                <w:color w:val="7030A0"/>
              </w:rPr>
              <w:t>As per the “Selectable Drive Mode Control Function – CGEA1.3” STSS</w:t>
            </w:r>
          </w:p>
        </w:tc>
      </w:tr>
      <w:tr w:rsidR="005B5B75" w:rsidRPr="00E46B15" w:rsidTr="005B5B75">
        <w:trPr>
          <w:jc w:val="center"/>
        </w:trPr>
        <w:tc>
          <w:tcPr>
            <w:tcW w:w="2685" w:type="dxa"/>
            <w:vAlign w:val="center"/>
          </w:tcPr>
          <w:p w:rsidR="005B5B75" w:rsidRPr="00E46B15" w:rsidRDefault="008869BA" w:rsidP="005B5B75">
            <w:r w:rsidRPr="00E46B15">
              <w:t>Operational_Mode</w:t>
            </w:r>
          </w:p>
        </w:tc>
        <w:tc>
          <w:tcPr>
            <w:tcW w:w="3690" w:type="dxa"/>
            <w:vAlign w:val="center"/>
          </w:tcPr>
          <w:p w:rsidR="005B5B75" w:rsidRPr="00E46B15" w:rsidRDefault="008869BA" w:rsidP="005B5B75">
            <w:r w:rsidRPr="00E46B15">
              <w:t>4 state indicator for cluster operational mode</w:t>
            </w:r>
          </w:p>
        </w:tc>
        <w:tc>
          <w:tcPr>
            <w:tcW w:w="2250" w:type="dxa"/>
            <w:vAlign w:val="center"/>
          </w:tcPr>
          <w:p w:rsidR="005B5B75" w:rsidRPr="00E46B15" w:rsidRDefault="008869BA" w:rsidP="005B5B75">
            <w:r w:rsidRPr="00E46B15">
              <w:t>Limited</w:t>
            </w:r>
          </w:p>
        </w:tc>
        <w:tc>
          <w:tcPr>
            <w:tcW w:w="2498" w:type="dxa"/>
            <w:vAlign w:val="center"/>
          </w:tcPr>
          <w:p w:rsidR="005B5B75" w:rsidRPr="00E46B15" w:rsidRDefault="008869BA" w:rsidP="005B5B75">
            <w:r w:rsidRPr="00E46B15">
              <w:t>Limited or Normal or Crank</w:t>
            </w:r>
          </w:p>
        </w:tc>
      </w:tr>
      <w:tr w:rsidR="005B5B75" w:rsidRPr="00E46B15" w:rsidTr="005B5B75">
        <w:trPr>
          <w:jc w:val="center"/>
        </w:trPr>
        <w:tc>
          <w:tcPr>
            <w:tcW w:w="2685" w:type="dxa"/>
            <w:vAlign w:val="center"/>
          </w:tcPr>
          <w:p w:rsidR="005B5B75" w:rsidRPr="002B21A3" w:rsidRDefault="008869BA" w:rsidP="005B5B75">
            <w:pPr>
              <w:spacing w:line="256" w:lineRule="auto"/>
              <w:rPr>
                <w:highlight w:val="cyan"/>
              </w:rPr>
            </w:pPr>
            <w:bookmarkStart w:id="3" w:name="_Hlk24970051"/>
            <w:r w:rsidRPr="002B21A3">
              <w:rPr>
                <w:highlight w:val="cyan"/>
              </w:rPr>
              <w:t>Gear_Disp_Mode_Cfg</w:t>
            </w:r>
            <w:bookmarkEnd w:id="3"/>
          </w:p>
        </w:tc>
        <w:tc>
          <w:tcPr>
            <w:tcW w:w="3690" w:type="dxa"/>
            <w:vAlign w:val="center"/>
          </w:tcPr>
          <w:p w:rsidR="005B5B75" w:rsidRPr="002B21A3" w:rsidRDefault="008869BA" w:rsidP="005B5B75">
            <w:pPr>
              <w:spacing w:line="256" w:lineRule="auto"/>
              <w:rPr>
                <w:highlight w:val="cyan"/>
              </w:rPr>
            </w:pPr>
            <w:r w:rsidRPr="002B21A3">
              <w:rPr>
                <w:highlight w:val="cyan"/>
              </w:rPr>
              <w:t>State Indicator for feature presence controlled via CAN at EOL at VO plant. Defaulted to displaying SST range and gear numbers during live-</w:t>
            </w:r>
            <w:r w:rsidR="00F06CD2">
              <w:rPr>
                <w:highlight w:val="cyan"/>
              </w:rPr>
              <w:t>in</w:t>
            </w:r>
            <w:r w:rsidRPr="002B21A3">
              <w:rPr>
                <w:highlight w:val="cyan"/>
              </w:rPr>
              <w:t>-drive.</w:t>
            </w:r>
          </w:p>
        </w:tc>
        <w:tc>
          <w:tcPr>
            <w:tcW w:w="2250" w:type="dxa"/>
            <w:vAlign w:val="center"/>
          </w:tcPr>
          <w:p w:rsidR="005B5B75" w:rsidRPr="002B21A3" w:rsidRDefault="008869BA" w:rsidP="005B5B75">
            <w:pPr>
              <w:spacing w:line="256" w:lineRule="auto"/>
              <w:rPr>
                <w:highlight w:val="cyan"/>
              </w:rPr>
            </w:pPr>
            <w:r w:rsidRPr="002B21A3">
              <w:rPr>
                <w:highlight w:val="cyan"/>
              </w:rPr>
              <w:t>Use Stored value</w:t>
            </w:r>
          </w:p>
        </w:tc>
        <w:tc>
          <w:tcPr>
            <w:tcW w:w="2498" w:type="dxa"/>
            <w:vAlign w:val="center"/>
          </w:tcPr>
          <w:p w:rsidR="005B5B75" w:rsidRPr="002B21A3" w:rsidRDefault="008869BA" w:rsidP="005B5B75">
            <w:pPr>
              <w:spacing w:line="256" w:lineRule="auto"/>
              <w:rPr>
                <w:highlight w:val="cyan"/>
              </w:rPr>
            </w:pPr>
            <w:r w:rsidRPr="002B21A3">
              <w:rPr>
                <w:highlight w:val="cyan"/>
              </w:rPr>
              <w:t>Use Stored value</w:t>
            </w:r>
          </w:p>
        </w:tc>
      </w:tr>
      <w:tr w:rsidR="005B5B75" w:rsidRPr="00E46B15" w:rsidTr="005B5B75">
        <w:trPr>
          <w:jc w:val="center"/>
        </w:trPr>
        <w:tc>
          <w:tcPr>
            <w:tcW w:w="2685" w:type="dxa"/>
            <w:vAlign w:val="center"/>
          </w:tcPr>
          <w:p w:rsidR="005B5B75" w:rsidRPr="002B21A3" w:rsidRDefault="008869BA" w:rsidP="005B5B75">
            <w:pPr>
              <w:spacing w:line="256" w:lineRule="auto"/>
              <w:rPr>
                <w:highlight w:val="cyan"/>
              </w:rPr>
            </w:pPr>
            <w:r w:rsidRPr="002B21A3">
              <w:rPr>
                <w:highlight w:val="cyan"/>
              </w:rPr>
              <w:t>PRS_Cfg</w:t>
            </w:r>
          </w:p>
        </w:tc>
        <w:tc>
          <w:tcPr>
            <w:tcW w:w="3690" w:type="dxa"/>
            <w:vAlign w:val="center"/>
          </w:tcPr>
          <w:p w:rsidR="005B5B75" w:rsidRPr="002B21A3" w:rsidRDefault="00F06CD2" w:rsidP="005B5B75">
            <w:pPr>
              <w:spacing w:line="256" w:lineRule="auto"/>
              <w:rPr>
                <w:highlight w:val="cyan"/>
              </w:rPr>
            </w:pPr>
            <w:r>
              <w:rPr>
                <w:highlight w:val="cyan"/>
              </w:rPr>
              <w:t>Progressive Range Select (PRS) configuration is to select between Range Select and Primary ePRNDL</w:t>
            </w:r>
          </w:p>
        </w:tc>
        <w:tc>
          <w:tcPr>
            <w:tcW w:w="2250" w:type="dxa"/>
            <w:vAlign w:val="center"/>
          </w:tcPr>
          <w:p w:rsidR="005B5B75" w:rsidRPr="002B21A3" w:rsidRDefault="008869BA" w:rsidP="005B5B75">
            <w:pPr>
              <w:spacing w:line="256" w:lineRule="auto"/>
              <w:rPr>
                <w:highlight w:val="cyan"/>
              </w:rPr>
            </w:pPr>
            <w:r w:rsidRPr="002B21A3">
              <w:rPr>
                <w:highlight w:val="cyan"/>
              </w:rPr>
              <w:t>Use Stored Value</w:t>
            </w:r>
          </w:p>
        </w:tc>
        <w:tc>
          <w:tcPr>
            <w:tcW w:w="2498" w:type="dxa"/>
            <w:vAlign w:val="center"/>
          </w:tcPr>
          <w:p w:rsidR="005B5B75" w:rsidRPr="002B21A3" w:rsidRDefault="008869BA" w:rsidP="005B5B75">
            <w:pPr>
              <w:spacing w:line="256" w:lineRule="auto"/>
              <w:rPr>
                <w:highlight w:val="cyan"/>
              </w:rPr>
            </w:pPr>
            <w:r w:rsidRPr="002B21A3">
              <w:rPr>
                <w:highlight w:val="cyan"/>
              </w:rPr>
              <w:t>Use Stored Value</w:t>
            </w:r>
          </w:p>
        </w:tc>
      </w:tr>
    </w:tbl>
    <w:p w:rsidR="005B5B75" w:rsidRDefault="005B5B75" w:rsidP="005B5B75"/>
    <w:p w:rsidR="005B5B75" w:rsidRDefault="008869BA" w:rsidP="005B5B75">
      <w:pPr>
        <w:pStyle w:val="Heading4"/>
      </w:pPr>
      <w:r>
        <w:t>Prove Out</w:t>
      </w:r>
    </w:p>
    <w:p w:rsidR="005B5B75" w:rsidRDefault="005B5B75" w:rsidP="005B5B75"/>
    <w:p w:rsidR="005B5B75" w:rsidRDefault="008869BA" w:rsidP="005B5B75">
      <w:r>
        <w:t>No</w:t>
      </w:r>
    </w:p>
    <w:p w:rsidR="005B5B75" w:rsidRDefault="005B5B75" w:rsidP="005B5B75"/>
    <w:p w:rsidR="005B5B75" w:rsidRDefault="008869BA" w:rsidP="005B5B75">
      <w:pPr>
        <w:pStyle w:val="Heading4"/>
      </w:pPr>
      <w:r>
        <w:t>Reconfigurable Telltale</w:t>
      </w:r>
    </w:p>
    <w:p w:rsidR="005B5B75" w:rsidRDefault="005B5B75" w:rsidP="005B5B75"/>
    <w:p w:rsidR="005B5B75" w:rsidRDefault="008869BA" w:rsidP="005B5B75">
      <w:r>
        <w:t>No</w:t>
      </w:r>
    </w:p>
    <w:p w:rsidR="005B5B75" w:rsidRDefault="005B5B75" w:rsidP="005B5B75"/>
    <w:p w:rsidR="005B5B75" w:rsidRDefault="008869BA" w:rsidP="005B5B75">
      <w:pPr>
        <w:pStyle w:val="Heading4"/>
      </w:pPr>
      <w:r>
        <w:t>Message Center Msg</w:t>
      </w:r>
    </w:p>
    <w:p w:rsidR="005B5B75" w:rsidRDefault="005B5B75" w:rsidP="005B5B75"/>
    <w:p w:rsidR="005B5B75" w:rsidRDefault="008869BA" w:rsidP="005B5B75">
      <w:r>
        <w:t>None</w:t>
      </w:r>
    </w:p>
    <w:p w:rsidR="005B5B75" w:rsidRDefault="005B5B75" w:rsidP="005B5B75">
      <w:pPr>
        <w:ind w:firstLine="720"/>
      </w:pPr>
    </w:p>
    <w:p w:rsidR="005B5B75" w:rsidRDefault="008869BA" w:rsidP="005B5B75">
      <w:pPr>
        <w:pStyle w:val="Heading2"/>
      </w:pPr>
      <w:r>
        <w:t>Error Handling</w:t>
      </w:r>
    </w:p>
    <w:p w:rsidR="005B5B75" w:rsidRDefault="008869BA" w:rsidP="005B5B75">
      <w:pPr>
        <w:pStyle w:val="Heading3"/>
      </w:pPr>
      <w:r>
        <w:t>Missing Message Strategy</w:t>
      </w:r>
    </w:p>
    <w:p w:rsidR="005B5B75" w:rsidRDefault="005B5B75" w:rsidP="005B5B75"/>
    <w:p w:rsidR="005B5B75" w:rsidRDefault="008869BA" w:rsidP="005B5B75">
      <w:r>
        <w:t>The signals will be declared missing as per the Diagnostics section of this SPSS.</w:t>
      </w:r>
    </w:p>
    <w:p w:rsidR="005B5B75" w:rsidRDefault="005B5B75" w:rsidP="005B5B75">
      <w:pPr>
        <w:ind w:left="1008"/>
      </w:pPr>
    </w:p>
    <w:p w:rsidR="005B5B75" w:rsidRDefault="008869BA" w:rsidP="005B5B75">
      <w:r>
        <w:t xml:space="preserve">DTCs states and history will be determined as per the Diagnostics section of this SPSS. </w:t>
      </w:r>
    </w:p>
    <w:p w:rsidR="005B5B75" w:rsidRDefault="005B5B75" w:rsidP="005B5B75">
      <w:pPr>
        <w:ind w:left="864"/>
      </w:pPr>
    </w:p>
    <w:p w:rsidR="005B5B75" w:rsidRDefault="008869BA" w:rsidP="005B5B75">
      <w:pPr>
        <w:pStyle w:val="Heading2"/>
      </w:pPr>
      <w:r>
        <w:t>Diagnostics</w:t>
      </w:r>
    </w:p>
    <w:p w:rsidR="005B5B75" w:rsidRDefault="008869BA" w:rsidP="005B5B75">
      <w:pPr>
        <w:pStyle w:val="Heading3"/>
      </w:pPr>
      <w:proofErr w:type="spellStart"/>
      <w:r>
        <w:t>Self Test</w:t>
      </w:r>
      <w:proofErr w:type="spellEnd"/>
    </w:p>
    <w:p w:rsidR="005B5B75" w:rsidRDefault="005B5B75" w:rsidP="005B5B75"/>
    <w:p w:rsidR="005B5B75" w:rsidRDefault="008869BA" w:rsidP="005B5B75">
      <w:r>
        <w:t>None</w:t>
      </w:r>
    </w:p>
    <w:p w:rsidR="005B5B75" w:rsidRDefault="005B5B75" w:rsidP="005B5B75"/>
    <w:p w:rsidR="005B5B75" w:rsidRDefault="008869BA" w:rsidP="005B5B75">
      <w:pPr>
        <w:pStyle w:val="Heading3"/>
      </w:pPr>
      <w:r>
        <w:t>Engineering Test Mode</w:t>
      </w:r>
    </w:p>
    <w:p w:rsidR="005B5B75" w:rsidRDefault="005B5B75" w:rsidP="005B5B75"/>
    <w:p w:rsidR="005B5B75" w:rsidRDefault="008869BA" w:rsidP="005B5B75">
      <w:pPr>
        <w:rPr>
          <w:lang w:eastAsia="ja-JP"/>
        </w:rPr>
      </w:pPr>
      <w:r>
        <w:rPr>
          <w:rFonts w:hint="eastAsia"/>
        </w:rPr>
        <w:t>None</w:t>
      </w:r>
    </w:p>
    <w:p w:rsidR="005B5B75" w:rsidRDefault="005B5B75" w:rsidP="005B5B75"/>
    <w:p w:rsidR="005B5B75" w:rsidRDefault="008869BA" w:rsidP="005B5B75">
      <w:pPr>
        <w:pStyle w:val="Heading3"/>
      </w:pPr>
      <w:r>
        <w:t>Part II Performance</w:t>
      </w:r>
    </w:p>
    <w:p w:rsidR="005B5B75" w:rsidRDefault="008869BA" w:rsidP="005B5B75">
      <w:pPr>
        <w:pStyle w:val="Heading4"/>
      </w:pPr>
      <w:r w:rsidRPr="00B9479B">
        <w:t>DTC-REQ-296023/B-Supported Diagnostic Trouble Codes (DTCs)</w:t>
      </w:r>
    </w:p>
    <w:p w:rsidR="005B5B75" w:rsidRPr="00AE06BC" w:rsidRDefault="005B5B75" w:rsidP="005B5B75"/>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5B5B75" w:rsidTr="005B5B75">
        <w:trPr>
          <w:trHeight w:val="165"/>
          <w:tblHeader/>
          <w:jc w:val="center"/>
        </w:trPr>
        <w:tc>
          <w:tcPr>
            <w:tcW w:w="1417" w:type="dxa"/>
            <w:tcBorders>
              <w:top w:val="single" w:sz="6" w:space="0" w:color="auto"/>
              <w:left w:val="single" w:sz="6" w:space="0" w:color="auto"/>
              <w:bottom w:val="single" w:sz="6" w:space="0" w:color="auto"/>
              <w:right w:val="single" w:sz="6" w:space="0" w:color="auto"/>
            </w:tcBorders>
            <w:vAlign w:val="center"/>
            <w:hideMark/>
          </w:tcPr>
          <w:p w:rsidR="005B5B75" w:rsidRDefault="008869BA">
            <w:pPr>
              <w:spacing w:line="276" w:lineRule="auto"/>
            </w:pPr>
            <w:r>
              <w:lastRenderedPageBreak/>
              <w:t>DTC</w:t>
            </w:r>
          </w:p>
        </w:tc>
        <w:tc>
          <w:tcPr>
            <w:tcW w:w="8363" w:type="dxa"/>
            <w:tcBorders>
              <w:top w:val="single" w:sz="6" w:space="0" w:color="auto"/>
              <w:left w:val="single" w:sz="6" w:space="0" w:color="auto"/>
              <w:bottom w:val="single" w:sz="6" w:space="0" w:color="auto"/>
              <w:right w:val="single" w:sz="6" w:space="0" w:color="auto"/>
            </w:tcBorders>
            <w:hideMark/>
          </w:tcPr>
          <w:p w:rsidR="005B5B75" w:rsidRDefault="008869BA">
            <w:pPr>
              <w:spacing w:line="276" w:lineRule="auto"/>
            </w:pPr>
            <w:r>
              <w:t>Description</w:t>
            </w:r>
          </w:p>
        </w:tc>
      </w:tr>
      <w:tr w:rsidR="005B5B75" w:rsidTr="005B5B75">
        <w:trPr>
          <w:jc w:val="center"/>
        </w:trPr>
        <w:tc>
          <w:tcPr>
            <w:tcW w:w="1417" w:type="dxa"/>
            <w:tcBorders>
              <w:top w:val="single" w:sz="6" w:space="0" w:color="auto"/>
              <w:left w:val="single" w:sz="6" w:space="0" w:color="auto"/>
              <w:bottom w:val="single" w:sz="6" w:space="0" w:color="auto"/>
              <w:right w:val="single" w:sz="6" w:space="0" w:color="auto"/>
            </w:tcBorders>
            <w:vAlign w:val="center"/>
            <w:hideMark/>
          </w:tcPr>
          <w:p w:rsidR="005B5B75" w:rsidRDefault="008869BA">
            <w:pPr>
              <w:spacing w:line="276" w:lineRule="auto"/>
            </w:pPr>
            <w:r>
              <w:t>C10000</w:t>
            </w:r>
          </w:p>
        </w:tc>
        <w:tc>
          <w:tcPr>
            <w:tcW w:w="8363" w:type="dxa"/>
            <w:tcBorders>
              <w:top w:val="single" w:sz="6" w:space="0" w:color="auto"/>
              <w:left w:val="single" w:sz="6" w:space="0" w:color="auto"/>
              <w:bottom w:val="single" w:sz="6" w:space="0" w:color="auto"/>
              <w:right w:val="single" w:sz="6" w:space="0" w:color="auto"/>
            </w:tcBorders>
            <w:hideMark/>
          </w:tcPr>
          <w:p w:rsidR="005B5B75" w:rsidRDefault="008869BA">
            <w:pPr>
              <w:spacing w:line="276" w:lineRule="auto"/>
            </w:pPr>
            <w:r>
              <w:t>Lost communication with PCM</w:t>
            </w:r>
          </w:p>
        </w:tc>
      </w:tr>
    </w:tbl>
    <w:p w:rsidR="005B5B75" w:rsidRDefault="005B5B75" w:rsidP="005B5B75"/>
    <w:p w:rsidR="005B5B75" w:rsidRDefault="008869BA" w:rsidP="005B5B75">
      <w:pPr>
        <w:spacing w:after="200" w:line="276" w:lineRule="auto"/>
      </w:pPr>
      <w:r>
        <w:br w:type="page"/>
      </w:r>
    </w:p>
    <w:p w:rsidR="005B5B75" w:rsidRDefault="008869BA" w:rsidP="005B5B75">
      <w:pPr>
        <w:pStyle w:val="Heading4"/>
      </w:pPr>
      <w:r w:rsidRPr="00B9479B">
        <w:lastRenderedPageBreak/>
        <w:t>DCR-REQ-296037/C-DID DExx Configuration Settings</w:t>
      </w:r>
    </w:p>
    <w:p w:rsidR="005B5B75" w:rsidRDefault="008869BA" w:rsidP="005B5B75">
      <w:r>
        <w:t>DID DExx:</w:t>
      </w:r>
    </w:p>
    <w:p w:rsidR="005B5B75" w:rsidRDefault="005B5B75" w:rsidP="005B5B75"/>
    <w:tbl>
      <w:tblPr>
        <w:tblW w:w="94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05"/>
        <w:gridCol w:w="1715"/>
        <w:gridCol w:w="690"/>
        <w:gridCol w:w="540"/>
        <w:gridCol w:w="1350"/>
        <w:gridCol w:w="990"/>
        <w:gridCol w:w="810"/>
        <w:gridCol w:w="965"/>
        <w:gridCol w:w="1555"/>
      </w:tblGrid>
      <w:tr w:rsidR="005B5B75" w:rsidTr="005B5B75">
        <w:trPr>
          <w:tblHeader/>
          <w:jc w:val="center"/>
        </w:trPr>
        <w:tc>
          <w:tcPr>
            <w:tcW w:w="805" w:type="dxa"/>
            <w:tcBorders>
              <w:top w:val="single" w:sz="4" w:space="0" w:color="auto"/>
              <w:left w:val="single" w:sz="4" w:space="0" w:color="auto"/>
              <w:bottom w:val="single" w:sz="4" w:space="0" w:color="auto"/>
              <w:right w:val="single" w:sz="4" w:space="0" w:color="auto"/>
            </w:tcBorders>
            <w:vAlign w:val="center"/>
            <w:hideMark/>
          </w:tcPr>
          <w:p w:rsidR="005B5B75" w:rsidRDefault="008869BA">
            <w:r>
              <w:t>Block</w:t>
            </w:r>
          </w:p>
          <w:p w:rsidR="005B5B75" w:rsidRDefault="008869BA">
            <w:r>
              <w:t>Num</w:t>
            </w:r>
          </w:p>
        </w:tc>
        <w:tc>
          <w:tcPr>
            <w:tcW w:w="1715" w:type="dxa"/>
            <w:tcBorders>
              <w:top w:val="single" w:sz="4" w:space="0" w:color="auto"/>
              <w:left w:val="single" w:sz="4" w:space="0" w:color="auto"/>
              <w:bottom w:val="single" w:sz="4" w:space="0" w:color="auto"/>
              <w:right w:val="single" w:sz="4" w:space="0" w:color="auto"/>
            </w:tcBorders>
            <w:vAlign w:val="center"/>
            <w:hideMark/>
          </w:tcPr>
          <w:p w:rsidR="005B5B75" w:rsidRDefault="008869BA">
            <w:r>
              <w:t>Block Description</w:t>
            </w:r>
          </w:p>
        </w:tc>
        <w:tc>
          <w:tcPr>
            <w:tcW w:w="690" w:type="dxa"/>
            <w:tcBorders>
              <w:top w:val="single" w:sz="4" w:space="0" w:color="auto"/>
              <w:left w:val="single" w:sz="4" w:space="0" w:color="auto"/>
              <w:bottom w:val="single" w:sz="4" w:space="0" w:color="auto"/>
              <w:right w:val="single" w:sz="4" w:space="0" w:color="auto"/>
            </w:tcBorders>
            <w:vAlign w:val="center"/>
            <w:hideMark/>
          </w:tcPr>
          <w:p w:rsidR="005B5B75" w:rsidRDefault="008869BA">
            <w: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5B5B75" w:rsidRDefault="008869BA">
            <w:r>
              <w:t>Bits</w:t>
            </w:r>
          </w:p>
        </w:tc>
        <w:tc>
          <w:tcPr>
            <w:tcW w:w="1350" w:type="dxa"/>
            <w:tcBorders>
              <w:top w:val="single" w:sz="4" w:space="0" w:color="auto"/>
              <w:left w:val="single" w:sz="4" w:space="0" w:color="auto"/>
              <w:bottom w:val="single" w:sz="4" w:space="0" w:color="auto"/>
              <w:right w:val="single" w:sz="4" w:space="0" w:color="auto"/>
            </w:tcBorders>
            <w:vAlign w:val="center"/>
            <w:hideMark/>
          </w:tcPr>
          <w:p w:rsidR="005B5B75" w:rsidRDefault="008869BA">
            <w:r>
              <w:t>State: Description</w:t>
            </w:r>
          </w:p>
        </w:tc>
        <w:tc>
          <w:tcPr>
            <w:tcW w:w="990" w:type="dxa"/>
            <w:tcBorders>
              <w:top w:val="single" w:sz="4" w:space="0" w:color="auto"/>
              <w:left w:val="single" w:sz="4" w:space="0" w:color="auto"/>
              <w:bottom w:val="single" w:sz="4" w:space="0" w:color="auto"/>
              <w:right w:val="single" w:sz="4" w:space="0" w:color="auto"/>
            </w:tcBorders>
            <w:vAlign w:val="center"/>
            <w:hideMark/>
          </w:tcPr>
          <w:p w:rsidR="005B5B75" w:rsidRDefault="008869BA">
            <w:r>
              <w:t>"0"</w:t>
            </w:r>
          </w:p>
        </w:tc>
        <w:tc>
          <w:tcPr>
            <w:tcW w:w="810" w:type="dxa"/>
            <w:tcBorders>
              <w:top w:val="single" w:sz="4" w:space="0" w:color="auto"/>
              <w:left w:val="single" w:sz="4" w:space="0" w:color="auto"/>
              <w:bottom w:val="single" w:sz="4" w:space="0" w:color="auto"/>
              <w:right w:val="single" w:sz="4" w:space="0" w:color="auto"/>
            </w:tcBorders>
            <w:vAlign w:val="center"/>
            <w:hideMark/>
          </w:tcPr>
          <w:p w:rsidR="005B5B75" w:rsidRDefault="008869BA">
            <w:r>
              <w:t>"1"</w:t>
            </w:r>
          </w:p>
        </w:tc>
        <w:tc>
          <w:tcPr>
            <w:tcW w:w="965" w:type="dxa"/>
            <w:tcBorders>
              <w:top w:val="single" w:sz="4" w:space="0" w:color="auto"/>
              <w:left w:val="single" w:sz="4" w:space="0" w:color="auto"/>
              <w:bottom w:val="single" w:sz="4" w:space="0" w:color="auto"/>
              <w:right w:val="single" w:sz="4" w:space="0" w:color="auto"/>
            </w:tcBorders>
            <w:vAlign w:val="center"/>
            <w:hideMark/>
          </w:tcPr>
          <w:p w:rsidR="005B5B75" w:rsidRDefault="008869BA">
            <w:r>
              <w:t>Default</w:t>
            </w:r>
          </w:p>
        </w:tc>
        <w:tc>
          <w:tcPr>
            <w:tcW w:w="1555" w:type="dxa"/>
            <w:tcBorders>
              <w:top w:val="single" w:sz="4" w:space="0" w:color="auto"/>
              <w:left w:val="single" w:sz="4" w:space="0" w:color="auto"/>
              <w:bottom w:val="single" w:sz="4" w:space="0" w:color="auto"/>
              <w:right w:val="single" w:sz="4" w:space="0" w:color="auto"/>
            </w:tcBorders>
            <w:vAlign w:val="center"/>
            <w:hideMark/>
          </w:tcPr>
          <w:p w:rsidR="005B5B75" w:rsidRDefault="008869BA">
            <w:r>
              <w:t>Comments/ Information</w:t>
            </w:r>
          </w:p>
        </w:tc>
      </w:tr>
      <w:tr w:rsidR="005B5B75" w:rsidTr="005B5B75">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hideMark/>
          </w:tcPr>
          <w:p w:rsidR="005B5B75" w:rsidRDefault="008869BA">
            <w:r>
              <w:t>PACKETED BLOCKS</w:t>
            </w:r>
          </w:p>
        </w:tc>
        <w:tc>
          <w:tcPr>
            <w:tcW w:w="69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135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99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965"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1555"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r>
      <w:tr w:rsidR="005B5B75" w:rsidTr="005B5B75">
        <w:trPr>
          <w:jc w:val="center"/>
        </w:trPr>
        <w:tc>
          <w:tcPr>
            <w:tcW w:w="805"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1715"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69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135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99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965"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c>
          <w:tcPr>
            <w:tcW w:w="1555"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r>
      <w:tr w:rsidR="005B5B75" w:rsidTr="005B5B75">
        <w:trPr>
          <w:jc w:val="center"/>
        </w:trPr>
        <w:tc>
          <w:tcPr>
            <w:tcW w:w="805" w:type="dxa"/>
            <w:tcBorders>
              <w:top w:val="single" w:sz="4" w:space="0" w:color="auto"/>
              <w:left w:val="single" w:sz="4" w:space="0" w:color="auto"/>
              <w:bottom w:val="single" w:sz="4" w:space="0" w:color="auto"/>
              <w:right w:val="single" w:sz="4" w:space="0" w:color="auto"/>
            </w:tcBorders>
            <w:vAlign w:val="center"/>
            <w:hideMark/>
          </w:tcPr>
          <w:p w:rsidR="005B5B75" w:rsidRDefault="008869BA">
            <w:r>
              <w:t>$01</w:t>
            </w:r>
          </w:p>
        </w:tc>
        <w:tc>
          <w:tcPr>
            <w:tcW w:w="1715" w:type="dxa"/>
            <w:tcBorders>
              <w:top w:val="single" w:sz="4" w:space="0" w:color="auto"/>
              <w:left w:val="single" w:sz="4" w:space="0" w:color="auto"/>
              <w:bottom w:val="single" w:sz="4" w:space="0" w:color="auto"/>
              <w:right w:val="single" w:sz="4" w:space="0" w:color="auto"/>
            </w:tcBorders>
            <w:vAlign w:val="center"/>
            <w:hideMark/>
          </w:tcPr>
          <w:p w:rsidR="005B5B75" w:rsidRDefault="008869BA">
            <w:r>
              <w:t>Option Content (B&amp;A)</w:t>
            </w:r>
          </w:p>
        </w:tc>
        <w:tc>
          <w:tcPr>
            <w:tcW w:w="690" w:type="dxa"/>
            <w:tcBorders>
              <w:top w:val="single" w:sz="4" w:space="0" w:color="auto"/>
              <w:left w:val="single" w:sz="4" w:space="0" w:color="auto"/>
              <w:bottom w:val="single" w:sz="4" w:space="0" w:color="auto"/>
              <w:right w:val="single" w:sz="4" w:space="0" w:color="auto"/>
            </w:tcBorders>
            <w:vAlign w:val="center"/>
            <w:hideMark/>
          </w:tcPr>
          <w:p w:rsidR="005B5B75" w:rsidRDefault="008869BA">
            <w: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5B5B75" w:rsidRDefault="008869BA">
            <w:r>
              <w:t>*</w:t>
            </w:r>
          </w:p>
        </w:tc>
        <w:tc>
          <w:tcPr>
            <w:tcW w:w="1350" w:type="dxa"/>
            <w:tcBorders>
              <w:top w:val="single" w:sz="4" w:space="0" w:color="auto"/>
              <w:left w:val="single" w:sz="4" w:space="0" w:color="auto"/>
              <w:bottom w:val="single" w:sz="4" w:space="0" w:color="auto"/>
              <w:right w:val="single" w:sz="4" w:space="0" w:color="auto"/>
            </w:tcBorders>
            <w:vAlign w:val="center"/>
            <w:hideMark/>
          </w:tcPr>
          <w:p w:rsidR="005B5B75" w:rsidRDefault="008869BA">
            <w:r>
              <w:t>Gear Select</w:t>
            </w:r>
          </w:p>
        </w:tc>
        <w:tc>
          <w:tcPr>
            <w:tcW w:w="990" w:type="dxa"/>
            <w:tcBorders>
              <w:top w:val="single" w:sz="4" w:space="0" w:color="auto"/>
              <w:left w:val="single" w:sz="4" w:space="0" w:color="auto"/>
              <w:bottom w:val="single" w:sz="4" w:space="0" w:color="auto"/>
              <w:right w:val="single" w:sz="4" w:space="0" w:color="auto"/>
            </w:tcBorders>
            <w:vAlign w:val="center"/>
            <w:hideMark/>
          </w:tcPr>
          <w:p w:rsidR="005B5B75" w:rsidRDefault="008869BA">
            <w:r>
              <w:t>Non-SST</w:t>
            </w:r>
          </w:p>
        </w:tc>
        <w:tc>
          <w:tcPr>
            <w:tcW w:w="810" w:type="dxa"/>
            <w:tcBorders>
              <w:top w:val="single" w:sz="4" w:space="0" w:color="auto"/>
              <w:left w:val="single" w:sz="4" w:space="0" w:color="auto"/>
              <w:bottom w:val="single" w:sz="4" w:space="0" w:color="auto"/>
              <w:right w:val="single" w:sz="4" w:space="0" w:color="auto"/>
            </w:tcBorders>
            <w:vAlign w:val="center"/>
            <w:hideMark/>
          </w:tcPr>
          <w:p w:rsidR="005B5B75" w:rsidRDefault="008869BA">
            <w:r>
              <w:t>SST</w:t>
            </w:r>
          </w:p>
        </w:tc>
        <w:tc>
          <w:tcPr>
            <w:tcW w:w="965" w:type="dxa"/>
            <w:tcBorders>
              <w:top w:val="single" w:sz="4" w:space="0" w:color="auto"/>
              <w:left w:val="single" w:sz="4" w:space="0" w:color="auto"/>
              <w:bottom w:val="single" w:sz="4" w:space="0" w:color="auto"/>
              <w:right w:val="single" w:sz="4" w:space="0" w:color="auto"/>
            </w:tcBorders>
            <w:vAlign w:val="center"/>
            <w:hideMark/>
          </w:tcPr>
          <w:p w:rsidR="005B5B75" w:rsidRDefault="008869BA">
            <w:r>
              <w:t>Non-SST</w:t>
            </w:r>
          </w:p>
        </w:tc>
        <w:tc>
          <w:tcPr>
            <w:tcW w:w="1555" w:type="dxa"/>
            <w:tcBorders>
              <w:top w:val="single" w:sz="4" w:space="0" w:color="auto"/>
              <w:left w:val="single" w:sz="4" w:space="0" w:color="auto"/>
              <w:bottom w:val="single" w:sz="4" w:space="0" w:color="auto"/>
              <w:right w:val="single" w:sz="4" w:space="0" w:color="auto"/>
            </w:tcBorders>
            <w:vAlign w:val="center"/>
            <w:hideMark/>
          </w:tcPr>
          <w:p w:rsidR="005B5B75" w:rsidRDefault="008869BA">
            <w:r>
              <w:rPr>
                <w:highlight w:val="yellow"/>
              </w:rPr>
              <w:t>Set to Enable (0x1) on SST equipped vehicles</w:t>
            </w:r>
          </w:p>
        </w:tc>
      </w:tr>
      <w:tr w:rsidR="005B5B75" w:rsidTr="005B5B75">
        <w:trPr>
          <w:trHeight w:val="278"/>
          <w:jc w:val="center"/>
        </w:trPr>
        <w:tc>
          <w:tcPr>
            <w:tcW w:w="805" w:type="dxa"/>
            <w:tcBorders>
              <w:top w:val="single" w:sz="4" w:space="0" w:color="auto"/>
              <w:left w:val="single" w:sz="4" w:space="0" w:color="auto"/>
              <w:bottom w:val="single" w:sz="4" w:space="0" w:color="auto"/>
              <w:right w:val="single" w:sz="4" w:space="0" w:color="auto"/>
            </w:tcBorders>
            <w:vAlign w:val="center"/>
            <w:hideMark/>
          </w:tcPr>
          <w:p w:rsidR="005B5B75" w:rsidRDefault="008869BA">
            <w:r>
              <w:t>$02</w:t>
            </w:r>
          </w:p>
        </w:tc>
        <w:tc>
          <w:tcPr>
            <w:tcW w:w="1715" w:type="dxa"/>
            <w:tcBorders>
              <w:top w:val="single" w:sz="4" w:space="0" w:color="auto"/>
              <w:left w:val="single" w:sz="4" w:space="0" w:color="auto"/>
              <w:bottom w:val="single" w:sz="4" w:space="0" w:color="auto"/>
              <w:right w:val="single" w:sz="4" w:space="0" w:color="auto"/>
            </w:tcBorders>
            <w:vAlign w:val="center"/>
            <w:hideMark/>
          </w:tcPr>
          <w:p w:rsidR="005B5B75" w:rsidRDefault="008869BA">
            <w:r>
              <w:t>Option Content (B&amp;A)</w:t>
            </w:r>
          </w:p>
        </w:tc>
        <w:tc>
          <w:tcPr>
            <w:tcW w:w="690" w:type="dxa"/>
            <w:tcBorders>
              <w:top w:val="single" w:sz="4" w:space="0" w:color="auto"/>
              <w:left w:val="single" w:sz="4" w:space="0" w:color="auto"/>
              <w:bottom w:val="single" w:sz="4" w:space="0" w:color="auto"/>
              <w:right w:val="single" w:sz="4" w:space="0" w:color="auto"/>
            </w:tcBorders>
            <w:vAlign w:val="center"/>
            <w:hideMark/>
          </w:tcPr>
          <w:p w:rsidR="005B5B75" w:rsidRDefault="008869BA">
            <w: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5B5B75" w:rsidRDefault="008869BA">
            <w:r>
              <w:t>*</w:t>
            </w:r>
          </w:p>
        </w:tc>
        <w:tc>
          <w:tcPr>
            <w:tcW w:w="1350" w:type="dxa"/>
            <w:tcBorders>
              <w:top w:val="single" w:sz="4" w:space="0" w:color="auto"/>
              <w:left w:val="single" w:sz="4" w:space="0" w:color="auto"/>
              <w:bottom w:val="single" w:sz="4" w:space="0" w:color="auto"/>
              <w:right w:val="single" w:sz="4" w:space="0" w:color="auto"/>
            </w:tcBorders>
            <w:vAlign w:val="center"/>
            <w:hideMark/>
          </w:tcPr>
          <w:p w:rsidR="005B5B75" w:rsidRDefault="008869BA">
            <w:pPr>
              <w:rPr>
                <w:sz w:val="14"/>
              </w:rPr>
            </w:pPr>
            <w:r>
              <w:t>Transmission Type</w:t>
            </w:r>
          </w:p>
        </w:tc>
        <w:tc>
          <w:tcPr>
            <w:tcW w:w="990" w:type="dxa"/>
            <w:tcBorders>
              <w:top w:val="single" w:sz="4" w:space="0" w:color="auto"/>
              <w:left w:val="single" w:sz="4" w:space="0" w:color="auto"/>
              <w:bottom w:val="single" w:sz="4" w:space="0" w:color="auto"/>
              <w:right w:val="single" w:sz="4" w:space="0" w:color="auto"/>
            </w:tcBorders>
            <w:vAlign w:val="center"/>
            <w:hideMark/>
          </w:tcPr>
          <w:p w:rsidR="005B5B75" w:rsidRDefault="008869BA">
            <w:r>
              <w:t>Automatic</w:t>
            </w:r>
          </w:p>
        </w:tc>
        <w:tc>
          <w:tcPr>
            <w:tcW w:w="810" w:type="dxa"/>
            <w:tcBorders>
              <w:top w:val="single" w:sz="4" w:space="0" w:color="auto"/>
              <w:left w:val="single" w:sz="4" w:space="0" w:color="auto"/>
              <w:bottom w:val="single" w:sz="4" w:space="0" w:color="auto"/>
              <w:right w:val="single" w:sz="4" w:space="0" w:color="auto"/>
            </w:tcBorders>
            <w:vAlign w:val="center"/>
            <w:hideMark/>
          </w:tcPr>
          <w:p w:rsidR="005B5B75" w:rsidRDefault="008869BA">
            <w:r>
              <w:t>Manual</w:t>
            </w:r>
          </w:p>
        </w:tc>
        <w:tc>
          <w:tcPr>
            <w:tcW w:w="965" w:type="dxa"/>
            <w:tcBorders>
              <w:top w:val="single" w:sz="4" w:space="0" w:color="auto"/>
              <w:left w:val="single" w:sz="4" w:space="0" w:color="auto"/>
              <w:bottom w:val="single" w:sz="4" w:space="0" w:color="auto"/>
              <w:right w:val="single" w:sz="4" w:space="0" w:color="auto"/>
            </w:tcBorders>
            <w:vAlign w:val="center"/>
            <w:hideMark/>
          </w:tcPr>
          <w:p w:rsidR="005B5B75" w:rsidRDefault="008869BA">
            <w:r>
              <w:t>Automatic</w:t>
            </w:r>
          </w:p>
        </w:tc>
        <w:tc>
          <w:tcPr>
            <w:tcW w:w="1555" w:type="dxa"/>
            <w:tcBorders>
              <w:top w:val="single" w:sz="4" w:space="0" w:color="auto"/>
              <w:left w:val="single" w:sz="4" w:space="0" w:color="auto"/>
              <w:bottom w:val="single" w:sz="4" w:space="0" w:color="auto"/>
              <w:right w:val="single" w:sz="4" w:space="0" w:color="auto"/>
            </w:tcBorders>
            <w:vAlign w:val="center"/>
          </w:tcPr>
          <w:p w:rsidR="005B5B75" w:rsidRDefault="005B5B75">
            <w:pPr>
              <w:jc w:val="center"/>
              <w:rPr>
                <w:sz w:val="14"/>
                <w:szCs w:val="14"/>
              </w:rPr>
            </w:pPr>
          </w:p>
        </w:tc>
      </w:tr>
      <w:tr w:rsidR="005B5B75" w:rsidTr="005B5B75">
        <w:trPr>
          <w:trHeight w:val="278"/>
          <w:jc w:val="center"/>
        </w:trPr>
        <w:tc>
          <w:tcPr>
            <w:tcW w:w="805"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Pr>
                <w:highlight w:val="cyan"/>
              </w:rPr>
              <w:t>DE0A</w:t>
            </w:r>
          </w:p>
        </w:tc>
        <w:tc>
          <w:tcPr>
            <w:tcW w:w="1715"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Option Content (B&amp;A)</w:t>
            </w:r>
          </w:p>
        </w:tc>
        <w:tc>
          <w:tcPr>
            <w:tcW w:w="69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w:t>
            </w:r>
          </w:p>
        </w:tc>
        <w:tc>
          <w:tcPr>
            <w:tcW w:w="54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w:t>
            </w:r>
          </w:p>
        </w:tc>
        <w:tc>
          <w:tcPr>
            <w:tcW w:w="135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Gear Display Mode</w:t>
            </w:r>
          </w:p>
        </w:tc>
        <w:tc>
          <w:tcPr>
            <w:tcW w:w="99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Display SST numbers during live-</w:t>
            </w:r>
            <w:r w:rsidR="00E8330A">
              <w:rPr>
                <w:highlight w:val="cyan"/>
              </w:rPr>
              <w:t>in</w:t>
            </w:r>
            <w:r w:rsidRPr="004644C8">
              <w:rPr>
                <w:highlight w:val="cyan"/>
              </w:rPr>
              <w:t>-drive</w:t>
            </w:r>
          </w:p>
        </w:tc>
        <w:tc>
          <w:tcPr>
            <w:tcW w:w="81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Display SST during “Sport” mode</w:t>
            </w:r>
          </w:p>
        </w:tc>
        <w:tc>
          <w:tcPr>
            <w:tcW w:w="965"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Display SST numbers during live-</w:t>
            </w:r>
            <w:r w:rsidR="00E8330A">
              <w:rPr>
                <w:highlight w:val="cyan"/>
              </w:rPr>
              <w:t>in</w:t>
            </w:r>
            <w:r w:rsidRPr="004644C8">
              <w:rPr>
                <w:highlight w:val="cyan"/>
              </w:rPr>
              <w:t>-drive</w:t>
            </w:r>
          </w:p>
        </w:tc>
        <w:tc>
          <w:tcPr>
            <w:tcW w:w="1555" w:type="dxa"/>
            <w:tcBorders>
              <w:top w:val="single" w:sz="4" w:space="0" w:color="auto"/>
              <w:left w:val="single" w:sz="4" w:space="0" w:color="auto"/>
              <w:bottom w:val="single" w:sz="4" w:space="0" w:color="auto"/>
              <w:right w:val="single" w:sz="4" w:space="0" w:color="auto"/>
            </w:tcBorders>
            <w:vAlign w:val="center"/>
          </w:tcPr>
          <w:p w:rsidR="005B5B75" w:rsidRPr="004644C8" w:rsidRDefault="005B5B75" w:rsidP="005B5B75">
            <w:pPr>
              <w:spacing w:line="256" w:lineRule="auto"/>
              <w:jc w:val="center"/>
              <w:rPr>
                <w:sz w:val="14"/>
                <w:szCs w:val="14"/>
                <w:highlight w:val="cyan"/>
              </w:rPr>
            </w:pPr>
          </w:p>
        </w:tc>
      </w:tr>
      <w:tr w:rsidR="005B5B75" w:rsidTr="005B5B75">
        <w:trPr>
          <w:trHeight w:val="278"/>
          <w:jc w:val="center"/>
        </w:trPr>
        <w:tc>
          <w:tcPr>
            <w:tcW w:w="805"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rPr>
                <w:highlight w:val="cyan"/>
              </w:rPr>
            </w:pPr>
            <w:r w:rsidRPr="004644C8">
              <w:rPr>
                <w:highlight w:val="cyan"/>
              </w:rPr>
              <w:t>DE0A</w:t>
            </w:r>
          </w:p>
        </w:tc>
        <w:tc>
          <w:tcPr>
            <w:tcW w:w="1715"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Option Content (B&amp;A)</w:t>
            </w:r>
          </w:p>
        </w:tc>
        <w:tc>
          <w:tcPr>
            <w:tcW w:w="69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w:t>
            </w:r>
          </w:p>
        </w:tc>
        <w:tc>
          <w:tcPr>
            <w:tcW w:w="54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spacing w:line="256" w:lineRule="auto"/>
              <w:rPr>
                <w:highlight w:val="cyan"/>
              </w:rPr>
            </w:pPr>
            <w:r w:rsidRPr="004644C8">
              <w:rPr>
                <w:highlight w:val="cyan"/>
              </w:rPr>
              <w:t>*</w:t>
            </w:r>
          </w:p>
        </w:tc>
        <w:tc>
          <w:tcPr>
            <w:tcW w:w="135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rPr>
                <w:highlight w:val="cyan"/>
              </w:rPr>
            </w:pPr>
            <w:r w:rsidRPr="004644C8">
              <w:rPr>
                <w:highlight w:val="cyan"/>
              </w:rPr>
              <w:t>PRS_Cfg</w:t>
            </w:r>
          </w:p>
        </w:tc>
        <w:tc>
          <w:tcPr>
            <w:tcW w:w="99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rPr>
                <w:highlight w:val="cyan"/>
              </w:rPr>
            </w:pPr>
            <w:r w:rsidRPr="004644C8">
              <w:rPr>
                <w:highlight w:val="cyan"/>
              </w:rPr>
              <w:t>Disable</w:t>
            </w:r>
          </w:p>
        </w:tc>
        <w:tc>
          <w:tcPr>
            <w:tcW w:w="810"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rPr>
                <w:highlight w:val="cyan"/>
              </w:rPr>
            </w:pPr>
            <w:r w:rsidRPr="004644C8">
              <w:rPr>
                <w:highlight w:val="cyan"/>
              </w:rPr>
              <w:t>Enable</w:t>
            </w:r>
          </w:p>
        </w:tc>
        <w:tc>
          <w:tcPr>
            <w:tcW w:w="965"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rPr>
                <w:highlight w:val="cyan"/>
              </w:rPr>
            </w:pPr>
            <w:r w:rsidRPr="004644C8">
              <w:rPr>
                <w:highlight w:val="cyan"/>
              </w:rPr>
              <w:t>Disable</w:t>
            </w:r>
          </w:p>
        </w:tc>
        <w:tc>
          <w:tcPr>
            <w:tcW w:w="1555" w:type="dxa"/>
            <w:tcBorders>
              <w:top w:val="single" w:sz="4" w:space="0" w:color="auto"/>
              <w:left w:val="single" w:sz="4" w:space="0" w:color="auto"/>
              <w:bottom w:val="single" w:sz="4" w:space="0" w:color="auto"/>
              <w:right w:val="single" w:sz="4" w:space="0" w:color="auto"/>
            </w:tcBorders>
            <w:vAlign w:val="center"/>
          </w:tcPr>
          <w:p w:rsidR="005B5B75" w:rsidRPr="004644C8" w:rsidRDefault="008869BA" w:rsidP="005B5B75">
            <w:pPr>
              <w:jc w:val="center"/>
              <w:rPr>
                <w:sz w:val="14"/>
                <w:szCs w:val="14"/>
                <w:highlight w:val="cyan"/>
              </w:rPr>
            </w:pPr>
            <w:r w:rsidRPr="004644C8">
              <w:rPr>
                <w:highlight w:val="cyan"/>
              </w:rPr>
              <w:t>Set to Enable (0x1) on P</w:t>
            </w:r>
            <w:r w:rsidR="00E67D91">
              <w:rPr>
                <w:highlight w:val="cyan"/>
              </w:rPr>
              <w:t xml:space="preserve">rogressive Range Select </w:t>
            </w:r>
            <w:r w:rsidRPr="004644C8">
              <w:rPr>
                <w:highlight w:val="cyan"/>
              </w:rPr>
              <w:t>equipped vehicles</w:t>
            </w:r>
          </w:p>
        </w:tc>
      </w:tr>
    </w:tbl>
    <w:p w:rsidR="005B5B75" w:rsidRDefault="005B5B75" w:rsidP="005B5B75"/>
    <w:p w:rsidR="005B5B75" w:rsidRDefault="008869BA" w:rsidP="005B5B75">
      <w:pPr>
        <w:pStyle w:val="Heading2"/>
      </w:pPr>
      <w:r>
        <w:t>Reference Specification</w:t>
      </w:r>
    </w:p>
    <w:p w:rsidR="005B5B75" w:rsidRDefault="008869BA" w:rsidP="005B5B75">
      <w:pPr>
        <w:ind w:left="576"/>
      </w:pPr>
      <w:r>
        <w:t>ELECTRONIC PRNDL Requirements Specification (Reference ONLY)</w:t>
      </w:r>
    </w:p>
    <w:p w:rsidR="005B5B75" w:rsidRDefault="008869BA" w:rsidP="005B5B75">
      <w:pPr>
        <w:spacing w:after="200" w:line="276" w:lineRule="auto"/>
      </w:pPr>
      <w:r>
        <w:br w:type="page"/>
      </w:r>
    </w:p>
    <w:p w:rsidR="005B5B75" w:rsidRDefault="008869BA" w:rsidP="005B5B75">
      <w:pPr>
        <w:pStyle w:val="Heading2"/>
      </w:pPr>
      <w:r>
        <w:lastRenderedPageBreak/>
        <w:t>Revision History</w:t>
      </w:r>
    </w:p>
    <w:p w:rsidR="005B5B75" w:rsidRDefault="008869BA" w:rsidP="005B5B75">
      <w:pPr>
        <w:jc w:val="center"/>
        <w:rPr>
          <w:b/>
          <w:sz w:val="28"/>
        </w:rPr>
      </w:pPr>
      <w:r>
        <w:rPr>
          <w:b/>
          <w:sz w:val="28"/>
        </w:rPr>
        <w:t>SPSS Module Revision History</w:t>
      </w:r>
    </w:p>
    <w:p w:rsidR="005B5B75" w:rsidRDefault="005B5B75">
      <w:pPr>
        <w:rPr>
          <w:b/>
          <w:sz w:val="28"/>
        </w:rPr>
      </w:pPr>
    </w:p>
    <w:tbl>
      <w:tblPr>
        <w:tblW w:w="10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9"/>
        <w:gridCol w:w="7107"/>
        <w:gridCol w:w="1260"/>
      </w:tblGrid>
      <w:tr w:rsidR="005B5B75" w:rsidRPr="00031BA8" w:rsidTr="005B5B75">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r w:rsidRPr="00031BA8">
              <w:t>Revision Level</w:t>
            </w:r>
          </w:p>
        </w:tc>
        <w:tc>
          <w:tcPr>
            <w:tcW w:w="1209"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r w:rsidRPr="00031BA8">
              <w:t>Name</w:t>
            </w:r>
          </w:p>
        </w:tc>
        <w:tc>
          <w:tcPr>
            <w:tcW w:w="7107"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r w:rsidRPr="00031BA8">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5B5B75" w:rsidRPr="00031BA8" w:rsidRDefault="008869BA" w:rsidP="005B5B75">
            <w:r w:rsidRPr="00031BA8">
              <w:t>Date</w:t>
            </w:r>
          </w:p>
        </w:tc>
      </w:tr>
      <w:tr w:rsidR="005B5B75" w:rsidTr="005B5B75">
        <w:trPr>
          <w:jc w:val="center"/>
        </w:trPr>
        <w:tc>
          <w:tcPr>
            <w:tcW w:w="1062" w:type="dxa"/>
          </w:tcPr>
          <w:p w:rsidR="005B5B75" w:rsidRDefault="008869BA" w:rsidP="005B5B75">
            <w:r>
              <w:t>1.0</w:t>
            </w:r>
          </w:p>
        </w:tc>
        <w:tc>
          <w:tcPr>
            <w:tcW w:w="1209" w:type="dxa"/>
          </w:tcPr>
          <w:p w:rsidR="005B5B75" w:rsidRPr="005A65C2" w:rsidRDefault="008869BA" w:rsidP="005B5B75">
            <w:proofErr w:type="spellStart"/>
            <w:r w:rsidRPr="005A65C2">
              <w:t>V.Patel</w:t>
            </w:r>
            <w:proofErr w:type="spellEnd"/>
          </w:p>
        </w:tc>
        <w:tc>
          <w:tcPr>
            <w:tcW w:w="7107" w:type="dxa"/>
          </w:tcPr>
          <w:p w:rsidR="005B5B75" w:rsidRPr="002C0F4E" w:rsidRDefault="008869BA" w:rsidP="005B5B75">
            <w:r w:rsidRPr="002C0F4E">
              <w:t>Updated for CGEA 1.3</w:t>
            </w:r>
            <w:r>
              <w:t xml:space="preserve"> based on CGEA STSS v5.0</w:t>
            </w:r>
          </w:p>
          <w:p w:rsidR="005B5B75" w:rsidRDefault="008869BA" w:rsidP="005B5B75">
            <w:r w:rsidRPr="002C0F4E">
              <w:t>Section 1.2.2 – Removed table referencing the HS-CAN message</w:t>
            </w:r>
            <w:r>
              <w:t>s that contain</w:t>
            </w:r>
            <w:r w:rsidRPr="002C0F4E">
              <w:t xml:space="preserve"> the input signal</w:t>
            </w:r>
            <w:r>
              <w:t>s</w:t>
            </w:r>
            <w:r w:rsidRPr="002C0F4E">
              <w:t xml:space="preserve">. </w:t>
            </w:r>
          </w:p>
          <w:p w:rsidR="005B5B75" w:rsidRDefault="008869BA" w:rsidP="005B5B75">
            <w:r w:rsidRPr="002C0F4E">
              <w:t>Section 1.2.</w:t>
            </w:r>
            <w:r>
              <w:t>3</w:t>
            </w:r>
            <w:r w:rsidRPr="002C0F4E">
              <w:t xml:space="preserve"> – Removed table referencing the HS-CAN message that contains the </w:t>
            </w:r>
            <w:r>
              <w:t>output</w:t>
            </w:r>
            <w:r w:rsidRPr="002C0F4E">
              <w:t xml:space="preserve"> signal. </w:t>
            </w:r>
          </w:p>
          <w:p w:rsidR="005B5B75" w:rsidRPr="002C0F4E" w:rsidRDefault="008869BA" w:rsidP="005B5B75">
            <w:r w:rsidRPr="002C0F4E">
              <w:t>Section 1.4 – Rewritten. Deleted references of specific missing message flags and timer.</w:t>
            </w:r>
          </w:p>
          <w:p w:rsidR="005B5B75" w:rsidRDefault="008869BA" w:rsidP="005B5B75">
            <w:r w:rsidRPr="002C0F4E">
              <w:t xml:space="preserve">Section 1.5.3 – </w:t>
            </w:r>
            <w:smartTag w:uri="urn:schemas-microsoft-com:office:smarttags" w:element="State">
              <w:smartTag w:uri="urn:schemas-microsoft-com:office:smarttags" w:element="place">
                <w:r>
                  <w:t>Del</w:t>
                </w:r>
              </w:smartTag>
            </w:smartTag>
            <w:r>
              <w:t>eted DTC logging criteria from table.</w:t>
            </w:r>
          </w:p>
          <w:p w:rsidR="005B5B75" w:rsidRDefault="008869BA" w:rsidP="005B5B75">
            <w:r>
              <w:t>Replaced “HS-CAN” with “CAN” wherever applicable throughout the document.</w:t>
            </w:r>
          </w:p>
          <w:p w:rsidR="005B5B75" w:rsidRDefault="005B5B75" w:rsidP="005B5B75"/>
          <w:p w:rsidR="005B5B75" w:rsidRDefault="005B5B75" w:rsidP="005B5B75"/>
          <w:p w:rsidR="005B5B75" w:rsidRPr="002C0F4E" w:rsidRDefault="005B5B75" w:rsidP="005B5B75"/>
        </w:tc>
        <w:tc>
          <w:tcPr>
            <w:tcW w:w="1260" w:type="dxa"/>
          </w:tcPr>
          <w:p w:rsidR="005B5B75" w:rsidRDefault="008869BA" w:rsidP="005B5B75">
            <w:r>
              <w:t>4/8/2010</w:t>
            </w:r>
          </w:p>
        </w:tc>
      </w:tr>
      <w:tr w:rsidR="005B5B75" w:rsidTr="005B5B75">
        <w:trPr>
          <w:jc w:val="center"/>
        </w:trPr>
        <w:tc>
          <w:tcPr>
            <w:tcW w:w="1062" w:type="dxa"/>
          </w:tcPr>
          <w:p w:rsidR="005B5B75" w:rsidRDefault="008869BA" w:rsidP="005B5B75">
            <w:pPr>
              <w:rPr>
                <w:lang w:eastAsia="ja-JP"/>
              </w:rPr>
            </w:pPr>
            <w:r>
              <w:rPr>
                <w:lang w:eastAsia="ja-JP"/>
              </w:rPr>
              <w:t>2.0</w:t>
            </w:r>
          </w:p>
        </w:tc>
        <w:tc>
          <w:tcPr>
            <w:tcW w:w="1209" w:type="dxa"/>
          </w:tcPr>
          <w:p w:rsidR="005B5B75" w:rsidRDefault="008869BA" w:rsidP="005B5B75">
            <w:pPr>
              <w:rPr>
                <w:lang w:eastAsia="ja-JP"/>
              </w:rPr>
            </w:pPr>
            <w:proofErr w:type="spellStart"/>
            <w:r>
              <w:rPr>
                <w:lang w:eastAsia="ja-JP"/>
              </w:rPr>
              <w:t>Jgregoir</w:t>
            </w:r>
            <w:proofErr w:type="spellEnd"/>
          </w:p>
        </w:tc>
        <w:tc>
          <w:tcPr>
            <w:tcW w:w="7107" w:type="dxa"/>
          </w:tcPr>
          <w:p w:rsidR="005B5B75" w:rsidRDefault="008869BA" w:rsidP="005B5B75">
            <w:pPr>
              <w:rPr>
                <w:lang w:eastAsia="ja-JP"/>
              </w:rPr>
            </w:pPr>
            <w:r>
              <w:rPr>
                <w:lang w:eastAsia="ja-JP"/>
              </w:rPr>
              <w:t xml:space="preserve">Removed </w:t>
            </w:r>
            <w:proofErr w:type="spellStart"/>
            <w:r w:rsidRPr="005926EB">
              <w:rPr>
                <w:snapToGrid w:val="0"/>
              </w:rPr>
              <w:t>ParkDetect_Stat</w:t>
            </w:r>
            <w:proofErr w:type="spellEnd"/>
            <w:r>
              <w:rPr>
                <w:snapToGrid w:val="0"/>
              </w:rPr>
              <w:t xml:space="preserve"> throughout, refer to Park Detect Switch STSS.</w:t>
            </w:r>
          </w:p>
          <w:p w:rsidR="005B5B75" w:rsidRDefault="008869BA" w:rsidP="005B5B75">
            <w:pPr>
              <w:rPr>
                <w:snapToGrid w:val="0"/>
              </w:rPr>
            </w:pPr>
            <w:r>
              <w:rPr>
                <w:lang w:eastAsia="ja-JP"/>
              </w:rPr>
              <w:t xml:space="preserve">Section 1.2.1 – </w:t>
            </w:r>
            <w:r w:rsidRPr="005926EB">
              <w:rPr>
                <w:lang w:eastAsia="ja-JP"/>
              </w:rPr>
              <w:t>Delete PDS</w:t>
            </w:r>
            <w:r>
              <w:rPr>
                <w:lang w:eastAsia="ja-JP"/>
              </w:rPr>
              <w:t xml:space="preserve"> (</w:t>
            </w:r>
            <w:smartTag w:uri="urn:schemas-microsoft-com:office:smarttags" w:element="place">
              <w:smartTag w:uri="urn:schemas-microsoft-com:office:smarttags" w:element="PlaceType">
                <w:r>
                  <w:rPr>
                    <w:lang w:eastAsia="ja-JP"/>
                  </w:rPr>
                  <w:t>Park</w:t>
                </w:r>
              </w:smartTag>
              <w:r>
                <w:rPr>
                  <w:lang w:eastAsia="ja-JP"/>
                </w:rPr>
                <w:t xml:space="preserve"> </w:t>
              </w:r>
              <w:smartTag w:uri="urn:schemas-microsoft-com:office:smarttags" w:element="PlaceName">
                <w:r>
                  <w:rPr>
                    <w:lang w:eastAsia="ja-JP"/>
                  </w:rPr>
                  <w:t>Detect</w:t>
                </w:r>
              </w:smartTag>
              <w:r>
                <w:rPr>
                  <w:lang w:eastAsia="ja-JP"/>
                </w:rPr>
                <w:t xml:space="preserve"> </w:t>
              </w:r>
              <w:smartTag w:uri="urn:schemas-microsoft-com:office:smarttags" w:element="PlaceName">
                <w:r>
                  <w:rPr>
                    <w:lang w:eastAsia="ja-JP"/>
                  </w:rPr>
                  <w:t>Switch</w:t>
                </w:r>
              </w:smartTag>
              <w:r>
                <w:rPr>
                  <w:lang w:eastAsia="ja-JP"/>
                </w:rPr>
                <w:t xml:space="preserve"> </w:t>
              </w:r>
              <w:smartTag w:uri="urn:schemas-microsoft-com:office:smarttags" w:element="PlaceType">
                <w:r>
                  <w:rPr>
                    <w:lang w:eastAsia="ja-JP"/>
                  </w:rPr>
                  <w:t>State</w:t>
                </w:r>
              </w:smartTag>
            </w:smartTag>
            <w:r>
              <w:rPr>
                <w:lang w:eastAsia="ja-JP"/>
              </w:rPr>
              <w:t>) Hardwire input</w:t>
            </w:r>
            <w:r w:rsidRPr="005926EB">
              <w:rPr>
                <w:lang w:eastAsia="ja-JP"/>
              </w:rPr>
              <w:t xml:space="preserve"> </w:t>
            </w:r>
            <w:r>
              <w:rPr>
                <w:lang w:eastAsia="ja-JP"/>
              </w:rPr>
              <w:t xml:space="preserve">and </w:t>
            </w:r>
            <w:proofErr w:type="spellStart"/>
            <w:r w:rsidRPr="005926EB">
              <w:rPr>
                <w:snapToGrid w:val="0"/>
              </w:rPr>
              <w:t>ParkDetect_Stat</w:t>
            </w:r>
            <w:proofErr w:type="spellEnd"/>
            <w:r w:rsidRPr="005926EB">
              <w:rPr>
                <w:snapToGrid w:val="0"/>
              </w:rPr>
              <w:t xml:space="preserve"> output</w:t>
            </w:r>
            <w:r>
              <w:rPr>
                <w:snapToGrid w:val="0"/>
              </w:rPr>
              <w:t xml:space="preserve"> signal.</w:t>
            </w:r>
          </w:p>
          <w:p w:rsidR="005B5B75" w:rsidRDefault="008869BA" w:rsidP="005B5B75">
            <w:pPr>
              <w:rPr>
                <w:lang w:eastAsia="ja-JP"/>
              </w:rPr>
            </w:pPr>
            <w:r>
              <w:rPr>
                <w:snapToGrid w:val="0"/>
              </w:rPr>
              <w:t xml:space="preserve">Section 1.2.2 – Delete </w:t>
            </w:r>
            <w:r w:rsidRPr="005926EB">
              <w:rPr>
                <w:lang w:eastAsia="ja-JP"/>
              </w:rPr>
              <w:t>PDS</w:t>
            </w:r>
            <w:r>
              <w:rPr>
                <w:lang w:eastAsia="ja-JP"/>
              </w:rPr>
              <w:t xml:space="preserve"> (</w:t>
            </w:r>
            <w:smartTag w:uri="urn:schemas-microsoft-com:office:smarttags" w:element="place">
              <w:smartTag w:uri="urn:schemas-microsoft-com:office:smarttags" w:element="PlaceType">
                <w:r>
                  <w:rPr>
                    <w:lang w:eastAsia="ja-JP"/>
                  </w:rPr>
                  <w:t>Park</w:t>
                </w:r>
              </w:smartTag>
              <w:r>
                <w:rPr>
                  <w:lang w:eastAsia="ja-JP"/>
                </w:rPr>
                <w:t xml:space="preserve"> </w:t>
              </w:r>
              <w:smartTag w:uri="urn:schemas-microsoft-com:office:smarttags" w:element="PlaceName">
                <w:r>
                  <w:rPr>
                    <w:lang w:eastAsia="ja-JP"/>
                  </w:rPr>
                  <w:t>Detect</w:t>
                </w:r>
              </w:smartTag>
              <w:r>
                <w:rPr>
                  <w:lang w:eastAsia="ja-JP"/>
                </w:rPr>
                <w:t xml:space="preserve"> </w:t>
              </w:r>
              <w:smartTag w:uri="urn:schemas-microsoft-com:office:smarttags" w:element="PlaceName">
                <w:r>
                  <w:rPr>
                    <w:lang w:eastAsia="ja-JP"/>
                  </w:rPr>
                  <w:t>Switch</w:t>
                </w:r>
              </w:smartTag>
              <w:r>
                <w:rPr>
                  <w:lang w:eastAsia="ja-JP"/>
                </w:rPr>
                <w:t xml:space="preserve"> </w:t>
              </w:r>
              <w:smartTag w:uri="urn:schemas-microsoft-com:office:smarttags" w:element="PlaceType">
                <w:r>
                  <w:rPr>
                    <w:lang w:eastAsia="ja-JP"/>
                  </w:rPr>
                  <w:t>State</w:t>
                </w:r>
              </w:smartTag>
            </w:smartTag>
            <w:r>
              <w:rPr>
                <w:lang w:eastAsia="ja-JP"/>
              </w:rPr>
              <w:t>) Hardwire input</w:t>
            </w:r>
          </w:p>
          <w:p w:rsidR="005B5B75" w:rsidRDefault="008869BA" w:rsidP="005B5B75">
            <w:pPr>
              <w:rPr>
                <w:lang w:eastAsia="ja-JP"/>
              </w:rPr>
            </w:pPr>
            <w:r>
              <w:rPr>
                <w:lang w:eastAsia="ja-JP"/>
              </w:rPr>
              <w:t>Table 1.2 – Delete table</w:t>
            </w:r>
          </w:p>
          <w:p w:rsidR="005B5B75" w:rsidRDefault="008869BA" w:rsidP="005B5B75">
            <w:pPr>
              <w:rPr>
                <w:lang w:eastAsia="ja-JP"/>
              </w:rPr>
            </w:pPr>
            <w:r>
              <w:rPr>
                <w:lang w:eastAsia="ja-JP"/>
              </w:rPr>
              <w:t>Table 1.5 – Delete table</w:t>
            </w:r>
          </w:p>
          <w:p w:rsidR="005B5B75" w:rsidRDefault="008869BA" w:rsidP="005B5B75">
            <w:pPr>
              <w:rPr>
                <w:snapToGrid w:val="0"/>
              </w:rPr>
            </w:pPr>
            <w:r>
              <w:rPr>
                <w:lang w:eastAsia="ja-JP"/>
              </w:rPr>
              <w:t xml:space="preserve">Section 1.3.5.4 – </w:t>
            </w:r>
            <w:r w:rsidRPr="005926EB">
              <w:rPr>
                <w:lang w:eastAsia="ja-JP"/>
              </w:rPr>
              <w:t xml:space="preserve">Delete </w:t>
            </w:r>
            <w:proofErr w:type="spellStart"/>
            <w:r w:rsidRPr="005926EB">
              <w:rPr>
                <w:snapToGrid w:val="0"/>
              </w:rPr>
              <w:t>ParkDetect_Stat</w:t>
            </w:r>
            <w:proofErr w:type="spellEnd"/>
          </w:p>
          <w:p w:rsidR="005B5B75" w:rsidRDefault="005B5B75" w:rsidP="005B5B75">
            <w:pPr>
              <w:rPr>
                <w:snapToGrid w:val="0"/>
              </w:rPr>
            </w:pPr>
          </w:p>
          <w:p w:rsidR="005B5B75" w:rsidRDefault="005B5B75" w:rsidP="005B5B75">
            <w:pPr>
              <w:rPr>
                <w:snapToGrid w:val="0"/>
              </w:rPr>
            </w:pPr>
          </w:p>
          <w:p w:rsidR="005B5B75" w:rsidRDefault="005B5B75" w:rsidP="005B5B75">
            <w:pPr>
              <w:rPr>
                <w:lang w:eastAsia="ja-JP"/>
              </w:rPr>
            </w:pPr>
          </w:p>
        </w:tc>
        <w:tc>
          <w:tcPr>
            <w:tcW w:w="1260" w:type="dxa"/>
          </w:tcPr>
          <w:p w:rsidR="005B5B75" w:rsidRDefault="008869BA" w:rsidP="005B5B75">
            <w:pPr>
              <w:rPr>
                <w:lang w:eastAsia="ja-JP"/>
              </w:rPr>
            </w:pPr>
            <w:r>
              <w:rPr>
                <w:lang w:eastAsia="ja-JP"/>
              </w:rPr>
              <w:t>12/15/2011</w:t>
            </w:r>
          </w:p>
        </w:tc>
      </w:tr>
      <w:tr w:rsidR="005B5B75" w:rsidTr="005B5B75">
        <w:trPr>
          <w:jc w:val="center"/>
        </w:trPr>
        <w:tc>
          <w:tcPr>
            <w:tcW w:w="1062" w:type="dxa"/>
          </w:tcPr>
          <w:p w:rsidR="005B5B75" w:rsidRDefault="008869BA" w:rsidP="005B5B75">
            <w:pPr>
              <w:rPr>
                <w:lang w:eastAsia="ja-JP"/>
              </w:rPr>
            </w:pPr>
            <w:r>
              <w:rPr>
                <w:lang w:eastAsia="ja-JP"/>
              </w:rPr>
              <w:t>3.0</w:t>
            </w:r>
          </w:p>
        </w:tc>
        <w:tc>
          <w:tcPr>
            <w:tcW w:w="1209" w:type="dxa"/>
          </w:tcPr>
          <w:p w:rsidR="005B5B75" w:rsidRDefault="008869BA" w:rsidP="005B5B75">
            <w:pPr>
              <w:rPr>
                <w:lang w:eastAsia="ja-JP"/>
              </w:rPr>
            </w:pPr>
            <w:r>
              <w:rPr>
                <w:lang w:eastAsia="ja-JP"/>
              </w:rPr>
              <w:t xml:space="preserve">T. </w:t>
            </w:r>
            <w:proofErr w:type="spellStart"/>
            <w:r>
              <w:rPr>
                <w:lang w:eastAsia="ja-JP"/>
              </w:rPr>
              <w:t>Cwik</w:t>
            </w:r>
            <w:proofErr w:type="spellEnd"/>
          </w:p>
        </w:tc>
        <w:tc>
          <w:tcPr>
            <w:tcW w:w="7107" w:type="dxa"/>
          </w:tcPr>
          <w:p w:rsidR="005B5B75" w:rsidRDefault="008869BA" w:rsidP="005B5B75">
            <w:pPr>
              <w:rPr>
                <w:lang w:eastAsia="ja-JP"/>
              </w:rPr>
            </w:pPr>
            <w:r>
              <w:rPr>
                <w:lang w:eastAsia="ja-JP"/>
              </w:rPr>
              <w:t>Updated for Menu Simplification, which removes the M or S from the SST display.</w:t>
            </w:r>
          </w:p>
          <w:p w:rsidR="005B5B75" w:rsidRDefault="008869BA" w:rsidP="005B5B75">
            <w:pPr>
              <w:rPr>
                <w:lang w:eastAsia="ja-JP"/>
              </w:rPr>
            </w:pPr>
            <w:r>
              <w:rPr>
                <w:lang w:eastAsia="ja-JP"/>
              </w:rPr>
              <w:t>Section 1.3.3.1.1 – Deleted the M for the High End Display Graphic</w:t>
            </w:r>
          </w:p>
          <w:p w:rsidR="005B5B75" w:rsidRDefault="008869BA" w:rsidP="005B5B75">
            <w:pPr>
              <w:rPr>
                <w:lang w:eastAsia="ja-JP"/>
              </w:rPr>
            </w:pPr>
            <w:r>
              <w:rPr>
                <w:lang w:eastAsia="ja-JP"/>
              </w:rPr>
              <w:t>Section 1.3.5.1 – Table 1.3 – Deleted the M from the entries in the 4.2” LCD column</w:t>
            </w:r>
          </w:p>
          <w:p w:rsidR="005B5B75" w:rsidRDefault="005B5B75" w:rsidP="005B5B75">
            <w:pPr>
              <w:rPr>
                <w:lang w:eastAsia="ja-JP"/>
              </w:rPr>
            </w:pPr>
          </w:p>
          <w:p w:rsidR="005B5B75" w:rsidRPr="00DE7F57" w:rsidRDefault="005B5B75" w:rsidP="005B5B75">
            <w:pPr>
              <w:rPr>
                <w:lang w:eastAsia="ja-JP"/>
              </w:rPr>
            </w:pPr>
          </w:p>
        </w:tc>
        <w:tc>
          <w:tcPr>
            <w:tcW w:w="1260" w:type="dxa"/>
          </w:tcPr>
          <w:p w:rsidR="005B5B75" w:rsidRDefault="008869BA" w:rsidP="005B5B75">
            <w:pPr>
              <w:rPr>
                <w:lang w:eastAsia="ja-JP"/>
              </w:rPr>
            </w:pPr>
            <w:r>
              <w:rPr>
                <w:lang w:eastAsia="ja-JP"/>
              </w:rPr>
              <w:t>9/12/2012</w:t>
            </w:r>
          </w:p>
        </w:tc>
      </w:tr>
      <w:tr w:rsidR="005B5B75" w:rsidTr="005B5B75">
        <w:trPr>
          <w:jc w:val="center"/>
        </w:trPr>
        <w:tc>
          <w:tcPr>
            <w:tcW w:w="1062" w:type="dxa"/>
          </w:tcPr>
          <w:p w:rsidR="005B5B75" w:rsidRDefault="008869BA" w:rsidP="005B5B75">
            <w:pPr>
              <w:rPr>
                <w:lang w:eastAsia="ja-JP"/>
              </w:rPr>
            </w:pPr>
            <w:r>
              <w:rPr>
                <w:lang w:eastAsia="ja-JP"/>
              </w:rPr>
              <w:t>4.0</w:t>
            </w:r>
          </w:p>
        </w:tc>
        <w:tc>
          <w:tcPr>
            <w:tcW w:w="1209" w:type="dxa"/>
          </w:tcPr>
          <w:p w:rsidR="005B5B75" w:rsidRDefault="008869BA" w:rsidP="005B5B75">
            <w:pPr>
              <w:rPr>
                <w:lang w:eastAsia="ja-JP"/>
              </w:rPr>
            </w:pPr>
            <w:r>
              <w:rPr>
                <w:lang w:eastAsia="ja-JP"/>
              </w:rPr>
              <w:t>S. Watkins</w:t>
            </w:r>
          </w:p>
        </w:tc>
        <w:tc>
          <w:tcPr>
            <w:tcW w:w="7107" w:type="dxa"/>
          </w:tcPr>
          <w:p w:rsidR="005B5B75" w:rsidRDefault="008869BA" w:rsidP="005B5B75">
            <w:pPr>
              <w:rPr>
                <w:lang w:eastAsia="ja-JP"/>
              </w:rPr>
            </w:pPr>
            <w:r>
              <w:rPr>
                <w:lang w:eastAsia="ja-JP"/>
              </w:rPr>
              <w:t>Starting in MY18, some programs are moving to 10R transmissions.  Thus, this STSS was updated from showing up to 6 gears to showing up to 10 gears.  Also removed legacy “F Display” requirements.</w:t>
            </w:r>
          </w:p>
          <w:p w:rsidR="005B5B75" w:rsidRDefault="008869BA" w:rsidP="005B5B75">
            <w:pPr>
              <w:rPr>
                <w:lang w:eastAsia="ja-JP"/>
              </w:rPr>
            </w:pPr>
            <w:r>
              <w:rPr>
                <w:lang w:eastAsia="ja-JP"/>
              </w:rPr>
              <w:t>Section 1.1. – Updated comments</w:t>
            </w:r>
          </w:p>
          <w:p w:rsidR="005B5B75" w:rsidRDefault="008869BA" w:rsidP="005B5B75">
            <w:pPr>
              <w:rPr>
                <w:lang w:eastAsia="ja-JP"/>
              </w:rPr>
            </w:pPr>
            <w:r>
              <w:rPr>
                <w:lang w:eastAsia="ja-JP"/>
              </w:rPr>
              <w:t>Section 1.2.2 – Expanded Table 1.1 to show 14 gears.</w:t>
            </w:r>
          </w:p>
          <w:p w:rsidR="005B5B75" w:rsidRDefault="008869BA" w:rsidP="005B5B75">
            <w:pPr>
              <w:rPr>
                <w:lang w:eastAsia="ja-JP"/>
              </w:rPr>
            </w:pPr>
            <w:r>
              <w:rPr>
                <w:lang w:eastAsia="ja-JP"/>
              </w:rPr>
              <w:t>Section 1.3.5.1 – Updated Table 1.2 for gears 7-10.</w:t>
            </w:r>
          </w:p>
          <w:p w:rsidR="005B5B75" w:rsidRDefault="008869BA" w:rsidP="005B5B75">
            <w:pPr>
              <w:rPr>
                <w:lang w:eastAsia="ja-JP"/>
              </w:rPr>
            </w:pPr>
            <w:r>
              <w:rPr>
                <w:lang w:eastAsia="ja-JP"/>
              </w:rPr>
              <w:t>Section 1.3.5.1 – Updated Table 1.3 for gears 7-10.</w:t>
            </w:r>
          </w:p>
          <w:p w:rsidR="005B5B75" w:rsidRPr="00DE7F57" w:rsidRDefault="005B5B75" w:rsidP="005B5B75">
            <w:pPr>
              <w:rPr>
                <w:lang w:eastAsia="ja-JP"/>
              </w:rPr>
            </w:pPr>
          </w:p>
        </w:tc>
        <w:tc>
          <w:tcPr>
            <w:tcW w:w="1260" w:type="dxa"/>
          </w:tcPr>
          <w:p w:rsidR="005B5B75" w:rsidRDefault="008869BA" w:rsidP="005B5B75">
            <w:pPr>
              <w:rPr>
                <w:lang w:eastAsia="ja-JP"/>
              </w:rPr>
            </w:pPr>
            <w:r>
              <w:rPr>
                <w:lang w:eastAsia="ja-JP"/>
              </w:rPr>
              <w:t>7/28/2015</w:t>
            </w:r>
          </w:p>
        </w:tc>
      </w:tr>
      <w:tr w:rsidR="005B5B75" w:rsidTr="005B5B75">
        <w:trPr>
          <w:jc w:val="center"/>
        </w:trPr>
        <w:tc>
          <w:tcPr>
            <w:tcW w:w="1062" w:type="dxa"/>
          </w:tcPr>
          <w:p w:rsidR="005B5B75" w:rsidRDefault="008869BA" w:rsidP="005B5B75">
            <w:pPr>
              <w:rPr>
                <w:lang w:eastAsia="ja-JP"/>
              </w:rPr>
            </w:pPr>
            <w:r>
              <w:rPr>
                <w:lang w:eastAsia="ja-JP"/>
              </w:rPr>
              <w:t>5.0</w:t>
            </w:r>
          </w:p>
        </w:tc>
        <w:tc>
          <w:tcPr>
            <w:tcW w:w="1209" w:type="dxa"/>
          </w:tcPr>
          <w:p w:rsidR="005B5B75" w:rsidRDefault="008869BA" w:rsidP="005B5B75">
            <w:pPr>
              <w:rPr>
                <w:lang w:eastAsia="ja-JP"/>
              </w:rPr>
            </w:pPr>
            <w:r>
              <w:rPr>
                <w:lang w:eastAsia="ja-JP"/>
              </w:rPr>
              <w:t>S. Watkins</w:t>
            </w:r>
          </w:p>
        </w:tc>
        <w:tc>
          <w:tcPr>
            <w:tcW w:w="7107" w:type="dxa"/>
          </w:tcPr>
          <w:p w:rsidR="005B5B75" w:rsidRDefault="008869BA" w:rsidP="005B5B75">
            <w:pPr>
              <w:rPr>
                <w:lang w:eastAsia="ja-JP"/>
              </w:rPr>
            </w:pPr>
            <w:r>
              <w:rPr>
                <w:lang w:eastAsia="ja-JP"/>
              </w:rPr>
              <w:t>The MY18 s550 LX cluster program made a request to p</w:t>
            </w:r>
            <w:r w:rsidRPr="003F322B">
              <w:rPr>
                <w:lang w:eastAsia="ja-JP"/>
              </w:rPr>
              <w:t>rovide continuous gear display on cluster for automatic 10 speed applications.</w:t>
            </w:r>
            <w:r>
              <w:rPr>
                <w:lang w:eastAsia="ja-JP"/>
              </w:rPr>
              <w:t xml:space="preserve">  (i.e. display gear regardless of SST status, as long as an automatic transmission).  This is per DI CC on 5/12/2016.  Thus, we are adding an internal supplier config per end item part number to accomplish this.</w:t>
            </w:r>
          </w:p>
          <w:p w:rsidR="005B5B75" w:rsidRDefault="008869BA" w:rsidP="005B5B75">
            <w:pPr>
              <w:rPr>
                <w:lang w:eastAsia="ja-JP"/>
              </w:rPr>
            </w:pPr>
            <w:r>
              <w:rPr>
                <w:lang w:eastAsia="ja-JP"/>
              </w:rPr>
              <w:t xml:space="preserve">Changes in </w:t>
            </w:r>
            <w:r w:rsidRPr="004F5DBD">
              <w:rPr>
                <w:highlight w:val="green"/>
                <w:lang w:eastAsia="ja-JP"/>
              </w:rPr>
              <w:t>green:</w:t>
            </w:r>
          </w:p>
          <w:p w:rsidR="005B5B75" w:rsidRDefault="008869BA" w:rsidP="005B5B75">
            <w:pPr>
              <w:rPr>
                <w:lang w:eastAsia="ja-JP"/>
              </w:rPr>
            </w:pPr>
            <w:r>
              <w:rPr>
                <w:lang w:eastAsia="ja-JP"/>
              </w:rPr>
              <w:t>Section 1.1 – Updated description</w:t>
            </w:r>
          </w:p>
          <w:p w:rsidR="005B5B75" w:rsidRDefault="008869BA" w:rsidP="005B5B75">
            <w:pPr>
              <w:rPr>
                <w:lang w:eastAsia="ja-JP"/>
              </w:rPr>
            </w:pPr>
            <w:r>
              <w:rPr>
                <w:lang w:eastAsia="ja-JP"/>
              </w:rPr>
              <w:t xml:space="preserve">Section 1.2.1 – Added </w:t>
            </w:r>
            <w:proofErr w:type="spellStart"/>
            <w:r w:rsidRPr="004F5DBD">
              <w:rPr>
                <w:lang w:eastAsia="ja-JP"/>
              </w:rPr>
              <w:t>Gear_Disp_Continuous_Cfg</w:t>
            </w:r>
            <w:proofErr w:type="spellEnd"/>
            <w:r>
              <w:rPr>
                <w:lang w:eastAsia="ja-JP"/>
              </w:rPr>
              <w:t xml:space="preserve"> to figure.</w:t>
            </w:r>
          </w:p>
          <w:p w:rsidR="005B5B75" w:rsidRDefault="008869BA" w:rsidP="005B5B75">
            <w:pPr>
              <w:rPr>
                <w:lang w:eastAsia="ja-JP"/>
              </w:rPr>
            </w:pPr>
            <w:r>
              <w:rPr>
                <w:lang w:eastAsia="ja-JP"/>
              </w:rPr>
              <w:t xml:space="preserve">Section 1.2.2 – Added </w:t>
            </w:r>
            <w:proofErr w:type="spellStart"/>
            <w:r w:rsidRPr="004F5DBD">
              <w:rPr>
                <w:lang w:eastAsia="ja-JP"/>
              </w:rPr>
              <w:t>Gear_Disp_Continuous_Cfg</w:t>
            </w:r>
            <w:proofErr w:type="spellEnd"/>
          </w:p>
          <w:p w:rsidR="005B5B75" w:rsidRDefault="008869BA" w:rsidP="005B5B75">
            <w:pPr>
              <w:rPr>
                <w:lang w:eastAsia="ja-JP"/>
              </w:rPr>
            </w:pPr>
            <w:r>
              <w:rPr>
                <w:lang w:eastAsia="ja-JP"/>
              </w:rPr>
              <w:t xml:space="preserve">Section 1.3.5.1 – Table 1.2, added </w:t>
            </w:r>
            <w:proofErr w:type="spellStart"/>
            <w:r w:rsidRPr="004F5DBD">
              <w:rPr>
                <w:lang w:eastAsia="ja-JP"/>
              </w:rPr>
              <w:t>Gear_Disp_Continuous_Cfg</w:t>
            </w:r>
            <w:proofErr w:type="spellEnd"/>
            <w:r>
              <w:rPr>
                <w:lang w:eastAsia="ja-JP"/>
              </w:rPr>
              <w:t xml:space="preserve"> to column.</w:t>
            </w:r>
          </w:p>
          <w:p w:rsidR="005B5B75" w:rsidRDefault="008869BA" w:rsidP="005B5B75">
            <w:pPr>
              <w:rPr>
                <w:lang w:eastAsia="ja-JP"/>
              </w:rPr>
            </w:pPr>
            <w:r>
              <w:rPr>
                <w:lang w:eastAsia="ja-JP"/>
              </w:rPr>
              <w:t xml:space="preserve">Section 1.3.5.4 –Added </w:t>
            </w:r>
            <w:proofErr w:type="spellStart"/>
            <w:r w:rsidRPr="004F5DBD">
              <w:rPr>
                <w:lang w:eastAsia="ja-JP"/>
              </w:rPr>
              <w:t>Gear_Disp_Continuous_Cfg</w:t>
            </w:r>
            <w:proofErr w:type="spellEnd"/>
            <w:r>
              <w:rPr>
                <w:lang w:eastAsia="ja-JP"/>
              </w:rPr>
              <w:t>.</w:t>
            </w:r>
          </w:p>
          <w:p w:rsidR="005B5B75" w:rsidRDefault="005B5B75" w:rsidP="005B5B75">
            <w:pPr>
              <w:rPr>
                <w:lang w:eastAsia="ja-JP"/>
              </w:rPr>
            </w:pPr>
          </w:p>
        </w:tc>
        <w:tc>
          <w:tcPr>
            <w:tcW w:w="1260" w:type="dxa"/>
          </w:tcPr>
          <w:p w:rsidR="005B5B75" w:rsidRDefault="008869BA" w:rsidP="005B5B75">
            <w:pPr>
              <w:rPr>
                <w:lang w:eastAsia="ja-JP"/>
              </w:rPr>
            </w:pPr>
            <w:r>
              <w:rPr>
                <w:lang w:eastAsia="ja-JP"/>
              </w:rPr>
              <w:t>5/16/2016</w:t>
            </w:r>
          </w:p>
        </w:tc>
      </w:tr>
      <w:tr w:rsidR="005B5B75" w:rsidTr="005B5B75">
        <w:trPr>
          <w:jc w:val="center"/>
        </w:trPr>
        <w:tc>
          <w:tcPr>
            <w:tcW w:w="1062" w:type="dxa"/>
          </w:tcPr>
          <w:p w:rsidR="005B5B75" w:rsidRDefault="008869BA" w:rsidP="005B5B75">
            <w:pPr>
              <w:rPr>
                <w:lang w:eastAsia="ja-JP"/>
              </w:rPr>
            </w:pPr>
            <w:r>
              <w:rPr>
                <w:lang w:eastAsia="ja-JP"/>
              </w:rPr>
              <w:t>6.0</w:t>
            </w:r>
          </w:p>
        </w:tc>
        <w:tc>
          <w:tcPr>
            <w:tcW w:w="1209" w:type="dxa"/>
          </w:tcPr>
          <w:p w:rsidR="005B5B75" w:rsidRDefault="008869BA" w:rsidP="005B5B75">
            <w:pPr>
              <w:rPr>
                <w:lang w:eastAsia="ja-JP"/>
              </w:rPr>
            </w:pPr>
            <w:r>
              <w:rPr>
                <w:lang w:eastAsia="ja-JP"/>
              </w:rPr>
              <w:t>S. Watkins</w:t>
            </w:r>
          </w:p>
        </w:tc>
        <w:tc>
          <w:tcPr>
            <w:tcW w:w="7107" w:type="dxa"/>
          </w:tcPr>
          <w:p w:rsidR="005B5B75" w:rsidRDefault="008869BA" w:rsidP="005B5B75">
            <w:pPr>
              <w:rPr>
                <w:lang w:eastAsia="ja-JP"/>
              </w:rPr>
            </w:pPr>
            <w:r>
              <w:rPr>
                <w:lang w:eastAsia="ja-JP"/>
              </w:rPr>
              <w:t xml:space="preserve">Building onto the MY18 s550 LX cluster changes above, the program has also implemented an animation to display the paddles whenever in SST or </w:t>
            </w:r>
            <w:r>
              <w:rPr>
                <w:lang w:eastAsia="ja-JP"/>
              </w:rPr>
              <w:lastRenderedPageBreak/>
              <w:t>Live in Drive.  Thus, we are re-working Table 1.2 to make it clear when the animation is active.</w:t>
            </w:r>
          </w:p>
          <w:p w:rsidR="005B5B75" w:rsidRDefault="008869BA" w:rsidP="005B5B75">
            <w:pPr>
              <w:rPr>
                <w:lang w:eastAsia="ja-JP"/>
              </w:rPr>
            </w:pPr>
            <w:r>
              <w:rPr>
                <w:lang w:eastAsia="ja-JP"/>
              </w:rPr>
              <w:t xml:space="preserve">The functionality should be that the gear is displayed (when </w:t>
            </w:r>
            <w:proofErr w:type="spellStart"/>
            <w:r w:rsidRPr="004F5DBD">
              <w:rPr>
                <w:lang w:eastAsia="ja-JP"/>
              </w:rPr>
              <w:t>Gear_Disp_Continuous_Cfg</w:t>
            </w:r>
            <w:proofErr w:type="spellEnd"/>
            <w:r>
              <w:rPr>
                <w:lang w:eastAsia="ja-JP"/>
              </w:rPr>
              <w:t xml:space="preserve"> is Enabled) whenever the PRNDL is in “D”,”M” or “S”.  Furthermore, when you are in SST or Live In Drive mode, there is an animation for the SST paddles that is shown.  The difference between the 2 states is known by using CAN signal </w:t>
            </w:r>
            <w:proofErr w:type="spellStart"/>
            <w:r w:rsidRPr="007F1565">
              <w:rPr>
                <w:lang w:eastAsia="ja-JP"/>
              </w:rPr>
              <w:t>TrnIpcDsplyGear_D_Stat</w:t>
            </w:r>
            <w:proofErr w:type="spellEnd"/>
            <w:r>
              <w:rPr>
                <w:lang w:eastAsia="ja-JP"/>
              </w:rPr>
              <w:t xml:space="preserve"> = 0x1 or 0x2 when in SST/Live In Drive, otherwise it is 0x0.</w:t>
            </w:r>
          </w:p>
          <w:p w:rsidR="005B5B75" w:rsidRDefault="008869BA" w:rsidP="005B5B75">
            <w:pPr>
              <w:rPr>
                <w:lang w:eastAsia="ja-JP"/>
              </w:rPr>
            </w:pPr>
            <w:r>
              <w:rPr>
                <w:lang w:eastAsia="ja-JP"/>
              </w:rPr>
              <w:t>Section 1.2.1 – Added Paddle Graphics Animation as an optional output</w:t>
            </w:r>
          </w:p>
          <w:p w:rsidR="005B5B75" w:rsidRPr="00CF24F9" w:rsidRDefault="008869BA" w:rsidP="005B5B75">
            <w:pPr>
              <w:rPr>
                <w:lang w:eastAsia="ja-JP"/>
              </w:rPr>
            </w:pPr>
            <w:r>
              <w:rPr>
                <w:lang w:eastAsia="ja-JP"/>
              </w:rPr>
              <w:t xml:space="preserve">Table 1.2 – Added columns for </w:t>
            </w:r>
            <w:proofErr w:type="spellStart"/>
            <w:r w:rsidRPr="004F5DBD">
              <w:rPr>
                <w:lang w:eastAsia="ja-JP"/>
              </w:rPr>
              <w:t>Gear_Disp_Continuous_Cfg</w:t>
            </w:r>
            <w:proofErr w:type="spellEnd"/>
            <w:r>
              <w:rPr>
                <w:lang w:eastAsia="ja-JP"/>
              </w:rPr>
              <w:t xml:space="preserve"> and for Paddle </w:t>
            </w:r>
            <w:proofErr w:type="spellStart"/>
            <w:r>
              <w:rPr>
                <w:lang w:eastAsia="ja-JP"/>
              </w:rPr>
              <w:t>Greaphics</w:t>
            </w:r>
            <w:proofErr w:type="spellEnd"/>
            <w:r>
              <w:rPr>
                <w:lang w:eastAsia="ja-JP"/>
              </w:rPr>
              <w:t xml:space="preserve"> Animation.  Added more rows for when </w:t>
            </w:r>
            <w:proofErr w:type="spellStart"/>
            <w:r w:rsidRPr="007F1565">
              <w:rPr>
                <w:snapToGrid w:val="0"/>
              </w:rPr>
              <w:t>TrnIpcDsplyGear_D_Stat</w:t>
            </w:r>
            <w:proofErr w:type="spellEnd"/>
            <w:r>
              <w:rPr>
                <w:snapToGrid w:val="0"/>
              </w:rPr>
              <w:t xml:space="preserve"> = 0x0.</w:t>
            </w:r>
          </w:p>
          <w:p w:rsidR="005B5B75" w:rsidRDefault="008869BA" w:rsidP="005B5B75">
            <w:pPr>
              <w:rPr>
                <w:lang w:eastAsia="ja-JP"/>
              </w:rPr>
            </w:pPr>
            <w:r>
              <w:rPr>
                <w:snapToGrid w:val="0"/>
              </w:rPr>
              <w:t xml:space="preserve">Section 1.3.5.4 – Modified description of </w:t>
            </w:r>
            <w:proofErr w:type="spellStart"/>
            <w:r w:rsidRPr="004F5DBD">
              <w:rPr>
                <w:lang w:eastAsia="ja-JP"/>
              </w:rPr>
              <w:t>Gear_Disp_Continuous_Cfg</w:t>
            </w:r>
            <w:proofErr w:type="spellEnd"/>
            <w:r>
              <w:rPr>
                <w:lang w:eastAsia="ja-JP"/>
              </w:rPr>
              <w:t xml:space="preserve">, since it only applies when </w:t>
            </w:r>
            <w:proofErr w:type="spellStart"/>
            <w:r w:rsidRPr="00CF24F9">
              <w:rPr>
                <w:lang w:eastAsia="ja-JP"/>
              </w:rPr>
              <w:t>Gear_Select_Cfg</w:t>
            </w:r>
            <w:proofErr w:type="spellEnd"/>
            <w:r>
              <w:rPr>
                <w:lang w:eastAsia="ja-JP"/>
              </w:rPr>
              <w:t xml:space="preserve"> is SST.</w:t>
            </w:r>
          </w:p>
          <w:p w:rsidR="005B5B75" w:rsidRDefault="005B5B75" w:rsidP="005B5B75">
            <w:pPr>
              <w:rPr>
                <w:lang w:eastAsia="ja-JP"/>
              </w:rPr>
            </w:pPr>
          </w:p>
          <w:p w:rsidR="005B5B75" w:rsidRDefault="005B5B75" w:rsidP="005B5B75">
            <w:pPr>
              <w:rPr>
                <w:lang w:eastAsia="ja-JP"/>
              </w:rPr>
            </w:pPr>
          </w:p>
        </w:tc>
        <w:tc>
          <w:tcPr>
            <w:tcW w:w="1260" w:type="dxa"/>
          </w:tcPr>
          <w:p w:rsidR="005B5B75" w:rsidRDefault="008869BA" w:rsidP="005B5B75">
            <w:pPr>
              <w:rPr>
                <w:lang w:eastAsia="ja-JP"/>
              </w:rPr>
            </w:pPr>
            <w:r>
              <w:rPr>
                <w:lang w:eastAsia="ja-JP"/>
              </w:rPr>
              <w:lastRenderedPageBreak/>
              <w:t>8/11/2016</w:t>
            </w:r>
          </w:p>
        </w:tc>
      </w:tr>
      <w:tr w:rsidR="005B5B75" w:rsidTr="005B5B75">
        <w:trPr>
          <w:jc w:val="center"/>
        </w:trPr>
        <w:tc>
          <w:tcPr>
            <w:tcW w:w="1062" w:type="dxa"/>
          </w:tcPr>
          <w:p w:rsidR="005B5B75" w:rsidRDefault="008869BA" w:rsidP="005B5B75">
            <w:pPr>
              <w:rPr>
                <w:lang w:eastAsia="ja-JP"/>
              </w:rPr>
            </w:pPr>
            <w:r>
              <w:rPr>
                <w:lang w:eastAsia="ja-JP"/>
              </w:rPr>
              <w:t>6.1</w:t>
            </w:r>
          </w:p>
        </w:tc>
        <w:tc>
          <w:tcPr>
            <w:tcW w:w="1209" w:type="dxa"/>
          </w:tcPr>
          <w:p w:rsidR="005B5B75" w:rsidRDefault="008869BA" w:rsidP="005B5B75">
            <w:pPr>
              <w:rPr>
                <w:lang w:eastAsia="ja-JP"/>
              </w:rPr>
            </w:pPr>
            <w:r>
              <w:rPr>
                <w:lang w:eastAsia="ja-JP"/>
              </w:rPr>
              <w:t>V. Patel</w:t>
            </w:r>
          </w:p>
        </w:tc>
        <w:tc>
          <w:tcPr>
            <w:tcW w:w="7107" w:type="dxa"/>
          </w:tcPr>
          <w:p w:rsidR="005B5B75" w:rsidRDefault="008869BA" w:rsidP="005B5B75">
            <w:pPr>
              <w:rPr>
                <w:lang w:eastAsia="ja-JP"/>
              </w:rPr>
            </w:pPr>
            <w:r>
              <w:rPr>
                <w:lang w:eastAsia="ja-JP"/>
              </w:rPr>
              <w:t xml:space="preserve">Update to include gear displayed for manual transmission (2019 S550) vehicles. All updates are in </w:t>
            </w:r>
            <w:r w:rsidRPr="00461993">
              <w:rPr>
                <w:color w:val="FF0000"/>
                <w:lang w:eastAsia="ja-JP"/>
              </w:rPr>
              <w:t>red</w:t>
            </w:r>
            <w:r>
              <w:rPr>
                <w:lang w:eastAsia="ja-JP"/>
              </w:rPr>
              <w:t>.</w:t>
            </w:r>
          </w:p>
          <w:p w:rsidR="005B5B75" w:rsidRPr="00436089" w:rsidRDefault="008869BA" w:rsidP="005B5B75">
            <w:pPr>
              <w:rPr>
                <w:lang w:eastAsia="ja-JP"/>
              </w:rPr>
            </w:pPr>
            <w:r w:rsidRPr="00436089">
              <w:rPr>
                <w:lang w:eastAsia="ja-JP"/>
              </w:rPr>
              <w:t>DI CC approval: 5/18/2017</w:t>
            </w:r>
          </w:p>
          <w:p w:rsidR="005B5B75" w:rsidRDefault="008869BA" w:rsidP="005B5B75">
            <w:pPr>
              <w:rPr>
                <w:lang w:eastAsia="ja-JP"/>
              </w:rPr>
            </w:pPr>
            <w:proofErr w:type="spellStart"/>
            <w:r>
              <w:rPr>
                <w:lang w:eastAsia="ja-JP"/>
              </w:rPr>
              <w:t>Seciton</w:t>
            </w:r>
            <w:proofErr w:type="spellEnd"/>
            <w:r>
              <w:rPr>
                <w:lang w:eastAsia="ja-JP"/>
              </w:rPr>
              <w:t xml:space="preserve"> 1.2: Added required config parameter, inputs and output to the context diagram, inputs and output section.</w:t>
            </w:r>
          </w:p>
          <w:p w:rsidR="005B5B75" w:rsidRDefault="008869BA" w:rsidP="005B5B75">
            <w:pPr>
              <w:rPr>
                <w:lang w:eastAsia="ja-JP"/>
              </w:rPr>
            </w:pPr>
            <w:r>
              <w:rPr>
                <w:lang w:eastAsia="ja-JP"/>
              </w:rPr>
              <w:t xml:space="preserve">Section 1.3.5.1: Developed a new state matrix that processes required inputs to display gear position on manual transmission vehicles. </w:t>
            </w:r>
          </w:p>
          <w:p w:rsidR="005B5B75" w:rsidRDefault="008869BA" w:rsidP="005B5B75">
            <w:pPr>
              <w:rPr>
                <w:lang w:eastAsia="ja-JP"/>
              </w:rPr>
            </w:pPr>
            <w:r>
              <w:rPr>
                <w:lang w:eastAsia="ja-JP"/>
              </w:rPr>
              <w:t xml:space="preserve">Section 1.3.5.4: Added </w:t>
            </w:r>
            <w:proofErr w:type="spellStart"/>
            <w:r>
              <w:rPr>
                <w:lang w:eastAsia="ja-JP"/>
              </w:rPr>
              <w:t>Manual_Gear_MC_Status_Flag</w:t>
            </w:r>
            <w:proofErr w:type="spellEnd"/>
            <w:r>
              <w:rPr>
                <w:lang w:eastAsia="ja-JP"/>
              </w:rPr>
              <w:t xml:space="preserve">, </w:t>
            </w:r>
            <w:proofErr w:type="spellStart"/>
            <w:r>
              <w:rPr>
                <w:lang w:eastAsia="ja-JP"/>
              </w:rPr>
              <w:t>Transmission_Type_Cfg</w:t>
            </w:r>
            <w:proofErr w:type="spellEnd"/>
            <w:r>
              <w:rPr>
                <w:lang w:eastAsia="ja-JP"/>
              </w:rPr>
              <w:t xml:space="preserve"> and </w:t>
            </w:r>
            <w:proofErr w:type="spellStart"/>
            <w:r>
              <w:rPr>
                <w:lang w:eastAsia="ja-JP"/>
              </w:rPr>
              <w:t>GearRvrse_D_Actl</w:t>
            </w:r>
            <w:proofErr w:type="spellEnd"/>
            <w:r>
              <w:rPr>
                <w:lang w:eastAsia="ja-JP"/>
              </w:rPr>
              <w:t xml:space="preserve"> signals to the memory parameters table.  </w:t>
            </w:r>
          </w:p>
          <w:p w:rsidR="005B5B75" w:rsidRDefault="008869BA" w:rsidP="005B5B75">
            <w:pPr>
              <w:rPr>
                <w:lang w:eastAsia="ja-JP"/>
              </w:rPr>
            </w:pPr>
            <w:r>
              <w:rPr>
                <w:lang w:eastAsia="ja-JP"/>
              </w:rPr>
              <w:t xml:space="preserve">Section 1.5.3: Added Transmission Type parameter to the DID DExx table. </w:t>
            </w:r>
          </w:p>
          <w:p w:rsidR="005B5B75" w:rsidRPr="00461993" w:rsidRDefault="005B5B75" w:rsidP="005B5B75">
            <w:pPr>
              <w:rPr>
                <w:lang w:eastAsia="ja-JP"/>
              </w:rPr>
            </w:pPr>
          </w:p>
        </w:tc>
        <w:tc>
          <w:tcPr>
            <w:tcW w:w="1260" w:type="dxa"/>
          </w:tcPr>
          <w:p w:rsidR="005B5B75" w:rsidRDefault="008869BA" w:rsidP="005B5B75">
            <w:pPr>
              <w:rPr>
                <w:lang w:eastAsia="ja-JP"/>
              </w:rPr>
            </w:pPr>
            <w:r>
              <w:rPr>
                <w:lang w:eastAsia="ja-JP"/>
              </w:rPr>
              <w:t>6/26/2017</w:t>
            </w:r>
          </w:p>
        </w:tc>
      </w:tr>
      <w:tr w:rsidR="005B5B75" w:rsidTr="005B5B75">
        <w:trPr>
          <w:jc w:val="center"/>
        </w:trPr>
        <w:tc>
          <w:tcPr>
            <w:tcW w:w="1062" w:type="dxa"/>
          </w:tcPr>
          <w:p w:rsidR="005B5B75" w:rsidRDefault="008869BA" w:rsidP="005B5B75">
            <w:pPr>
              <w:rPr>
                <w:lang w:eastAsia="ja-JP"/>
              </w:rPr>
            </w:pPr>
            <w:r>
              <w:rPr>
                <w:lang w:eastAsia="ja-JP"/>
              </w:rPr>
              <w:t>6.2</w:t>
            </w:r>
          </w:p>
        </w:tc>
        <w:tc>
          <w:tcPr>
            <w:tcW w:w="1209" w:type="dxa"/>
          </w:tcPr>
          <w:p w:rsidR="005B5B75" w:rsidRDefault="008869BA" w:rsidP="005B5B75">
            <w:pPr>
              <w:rPr>
                <w:lang w:eastAsia="ja-JP"/>
              </w:rPr>
            </w:pPr>
            <w:r>
              <w:rPr>
                <w:lang w:eastAsia="ja-JP"/>
              </w:rPr>
              <w:t>A. Mufid</w:t>
            </w:r>
          </w:p>
        </w:tc>
        <w:tc>
          <w:tcPr>
            <w:tcW w:w="7107" w:type="dxa"/>
          </w:tcPr>
          <w:p w:rsidR="005B5B75" w:rsidRDefault="008869BA" w:rsidP="005B5B75">
            <w:pPr>
              <w:rPr>
                <w:lang w:eastAsia="ja-JP"/>
              </w:rPr>
            </w:pPr>
            <w:r>
              <w:rPr>
                <w:lang w:eastAsia="ja-JP"/>
              </w:rPr>
              <w:t>Initial VSEM RM Release</w:t>
            </w:r>
          </w:p>
        </w:tc>
        <w:tc>
          <w:tcPr>
            <w:tcW w:w="1260" w:type="dxa"/>
          </w:tcPr>
          <w:p w:rsidR="005B5B75" w:rsidRDefault="008869BA" w:rsidP="005B5B75">
            <w:pPr>
              <w:rPr>
                <w:lang w:eastAsia="ja-JP"/>
              </w:rPr>
            </w:pPr>
            <w:r>
              <w:rPr>
                <w:lang w:eastAsia="ja-JP"/>
              </w:rPr>
              <w:t>2/16/2018</w:t>
            </w:r>
          </w:p>
        </w:tc>
      </w:tr>
      <w:tr w:rsidR="005B5B75" w:rsidTr="005B5B75">
        <w:trPr>
          <w:jc w:val="center"/>
        </w:trPr>
        <w:tc>
          <w:tcPr>
            <w:tcW w:w="1062" w:type="dxa"/>
          </w:tcPr>
          <w:p w:rsidR="005B5B75" w:rsidRDefault="008869BA" w:rsidP="005B5B75">
            <w:pPr>
              <w:rPr>
                <w:lang w:eastAsia="ja-JP"/>
              </w:rPr>
            </w:pPr>
            <w:r>
              <w:rPr>
                <w:lang w:eastAsia="ja-JP"/>
              </w:rPr>
              <w:t>6.3</w:t>
            </w:r>
          </w:p>
        </w:tc>
        <w:tc>
          <w:tcPr>
            <w:tcW w:w="1209" w:type="dxa"/>
          </w:tcPr>
          <w:p w:rsidR="005B5B75" w:rsidRDefault="008869BA" w:rsidP="005B5B75">
            <w:pPr>
              <w:rPr>
                <w:lang w:eastAsia="ja-JP"/>
              </w:rPr>
            </w:pPr>
            <w:r>
              <w:rPr>
                <w:lang w:eastAsia="ja-JP"/>
              </w:rPr>
              <w:t>A. Mufid</w:t>
            </w:r>
          </w:p>
        </w:tc>
        <w:tc>
          <w:tcPr>
            <w:tcW w:w="7107" w:type="dxa"/>
          </w:tcPr>
          <w:p w:rsidR="005B5B75" w:rsidRDefault="008869BA" w:rsidP="005B5B75">
            <w:pPr>
              <w:spacing w:line="256" w:lineRule="auto"/>
              <w:rPr>
                <w:lang w:eastAsia="ja-JP"/>
              </w:rPr>
            </w:pPr>
            <w:r>
              <w:rPr>
                <w:lang w:eastAsia="ja-JP"/>
              </w:rPr>
              <w:t>Fixed broken tables and requirements. Add table repeated headers</w:t>
            </w:r>
          </w:p>
          <w:p w:rsidR="005B5B75" w:rsidRDefault="005B5B75" w:rsidP="005B5B75">
            <w:pPr>
              <w:rPr>
                <w:lang w:eastAsia="ja-JP"/>
              </w:rPr>
            </w:pPr>
          </w:p>
        </w:tc>
        <w:tc>
          <w:tcPr>
            <w:tcW w:w="1260" w:type="dxa"/>
          </w:tcPr>
          <w:p w:rsidR="005B5B75" w:rsidRDefault="008869BA" w:rsidP="005B5B75">
            <w:pPr>
              <w:rPr>
                <w:lang w:eastAsia="ja-JP"/>
              </w:rPr>
            </w:pPr>
            <w:r>
              <w:rPr>
                <w:lang w:eastAsia="ja-JP"/>
              </w:rPr>
              <w:t>9/13/2016</w:t>
            </w:r>
          </w:p>
        </w:tc>
      </w:tr>
      <w:tr w:rsidR="005B5B75" w:rsidTr="005B5B75">
        <w:trPr>
          <w:jc w:val="center"/>
        </w:trPr>
        <w:tc>
          <w:tcPr>
            <w:tcW w:w="1062" w:type="dxa"/>
          </w:tcPr>
          <w:p w:rsidR="005B5B75" w:rsidRDefault="008869BA" w:rsidP="005B5B75">
            <w:pPr>
              <w:rPr>
                <w:lang w:eastAsia="ja-JP"/>
              </w:rPr>
            </w:pPr>
            <w:r>
              <w:rPr>
                <w:lang w:eastAsia="ja-JP"/>
              </w:rPr>
              <w:t>7.0</w:t>
            </w:r>
          </w:p>
        </w:tc>
        <w:tc>
          <w:tcPr>
            <w:tcW w:w="1209" w:type="dxa"/>
          </w:tcPr>
          <w:p w:rsidR="005B5B75" w:rsidRDefault="008869BA" w:rsidP="005B5B75">
            <w:pPr>
              <w:rPr>
                <w:lang w:eastAsia="ja-JP"/>
              </w:rPr>
            </w:pPr>
            <w:r>
              <w:rPr>
                <w:lang w:eastAsia="ja-JP"/>
              </w:rPr>
              <w:t>V. Patel</w:t>
            </w:r>
          </w:p>
        </w:tc>
        <w:tc>
          <w:tcPr>
            <w:tcW w:w="7107" w:type="dxa"/>
          </w:tcPr>
          <w:p w:rsidR="005B5B75" w:rsidRDefault="008869BA" w:rsidP="005B5B75">
            <w:pPr>
              <w:spacing w:line="256" w:lineRule="auto"/>
              <w:rPr>
                <w:lang w:eastAsia="ja-JP"/>
              </w:rPr>
            </w:pPr>
            <w:r>
              <w:rPr>
                <w:lang w:eastAsia="ja-JP"/>
              </w:rPr>
              <w:t xml:space="preserve">This update captures requirements to display the Crawler gear on appropriately equipped vehicles with manual transmission. All updates are in </w:t>
            </w:r>
            <w:r w:rsidRPr="00530EAF">
              <w:rPr>
                <w:color w:val="002060"/>
                <w:lang w:eastAsia="ja-JP"/>
              </w:rPr>
              <w:t>blue</w:t>
            </w:r>
            <w:r>
              <w:rPr>
                <w:lang w:eastAsia="ja-JP"/>
              </w:rPr>
              <w:t xml:space="preserve"> text.</w:t>
            </w:r>
          </w:p>
          <w:p w:rsidR="005B5B75" w:rsidRDefault="008869BA" w:rsidP="005B5B75">
            <w:pPr>
              <w:spacing w:line="256" w:lineRule="auto"/>
              <w:rPr>
                <w:lang w:eastAsia="ja-JP"/>
              </w:rPr>
            </w:pPr>
            <w:r>
              <w:rPr>
                <w:lang w:eastAsia="ja-JP"/>
              </w:rPr>
              <w:t>DI CC approval: 1/10/2019</w:t>
            </w:r>
          </w:p>
          <w:p w:rsidR="005B5B75" w:rsidRDefault="008869BA" w:rsidP="005B5B75">
            <w:pPr>
              <w:spacing w:line="256" w:lineRule="auto"/>
              <w:rPr>
                <w:lang w:eastAsia="ja-JP"/>
              </w:rPr>
            </w:pPr>
            <w:r>
              <w:rPr>
                <w:lang w:eastAsia="ja-JP"/>
              </w:rPr>
              <w:t xml:space="preserve">Change Requester: Philip </w:t>
            </w:r>
            <w:proofErr w:type="spellStart"/>
            <w:r>
              <w:rPr>
                <w:lang w:eastAsia="ja-JP"/>
              </w:rPr>
              <w:t>Wiethe</w:t>
            </w:r>
            <w:proofErr w:type="spellEnd"/>
            <w:r>
              <w:rPr>
                <w:lang w:eastAsia="ja-JP"/>
              </w:rPr>
              <w:t xml:space="preserve"> Jr. </w:t>
            </w:r>
          </w:p>
          <w:p w:rsidR="005B5B75" w:rsidRDefault="008869BA" w:rsidP="005B5B75">
            <w:pPr>
              <w:spacing w:line="256" w:lineRule="auto"/>
              <w:rPr>
                <w:lang w:eastAsia="ja-JP"/>
              </w:rPr>
            </w:pPr>
            <w:r>
              <w:rPr>
                <w:lang w:eastAsia="ja-JP"/>
              </w:rPr>
              <w:t>DI CC Tracking #: 100132</w:t>
            </w:r>
          </w:p>
          <w:p w:rsidR="005B5B75" w:rsidRDefault="008869BA" w:rsidP="005B5B75">
            <w:pPr>
              <w:spacing w:line="256" w:lineRule="auto"/>
              <w:rPr>
                <w:lang w:eastAsia="ja-JP"/>
              </w:rPr>
            </w:pPr>
            <w:r w:rsidRPr="005728CE">
              <w:rPr>
                <w:b/>
                <w:lang w:eastAsia="ja-JP"/>
              </w:rPr>
              <w:t>503921:</w:t>
            </w:r>
            <w:r>
              <w:rPr>
                <w:lang w:eastAsia="ja-JP"/>
              </w:rPr>
              <w:t xml:space="preserve"> Added description for the Crawler gear display in the Functional Description section.</w:t>
            </w:r>
          </w:p>
          <w:p w:rsidR="005B5B75" w:rsidRDefault="008869BA" w:rsidP="005B5B75">
            <w:pPr>
              <w:spacing w:line="256" w:lineRule="auto"/>
              <w:rPr>
                <w:lang w:eastAsia="ja-JP"/>
              </w:rPr>
            </w:pPr>
            <w:r w:rsidRPr="005728CE">
              <w:rPr>
                <w:b/>
                <w:lang w:eastAsia="ja-JP"/>
              </w:rPr>
              <w:t>Context diagram:</w:t>
            </w:r>
            <w:r>
              <w:rPr>
                <w:lang w:eastAsia="ja-JP"/>
              </w:rPr>
              <w:t xml:space="preserve"> Updates to add input CAN signal. </w:t>
            </w:r>
          </w:p>
          <w:p w:rsidR="005B5B75" w:rsidRDefault="008869BA" w:rsidP="005B5B75">
            <w:pPr>
              <w:spacing w:line="256" w:lineRule="auto"/>
              <w:rPr>
                <w:lang w:eastAsia="ja-JP"/>
              </w:rPr>
            </w:pPr>
            <w:r>
              <w:rPr>
                <w:lang w:eastAsia="ja-JP"/>
              </w:rPr>
              <w:t xml:space="preserve">SIG-REQ-346352: Added CAN signal detail for </w:t>
            </w:r>
            <w:proofErr w:type="spellStart"/>
            <w:r>
              <w:rPr>
                <w:lang w:eastAsia="ja-JP"/>
              </w:rPr>
              <w:t>CrawlMdeActv_B_Stat</w:t>
            </w:r>
            <w:proofErr w:type="spellEnd"/>
            <w:r>
              <w:rPr>
                <w:lang w:eastAsia="ja-JP"/>
              </w:rPr>
              <w:t xml:space="preserve"> </w:t>
            </w:r>
          </w:p>
          <w:p w:rsidR="005B5B75" w:rsidRDefault="008869BA" w:rsidP="005B5B75">
            <w:pPr>
              <w:spacing w:line="256" w:lineRule="auto"/>
              <w:rPr>
                <w:lang w:eastAsia="ja-JP"/>
              </w:rPr>
            </w:pPr>
            <w:r>
              <w:rPr>
                <w:lang w:eastAsia="ja-JP"/>
              </w:rPr>
              <w:t>F-REQ-346006: Added requirements to drive the Crawler Gear display. Also added a note below the matrix to clarify usage of the signal.</w:t>
            </w:r>
          </w:p>
          <w:p w:rsidR="005B5B75" w:rsidRDefault="008869BA" w:rsidP="005B5B75">
            <w:pPr>
              <w:spacing w:line="256" w:lineRule="auto"/>
              <w:rPr>
                <w:lang w:eastAsia="ja-JP"/>
              </w:rPr>
            </w:pPr>
            <w:r>
              <w:rPr>
                <w:lang w:eastAsia="ja-JP"/>
              </w:rPr>
              <w:t xml:space="preserve">NVM-REQ-296011: Added default state for input CAN signal in the memory parameters table. </w:t>
            </w:r>
          </w:p>
        </w:tc>
        <w:tc>
          <w:tcPr>
            <w:tcW w:w="1260" w:type="dxa"/>
          </w:tcPr>
          <w:p w:rsidR="005B5B75" w:rsidRDefault="008869BA" w:rsidP="005B5B75">
            <w:pPr>
              <w:rPr>
                <w:lang w:eastAsia="ja-JP"/>
              </w:rPr>
            </w:pPr>
            <w:r>
              <w:rPr>
                <w:lang w:eastAsia="ja-JP"/>
              </w:rPr>
              <w:t>3/11/2019</w:t>
            </w:r>
          </w:p>
        </w:tc>
      </w:tr>
      <w:tr w:rsidR="005B5B75" w:rsidTr="005B5B75">
        <w:trPr>
          <w:jc w:val="center"/>
        </w:trPr>
        <w:tc>
          <w:tcPr>
            <w:tcW w:w="1062" w:type="dxa"/>
          </w:tcPr>
          <w:p w:rsidR="005B5B75" w:rsidRDefault="008869BA" w:rsidP="005B5B75">
            <w:pPr>
              <w:rPr>
                <w:lang w:eastAsia="ja-JP"/>
              </w:rPr>
            </w:pPr>
            <w:r>
              <w:rPr>
                <w:lang w:eastAsia="ja-JP"/>
              </w:rPr>
              <w:t>8.0</w:t>
            </w:r>
          </w:p>
        </w:tc>
        <w:tc>
          <w:tcPr>
            <w:tcW w:w="1209" w:type="dxa"/>
          </w:tcPr>
          <w:p w:rsidR="005B5B75" w:rsidRDefault="008869BA" w:rsidP="005B5B75">
            <w:pPr>
              <w:rPr>
                <w:lang w:eastAsia="ja-JP"/>
              </w:rPr>
            </w:pPr>
            <w:r>
              <w:rPr>
                <w:lang w:eastAsia="ja-JP"/>
              </w:rPr>
              <w:t>V. Patel</w:t>
            </w:r>
          </w:p>
        </w:tc>
        <w:tc>
          <w:tcPr>
            <w:tcW w:w="7107" w:type="dxa"/>
          </w:tcPr>
          <w:p w:rsidR="005B5B75" w:rsidRDefault="008869BA" w:rsidP="005B5B75">
            <w:pPr>
              <w:spacing w:line="256" w:lineRule="auto"/>
              <w:rPr>
                <w:lang w:eastAsia="ja-JP"/>
              </w:rPr>
            </w:pPr>
            <w:r>
              <w:rPr>
                <w:lang w:eastAsia="ja-JP"/>
              </w:rPr>
              <w:t xml:space="preserve">A couple of variants of the U625 require the cluster to display the gear number all the time while in “Sport” drive mode. This version provides that support. (Updates in </w:t>
            </w:r>
            <w:r w:rsidRPr="002A2496">
              <w:rPr>
                <w:color w:val="7030A0"/>
                <w:lang w:eastAsia="ja-JP"/>
              </w:rPr>
              <w:t>purple</w:t>
            </w:r>
            <w:r>
              <w:rPr>
                <w:lang w:eastAsia="ja-JP"/>
              </w:rPr>
              <w:t>)</w:t>
            </w:r>
          </w:p>
          <w:p w:rsidR="005B5B75" w:rsidRDefault="005B5B75" w:rsidP="005B5B75">
            <w:pPr>
              <w:spacing w:line="256" w:lineRule="auto"/>
              <w:rPr>
                <w:lang w:eastAsia="ja-JP"/>
              </w:rPr>
            </w:pPr>
          </w:p>
          <w:p w:rsidR="005B5B75" w:rsidRDefault="008869BA" w:rsidP="005B5B75">
            <w:pPr>
              <w:spacing w:line="256" w:lineRule="auto"/>
              <w:rPr>
                <w:lang w:eastAsia="ja-JP"/>
              </w:rPr>
            </w:pPr>
            <w:r>
              <w:rPr>
                <w:lang w:eastAsia="ja-JP"/>
              </w:rPr>
              <w:t>DI CC approval: 4/11/2019</w:t>
            </w:r>
          </w:p>
          <w:p w:rsidR="005B5B75" w:rsidRDefault="008869BA" w:rsidP="005B5B75">
            <w:pPr>
              <w:spacing w:line="256" w:lineRule="auto"/>
              <w:rPr>
                <w:lang w:eastAsia="ja-JP"/>
              </w:rPr>
            </w:pPr>
            <w:r>
              <w:rPr>
                <w:lang w:eastAsia="ja-JP"/>
              </w:rPr>
              <w:t>Change Requester: Drake, Chuck</w:t>
            </w:r>
          </w:p>
          <w:p w:rsidR="005B5B75" w:rsidRDefault="008869BA" w:rsidP="005B5B75">
            <w:pPr>
              <w:spacing w:line="256" w:lineRule="auto"/>
              <w:rPr>
                <w:lang w:eastAsia="ja-JP"/>
              </w:rPr>
            </w:pPr>
            <w:r>
              <w:rPr>
                <w:lang w:eastAsia="ja-JP"/>
              </w:rPr>
              <w:t>Change Request ID: 311</w:t>
            </w:r>
          </w:p>
          <w:p w:rsidR="005B5B75" w:rsidRDefault="005B5B75" w:rsidP="005B5B75">
            <w:pPr>
              <w:spacing w:line="256" w:lineRule="auto"/>
              <w:rPr>
                <w:lang w:eastAsia="ja-JP"/>
              </w:rPr>
            </w:pPr>
          </w:p>
          <w:p w:rsidR="005B5B75" w:rsidRDefault="008869BA" w:rsidP="008869BA">
            <w:pPr>
              <w:numPr>
                <w:ilvl w:val="0"/>
                <w:numId w:val="7"/>
              </w:numPr>
              <w:spacing w:line="256" w:lineRule="auto"/>
              <w:rPr>
                <w:lang w:eastAsia="ja-JP"/>
              </w:rPr>
            </w:pPr>
            <w:r>
              <w:rPr>
                <w:lang w:eastAsia="ja-JP"/>
              </w:rPr>
              <w:lastRenderedPageBreak/>
              <w:t xml:space="preserve">Context Diagram: Update diagram to include ActvDrvMde_D2_Stat signal that provides current drive mode value to the cluster. </w:t>
            </w:r>
          </w:p>
          <w:p w:rsidR="005B5B75" w:rsidRDefault="008869BA" w:rsidP="008869BA">
            <w:pPr>
              <w:numPr>
                <w:ilvl w:val="0"/>
                <w:numId w:val="7"/>
              </w:numPr>
              <w:spacing w:line="256" w:lineRule="auto"/>
              <w:rPr>
                <w:lang w:eastAsia="ja-JP"/>
              </w:rPr>
            </w:pPr>
            <w:r>
              <w:rPr>
                <w:lang w:eastAsia="ja-JP"/>
              </w:rPr>
              <w:t>SIG-REQ-353156: Add CAN signal detail for ActvDrvMde_D2_Stat</w:t>
            </w:r>
          </w:p>
          <w:p w:rsidR="005B5B75" w:rsidRDefault="008869BA" w:rsidP="008869BA">
            <w:pPr>
              <w:numPr>
                <w:ilvl w:val="0"/>
                <w:numId w:val="7"/>
              </w:numPr>
              <w:spacing w:line="256" w:lineRule="auto"/>
              <w:rPr>
                <w:lang w:eastAsia="ja-JP"/>
              </w:rPr>
            </w:pPr>
            <w:r>
              <w:rPr>
                <w:lang w:eastAsia="ja-JP"/>
              </w:rPr>
              <w:t xml:space="preserve">F-REQ-352876: Develop a new matrix to display gear number based on “Sport” drive mode. </w:t>
            </w:r>
          </w:p>
          <w:p w:rsidR="005B5B75" w:rsidRDefault="008869BA" w:rsidP="008869BA">
            <w:pPr>
              <w:numPr>
                <w:ilvl w:val="0"/>
                <w:numId w:val="7"/>
              </w:numPr>
              <w:spacing w:line="256" w:lineRule="auto"/>
              <w:rPr>
                <w:lang w:eastAsia="ja-JP"/>
              </w:rPr>
            </w:pPr>
            <w:r>
              <w:rPr>
                <w:lang w:eastAsia="ja-JP"/>
              </w:rPr>
              <w:t xml:space="preserve">NVM-REQ-296011: Added ActvDrvMde_D2_Stat to the parameters table. </w:t>
            </w:r>
          </w:p>
        </w:tc>
        <w:tc>
          <w:tcPr>
            <w:tcW w:w="1260" w:type="dxa"/>
          </w:tcPr>
          <w:p w:rsidR="005B5B75" w:rsidRDefault="008869BA" w:rsidP="005B5B75">
            <w:pPr>
              <w:rPr>
                <w:lang w:eastAsia="ja-JP"/>
              </w:rPr>
            </w:pPr>
            <w:r>
              <w:rPr>
                <w:lang w:eastAsia="ja-JP"/>
              </w:rPr>
              <w:lastRenderedPageBreak/>
              <w:t>5/22/2019</w:t>
            </w:r>
          </w:p>
        </w:tc>
      </w:tr>
      <w:tr w:rsidR="005B5B75" w:rsidTr="005B5B75">
        <w:trPr>
          <w:jc w:val="center"/>
        </w:trPr>
        <w:tc>
          <w:tcPr>
            <w:tcW w:w="1062" w:type="dxa"/>
          </w:tcPr>
          <w:p w:rsidR="005B5B75" w:rsidRDefault="008869BA" w:rsidP="005B5B75">
            <w:pPr>
              <w:rPr>
                <w:lang w:eastAsia="ja-JP"/>
              </w:rPr>
            </w:pPr>
            <w:r>
              <w:rPr>
                <w:lang w:eastAsia="ja-JP"/>
              </w:rPr>
              <w:t>8.1</w:t>
            </w:r>
          </w:p>
        </w:tc>
        <w:tc>
          <w:tcPr>
            <w:tcW w:w="1209" w:type="dxa"/>
          </w:tcPr>
          <w:p w:rsidR="005B5B75" w:rsidRDefault="008869BA" w:rsidP="005B5B75">
            <w:pPr>
              <w:rPr>
                <w:lang w:eastAsia="ja-JP"/>
              </w:rPr>
            </w:pPr>
            <w:r>
              <w:rPr>
                <w:lang w:eastAsia="ja-JP"/>
              </w:rPr>
              <w:t>H. Sharma</w:t>
            </w:r>
          </w:p>
          <w:p w:rsidR="009172B9" w:rsidRDefault="009172B9" w:rsidP="005B5B75">
            <w:pPr>
              <w:rPr>
                <w:lang w:eastAsia="ja-JP"/>
              </w:rPr>
            </w:pPr>
            <w:r>
              <w:rPr>
                <w:lang w:eastAsia="ja-JP"/>
              </w:rPr>
              <w:t>J. Raj</w:t>
            </w:r>
            <w:bookmarkStart w:id="4" w:name="_GoBack"/>
            <w:bookmarkEnd w:id="4"/>
          </w:p>
        </w:tc>
        <w:tc>
          <w:tcPr>
            <w:tcW w:w="7107" w:type="dxa"/>
          </w:tcPr>
          <w:p w:rsidR="005B5B75" w:rsidRDefault="008869BA" w:rsidP="005B5B75">
            <w:pPr>
              <w:rPr>
                <w:lang w:eastAsia="ja-JP"/>
              </w:rPr>
            </w:pPr>
            <w:r>
              <w:rPr>
                <w:lang w:eastAsia="ja-JP"/>
              </w:rPr>
              <w:t xml:space="preserve">This item was brought to DICC by Nickie Tiu and approved offline by Scott Watkins on 09/23. DICC tracking # 439. In this update new EOL configuration PRS_Cfg is added to select between two ePRNDL STSS’s, so both can exist in same software. All changes are marked in </w:t>
            </w:r>
            <w:r w:rsidRPr="004B6328">
              <w:rPr>
                <w:highlight w:val="cyan"/>
                <w:lang w:eastAsia="ja-JP"/>
              </w:rPr>
              <w:t>Turquoise</w:t>
            </w:r>
            <w:r>
              <w:rPr>
                <w:lang w:eastAsia="ja-JP"/>
              </w:rPr>
              <w:t xml:space="preserve"> color.</w:t>
            </w:r>
          </w:p>
          <w:p w:rsidR="005B5B75" w:rsidRDefault="005B5B75" w:rsidP="005B5B75">
            <w:pPr>
              <w:rPr>
                <w:lang w:eastAsia="ja-JP"/>
              </w:rPr>
            </w:pPr>
          </w:p>
          <w:p w:rsidR="005B5B75" w:rsidRPr="004B6328" w:rsidRDefault="008869BA" w:rsidP="008869BA">
            <w:pPr>
              <w:numPr>
                <w:ilvl w:val="0"/>
                <w:numId w:val="8"/>
              </w:numPr>
              <w:spacing w:line="254" w:lineRule="auto"/>
              <w:rPr>
                <w:lang w:eastAsia="ja-JP"/>
              </w:rPr>
            </w:pPr>
            <w:r>
              <w:rPr>
                <w:lang w:eastAsia="ja-JP"/>
              </w:rPr>
              <w:t>Section 1.2.1, context diagram is updated to add new configurations “PRS_Cfg” and “Gear_Disp_Mode_Cfg”.</w:t>
            </w:r>
          </w:p>
          <w:p w:rsidR="005B5B75" w:rsidRPr="004B6328" w:rsidRDefault="008869BA" w:rsidP="008869BA">
            <w:pPr>
              <w:numPr>
                <w:ilvl w:val="0"/>
                <w:numId w:val="8"/>
              </w:numPr>
              <w:spacing w:line="254" w:lineRule="auto"/>
              <w:rPr>
                <w:lang w:eastAsia="ja-JP"/>
              </w:rPr>
            </w:pPr>
            <w:r>
              <w:rPr>
                <w:lang w:eastAsia="ja-JP"/>
              </w:rPr>
              <w:t>Section 1.2.2 IR-REQ-295992 is updated to add two new configurations.</w:t>
            </w:r>
          </w:p>
          <w:p w:rsidR="005B5B75" w:rsidRDefault="008869BA" w:rsidP="008869BA">
            <w:pPr>
              <w:numPr>
                <w:ilvl w:val="0"/>
                <w:numId w:val="8"/>
              </w:numPr>
              <w:spacing w:line="254" w:lineRule="auto"/>
              <w:rPr>
                <w:lang w:eastAsia="ja-JP"/>
              </w:rPr>
            </w:pPr>
            <w:r>
              <w:rPr>
                <w:lang w:eastAsia="ja-JP"/>
              </w:rPr>
              <w:t>F-REQ-296004 is updated to add PRS_Cfg and Gear_Disp_Mode_Cfg to inputs.</w:t>
            </w:r>
          </w:p>
          <w:p w:rsidR="005B5B75" w:rsidRDefault="008869BA" w:rsidP="008869BA">
            <w:pPr>
              <w:numPr>
                <w:ilvl w:val="0"/>
                <w:numId w:val="8"/>
              </w:numPr>
              <w:spacing w:line="254" w:lineRule="auto"/>
              <w:rPr>
                <w:lang w:eastAsia="ja-JP"/>
              </w:rPr>
            </w:pPr>
            <w:r>
              <w:rPr>
                <w:lang w:eastAsia="ja-JP"/>
              </w:rPr>
              <w:t>F-REQ-296006 is updated to add PRS_Cfg to inputs.</w:t>
            </w:r>
          </w:p>
          <w:p w:rsidR="005B5B75" w:rsidRDefault="008869BA" w:rsidP="008869BA">
            <w:pPr>
              <w:numPr>
                <w:ilvl w:val="0"/>
                <w:numId w:val="8"/>
              </w:numPr>
              <w:spacing w:line="254" w:lineRule="auto"/>
              <w:rPr>
                <w:lang w:eastAsia="ja-JP"/>
              </w:rPr>
            </w:pPr>
            <w:r>
              <w:rPr>
                <w:lang w:eastAsia="ja-JP"/>
              </w:rPr>
              <w:t>F-REQ-352876 is updated to add PRS_Cfg and Gear_Disp_Mode_Cfg to inputs.</w:t>
            </w:r>
          </w:p>
          <w:p w:rsidR="005B5B75" w:rsidRDefault="008869BA" w:rsidP="008869BA">
            <w:pPr>
              <w:numPr>
                <w:ilvl w:val="0"/>
                <w:numId w:val="8"/>
              </w:numPr>
              <w:spacing w:line="254" w:lineRule="auto"/>
              <w:rPr>
                <w:lang w:eastAsia="ja-JP"/>
              </w:rPr>
            </w:pPr>
            <w:r>
              <w:rPr>
                <w:lang w:eastAsia="ja-JP"/>
              </w:rPr>
              <w:t>NVM-REQ-296011 is updated to add new configurations.</w:t>
            </w:r>
          </w:p>
          <w:p w:rsidR="005B5B75" w:rsidRDefault="008869BA" w:rsidP="008869BA">
            <w:pPr>
              <w:numPr>
                <w:ilvl w:val="0"/>
                <w:numId w:val="8"/>
              </w:numPr>
              <w:spacing w:line="254" w:lineRule="auto"/>
              <w:rPr>
                <w:lang w:eastAsia="ja-JP"/>
              </w:rPr>
            </w:pPr>
            <w:r>
              <w:rPr>
                <w:lang w:eastAsia="ja-JP"/>
              </w:rPr>
              <w:t>DCR-REQ-296037 is updated to add new configurations.</w:t>
            </w:r>
          </w:p>
        </w:tc>
        <w:tc>
          <w:tcPr>
            <w:tcW w:w="1260" w:type="dxa"/>
          </w:tcPr>
          <w:p w:rsidR="005B5B75" w:rsidRDefault="008869BA" w:rsidP="005B5B75">
            <w:pPr>
              <w:rPr>
                <w:lang w:eastAsia="ja-JP"/>
              </w:rPr>
            </w:pPr>
            <w:r>
              <w:rPr>
                <w:lang w:eastAsia="ja-JP"/>
              </w:rPr>
              <w:t>11/2</w:t>
            </w:r>
            <w:r w:rsidR="00E67D91">
              <w:rPr>
                <w:lang w:eastAsia="ja-JP"/>
              </w:rPr>
              <w:t>2</w:t>
            </w:r>
            <w:r>
              <w:rPr>
                <w:lang w:eastAsia="ja-JP"/>
              </w:rPr>
              <w:t>/2019</w:t>
            </w:r>
          </w:p>
        </w:tc>
      </w:tr>
    </w:tbl>
    <w:p w:rsidR="005B5B75" w:rsidRDefault="005B5B75" w:rsidP="005B5B75"/>
    <w:p w:rsidR="005B5B75" w:rsidRPr="00AE06BC" w:rsidRDefault="005B5B75" w:rsidP="005B5B75"/>
    <w:sectPr w:rsidR="005B5B75" w:rsidRPr="00AE06BC" w:rsidSect="00745BC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B7BDA" w:rsidRDefault="005B7BDA" w:rsidP="0085312A">
      <w:r>
        <w:separator/>
      </w:r>
    </w:p>
  </w:endnote>
  <w:endnote w:type="continuationSeparator" w:id="0">
    <w:p w:rsidR="005B7BDA" w:rsidRDefault="005B7BD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Ford Heavy">
    <w:panose1 w:val="020005050200000200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B5B75" w:rsidRDefault="005B5B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B5B75"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B5B75" w:rsidRPr="00583AF9" w:rsidRDefault="005B5B75"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GEAR SELECTION FUNCTION WITH PRIMARY EPRNDL-CGEA1.3_V8.1</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B5B75" w:rsidRPr="00583AF9" w:rsidRDefault="005B5B75"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B5B75" w:rsidRPr="00583AF9" w:rsidRDefault="005B5B75"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B5B75" w:rsidRPr="000D1DC3" w:rsidRDefault="005B5B75"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5B5B75" w:rsidRPr="00583AF9" w:rsidRDefault="005B5B75"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B5B75" w:rsidRDefault="005B5B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B7BDA" w:rsidRDefault="005B7BDA" w:rsidP="0085312A">
      <w:r>
        <w:separator/>
      </w:r>
    </w:p>
  </w:footnote>
  <w:footnote w:type="continuationSeparator" w:id="0">
    <w:p w:rsidR="005B7BDA" w:rsidRDefault="005B7BD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B5B75" w:rsidRDefault="005B5B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5B5B75"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5B5B75" w:rsidRDefault="005B5B75" w:rsidP="005B5B75">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5B5B75" w:rsidRDefault="005B5B75" w:rsidP="005B5B75">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5B5B75" w:rsidRDefault="005B5B75" w:rsidP="00130ABC">
          <w:pPr>
            <w:autoSpaceDN w:val="0"/>
            <w:jc w:val="right"/>
            <w:rPr>
              <w:rFonts w:cs="Arial"/>
              <w:szCs w:val="20"/>
            </w:rPr>
          </w:pPr>
          <w:r>
            <w:rPr>
              <w:rFonts w:cs="Arial"/>
              <w:b/>
              <w:sz w:val="16"/>
              <w:szCs w:val="16"/>
            </w:rPr>
            <w:t>Subsystem Technology Specific Specification</w:t>
          </w:r>
        </w:p>
      </w:tc>
    </w:tr>
  </w:tbl>
  <w:p w:rsidR="005B5B75" w:rsidRPr="000D1DC3" w:rsidRDefault="005B5B75"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B5B75" w:rsidRDefault="005B5B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BDD6121"/>
    <w:multiLevelType w:val="hybridMultilevel"/>
    <w:tmpl w:val="832E16B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4D636124"/>
    <w:multiLevelType w:val="hybridMultilevel"/>
    <w:tmpl w:val="20BE702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doNotDisplayPageBoundaries/>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52E5"/>
    <w:rsid w:val="00586F13"/>
    <w:rsid w:val="005A0EAE"/>
    <w:rsid w:val="005B303D"/>
    <w:rsid w:val="005B5B75"/>
    <w:rsid w:val="005B7BDA"/>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6B25"/>
    <w:rsid w:val="00697EB8"/>
    <w:rsid w:val="006B0670"/>
    <w:rsid w:val="006B4B0D"/>
    <w:rsid w:val="006B7C53"/>
    <w:rsid w:val="006E001C"/>
    <w:rsid w:val="00704BFF"/>
    <w:rsid w:val="0071307B"/>
    <w:rsid w:val="00715382"/>
    <w:rsid w:val="007229FE"/>
    <w:rsid w:val="00725E79"/>
    <w:rsid w:val="0072656E"/>
    <w:rsid w:val="00731D4C"/>
    <w:rsid w:val="00736244"/>
    <w:rsid w:val="00745BCA"/>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869BA"/>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172B9"/>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D4775"/>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67D91"/>
    <w:rsid w:val="00E77764"/>
    <w:rsid w:val="00E8091D"/>
    <w:rsid w:val="00E8330A"/>
    <w:rsid w:val="00E93D1E"/>
    <w:rsid w:val="00EA6CBA"/>
    <w:rsid w:val="00EB0FC2"/>
    <w:rsid w:val="00EB7B64"/>
    <w:rsid w:val="00F00511"/>
    <w:rsid w:val="00F06CD2"/>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4:docId w14:val="2E49F4B7"/>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35</TotalTime>
  <Pages>19</Pages>
  <Words>3293</Words>
  <Characters>18772</Characters>
  <Application>Microsoft Office Word</Application>
  <DocSecurity>0</DocSecurity>
  <Lines>156</Lines>
  <Paragraphs>44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22021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8</cp:revision>
  <dcterms:created xsi:type="dcterms:W3CDTF">2019-11-18T18:09:00Z</dcterms:created>
  <dcterms:modified xsi:type="dcterms:W3CDTF">2019-11-22T15:58:00Z</dcterms:modified>
</cp:coreProperties>
</file>