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830990" w:rsidP="00B9479B">
      <w:pPr>
        <w:pStyle w:val="Heading1"/>
      </w:pPr>
      <w:r>
        <w:lastRenderedPageBreak/>
        <w:t>ABS Indication – CGEA1.3</w:t>
      </w:r>
    </w:p>
    <w:p w:rsidR="00406F39" w:rsidRDefault="00830990" w:rsidP="00B9479B">
      <w:pPr>
        <w:pStyle w:val="Heading2"/>
      </w:pPr>
      <w:r>
        <w:t>Functional Description</w:t>
      </w:r>
    </w:p>
    <w:p w:rsidR="007F1E05" w:rsidRDefault="00830990">
      <w:pPr>
        <w:rPr>
          <w:rFonts w:cs="Arial"/>
          <w:color w:val="000000"/>
        </w:rPr>
      </w:pPr>
    </w:p>
    <w:p w:rsidR="007F1E05" w:rsidRDefault="00830990">
      <w:pPr>
        <w:ind w:left="630"/>
        <w:rPr>
          <w:rFonts w:cs="Arial"/>
          <w:color w:val="000000"/>
        </w:rPr>
      </w:pPr>
      <w:r>
        <w:rPr>
          <w:rFonts w:cs="Arial"/>
          <w:color w:val="000000"/>
        </w:rPr>
        <w:t>The purpose of the</w:t>
      </w:r>
      <w:r>
        <w:rPr>
          <w:rFonts w:cs="Arial"/>
          <w:color w:val="000000"/>
        </w:rPr>
        <w:t xml:space="preserve"> ABS indication is to inform the driver of a fault in the ABS system.</w:t>
      </w:r>
    </w:p>
    <w:p w:rsidR="007F1E05" w:rsidRDefault="00830990">
      <w:pPr>
        <w:ind w:left="630" w:firstLine="144"/>
        <w:rPr>
          <w:rFonts w:cs="Arial"/>
          <w:color w:val="000000"/>
        </w:rPr>
      </w:pPr>
    </w:p>
    <w:p w:rsidR="007F1E05" w:rsidRDefault="00830990">
      <w:pPr>
        <w:ind w:left="630"/>
        <w:rPr>
          <w:rFonts w:cs="Arial"/>
        </w:rPr>
      </w:pPr>
      <w:r>
        <w:rPr>
          <w:rFonts w:cs="Arial"/>
        </w:rPr>
        <w:t xml:space="preserve">The ABS Indicator correlates the </w:t>
      </w:r>
      <w:r w:rsidRPr="00651F31">
        <w:t>DrvAntiLckLamp_D_Rq</w:t>
      </w:r>
      <w:r>
        <w:rPr>
          <w:rFonts w:cs="Arial"/>
          <w:snapToGrid w:val="0"/>
        </w:rPr>
        <w:t xml:space="preserve"> Signal</w:t>
      </w:r>
      <w:r>
        <w:rPr>
          <w:rFonts w:cs="Arial"/>
        </w:rPr>
        <w:t xml:space="preserve"> and the Operational_Mode to illuminate, flash or extinguish the ABS Indicator.</w:t>
      </w:r>
    </w:p>
    <w:p w:rsidR="007F1E05" w:rsidRDefault="00830990">
      <w:pPr>
        <w:ind w:left="630"/>
        <w:rPr>
          <w:rFonts w:cs="Arial"/>
        </w:rPr>
      </w:pPr>
    </w:p>
    <w:p w:rsidR="007F1E05" w:rsidRDefault="00830990">
      <w:pPr>
        <w:ind w:left="630"/>
        <w:rPr>
          <w:rFonts w:cs="Arial"/>
          <w:color w:val="000000"/>
        </w:rPr>
      </w:pPr>
      <w:r>
        <w:rPr>
          <w:rFonts w:cs="Arial"/>
        </w:rPr>
        <w:t xml:space="preserve">The ABS Indicator shall provide an </w:t>
      </w:r>
      <w:r>
        <w:rPr>
          <w:rFonts w:cs="Arial"/>
        </w:rPr>
        <w:t xml:space="preserve">iconic representation that will illuminate, flash or extinguish to inform the driver </w:t>
      </w:r>
      <w:proofErr w:type="gramStart"/>
      <w:r>
        <w:rPr>
          <w:rFonts w:cs="Arial"/>
        </w:rPr>
        <w:t>of  ABS</w:t>
      </w:r>
      <w:proofErr w:type="gramEnd"/>
      <w:r>
        <w:rPr>
          <w:rFonts w:cs="Arial"/>
        </w:rPr>
        <w:t xml:space="preserve"> issues.</w:t>
      </w:r>
    </w:p>
    <w:p w:rsidR="007F1E05" w:rsidRDefault="00830990">
      <w:pPr>
        <w:ind w:left="720" w:firstLine="144"/>
        <w:rPr>
          <w:rFonts w:cs="Arial"/>
        </w:rPr>
      </w:pPr>
      <w:r>
        <w:rPr>
          <w:rFonts w:cs="Arial"/>
        </w:rPr>
        <w:t xml:space="preserve">   </w:t>
      </w:r>
    </w:p>
    <w:p w:rsidR="00A7231E" w:rsidRDefault="00830990">
      <w:pPr>
        <w:ind w:left="720" w:firstLine="144"/>
        <w:rPr>
          <w:rFonts w:cs="Arial"/>
        </w:rPr>
      </w:pPr>
    </w:p>
    <w:p w:rsidR="00406F39" w:rsidRDefault="00830990" w:rsidP="00B9479B">
      <w:pPr>
        <w:pStyle w:val="Heading2"/>
      </w:pPr>
      <w:r>
        <w:t>Interfaces</w:t>
      </w:r>
    </w:p>
    <w:p w:rsidR="00406F39" w:rsidRDefault="00830990" w:rsidP="00B9479B">
      <w:pPr>
        <w:pStyle w:val="Heading3"/>
      </w:pPr>
      <w:r>
        <w:t>Interface Context Diagram (I/O Block Diagram)</w:t>
      </w:r>
    </w:p>
    <w:p w:rsidR="007F1E05" w:rsidRDefault="00830990">
      <w:pPr>
        <w:jc w:val="center"/>
      </w:pPr>
      <w:r w:rsidRPr="0021710D">
        <w:rPr>
          <w:rFonts w:cs="Arial"/>
          <w:b/>
        </w:rPr>
        <w:t>ABS Indication Function</w:t>
      </w:r>
    </w:p>
    <w:p w:rsidR="007F1E05" w:rsidRPr="0051606A" w:rsidRDefault="00830990" w:rsidP="0051606A"/>
    <w:p w:rsidR="007F1E05" w:rsidRDefault="006A5E30" w:rsidP="006A5E30">
      <w:pPr>
        <w:jc w:val="center"/>
        <w:rPr>
          <w:noProof/>
        </w:rPr>
      </w:pPr>
      <w:r>
        <w:object w:dxaOrig="7932" w:dyaOrig="55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f090ea0000b1f5794ec5b7" o:spid="_x0000_i1025" type="#_x0000_t75" style="width:396pt;height:275.25pt" o:ole="">
            <v:imagedata r:id="rId8" o:title=""/>
          </v:shape>
          <o:OLEObject Type="Embed" ProgID="Visio.Drawing.11" ShapeID="5ff090ea0000b1f5794ec5b7" DrawAspect="Content" ObjectID="_1671088471" r:id="rId9"/>
        </w:object>
      </w:r>
    </w:p>
    <w:p w:rsidR="00406F39" w:rsidRDefault="00830990" w:rsidP="00B9479B">
      <w:pPr>
        <w:pStyle w:val="Heading3"/>
      </w:pPr>
      <w:r>
        <w:t>Inputs</w:t>
      </w:r>
    </w:p>
    <w:p w:rsidR="006A5E30" w:rsidRPr="006A5E30" w:rsidRDefault="006A5E30" w:rsidP="00B9479B">
      <w:pPr>
        <w:pStyle w:val="Heading4"/>
        <w:rPr>
          <w:b w:val="0"/>
          <w:u w:val="single"/>
        </w:rPr>
      </w:pPr>
      <w:r w:rsidRPr="006A5E30">
        <w:rPr>
          <w:b w:val="0"/>
          <w:u w:val="single"/>
        </w:rPr>
        <w:t>IR-REQ-300826/A-INTERNAL</w:t>
      </w:r>
    </w:p>
    <w:p w:rsidR="007F1E05" w:rsidRDefault="00830990" w:rsidP="00830990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DIAG_SESSION_TIMER</w:t>
      </w:r>
    </w:p>
    <w:p w:rsidR="007F1E05" w:rsidRDefault="00830990" w:rsidP="00830990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Operational_Mode</w:t>
      </w:r>
    </w:p>
    <w:p w:rsidR="007F1E05" w:rsidRDefault="00830990" w:rsidP="00830990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Bulb_Proveout_Command</w:t>
      </w:r>
    </w:p>
    <w:p w:rsidR="0097692E" w:rsidRDefault="00830990" w:rsidP="00830990">
      <w:pPr>
        <w:numPr>
          <w:ilvl w:val="6"/>
          <w:numId w:val="7"/>
        </w:numPr>
        <w:rPr>
          <w:rFonts w:cs="Arial"/>
        </w:rPr>
      </w:pPr>
      <w:r w:rsidRPr="0097692E">
        <w:rPr>
          <w:rFonts w:cs="Arial"/>
        </w:rPr>
        <w:t xml:space="preserve">DIAG_DID_61A4,2,5 (ABS) </w:t>
      </w:r>
    </w:p>
    <w:p w:rsidR="007F1E05" w:rsidRPr="0097692E" w:rsidRDefault="00830990" w:rsidP="00830990">
      <w:pPr>
        <w:numPr>
          <w:ilvl w:val="6"/>
          <w:numId w:val="7"/>
        </w:numPr>
        <w:rPr>
          <w:rFonts w:cs="Arial"/>
        </w:rPr>
      </w:pPr>
      <w:r w:rsidRPr="0097692E">
        <w:rPr>
          <w:rFonts w:cs="Arial"/>
        </w:rPr>
        <w:t>DIAG_DID_61A5,4,6 (all warning lamps)</w:t>
      </w:r>
    </w:p>
    <w:p w:rsidR="007F1E05" w:rsidRDefault="00830990" w:rsidP="00830990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ETM_Bulb_Check_State</w:t>
      </w:r>
    </w:p>
    <w:p w:rsidR="007F1E05" w:rsidRDefault="00830990" w:rsidP="00830990">
      <w:pPr>
        <w:numPr>
          <w:ilvl w:val="6"/>
          <w:numId w:val="7"/>
        </w:numPr>
        <w:rPr>
          <w:rFonts w:cs="Arial"/>
        </w:rPr>
      </w:pPr>
      <w:r>
        <w:rPr>
          <w:rFonts w:cs="Arial"/>
        </w:rPr>
        <w:t>Self_Test_Entry_Bulb_Check_Timer</w:t>
      </w:r>
    </w:p>
    <w:p w:rsidR="007F1E05" w:rsidRPr="00133DAB" w:rsidRDefault="00830990" w:rsidP="00830990">
      <w:pPr>
        <w:numPr>
          <w:ilvl w:val="6"/>
          <w:numId w:val="7"/>
        </w:numPr>
        <w:rPr>
          <w:rFonts w:cs="Arial"/>
        </w:rPr>
      </w:pPr>
      <w:r w:rsidRPr="00133DAB">
        <w:rPr>
          <w:rFonts w:cs="Arial"/>
        </w:rPr>
        <w:t>ABS_Cfg</w:t>
      </w:r>
    </w:p>
    <w:p w:rsidR="00406F39" w:rsidRDefault="00830990" w:rsidP="00B9479B">
      <w:pPr>
        <w:pStyle w:val="Heading4"/>
      </w:pPr>
      <w:r>
        <w:lastRenderedPageBreak/>
        <w:t>MUX messages on the CAN Bus from ABS_ESC</w:t>
      </w:r>
    </w:p>
    <w:p w:rsidR="004829B7" w:rsidRDefault="00830990" w:rsidP="00044101">
      <w:pPr>
        <w:rPr>
          <w:rFonts w:cs="Arial"/>
        </w:rPr>
      </w:pPr>
    </w:p>
    <w:p w:rsidR="004829B7" w:rsidRDefault="00830990">
      <w:pPr>
        <w:rPr>
          <w:rFonts w:cs="Arial"/>
          <w:sz w:val="16"/>
        </w:rPr>
      </w:pPr>
    </w:p>
    <w:p w:rsidR="00406F39" w:rsidRDefault="00830990" w:rsidP="00B9479B">
      <w:pPr>
        <w:pStyle w:val="Heading5"/>
      </w:pPr>
      <w:r w:rsidRPr="00B9479B">
        <w:t>SIG-REQ-300817/A-Drv</w:t>
      </w:r>
      <w:r w:rsidRPr="00B9479B">
        <w:t>AntiLckLamp_D_Rq Signal</w:t>
      </w:r>
    </w:p>
    <w:p w:rsidR="00AE06BC" w:rsidRPr="00AE06BC" w:rsidRDefault="00830990" w:rsidP="00AE06BC"/>
    <w:tbl>
      <w:tblPr>
        <w:tblW w:w="95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06"/>
        <w:gridCol w:w="696"/>
        <w:gridCol w:w="1822"/>
        <w:gridCol w:w="879"/>
        <w:gridCol w:w="644"/>
        <w:gridCol w:w="766"/>
        <w:gridCol w:w="984"/>
        <w:gridCol w:w="800"/>
        <w:gridCol w:w="800"/>
      </w:tblGrid>
      <w:tr w:rsidR="00464405" w:rsidRPr="00504C5A" w:rsidTr="00464405">
        <w:trPr>
          <w:jc w:val="center"/>
        </w:trPr>
        <w:tc>
          <w:tcPr>
            <w:tcW w:w="2206" w:type="dxa"/>
            <w:vAlign w:val="center"/>
          </w:tcPr>
          <w:p w:rsidR="00464405" w:rsidRPr="00464EE7" w:rsidRDefault="00830990">
            <w:pPr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Signal Name</w:t>
            </w:r>
          </w:p>
        </w:tc>
        <w:tc>
          <w:tcPr>
            <w:tcW w:w="69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Size</w:t>
            </w:r>
          </w:p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(bits)</w:t>
            </w:r>
          </w:p>
        </w:tc>
        <w:tc>
          <w:tcPr>
            <w:tcW w:w="1822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Detail</w:t>
            </w:r>
          </w:p>
        </w:tc>
        <w:tc>
          <w:tcPr>
            <w:tcW w:w="879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Units</w:t>
            </w:r>
          </w:p>
        </w:tc>
        <w:tc>
          <w:tcPr>
            <w:tcW w:w="64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Res.</w:t>
            </w:r>
          </w:p>
        </w:tc>
        <w:tc>
          <w:tcPr>
            <w:tcW w:w="76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Offset</w:t>
            </w:r>
          </w:p>
        </w:tc>
        <w:tc>
          <w:tcPr>
            <w:tcW w:w="98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State</w:t>
            </w:r>
          </w:p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Encoded</w:t>
            </w: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Min.</w:t>
            </w: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64EE7">
              <w:rPr>
                <w:rFonts w:cs="Arial"/>
                <w:b/>
                <w:sz w:val="18"/>
                <w:szCs w:val="18"/>
              </w:rPr>
              <w:t>Max.</w:t>
            </w:r>
          </w:p>
        </w:tc>
      </w:tr>
      <w:tr w:rsidR="00464405" w:rsidRPr="00A302DA" w:rsidTr="00464405">
        <w:trPr>
          <w:jc w:val="center"/>
        </w:trPr>
        <w:tc>
          <w:tcPr>
            <w:tcW w:w="2206" w:type="dxa"/>
            <w:vAlign w:val="center"/>
          </w:tcPr>
          <w:p w:rsidR="00464405" w:rsidRPr="00464EE7" w:rsidRDefault="00830990">
            <w:pPr>
              <w:jc w:val="both"/>
              <w:rPr>
                <w:rFonts w:cs="Arial"/>
                <w:sz w:val="18"/>
                <w:szCs w:val="18"/>
                <w:highlight w:val="yellow"/>
              </w:rPr>
            </w:pPr>
            <w:r w:rsidRPr="00464EE7">
              <w:rPr>
                <w:rFonts w:cs="Arial"/>
                <w:sz w:val="18"/>
                <w:szCs w:val="18"/>
              </w:rPr>
              <w:t>DrvAntiLckLamp_D_Rq</w:t>
            </w:r>
          </w:p>
        </w:tc>
        <w:tc>
          <w:tcPr>
            <w:tcW w:w="69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z w:val="18"/>
                <w:szCs w:val="18"/>
              </w:rPr>
            </w:pPr>
            <w:r w:rsidRPr="00464EE7">
              <w:rPr>
                <w:rFonts w:cs="Arial"/>
                <w:sz w:val="18"/>
                <w:szCs w:val="18"/>
              </w:rPr>
              <w:t>2</w:t>
            </w:r>
          </w:p>
        </w:tc>
        <w:tc>
          <w:tcPr>
            <w:tcW w:w="1822" w:type="dxa"/>
            <w:vAlign w:val="center"/>
          </w:tcPr>
          <w:p w:rsidR="00464405" w:rsidRPr="00464EE7" w:rsidRDefault="00830990">
            <w:pPr>
              <w:rPr>
                <w:rFonts w:cs="Arial"/>
                <w:snapToGrid w:val="0"/>
                <w:sz w:val="18"/>
                <w:szCs w:val="18"/>
              </w:rPr>
            </w:pPr>
          </w:p>
        </w:tc>
        <w:tc>
          <w:tcPr>
            <w:tcW w:w="879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464EE7">
              <w:rPr>
                <w:rFonts w:cs="Arial"/>
                <w:snapToGrid w:val="0"/>
                <w:sz w:val="18"/>
                <w:szCs w:val="18"/>
              </w:rPr>
              <w:t>Unitless</w:t>
            </w:r>
          </w:p>
        </w:tc>
        <w:tc>
          <w:tcPr>
            <w:tcW w:w="64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464EE7">
              <w:rPr>
                <w:rFonts w:cs="Arial"/>
                <w:snapToGrid w:val="0"/>
                <w:sz w:val="18"/>
                <w:szCs w:val="18"/>
              </w:rPr>
              <w:t>1</w:t>
            </w:r>
          </w:p>
        </w:tc>
        <w:tc>
          <w:tcPr>
            <w:tcW w:w="76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464EE7">
              <w:rPr>
                <w:rFonts w:cs="Arial"/>
                <w:snapToGrid w:val="0"/>
                <w:sz w:val="18"/>
                <w:szCs w:val="18"/>
              </w:rPr>
              <w:t>0</w:t>
            </w:r>
          </w:p>
        </w:tc>
        <w:tc>
          <w:tcPr>
            <w:tcW w:w="98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464EE7">
              <w:rPr>
                <w:rFonts w:cs="Arial"/>
                <w:snapToGrid w:val="0"/>
                <w:sz w:val="18"/>
                <w:szCs w:val="18"/>
              </w:rPr>
              <w:t>0 (0x0)</w:t>
            </w: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464EE7">
              <w:rPr>
                <w:rFonts w:cs="Arial"/>
                <w:snapToGrid w:val="0"/>
                <w:sz w:val="18"/>
                <w:szCs w:val="18"/>
              </w:rPr>
              <w:t>3 (0x3)</w:t>
            </w:r>
          </w:p>
        </w:tc>
      </w:tr>
      <w:tr w:rsidR="00464405" w:rsidRPr="00A302DA" w:rsidTr="00464405">
        <w:trPr>
          <w:jc w:val="center"/>
        </w:trPr>
        <w:tc>
          <w:tcPr>
            <w:tcW w:w="2206" w:type="dxa"/>
          </w:tcPr>
          <w:p w:rsidR="00464405" w:rsidRPr="00464EE7" w:rsidRDefault="00830990">
            <w:pPr>
              <w:jc w:val="both"/>
              <w:rPr>
                <w:rFonts w:cs="Arial"/>
                <w:sz w:val="18"/>
                <w:szCs w:val="18"/>
                <w:highlight w:val="yellow"/>
              </w:rPr>
            </w:pPr>
          </w:p>
        </w:tc>
        <w:tc>
          <w:tcPr>
            <w:tcW w:w="69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z w:val="18"/>
                <w:szCs w:val="18"/>
                <w:highlight w:val="yellow"/>
              </w:rPr>
            </w:pPr>
          </w:p>
        </w:tc>
        <w:tc>
          <w:tcPr>
            <w:tcW w:w="1822" w:type="dxa"/>
            <w:vAlign w:val="center"/>
          </w:tcPr>
          <w:p w:rsidR="00464405" w:rsidRPr="00464EE7" w:rsidRDefault="00830990" w:rsidP="006676DD">
            <w:pPr>
              <w:jc w:val="both"/>
              <w:rPr>
                <w:rFonts w:cs="Arial"/>
                <w:sz w:val="18"/>
                <w:szCs w:val="18"/>
              </w:rPr>
            </w:pPr>
            <w:r w:rsidRPr="00464EE7">
              <w:rPr>
                <w:rFonts w:cs="Arial"/>
                <w:sz w:val="18"/>
                <w:szCs w:val="18"/>
              </w:rPr>
              <w:t>Off</w:t>
            </w:r>
          </w:p>
        </w:tc>
        <w:tc>
          <w:tcPr>
            <w:tcW w:w="879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64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76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98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464EE7">
              <w:rPr>
                <w:rFonts w:cs="Arial"/>
                <w:snapToGrid w:val="0"/>
                <w:sz w:val="18"/>
                <w:szCs w:val="18"/>
              </w:rPr>
              <w:t>0x0</w:t>
            </w: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</w:tr>
      <w:tr w:rsidR="00464405" w:rsidRPr="00A302DA" w:rsidTr="00464405">
        <w:trPr>
          <w:jc w:val="center"/>
        </w:trPr>
        <w:tc>
          <w:tcPr>
            <w:tcW w:w="2206" w:type="dxa"/>
          </w:tcPr>
          <w:p w:rsidR="00464405" w:rsidRPr="00464EE7" w:rsidRDefault="00830990">
            <w:pPr>
              <w:jc w:val="both"/>
              <w:rPr>
                <w:rFonts w:cs="Arial"/>
                <w:sz w:val="18"/>
                <w:szCs w:val="18"/>
                <w:highlight w:val="yellow"/>
              </w:rPr>
            </w:pPr>
          </w:p>
        </w:tc>
        <w:tc>
          <w:tcPr>
            <w:tcW w:w="69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z w:val="18"/>
                <w:szCs w:val="18"/>
                <w:highlight w:val="yellow"/>
              </w:rPr>
            </w:pPr>
          </w:p>
        </w:tc>
        <w:tc>
          <w:tcPr>
            <w:tcW w:w="1822" w:type="dxa"/>
            <w:vAlign w:val="center"/>
          </w:tcPr>
          <w:p w:rsidR="00464405" w:rsidRPr="00464EE7" w:rsidRDefault="00830990" w:rsidP="006676DD">
            <w:pPr>
              <w:jc w:val="both"/>
              <w:rPr>
                <w:rFonts w:cs="Arial"/>
                <w:sz w:val="18"/>
                <w:szCs w:val="18"/>
              </w:rPr>
            </w:pPr>
            <w:r w:rsidRPr="00464EE7">
              <w:rPr>
                <w:rFonts w:cs="Arial"/>
                <w:sz w:val="18"/>
                <w:szCs w:val="18"/>
              </w:rPr>
              <w:t>On</w:t>
            </w:r>
          </w:p>
        </w:tc>
        <w:tc>
          <w:tcPr>
            <w:tcW w:w="879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64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76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98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464EE7">
              <w:rPr>
                <w:rFonts w:cs="Arial"/>
                <w:snapToGrid w:val="0"/>
                <w:sz w:val="18"/>
                <w:szCs w:val="18"/>
              </w:rPr>
              <w:t>0x1</w:t>
            </w: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</w:tr>
      <w:tr w:rsidR="00464405" w:rsidRPr="00A302DA" w:rsidTr="00464405">
        <w:trPr>
          <w:jc w:val="center"/>
        </w:trPr>
        <w:tc>
          <w:tcPr>
            <w:tcW w:w="2206" w:type="dxa"/>
          </w:tcPr>
          <w:p w:rsidR="00464405" w:rsidRPr="00464EE7" w:rsidRDefault="00830990" w:rsidP="004C7A22">
            <w:pPr>
              <w:jc w:val="both"/>
              <w:rPr>
                <w:rFonts w:cs="Arial"/>
                <w:sz w:val="18"/>
                <w:szCs w:val="18"/>
                <w:highlight w:val="yellow"/>
              </w:rPr>
            </w:pPr>
          </w:p>
        </w:tc>
        <w:tc>
          <w:tcPr>
            <w:tcW w:w="69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z w:val="18"/>
                <w:szCs w:val="18"/>
                <w:highlight w:val="yellow"/>
              </w:rPr>
            </w:pPr>
          </w:p>
        </w:tc>
        <w:tc>
          <w:tcPr>
            <w:tcW w:w="1822" w:type="dxa"/>
            <w:vAlign w:val="center"/>
          </w:tcPr>
          <w:p w:rsidR="00464405" w:rsidRPr="009150C5" w:rsidRDefault="00830990" w:rsidP="009150C5">
            <w:pPr>
              <w:jc w:val="both"/>
              <w:rPr>
                <w:rFonts w:cs="Arial"/>
                <w:sz w:val="18"/>
                <w:szCs w:val="18"/>
              </w:rPr>
            </w:pPr>
            <w:r w:rsidRPr="009150C5">
              <w:rPr>
                <w:rFonts w:cs="Arial"/>
                <w:sz w:val="18"/>
                <w:szCs w:val="18"/>
              </w:rPr>
              <w:t>Slow</w:t>
            </w:r>
            <w:r w:rsidRPr="009150C5">
              <w:rPr>
                <w:rFonts w:cs="Arial"/>
                <w:sz w:val="18"/>
                <w:szCs w:val="18"/>
              </w:rPr>
              <w:t>_Flash</w:t>
            </w:r>
          </w:p>
        </w:tc>
        <w:tc>
          <w:tcPr>
            <w:tcW w:w="879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64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76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98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464EE7">
              <w:rPr>
                <w:rFonts w:cs="Arial"/>
                <w:snapToGrid w:val="0"/>
                <w:sz w:val="18"/>
                <w:szCs w:val="18"/>
              </w:rPr>
              <w:t>0x2</w:t>
            </w: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  <w:highlight w:val="yellow"/>
              </w:rPr>
            </w:pPr>
          </w:p>
        </w:tc>
      </w:tr>
      <w:tr w:rsidR="00464405" w:rsidTr="00464405">
        <w:trPr>
          <w:trHeight w:val="98"/>
          <w:jc w:val="center"/>
        </w:trPr>
        <w:tc>
          <w:tcPr>
            <w:tcW w:w="2206" w:type="dxa"/>
          </w:tcPr>
          <w:p w:rsidR="00464405" w:rsidRPr="00464EE7" w:rsidRDefault="00830990">
            <w:pPr>
              <w:jc w:val="both"/>
              <w:rPr>
                <w:rFonts w:cs="Arial"/>
                <w:sz w:val="18"/>
                <w:szCs w:val="18"/>
                <w:highlight w:val="yellow"/>
              </w:rPr>
            </w:pPr>
          </w:p>
        </w:tc>
        <w:tc>
          <w:tcPr>
            <w:tcW w:w="69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color w:val="FF0000"/>
                <w:sz w:val="18"/>
                <w:szCs w:val="18"/>
                <w:highlight w:val="yellow"/>
              </w:rPr>
            </w:pPr>
          </w:p>
        </w:tc>
        <w:tc>
          <w:tcPr>
            <w:tcW w:w="1822" w:type="dxa"/>
            <w:vAlign w:val="center"/>
          </w:tcPr>
          <w:p w:rsidR="00464405" w:rsidRPr="009150C5" w:rsidRDefault="00830990" w:rsidP="009150C5">
            <w:pPr>
              <w:jc w:val="both"/>
              <w:rPr>
                <w:rFonts w:cs="Arial"/>
                <w:sz w:val="18"/>
                <w:szCs w:val="18"/>
              </w:rPr>
            </w:pPr>
            <w:r w:rsidRPr="009150C5">
              <w:rPr>
                <w:rFonts w:cs="Arial"/>
                <w:sz w:val="18"/>
                <w:szCs w:val="18"/>
              </w:rPr>
              <w:t>Fast</w:t>
            </w:r>
            <w:r w:rsidRPr="009150C5">
              <w:rPr>
                <w:rFonts w:cs="Arial"/>
                <w:sz w:val="18"/>
                <w:szCs w:val="18"/>
              </w:rPr>
              <w:t>_Flash</w:t>
            </w:r>
          </w:p>
        </w:tc>
        <w:tc>
          <w:tcPr>
            <w:tcW w:w="879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color w:val="FF0000"/>
                <w:sz w:val="18"/>
                <w:szCs w:val="18"/>
                <w:highlight w:val="yellow"/>
              </w:rPr>
            </w:pPr>
          </w:p>
        </w:tc>
        <w:tc>
          <w:tcPr>
            <w:tcW w:w="64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color w:val="FF0000"/>
                <w:sz w:val="18"/>
                <w:szCs w:val="18"/>
                <w:highlight w:val="yellow"/>
              </w:rPr>
            </w:pPr>
          </w:p>
        </w:tc>
        <w:tc>
          <w:tcPr>
            <w:tcW w:w="766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color w:val="FF0000"/>
                <w:sz w:val="18"/>
                <w:szCs w:val="18"/>
                <w:highlight w:val="yellow"/>
              </w:rPr>
            </w:pPr>
          </w:p>
        </w:tc>
        <w:tc>
          <w:tcPr>
            <w:tcW w:w="984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sz w:val="18"/>
                <w:szCs w:val="18"/>
              </w:rPr>
            </w:pPr>
            <w:r w:rsidRPr="00464EE7">
              <w:rPr>
                <w:rFonts w:cs="Arial"/>
                <w:snapToGrid w:val="0"/>
                <w:sz w:val="18"/>
                <w:szCs w:val="18"/>
              </w:rPr>
              <w:t>0x3</w:t>
            </w: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color w:val="FF0000"/>
                <w:sz w:val="18"/>
                <w:szCs w:val="18"/>
              </w:rPr>
            </w:pPr>
          </w:p>
        </w:tc>
        <w:tc>
          <w:tcPr>
            <w:tcW w:w="800" w:type="dxa"/>
            <w:vAlign w:val="center"/>
          </w:tcPr>
          <w:p w:rsidR="00464405" w:rsidRPr="00464EE7" w:rsidRDefault="00830990">
            <w:pPr>
              <w:jc w:val="center"/>
              <w:rPr>
                <w:rFonts w:cs="Arial"/>
                <w:snapToGrid w:val="0"/>
                <w:color w:val="FF0000"/>
                <w:sz w:val="18"/>
                <w:szCs w:val="18"/>
              </w:rPr>
            </w:pPr>
          </w:p>
        </w:tc>
      </w:tr>
    </w:tbl>
    <w:p w:rsidR="007F1E05" w:rsidRDefault="00830990">
      <w:pPr>
        <w:rPr>
          <w:rFonts w:cs="Arial"/>
        </w:rPr>
      </w:pPr>
    </w:p>
    <w:p w:rsidR="006A5E30" w:rsidRPr="006A5E30" w:rsidRDefault="006A5E30" w:rsidP="00B9479B">
      <w:pPr>
        <w:pStyle w:val="Heading3"/>
        <w:rPr>
          <w:b w:val="0"/>
          <w:u w:val="single"/>
        </w:rPr>
      </w:pPr>
      <w:r w:rsidRPr="006A5E30">
        <w:rPr>
          <w:b w:val="0"/>
          <w:u w:val="single"/>
        </w:rPr>
        <w:t>IR-REQ-300829/A-Outputs</w:t>
      </w:r>
    </w:p>
    <w:p w:rsidR="007F1E05" w:rsidRDefault="00830990" w:rsidP="008812E9">
      <w:pPr>
        <w:ind w:left="720"/>
        <w:rPr>
          <w:rFonts w:cs="Arial"/>
        </w:rPr>
      </w:pPr>
      <w:r>
        <w:rPr>
          <w:rFonts w:cs="Arial"/>
        </w:rPr>
        <w:t>ABS_Telltale</w:t>
      </w:r>
      <w:r>
        <w:rPr>
          <w:rFonts w:cs="Arial"/>
        </w:rPr>
        <w:t>, which is used to control the state of the LED</w:t>
      </w:r>
    </w:p>
    <w:p w:rsidR="007F1E05" w:rsidRDefault="00830990">
      <w:pPr>
        <w:ind w:left="1440"/>
        <w:rPr>
          <w:rFonts w:cs="Arial"/>
        </w:rPr>
      </w:pPr>
    </w:p>
    <w:p w:rsidR="00A7231E" w:rsidRDefault="00830990">
      <w:pPr>
        <w:ind w:left="1440"/>
        <w:rPr>
          <w:rFonts w:cs="Arial"/>
        </w:rPr>
      </w:pPr>
    </w:p>
    <w:p w:rsidR="00406F39" w:rsidRDefault="00830990" w:rsidP="00B9479B">
      <w:pPr>
        <w:pStyle w:val="Heading2"/>
      </w:pPr>
      <w:r>
        <w:t>Function/Performance</w:t>
      </w:r>
    </w:p>
    <w:p w:rsidR="00406F39" w:rsidRDefault="00830990" w:rsidP="00B9479B">
      <w:pPr>
        <w:pStyle w:val="Heading3"/>
      </w:pPr>
      <w:r w:rsidRPr="00B9479B">
        <w:t>F-REQ-300831/A-Operational Modes</w:t>
      </w:r>
    </w:p>
    <w:p w:rsidR="007F1E05" w:rsidRDefault="00830990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5350"/>
      </w:tblGrid>
      <w:tr w:rsidR="007F1E05">
        <w:trPr>
          <w:jc w:val="center"/>
        </w:trPr>
        <w:tc>
          <w:tcPr>
            <w:tcW w:w="18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F1E05" w:rsidRDefault="0083099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Mode</w:t>
            </w:r>
          </w:p>
        </w:tc>
        <w:tc>
          <w:tcPr>
            <w:tcW w:w="5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F1E05" w:rsidRDefault="0083099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Differentia</w:t>
            </w:r>
            <w:r>
              <w:rPr>
                <w:rFonts w:cs="Arial"/>
                <w:b/>
              </w:rPr>
              <w:t>ting Vehicle Conditions</w:t>
            </w:r>
          </w:p>
        </w:tc>
      </w:tr>
      <w:tr w:rsidR="007F1E05">
        <w:trPr>
          <w:jc w:val="center"/>
        </w:trPr>
        <w:tc>
          <w:tcPr>
            <w:tcW w:w="1800" w:type="dxa"/>
            <w:tcBorders>
              <w:top w:val="single" w:sz="12" w:space="0" w:color="auto"/>
            </w:tcBorders>
            <w:vAlign w:val="center"/>
          </w:tcPr>
          <w:p w:rsidR="007F1E05" w:rsidRDefault="00830990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5350" w:type="dxa"/>
            <w:tcBorders>
              <w:top w:val="single" w:sz="12" w:space="0" w:color="auto"/>
            </w:tcBorders>
            <w:vAlign w:val="center"/>
          </w:tcPr>
          <w:p w:rsidR="007F1E05" w:rsidRDefault="00830990">
            <w:pPr>
              <w:rPr>
                <w:rFonts w:cs="Arial"/>
              </w:rPr>
            </w:pPr>
            <w:r>
              <w:rPr>
                <w:rFonts w:cs="Arial"/>
              </w:rPr>
              <w:t>ABS TT OFF</w:t>
            </w:r>
          </w:p>
        </w:tc>
      </w:tr>
      <w:tr w:rsidR="007F1E05">
        <w:trPr>
          <w:jc w:val="center"/>
        </w:trPr>
        <w:tc>
          <w:tcPr>
            <w:tcW w:w="1800" w:type="dxa"/>
            <w:vAlign w:val="center"/>
          </w:tcPr>
          <w:p w:rsidR="007F1E05" w:rsidRDefault="00830990">
            <w:pPr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5350" w:type="dxa"/>
            <w:vAlign w:val="center"/>
          </w:tcPr>
          <w:p w:rsidR="007F1E05" w:rsidRDefault="00830990">
            <w:pPr>
              <w:rPr>
                <w:rFonts w:cs="Arial"/>
              </w:rPr>
            </w:pPr>
            <w:r>
              <w:rPr>
                <w:rFonts w:cs="Arial"/>
              </w:rPr>
              <w:t>ABS TT OFF</w:t>
            </w:r>
          </w:p>
        </w:tc>
      </w:tr>
      <w:tr w:rsidR="007F1E05">
        <w:trPr>
          <w:jc w:val="center"/>
        </w:trPr>
        <w:tc>
          <w:tcPr>
            <w:tcW w:w="1800" w:type="dxa"/>
            <w:vAlign w:val="center"/>
          </w:tcPr>
          <w:p w:rsidR="007F1E05" w:rsidRDefault="00830990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5350" w:type="dxa"/>
            <w:vAlign w:val="center"/>
          </w:tcPr>
          <w:p w:rsidR="007F1E05" w:rsidRDefault="00830990">
            <w:pPr>
              <w:rPr>
                <w:rFonts w:cs="Arial"/>
              </w:rPr>
            </w:pPr>
            <w:r>
              <w:rPr>
                <w:rFonts w:cs="Arial"/>
              </w:rPr>
              <w:t>ABS TT ON / OFF / FLASH</w:t>
            </w:r>
          </w:p>
        </w:tc>
      </w:tr>
      <w:tr w:rsidR="007F1E05">
        <w:trPr>
          <w:trHeight w:val="287"/>
          <w:jc w:val="center"/>
        </w:trPr>
        <w:tc>
          <w:tcPr>
            <w:tcW w:w="1800" w:type="dxa"/>
            <w:vAlign w:val="center"/>
          </w:tcPr>
          <w:p w:rsidR="007F1E05" w:rsidRDefault="00830990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5350" w:type="dxa"/>
            <w:vAlign w:val="center"/>
          </w:tcPr>
          <w:p w:rsidR="007F1E05" w:rsidRDefault="00830990">
            <w:pPr>
              <w:rPr>
                <w:rFonts w:cs="Arial"/>
              </w:rPr>
            </w:pPr>
            <w:r>
              <w:rPr>
                <w:rFonts w:cs="Arial"/>
              </w:rPr>
              <w:t>ABS TT ON / OFF / FLASH</w:t>
            </w:r>
          </w:p>
        </w:tc>
      </w:tr>
    </w:tbl>
    <w:p w:rsidR="007F1E05" w:rsidRDefault="00830990">
      <w:pPr>
        <w:ind w:left="720"/>
        <w:rPr>
          <w:rFonts w:cs="Arial"/>
        </w:rPr>
      </w:pPr>
    </w:p>
    <w:p w:rsidR="00406F39" w:rsidRDefault="00830990" w:rsidP="00B9479B">
      <w:pPr>
        <w:pStyle w:val="Heading3"/>
      </w:pPr>
      <w:r>
        <w:t>Voltage Levels</w:t>
      </w:r>
    </w:p>
    <w:p w:rsidR="007F1E05" w:rsidRDefault="00830990" w:rsidP="00C30367">
      <w:pPr>
        <w:ind w:left="72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</w:t>
      </w:r>
    </w:p>
    <w:p w:rsidR="007F1E05" w:rsidRDefault="00830990">
      <w:pPr>
        <w:rPr>
          <w:rFonts w:cs="Arial"/>
        </w:rPr>
      </w:pPr>
    </w:p>
    <w:p w:rsidR="00406F39" w:rsidRDefault="00830990" w:rsidP="00B9479B">
      <w:pPr>
        <w:pStyle w:val="Heading3"/>
      </w:pPr>
      <w:r>
        <w:t>Human-Machine Interface</w:t>
      </w:r>
    </w:p>
    <w:p w:rsidR="00406F39" w:rsidRDefault="00830990" w:rsidP="00B9479B">
      <w:pPr>
        <w:pStyle w:val="Heading4"/>
      </w:pPr>
      <w:r>
        <w:t>Visual</w:t>
      </w:r>
    </w:p>
    <w:p w:rsidR="006A5E30" w:rsidRPr="006A5E30" w:rsidRDefault="006A5E30" w:rsidP="00B9479B">
      <w:pPr>
        <w:pStyle w:val="Heading5"/>
        <w:rPr>
          <w:b w:val="0"/>
          <w:u w:val="single"/>
        </w:rPr>
      </w:pPr>
      <w:r w:rsidRPr="006A5E30">
        <w:rPr>
          <w:b w:val="0"/>
          <w:u w:val="single"/>
        </w:rPr>
        <w:t>HMI-REQ-300818/A-Indicator Graphics / Display Format</w:t>
      </w:r>
    </w:p>
    <w:p w:rsidR="007F1E05" w:rsidRDefault="006A5E30" w:rsidP="006A5E30">
      <w:pPr>
        <w:ind w:left="1440"/>
        <w:jc w:val="center"/>
      </w:pPr>
      <w:r>
        <w:rPr>
          <w:rFonts w:cs="Arial"/>
          <w:sz w:val="16"/>
        </w:rPr>
        <w:pict>
          <v:shape id="5ff090ea0000b1f51443f99e" o:spid="_x0000_i1026" type="#_x0000_t75" style="width:28.5pt;height:21.75pt">
            <v:imagedata r:id="rId10" o:title=""/>
          </v:shape>
        </w:pict>
      </w:r>
    </w:p>
    <w:p w:rsidR="009D1B5A" w:rsidRDefault="00830990" w:rsidP="009D1B5A">
      <w:pPr>
        <w:rPr>
          <w:rFonts w:cs="Arial"/>
        </w:rPr>
      </w:pPr>
    </w:p>
    <w:p w:rsidR="007F1E05" w:rsidRDefault="00830990" w:rsidP="00C33243">
      <w:pPr>
        <w:ind w:left="720"/>
        <w:rPr>
          <w:rFonts w:cs="Arial"/>
        </w:rPr>
      </w:pPr>
      <w:r>
        <w:rPr>
          <w:rFonts w:cs="Arial"/>
        </w:rPr>
        <w:t>For actual symbol definition refer to da</w:t>
      </w:r>
      <w:r>
        <w:rPr>
          <w:rFonts w:cs="Arial"/>
        </w:rPr>
        <w:t>tabase # B.05 of the 03-0685 ARL requirement</w:t>
      </w:r>
    </w:p>
    <w:p w:rsidR="007F1E05" w:rsidRDefault="00830990" w:rsidP="009D1B5A">
      <w:pPr>
        <w:ind w:left="3600"/>
        <w:rPr>
          <w:rFonts w:cs="Arial"/>
        </w:rPr>
      </w:pPr>
    </w:p>
    <w:p w:rsidR="007F1E05" w:rsidRDefault="00830990" w:rsidP="00C33243">
      <w:pPr>
        <w:autoSpaceDE w:val="0"/>
        <w:autoSpaceDN w:val="0"/>
        <w:adjustRightInd w:val="0"/>
        <w:ind w:left="720"/>
        <w:rPr>
          <w:rFonts w:cs="Arial"/>
          <w:bCs/>
        </w:rPr>
      </w:pPr>
      <w:r>
        <w:rPr>
          <w:rFonts w:cs="Arial"/>
          <w:bCs/>
        </w:rPr>
        <w:t>Letters "ABS" within the above symbol must be 3.2mm tall minimum over design tolerance. Reference REG07 SDS requirement GR-0482.</w:t>
      </w:r>
    </w:p>
    <w:p w:rsidR="007F1E05" w:rsidRDefault="00830990">
      <w:pPr>
        <w:rPr>
          <w:rFonts w:cs="Arial"/>
        </w:rPr>
      </w:pPr>
    </w:p>
    <w:p w:rsidR="006A5E30" w:rsidRPr="006A5E30" w:rsidRDefault="006A5E30" w:rsidP="00B9479B">
      <w:pPr>
        <w:pStyle w:val="Heading5"/>
        <w:rPr>
          <w:b w:val="0"/>
          <w:u w:val="single"/>
        </w:rPr>
      </w:pPr>
      <w:r w:rsidRPr="006A5E30">
        <w:rPr>
          <w:b w:val="0"/>
          <w:u w:val="single"/>
        </w:rPr>
        <w:t>HMI-REQ-300819/A-Indicator Color Coordinates</w:t>
      </w:r>
    </w:p>
    <w:p w:rsidR="007F1E05" w:rsidRDefault="00830990" w:rsidP="00401BE9">
      <w:pPr>
        <w:ind w:left="720"/>
        <w:rPr>
          <w:rFonts w:cs="Arial"/>
        </w:rPr>
      </w:pPr>
      <w:r>
        <w:rPr>
          <w:rFonts w:cs="Arial"/>
        </w:rPr>
        <w:t xml:space="preserve">Amber - Reference SDS </w:t>
      </w:r>
      <w:r>
        <w:rPr>
          <w:rFonts w:cs="Arial"/>
        </w:rPr>
        <w:t>IL-0017/IS-0379</w:t>
      </w:r>
    </w:p>
    <w:p w:rsidR="007F1E05" w:rsidRDefault="00830990">
      <w:pPr>
        <w:ind w:left="2880"/>
        <w:rPr>
          <w:rFonts w:cs="Arial"/>
        </w:rPr>
      </w:pPr>
    </w:p>
    <w:p w:rsidR="006A5E30" w:rsidRPr="006A5E30" w:rsidRDefault="006A5E30" w:rsidP="00B9479B">
      <w:pPr>
        <w:pStyle w:val="Heading5"/>
        <w:rPr>
          <w:b w:val="0"/>
          <w:u w:val="single"/>
        </w:rPr>
      </w:pPr>
      <w:r w:rsidRPr="006A5E30">
        <w:rPr>
          <w:b w:val="0"/>
          <w:u w:val="single"/>
        </w:rPr>
        <w:t>HMI-REQ-300820/A-Indicator Characteristics</w:t>
      </w:r>
    </w:p>
    <w:p w:rsidR="007F1E05" w:rsidRDefault="00830990" w:rsidP="00255EE9">
      <w:pPr>
        <w:ind w:left="720"/>
        <w:rPr>
          <w:rFonts w:cs="Arial"/>
        </w:rPr>
      </w:pPr>
      <w:r>
        <w:rPr>
          <w:rFonts w:cs="Arial"/>
        </w:rPr>
        <w:t>LED – ABS Telltale.</w:t>
      </w:r>
    </w:p>
    <w:p w:rsidR="007F1E05" w:rsidRDefault="00830990">
      <w:pPr>
        <w:ind w:left="2880"/>
        <w:rPr>
          <w:rFonts w:cs="Arial"/>
        </w:rPr>
      </w:pPr>
    </w:p>
    <w:p w:rsidR="00406F39" w:rsidRDefault="00830990" w:rsidP="00B9479B">
      <w:pPr>
        <w:pStyle w:val="Heading4"/>
      </w:pPr>
      <w:r>
        <w:t>Audio</w:t>
      </w:r>
    </w:p>
    <w:p w:rsidR="007F1E05" w:rsidRDefault="00830990" w:rsidP="00251FFF">
      <w:pPr>
        <w:ind w:left="720"/>
        <w:rPr>
          <w:rFonts w:cs="Arial"/>
        </w:rPr>
      </w:pPr>
      <w:r>
        <w:rPr>
          <w:rFonts w:cs="Arial"/>
        </w:rPr>
        <w:t>None</w:t>
      </w:r>
    </w:p>
    <w:p w:rsidR="007F1E05" w:rsidRDefault="00830990">
      <w:pPr>
        <w:rPr>
          <w:rFonts w:cs="Arial"/>
        </w:rPr>
      </w:pPr>
    </w:p>
    <w:p w:rsidR="00406F39" w:rsidRDefault="00830990" w:rsidP="00B9479B">
      <w:pPr>
        <w:pStyle w:val="Heading4"/>
      </w:pPr>
      <w:r>
        <w:t>Switch Control Logic</w:t>
      </w:r>
    </w:p>
    <w:p w:rsidR="007F1E05" w:rsidRDefault="00830990" w:rsidP="009B599D">
      <w:pPr>
        <w:ind w:left="720"/>
        <w:rPr>
          <w:rFonts w:cs="Arial"/>
        </w:rPr>
      </w:pPr>
      <w:r>
        <w:rPr>
          <w:rFonts w:cs="Arial"/>
        </w:rPr>
        <w:t>Not applicable.</w:t>
      </w:r>
      <w:r>
        <w:rPr>
          <w:rFonts w:cs="Arial"/>
        </w:rPr>
        <w:br/>
      </w:r>
    </w:p>
    <w:p w:rsidR="006A5E30" w:rsidRPr="006A5E30" w:rsidRDefault="006A5E30" w:rsidP="00B9479B">
      <w:pPr>
        <w:pStyle w:val="Heading3"/>
        <w:rPr>
          <w:b w:val="0"/>
          <w:u w:val="single"/>
        </w:rPr>
      </w:pPr>
      <w:r w:rsidRPr="006A5E30">
        <w:rPr>
          <w:b w:val="0"/>
          <w:u w:val="single"/>
        </w:rPr>
        <w:t>PFM-REQ-300830/A-System Accuracy</w:t>
      </w:r>
    </w:p>
    <w:p w:rsidR="007F1E05" w:rsidRDefault="00830990" w:rsidP="00045F7C">
      <w:pPr>
        <w:ind w:left="720"/>
        <w:rPr>
          <w:rFonts w:cs="Arial"/>
        </w:rPr>
      </w:pPr>
      <w:r>
        <w:rPr>
          <w:rFonts w:cs="Arial"/>
        </w:rPr>
        <w:t>The ABS_Telltale shall change the state o</w:t>
      </w:r>
      <w:r>
        <w:rPr>
          <w:rFonts w:cs="Arial"/>
        </w:rPr>
        <w:t>f the Telltale within 100msec of a state change as indicated in the state matrix reference 1.3.5.1 Subsystem Algorithm Flowchart/ State Diagram</w:t>
      </w:r>
    </w:p>
    <w:p w:rsidR="007F1E05" w:rsidRDefault="00830990">
      <w:pPr>
        <w:rPr>
          <w:rFonts w:cs="Arial"/>
        </w:rPr>
      </w:pPr>
    </w:p>
    <w:p w:rsidR="00406F39" w:rsidRDefault="00830990" w:rsidP="00B9479B">
      <w:pPr>
        <w:pStyle w:val="Heading3"/>
      </w:pPr>
      <w:r>
        <w:t>Operation: Performance and Functional</w:t>
      </w:r>
    </w:p>
    <w:p w:rsidR="00406F39" w:rsidRDefault="00830990" w:rsidP="00B9479B">
      <w:pPr>
        <w:pStyle w:val="Heading4"/>
      </w:pPr>
      <w:r>
        <w:t>Subsystem Algorithm Flowchart / State Diagram</w:t>
      </w:r>
    </w:p>
    <w:p w:rsidR="00406F39" w:rsidRDefault="00830990" w:rsidP="00B9479B">
      <w:pPr>
        <w:pStyle w:val="Heading5"/>
      </w:pPr>
      <w:r w:rsidRPr="00B9479B">
        <w:t>F-REQ-30082</w:t>
      </w:r>
      <w:r w:rsidRPr="00B9479B">
        <w:t>1/A-State Matrix for ABS Telltale</w:t>
      </w:r>
    </w:p>
    <w:p w:rsidR="00AE06BC" w:rsidRPr="00AE06BC" w:rsidRDefault="00830990" w:rsidP="00AE06BC"/>
    <w:tbl>
      <w:tblPr>
        <w:tblW w:w="11042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138"/>
        <w:gridCol w:w="1260"/>
        <w:gridCol w:w="1035"/>
        <w:gridCol w:w="1197"/>
        <w:gridCol w:w="1098"/>
        <w:gridCol w:w="1113"/>
        <w:gridCol w:w="1200"/>
        <w:gridCol w:w="972"/>
        <w:gridCol w:w="1106"/>
        <w:gridCol w:w="923"/>
      </w:tblGrid>
      <w:tr w:rsidR="007F1E05">
        <w:trPr>
          <w:trHeight w:val="861"/>
          <w:jc w:val="center"/>
        </w:trPr>
        <w:tc>
          <w:tcPr>
            <w:tcW w:w="113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Operational_Mode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ABS_Cfg</w:t>
            </w:r>
          </w:p>
        </w:tc>
        <w:tc>
          <w:tcPr>
            <w:tcW w:w="10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ETM Bulb_ Check_State</w:t>
            </w:r>
          </w:p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</w:t>
            </w:r>
          </w:p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SESSION_</w:t>
            </w:r>
          </w:p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TIMER</w:t>
            </w:r>
          </w:p>
        </w:tc>
        <w:tc>
          <w:tcPr>
            <w:tcW w:w="109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Self_Test_ Entry_Bulb_ Check_Timer</w:t>
            </w:r>
          </w:p>
        </w:tc>
        <w:tc>
          <w:tcPr>
            <w:tcW w:w="111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7692E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DIAG_DID_</w:t>
            </w:r>
          </w:p>
          <w:p w:rsidR="0097692E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61A4,2,5</w:t>
            </w:r>
          </w:p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green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(ABS)</w:t>
            </w:r>
          </w:p>
        </w:tc>
        <w:tc>
          <w:tcPr>
            <w:tcW w:w="12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7692E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DIAG_DID_</w:t>
            </w:r>
          </w:p>
          <w:p w:rsidR="0097692E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61A5,4,6</w:t>
            </w:r>
          </w:p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  <w:highlight w:val="green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(all warning lamps)</w:t>
            </w:r>
          </w:p>
        </w:tc>
        <w:tc>
          <w:tcPr>
            <w:tcW w:w="9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Bulb_</w:t>
            </w:r>
          </w:p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Proveout_</w:t>
            </w:r>
          </w:p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Timer</w:t>
            </w:r>
          </w:p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97692E" w:rsidRPr="00464EE7" w:rsidRDefault="00830990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464EE7">
              <w:rPr>
                <w:rFonts w:cs="Arial"/>
                <w:b/>
                <w:sz w:val="16"/>
                <w:szCs w:val="16"/>
              </w:rPr>
              <w:t>DrvAntiLck</w:t>
            </w:r>
          </w:p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z w:val="16"/>
                <w:szCs w:val="16"/>
              </w:rPr>
              <w:t>Lamp_D_</w:t>
            </w:r>
            <w:proofErr w:type="gramStart"/>
            <w:r w:rsidRPr="00464EE7">
              <w:rPr>
                <w:rFonts w:cs="Arial"/>
                <w:b/>
                <w:sz w:val="16"/>
                <w:szCs w:val="16"/>
              </w:rPr>
              <w:t>Rq</w:t>
            </w:r>
            <w:r w:rsidRPr="00464EE7">
              <w:rPr>
                <w:rFonts w:cs="Arial"/>
                <w:b/>
                <w:sz w:val="16"/>
                <w:szCs w:val="16"/>
              </w:rPr>
              <w:t xml:space="preserve">  Signal</w:t>
            </w:r>
            <w:proofErr w:type="gramEnd"/>
          </w:p>
        </w:tc>
        <w:tc>
          <w:tcPr>
            <w:tcW w:w="923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ABS_ Telltale</w:t>
            </w:r>
          </w:p>
        </w:tc>
      </w:tr>
      <w:tr w:rsidR="007F1E05">
        <w:trPr>
          <w:cantSplit/>
          <w:trHeight w:val="285"/>
          <w:jc w:val="center"/>
        </w:trPr>
        <w:tc>
          <w:tcPr>
            <w:tcW w:w="1138" w:type="dxa"/>
            <w:vMerge w:val="restart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F1E05" w:rsidRDefault="00830990">
            <w:pPr>
              <w:jc w:val="center"/>
              <w:rPr>
                <w:rFonts w:cs="Arial"/>
              </w:rPr>
            </w:pP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</w:rPr>
                  <w:t>Normal</w:t>
                </w:r>
              </w:smartTag>
            </w:smartTag>
            <w:r>
              <w:rPr>
                <w:rFonts w:cs="Arial"/>
              </w:rPr>
              <w:t xml:space="preserve"> or Crank</w:t>
            </w:r>
          </w:p>
          <w:p w:rsidR="007F1E05" w:rsidRDefault="00830990">
            <w:pPr>
              <w:jc w:val="center"/>
              <w:rPr>
                <w:rFonts w:cs="Arial"/>
              </w:rPr>
            </w:pPr>
          </w:p>
          <w:p w:rsidR="007F1E05" w:rsidRDefault="00830990">
            <w:pPr>
              <w:jc w:val="center"/>
              <w:rPr>
                <w:rFonts w:cs="Arial"/>
              </w:rPr>
            </w:pPr>
          </w:p>
          <w:p w:rsidR="007F1E05" w:rsidRDefault="00830990">
            <w:pPr>
              <w:jc w:val="center"/>
              <w:rPr>
                <w:rFonts w:cs="Arial"/>
              </w:rPr>
            </w:pPr>
          </w:p>
          <w:p w:rsidR="007F1E05" w:rsidRDefault="00830990">
            <w:pPr>
              <w:jc w:val="center"/>
              <w:rPr>
                <w:rFonts w:cs="Arial"/>
              </w:rPr>
            </w:pPr>
          </w:p>
          <w:p w:rsidR="007F1E05" w:rsidRDefault="00830990">
            <w:pPr>
              <w:jc w:val="center"/>
              <w:rPr>
                <w:rFonts w:cs="Arial"/>
              </w:rPr>
            </w:pPr>
          </w:p>
          <w:p w:rsidR="007F1E05" w:rsidRDefault="00830990">
            <w:pPr>
              <w:jc w:val="center"/>
              <w:rPr>
                <w:rFonts w:cs="Arial"/>
              </w:rPr>
            </w:pPr>
          </w:p>
          <w:p w:rsidR="007F1E05" w:rsidRDefault="00830990">
            <w:pPr>
              <w:jc w:val="center"/>
              <w:rPr>
                <w:rFonts w:cs="Arial"/>
              </w:rPr>
            </w:pPr>
          </w:p>
          <w:p w:rsidR="007F1E05" w:rsidRDefault="00830990">
            <w:pPr>
              <w:jc w:val="center"/>
              <w:rPr>
                <w:rFonts w:cs="Arial"/>
              </w:rPr>
            </w:pPr>
          </w:p>
          <w:p w:rsidR="007F1E05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119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9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111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120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7F1E05" w:rsidRPr="00504C5A">
        <w:trPr>
          <w:cantSplit/>
          <w:trHeight w:val="285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F1E05" w:rsidRDefault="00830990">
            <w:pPr>
              <w:jc w:val="center"/>
              <w:rPr>
                <w:rFonts w:cs="Arial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On</w:t>
            </w: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 (0x1)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9A256E" w:rsidRPr="00504C5A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A256E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520B26" w:rsidRPr="00520B26" w:rsidRDefault="00830990" w:rsidP="00520B26">
            <w:pPr>
              <w:jc w:val="both"/>
              <w:rPr>
                <w:rFonts w:cs="Arial"/>
                <w:sz w:val="18"/>
                <w:szCs w:val="18"/>
              </w:rPr>
            </w:pPr>
            <w:r w:rsidRPr="00520B26">
              <w:rPr>
                <w:rFonts w:cs="Arial"/>
                <w:sz w:val="18"/>
                <w:szCs w:val="18"/>
              </w:rPr>
              <w:t>Slow_Flash</w:t>
            </w:r>
          </w:p>
          <w:p w:rsidR="009A256E" w:rsidRPr="00520B26" w:rsidRDefault="00830990" w:rsidP="00520B26">
            <w:pPr>
              <w:jc w:val="both"/>
              <w:rPr>
                <w:rFonts w:cs="Arial"/>
                <w:sz w:val="18"/>
                <w:szCs w:val="18"/>
              </w:rPr>
            </w:pPr>
            <w:r w:rsidRPr="00520B26">
              <w:rPr>
                <w:rFonts w:cs="Arial"/>
                <w:sz w:val="18"/>
                <w:szCs w:val="18"/>
              </w:rPr>
              <w:t xml:space="preserve"> (0x2)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9A256E" w:rsidRPr="00520B26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  <w:r w:rsidRPr="00520B26"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  <w:t>Flash @ .5Hz 50% Duty Cycle</w:t>
            </w:r>
          </w:p>
        </w:tc>
      </w:tr>
      <w:tr w:rsidR="009A256E" w:rsidRPr="00504C5A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9A256E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9A256E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9A256E" w:rsidRPr="00520B26" w:rsidRDefault="00830990" w:rsidP="00520B26">
            <w:pPr>
              <w:jc w:val="both"/>
              <w:rPr>
                <w:rFonts w:cs="Arial"/>
                <w:sz w:val="18"/>
                <w:szCs w:val="18"/>
              </w:rPr>
            </w:pPr>
            <w:r w:rsidRPr="00520B26">
              <w:rPr>
                <w:rFonts w:cs="Arial"/>
                <w:sz w:val="18"/>
                <w:szCs w:val="18"/>
              </w:rPr>
              <w:t>Fast_Flash (0x3)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9A256E" w:rsidRPr="00520B26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  <w:r w:rsidRPr="00520B26"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  <w:t>Flash @ 2Hz 50% Duty Cycle</w:t>
            </w:r>
          </w:p>
        </w:tc>
      </w:tr>
      <w:tr w:rsidR="007F1E05" w:rsidRPr="00504C5A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Declared 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missing as per SPSS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7F1E05" w:rsidRPr="00504C5A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Never Received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7F1E05" w:rsidRPr="00504C5A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On(0x1)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7F1E05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1C5B9F" w:rsidRPr="00504C5A">
        <w:trPr>
          <w:cantSplit/>
          <w:trHeight w:val="261"/>
          <w:jc w:val="center"/>
        </w:trPr>
        <w:tc>
          <w:tcPr>
            <w:tcW w:w="113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C5B9F" w:rsidRDefault="00830990" w:rsidP="001C5B9F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  <w:snapToGrid w:val="0"/>
                    <w:color w:val="000000"/>
                    <w:sz w:val="16"/>
                  </w:rPr>
                  <w:t>Normal</w:t>
                </w:r>
              </w:smartTag>
            </w:smartTag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1C5B9F" w:rsidRPr="00504C5A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C5B9F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 xml:space="preserve">On </w:t>
            </w: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1C5B9F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520B26" w:rsidRPr="00504C5A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20B26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520B26" w:rsidRPr="00520B26" w:rsidRDefault="00830990" w:rsidP="003B73AB">
            <w:pPr>
              <w:jc w:val="both"/>
              <w:rPr>
                <w:rFonts w:cs="Arial"/>
                <w:sz w:val="18"/>
                <w:szCs w:val="18"/>
              </w:rPr>
            </w:pPr>
            <w:r w:rsidRPr="00520B26">
              <w:rPr>
                <w:rFonts w:cs="Arial"/>
                <w:sz w:val="18"/>
                <w:szCs w:val="18"/>
              </w:rPr>
              <w:t>Slow_Flash</w:t>
            </w:r>
          </w:p>
          <w:p w:rsidR="00520B26" w:rsidRPr="00520B26" w:rsidRDefault="00830990" w:rsidP="003B73AB">
            <w:pPr>
              <w:jc w:val="both"/>
              <w:rPr>
                <w:rFonts w:cs="Arial"/>
                <w:sz w:val="18"/>
                <w:szCs w:val="18"/>
              </w:rPr>
            </w:pPr>
            <w:r w:rsidRPr="00520B26">
              <w:rPr>
                <w:rFonts w:cs="Arial"/>
                <w:sz w:val="18"/>
                <w:szCs w:val="18"/>
              </w:rPr>
              <w:t xml:space="preserve"> (0x2)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520B26" w:rsidRPr="00520B26" w:rsidRDefault="00830990" w:rsidP="003B73A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  <w:r w:rsidRPr="00520B26"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  <w:t>Flash @ .5Hz 50% Duty Cycle</w:t>
            </w:r>
          </w:p>
        </w:tc>
      </w:tr>
      <w:tr w:rsidR="00520B26" w:rsidRPr="00504C5A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20B26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520B26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520B26" w:rsidRPr="00520B26" w:rsidRDefault="00830990" w:rsidP="003B73AB">
            <w:pPr>
              <w:jc w:val="both"/>
              <w:rPr>
                <w:rFonts w:cs="Arial"/>
                <w:sz w:val="18"/>
                <w:szCs w:val="18"/>
              </w:rPr>
            </w:pPr>
            <w:r w:rsidRPr="00520B26">
              <w:rPr>
                <w:rFonts w:cs="Arial"/>
                <w:sz w:val="18"/>
                <w:szCs w:val="18"/>
              </w:rPr>
              <w:t>Fast_Flash (0x3)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520B26" w:rsidRPr="00520B26" w:rsidRDefault="00830990" w:rsidP="003B73A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</w:pPr>
            <w:r w:rsidRPr="00520B26">
              <w:rPr>
                <w:rFonts w:cs="Arial"/>
                <w:snapToGrid w:val="0"/>
                <w:color w:val="000000"/>
                <w:sz w:val="16"/>
                <w:szCs w:val="16"/>
                <w:highlight w:val="yellow"/>
              </w:rPr>
              <w:t>Flash @ 2Hz 50% Duty Cycle</w:t>
            </w:r>
          </w:p>
        </w:tc>
      </w:tr>
      <w:tr w:rsidR="00464EE7" w:rsidRPr="00504C5A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Declared missing as per SPSS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464EE7">
        <w:trPr>
          <w:cantSplit/>
          <w:trHeight w:val="80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Never Received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464EE7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rPr>
                <w:rFonts w:eastAsia="Times New Roman"/>
                <w:snapToGrid w:val="0"/>
              </w:rPr>
            </w:pPr>
            <w:r w:rsidRPr="00464EE7">
              <w:rPr>
                <w:rFonts w:eastAsia="Times New Roman"/>
                <w:snapToGrid w:val="0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ON (0x1)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464EE7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 (0x1)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464EE7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 (0x1)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464EE7">
        <w:trPr>
          <w:cantSplit/>
          <w:trHeight w:val="261"/>
          <w:jc w:val="center"/>
        </w:trPr>
        <w:tc>
          <w:tcPr>
            <w:tcW w:w="113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sz w:val="16"/>
                <w:szCs w:val="16"/>
              </w:rPr>
              <w:t>Enabled</w:t>
            </w:r>
          </w:p>
        </w:tc>
        <w:tc>
          <w:tcPr>
            <w:tcW w:w="10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1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72" w:type="dxa"/>
            <w:tcBorders>
              <w:left w:val="sing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1106" w:type="dxa"/>
            <w:tcBorders>
              <w:righ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464EE7">
        <w:trPr>
          <w:cantSplit/>
          <w:trHeight w:val="261"/>
          <w:jc w:val="center"/>
        </w:trPr>
        <w:tc>
          <w:tcPr>
            <w:tcW w:w="10119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All Other Cases</w:t>
            </w:r>
          </w:p>
        </w:tc>
        <w:tc>
          <w:tcPr>
            <w:tcW w:w="923" w:type="dxa"/>
            <w:tcBorders>
              <w:left w:val="double" w:sz="4" w:space="0" w:color="auto"/>
            </w:tcBorders>
            <w:vAlign w:val="center"/>
          </w:tcPr>
          <w:p w:rsidR="00464EE7" w:rsidRPr="00464EE7" w:rsidRDefault="00830990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464EE7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</w:tc>
      </w:tr>
    </w:tbl>
    <w:p w:rsidR="007F1E05" w:rsidRDefault="00830990">
      <w:pPr>
        <w:rPr>
          <w:rFonts w:cs="Arial"/>
        </w:rPr>
      </w:pPr>
      <w:r>
        <w:rPr>
          <w:rFonts w:cs="Arial"/>
        </w:rPr>
        <w:t>X= Don’t Care</w:t>
      </w:r>
    </w:p>
    <w:p w:rsidR="007F1E05" w:rsidRDefault="00830990">
      <w:pPr>
        <w:ind w:firstLine="720"/>
        <w:rPr>
          <w:rFonts w:cs="Arial"/>
        </w:rPr>
      </w:pPr>
      <w:r>
        <w:rPr>
          <w:rFonts w:cs="Arial"/>
        </w:rPr>
        <w:t>Not Received = The</w:t>
      </w:r>
      <w:r>
        <w:rPr>
          <w:rFonts w:cs="Arial"/>
        </w:rPr>
        <w:t xml:space="preserve"> state when a DIAG_SESSION_TIMER is active and the </w:t>
      </w:r>
      <w:r>
        <w:rPr>
          <w:rFonts w:cs="Arial"/>
        </w:rPr>
        <w:t>DID</w:t>
      </w:r>
      <w:r>
        <w:rPr>
          <w:rFonts w:cs="Arial"/>
        </w:rPr>
        <w:t xml:space="preserve"> has not been received</w:t>
      </w:r>
    </w:p>
    <w:p w:rsidR="007F1E05" w:rsidRDefault="00830990">
      <w:pPr>
        <w:ind w:firstLine="720"/>
        <w:rPr>
          <w:rFonts w:cs="Arial"/>
        </w:rPr>
      </w:pPr>
      <w:r>
        <w:rPr>
          <w:rFonts w:cs="Arial"/>
        </w:rPr>
        <w:lastRenderedPageBreak/>
        <w:t>Never Received = The state of no message received and missing message timer not yet expired</w:t>
      </w:r>
    </w:p>
    <w:p w:rsidR="00E52546" w:rsidRDefault="00830990">
      <w:pPr>
        <w:ind w:firstLine="720"/>
        <w:rPr>
          <w:rFonts w:cs="Arial"/>
        </w:rPr>
      </w:pPr>
    </w:p>
    <w:p w:rsidR="007F1E05" w:rsidRPr="00520B26" w:rsidRDefault="00830990">
      <w:pPr>
        <w:pStyle w:val="Header"/>
        <w:tabs>
          <w:tab w:val="clear" w:pos="4320"/>
          <w:tab w:val="clear" w:pos="8640"/>
        </w:tabs>
        <w:rPr>
          <w:rFonts w:cs="Arial"/>
          <w:strike/>
          <w:snapToGrid w:val="0"/>
        </w:rPr>
      </w:pPr>
    </w:p>
    <w:p w:rsidR="00406F39" w:rsidRDefault="00830990" w:rsidP="00B9479B">
      <w:pPr>
        <w:pStyle w:val="Heading4"/>
      </w:pPr>
      <w:r>
        <w:t>Operation Description (supports algorithm flow</w:t>
      </w:r>
      <w:r>
        <w:t>chart /state diagram)</w:t>
      </w:r>
    </w:p>
    <w:p w:rsidR="00406F39" w:rsidRDefault="00830990" w:rsidP="00B9479B">
      <w:pPr>
        <w:pStyle w:val="Heading5"/>
      </w:pPr>
      <w:r w:rsidRPr="00B9479B">
        <w:t>F-REQ-300822/A-ABS Signal Filtering</w:t>
      </w:r>
    </w:p>
    <w:p w:rsidR="007F1E05" w:rsidRDefault="00830990" w:rsidP="004626C9">
      <w:pPr>
        <w:ind w:left="720"/>
        <w:rPr>
          <w:rFonts w:cs="Arial"/>
          <w:snapToGrid w:val="0"/>
        </w:rPr>
      </w:pPr>
      <w:r>
        <w:rPr>
          <w:rFonts w:cs="Arial"/>
          <w:snapToGrid w:val="0"/>
        </w:rPr>
        <w:t>No filter required by the instrument cluster of the ABS signal.</w:t>
      </w:r>
    </w:p>
    <w:p w:rsidR="00406F39" w:rsidRDefault="00830990" w:rsidP="00B9479B">
      <w:pPr>
        <w:pStyle w:val="Heading5"/>
      </w:pPr>
      <w:r w:rsidRPr="00B9479B">
        <w:t>F-REQ-300823/A-ABS_Telltale Active State</w:t>
      </w:r>
    </w:p>
    <w:p w:rsidR="007F1E05" w:rsidRDefault="00830990" w:rsidP="00C057D8">
      <w:pPr>
        <w:ind w:left="720"/>
        <w:rPr>
          <w:rFonts w:cs="Arial"/>
        </w:rPr>
      </w:pPr>
      <w:r>
        <w:rPr>
          <w:rFonts w:cs="Arial"/>
        </w:rPr>
        <w:t>A</w:t>
      </w:r>
      <w:r>
        <w:rPr>
          <w:rFonts w:cs="Arial"/>
        </w:rPr>
        <w:t>BS_Telltale shall only be active during Normal and Crank.</w:t>
      </w:r>
    </w:p>
    <w:p w:rsidR="00406F39" w:rsidRDefault="00830990" w:rsidP="00B9479B">
      <w:pPr>
        <w:pStyle w:val="Heading5"/>
      </w:pPr>
      <w:r w:rsidRPr="00B9479B">
        <w:t>F-REQ-300824/A-ABS_Telltale Illumination</w:t>
      </w:r>
    </w:p>
    <w:p w:rsidR="007F1E05" w:rsidRDefault="00830990" w:rsidP="004048A9">
      <w:pPr>
        <w:ind w:left="720"/>
        <w:rPr>
          <w:rFonts w:cs="Arial"/>
        </w:rPr>
      </w:pPr>
      <w:r>
        <w:rPr>
          <w:rFonts w:cs="Arial"/>
        </w:rPr>
        <w:t xml:space="preserve">ABS_Telltale shall illuminate when transitioning from Sleep or Limited to Normal or Crank until receipt of </w:t>
      </w:r>
      <w:r w:rsidRPr="00651F31">
        <w:t>DrvAntiLckLamp_D_Rq</w:t>
      </w:r>
      <w:r>
        <w:rPr>
          <w:rFonts w:cs="Arial"/>
        </w:rPr>
        <w:t xml:space="preserve"> Signal.</w:t>
      </w:r>
    </w:p>
    <w:p w:rsidR="00406F39" w:rsidRDefault="00830990" w:rsidP="00B9479B">
      <w:pPr>
        <w:pStyle w:val="Heading5"/>
      </w:pPr>
      <w:r w:rsidRPr="00B9479B">
        <w:t>F-REQ-300825/A-ABS_Telltale Signal State Reflection</w:t>
      </w:r>
    </w:p>
    <w:p w:rsidR="007F1E05" w:rsidRDefault="00830990" w:rsidP="00946614">
      <w:pPr>
        <w:ind w:left="720"/>
        <w:rPr>
          <w:rFonts w:cs="Arial"/>
        </w:rPr>
      </w:pPr>
      <w:r>
        <w:rPr>
          <w:rFonts w:cs="Arial"/>
        </w:rPr>
        <w:t xml:space="preserve">ABS_Telltale shall reflect signal state within 100 mS of receipt of </w:t>
      </w:r>
      <w:r w:rsidRPr="00651F31">
        <w:t>DrvAntiLckLamp_D_Rq</w:t>
      </w:r>
      <w:r>
        <w:rPr>
          <w:rFonts w:cs="Arial"/>
        </w:rPr>
        <w:t xml:space="preserve"> Signal (even if received signal aborts or modifies the currently active flash sequence).</w:t>
      </w:r>
    </w:p>
    <w:p w:rsidR="007F1E05" w:rsidRDefault="00830990">
      <w:pPr>
        <w:rPr>
          <w:rFonts w:cs="Arial"/>
        </w:rPr>
      </w:pPr>
    </w:p>
    <w:p w:rsidR="00406F39" w:rsidRDefault="00830990" w:rsidP="00B9479B">
      <w:pPr>
        <w:pStyle w:val="Heading4"/>
      </w:pPr>
      <w:r w:rsidRPr="00B9479B">
        <w:t>FS-REQ-300837/A-Function Safety Classification (EMC)</w:t>
      </w:r>
    </w:p>
    <w:p w:rsidR="007F1E05" w:rsidRDefault="00830990" w:rsidP="00D652F7">
      <w:pPr>
        <w:ind w:left="720"/>
        <w:rPr>
          <w:rFonts w:cs="Arial"/>
        </w:rPr>
      </w:pPr>
      <w:r>
        <w:rPr>
          <w:rFonts w:cs="Arial"/>
        </w:rPr>
        <w:t>Class B</w:t>
      </w:r>
    </w:p>
    <w:p w:rsidR="007F1E05" w:rsidRDefault="00830990">
      <w:pPr>
        <w:rPr>
          <w:rFonts w:cs="Arial"/>
        </w:rPr>
      </w:pPr>
    </w:p>
    <w:p w:rsidR="00406F39" w:rsidRDefault="00830990" w:rsidP="00B9479B">
      <w:pPr>
        <w:pStyle w:val="Heading4"/>
      </w:pPr>
      <w:r>
        <w:t>Memory Storage</w:t>
      </w:r>
    </w:p>
    <w:p w:rsidR="00406F39" w:rsidRDefault="00830990" w:rsidP="00B9479B">
      <w:pPr>
        <w:pStyle w:val="Heading5"/>
      </w:pPr>
      <w:r w:rsidRPr="00B9479B">
        <w:t>NVM-REQ-301484/A-Memory Parameter Storage Table</w:t>
      </w:r>
    </w:p>
    <w:p w:rsidR="00AE06BC" w:rsidRPr="00AE06BC" w:rsidRDefault="0083099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757"/>
        <w:gridCol w:w="2880"/>
        <w:gridCol w:w="1620"/>
        <w:gridCol w:w="1260"/>
      </w:tblGrid>
      <w:tr w:rsidR="00D60CBF" w:rsidTr="00D60CBF">
        <w:trPr>
          <w:trHeight w:val="663"/>
          <w:jc w:val="center"/>
        </w:trPr>
        <w:tc>
          <w:tcPr>
            <w:tcW w:w="275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D60CBF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28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D60CBF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6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D60CBF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D60CBF" w:rsidRDefault="00830990">
            <w:pPr>
              <w:spacing w:line="276" w:lineRule="auto"/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D60CBF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D60CBF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D60CBF" w:rsidTr="00D60CBF">
        <w:trPr>
          <w:jc w:val="center"/>
        </w:trPr>
        <w:tc>
          <w:tcPr>
            <w:tcW w:w="275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>ABS_Telltale</w:t>
            </w:r>
          </w:p>
        </w:tc>
        <w:tc>
          <w:tcPr>
            <w:tcW w:w="28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Used to control the state of the LED</w:t>
            </w:r>
          </w:p>
        </w:tc>
        <w:tc>
          <w:tcPr>
            <w:tcW w:w="162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>On (0x1)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>On (0x1)</w:t>
            </w:r>
          </w:p>
        </w:tc>
      </w:tr>
      <w:tr w:rsidR="00D60CBF" w:rsidTr="00D60CBF">
        <w:trPr>
          <w:jc w:val="center"/>
        </w:trPr>
        <w:tc>
          <w:tcPr>
            <w:tcW w:w="2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rPr>
                <w:rFonts w:cs="Arial"/>
              </w:rPr>
              <w:t>DrvAntiLckLamp_D_Rq</w:t>
            </w:r>
            <w:r>
              <w:t xml:space="preserve"> signal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>CAN signal sent from the ABS_ESC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>On 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 xml:space="preserve">On </w:t>
            </w:r>
            <w:r>
              <w:t>(0x1)</w:t>
            </w:r>
          </w:p>
        </w:tc>
      </w:tr>
      <w:tr w:rsidR="00D60CBF" w:rsidTr="00D60CBF">
        <w:trPr>
          <w:jc w:val="center"/>
        </w:trPr>
        <w:tc>
          <w:tcPr>
            <w:tcW w:w="2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>ABS_Cfg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>State Indicator for feature presence controlled via CAN at EOL at VO plant.  Defaulted to Enabled at cluster supplier manufacturing plant.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Use Stored Value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Use Stored Value</w:t>
            </w:r>
          </w:p>
        </w:tc>
      </w:tr>
      <w:tr w:rsidR="00D60CBF" w:rsidTr="00D60CBF">
        <w:trPr>
          <w:jc w:val="center"/>
        </w:trPr>
        <w:tc>
          <w:tcPr>
            <w:tcW w:w="2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  <w:rPr>
                <w:highlight w:val="green"/>
              </w:rPr>
            </w:pPr>
            <w:r>
              <w:t>DIAG_DID_61A4,2,5 (ABS)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  <w:rPr>
                <w:highlight w:val="green"/>
              </w:rPr>
            </w:pPr>
            <w:r>
              <w:t xml:space="preserve">Warning Lamp Status 1, byte 2, bit 5 </w:t>
            </w:r>
            <w:r>
              <w:t>(ABS)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0 (0x0)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0 (0x0)</w:t>
            </w:r>
          </w:p>
        </w:tc>
      </w:tr>
      <w:tr w:rsidR="00D60CBF" w:rsidTr="00D60CBF">
        <w:trPr>
          <w:jc w:val="center"/>
        </w:trPr>
        <w:tc>
          <w:tcPr>
            <w:tcW w:w="2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  <w:rPr>
                <w:color w:val="FF0000"/>
                <w:highlight w:val="green"/>
              </w:rPr>
            </w:pPr>
            <w:r>
              <w:t>DIAG_DID_61A5,4,6 (all warning lamps)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  <w:rPr>
                <w:highlight w:val="green"/>
              </w:rPr>
            </w:pPr>
            <w:r>
              <w:t>Warning Lamp Status 2, byte 4, bit 6 (all warning lamps)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0 (0x0)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0 (0x0)</w:t>
            </w:r>
          </w:p>
        </w:tc>
      </w:tr>
      <w:tr w:rsidR="00D60CBF" w:rsidTr="00D60CBF">
        <w:trPr>
          <w:jc w:val="center"/>
        </w:trPr>
        <w:tc>
          <w:tcPr>
            <w:tcW w:w="2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ETM_Bulb_Check_State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State indicator for warning bulb in ETM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Off (0x0)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60CBF" w:rsidRDefault="00830990">
            <w:pPr>
              <w:spacing w:line="276" w:lineRule="auto"/>
            </w:pPr>
            <w:r>
              <w:t>Off (0x0)</w:t>
            </w:r>
          </w:p>
        </w:tc>
      </w:tr>
      <w:tr w:rsidR="00D60CBF" w:rsidTr="00D60CBF">
        <w:trPr>
          <w:jc w:val="center"/>
        </w:trPr>
        <w:tc>
          <w:tcPr>
            <w:tcW w:w="2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>Operational_Mode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 xml:space="preserve">4 state </w:t>
            </w:r>
            <w:r>
              <w:t>indicator for cluster operational mode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 xml:space="preserve">Limited 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D60CBF" w:rsidRDefault="00830990">
            <w:pPr>
              <w:spacing w:line="276" w:lineRule="auto"/>
            </w:pPr>
            <w:r>
              <w:t>Limited or Normal or Crank</w:t>
            </w:r>
          </w:p>
        </w:tc>
      </w:tr>
    </w:tbl>
    <w:p w:rsidR="00D60CBF" w:rsidRDefault="00830990" w:rsidP="00D60CBF"/>
    <w:p w:rsidR="00406F39" w:rsidRDefault="00830990" w:rsidP="00B9479B">
      <w:pPr>
        <w:pStyle w:val="Heading5"/>
      </w:pPr>
      <w:r w:rsidRPr="00B9479B">
        <w:lastRenderedPageBreak/>
        <w:t>NVM-REQ-301483/A-Memory Timer Storage Table</w:t>
      </w:r>
    </w:p>
    <w:p w:rsidR="00AE06BC" w:rsidRPr="00AE06BC" w:rsidRDefault="00830990" w:rsidP="00AE06BC"/>
    <w:tbl>
      <w:tblPr>
        <w:tblW w:w="45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586"/>
        <w:gridCol w:w="2512"/>
        <w:gridCol w:w="1614"/>
        <w:gridCol w:w="1488"/>
      </w:tblGrid>
      <w:tr w:rsidR="003070B1" w:rsidTr="003070B1">
        <w:trPr>
          <w:trHeight w:val="683"/>
          <w:jc w:val="center"/>
        </w:trPr>
        <w:tc>
          <w:tcPr>
            <w:tcW w:w="377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3070B1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206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3070B1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32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3070B1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3070B1" w:rsidRDefault="00830990">
            <w:pPr>
              <w:spacing w:line="276" w:lineRule="auto"/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22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3070B1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3070B1" w:rsidRDefault="00830990">
            <w:pPr>
              <w:spacing w:line="276" w:lineRule="auto"/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3070B1" w:rsidTr="003070B1">
        <w:trPr>
          <w:jc w:val="center"/>
        </w:trPr>
        <w:tc>
          <w:tcPr>
            <w:tcW w:w="377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DIAG_SESSION_TIMER</w:t>
            </w:r>
          </w:p>
        </w:tc>
        <w:tc>
          <w:tcPr>
            <w:tcW w:w="206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Timer used to time-out a diagnostic session</w:t>
            </w:r>
          </w:p>
        </w:tc>
        <w:tc>
          <w:tcPr>
            <w:tcW w:w="132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Not Active</w:t>
            </w:r>
          </w:p>
        </w:tc>
        <w:tc>
          <w:tcPr>
            <w:tcW w:w="122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Not Active</w:t>
            </w:r>
          </w:p>
        </w:tc>
      </w:tr>
      <w:tr w:rsidR="003070B1" w:rsidTr="003070B1">
        <w:trPr>
          <w:jc w:val="center"/>
        </w:trPr>
        <w:tc>
          <w:tcPr>
            <w:tcW w:w="3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Bulb_Proveout_Timer</w:t>
            </w:r>
          </w:p>
        </w:tc>
        <w:tc>
          <w:tcPr>
            <w:tcW w:w="2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rPr>
                <w:rFonts w:cs="Arial"/>
              </w:rPr>
              <w:t>Internal command directing proveout</w:t>
            </w:r>
          </w:p>
        </w:tc>
        <w:tc>
          <w:tcPr>
            <w:tcW w:w="13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Not Active</w:t>
            </w: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Not Active</w:t>
            </w:r>
          </w:p>
        </w:tc>
      </w:tr>
      <w:tr w:rsidR="003070B1" w:rsidTr="003070B1">
        <w:trPr>
          <w:jc w:val="center"/>
        </w:trPr>
        <w:tc>
          <w:tcPr>
            <w:tcW w:w="37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070B1" w:rsidRDefault="00830990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Self_Test_Entry_Bulb_Check_Timer</w:t>
            </w:r>
          </w:p>
          <w:p w:rsidR="003070B1" w:rsidRDefault="00830990">
            <w:pPr>
              <w:spacing w:line="276" w:lineRule="auto"/>
            </w:pPr>
          </w:p>
        </w:tc>
        <w:tc>
          <w:tcPr>
            <w:tcW w:w="2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Timer used in diagnostic session to do a self check of telltales</w:t>
            </w:r>
          </w:p>
        </w:tc>
        <w:tc>
          <w:tcPr>
            <w:tcW w:w="13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Not Active</w:t>
            </w:r>
          </w:p>
        </w:tc>
        <w:tc>
          <w:tcPr>
            <w:tcW w:w="12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070B1" w:rsidRDefault="00830990">
            <w:pPr>
              <w:spacing w:line="276" w:lineRule="auto"/>
            </w:pPr>
            <w:r>
              <w:t>Not Active</w:t>
            </w:r>
          </w:p>
        </w:tc>
      </w:tr>
    </w:tbl>
    <w:p w:rsidR="00500605" w:rsidRDefault="00830990" w:rsidP="00500605"/>
    <w:p w:rsidR="00406F39" w:rsidRDefault="00830990" w:rsidP="00B9479B">
      <w:pPr>
        <w:pStyle w:val="Heading4"/>
      </w:pPr>
      <w:r w:rsidRPr="00B9479B">
        <w:t>F-REQ-300828/A-Prove Out</w:t>
      </w:r>
    </w:p>
    <w:p w:rsidR="007F1E05" w:rsidRDefault="00830990" w:rsidP="0071254A">
      <w:pPr>
        <w:ind w:left="720"/>
        <w:rPr>
          <w:rFonts w:cs="Arial"/>
        </w:rPr>
      </w:pPr>
      <w:r>
        <w:rPr>
          <w:rFonts w:cs="Arial"/>
        </w:rPr>
        <w:t>3.0 +/- 0.1 seconds as per bulb prove out section.  Cluster controls proveout. No DTCs shall be logged while Prove Out.</w:t>
      </w:r>
    </w:p>
    <w:p w:rsidR="007F1E05" w:rsidRPr="00C323D1" w:rsidRDefault="00830990" w:rsidP="00C323D1"/>
    <w:p w:rsidR="00406F39" w:rsidRDefault="00830990" w:rsidP="00B9479B">
      <w:pPr>
        <w:pStyle w:val="Heading4"/>
      </w:pPr>
      <w:r>
        <w:t>Reconfigurable Telltale</w:t>
      </w:r>
    </w:p>
    <w:p w:rsidR="007F1E05" w:rsidRDefault="00830990" w:rsidP="007F4C5A">
      <w:pPr>
        <w:ind w:left="720"/>
        <w:rPr>
          <w:rFonts w:cs="Arial"/>
        </w:rPr>
      </w:pPr>
      <w:r>
        <w:rPr>
          <w:rFonts w:cs="Arial"/>
        </w:rPr>
        <w:t>No</w:t>
      </w:r>
    </w:p>
    <w:p w:rsidR="007F1E05" w:rsidRDefault="00830990">
      <w:pPr>
        <w:rPr>
          <w:rFonts w:cs="Arial"/>
        </w:rPr>
      </w:pPr>
    </w:p>
    <w:p w:rsidR="00406F39" w:rsidRDefault="00830990" w:rsidP="00B9479B">
      <w:pPr>
        <w:pStyle w:val="Heading4"/>
      </w:pPr>
      <w:r>
        <w:t>Message Center Msg</w:t>
      </w:r>
    </w:p>
    <w:p w:rsidR="007F1E05" w:rsidRDefault="00830990" w:rsidP="00D0542C">
      <w:pPr>
        <w:ind w:left="720"/>
        <w:rPr>
          <w:rFonts w:cs="Arial"/>
        </w:rPr>
      </w:pPr>
      <w:r>
        <w:rPr>
          <w:rFonts w:cs="Arial"/>
        </w:rPr>
        <w:t xml:space="preserve">See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Function</w:t>
      </w:r>
    </w:p>
    <w:p w:rsidR="00406F39" w:rsidRDefault="00830990" w:rsidP="00B9479B">
      <w:pPr>
        <w:pStyle w:val="Heading2"/>
      </w:pPr>
      <w:r>
        <w:t>Error Handling</w:t>
      </w:r>
    </w:p>
    <w:p w:rsidR="00406F39" w:rsidRDefault="00830990" w:rsidP="00B9479B">
      <w:pPr>
        <w:pStyle w:val="Heading3"/>
      </w:pPr>
      <w:r>
        <w:t>Missing Message Strategy</w:t>
      </w:r>
    </w:p>
    <w:p w:rsidR="00406F39" w:rsidRDefault="00830990" w:rsidP="00B9479B">
      <w:pPr>
        <w:pStyle w:val="Heading4"/>
      </w:pPr>
      <w:r>
        <w:t>Signals Missing</w:t>
      </w:r>
    </w:p>
    <w:p w:rsidR="00607FFC" w:rsidRPr="00607FFC" w:rsidRDefault="00830990" w:rsidP="00661C24">
      <w:pPr>
        <w:ind w:left="720"/>
      </w:pPr>
      <w:r>
        <w:t>The signals will be declared missing as per the Diagnostics section of this SPSS.</w:t>
      </w:r>
    </w:p>
    <w:p w:rsidR="00500605" w:rsidRDefault="00830990" w:rsidP="00500605"/>
    <w:p w:rsidR="00406F39" w:rsidRDefault="00830990" w:rsidP="00B9479B">
      <w:pPr>
        <w:pStyle w:val="Heading4"/>
      </w:pPr>
      <w:r>
        <w:t>DTCs States</w:t>
      </w:r>
    </w:p>
    <w:p w:rsidR="009B091B" w:rsidRDefault="00830990" w:rsidP="00A029F6">
      <w:pPr>
        <w:ind w:left="720"/>
        <w:rPr>
          <w:rFonts w:cs="Arial"/>
        </w:rPr>
      </w:pPr>
      <w:r>
        <w:rPr>
          <w:rFonts w:cs="Arial"/>
        </w:rPr>
        <w:t xml:space="preserve">DTCs states and history will be determined as </w:t>
      </w:r>
      <w:r>
        <w:rPr>
          <w:rFonts w:cs="Arial"/>
        </w:rPr>
        <w:t>per the Diagnostics section of this SPSS.</w:t>
      </w:r>
    </w:p>
    <w:p w:rsidR="00500605" w:rsidRDefault="00830990" w:rsidP="00500605"/>
    <w:p w:rsidR="006A5E30" w:rsidRPr="006A5E30" w:rsidRDefault="006A5E30" w:rsidP="00B9479B">
      <w:pPr>
        <w:pStyle w:val="Heading4"/>
        <w:rPr>
          <w:b w:val="0"/>
          <w:u w:val="single"/>
        </w:rPr>
      </w:pPr>
      <w:r w:rsidRPr="006A5E30">
        <w:rPr>
          <w:b w:val="0"/>
          <w:u w:val="single"/>
        </w:rPr>
        <w:t>SR-REQ-300836/A-ABS_Cfg Disabled</w:t>
      </w:r>
    </w:p>
    <w:p w:rsidR="005651D3" w:rsidRDefault="00830990" w:rsidP="00057DEB">
      <w:pPr>
        <w:ind w:left="720"/>
        <w:rPr>
          <w:rFonts w:cs="Arial"/>
        </w:rPr>
      </w:pPr>
      <w:r>
        <w:rPr>
          <w:rFonts w:cs="Arial"/>
        </w:rPr>
        <w:t xml:space="preserve">If ABS _Cfg = </w:t>
      </w:r>
      <w:proofErr w:type="gramStart"/>
      <w:r>
        <w:rPr>
          <w:rFonts w:cs="Arial"/>
        </w:rPr>
        <w:t>Disabled ,</w:t>
      </w:r>
      <w:proofErr w:type="gramEnd"/>
      <w:r>
        <w:rPr>
          <w:rFonts w:cs="Arial"/>
        </w:rPr>
        <w:t xml:space="preserve"> the cluster shall never log a missing message DTC due to this feature.</w:t>
      </w:r>
    </w:p>
    <w:p w:rsidR="005651D3" w:rsidRDefault="00830990" w:rsidP="005651D3"/>
    <w:p w:rsidR="00500605" w:rsidRDefault="00830990" w:rsidP="00500605"/>
    <w:p w:rsidR="00406F39" w:rsidRDefault="00830990" w:rsidP="00B9479B">
      <w:pPr>
        <w:pStyle w:val="Heading2"/>
      </w:pPr>
      <w:r>
        <w:t>Diagnostics</w:t>
      </w:r>
    </w:p>
    <w:p w:rsidR="00406F39" w:rsidRDefault="00830990" w:rsidP="00B9479B">
      <w:pPr>
        <w:pStyle w:val="Heading3"/>
      </w:pPr>
      <w:r w:rsidRPr="00B9479B">
        <w:t>DIR-REQ-300832/A-Self Test</w:t>
      </w:r>
    </w:p>
    <w:p w:rsidR="007F1E05" w:rsidRDefault="00830990" w:rsidP="004F3A8D">
      <w:pPr>
        <w:ind w:left="720"/>
      </w:pPr>
      <w:r>
        <w:t>Bulb illuminated during self test as per Self_Test_Entry_Bulb_Check_Timer</w:t>
      </w:r>
    </w:p>
    <w:p w:rsidR="007F1E05" w:rsidRDefault="00830990">
      <w:pPr>
        <w:tabs>
          <w:tab w:val="num" w:pos="720"/>
        </w:tabs>
        <w:ind w:left="1170"/>
        <w:rPr>
          <w:rFonts w:cs="Arial"/>
        </w:rPr>
      </w:pPr>
    </w:p>
    <w:p w:rsidR="00406F39" w:rsidRDefault="00830990" w:rsidP="00B9479B">
      <w:pPr>
        <w:pStyle w:val="Heading3"/>
      </w:pPr>
      <w:r>
        <w:t>Engineering Test Mod</w:t>
      </w:r>
      <w:r>
        <w:t>e</w:t>
      </w:r>
    </w:p>
    <w:p w:rsidR="007F1E05" w:rsidRDefault="00830990" w:rsidP="008E6772">
      <w:pPr>
        <w:tabs>
          <w:tab w:val="num" w:pos="720"/>
        </w:tabs>
        <w:ind w:left="720"/>
        <w:rPr>
          <w:rFonts w:cs="Arial"/>
        </w:rPr>
      </w:pPr>
      <w:r>
        <w:rPr>
          <w:rFonts w:cs="Arial"/>
        </w:rPr>
        <w:t>Reference section “</w:t>
      </w:r>
      <w:bookmarkStart w:id="1" w:name="_Toc33162517"/>
      <w:r>
        <w:rPr>
          <w:rFonts w:cs="Arial"/>
        </w:rPr>
        <w:t xml:space="preserve">Dealer / </w:t>
      </w:r>
      <w:r>
        <w:rPr>
          <w:rFonts w:cs="Arial"/>
          <w:color w:val="000000"/>
        </w:rPr>
        <w:t>Engineering</w:t>
      </w:r>
      <w:r>
        <w:rPr>
          <w:rFonts w:cs="Arial"/>
        </w:rPr>
        <w:t xml:space="preserve"> Test Mode (ETM)</w:t>
      </w:r>
      <w:bookmarkEnd w:id="1"/>
      <w:r>
        <w:rPr>
          <w:rFonts w:cs="Arial"/>
        </w:rPr>
        <w:t>”</w:t>
      </w:r>
    </w:p>
    <w:p w:rsidR="007F1E05" w:rsidRDefault="00830990">
      <w:pPr>
        <w:tabs>
          <w:tab w:val="num" w:pos="720"/>
        </w:tabs>
        <w:ind w:left="1170"/>
        <w:rPr>
          <w:rFonts w:cs="Arial"/>
        </w:rPr>
      </w:pPr>
    </w:p>
    <w:p w:rsidR="00406F39" w:rsidRDefault="00830990" w:rsidP="00B9479B">
      <w:pPr>
        <w:pStyle w:val="Heading3"/>
      </w:pPr>
      <w:r>
        <w:lastRenderedPageBreak/>
        <w:t>Part II Performance</w:t>
      </w:r>
    </w:p>
    <w:p w:rsidR="00406F39" w:rsidRDefault="00830990" w:rsidP="00B9479B">
      <w:pPr>
        <w:pStyle w:val="Heading4"/>
      </w:pPr>
      <w:r w:rsidRPr="00B9479B">
        <w:t>DID-REQ-300833/A-Supported Diagnostic DIDs (Service $22 and $2F)</w:t>
      </w:r>
    </w:p>
    <w:p w:rsidR="00AE06BC" w:rsidRPr="00AE06BC" w:rsidRDefault="00830990" w:rsidP="00AE06BC"/>
    <w:tbl>
      <w:tblPr>
        <w:tblW w:w="4500" w:type="pct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75"/>
        <w:gridCol w:w="5916"/>
        <w:gridCol w:w="2809"/>
      </w:tblGrid>
      <w:tr w:rsidR="00F32175" w:rsidTr="006A5E30">
        <w:trPr>
          <w:trHeight w:val="345"/>
          <w:jc w:val="center"/>
        </w:trPr>
        <w:tc>
          <w:tcPr>
            <w:tcW w:w="723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F32175" w:rsidRDefault="00830990">
            <w:pPr>
              <w:spacing w:line="276" w:lineRule="auto"/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2899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F32175" w:rsidRDefault="00830990">
            <w:pPr>
              <w:spacing w:line="276" w:lineRule="auto"/>
              <w:rPr>
                <w:b/>
                <w:bCs/>
              </w:rPr>
            </w:pPr>
            <w:r>
              <w:rPr>
                <w:b/>
                <w:bCs/>
              </w:rPr>
              <w:t>DID / CommonID Name</w:t>
            </w:r>
          </w:p>
        </w:tc>
        <w:tc>
          <w:tcPr>
            <w:tcW w:w="1377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F32175" w:rsidRDefault="00830990">
            <w:pPr>
              <w:spacing w:line="276" w:lineRule="auto"/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DID Type</w:t>
            </w:r>
          </w:p>
        </w:tc>
      </w:tr>
      <w:tr w:rsidR="00F32175" w:rsidTr="006A5E30">
        <w:trPr>
          <w:trHeight w:val="318"/>
          <w:jc w:val="center"/>
        </w:trPr>
        <w:tc>
          <w:tcPr>
            <w:tcW w:w="723" w:type="pct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F32175" w:rsidRDefault="00830990">
            <w:pPr>
              <w:spacing w:line="276" w:lineRule="auto"/>
            </w:pPr>
            <w:r>
              <w:t>61A4</w:t>
            </w:r>
          </w:p>
        </w:tc>
        <w:tc>
          <w:tcPr>
            <w:tcW w:w="2899" w:type="pct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F32175" w:rsidRDefault="00830990">
            <w:pPr>
              <w:spacing w:line="276" w:lineRule="auto"/>
            </w:pPr>
            <w:r>
              <w:t>Warning Lamp Status 1, byte 2, bit 5 (ABS)</w:t>
            </w:r>
          </w:p>
        </w:tc>
        <w:tc>
          <w:tcPr>
            <w:tcW w:w="1377" w:type="pct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  <w:hideMark/>
          </w:tcPr>
          <w:p w:rsidR="00F32175" w:rsidRDefault="00830990">
            <w:pPr>
              <w:spacing w:line="276" w:lineRule="auto"/>
            </w:pPr>
            <w:r>
              <w:t>Bit Mapped</w:t>
            </w:r>
          </w:p>
        </w:tc>
      </w:tr>
      <w:tr w:rsidR="00F32175" w:rsidTr="006A5E30">
        <w:trPr>
          <w:trHeight w:val="318"/>
          <w:jc w:val="center"/>
        </w:trPr>
        <w:tc>
          <w:tcPr>
            <w:tcW w:w="7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32175" w:rsidRDefault="00830990">
            <w:pPr>
              <w:spacing w:line="276" w:lineRule="auto"/>
            </w:pPr>
            <w:r>
              <w:t>61A5</w:t>
            </w:r>
          </w:p>
        </w:tc>
        <w:tc>
          <w:tcPr>
            <w:tcW w:w="28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32175" w:rsidRDefault="00830990">
            <w:pPr>
              <w:spacing w:line="276" w:lineRule="auto"/>
            </w:pPr>
            <w:r>
              <w:t xml:space="preserve">Warning Lamp Status 2, byte 4, bit 6 </w:t>
            </w:r>
            <w:r>
              <w:t>(all warning lamps)</w:t>
            </w:r>
          </w:p>
        </w:tc>
        <w:tc>
          <w:tcPr>
            <w:tcW w:w="137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32175" w:rsidRDefault="00830990">
            <w:pPr>
              <w:spacing w:line="276" w:lineRule="auto"/>
            </w:pPr>
            <w:r>
              <w:t>Bit mapped</w:t>
            </w:r>
          </w:p>
        </w:tc>
      </w:tr>
    </w:tbl>
    <w:p w:rsidR="00F32175" w:rsidRDefault="00830990" w:rsidP="00F32175"/>
    <w:p w:rsidR="00406F39" w:rsidRDefault="00830990" w:rsidP="00B9479B">
      <w:pPr>
        <w:pStyle w:val="Heading4"/>
      </w:pPr>
      <w:r w:rsidRPr="00B9479B">
        <w:t>DTC-REQ-300834/A-Supported Diagnostic Trouble Codes (DTCs)</w:t>
      </w:r>
    </w:p>
    <w:p w:rsidR="00BC2971" w:rsidRDefault="00830990" w:rsidP="00741794">
      <w:pPr>
        <w:ind w:left="720"/>
      </w:pPr>
      <w:r>
        <w:t>DTCs shall be logged as per the diagnostic section of this SPSS.</w:t>
      </w:r>
    </w:p>
    <w:p w:rsidR="00BC2971" w:rsidRDefault="00830990" w:rsidP="00BC2971">
      <w:pPr>
        <w:ind w:left="993"/>
      </w:pPr>
    </w:p>
    <w:tbl>
      <w:tblPr>
        <w:tblW w:w="4500" w:type="pct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903"/>
        <w:gridCol w:w="7297"/>
      </w:tblGrid>
      <w:tr w:rsidR="00BC2971" w:rsidTr="006A5E30">
        <w:trPr>
          <w:jc w:val="center"/>
        </w:trPr>
        <w:tc>
          <w:tcPr>
            <w:tcW w:w="1423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C2971" w:rsidRDefault="00830990">
            <w:pPr>
              <w:spacing w:line="276" w:lineRule="auto"/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357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C2971" w:rsidRDefault="00830990">
            <w:pPr>
              <w:spacing w:line="276" w:lineRule="auto"/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Descript</w:t>
            </w:r>
            <w:r>
              <w:rPr>
                <w:b/>
                <w:bCs/>
              </w:rPr>
              <w:t>ion</w:t>
            </w:r>
          </w:p>
        </w:tc>
      </w:tr>
      <w:tr w:rsidR="00BC2971" w:rsidTr="006A5E30">
        <w:trPr>
          <w:jc w:val="center"/>
        </w:trPr>
        <w:tc>
          <w:tcPr>
            <w:tcW w:w="1423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C2971" w:rsidRDefault="00830990">
            <w:pPr>
              <w:spacing w:line="276" w:lineRule="auto"/>
            </w:pPr>
            <w:r>
              <w:t xml:space="preserve">C12100 </w:t>
            </w:r>
          </w:p>
        </w:tc>
        <w:tc>
          <w:tcPr>
            <w:tcW w:w="357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BC2971" w:rsidRDefault="00830990">
            <w:pPr>
              <w:spacing w:line="276" w:lineRule="auto"/>
            </w:pPr>
            <w:r>
              <w:t>Lost communication with anti-lock brake system (ABS) control module</w:t>
            </w:r>
          </w:p>
        </w:tc>
      </w:tr>
    </w:tbl>
    <w:p w:rsidR="00500605" w:rsidRDefault="00830990" w:rsidP="00BC2971"/>
    <w:p w:rsidR="00406F39" w:rsidRDefault="00830990" w:rsidP="00B9479B">
      <w:pPr>
        <w:pStyle w:val="Heading4"/>
      </w:pPr>
      <w:r w:rsidRPr="00B9479B">
        <w:t xml:space="preserve">DCR-REQ-300835/A-Mod </w:t>
      </w:r>
      <w:proofErr w:type="gramStart"/>
      <w:r w:rsidRPr="00B9479B">
        <w:t>Conf(</w:t>
      </w:r>
      <w:proofErr w:type="gramEnd"/>
      <w:r w:rsidRPr="00B9479B">
        <w:t>Method 2)</w:t>
      </w:r>
    </w:p>
    <w:p w:rsidR="00F9156C" w:rsidRDefault="00830990" w:rsidP="00F9156C">
      <w:pPr>
        <w:ind w:left="720"/>
        <w:rPr>
          <w:b/>
          <w:bCs/>
        </w:rPr>
      </w:pPr>
      <w:r>
        <w:rPr>
          <w:b/>
          <w:bCs/>
        </w:rPr>
        <w:t>Mod Conf (Method 2)</w:t>
      </w:r>
    </w:p>
    <w:tbl>
      <w:tblPr>
        <w:tblW w:w="45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98"/>
        <w:gridCol w:w="1432"/>
        <w:gridCol w:w="559"/>
        <w:gridCol w:w="543"/>
        <w:gridCol w:w="691"/>
        <w:gridCol w:w="481"/>
        <w:gridCol w:w="1381"/>
        <w:gridCol w:w="946"/>
        <w:gridCol w:w="910"/>
        <w:gridCol w:w="910"/>
        <w:gridCol w:w="1749"/>
      </w:tblGrid>
      <w:tr w:rsidR="00F9156C" w:rsidTr="00F9156C">
        <w:trPr>
          <w:jc w:val="center"/>
        </w:trPr>
        <w:tc>
          <w:tcPr>
            <w:tcW w:w="3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156C" w:rsidRDefault="00830990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F9156C" w:rsidRDefault="00830990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7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9156C" w:rsidRDefault="00830990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Block </w:t>
            </w:r>
            <w:r>
              <w:rPr>
                <w:rFonts w:cs="Arial"/>
                <w:b/>
                <w:sz w:val="14"/>
                <w:szCs w:val="14"/>
              </w:rPr>
              <w:t>Description</w:t>
            </w:r>
          </w:p>
        </w:tc>
        <w:tc>
          <w:tcPr>
            <w:tcW w:w="3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9156C" w:rsidRDefault="00830990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32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9156C" w:rsidRDefault="00830990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9156C" w:rsidRDefault="00830990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77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9156C" w:rsidRDefault="00830990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44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9156C" w:rsidRDefault="00830990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4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9156C" w:rsidRDefault="00830990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4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9156C" w:rsidRDefault="00830990">
            <w:pPr>
              <w:spacing w:line="27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5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F9156C" w:rsidRDefault="00830990">
            <w:pPr>
              <w:spacing w:line="27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F9156C" w:rsidTr="00F9156C">
        <w:trPr>
          <w:jc w:val="center"/>
        </w:trPr>
        <w:tc>
          <w:tcPr>
            <w:tcW w:w="110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3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32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77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44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4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4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</w:rPr>
            </w:pPr>
          </w:p>
        </w:tc>
        <w:tc>
          <w:tcPr>
            <w:tcW w:w="5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</w:rPr>
            </w:pPr>
          </w:p>
        </w:tc>
      </w:tr>
      <w:tr w:rsidR="00F9156C" w:rsidTr="00F9156C">
        <w:trPr>
          <w:jc w:val="center"/>
        </w:trPr>
        <w:tc>
          <w:tcPr>
            <w:tcW w:w="3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7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2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77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44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4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4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</w:tr>
      <w:tr w:rsidR="00F9156C" w:rsidTr="00F9156C">
        <w:trPr>
          <w:jc w:val="center"/>
        </w:trPr>
        <w:tc>
          <w:tcPr>
            <w:tcW w:w="3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7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3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32</w:t>
            </w: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32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77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ABS Configuration</w:t>
            </w:r>
          </w:p>
        </w:tc>
        <w:tc>
          <w:tcPr>
            <w:tcW w:w="44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Disable(d)</w:t>
            </w:r>
          </w:p>
        </w:tc>
        <w:tc>
          <w:tcPr>
            <w:tcW w:w="4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Enable(d)</w:t>
            </w:r>
          </w:p>
        </w:tc>
        <w:tc>
          <w:tcPr>
            <w:tcW w:w="4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sz w:val="16"/>
              </w:rPr>
              <w:t>Enable(d)</w:t>
            </w:r>
          </w:p>
        </w:tc>
        <w:tc>
          <w:tcPr>
            <w:tcW w:w="5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Not Dealer Configurable</w:t>
            </w:r>
          </w:p>
        </w:tc>
      </w:tr>
      <w:tr w:rsidR="00F9156C" w:rsidTr="00F9156C">
        <w:trPr>
          <w:jc w:val="center"/>
        </w:trPr>
        <w:tc>
          <w:tcPr>
            <w:tcW w:w="3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78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2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2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77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Cs w:val="16"/>
              </w:rPr>
            </w:pPr>
          </w:p>
        </w:tc>
        <w:tc>
          <w:tcPr>
            <w:tcW w:w="44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45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41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</w:tr>
      <w:tr w:rsidR="00F9156C" w:rsidTr="00F9156C">
        <w:trPr>
          <w:jc w:val="center"/>
        </w:trPr>
        <w:tc>
          <w:tcPr>
            <w:tcW w:w="5000" w:type="pct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156C" w:rsidRDefault="00830990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500605" w:rsidRDefault="00830990" w:rsidP="00500605"/>
    <w:p w:rsidR="00406F39" w:rsidRDefault="00830990" w:rsidP="00B9479B">
      <w:pPr>
        <w:pStyle w:val="Heading2"/>
      </w:pPr>
      <w:r>
        <w:t>Reference Specification</w:t>
      </w:r>
    </w:p>
    <w:p w:rsidR="007F1E05" w:rsidRDefault="00830990">
      <w:pPr>
        <w:ind w:left="576"/>
      </w:pP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GR-0482</w:t>
      </w:r>
      <w:r>
        <w:rPr>
          <w:rFonts w:cs="Arial"/>
        </w:rPr>
        <w:tab/>
      </w:r>
      <w:smartTag w:uri="urn:schemas-microsoft-com:office:smarttags" w:element="place">
        <w:smartTag w:uri="urn:schemas-microsoft-com:office:smarttags" w:element="country-region">
          <w:r>
            <w:rPr>
              <w:rFonts w:cs="Arial"/>
            </w:rPr>
            <w:t>USA</w:t>
          </w:r>
        </w:smartTag>
      </w:smartTag>
      <w:r>
        <w:rPr>
          <w:rFonts w:cs="Arial"/>
        </w:rPr>
        <w:t xml:space="preserve"> BRAKE SYSTEM INDICATOR LAMP IDENTIFICATION (FMVSS 135)</w:t>
      </w:r>
    </w:p>
    <w:p w:rsidR="007F1E05" w:rsidRDefault="00830990">
      <w:pPr>
        <w:ind w:left="576"/>
      </w:pPr>
    </w:p>
    <w:p w:rsidR="007F1E05" w:rsidRDefault="00830990">
      <w:pPr>
        <w:ind w:firstLine="576"/>
        <w:rPr>
          <w:sz w:val="24"/>
        </w:rPr>
      </w:pPr>
      <w:r>
        <w:rPr>
          <w:rFonts w:cs="Arial"/>
        </w:rPr>
        <w:t>AN-0053  ABS/TCS LAMPS FOR STATUS AND FUNCTION</w:t>
      </w:r>
    </w:p>
    <w:p w:rsidR="007F1E05" w:rsidRDefault="00830990">
      <w:pPr>
        <w:ind w:firstLine="576"/>
        <w:rPr>
          <w:sz w:val="24"/>
        </w:rPr>
      </w:pPr>
      <w:r>
        <w:rPr>
          <w:rFonts w:cs="Arial"/>
        </w:rPr>
        <w:t xml:space="preserve">AN-0249  ANTILOCK WARNING LAMP STRATEGY </w:t>
      </w:r>
    </w:p>
    <w:p w:rsidR="007F1E05" w:rsidRDefault="00830990">
      <w:pPr>
        <w:ind w:firstLine="576"/>
        <w:rPr>
          <w:sz w:val="24"/>
        </w:rPr>
      </w:pPr>
      <w:r>
        <w:rPr>
          <w:rFonts w:cs="Arial"/>
        </w:rPr>
        <w:t>AN-0275  EHB - ANTILOCK CONTROL INDICATOR</w:t>
      </w:r>
    </w:p>
    <w:p w:rsidR="007F1E05" w:rsidRDefault="00830990">
      <w:pPr>
        <w:ind w:firstLine="576"/>
        <w:rPr>
          <w:sz w:val="24"/>
        </w:rPr>
      </w:pPr>
      <w:r>
        <w:rPr>
          <w:rFonts w:cs="Arial"/>
        </w:rPr>
        <w:t>AN-0279  EHB - ENABLE SIGNAL</w:t>
      </w:r>
    </w:p>
    <w:p w:rsidR="007F1E05" w:rsidRDefault="00830990"/>
    <w:p w:rsidR="007F1E05" w:rsidRDefault="00830990">
      <w:pPr>
        <w:ind w:left="576"/>
        <w:rPr>
          <w:rFonts w:cs="Arial"/>
        </w:rPr>
      </w:pPr>
      <w:r>
        <w:rPr>
          <w:rFonts w:cs="Arial"/>
        </w:rPr>
        <w:t>IS-0001    WARNINGS/INDICATORS/DISPLAYS</w:t>
      </w:r>
      <w:r>
        <w:rPr>
          <w:rFonts w:cs="Arial"/>
        </w:rPr>
        <w:t xml:space="preserve"> PROVEOUT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7F1E05" w:rsidRDefault="00830990">
      <w:pPr>
        <w:ind w:left="576"/>
        <w:rPr>
          <w:rFonts w:cs="Arial"/>
        </w:rPr>
      </w:pP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IL-0025    INTERIOR ILLUMINATION INTEN</w:t>
      </w:r>
      <w:r>
        <w:rPr>
          <w:rFonts w:cs="Arial"/>
        </w:rPr>
        <w:t>SITY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7F1E05" w:rsidRDefault="00830990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7F1E05" w:rsidRDefault="00830990">
      <w:pPr>
        <w:ind w:left="576"/>
        <w:rPr>
          <w:rFonts w:cs="Arial"/>
        </w:rPr>
      </w:pP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03-0662  P</w:t>
      </w:r>
      <w:r>
        <w:rPr>
          <w:rFonts w:cs="Arial"/>
        </w:rPr>
        <w:t>LACEMENT: LOGICAL GROUPING FUNCTION AND USAGE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03-0671  INTERIOR</w:t>
      </w:r>
      <w:r>
        <w:rPr>
          <w:rFonts w:cs="Arial"/>
        </w:rPr>
        <w:t xml:space="preserve"> VISIBILITY: REFLECTIONS FROM COMPONENTS &amp; SURFACES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03-0675  INTERIOR VISIBILITY: VEILING</w:t>
      </w:r>
      <w:r>
        <w:rPr>
          <w:rFonts w:cs="Arial"/>
        </w:rPr>
        <w:t xml:space="preserve"> GLARE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03-0721  LOGIC</w:t>
      </w:r>
      <w:r>
        <w:rPr>
          <w:rFonts w:cs="Arial"/>
        </w:rPr>
        <w:t xml:space="preserve"> OF OPERATION: OPERATIONAL STEREOTYPES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7F1E05" w:rsidRDefault="00830990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7F1E05" w:rsidRDefault="00830990">
      <w:pPr>
        <w:ind w:left="360"/>
        <w:rPr>
          <w:rFonts w:cs="Arial"/>
        </w:rPr>
      </w:pPr>
    </w:p>
    <w:p w:rsidR="00406F39" w:rsidRDefault="00830990" w:rsidP="00B9479B">
      <w:pPr>
        <w:pStyle w:val="Heading2"/>
      </w:pPr>
      <w:r>
        <w:t>Revision History</w:t>
      </w:r>
    </w:p>
    <w:p w:rsidR="007F1E05" w:rsidRDefault="00830990" w:rsidP="00A32A9D">
      <w:pPr>
        <w:ind w:left="720"/>
        <w:rPr>
          <w:b/>
          <w:sz w:val="28"/>
        </w:rPr>
      </w:pPr>
      <w:r>
        <w:rPr>
          <w:b/>
          <w:sz w:val="28"/>
        </w:rPr>
        <w:t>SPSS Modul</w:t>
      </w:r>
      <w:r>
        <w:rPr>
          <w:b/>
          <w:sz w:val="28"/>
        </w:rPr>
        <w:t>e Revision History</w:t>
      </w:r>
    </w:p>
    <w:p w:rsidR="007F1E05" w:rsidRDefault="00830990"/>
    <w:tbl>
      <w:tblPr>
        <w:tblW w:w="45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50"/>
        <w:gridCol w:w="1273"/>
        <w:gridCol w:w="6660"/>
        <w:gridCol w:w="1217"/>
      </w:tblGrid>
      <w:tr w:rsidR="007F1E05" w:rsidTr="00FD5306">
        <w:trPr>
          <w:jc w:val="center"/>
        </w:trPr>
        <w:tc>
          <w:tcPr>
            <w:tcW w:w="512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Default="00830990">
            <w:pPr>
              <w:jc w:val="center"/>
              <w:rPr>
                <w:b/>
              </w:rPr>
            </w:pPr>
            <w:r>
              <w:rPr>
                <w:b/>
              </w:rPr>
              <w:t>Revision Level</w:t>
            </w:r>
          </w:p>
        </w:tc>
        <w:tc>
          <w:tcPr>
            <w:tcW w:w="625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Default="00830990">
            <w:pPr>
              <w:jc w:val="center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3293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Default="00830990">
            <w:pPr>
              <w:jc w:val="center"/>
              <w:rPr>
                <w:b/>
              </w:rPr>
            </w:pPr>
            <w:r>
              <w:rPr>
                <w:b/>
              </w:rPr>
              <w:t>Change Description</w:t>
            </w:r>
          </w:p>
        </w:tc>
        <w:tc>
          <w:tcPr>
            <w:tcW w:w="57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F1E05" w:rsidRDefault="00830990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</w:tr>
      <w:tr w:rsidR="009E7B8E" w:rsidTr="00FD5306">
        <w:trPr>
          <w:jc w:val="center"/>
        </w:trPr>
        <w:tc>
          <w:tcPr>
            <w:tcW w:w="512" w:type="pct"/>
          </w:tcPr>
          <w:p w:rsidR="009E7B8E" w:rsidRDefault="00830990" w:rsidP="00B612F5">
            <w:pPr>
              <w:jc w:val="center"/>
            </w:pPr>
            <w:r>
              <w:t>1.0</w:t>
            </w:r>
          </w:p>
        </w:tc>
        <w:tc>
          <w:tcPr>
            <w:tcW w:w="625" w:type="pct"/>
          </w:tcPr>
          <w:p w:rsidR="009E7B8E" w:rsidRPr="00C93294" w:rsidRDefault="00830990" w:rsidP="009E7B8E">
            <w:r w:rsidRPr="00C93294">
              <w:t>V. Patel</w:t>
            </w:r>
          </w:p>
        </w:tc>
        <w:tc>
          <w:tcPr>
            <w:tcW w:w="3293" w:type="pct"/>
          </w:tcPr>
          <w:p w:rsidR="009E7B8E" w:rsidRPr="00C93294" w:rsidRDefault="00830990" w:rsidP="009E7B8E">
            <w:r w:rsidRPr="00C93294">
              <w:t>Updated for CGEA 1.3</w:t>
            </w:r>
            <w:r>
              <w:t xml:space="preserve"> based on CGEA STSS v1.1</w:t>
            </w:r>
          </w:p>
          <w:p w:rsidR="009E7B8E" w:rsidRPr="00C93294" w:rsidRDefault="00830990" w:rsidP="009E7B8E">
            <w:r w:rsidRPr="00C93294">
              <w:t xml:space="preserve">Section 1.2.2 – </w:t>
            </w:r>
            <w:r>
              <w:t>Deleted</w:t>
            </w:r>
            <w:r w:rsidRPr="00C93294">
              <w:t xml:space="preserve"> table referencing the HS-CAN message that contains the input signal. </w:t>
            </w:r>
            <w:smartTag w:uri="urn:schemas-microsoft-com:office:smarttags" w:element="State">
              <w:r>
                <w:t>Del</w:t>
              </w:r>
            </w:smartTag>
            <w:r>
              <w:t>eted “ID” and “</w:t>
            </w:r>
            <w:smartTag w:uri="urn:schemas-microsoft-com:office:smarttags" w:element="place">
              <w:r>
                <w:t>PO</w:t>
              </w:r>
            </w:smartTag>
            <w:r>
              <w:t>S” columns from table 1.0</w:t>
            </w:r>
          </w:p>
          <w:p w:rsidR="009E7B8E" w:rsidRPr="00C93294" w:rsidRDefault="00830990" w:rsidP="009150C5">
            <w:pPr>
              <w:jc w:val="both"/>
            </w:pPr>
            <w:r w:rsidRPr="00C93294">
              <w:t xml:space="preserve">Section 1.4 – Rewritten. </w:t>
            </w:r>
            <w:r>
              <w:t xml:space="preserve">Deleted </w:t>
            </w:r>
            <w:r w:rsidRPr="009150C5">
              <w:rPr>
                <w:rFonts w:cs="Arial"/>
                <w:sz w:val="18"/>
                <w:szCs w:val="18"/>
              </w:rPr>
              <w:t>references</w:t>
            </w:r>
            <w:r>
              <w:t xml:space="preserve"> of specific missing message flags and timer.</w:t>
            </w:r>
          </w:p>
          <w:p w:rsidR="009E7B8E" w:rsidRPr="00C93294" w:rsidRDefault="00830990" w:rsidP="009E7B8E">
            <w:r w:rsidRPr="00C93294">
              <w:t xml:space="preserve">Section 1.5.3 – </w:t>
            </w:r>
            <w:smartTag w:uri="urn:schemas-microsoft-com:office:smarttags" w:element="State">
              <w:smartTag w:uri="urn:schemas-microsoft-com:office:smarttags" w:element="place">
                <w:r>
                  <w:t>Del</w:t>
                </w:r>
              </w:smartTag>
            </w:smartTag>
            <w:r>
              <w:t xml:space="preserve">eted DTC logging </w:t>
            </w:r>
            <w:r>
              <w:t>criteria from the table.</w:t>
            </w:r>
          </w:p>
          <w:p w:rsidR="009E7B8E" w:rsidRPr="00C93294" w:rsidRDefault="00830990" w:rsidP="009E7B8E">
            <w:pPr>
              <w:rPr>
                <w:highlight w:val="green"/>
              </w:rPr>
            </w:pPr>
          </w:p>
        </w:tc>
        <w:tc>
          <w:tcPr>
            <w:tcW w:w="570" w:type="pct"/>
          </w:tcPr>
          <w:p w:rsidR="009E7B8E" w:rsidRPr="00C93294" w:rsidRDefault="00830990" w:rsidP="009E7B8E">
            <w:pPr>
              <w:jc w:val="center"/>
            </w:pPr>
            <w:r>
              <w:t>3/26</w:t>
            </w:r>
            <w:r w:rsidRPr="00C93294">
              <w:t>/2010</w:t>
            </w:r>
          </w:p>
          <w:p w:rsidR="009E7B8E" w:rsidRPr="00C93294" w:rsidRDefault="00830990" w:rsidP="009E7B8E">
            <w:pPr>
              <w:jc w:val="center"/>
            </w:pPr>
          </w:p>
        </w:tc>
      </w:tr>
      <w:tr w:rsidR="009E7B8E" w:rsidRPr="00CB7D21" w:rsidTr="00FD5306">
        <w:trPr>
          <w:jc w:val="center"/>
        </w:trPr>
        <w:tc>
          <w:tcPr>
            <w:tcW w:w="512" w:type="pct"/>
          </w:tcPr>
          <w:p w:rsidR="009E7B8E" w:rsidRPr="00CB7D21" w:rsidRDefault="00830990" w:rsidP="00C246EA">
            <w:pPr>
              <w:jc w:val="center"/>
              <w:rPr>
                <w:color w:val="0000FF"/>
              </w:rPr>
            </w:pPr>
            <w:r w:rsidRPr="00C246EA">
              <w:t>1.1</w:t>
            </w:r>
          </w:p>
        </w:tc>
        <w:tc>
          <w:tcPr>
            <w:tcW w:w="625" w:type="pct"/>
          </w:tcPr>
          <w:p w:rsidR="009E7B8E" w:rsidRPr="00CB7D21" w:rsidRDefault="00830990" w:rsidP="00CB7D21">
            <w:pPr>
              <w:rPr>
                <w:color w:val="0000FF"/>
              </w:rPr>
            </w:pPr>
            <w:r w:rsidRPr="00C246EA">
              <w:t>S.Watkins</w:t>
            </w:r>
          </w:p>
        </w:tc>
        <w:tc>
          <w:tcPr>
            <w:tcW w:w="3293" w:type="pct"/>
          </w:tcPr>
          <w:p w:rsidR="00671FDE" w:rsidRDefault="00830990" w:rsidP="009150C5">
            <w:r>
              <w:t>Minor typo cleanup.</w:t>
            </w:r>
          </w:p>
          <w:p w:rsidR="009E7B8E" w:rsidRPr="009150C5" w:rsidRDefault="00830990" w:rsidP="009150C5">
            <w:r>
              <w:t xml:space="preserve">Updated </w:t>
            </w:r>
            <w:r w:rsidRPr="009150C5">
              <w:t>STSS</w:t>
            </w:r>
            <w:r>
              <w:t xml:space="preserve"> to match </w:t>
            </w:r>
            <w:r w:rsidRPr="009150C5">
              <w:t xml:space="preserve">database, for </w:t>
            </w:r>
            <w:r w:rsidRPr="009150C5">
              <w:t xml:space="preserve">"Slow_Flash" to replace "Fast_Flash_2Hz" and "Fast _Flash" to replace "Slow_Flash_0.5Hz" for signal DrvAntiLckLamp_D </w:t>
            </w:r>
            <w:r>
              <w:t>throughout document.</w:t>
            </w:r>
          </w:p>
        </w:tc>
        <w:tc>
          <w:tcPr>
            <w:tcW w:w="570" w:type="pct"/>
          </w:tcPr>
          <w:p w:rsidR="009E7B8E" w:rsidRPr="009150C5" w:rsidRDefault="00830990" w:rsidP="009150C5">
            <w:r w:rsidRPr="009150C5">
              <w:t>5/</w:t>
            </w:r>
            <w:r>
              <w:t>11</w:t>
            </w:r>
            <w:r w:rsidRPr="009150C5">
              <w:t>/2011</w:t>
            </w:r>
          </w:p>
        </w:tc>
      </w:tr>
      <w:tr w:rsidR="009E7B8E" w:rsidTr="00FD5306">
        <w:trPr>
          <w:jc w:val="center"/>
        </w:trPr>
        <w:tc>
          <w:tcPr>
            <w:tcW w:w="512" w:type="pct"/>
          </w:tcPr>
          <w:p w:rsidR="009E7B8E" w:rsidRDefault="00830990" w:rsidP="00B612F5">
            <w:pPr>
              <w:jc w:val="center"/>
            </w:pPr>
            <w:r>
              <w:t>1.2</w:t>
            </w:r>
          </w:p>
        </w:tc>
        <w:tc>
          <w:tcPr>
            <w:tcW w:w="625" w:type="pct"/>
          </w:tcPr>
          <w:p w:rsidR="009E7B8E" w:rsidRDefault="00830990">
            <w:r>
              <w:t>J.Blatchford</w:t>
            </w:r>
          </w:p>
        </w:tc>
        <w:tc>
          <w:tcPr>
            <w:tcW w:w="3293" w:type="pct"/>
          </w:tcPr>
          <w:p w:rsidR="009E7B8E" w:rsidRDefault="00830990" w:rsidP="000D5A06">
            <w:r>
              <w:t>Intent of this change is to add a note to elliminate future inquiries relative to design i</w:t>
            </w:r>
            <w:r>
              <w:t xml:space="preserve">ntent  where </w:t>
            </w:r>
            <w:r w:rsidRPr="00FC131C">
              <w:t>DrvAntiLckLamp_D_Rq</w:t>
            </w:r>
            <w:r>
              <w:t xml:space="preserve">  s</w:t>
            </w:r>
            <w:r w:rsidRPr="00FC131C">
              <w:t>ignal</w:t>
            </w:r>
            <w:r>
              <w:t xml:space="preserve"> value Slow_Flash (0x2) actually maps to a faster telltlae flash rate.  Fast_Flash (0x3) signal value also maps to the slower telltale flash rate. Upon transition from CGEA 1.2 to 1.3 the signal descriptions were swa</w:t>
            </w:r>
            <w:r>
              <w:t>pped. ABS did not change their implementation to match the new signal. At the request of ABS group IPC implementd the faster telltale flash rate for the Slow_Flash (0x2) signal value and implemented the slower telltale flash rate for the Fast_Flash (0x3) s</w:t>
            </w:r>
            <w:r>
              <w:t xml:space="preserve">ignal value. </w:t>
            </w:r>
          </w:p>
          <w:p w:rsidR="000D5A06" w:rsidRDefault="00830990" w:rsidP="000D5A06">
            <w:r>
              <w:t>1.3.5.1: Added note below Table 1.1.</w:t>
            </w:r>
          </w:p>
        </w:tc>
        <w:tc>
          <w:tcPr>
            <w:tcW w:w="570" w:type="pct"/>
          </w:tcPr>
          <w:p w:rsidR="009E7B8E" w:rsidRDefault="00830990" w:rsidP="00AD4E4F">
            <w:pPr>
              <w:jc w:val="center"/>
            </w:pPr>
            <w:r>
              <w:t>3/16/2012</w:t>
            </w:r>
          </w:p>
        </w:tc>
      </w:tr>
      <w:tr w:rsidR="009E7B8E" w:rsidTr="00FD5306">
        <w:trPr>
          <w:trHeight w:val="1385"/>
          <w:jc w:val="center"/>
        </w:trPr>
        <w:tc>
          <w:tcPr>
            <w:tcW w:w="512" w:type="pct"/>
          </w:tcPr>
          <w:p w:rsidR="009E7B8E" w:rsidRDefault="00830990" w:rsidP="00B612F5">
            <w:pPr>
              <w:jc w:val="center"/>
            </w:pPr>
            <w:r>
              <w:t>2.0</w:t>
            </w:r>
          </w:p>
        </w:tc>
        <w:tc>
          <w:tcPr>
            <w:tcW w:w="625" w:type="pct"/>
          </w:tcPr>
          <w:p w:rsidR="009E7B8E" w:rsidRDefault="00830990">
            <w:r>
              <w:t>J. Blatchford</w:t>
            </w:r>
          </w:p>
        </w:tc>
        <w:tc>
          <w:tcPr>
            <w:tcW w:w="3293" w:type="pct"/>
          </w:tcPr>
          <w:p w:rsidR="009E7B8E" w:rsidRDefault="00830990" w:rsidP="00520B26">
            <w:r>
              <w:t xml:space="preserve">This change aligns the commanded flash rate with the flash rate implemented in IPC. For prior function at the request of the ABS group IPC mapped the slow flash signal </w:t>
            </w:r>
            <w:r>
              <w:t xml:space="preserve">command to fast flash function and the fast flash signal command to the slow flash function. Per discussions and final 1/18/2017 email from </w:t>
            </w:r>
            <w:r w:rsidRPr="00520B26">
              <w:t xml:space="preserve">Jung, Markus (Brake.) </w:t>
            </w:r>
            <w:r>
              <w:t>ABS group indicated they can live with incorrect flash rate on a particular program as the ABS</w:t>
            </w:r>
            <w:r>
              <w:t xml:space="preserve"> telltale flash is used for diagnostics only. No coordination plan is required. This update is for new programs only. </w:t>
            </w:r>
          </w:p>
          <w:p w:rsidR="00520B26" w:rsidRDefault="00830990" w:rsidP="00830990">
            <w:pPr>
              <w:numPr>
                <w:ilvl w:val="0"/>
                <w:numId w:val="8"/>
              </w:numPr>
            </w:pPr>
            <w:r>
              <w:t>Table 1.1: Aligned IPC flash rate with signal description. Removed note under table relative to flash rate signal to IPC flash rate mis-m</w:t>
            </w:r>
            <w:r>
              <w:t xml:space="preserve">atch. </w:t>
            </w:r>
          </w:p>
        </w:tc>
        <w:tc>
          <w:tcPr>
            <w:tcW w:w="570" w:type="pct"/>
          </w:tcPr>
          <w:p w:rsidR="009E7B8E" w:rsidRDefault="00830990" w:rsidP="00AD4E4F">
            <w:pPr>
              <w:jc w:val="center"/>
            </w:pPr>
            <w:r>
              <w:t>2/10/17</w:t>
            </w:r>
          </w:p>
        </w:tc>
      </w:tr>
      <w:tr w:rsidR="009E7B8E" w:rsidTr="00FD5306">
        <w:trPr>
          <w:jc w:val="center"/>
        </w:trPr>
        <w:tc>
          <w:tcPr>
            <w:tcW w:w="512" w:type="pct"/>
          </w:tcPr>
          <w:p w:rsidR="009E7B8E" w:rsidRDefault="00830990" w:rsidP="00B612F5">
            <w:pPr>
              <w:jc w:val="center"/>
            </w:pPr>
            <w:r>
              <w:lastRenderedPageBreak/>
              <w:t>2.1</w:t>
            </w:r>
          </w:p>
        </w:tc>
        <w:tc>
          <w:tcPr>
            <w:tcW w:w="625" w:type="pct"/>
          </w:tcPr>
          <w:p w:rsidR="009E7B8E" w:rsidRDefault="00830990">
            <w:r>
              <w:t>A. Mishra</w:t>
            </w:r>
          </w:p>
        </w:tc>
        <w:tc>
          <w:tcPr>
            <w:tcW w:w="3293" w:type="pct"/>
          </w:tcPr>
          <w:p w:rsidR="009E7B8E" w:rsidRDefault="00830990">
            <w:r>
              <w:t>Initial VSEM RM Document release.</w:t>
            </w:r>
          </w:p>
        </w:tc>
        <w:tc>
          <w:tcPr>
            <w:tcW w:w="570" w:type="pct"/>
          </w:tcPr>
          <w:p w:rsidR="009E7B8E" w:rsidRDefault="00830990" w:rsidP="00AD4E4F">
            <w:pPr>
              <w:jc w:val="center"/>
            </w:pPr>
            <w:r>
              <w:t>03/09/2018</w:t>
            </w:r>
          </w:p>
        </w:tc>
      </w:tr>
      <w:tr w:rsidR="009E7B8E" w:rsidTr="00FD5306">
        <w:trPr>
          <w:jc w:val="center"/>
        </w:trPr>
        <w:tc>
          <w:tcPr>
            <w:tcW w:w="512" w:type="pct"/>
          </w:tcPr>
          <w:p w:rsidR="009E7B8E" w:rsidRDefault="00830990" w:rsidP="00B612F5">
            <w:pPr>
              <w:jc w:val="center"/>
            </w:pPr>
          </w:p>
        </w:tc>
        <w:tc>
          <w:tcPr>
            <w:tcW w:w="625" w:type="pct"/>
          </w:tcPr>
          <w:p w:rsidR="009E7B8E" w:rsidRDefault="00830990">
            <w:pPr>
              <w:rPr>
                <w:rFonts w:ascii="Times New Roman" w:hAnsi="Times New Roman"/>
              </w:rPr>
            </w:pPr>
          </w:p>
        </w:tc>
        <w:tc>
          <w:tcPr>
            <w:tcW w:w="3293" w:type="pct"/>
          </w:tcPr>
          <w:p w:rsidR="009E7B8E" w:rsidRDefault="00830990"/>
        </w:tc>
        <w:tc>
          <w:tcPr>
            <w:tcW w:w="570" w:type="pct"/>
          </w:tcPr>
          <w:p w:rsidR="009E7B8E" w:rsidRDefault="00830990" w:rsidP="00AD4E4F">
            <w:pPr>
              <w:jc w:val="center"/>
            </w:pPr>
          </w:p>
        </w:tc>
      </w:tr>
      <w:tr w:rsidR="009E7B8E" w:rsidTr="00FD5306">
        <w:trPr>
          <w:jc w:val="center"/>
        </w:trPr>
        <w:tc>
          <w:tcPr>
            <w:tcW w:w="512" w:type="pct"/>
          </w:tcPr>
          <w:p w:rsidR="009E7B8E" w:rsidRDefault="00830990" w:rsidP="00B612F5">
            <w:pPr>
              <w:jc w:val="center"/>
            </w:pPr>
          </w:p>
        </w:tc>
        <w:tc>
          <w:tcPr>
            <w:tcW w:w="625" w:type="pct"/>
          </w:tcPr>
          <w:p w:rsidR="009E7B8E" w:rsidRDefault="00830990"/>
        </w:tc>
        <w:tc>
          <w:tcPr>
            <w:tcW w:w="3293" w:type="pct"/>
          </w:tcPr>
          <w:p w:rsidR="009E7B8E" w:rsidRDefault="00830990"/>
        </w:tc>
        <w:tc>
          <w:tcPr>
            <w:tcW w:w="570" w:type="pct"/>
          </w:tcPr>
          <w:p w:rsidR="009E7B8E" w:rsidRDefault="00830990" w:rsidP="00AD4E4F">
            <w:pPr>
              <w:jc w:val="center"/>
            </w:pPr>
          </w:p>
        </w:tc>
      </w:tr>
      <w:tr w:rsidR="009E7B8E" w:rsidTr="00FD5306">
        <w:trPr>
          <w:jc w:val="center"/>
        </w:trPr>
        <w:tc>
          <w:tcPr>
            <w:tcW w:w="512" w:type="pct"/>
          </w:tcPr>
          <w:p w:rsidR="009E7B8E" w:rsidRDefault="00830990" w:rsidP="00AD4E4F">
            <w:pPr>
              <w:jc w:val="center"/>
            </w:pPr>
          </w:p>
        </w:tc>
        <w:tc>
          <w:tcPr>
            <w:tcW w:w="625" w:type="pct"/>
          </w:tcPr>
          <w:p w:rsidR="009E7B8E" w:rsidRDefault="00830990"/>
        </w:tc>
        <w:tc>
          <w:tcPr>
            <w:tcW w:w="3293" w:type="pct"/>
          </w:tcPr>
          <w:p w:rsidR="009E7B8E" w:rsidRDefault="00830990"/>
        </w:tc>
        <w:tc>
          <w:tcPr>
            <w:tcW w:w="570" w:type="pct"/>
          </w:tcPr>
          <w:p w:rsidR="009E7B8E" w:rsidRDefault="00830990" w:rsidP="00AD4E4F">
            <w:pPr>
              <w:jc w:val="center"/>
            </w:pPr>
          </w:p>
        </w:tc>
      </w:tr>
      <w:tr w:rsidR="009E7B8E" w:rsidTr="00FD5306">
        <w:trPr>
          <w:jc w:val="center"/>
        </w:trPr>
        <w:tc>
          <w:tcPr>
            <w:tcW w:w="512" w:type="pct"/>
          </w:tcPr>
          <w:p w:rsidR="009E7B8E" w:rsidRDefault="00830990" w:rsidP="00AD4E4F">
            <w:pPr>
              <w:jc w:val="center"/>
            </w:pPr>
          </w:p>
        </w:tc>
        <w:tc>
          <w:tcPr>
            <w:tcW w:w="625" w:type="pct"/>
          </w:tcPr>
          <w:p w:rsidR="009E7B8E" w:rsidRDefault="00830990"/>
        </w:tc>
        <w:tc>
          <w:tcPr>
            <w:tcW w:w="3293" w:type="pct"/>
          </w:tcPr>
          <w:p w:rsidR="009E7B8E" w:rsidRDefault="00830990"/>
        </w:tc>
        <w:tc>
          <w:tcPr>
            <w:tcW w:w="570" w:type="pct"/>
          </w:tcPr>
          <w:p w:rsidR="009E7B8E" w:rsidRDefault="00830990" w:rsidP="00AD4E4F">
            <w:pPr>
              <w:jc w:val="center"/>
            </w:pPr>
          </w:p>
        </w:tc>
      </w:tr>
      <w:tr w:rsidR="009E7B8E" w:rsidTr="00FD5306">
        <w:trPr>
          <w:jc w:val="center"/>
        </w:trPr>
        <w:tc>
          <w:tcPr>
            <w:tcW w:w="512" w:type="pct"/>
          </w:tcPr>
          <w:p w:rsidR="009E7B8E" w:rsidRDefault="00830990" w:rsidP="00AD4E4F">
            <w:pPr>
              <w:jc w:val="center"/>
            </w:pPr>
          </w:p>
        </w:tc>
        <w:tc>
          <w:tcPr>
            <w:tcW w:w="625" w:type="pct"/>
          </w:tcPr>
          <w:p w:rsidR="009E7B8E" w:rsidRDefault="00830990"/>
        </w:tc>
        <w:tc>
          <w:tcPr>
            <w:tcW w:w="3293" w:type="pct"/>
          </w:tcPr>
          <w:p w:rsidR="009E7B8E" w:rsidRDefault="00830990"/>
        </w:tc>
        <w:tc>
          <w:tcPr>
            <w:tcW w:w="570" w:type="pct"/>
          </w:tcPr>
          <w:p w:rsidR="009E7B8E" w:rsidRDefault="00830990" w:rsidP="00AD4E4F">
            <w:pPr>
              <w:jc w:val="center"/>
            </w:pPr>
          </w:p>
        </w:tc>
      </w:tr>
    </w:tbl>
    <w:p w:rsidR="007F1E05" w:rsidRDefault="00830990">
      <w:pPr>
        <w:ind w:left="360"/>
        <w:rPr>
          <w:rFonts w:cs="Arial"/>
        </w:rPr>
      </w:pPr>
    </w:p>
    <w:p w:rsidR="00AB1E94" w:rsidRPr="00AE06BC" w:rsidRDefault="00830990" w:rsidP="00406F39"/>
    <w:sectPr w:rsidR="00AB1E94" w:rsidRPr="00AE06BC" w:rsidSect="006A5E30">
      <w:headerReference w:type="default" r:id="rId11"/>
      <w:footerReference w:type="default" r:id="rId12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30990" w:rsidRDefault="00830990" w:rsidP="0085312A">
      <w:r>
        <w:separator/>
      </w:r>
    </w:p>
  </w:endnote>
  <w:endnote w:type="continuationSeparator" w:id="0">
    <w:p w:rsidR="00830990" w:rsidRDefault="0083099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6A5E30">
            <w:rPr>
              <w:b/>
              <w:smallCaps/>
              <w:noProof/>
              <w:sz w:val="16"/>
            </w:rPr>
            <w:t>TC_RM_1609601259164.DOCM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30990" w:rsidRDefault="00830990" w:rsidP="0085312A">
      <w:r>
        <w:separator/>
      </w:r>
    </w:p>
  </w:footnote>
  <w:footnote w:type="continuationSeparator" w:id="0">
    <w:p w:rsidR="00830990" w:rsidRDefault="0083099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11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7" w15:restartNumberingAfterBreak="0">
    <w:nsid w:val="7EFD6120"/>
    <w:multiLevelType w:val="hybridMultilevel"/>
    <w:tmpl w:val="07905E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7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A5E30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0990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country-region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9</Pages>
  <Words>1746</Words>
  <Characters>9958</Characters>
  <Application>Microsoft Office Word</Application>
  <DocSecurity>0</DocSecurity>
  <Lines>82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2021-01-02T15:28:00Z</dcterms:created>
  <dcterms:modified xsi:type="dcterms:W3CDTF">2021-01-02T15:28:00Z</dcterms:modified>
</cp:coreProperties>
</file>