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vsd" ContentType="application/vnd.visio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1D2426" w:rsidRDefault="001D2426" w:rsidP="00530C8E">
      <w:bookmarkStart w:id="0" w:name="_GoBack"/>
      <w:bookmarkEnd w:id="0"/>
    </w:p>
    <w:p w:rsidR="00406F39" w:rsidRDefault="003774BB" w:rsidP="00B9479B">
      <w:pPr>
        <w:pStyle w:val="Heading1"/>
      </w:pPr>
      <w:r>
        <w:lastRenderedPageBreak/>
        <w:t>High Beam Indication Telltale – CGEA1.3</w:t>
      </w:r>
    </w:p>
    <w:p w:rsidR="00406F39" w:rsidRDefault="003774BB" w:rsidP="00B9479B">
      <w:pPr>
        <w:pStyle w:val="Heading2"/>
      </w:pPr>
      <w:r>
        <w:t>Functional Description</w:t>
      </w:r>
    </w:p>
    <w:p w:rsidR="00A1596A" w:rsidRDefault="003774BB">
      <w:pPr>
        <w:ind w:left="720"/>
        <w:rPr>
          <w:rFonts w:cs="Arial"/>
        </w:rPr>
      </w:pPr>
    </w:p>
    <w:p w:rsidR="00A1596A" w:rsidRDefault="003774BB">
      <w:pPr>
        <w:ind w:left="720"/>
        <w:rPr>
          <w:rFonts w:cs="Arial"/>
        </w:rPr>
      </w:pPr>
      <w:r>
        <w:rPr>
          <w:rFonts w:cs="Arial"/>
        </w:rPr>
        <w:t>The purpose of the High Beam Indication Telltale is to inform the driver of the vehicle’s High Beam Lamp status.</w:t>
      </w:r>
    </w:p>
    <w:p w:rsidR="00A1596A" w:rsidRDefault="003774BB">
      <w:pPr>
        <w:ind w:left="720"/>
        <w:rPr>
          <w:rFonts w:cs="Arial"/>
        </w:rPr>
      </w:pPr>
    </w:p>
    <w:p w:rsidR="00A1596A" w:rsidRDefault="003774BB">
      <w:pPr>
        <w:ind w:left="720"/>
        <w:rPr>
          <w:rFonts w:cs="Arial"/>
        </w:rPr>
      </w:pPr>
      <w:r>
        <w:rPr>
          <w:rFonts w:cs="Arial"/>
        </w:rPr>
        <w:t xml:space="preserve">The High Beam Indication Telltale </w:t>
      </w:r>
      <w:r w:rsidRPr="008A7073">
        <w:rPr>
          <w:rFonts w:cs="Arial"/>
        </w:rPr>
        <w:t xml:space="preserve">correlates the </w:t>
      </w:r>
      <w:r>
        <w:rPr>
          <w:rFonts w:cs="Arial"/>
        </w:rPr>
        <w:t>HeadL</w:t>
      </w:r>
      <w:r w:rsidRPr="00022036">
        <w:rPr>
          <w:rFonts w:cs="Arial"/>
        </w:rPr>
        <w:t xml:space="preserve">ghtHiOn_B_Stat </w:t>
      </w:r>
      <w:r w:rsidRPr="008A7073">
        <w:rPr>
          <w:rFonts w:cs="Arial"/>
        </w:rPr>
        <w:t xml:space="preserve">Signal from the </w:t>
      </w:r>
      <w:r w:rsidRPr="008A7073">
        <w:rPr>
          <w:rFonts w:cs="Arial"/>
        </w:rPr>
        <w:t>BCM</w:t>
      </w:r>
      <w:r>
        <w:rPr>
          <w:rFonts w:cs="Arial"/>
        </w:rPr>
        <w:t>,</w:t>
      </w:r>
      <w:r>
        <w:rPr>
          <w:rFonts w:cs="Arial"/>
        </w:rPr>
        <w:t xml:space="preserve"> the HeadL</w:t>
      </w:r>
      <w:r w:rsidRPr="00022036">
        <w:rPr>
          <w:rFonts w:cs="Arial"/>
        </w:rPr>
        <w:t>ghtHiOn_B_Stat</w:t>
      </w:r>
      <w:r>
        <w:rPr>
          <w:rFonts w:cs="Arial"/>
        </w:rPr>
        <w:t>Hcm</w:t>
      </w:r>
      <w:r w:rsidRPr="00022036">
        <w:rPr>
          <w:rFonts w:cs="Arial"/>
        </w:rPr>
        <w:t xml:space="preserve"> </w:t>
      </w:r>
      <w:r w:rsidRPr="008A7073">
        <w:rPr>
          <w:rFonts w:cs="Arial"/>
        </w:rPr>
        <w:t xml:space="preserve">Signal from the </w:t>
      </w:r>
      <w:r>
        <w:rPr>
          <w:rFonts w:cs="Arial"/>
        </w:rPr>
        <w:t>H</w:t>
      </w:r>
      <w:r w:rsidRPr="008A7073">
        <w:rPr>
          <w:rFonts w:cs="Arial"/>
        </w:rPr>
        <w:t>CM</w:t>
      </w:r>
      <w:r>
        <w:rPr>
          <w:rFonts w:cs="Arial"/>
        </w:rPr>
        <w:t xml:space="preserve"> </w:t>
      </w:r>
      <w:r>
        <w:rPr>
          <w:rFonts w:cs="Arial"/>
        </w:rPr>
        <w:t xml:space="preserve">or the HeadLghtHiOn_B_StatAhb signal from the SCCM </w:t>
      </w:r>
      <w:r>
        <w:rPr>
          <w:rFonts w:cs="Arial"/>
        </w:rPr>
        <w:t xml:space="preserve">(based on configuration) </w:t>
      </w:r>
      <w:r>
        <w:rPr>
          <w:rFonts w:cs="Arial"/>
        </w:rPr>
        <w:t>and the Operational_Mode to illuminate or extinguish the High Beam Indication Telltale.</w:t>
      </w:r>
    </w:p>
    <w:p w:rsidR="00A1596A" w:rsidRDefault="003774BB">
      <w:pPr>
        <w:ind w:left="720"/>
        <w:rPr>
          <w:rFonts w:cs="Arial"/>
        </w:rPr>
      </w:pPr>
      <w:r>
        <w:rPr>
          <w:rFonts w:cs="Arial"/>
        </w:rPr>
        <w:t xml:space="preserve"> </w:t>
      </w:r>
    </w:p>
    <w:p w:rsidR="00A1596A" w:rsidRDefault="003774BB">
      <w:pPr>
        <w:ind w:left="720"/>
        <w:rPr>
          <w:rFonts w:cs="Arial"/>
          <w:color w:val="FF0000"/>
        </w:rPr>
      </w:pPr>
      <w:r>
        <w:rPr>
          <w:rFonts w:cs="Arial"/>
        </w:rPr>
        <w:t>The High Beam Indication Telltale shall provide an i</w:t>
      </w:r>
      <w:r>
        <w:rPr>
          <w:rFonts w:cs="Arial"/>
        </w:rPr>
        <w:t>conic representation that will illuminate or extinguish to inform the driver of the vehicle’s High Beam Lamp status.</w:t>
      </w:r>
    </w:p>
    <w:p w:rsidR="00A1596A" w:rsidRDefault="003774BB">
      <w:pPr>
        <w:ind w:left="720"/>
        <w:rPr>
          <w:rFonts w:cs="Arial"/>
        </w:rPr>
      </w:pPr>
    </w:p>
    <w:p w:rsidR="00406F39" w:rsidRDefault="003774BB" w:rsidP="00B9479B">
      <w:pPr>
        <w:pStyle w:val="Heading2"/>
      </w:pPr>
      <w:r>
        <w:t>Interfaces</w:t>
      </w:r>
    </w:p>
    <w:p w:rsidR="00406F39" w:rsidRDefault="003774BB" w:rsidP="00B9479B">
      <w:pPr>
        <w:pStyle w:val="Heading3"/>
      </w:pPr>
      <w:r>
        <w:t>Interface Context Diagram (I/O Block Diagram)</w:t>
      </w:r>
    </w:p>
    <w:p w:rsidR="00765E20" w:rsidRDefault="003774BB" w:rsidP="00765E20">
      <w:pPr>
        <w:rPr>
          <w:rFonts w:cs="Arial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 wp14:anchorId="6A8CFE87" wp14:editId="3E0D7D6D">
                <wp:simplePos x="0" y="0"/>
                <wp:positionH relativeFrom="column">
                  <wp:posOffset>74295</wp:posOffset>
                </wp:positionH>
                <wp:positionV relativeFrom="paragraph">
                  <wp:posOffset>248285</wp:posOffset>
                </wp:positionV>
                <wp:extent cx="6949440" cy="3618230"/>
                <wp:effectExtent l="0" t="0" r="0" b="0"/>
                <wp:wrapTopAndBottom/>
                <wp:docPr id="400" name="Text Box 2512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949440" cy="361823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>
                          <a:noFill/>
                        </a:ln>
                        <a:effectLst/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  <a:ext uri="{AF507438-7753-43E0-B8FC-AC1667EBCBE1}">
                            <a14:hiddenEffects xmlns:a14="http://schemas.microsoft.com/office/drawing/2010/main">
                              <a:effectLst>
                                <a:outerShdw dist="35921" dir="2700000" algn="ctr" rotWithShape="0">
                                  <a:srgbClr val="808080"/>
                                </a:outerShdw>
                              </a:effectLst>
                            </a14:hiddenEffects>
                          </a:ext>
                        </a:extLst>
                      </wps:spPr>
                      <wps:txbx>
                        <w:txbxContent>
                          <w:p w:rsidR="007D3971" w:rsidRDefault="003774BB" w:rsidP="00E87108">
                            <w:pPr>
                              <w:jc w:val="center"/>
                            </w:pPr>
                            <w:r>
                              <w:object w:dxaOrig="8685" w:dyaOrig="3735">
                                <v:shapetype id="_x0000_t75" coordsize="21600,21600" o:spt="75" o:preferrelative="t" path="m@4@5l@4@11@9@11@9@5xe" filled="f" stroked="f">
                                  <v:stroke joinstyle="miter"/>
                                  <v:formulas>
                                    <v:f eqn="if lineDrawn pixelLineWidth 0"/>
                                    <v:f eqn="sum @0 1 0"/>
                                    <v:f eqn="sum 0 0 @1"/>
                                    <v:f eqn="prod @2 1 2"/>
                                    <v:f eqn="prod @3 21600 pixelWidth"/>
                                    <v:f eqn="prod @3 21600 pixelHeight"/>
                                    <v:f eqn="sum @0 0 1"/>
                                    <v:f eqn="prod @6 1 2"/>
                                    <v:f eqn="prod @7 21600 pixelWidth"/>
                                    <v:f eqn="sum @8 21600 0"/>
                                    <v:f eqn="prod @7 21600 pixelHeight"/>
                                    <v:f eqn="sum @10 21600 0"/>
                                  </v:formulas>
                                  <v:path o:extrusionok="f" gradientshapeok="t" o:connecttype="rect"/>
                                  <o:lock v:ext="edit" aspectratio="t"/>
                                </v:shapetype>
                                <v:shape id="5ff095ab0000b1f50b8e2cd0" o:spid="_x0000_i1026" type="#_x0000_t75" style="width:480.7pt;height:209.9pt" o:ole="" fillcolor="window">
                                  <v:imagedata r:id="rId8" o:title=""/>
                                </v:shape>
                                <o:OLEObject Type="Embed" ProgID="Visio.Drawing.11" ShapeID="5ff095ab0000b1f50b8e2cd0" DrawAspect="Content" ObjectID="_1671089695" r:id="rId9"/>
                              </w:object>
                            </w:r>
                          </w:p>
                        </w:txbxContent>
                      </wps:txbx>
                      <wps:bodyPr rot="0" vert="horz" wrap="none" lIns="91440" tIns="45720" rIns="91440" bIns="45720" anchor="t" anchorCtr="0" upright="1">
                        <a:sp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6A8CFE87" id="_x0000_t202" coordsize="21600,21600" o:spt="202" path="m,l,21600r21600,l21600,xe">
                <v:stroke joinstyle="miter"/>
                <v:path gradientshapeok="t" o:connecttype="rect"/>
              </v:shapetype>
              <v:shape id="Text Box 25128" o:spid="_x0000_s1026" type="#_x0000_t202" style="position:absolute;margin-left:5.85pt;margin-top:19.55pt;width:547.2pt;height:284.9pt;z-index:251658752;visibility:visible;mso-wrap-style:non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" stroked="f">
                <v:textbox style="mso-fit-shape-to-text:t">
                  <w:txbxContent>
                    <w:p w:rsidR="007D3971" w:rsidRDefault="003774BB" w:rsidP="00E87108">
                      <w:pPr>
                        <w:jc w:val="center"/>
                      </w:pPr>
                      <w:r>
                        <w:object w:dxaOrig="8685" w:dyaOrig="3735">
                          <v:shape id="5ff095ab0000b1f50b8e2cd0" o:spid="_x0000_i1026" type="#_x0000_t75" style="width:480.7pt;height:209.9pt" o:ole="" fillcolor="window">
                            <v:imagedata r:id="rId8" o:title=""/>
                          </v:shape>
                          <o:OLEObject Type="Embed" ProgID="Visio.Drawing.11" ShapeID="5ff095ab0000b1f50b8e2cd0" DrawAspect="Content" ObjectID="_1671089695" r:id="rId10"/>
                        </w:object>
                      </w:r>
                    </w:p>
                  </w:txbxContent>
                </v:textbox>
                <w10:wrap type="topAndBottom"/>
              </v:shape>
            </w:pict>
          </mc:Fallback>
        </mc:AlternateContent>
      </w:r>
      <w:r>
        <w:rPr>
          <w:rFonts w:cs="Arial"/>
        </w:rPr>
        <w:t xml:space="preserve">                                                  </w:t>
      </w:r>
      <w:r w:rsidRPr="00A47E17">
        <w:rPr>
          <w:rFonts w:cs="Arial"/>
        </w:rPr>
        <w:t>High beam Indication Telltale Interface Context Diagram</w:t>
      </w:r>
    </w:p>
    <w:p w:rsidR="00406F39" w:rsidRDefault="003774BB" w:rsidP="00B9479B">
      <w:pPr>
        <w:pStyle w:val="Heading3"/>
      </w:pPr>
      <w:r>
        <w:t>Inputs</w:t>
      </w:r>
    </w:p>
    <w:p w:rsidR="00E87108" w:rsidRPr="00E87108" w:rsidRDefault="00E87108" w:rsidP="00B9479B">
      <w:pPr>
        <w:pStyle w:val="Heading4"/>
        <w:rPr>
          <w:b w:val="0"/>
          <w:u w:val="single"/>
        </w:rPr>
      </w:pPr>
      <w:r w:rsidRPr="00E87108">
        <w:rPr>
          <w:b w:val="0"/>
          <w:u w:val="single"/>
        </w:rPr>
        <w:t>IR-REQ-299566/A-INTERNAL:</w:t>
      </w:r>
    </w:p>
    <w:p w:rsidR="00A1596A" w:rsidRDefault="003774BB" w:rsidP="003774BB">
      <w:pPr>
        <w:numPr>
          <w:ilvl w:val="6"/>
          <w:numId w:val="7"/>
        </w:numPr>
        <w:tabs>
          <w:tab w:val="num" w:pos="1800"/>
        </w:tabs>
        <w:rPr>
          <w:rFonts w:cs="Arial"/>
        </w:rPr>
      </w:pPr>
      <w:r>
        <w:rPr>
          <w:rFonts w:cs="Arial"/>
        </w:rPr>
        <w:t>DIAG_SESSION_TIMER</w:t>
      </w:r>
    </w:p>
    <w:p w:rsidR="00A1596A" w:rsidRDefault="003774BB" w:rsidP="003774BB">
      <w:pPr>
        <w:numPr>
          <w:ilvl w:val="6"/>
          <w:numId w:val="7"/>
        </w:numPr>
        <w:tabs>
          <w:tab w:val="num" w:pos="1800"/>
        </w:tabs>
        <w:rPr>
          <w:rFonts w:cs="Arial"/>
        </w:rPr>
      </w:pPr>
      <w:r>
        <w:rPr>
          <w:rFonts w:cs="Arial"/>
        </w:rPr>
        <w:t>Operational_Mode</w:t>
      </w:r>
    </w:p>
    <w:p w:rsidR="00A1596A" w:rsidRPr="008A7073" w:rsidRDefault="003774BB" w:rsidP="003774BB">
      <w:pPr>
        <w:numPr>
          <w:ilvl w:val="6"/>
          <w:numId w:val="7"/>
        </w:numPr>
        <w:tabs>
          <w:tab w:val="num" w:pos="1800"/>
        </w:tabs>
        <w:rPr>
          <w:rFonts w:cs="Arial"/>
        </w:rPr>
      </w:pPr>
      <w:r w:rsidRPr="008A7073">
        <w:rPr>
          <w:rFonts w:cs="Arial"/>
        </w:rPr>
        <w:t>DIAG_</w:t>
      </w:r>
      <w:r>
        <w:rPr>
          <w:rFonts w:cs="Arial"/>
        </w:rPr>
        <w:t>DID</w:t>
      </w:r>
      <w:r w:rsidRPr="008A7073">
        <w:rPr>
          <w:rFonts w:cs="Arial"/>
        </w:rPr>
        <w:t>_61A5,4,6 (all warning lamps)</w:t>
      </w:r>
    </w:p>
    <w:p w:rsidR="00A1596A" w:rsidRPr="008A7073" w:rsidRDefault="003774BB" w:rsidP="003774BB">
      <w:pPr>
        <w:numPr>
          <w:ilvl w:val="6"/>
          <w:numId w:val="7"/>
        </w:numPr>
        <w:tabs>
          <w:tab w:val="num" w:pos="1800"/>
        </w:tabs>
        <w:rPr>
          <w:rFonts w:cs="Arial"/>
        </w:rPr>
      </w:pPr>
      <w:r w:rsidRPr="008A7073">
        <w:rPr>
          <w:rFonts w:cs="Arial"/>
        </w:rPr>
        <w:t>DIAG_</w:t>
      </w:r>
      <w:r>
        <w:rPr>
          <w:rFonts w:cs="Arial"/>
        </w:rPr>
        <w:t>DID</w:t>
      </w:r>
      <w:r w:rsidRPr="008A7073">
        <w:rPr>
          <w:rFonts w:cs="Arial"/>
        </w:rPr>
        <w:t>_61A4, 2,</w:t>
      </w:r>
      <w:r w:rsidRPr="008A7073">
        <w:rPr>
          <w:rFonts w:cs="Arial"/>
        </w:rPr>
        <w:t>4 (High Beam)</w:t>
      </w:r>
    </w:p>
    <w:p w:rsidR="00A1596A" w:rsidRDefault="003774BB" w:rsidP="003774BB">
      <w:pPr>
        <w:numPr>
          <w:ilvl w:val="6"/>
          <w:numId w:val="7"/>
        </w:numPr>
        <w:tabs>
          <w:tab w:val="num" w:pos="1800"/>
        </w:tabs>
        <w:rPr>
          <w:rFonts w:cs="Arial"/>
        </w:rPr>
      </w:pPr>
      <w:r>
        <w:rPr>
          <w:rFonts w:cs="Arial"/>
        </w:rPr>
        <w:t>ETM_Bulb_Check_State</w:t>
      </w:r>
    </w:p>
    <w:p w:rsidR="00A1596A" w:rsidRDefault="003774BB" w:rsidP="003774BB">
      <w:pPr>
        <w:numPr>
          <w:ilvl w:val="6"/>
          <w:numId w:val="7"/>
        </w:numPr>
        <w:tabs>
          <w:tab w:val="num" w:pos="1800"/>
        </w:tabs>
        <w:rPr>
          <w:rFonts w:cs="Arial"/>
        </w:rPr>
      </w:pPr>
      <w:r>
        <w:rPr>
          <w:rFonts w:cs="Arial"/>
        </w:rPr>
        <w:t>Self_Test_Entry_Bulb_Check_Timer</w:t>
      </w:r>
    </w:p>
    <w:p w:rsidR="00AE495E" w:rsidRDefault="003774BB" w:rsidP="003774BB">
      <w:pPr>
        <w:numPr>
          <w:ilvl w:val="6"/>
          <w:numId w:val="7"/>
        </w:numPr>
        <w:tabs>
          <w:tab w:val="num" w:pos="1800"/>
        </w:tabs>
        <w:rPr>
          <w:rFonts w:cs="Arial"/>
        </w:rPr>
      </w:pPr>
      <w:r>
        <w:rPr>
          <w:rFonts w:cs="Arial"/>
        </w:rPr>
        <w:t>HB_TT_Source_Cfg (DExx config bit)</w:t>
      </w:r>
    </w:p>
    <w:p w:rsidR="008F2B24" w:rsidRDefault="003774BB" w:rsidP="008F2B24">
      <w:pPr>
        <w:tabs>
          <w:tab w:val="num" w:pos="2520"/>
        </w:tabs>
        <w:ind w:left="2520"/>
        <w:rPr>
          <w:rFonts w:cs="Arial"/>
        </w:rPr>
      </w:pPr>
    </w:p>
    <w:p w:rsidR="008F2B24" w:rsidRDefault="003774BB" w:rsidP="008F2B24">
      <w:pPr>
        <w:tabs>
          <w:tab w:val="num" w:pos="2520"/>
        </w:tabs>
        <w:ind w:left="2520"/>
        <w:rPr>
          <w:rFonts w:cs="Arial"/>
        </w:rPr>
      </w:pPr>
    </w:p>
    <w:p w:rsidR="008F2B24" w:rsidRDefault="003774BB" w:rsidP="008F2B24">
      <w:pPr>
        <w:tabs>
          <w:tab w:val="num" w:pos="2520"/>
        </w:tabs>
        <w:ind w:left="2520"/>
        <w:rPr>
          <w:rFonts w:cs="Arial"/>
        </w:rPr>
      </w:pPr>
    </w:p>
    <w:p w:rsidR="00406F39" w:rsidRDefault="003774BB" w:rsidP="00B9479B">
      <w:pPr>
        <w:pStyle w:val="Heading4"/>
      </w:pPr>
      <w:r>
        <w:lastRenderedPageBreak/>
        <w:t>MUX message on the CAN Bus from BCM</w:t>
      </w:r>
    </w:p>
    <w:p w:rsidR="00406F39" w:rsidRDefault="003774BB" w:rsidP="00B9479B">
      <w:pPr>
        <w:pStyle w:val="Heading5"/>
      </w:pPr>
      <w:r w:rsidRPr="00B9479B">
        <w:t>SIG-REQ-299558/A-HeadLghtHiOn_B_Stat Signal (from BCM)</w:t>
      </w:r>
    </w:p>
    <w:p w:rsidR="00AE06BC" w:rsidRPr="00AE06BC" w:rsidRDefault="003774BB" w:rsidP="00AE06BC"/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30" w:type="dxa"/>
          <w:right w:w="30" w:type="dxa"/>
        </w:tblCellMar>
        <w:tblLook w:val="0000" w:firstRow="0" w:lastRow="0" w:firstColumn="0" w:lastColumn="0" w:noHBand="0" w:noVBand="0"/>
      </w:tblPr>
      <w:tblGrid>
        <w:gridCol w:w="2607"/>
        <w:gridCol w:w="643"/>
        <w:gridCol w:w="906"/>
        <w:gridCol w:w="671"/>
        <w:gridCol w:w="746"/>
        <w:gridCol w:w="746"/>
        <w:gridCol w:w="1010"/>
        <w:gridCol w:w="892"/>
        <w:gridCol w:w="985"/>
      </w:tblGrid>
      <w:tr w:rsidR="00805DC0" w:rsidRPr="008A7073" w:rsidTr="00083D61">
        <w:trPr>
          <w:trHeight w:val="395"/>
          <w:jc w:val="center"/>
        </w:trPr>
        <w:tc>
          <w:tcPr>
            <w:tcW w:w="2607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805DC0" w:rsidRPr="008A7073" w:rsidRDefault="003774BB">
            <w:pPr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8A7073">
              <w:rPr>
                <w:rFonts w:cs="Arial"/>
                <w:b/>
                <w:snapToGrid w:val="0"/>
                <w:color w:val="000000"/>
              </w:rPr>
              <w:t>Signal Name</w:t>
            </w:r>
          </w:p>
        </w:tc>
        <w:tc>
          <w:tcPr>
            <w:tcW w:w="643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805DC0" w:rsidRPr="008A7073" w:rsidRDefault="003774BB">
            <w:pPr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8A7073">
              <w:rPr>
                <w:rFonts w:cs="Arial"/>
                <w:b/>
                <w:snapToGrid w:val="0"/>
                <w:color w:val="000000"/>
              </w:rPr>
              <w:t>Size (bits)</w:t>
            </w:r>
          </w:p>
        </w:tc>
        <w:tc>
          <w:tcPr>
            <w:tcW w:w="906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805DC0" w:rsidRPr="008A7073" w:rsidRDefault="003774BB">
            <w:pPr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8A7073">
              <w:rPr>
                <w:rFonts w:cs="Arial"/>
                <w:b/>
                <w:snapToGrid w:val="0"/>
                <w:color w:val="000000"/>
              </w:rPr>
              <w:t>Detail</w:t>
            </w:r>
          </w:p>
        </w:tc>
        <w:tc>
          <w:tcPr>
            <w:tcW w:w="671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805DC0" w:rsidRPr="008A7073" w:rsidRDefault="003774BB">
            <w:pPr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8A7073">
              <w:rPr>
                <w:rFonts w:cs="Arial"/>
                <w:b/>
                <w:snapToGrid w:val="0"/>
                <w:color w:val="000000"/>
              </w:rPr>
              <w:t>Units</w:t>
            </w:r>
          </w:p>
        </w:tc>
        <w:tc>
          <w:tcPr>
            <w:tcW w:w="746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805DC0" w:rsidRPr="008A7073" w:rsidRDefault="003774BB">
            <w:pPr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8A7073">
              <w:rPr>
                <w:rFonts w:cs="Arial"/>
                <w:b/>
                <w:snapToGrid w:val="0"/>
                <w:color w:val="000000"/>
              </w:rPr>
              <w:t>Res.</w:t>
            </w:r>
          </w:p>
        </w:tc>
        <w:tc>
          <w:tcPr>
            <w:tcW w:w="746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805DC0" w:rsidRPr="008A7073" w:rsidRDefault="003774BB">
            <w:pPr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8A7073">
              <w:rPr>
                <w:rFonts w:cs="Arial"/>
                <w:b/>
                <w:snapToGrid w:val="0"/>
                <w:color w:val="000000"/>
              </w:rPr>
              <w:t>Offset</w:t>
            </w:r>
          </w:p>
        </w:tc>
        <w:tc>
          <w:tcPr>
            <w:tcW w:w="101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805DC0" w:rsidRPr="008A7073" w:rsidRDefault="003774BB">
            <w:pPr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8A7073">
              <w:rPr>
                <w:rFonts w:cs="Arial"/>
                <w:b/>
                <w:snapToGrid w:val="0"/>
                <w:color w:val="000000"/>
              </w:rPr>
              <w:t>State Encoded</w:t>
            </w:r>
          </w:p>
        </w:tc>
        <w:tc>
          <w:tcPr>
            <w:tcW w:w="892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805DC0" w:rsidRPr="008A7073" w:rsidRDefault="003774BB">
            <w:pPr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8A7073">
              <w:rPr>
                <w:rFonts w:cs="Arial"/>
                <w:b/>
                <w:snapToGrid w:val="0"/>
                <w:color w:val="000000"/>
              </w:rPr>
              <w:t>Min</w:t>
            </w:r>
          </w:p>
        </w:tc>
        <w:tc>
          <w:tcPr>
            <w:tcW w:w="985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805DC0" w:rsidRPr="008A7073" w:rsidRDefault="003774BB">
            <w:pPr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8A7073">
              <w:rPr>
                <w:rFonts w:cs="Arial"/>
                <w:b/>
                <w:snapToGrid w:val="0"/>
                <w:color w:val="000000"/>
              </w:rPr>
              <w:t>Max</w:t>
            </w:r>
          </w:p>
        </w:tc>
      </w:tr>
      <w:tr w:rsidR="00805DC0" w:rsidRPr="008A7073" w:rsidTr="00083D61">
        <w:trPr>
          <w:trHeight w:val="350"/>
          <w:jc w:val="center"/>
        </w:trPr>
        <w:tc>
          <w:tcPr>
            <w:tcW w:w="2607" w:type="dxa"/>
            <w:tcBorders>
              <w:top w:val="single" w:sz="12" w:space="0" w:color="auto"/>
            </w:tcBorders>
          </w:tcPr>
          <w:p w:rsidR="00805DC0" w:rsidRPr="008A7073" w:rsidRDefault="003774BB">
            <w:pPr>
              <w:jc w:val="center"/>
              <w:rPr>
                <w:rFonts w:cs="Arial"/>
                <w:color w:val="FF0000"/>
              </w:rPr>
            </w:pPr>
            <w:r>
              <w:rPr>
                <w:rFonts w:cs="Arial"/>
              </w:rPr>
              <w:t>HeadL</w:t>
            </w:r>
            <w:r w:rsidRPr="00022036">
              <w:rPr>
                <w:rFonts w:cs="Arial"/>
              </w:rPr>
              <w:t>ghtHiOn_B_Stat</w:t>
            </w:r>
          </w:p>
        </w:tc>
        <w:tc>
          <w:tcPr>
            <w:tcW w:w="643" w:type="dxa"/>
            <w:tcBorders>
              <w:top w:val="single" w:sz="12" w:space="0" w:color="auto"/>
            </w:tcBorders>
            <w:vAlign w:val="center"/>
          </w:tcPr>
          <w:p w:rsidR="00805DC0" w:rsidRPr="008A7073" w:rsidRDefault="003774BB">
            <w:pPr>
              <w:jc w:val="center"/>
              <w:rPr>
                <w:rFonts w:cs="Arial"/>
                <w:snapToGrid w:val="0"/>
              </w:rPr>
            </w:pPr>
            <w:r w:rsidRPr="008A7073">
              <w:rPr>
                <w:rFonts w:cs="Arial"/>
              </w:rPr>
              <w:t>1</w:t>
            </w:r>
          </w:p>
        </w:tc>
        <w:tc>
          <w:tcPr>
            <w:tcW w:w="906" w:type="dxa"/>
            <w:tcBorders>
              <w:top w:val="single" w:sz="12" w:space="0" w:color="auto"/>
            </w:tcBorders>
            <w:vAlign w:val="center"/>
          </w:tcPr>
          <w:p w:rsidR="00805DC0" w:rsidRPr="008A7073" w:rsidRDefault="003774BB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671" w:type="dxa"/>
            <w:tcBorders>
              <w:top w:val="single" w:sz="12" w:space="0" w:color="auto"/>
            </w:tcBorders>
            <w:vAlign w:val="center"/>
          </w:tcPr>
          <w:p w:rsidR="00805DC0" w:rsidRPr="008A7073" w:rsidRDefault="003774BB">
            <w:pPr>
              <w:jc w:val="center"/>
              <w:rPr>
                <w:rFonts w:cs="Arial"/>
                <w:snapToGrid w:val="0"/>
              </w:rPr>
            </w:pPr>
            <w:r w:rsidRPr="008A7073">
              <w:rPr>
                <w:rFonts w:cs="Arial"/>
                <w:snapToGrid w:val="0"/>
              </w:rPr>
              <w:t>SED</w:t>
            </w:r>
          </w:p>
        </w:tc>
        <w:tc>
          <w:tcPr>
            <w:tcW w:w="746" w:type="dxa"/>
            <w:tcBorders>
              <w:top w:val="single" w:sz="12" w:space="0" w:color="auto"/>
            </w:tcBorders>
            <w:vAlign w:val="center"/>
          </w:tcPr>
          <w:p w:rsidR="00805DC0" w:rsidRPr="008A7073" w:rsidRDefault="003774BB">
            <w:pPr>
              <w:jc w:val="center"/>
              <w:rPr>
                <w:rFonts w:cs="Arial"/>
              </w:rPr>
            </w:pPr>
            <w:r w:rsidRPr="008A7073">
              <w:rPr>
                <w:rFonts w:cs="Arial"/>
              </w:rPr>
              <w:t>1</w:t>
            </w:r>
          </w:p>
        </w:tc>
        <w:tc>
          <w:tcPr>
            <w:tcW w:w="746" w:type="dxa"/>
            <w:tcBorders>
              <w:top w:val="single" w:sz="12" w:space="0" w:color="auto"/>
            </w:tcBorders>
            <w:vAlign w:val="center"/>
          </w:tcPr>
          <w:p w:rsidR="00805DC0" w:rsidRPr="008A7073" w:rsidRDefault="003774BB">
            <w:pPr>
              <w:jc w:val="center"/>
              <w:rPr>
                <w:rFonts w:cs="Arial"/>
                <w:snapToGrid w:val="0"/>
              </w:rPr>
            </w:pPr>
            <w:r w:rsidRPr="008A7073">
              <w:rPr>
                <w:rFonts w:cs="Arial"/>
              </w:rPr>
              <w:t>0</w:t>
            </w:r>
          </w:p>
        </w:tc>
        <w:tc>
          <w:tcPr>
            <w:tcW w:w="1010" w:type="dxa"/>
            <w:tcBorders>
              <w:top w:val="single" w:sz="12" w:space="0" w:color="auto"/>
            </w:tcBorders>
            <w:vAlign w:val="center"/>
          </w:tcPr>
          <w:p w:rsidR="00805DC0" w:rsidRPr="008A7073" w:rsidRDefault="003774BB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892" w:type="dxa"/>
            <w:tcBorders>
              <w:top w:val="single" w:sz="12" w:space="0" w:color="auto"/>
            </w:tcBorders>
            <w:vAlign w:val="center"/>
          </w:tcPr>
          <w:p w:rsidR="00805DC0" w:rsidRPr="008A7073" w:rsidRDefault="003774BB">
            <w:pPr>
              <w:jc w:val="center"/>
              <w:rPr>
                <w:rFonts w:cs="Arial"/>
              </w:rPr>
            </w:pPr>
            <w:r w:rsidRPr="008A7073">
              <w:rPr>
                <w:rFonts w:cs="Arial"/>
              </w:rPr>
              <w:t>0 (0x0)</w:t>
            </w:r>
          </w:p>
        </w:tc>
        <w:tc>
          <w:tcPr>
            <w:tcW w:w="985" w:type="dxa"/>
            <w:tcBorders>
              <w:top w:val="single" w:sz="12" w:space="0" w:color="auto"/>
            </w:tcBorders>
            <w:vAlign w:val="center"/>
          </w:tcPr>
          <w:p w:rsidR="00805DC0" w:rsidRPr="008A7073" w:rsidRDefault="003774BB" w:rsidP="00083D61">
            <w:pPr>
              <w:jc w:val="center"/>
              <w:rPr>
                <w:rFonts w:cs="Arial"/>
              </w:rPr>
            </w:pPr>
            <w:r w:rsidRPr="008A7073">
              <w:rPr>
                <w:rFonts w:cs="Arial"/>
              </w:rPr>
              <w:t>1 (0x1)</w:t>
            </w:r>
            <w:r w:rsidRPr="008A7073">
              <w:rPr>
                <w:rFonts w:cs="Arial"/>
                <w:strike/>
              </w:rPr>
              <w:t xml:space="preserve"> </w:t>
            </w:r>
          </w:p>
        </w:tc>
      </w:tr>
      <w:tr w:rsidR="00805DC0" w:rsidRPr="008A7073" w:rsidTr="00083D61">
        <w:trPr>
          <w:trHeight w:val="247"/>
          <w:jc w:val="center"/>
        </w:trPr>
        <w:tc>
          <w:tcPr>
            <w:tcW w:w="2607" w:type="dxa"/>
          </w:tcPr>
          <w:p w:rsidR="00805DC0" w:rsidRPr="008A7073" w:rsidRDefault="003774BB">
            <w:pPr>
              <w:jc w:val="center"/>
              <w:rPr>
                <w:rFonts w:cs="Arial"/>
                <w:snapToGrid w:val="0"/>
                <w:color w:val="FF0000"/>
              </w:rPr>
            </w:pPr>
          </w:p>
        </w:tc>
        <w:tc>
          <w:tcPr>
            <w:tcW w:w="643" w:type="dxa"/>
            <w:vAlign w:val="center"/>
          </w:tcPr>
          <w:p w:rsidR="00805DC0" w:rsidRPr="008A7073" w:rsidRDefault="003774BB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906" w:type="dxa"/>
            <w:vAlign w:val="center"/>
          </w:tcPr>
          <w:p w:rsidR="00805DC0" w:rsidRPr="008A7073" w:rsidRDefault="003774BB">
            <w:pPr>
              <w:jc w:val="center"/>
              <w:rPr>
                <w:rFonts w:cs="Arial"/>
                <w:snapToGrid w:val="0"/>
              </w:rPr>
            </w:pPr>
            <w:r w:rsidRPr="008A7073">
              <w:rPr>
                <w:rFonts w:cs="Arial"/>
              </w:rPr>
              <w:t>O</w:t>
            </w:r>
            <w:r>
              <w:rPr>
                <w:rFonts w:cs="Arial"/>
              </w:rPr>
              <w:t>ff</w:t>
            </w:r>
          </w:p>
        </w:tc>
        <w:tc>
          <w:tcPr>
            <w:tcW w:w="671" w:type="dxa"/>
            <w:vAlign w:val="center"/>
          </w:tcPr>
          <w:p w:rsidR="00805DC0" w:rsidRPr="008A7073" w:rsidRDefault="003774BB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746" w:type="dxa"/>
            <w:vAlign w:val="center"/>
          </w:tcPr>
          <w:p w:rsidR="00805DC0" w:rsidRPr="008A7073" w:rsidRDefault="003774BB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746" w:type="dxa"/>
            <w:vAlign w:val="center"/>
          </w:tcPr>
          <w:p w:rsidR="00805DC0" w:rsidRPr="008A7073" w:rsidRDefault="003774BB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1010" w:type="dxa"/>
            <w:vAlign w:val="center"/>
          </w:tcPr>
          <w:p w:rsidR="00805DC0" w:rsidRPr="008A7073" w:rsidRDefault="003774BB">
            <w:pPr>
              <w:jc w:val="center"/>
              <w:rPr>
                <w:rFonts w:cs="Arial"/>
                <w:snapToGrid w:val="0"/>
              </w:rPr>
            </w:pPr>
            <w:r w:rsidRPr="008A7073">
              <w:rPr>
                <w:rFonts w:cs="Arial"/>
              </w:rPr>
              <w:t>0x0</w:t>
            </w:r>
          </w:p>
        </w:tc>
        <w:tc>
          <w:tcPr>
            <w:tcW w:w="892" w:type="dxa"/>
            <w:vAlign w:val="center"/>
          </w:tcPr>
          <w:p w:rsidR="00805DC0" w:rsidRPr="008A7073" w:rsidRDefault="003774BB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985" w:type="dxa"/>
            <w:vAlign w:val="center"/>
          </w:tcPr>
          <w:p w:rsidR="00805DC0" w:rsidRPr="008A7073" w:rsidRDefault="003774BB">
            <w:pPr>
              <w:jc w:val="center"/>
              <w:rPr>
                <w:rFonts w:cs="Arial"/>
                <w:snapToGrid w:val="0"/>
              </w:rPr>
            </w:pPr>
          </w:p>
        </w:tc>
      </w:tr>
      <w:tr w:rsidR="00805DC0" w:rsidTr="00083D61">
        <w:trPr>
          <w:trHeight w:val="247"/>
          <w:jc w:val="center"/>
        </w:trPr>
        <w:tc>
          <w:tcPr>
            <w:tcW w:w="2607" w:type="dxa"/>
          </w:tcPr>
          <w:p w:rsidR="00805DC0" w:rsidRPr="008A7073" w:rsidRDefault="003774BB">
            <w:pPr>
              <w:jc w:val="center"/>
              <w:rPr>
                <w:rFonts w:cs="Arial"/>
                <w:snapToGrid w:val="0"/>
                <w:color w:val="FF0000"/>
              </w:rPr>
            </w:pPr>
          </w:p>
        </w:tc>
        <w:tc>
          <w:tcPr>
            <w:tcW w:w="643" w:type="dxa"/>
            <w:vAlign w:val="center"/>
          </w:tcPr>
          <w:p w:rsidR="00805DC0" w:rsidRPr="008A7073" w:rsidRDefault="003774BB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906" w:type="dxa"/>
            <w:vAlign w:val="center"/>
          </w:tcPr>
          <w:p w:rsidR="00805DC0" w:rsidRPr="008A7073" w:rsidRDefault="003774BB">
            <w:pPr>
              <w:jc w:val="center"/>
              <w:rPr>
                <w:rFonts w:cs="Arial"/>
                <w:snapToGrid w:val="0"/>
              </w:rPr>
            </w:pPr>
            <w:r w:rsidRPr="008A7073">
              <w:rPr>
                <w:rFonts w:cs="Arial"/>
              </w:rPr>
              <w:t>O</w:t>
            </w:r>
            <w:r>
              <w:rPr>
                <w:rFonts w:cs="Arial"/>
              </w:rPr>
              <w:t>n</w:t>
            </w:r>
          </w:p>
        </w:tc>
        <w:tc>
          <w:tcPr>
            <w:tcW w:w="671" w:type="dxa"/>
            <w:vAlign w:val="center"/>
          </w:tcPr>
          <w:p w:rsidR="00805DC0" w:rsidRPr="008A7073" w:rsidRDefault="003774BB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746" w:type="dxa"/>
            <w:vAlign w:val="center"/>
          </w:tcPr>
          <w:p w:rsidR="00805DC0" w:rsidRPr="008A7073" w:rsidRDefault="003774BB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746" w:type="dxa"/>
            <w:vAlign w:val="center"/>
          </w:tcPr>
          <w:p w:rsidR="00805DC0" w:rsidRPr="008A7073" w:rsidRDefault="003774BB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1010" w:type="dxa"/>
            <w:vAlign w:val="center"/>
          </w:tcPr>
          <w:p w:rsidR="00805DC0" w:rsidRDefault="003774BB">
            <w:pPr>
              <w:jc w:val="center"/>
              <w:rPr>
                <w:rFonts w:cs="Arial"/>
                <w:snapToGrid w:val="0"/>
              </w:rPr>
            </w:pPr>
            <w:r w:rsidRPr="008A7073">
              <w:rPr>
                <w:rFonts w:cs="Arial"/>
              </w:rPr>
              <w:t>0x1</w:t>
            </w:r>
          </w:p>
        </w:tc>
        <w:tc>
          <w:tcPr>
            <w:tcW w:w="892" w:type="dxa"/>
            <w:vAlign w:val="center"/>
          </w:tcPr>
          <w:p w:rsidR="00805DC0" w:rsidRDefault="003774BB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985" w:type="dxa"/>
            <w:vAlign w:val="center"/>
          </w:tcPr>
          <w:p w:rsidR="00805DC0" w:rsidRDefault="003774BB">
            <w:pPr>
              <w:jc w:val="center"/>
              <w:rPr>
                <w:rFonts w:cs="Arial"/>
                <w:snapToGrid w:val="0"/>
              </w:rPr>
            </w:pPr>
          </w:p>
        </w:tc>
      </w:tr>
    </w:tbl>
    <w:p w:rsidR="00A1596A" w:rsidRDefault="003774BB">
      <w:pPr>
        <w:rPr>
          <w:rFonts w:cs="Arial"/>
        </w:rPr>
      </w:pPr>
    </w:p>
    <w:p w:rsidR="00406F39" w:rsidRDefault="003774BB" w:rsidP="00B9479B">
      <w:pPr>
        <w:pStyle w:val="Heading5"/>
      </w:pPr>
      <w:r w:rsidRPr="00B9479B">
        <w:t>SIG-REQ-299559/A-HeadLghtHiOn_B_StatHcm Signal (from HCM)</w:t>
      </w:r>
    </w:p>
    <w:p w:rsidR="00AE06BC" w:rsidRPr="00AE06BC" w:rsidRDefault="003774BB" w:rsidP="00AE06BC"/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30" w:type="dxa"/>
          <w:right w:w="30" w:type="dxa"/>
        </w:tblCellMar>
        <w:tblLook w:val="0000" w:firstRow="0" w:lastRow="0" w:firstColumn="0" w:lastColumn="0" w:noHBand="0" w:noVBand="0"/>
      </w:tblPr>
      <w:tblGrid>
        <w:gridCol w:w="2607"/>
        <w:gridCol w:w="643"/>
        <w:gridCol w:w="906"/>
        <w:gridCol w:w="671"/>
        <w:gridCol w:w="746"/>
        <w:gridCol w:w="746"/>
        <w:gridCol w:w="1010"/>
        <w:gridCol w:w="847"/>
        <w:gridCol w:w="940"/>
      </w:tblGrid>
      <w:tr w:rsidR="00581DE3" w:rsidRPr="008A7073" w:rsidTr="00083D61">
        <w:trPr>
          <w:trHeight w:val="395"/>
          <w:jc w:val="center"/>
        </w:trPr>
        <w:tc>
          <w:tcPr>
            <w:tcW w:w="2607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581DE3" w:rsidRPr="008A7073" w:rsidRDefault="003774BB" w:rsidP="00F64417">
            <w:pPr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8A7073">
              <w:rPr>
                <w:rFonts w:cs="Arial"/>
                <w:b/>
                <w:snapToGrid w:val="0"/>
                <w:color w:val="000000"/>
              </w:rPr>
              <w:t>Signal Name</w:t>
            </w:r>
          </w:p>
        </w:tc>
        <w:tc>
          <w:tcPr>
            <w:tcW w:w="643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581DE3" w:rsidRPr="008A7073" w:rsidRDefault="003774BB" w:rsidP="00F64417">
            <w:pPr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8A7073">
              <w:rPr>
                <w:rFonts w:cs="Arial"/>
                <w:b/>
                <w:snapToGrid w:val="0"/>
                <w:color w:val="000000"/>
              </w:rPr>
              <w:t>Size (bits)</w:t>
            </w:r>
          </w:p>
        </w:tc>
        <w:tc>
          <w:tcPr>
            <w:tcW w:w="906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581DE3" w:rsidRPr="008A7073" w:rsidRDefault="003774BB" w:rsidP="00F64417">
            <w:pPr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8A7073">
              <w:rPr>
                <w:rFonts w:cs="Arial"/>
                <w:b/>
                <w:snapToGrid w:val="0"/>
                <w:color w:val="000000"/>
              </w:rPr>
              <w:t>Detail</w:t>
            </w:r>
          </w:p>
        </w:tc>
        <w:tc>
          <w:tcPr>
            <w:tcW w:w="671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581DE3" w:rsidRPr="008A7073" w:rsidRDefault="003774BB" w:rsidP="00F64417">
            <w:pPr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8A7073">
              <w:rPr>
                <w:rFonts w:cs="Arial"/>
                <w:b/>
                <w:snapToGrid w:val="0"/>
                <w:color w:val="000000"/>
              </w:rPr>
              <w:t>Units</w:t>
            </w:r>
          </w:p>
        </w:tc>
        <w:tc>
          <w:tcPr>
            <w:tcW w:w="746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581DE3" w:rsidRPr="008A7073" w:rsidRDefault="003774BB" w:rsidP="00F64417">
            <w:pPr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8A7073">
              <w:rPr>
                <w:rFonts w:cs="Arial"/>
                <w:b/>
                <w:snapToGrid w:val="0"/>
                <w:color w:val="000000"/>
              </w:rPr>
              <w:t>Res.</w:t>
            </w:r>
          </w:p>
        </w:tc>
        <w:tc>
          <w:tcPr>
            <w:tcW w:w="746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581DE3" w:rsidRPr="008A7073" w:rsidRDefault="003774BB" w:rsidP="00F64417">
            <w:pPr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8A7073">
              <w:rPr>
                <w:rFonts w:cs="Arial"/>
                <w:b/>
                <w:snapToGrid w:val="0"/>
                <w:color w:val="000000"/>
              </w:rPr>
              <w:t>Offset</w:t>
            </w:r>
          </w:p>
        </w:tc>
        <w:tc>
          <w:tcPr>
            <w:tcW w:w="101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581DE3" w:rsidRPr="008A7073" w:rsidRDefault="003774BB" w:rsidP="00F64417">
            <w:pPr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8A7073">
              <w:rPr>
                <w:rFonts w:cs="Arial"/>
                <w:b/>
                <w:snapToGrid w:val="0"/>
                <w:color w:val="000000"/>
              </w:rPr>
              <w:t>State Encoded</w:t>
            </w:r>
          </w:p>
        </w:tc>
        <w:tc>
          <w:tcPr>
            <w:tcW w:w="847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581DE3" w:rsidRPr="008A7073" w:rsidRDefault="003774BB" w:rsidP="00F64417">
            <w:pPr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8A7073">
              <w:rPr>
                <w:rFonts w:cs="Arial"/>
                <w:b/>
                <w:snapToGrid w:val="0"/>
                <w:color w:val="000000"/>
              </w:rPr>
              <w:t>Min</w:t>
            </w:r>
          </w:p>
        </w:tc>
        <w:tc>
          <w:tcPr>
            <w:tcW w:w="94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581DE3" w:rsidRPr="008A7073" w:rsidRDefault="003774BB" w:rsidP="00F64417">
            <w:pPr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8A7073">
              <w:rPr>
                <w:rFonts w:cs="Arial"/>
                <w:b/>
                <w:snapToGrid w:val="0"/>
                <w:color w:val="000000"/>
              </w:rPr>
              <w:t>Max</w:t>
            </w:r>
          </w:p>
        </w:tc>
      </w:tr>
      <w:tr w:rsidR="00581DE3" w:rsidRPr="008A7073" w:rsidTr="00083D61">
        <w:trPr>
          <w:trHeight w:val="350"/>
          <w:jc w:val="center"/>
        </w:trPr>
        <w:tc>
          <w:tcPr>
            <w:tcW w:w="2607" w:type="dxa"/>
            <w:tcBorders>
              <w:top w:val="single" w:sz="12" w:space="0" w:color="auto"/>
            </w:tcBorders>
          </w:tcPr>
          <w:p w:rsidR="00581DE3" w:rsidRPr="008A7073" w:rsidRDefault="003774BB" w:rsidP="00F64417">
            <w:pPr>
              <w:jc w:val="center"/>
              <w:rPr>
                <w:rFonts w:cs="Arial"/>
                <w:color w:val="FF0000"/>
              </w:rPr>
            </w:pPr>
            <w:r>
              <w:rPr>
                <w:rFonts w:cs="Arial"/>
              </w:rPr>
              <w:t>HeadL</w:t>
            </w:r>
            <w:r w:rsidRPr="00022036">
              <w:rPr>
                <w:rFonts w:cs="Arial"/>
              </w:rPr>
              <w:t>ghtHiOn_B_Stat</w:t>
            </w:r>
            <w:r>
              <w:rPr>
                <w:rFonts w:cs="Arial"/>
              </w:rPr>
              <w:t>Hcm</w:t>
            </w:r>
          </w:p>
        </w:tc>
        <w:tc>
          <w:tcPr>
            <w:tcW w:w="643" w:type="dxa"/>
            <w:tcBorders>
              <w:top w:val="single" w:sz="12" w:space="0" w:color="auto"/>
            </w:tcBorders>
            <w:vAlign w:val="center"/>
          </w:tcPr>
          <w:p w:rsidR="00581DE3" w:rsidRPr="008A7073" w:rsidRDefault="003774BB" w:rsidP="00F64417">
            <w:pPr>
              <w:jc w:val="center"/>
              <w:rPr>
                <w:rFonts w:cs="Arial"/>
                <w:snapToGrid w:val="0"/>
              </w:rPr>
            </w:pPr>
            <w:r w:rsidRPr="008A7073">
              <w:rPr>
                <w:rFonts w:cs="Arial"/>
              </w:rPr>
              <w:t>1</w:t>
            </w:r>
          </w:p>
        </w:tc>
        <w:tc>
          <w:tcPr>
            <w:tcW w:w="906" w:type="dxa"/>
            <w:tcBorders>
              <w:top w:val="single" w:sz="12" w:space="0" w:color="auto"/>
            </w:tcBorders>
            <w:vAlign w:val="center"/>
          </w:tcPr>
          <w:p w:rsidR="00581DE3" w:rsidRPr="008A7073" w:rsidRDefault="003774BB" w:rsidP="00F64417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671" w:type="dxa"/>
            <w:tcBorders>
              <w:top w:val="single" w:sz="12" w:space="0" w:color="auto"/>
            </w:tcBorders>
            <w:vAlign w:val="center"/>
          </w:tcPr>
          <w:p w:rsidR="00581DE3" w:rsidRPr="008A7073" w:rsidRDefault="003774BB" w:rsidP="00F64417">
            <w:pPr>
              <w:jc w:val="center"/>
              <w:rPr>
                <w:rFonts w:cs="Arial"/>
                <w:snapToGrid w:val="0"/>
              </w:rPr>
            </w:pPr>
            <w:r w:rsidRPr="008A7073">
              <w:rPr>
                <w:rFonts w:cs="Arial"/>
                <w:snapToGrid w:val="0"/>
              </w:rPr>
              <w:t>SED</w:t>
            </w:r>
          </w:p>
        </w:tc>
        <w:tc>
          <w:tcPr>
            <w:tcW w:w="746" w:type="dxa"/>
            <w:tcBorders>
              <w:top w:val="single" w:sz="12" w:space="0" w:color="auto"/>
            </w:tcBorders>
            <w:vAlign w:val="center"/>
          </w:tcPr>
          <w:p w:rsidR="00581DE3" w:rsidRPr="008A7073" w:rsidRDefault="003774BB" w:rsidP="00F64417">
            <w:pPr>
              <w:jc w:val="center"/>
              <w:rPr>
                <w:rFonts w:cs="Arial"/>
              </w:rPr>
            </w:pPr>
            <w:r w:rsidRPr="008A7073">
              <w:rPr>
                <w:rFonts w:cs="Arial"/>
              </w:rPr>
              <w:t>1</w:t>
            </w:r>
          </w:p>
        </w:tc>
        <w:tc>
          <w:tcPr>
            <w:tcW w:w="746" w:type="dxa"/>
            <w:tcBorders>
              <w:top w:val="single" w:sz="12" w:space="0" w:color="auto"/>
            </w:tcBorders>
            <w:vAlign w:val="center"/>
          </w:tcPr>
          <w:p w:rsidR="00581DE3" w:rsidRPr="008A7073" w:rsidRDefault="003774BB" w:rsidP="00F64417">
            <w:pPr>
              <w:jc w:val="center"/>
              <w:rPr>
                <w:rFonts w:cs="Arial"/>
                <w:snapToGrid w:val="0"/>
              </w:rPr>
            </w:pPr>
            <w:r w:rsidRPr="008A7073">
              <w:rPr>
                <w:rFonts w:cs="Arial"/>
              </w:rPr>
              <w:t>0</w:t>
            </w:r>
          </w:p>
        </w:tc>
        <w:tc>
          <w:tcPr>
            <w:tcW w:w="1010" w:type="dxa"/>
            <w:tcBorders>
              <w:top w:val="single" w:sz="12" w:space="0" w:color="auto"/>
            </w:tcBorders>
            <w:vAlign w:val="center"/>
          </w:tcPr>
          <w:p w:rsidR="00581DE3" w:rsidRPr="008A7073" w:rsidRDefault="003774BB" w:rsidP="00F64417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847" w:type="dxa"/>
            <w:tcBorders>
              <w:top w:val="single" w:sz="12" w:space="0" w:color="auto"/>
            </w:tcBorders>
            <w:vAlign w:val="center"/>
          </w:tcPr>
          <w:p w:rsidR="00581DE3" w:rsidRPr="008A7073" w:rsidRDefault="003774BB" w:rsidP="00F64417">
            <w:pPr>
              <w:jc w:val="center"/>
              <w:rPr>
                <w:rFonts w:cs="Arial"/>
              </w:rPr>
            </w:pPr>
            <w:r w:rsidRPr="008A7073">
              <w:rPr>
                <w:rFonts w:cs="Arial"/>
              </w:rPr>
              <w:t>0 (0x0)</w:t>
            </w:r>
          </w:p>
        </w:tc>
        <w:tc>
          <w:tcPr>
            <w:tcW w:w="940" w:type="dxa"/>
            <w:tcBorders>
              <w:top w:val="single" w:sz="12" w:space="0" w:color="auto"/>
            </w:tcBorders>
            <w:vAlign w:val="center"/>
          </w:tcPr>
          <w:p w:rsidR="00581DE3" w:rsidRPr="008A7073" w:rsidRDefault="003774BB" w:rsidP="00083D61">
            <w:pPr>
              <w:jc w:val="center"/>
              <w:rPr>
                <w:rFonts w:cs="Arial"/>
              </w:rPr>
            </w:pPr>
            <w:r w:rsidRPr="008A7073">
              <w:rPr>
                <w:rFonts w:cs="Arial"/>
              </w:rPr>
              <w:t>1 (0x1)</w:t>
            </w:r>
            <w:r w:rsidRPr="008A7073">
              <w:rPr>
                <w:rFonts w:cs="Arial"/>
                <w:strike/>
              </w:rPr>
              <w:t xml:space="preserve"> </w:t>
            </w:r>
          </w:p>
        </w:tc>
      </w:tr>
      <w:tr w:rsidR="00581DE3" w:rsidRPr="008A7073" w:rsidTr="00083D61">
        <w:trPr>
          <w:trHeight w:val="247"/>
          <w:jc w:val="center"/>
        </w:trPr>
        <w:tc>
          <w:tcPr>
            <w:tcW w:w="2607" w:type="dxa"/>
          </w:tcPr>
          <w:p w:rsidR="00581DE3" w:rsidRPr="008A7073" w:rsidRDefault="003774BB" w:rsidP="00F64417">
            <w:pPr>
              <w:jc w:val="center"/>
              <w:rPr>
                <w:rFonts w:cs="Arial"/>
                <w:snapToGrid w:val="0"/>
                <w:color w:val="FF0000"/>
              </w:rPr>
            </w:pPr>
          </w:p>
        </w:tc>
        <w:tc>
          <w:tcPr>
            <w:tcW w:w="643" w:type="dxa"/>
            <w:vAlign w:val="center"/>
          </w:tcPr>
          <w:p w:rsidR="00581DE3" w:rsidRPr="008A7073" w:rsidRDefault="003774BB" w:rsidP="00F64417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906" w:type="dxa"/>
            <w:vAlign w:val="center"/>
          </w:tcPr>
          <w:p w:rsidR="00581DE3" w:rsidRPr="008A7073" w:rsidRDefault="003774BB" w:rsidP="00F64417">
            <w:pPr>
              <w:jc w:val="center"/>
              <w:rPr>
                <w:rFonts w:cs="Arial"/>
                <w:snapToGrid w:val="0"/>
              </w:rPr>
            </w:pPr>
            <w:r w:rsidRPr="008A7073">
              <w:rPr>
                <w:rFonts w:cs="Arial"/>
              </w:rPr>
              <w:t>O</w:t>
            </w:r>
            <w:r>
              <w:rPr>
                <w:rFonts w:cs="Arial"/>
              </w:rPr>
              <w:t>ff</w:t>
            </w:r>
          </w:p>
        </w:tc>
        <w:tc>
          <w:tcPr>
            <w:tcW w:w="671" w:type="dxa"/>
            <w:vAlign w:val="center"/>
          </w:tcPr>
          <w:p w:rsidR="00581DE3" w:rsidRPr="008A7073" w:rsidRDefault="003774BB" w:rsidP="00F64417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746" w:type="dxa"/>
            <w:vAlign w:val="center"/>
          </w:tcPr>
          <w:p w:rsidR="00581DE3" w:rsidRPr="008A7073" w:rsidRDefault="003774BB" w:rsidP="00F64417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746" w:type="dxa"/>
            <w:vAlign w:val="center"/>
          </w:tcPr>
          <w:p w:rsidR="00581DE3" w:rsidRPr="008A7073" w:rsidRDefault="003774BB" w:rsidP="00F64417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1010" w:type="dxa"/>
            <w:vAlign w:val="center"/>
          </w:tcPr>
          <w:p w:rsidR="00581DE3" w:rsidRPr="008A7073" w:rsidRDefault="003774BB" w:rsidP="00F64417">
            <w:pPr>
              <w:jc w:val="center"/>
              <w:rPr>
                <w:rFonts w:cs="Arial"/>
                <w:snapToGrid w:val="0"/>
              </w:rPr>
            </w:pPr>
            <w:r w:rsidRPr="008A7073">
              <w:rPr>
                <w:rFonts w:cs="Arial"/>
              </w:rPr>
              <w:t>0x0</w:t>
            </w:r>
          </w:p>
        </w:tc>
        <w:tc>
          <w:tcPr>
            <w:tcW w:w="847" w:type="dxa"/>
            <w:vAlign w:val="center"/>
          </w:tcPr>
          <w:p w:rsidR="00581DE3" w:rsidRPr="008A7073" w:rsidRDefault="003774BB" w:rsidP="00F64417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940" w:type="dxa"/>
            <w:vAlign w:val="center"/>
          </w:tcPr>
          <w:p w:rsidR="00581DE3" w:rsidRPr="008A7073" w:rsidRDefault="003774BB" w:rsidP="00F64417">
            <w:pPr>
              <w:jc w:val="center"/>
              <w:rPr>
                <w:rFonts w:cs="Arial"/>
                <w:snapToGrid w:val="0"/>
              </w:rPr>
            </w:pPr>
          </w:p>
        </w:tc>
      </w:tr>
      <w:tr w:rsidR="00581DE3" w:rsidTr="00083D61">
        <w:trPr>
          <w:trHeight w:val="247"/>
          <w:jc w:val="center"/>
        </w:trPr>
        <w:tc>
          <w:tcPr>
            <w:tcW w:w="2607" w:type="dxa"/>
          </w:tcPr>
          <w:p w:rsidR="00581DE3" w:rsidRPr="008A7073" w:rsidRDefault="003774BB" w:rsidP="00F64417">
            <w:pPr>
              <w:jc w:val="center"/>
              <w:rPr>
                <w:rFonts w:cs="Arial"/>
                <w:snapToGrid w:val="0"/>
                <w:color w:val="FF0000"/>
              </w:rPr>
            </w:pPr>
          </w:p>
        </w:tc>
        <w:tc>
          <w:tcPr>
            <w:tcW w:w="643" w:type="dxa"/>
            <w:vAlign w:val="center"/>
          </w:tcPr>
          <w:p w:rsidR="00581DE3" w:rsidRPr="008A7073" w:rsidRDefault="003774BB" w:rsidP="00F64417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906" w:type="dxa"/>
            <w:vAlign w:val="center"/>
          </w:tcPr>
          <w:p w:rsidR="00581DE3" w:rsidRPr="008A7073" w:rsidRDefault="003774BB" w:rsidP="00F64417">
            <w:pPr>
              <w:jc w:val="center"/>
              <w:rPr>
                <w:rFonts w:cs="Arial"/>
                <w:snapToGrid w:val="0"/>
              </w:rPr>
            </w:pPr>
            <w:r w:rsidRPr="008A7073">
              <w:rPr>
                <w:rFonts w:cs="Arial"/>
              </w:rPr>
              <w:t>O</w:t>
            </w:r>
            <w:r>
              <w:rPr>
                <w:rFonts w:cs="Arial"/>
              </w:rPr>
              <w:t>n</w:t>
            </w:r>
          </w:p>
        </w:tc>
        <w:tc>
          <w:tcPr>
            <w:tcW w:w="671" w:type="dxa"/>
            <w:vAlign w:val="center"/>
          </w:tcPr>
          <w:p w:rsidR="00581DE3" w:rsidRPr="008A7073" w:rsidRDefault="003774BB" w:rsidP="00F64417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746" w:type="dxa"/>
            <w:vAlign w:val="center"/>
          </w:tcPr>
          <w:p w:rsidR="00581DE3" w:rsidRPr="008A7073" w:rsidRDefault="003774BB" w:rsidP="00F64417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746" w:type="dxa"/>
            <w:vAlign w:val="center"/>
          </w:tcPr>
          <w:p w:rsidR="00581DE3" w:rsidRPr="008A7073" w:rsidRDefault="003774BB" w:rsidP="00F64417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1010" w:type="dxa"/>
            <w:vAlign w:val="center"/>
          </w:tcPr>
          <w:p w:rsidR="00581DE3" w:rsidRDefault="003774BB" w:rsidP="00F64417">
            <w:pPr>
              <w:jc w:val="center"/>
              <w:rPr>
                <w:rFonts w:cs="Arial"/>
                <w:snapToGrid w:val="0"/>
              </w:rPr>
            </w:pPr>
            <w:r w:rsidRPr="008A7073">
              <w:rPr>
                <w:rFonts w:cs="Arial"/>
              </w:rPr>
              <w:t>0x1</w:t>
            </w:r>
          </w:p>
        </w:tc>
        <w:tc>
          <w:tcPr>
            <w:tcW w:w="847" w:type="dxa"/>
            <w:vAlign w:val="center"/>
          </w:tcPr>
          <w:p w:rsidR="00581DE3" w:rsidRDefault="003774BB" w:rsidP="00F64417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940" w:type="dxa"/>
            <w:vAlign w:val="center"/>
          </w:tcPr>
          <w:p w:rsidR="00581DE3" w:rsidRDefault="003774BB" w:rsidP="00F64417">
            <w:pPr>
              <w:jc w:val="center"/>
              <w:rPr>
                <w:rFonts w:cs="Arial"/>
                <w:snapToGrid w:val="0"/>
              </w:rPr>
            </w:pPr>
          </w:p>
        </w:tc>
      </w:tr>
    </w:tbl>
    <w:p w:rsidR="00F766AE" w:rsidRDefault="003774BB" w:rsidP="00C7675E">
      <w:pPr>
        <w:rPr>
          <w:rFonts w:cs="Arial"/>
        </w:rPr>
      </w:pPr>
    </w:p>
    <w:p w:rsidR="00406F39" w:rsidRDefault="003774BB" w:rsidP="00B9479B">
      <w:pPr>
        <w:pStyle w:val="Heading5"/>
      </w:pPr>
      <w:r w:rsidRPr="00B9479B">
        <w:t>SIG-REQ-299560/A-HeadLghtHiOn_B_StatAhb Signal (from HCM)</w:t>
      </w:r>
    </w:p>
    <w:p w:rsidR="00AE06BC" w:rsidRPr="00AE06BC" w:rsidRDefault="003774BB" w:rsidP="00AE06BC"/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30" w:type="dxa"/>
          <w:right w:w="30" w:type="dxa"/>
        </w:tblCellMar>
        <w:tblLook w:val="0000" w:firstRow="0" w:lastRow="0" w:firstColumn="0" w:lastColumn="0" w:noHBand="0" w:noVBand="0"/>
      </w:tblPr>
      <w:tblGrid>
        <w:gridCol w:w="2607"/>
        <w:gridCol w:w="643"/>
        <w:gridCol w:w="906"/>
        <w:gridCol w:w="671"/>
        <w:gridCol w:w="746"/>
        <w:gridCol w:w="746"/>
        <w:gridCol w:w="1010"/>
        <w:gridCol w:w="847"/>
        <w:gridCol w:w="940"/>
      </w:tblGrid>
      <w:tr w:rsidR="00F766AE" w:rsidRPr="008A7073" w:rsidTr="00FE0782">
        <w:trPr>
          <w:trHeight w:val="395"/>
          <w:jc w:val="center"/>
        </w:trPr>
        <w:tc>
          <w:tcPr>
            <w:tcW w:w="2607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F766AE" w:rsidRPr="008A7073" w:rsidRDefault="003774BB" w:rsidP="00FE0782">
            <w:pPr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8A7073">
              <w:rPr>
                <w:rFonts w:cs="Arial"/>
                <w:b/>
                <w:snapToGrid w:val="0"/>
                <w:color w:val="000000"/>
              </w:rPr>
              <w:t>Signal Name</w:t>
            </w:r>
          </w:p>
        </w:tc>
        <w:tc>
          <w:tcPr>
            <w:tcW w:w="643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F766AE" w:rsidRPr="008A7073" w:rsidRDefault="003774BB" w:rsidP="00FE0782">
            <w:pPr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8A7073">
              <w:rPr>
                <w:rFonts w:cs="Arial"/>
                <w:b/>
                <w:snapToGrid w:val="0"/>
                <w:color w:val="000000"/>
              </w:rPr>
              <w:t>Size (bits)</w:t>
            </w:r>
          </w:p>
        </w:tc>
        <w:tc>
          <w:tcPr>
            <w:tcW w:w="906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F766AE" w:rsidRPr="008A7073" w:rsidRDefault="003774BB" w:rsidP="00FE0782">
            <w:pPr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8A7073">
              <w:rPr>
                <w:rFonts w:cs="Arial"/>
                <w:b/>
                <w:snapToGrid w:val="0"/>
                <w:color w:val="000000"/>
              </w:rPr>
              <w:t>Detail</w:t>
            </w:r>
          </w:p>
        </w:tc>
        <w:tc>
          <w:tcPr>
            <w:tcW w:w="671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F766AE" w:rsidRPr="008A7073" w:rsidRDefault="003774BB" w:rsidP="00FE0782">
            <w:pPr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8A7073">
              <w:rPr>
                <w:rFonts w:cs="Arial"/>
                <w:b/>
                <w:snapToGrid w:val="0"/>
                <w:color w:val="000000"/>
              </w:rPr>
              <w:t>Units</w:t>
            </w:r>
          </w:p>
        </w:tc>
        <w:tc>
          <w:tcPr>
            <w:tcW w:w="746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F766AE" w:rsidRPr="008A7073" w:rsidRDefault="003774BB" w:rsidP="00FE0782">
            <w:pPr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8A7073">
              <w:rPr>
                <w:rFonts w:cs="Arial"/>
                <w:b/>
                <w:snapToGrid w:val="0"/>
                <w:color w:val="000000"/>
              </w:rPr>
              <w:t>Res.</w:t>
            </w:r>
          </w:p>
        </w:tc>
        <w:tc>
          <w:tcPr>
            <w:tcW w:w="746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F766AE" w:rsidRPr="008A7073" w:rsidRDefault="003774BB" w:rsidP="00FE0782">
            <w:pPr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8A7073">
              <w:rPr>
                <w:rFonts w:cs="Arial"/>
                <w:b/>
                <w:snapToGrid w:val="0"/>
                <w:color w:val="000000"/>
              </w:rPr>
              <w:t>Offset</w:t>
            </w:r>
          </w:p>
        </w:tc>
        <w:tc>
          <w:tcPr>
            <w:tcW w:w="101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F766AE" w:rsidRPr="008A7073" w:rsidRDefault="003774BB" w:rsidP="00FE0782">
            <w:pPr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8A7073">
              <w:rPr>
                <w:rFonts w:cs="Arial"/>
                <w:b/>
                <w:snapToGrid w:val="0"/>
                <w:color w:val="000000"/>
              </w:rPr>
              <w:t>State Encoded</w:t>
            </w:r>
          </w:p>
        </w:tc>
        <w:tc>
          <w:tcPr>
            <w:tcW w:w="847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F766AE" w:rsidRPr="008A7073" w:rsidRDefault="003774BB" w:rsidP="00FE0782">
            <w:pPr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8A7073">
              <w:rPr>
                <w:rFonts w:cs="Arial"/>
                <w:b/>
                <w:snapToGrid w:val="0"/>
                <w:color w:val="000000"/>
              </w:rPr>
              <w:t>Min</w:t>
            </w:r>
          </w:p>
        </w:tc>
        <w:tc>
          <w:tcPr>
            <w:tcW w:w="94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F766AE" w:rsidRPr="008A7073" w:rsidRDefault="003774BB" w:rsidP="00FE0782">
            <w:pPr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8A7073">
              <w:rPr>
                <w:rFonts w:cs="Arial"/>
                <w:b/>
                <w:snapToGrid w:val="0"/>
                <w:color w:val="000000"/>
              </w:rPr>
              <w:t>Max</w:t>
            </w:r>
          </w:p>
        </w:tc>
      </w:tr>
      <w:tr w:rsidR="00F766AE" w:rsidRPr="008A7073" w:rsidTr="00FE0782">
        <w:trPr>
          <w:trHeight w:val="350"/>
          <w:jc w:val="center"/>
        </w:trPr>
        <w:tc>
          <w:tcPr>
            <w:tcW w:w="2607" w:type="dxa"/>
            <w:tcBorders>
              <w:top w:val="single" w:sz="12" w:space="0" w:color="auto"/>
            </w:tcBorders>
          </w:tcPr>
          <w:p w:rsidR="00F766AE" w:rsidRPr="008A7073" w:rsidRDefault="003774BB" w:rsidP="00FE0782">
            <w:pPr>
              <w:jc w:val="center"/>
              <w:rPr>
                <w:rFonts w:cs="Arial"/>
                <w:color w:val="FF0000"/>
              </w:rPr>
            </w:pPr>
            <w:r w:rsidRPr="006879B2">
              <w:rPr>
                <w:rFonts w:cs="Arial"/>
              </w:rPr>
              <w:t>HeadLghtHiOn_B_StatAhb</w:t>
            </w:r>
          </w:p>
        </w:tc>
        <w:tc>
          <w:tcPr>
            <w:tcW w:w="643" w:type="dxa"/>
            <w:tcBorders>
              <w:top w:val="single" w:sz="12" w:space="0" w:color="auto"/>
            </w:tcBorders>
            <w:vAlign w:val="center"/>
          </w:tcPr>
          <w:p w:rsidR="00F766AE" w:rsidRPr="008A7073" w:rsidRDefault="003774BB" w:rsidP="00FE0782">
            <w:pPr>
              <w:jc w:val="center"/>
              <w:rPr>
                <w:rFonts w:cs="Arial"/>
                <w:snapToGrid w:val="0"/>
              </w:rPr>
            </w:pPr>
            <w:r w:rsidRPr="008A7073">
              <w:rPr>
                <w:rFonts w:cs="Arial"/>
              </w:rPr>
              <w:t>1</w:t>
            </w:r>
          </w:p>
        </w:tc>
        <w:tc>
          <w:tcPr>
            <w:tcW w:w="906" w:type="dxa"/>
            <w:tcBorders>
              <w:top w:val="single" w:sz="12" w:space="0" w:color="auto"/>
            </w:tcBorders>
            <w:vAlign w:val="center"/>
          </w:tcPr>
          <w:p w:rsidR="00F766AE" w:rsidRPr="008A7073" w:rsidRDefault="003774BB" w:rsidP="00FE0782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671" w:type="dxa"/>
            <w:tcBorders>
              <w:top w:val="single" w:sz="12" w:space="0" w:color="auto"/>
            </w:tcBorders>
            <w:vAlign w:val="center"/>
          </w:tcPr>
          <w:p w:rsidR="00F766AE" w:rsidRPr="008A7073" w:rsidRDefault="003774BB" w:rsidP="00FE0782">
            <w:pPr>
              <w:jc w:val="center"/>
              <w:rPr>
                <w:rFonts w:cs="Arial"/>
                <w:snapToGrid w:val="0"/>
              </w:rPr>
            </w:pPr>
            <w:r w:rsidRPr="008A7073">
              <w:rPr>
                <w:rFonts w:cs="Arial"/>
                <w:snapToGrid w:val="0"/>
              </w:rPr>
              <w:t>SED</w:t>
            </w:r>
          </w:p>
        </w:tc>
        <w:tc>
          <w:tcPr>
            <w:tcW w:w="746" w:type="dxa"/>
            <w:tcBorders>
              <w:top w:val="single" w:sz="12" w:space="0" w:color="auto"/>
            </w:tcBorders>
            <w:vAlign w:val="center"/>
          </w:tcPr>
          <w:p w:rsidR="00F766AE" w:rsidRPr="008A7073" w:rsidRDefault="003774BB" w:rsidP="00FE0782">
            <w:pPr>
              <w:jc w:val="center"/>
              <w:rPr>
                <w:rFonts w:cs="Arial"/>
              </w:rPr>
            </w:pPr>
            <w:r w:rsidRPr="008A7073">
              <w:rPr>
                <w:rFonts w:cs="Arial"/>
              </w:rPr>
              <w:t>1</w:t>
            </w:r>
          </w:p>
        </w:tc>
        <w:tc>
          <w:tcPr>
            <w:tcW w:w="746" w:type="dxa"/>
            <w:tcBorders>
              <w:top w:val="single" w:sz="12" w:space="0" w:color="auto"/>
            </w:tcBorders>
            <w:vAlign w:val="center"/>
          </w:tcPr>
          <w:p w:rsidR="00F766AE" w:rsidRPr="008A7073" w:rsidRDefault="003774BB" w:rsidP="00FE0782">
            <w:pPr>
              <w:jc w:val="center"/>
              <w:rPr>
                <w:rFonts w:cs="Arial"/>
                <w:snapToGrid w:val="0"/>
              </w:rPr>
            </w:pPr>
            <w:r w:rsidRPr="008A7073">
              <w:rPr>
                <w:rFonts w:cs="Arial"/>
              </w:rPr>
              <w:t>0</w:t>
            </w:r>
          </w:p>
        </w:tc>
        <w:tc>
          <w:tcPr>
            <w:tcW w:w="1010" w:type="dxa"/>
            <w:tcBorders>
              <w:top w:val="single" w:sz="12" w:space="0" w:color="auto"/>
            </w:tcBorders>
            <w:vAlign w:val="center"/>
          </w:tcPr>
          <w:p w:rsidR="00F766AE" w:rsidRPr="008A7073" w:rsidRDefault="003774BB" w:rsidP="00FE0782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847" w:type="dxa"/>
            <w:tcBorders>
              <w:top w:val="single" w:sz="12" w:space="0" w:color="auto"/>
            </w:tcBorders>
            <w:vAlign w:val="center"/>
          </w:tcPr>
          <w:p w:rsidR="00F766AE" w:rsidRPr="008A7073" w:rsidRDefault="003774BB" w:rsidP="00FE0782">
            <w:pPr>
              <w:jc w:val="center"/>
              <w:rPr>
                <w:rFonts w:cs="Arial"/>
              </w:rPr>
            </w:pPr>
            <w:r w:rsidRPr="008A7073">
              <w:rPr>
                <w:rFonts w:cs="Arial"/>
              </w:rPr>
              <w:t>0 (0x0)</w:t>
            </w:r>
          </w:p>
        </w:tc>
        <w:tc>
          <w:tcPr>
            <w:tcW w:w="940" w:type="dxa"/>
            <w:tcBorders>
              <w:top w:val="single" w:sz="12" w:space="0" w:color="auto"/>
            </w:tcBorders>
            <w:vAlign w:val="center"/>
          </w:tcPr>
          <w:p w:rsidR="00F766AE" w:rsidRPr="008A7073" w:rsidRDefault="003774BB" w:rsidP="00FE0782">
            <w:pPr>
              <w:jc w:val="center"/>
              <w:rPr>
                <w:rFonts w:cs="Arial"/>
              </w:rPr>
            </w:pPr>
            <w:r w:rsidRPr="008A7073">
              <w:rPr>
                <w:rFonts w:cs="Arial"/>
              </w:rPr>
              <w:t>1 (0x1)</w:t>
            </w:r>
            <w:r w:rsidRPr="008A7073">
              <w:rPr>
                <w:rFonts w:cs="Arial"/>
                <w:strike/>
              </w:rPr>
              <w:t xml:space="preserve"> </w:t>
            </w:r>
          </w:p>
        </w:tc>
      </w:tr>
      <w:tr w:rsidR="00F766AE" w:rsidRPr="008A7073" w:rsidTr="00FE0782">
        <w:trPr>
          <w:trHeight w:val="247"/>
          <w:jc w:val="center"/>
        </w:trPr>
        <w:tc>
          <w:tcPr>
            <w:tcW w:w="2607" w:type="dxa"/>
          </w:tcPr>
          <w:p w:rsidR="00F766AE" w:rsidRPr="008A7073" w:rsidRDefault="003774BB" w:rsidP="00FE0782">
            <w:pPr>
              <w:jc w:val="center"/>
              <w:rPr>
                <w:rFonts w:cs="Arial"/>
                <w:snapToGrid w:val="0"/>
                <w:color w:val="FF0000"/>
              </w:rPr>
            </w:pPr>
          </w:p>
        </w:tc>
        <w:tc>
          <w:tcPr>
            <w:tcW w:w="643" w:type="dxa"/>
            <w:vAlign w:val="center"/>
          </w:tcPr>
          <w:p w:rsidR="00F766AE" w:rsidRPr="008A7073" w:rsidRDefault="003774BB" w:rsidP="00FE0782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906" w:type="dxa"/>
            <w:vAlign w:val="center"/>
          </w:tcPr>
          <w:p w:rsidR="00F766AE" w:rsidRPr="008A7073" w:rsidRDefault="003774BB" w:rsidP="00FE0782">
            <w:pPr>
              <w:jc w:val="center"/>
              <w:rPr>
                <w:rFonts w:cs="Arial"/>
                <w:snapToGrid w:val="0"/>
              </w:rPr>
            </w:pPr>
            <w:r w:rsidRPr="008A7073">
              <w:rPr>
                <w:rFonts w:cs="Arial"/>
              </w:rPr>
              <w:t>O</w:t>
            </w:r>
            <w:r>
              <w:rPr>
                <w:rFonts w:cs="Arial"/>
              </w:rPr>
              <w:t>ff</w:t>
            </w:r>
          </w:p>
        </w:tc>
        <w:tc>
          <w:tcPr>
            <w:tcW w:w="671" w:type="dxa"/>
            <w:vAlign w:val="center"/>
          </w:tcPr>
          <w:p w:rsidR="00F766AE" w:rsidRPr="008A7073" w:rsidRDefault="003774BB" w:rsidP="00FE0782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746" w:type="dxa"/>
            <w:vAlign w:val="center"/>
          </w:tcPr>
          <w:p w:rsidR="00F766AE" w:rsidRPr="008A7073" w:rsidRDefault="003774BB" w:rsidP="00FE0782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746" w:type="dxa"/>
            <w:vAlign w:val="center"/>
          </w:tcPr>
          <w:p w:rsidR="00F766AE" w:rsidRPr="008A7073" w:rsidRDefault="003774BB" w:rsidP="00FE0782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1010" w:type="dxa"/>
            <w:vAlign w:val="center"/>
          </w:tcPr>
          <w:p w:rsidR="00F766AE" w:rsidRPr="008A7073" w:rsidRDefault="003774BB" w:rsidP="00FE0782">
            <w:pPr>
              <w:jc w:val="center"/>
              <w:rPr>
                <w:rFonts w:cs="Arial"/>
                <w:snapToGrid w:val="0"/>
              </w:rPr>
            </w:pPr>
            <w:r w:rsidRPr="008A7073">
              <w:rPr>
                <w:rFonts w:cs="Arial"/>
              </w:rPr>
              <w:t>0x0</w:t>
            </w:r>
          </w:p>
        </w:tc>
        <w:tc>
          <w:tcPr>
            <w:tcW w:w="847" w:type="dxa"/>
            <w:vAlign w:val="center"/>
          </w:tcPr>
          <w:p w:rsidR="00F766AE" w:rsidRPr="008A7073" w:rsidRDefault="003774BB" w:rsidP="00FE0782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940" w:type="dxa"/>
            <w:vAlign w:val="center"/>
          </w:tcPr>
          <w:p w:rsidR="00F766AE" w:rsidRPr="008A7073" w:rsidRDefault="003774BB" w:rsidP="00FE0782">
            <w:pPr>
              <w:jc w:val="center"/>
              <w:rPr>
                <w:rFonts w:cs="Arial"/>
                <w:snapToGrid w:val="0"/>
              </w:rPr>
            </w:pPr>
          </w:p>
        </w:tc>
      </w:tr>
      <w:tr w:rsidR="00F766AE" w:rsidTr="00FE0782">
        <w:trPr>
          <w:trHeight w:val="247"/>
          <w:jc w:val="center"/>
        </w:trPr>
        <w:tc>
          <w:tcPr>
            <w:tcW w:w="2607" w:type="dxa"/>
          </w:tcPr>
          <w:p w:rsidR="00F766AE" w:rsidRPr="008A7073" w:rsidRDefault="003774BB" w:rsidP="00FE0782">
            <w:pPr>
              <w:jc w:val="center"/>
              <w:rPr>
                <w:rFonts w:cs="Arial"/>
                <w:snapToGrid w:val="0"/>
                <w:color w:val="FF0000"/>
              </w:rPr>
            </w:pPr>
          </w:p>
        </w:tc>
        <w:tc>
          <w:tcPr>
            <w:tcW w:w="643" w:type="dxa"/>
            <w:vAlign w:val="center"/>
          </w:tcPr>
          <w:p w:rsidR="00F766AE" w:rsidRPr="008A7073" w:rsidRDefault="003774BB" w:rsidP="00FE0782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906" w:type="dxa"/>
            <w:vAlign w:val="center"/>
          </w:tcPr>
          <w:p w:rsidR="00F766AE" w:rsidRPr="008A7073" w:rsidRDefault="003774BB" w:rsidP="00FE0782">
            <w:pPr>
              <w:jc w:val="center"/>
              <w:rPr>
                <w:rFonts w:cs="Arial"/>
                <w:snapToGrid w:val="0"/>
              </w:rPr>
            </w:pPr>
            <w:r w:rsidRPr="008A7073">
              <w:rPr>
                <w:rFonts w:cs="Arial"/>
              </w:rPr>
              <w:t>O</w:t>
            </w:r>
            <w:r>
              <w:rPr>
                <w:rFonts w:cs="Arial"/>
              </w:rPr>
              <w:t>n</w:t>
            </w:r>
          </w:p>
        </w:tc>
        <w:tc>
          <w:tcPr>
            <w:tcW w:w="671" w:type="dxa"/>
            <w:vAlign w:val="center"/>
          </w:tcPr>
          <w:p w:rsidR="00F766AE" w:rsidRPr="008A7073" w:rsidRDefault="003774BB" w:rsidP="00FE0782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746" w:type="dxa"/>
            <w:vAlign w:val="center"/>
          </w:tcPr>
          <w:p w:rsidR="00F766AE" w:rsidRPr="008A7073" w:rsidRDefault="003774BB" w:rsidP="00FE0782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746" w:type="dxa"/>
            <w:vAlign w:val="center"/>
          </w:tcPr>
          <w:p w:rsidR="00F766AE" w:rsidRPr="008A7073" w:rsidRDefault="003774BB" w:rsidP="00FE0782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1010" w:type="dxa"/>
            <w:vAlign w:val="center"/>
          </w:tcPr>
          <w:p w:rsidR="00F766AE" w:rsidRDefault="003774BB" w:rsidP="00FE0782">
            <w:pPr>
              <w:jc w:val="center"/>
              <w:rPr>
                <w:rFonts w:cs="Arial"/>
                <w:snapToGrid w:val="0"/>
              </w:rPr>
            </w:pPr>
            <w:r w:rsidRPr="008A7073">
              <w:rPr>
                <w:rFonts w:cs="Arial"/>
              </w:rPr>
              <w:t>0x1</w:t>
            </w:r>
          </w:p>
        </w:tc>
        <w:tc>
          <w:tcPr>
            <w:tcW w:w="847" w:type="dxa"/>
            <w:vAlign w:val="center"/>
          </w:tcPr>
          <w:p w:rsidR="00F766AE" w:rsidRDefault="003774BB" w:rsidP="00FE0782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940" w:type="dxa"/>
            <w:vAlign w:val="center"/>
          </w:tcPr>
          <w:p w:rsidR="00F766AE" w:rsidRDefault="003774BB" w:rsidP="00FE0782">
            <w:pPr>
              <w:jc w:val="center"/>
              <w:rPr>
                <w:rFonts w:cs="Arial"/>
                <w:snapToGrid w:val="0"/>
              </w:rPr>
            </w:pPr>
          </w:p>
        </w:tc>
      </w:tr>
    </w:tbl>
    <w:p w:rsidR="00F766AE" w:rsidRDefault="003774BB" w:rsidP="00581DE3">
      <w:pPr>
        <w:rPr>
          <w:rFonts w:cs="Arial"/>
        </w:rPr>
      </w:pPr>
    </w:p>
    <w:p w:rsidR="00E87108" w:rsidRPr="00E87108" w:rsidRDefault="00E87108" w:rsidP="00B9479B">
      <w:pPr>
        <w:pStyle w:val="Heading3"/>
        <w:rPr>
          <w:b w:val="0"/>
          <w:u w:val="single"/>
        </w:rPr>
      </w:pPr>
      <w:r w:rsidRPr="00E87108">
        <w:rPr>
          <w:b w:val="0"/>
          <w:u w:val="single"/>
        </w:rPr>
        <w:t>IR-REQ-301523/A-Outputs</w:t>
      </w:r>
    </w:p>
    <w:p w:rsidR="00A1596A" w:rsidRDefault="003774BB">
      <w:pPr>
        <w:ind w:left="1008" w:firstLine="432"/>
        <w:rPr>
          <w:rFonts w:cs="Arial"/>
        </w:rPr>
      </w:pPr>
      <w:r>
        <w:rPr>
          <w:rFonts w:cs="Arial"/>
        </w:rPr>
        <w:t>High_Beam_In</w:t>
      </w:r>
      <w:r>
        <w:rPr>
          <w:rFonts w:cs="Arial"/>
        </w:rPr>
        <w:t>dication_Telltale, which is used to control the state of the LED</w:t>
      </w:r>
    </w:p>
    <w:p w:rsidR="00A1596A" w:rsidRDefault="003774BB">
      <w:pPr>
        <w:ind w:left="1008"/>
        <w:rPr>
          <w:rFonts w:cs="Arial"/>
        </w:rPr>
      </w:pPr>
    </w:p>
    <w:p w:rsidR="00406F39" w:rsidRDefault="003774BB" w:rsidP="00B9479B">
      <w:pPr>
        <w:pStyle w:val="Heading2"/>
      </w:pPr>
      <w:r>
        <w:t>Function/Performance</w:t>
      </w:r>
    </w:p>
    <w:p w:rsidR="00406F39" w:rsidRDefault="003774BB" w:rsidP="00B9479B">
      <w:pPr>
        <w:pStyle w:val="Heading3"/>
      </w:pPr>
      <w:r w:rsidRPr="00B9479B">
        <w:t>F-REQ-299570/A-Operational Modes</w:t>
      </w:r>
    </w:p>
    <w:p w:rsidR="00A1596A" w:rsidRDefault="003774BB">
      <w:pPr>
        <w:ind w:left="720"/>
        <w:rPr>
          <w:rFonts w:cs="Arial"/>
        </w:rPr>
      </w:pP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1800"/>
        <w:gridCol w:w="4628"/>
      </w:tblGrid>
      <w:tr w:rsidR="00A1596A">
        <w:trPr>
          <w:jc w:val="center"/>
        </w:trPr>
        <w:tc>
          <w:tcPr>
            <w:tcW w:w="180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A1596A" w:rsidRDefault="003774BB">
            <w:pPr>
              <w:rPr>
                <w:rFonts w:cs="Arial"/>
                <w:b/>
              </w:rPr>
            </w:pPr>
            <w:r>
              <w:rPr>
                <w:rFonts w:cs="Arial"/>
                <w:b/>
              </w:rPr>
              <w:t>Mode</w:t>
            </w:r>
          </w:p>
        </w:tc>
        <w:tc>
          <w:tcPr>
            <w:tcW w:w="4628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A1596A" w:rsidRDefault="003774BB">
            <w:pPr>
              <w:rPr>
                <w:rFonts w:cs="Arial"/>
                <w:b/>
              </w:rPr>
            </w:pPr>
            <w:r>
              <w:rPr>
                <w:rFonts w:cs="Arial"/>
                <w:b/>
              </w:rPr>
              <w:t>Differentiating Vehicle Conditions</w:t>
            </w:r>
          </w:p>
        </w:tc>
      </w:tr>
      <w:tr w:rsidR="00A1596A">
        <w:trPr>
          <w:jc w:val="center"/>
        </w:trPr>
        <w:tc>
          <w:tcPr>
            <w:tcW w:w="1800" w:type="dxa"/>
            <w:tcBorders>
              <w:top w:val="single" w:sz="12" w:space="0" w:color="auto"/>
            </w:tcBorders>
          </w:tcPr>
          <w:p w:rsidR="00A1596A" w:rsidRDefault="003774BB">
            <w:pPr>
              <w:rPr>
                <w:rFonts w:cs="Arial"/>
              </w:rPr>
            </w:pPr>
            <w:r>
              <w:rPr>
                <w:rFonts w:cs="Arial"/>
              </w:rPr>
              <w:t>Sleep Mode</w:t>
            </w:r>
          </w:p>
        </w:tc>
        <w:tc>
          <w:tcPr>
            <w:tcW w:w="4628" w:type="dxa"/>
            <w:tcBorders>
              <w:top w:val="single" w:sz="12" w:space="0" w:color="auto"/>
            </w:tcBorders>
          </w:tcPr>
          <w:p w:rsidR="00A1596A" w:rsidRDefault="003774BB">
            <w:pPr>
              <w:rPr>
                <w:rFonts w:cs="Arial"/>
              </w:rPr>
            </w:pPr>
            <w:r>
              <w:rPr>
                <w:rFonts w:cs="Arial"/>
              </w:rPr>
              <w:t xml:space="preserve">High Beam </w:t>
            </w:r>
            <w:r>
              <w:rPr>
                <w:rFonts w:cs="Arial"/>
              </w:rPr>
              <w:t>Indication Telltale OFF</w:t>
            </w:r>
          </w:p>
        </w:tc>
      </w:tr>
      <w:tr w:rsidR="00A1596A">
        <w:trPr>
          <w:jc w:val="center"/>
        </w:trPr>
        <w:tc>
          <w:tcPr>
            <w:tcW w:w="1800" w:type="dxa"/>
          </w:tcPr>
          <w:p w:rsidR="00A1596A" w:rsidRDefault="003774BB">
            <w:pPr>
              <w:rPr>
                <w:rFonts w:cs="Arial"/>
              </w:rPr>
            </w:pPr>
            <w:r>
              <w:rPr>
                <w:rFonts w:cs="Arial"/>
              </w:rPr>
              <w:t>Limited Mode</w:t>
            </w:r>
          </w:p>
        </w:tc>
        <w:tc>
          <w:tcPr>
            <w:tcW w:w="4628" w:type="dxa"/>
          </w:tcPr>
          <w:p w:rsidR="00A1596A" w:rsidRDefault="003774BB">
            <w:pPr>
              <w:rPr>
                <w:rFonts w:cs="Arial"/>
              </w:rPr>
            </w:pPr>
            <w:r>
              <w:rPr>
                <w:rFonts w:cs="Arial"/>
              </w:rPr>
              <w:t>High Beam Indication Telltale ON / OFF</w:t>
            </w:r>
          </w:p>
        </w:tc>
      </w:tr>
      <w:tr w:rsidR="00A1596A">
        <w:trPr>
          <w:jc w:val="center"/>
        </w:trPr>
        <w:tc>
          <w:tcPr>
            <w:tcW w:w="1800" w:type="dxa"/>
          </w:tcPr>
          <w:p w:rsidR="00A1596A" w:rsidRDefault="003774BB">
            <w:pPr>
              <w:rPr>
                <w:rFonts w:cs="Arial"/>
              </w:rPr>
            </w:pPr>
            <w:r>
              <w:rPr>
                <w:rFonts w:cs="Arial"/>
              </w:rPr>
              <w:t>Normal Mode</w:t>
            </w:r>
          </w:p>
        </w:tc>
        <w:tc>
          <w:tcPr>
            <w:tcW w:w="4628" w:type="dxa"/>
          </w:tcPr>
          <w:p w:rsidR="00A1596A" w:rsidRDefault="003774BB">
            <w:pPr>
              <w:rPr>
                <w:rFonts w:cs="Arial"/>
              </w:rPr>
            </w:pPr>
            <w:r>
              <w:rPr>
                <w:rFonts w:cs="Arial"/>
              </w:rPr>
              <w:t>High Beam Indication Telltale ON / OFF</w:t>
            </w:r>
          </w:p>
        </w:tc>
      </w:tr>
      <w:tr w:rsidR="00A1596A">
        <w:trPr>
          <w:jc w:val="center"/>
        </w:trPr>
        <w:tc>
          <w:tcPr>
            <w:tcW w:w="1800" w:type="dxa"/>
          </w:tcPr>
          <w:p w:rsidR="00A1596A" w:rsidRDefault="003774BB">
            <w:pPr>
              <w:rPr>
                <w:rFonts w:cs="Arial"/>
              </w:rPr>
            </w:pPr>
            <w:r>
              <w:rPr>
                <w:rFonts w:cs="Arial"/>
              </w:rPr>
              <w:t>Crank Mode</w:t>
            </w:r>
          </w:p>
        </w:tc>
        <w:tc>
          <w:tcPr>
            <w:tcW w:w="4628" w:type="dxa"/>
          </w:tcPr>
          <w:p w:rsidR="00A1596A" w:rsidRDefault="003774BB">
            <w:pPr>
              <w:rPr>
                <w:rFonts w:cs="Arial"/>
              </w:rPr>
            </w:pPr>
            <w:r>
              <w:rPr>
                <w:rFonts w:cs="Arial"/>
              </w:rPr>
              <w:t>High Beam Indication Telltale ON / OFF</w:t>
            </w:r>
          </w:p>
        </w:tc>
      </w:tr>
    </w:tbl>
    <w:p w:rsidR="00A1596A" w:rsidRDefault="003774BB">
      <w:pPr>
        <w:ind w:left="720"/>
        <w:rPr>
          <w:rFonts w:cs="Arial"/>
        </w:rPr>
      </w:pPr>
    </w:p>
    <w:p w:rsidR="00406F39" w:rsidRDefault="003774BB" w:rsidP="00B9479B">
      <w:pPr>
        <w:pStyle w:val="Heading3"/>
      </w:pPr>
      <w:r>
        <w:t>Voltage Levels</w:t>
      </w:r>
    </w:p>
    <w:p w:rsidR="00A1596A" w:rsidRDefault="003774BB">
      <w:pPr>
        <w:ind w:left="720"/>
        <w:rPr>
          <w:rFonts w:cs="Arial"/>
        </w:rPr>
      </w:pPr>
    </w:p>
    <w:p w:rsidR="00A1596A" w:rsidRDefault="003774BB">
      <w:pPr>
        <w:ind w:left="1440"/>
        <w:rPr>
          <w:rFonts w:cs="Arial"/>
        </w:rPr>
      </w:pPr>
      <w:r>
        <w:rPr>
          <w:rFonts w:cs="Arial"/>
        </w:rPr>
        <w:t>Refer to the Cluster Features table located in the Operational Modes and Voltage Range Strategies section in this SPSS</w:t>
      </w:r>
    </w:p>
    <w:p w:rsidR="00A1596A" w:rsidRDefault="003774BB">
      <w:pPr>
        <w:rPr>
          <w:rFonts w:cs="Arial"/>
        </w:rPr>
      </w:pPr>
    </w:p>
    <w:p w:rsidR="00406F39" w:rsidRDefault="003774BB" w:rsidP="00B9479B">
      <w:pPr>
        <w:pStyle w:val="Heading3"/>
      </w:pPr>
      <w:r>
        <w:lastRenderedPageBreak/>
        <w:t>Human-Machine Interface</w:t>
      </w:r>
    </w:p>
    <w:p w:rsidR="00406F39" w:rsidRDefault="003774BB" w:rsidP="00B9479B">
      <w:pPr>
        <w:pStyle w:val="Heading4"/>
      </w:pPr>
      <w:r>
        <w:t>Visual</w:t>
      </w:r>
    </w:p>
    <w:p w:rsidR="00406F39" w:rsidRDefault="003774BB" w:rsidP="00B9479B">
      <w:pPr>
        <w:pStyle w:val="Heading4"/>
      </w:pPr>
      <w:r>
        <w:t>Indicator Graphics / Display Format</w:t>
      </w:r>
    </w:p>
    <w:p w:rsidR="00E15351" w:rsidRDefault="003774BB" w:rsidP="00E87108">
      <w:pPr>
        <w:jc w:val="center"/>
        <w:rPr>
          <w:rFonts w:cs="Arial"/>
        </w:rPr>
      </w:pPr>
      <w:r>
        <w:rPr>
          <w:rFonts w:cs="Arial"/>
          <w:noProof/>
        </w:rPr>
        <w:drawing>
          <wp:inline distT="0" distB="0" distL="0" distR="0">
            <wp:extent cx="352425" cy="190500"/>
            <wp:effectExtent l="0" t="0" r="9525" b="0"/>
            <wp:docPr id="1700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52425" cy="1905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E15351" w:rsidRPr="00E15351" w:rsidRDefault="003774BB">
      <w:pPr>
        <w:jc w:val="center"/>
        <w:rPr>
          <w:rFonts w:cs="Arial"/>
        </w:rPr>
      </w:pPr>
    </w:p>
    <w:p w:rsidR="00A1596A" w:rsidRDefault="003774BB" w:rsidP="001E568B">
      <w:pPr>
        <w:ind w:left="1440"/>
        <w:rPr>
          <w:rFonts w:cs="Arial"/>
        </w:rPr>
      </w:pPr>
      <w:r>
        <w:rPr>
          <w:rFonts w:cs="Arial"/>
        </w:rPr>
        <w:t xml:space="preserve">For actual symbol definition refer to </w:t>
      </w:r>
      <w:r>
        <w:rPr>
          <w:rFonts w:cs="Arial"/>
        </w:rPr>
        <w:t>database # A.01 of the 03-0685 ARL requirement</w:t>
      </w:r>
    </w:p>
    <w:p w:rsidR="00A1596A" w:rsidRDefault="003774BB" w:rsidP="001E568B">
      <w:pPr>
        <w:ind w:left="1440"/>
        <w:rPr>
          <w:rFonts w:cs="Arial"/>
        </w:rPr>
      </w:pPr>
    </w:p>
    <w:p w:rsidR="00A1596A" w:rsidRDefault="003774BB" w:rsidP="001E568B">
      <w:pPr>
        <w:ind w:left="1440"/>
        <w:rPr>
          <w:rFonts w:cs="Arial"/>
        </w:rPr>
      </w:pPr>
      <w:r>
        <w:rPr>
          <w:rFonts w:cs="Arial"/>
          <w:bCs/>
        </w:rPr>
        <w:t xml:space="preserve">High beam telltale total lit area (whether symbol is </w:t>
      </w:r>
      <w:proofErr w:type="gramStart"/>
      <w:r>
        <w:rPr>
          <w:rFonts w:cs="Arial"/>
          <w:bCs/>
        </w:rPr>
        <w:t>lit</w:t>
      </w:r>
      <w:proofErr w:type="gramEnd"/>
      <w:r>
        <w:rPr>
          <w:rFonts w:cs="Arial"/>
          <w:bCs/>
        </w:rPr>
        <w:t xml:space="preserve"> or symbol background is lit) must be         18.00 mm x mm minimum over design tolerance. Reference FMVSS 108, S5.5.2, and SAE standard J564a.</w:t>
      </w:r>
    </w:p>
    <w:p w:rsidR="00A1596A" w:rsidRDefault="003774BB">
      <w:pPr>
        <w:ind w:left="2880"/>
        <w:rPr>
          <w:rFonts w:cs="Arial"/>
        </w:rPr>
      </w:pPr>
    </w:p>
    <w:p w:rsidR="00E87108" w:rsidRPr="00E87108" w:rsidRDefault="00E87108" w:rsidP="00B9479B">
      <w:pPr>
        <w:pStyle w:val="Heading5"/>
        <w:rPr>
          <w:b w:val="0"/>
          <w:u w:val="single"/>
        </w:rPr>
      </w:pPr>
      <w:r w:rsidRPr="00E87108">
        <w:rPr>
          <w:b w:val="0"/>
          <w:u w:val="single"/>
        </w:rPr>
        <w:t>HMI-REQ-302223/A-Indicator Color Coordinates</w:t>
      </w:r>
    </w:p>
    <w:p w:rsidR="00A1596A" w:rsidRDefault="003774BB">
      <w:pPr>
        <w:ind w:left="1440" w:firstLine="1152"/>
        <w:rPr>
          <w:rFonts w:cs="Arial"/>
        </w:rPr>
      </w:pPr>
    </w:p>
    <w:p w:rsidR="00A1596A" w:rsidRDefault="003774BB">
      <w:pPr>
        <w:ind w:left="1728" w:firstLine="1332"/>
        <w:rPr>
          <w:rFonts w:cs="Arial"/>
        </w:rPr>
      </w:pPr>
      <w:r>
        <w:rPr>
          <w:rFonts w:cs="Arial"/>
        </w:rPr>
        <w:t>Blue – Reference SDS I</w:t>
      </w:r>
      <w:r>
        <w:rPr>
          <w:rFonts w:cs="Arial"/>
        </w:rPr>
        <w:t>H</w:t>
      </w:r>
      <w:r>
        <w:rPr>
          <w:rFonts w:cs="Arial"/>
        </w:rPr>
        <w:t>-0017/IS-0379</w:t>
      </w:r>
    </w:p>
    <w:p w:rsidR="00A1596A" w:rsidRDefault="003774BB">
      <w:pPr>
        <w:ind w:left="2880"/>
        <w:rPr>
          <w:rFonts w:cs="Arial"/>
        </w:rPr>
      </w:pPr>
      <w:r>
        <w:rPr>
          <w:rFonts w:cs="Arial"/>
        </w:rPr>
        <w:tab/>
      </w:r>
      <w:r>
        <w:rPr>
          <w:rFonts w:cs="Arial"/>
        </w:rPr>
        <w:tab/>
      </w:r>
    </w:p>
    <w:p w:rsidR="00406F39" w:rsidRDefault="003774BB" w:rsidP="00B9479B">
      <w:pPr>
        <w:pStyle w:val="Heading5"/>
      </w:pPr>
      <w:r>
        <w:t>Indicator Characteristics</w:t>
      </w:r>
    </w:p>
    <w:p w:rsidR="00A1596A" w:rsidRDefault="003774BB">
      <w:pPr>
        <w:ind w:firstLine="1152"/>
        <w:rPr>
          <w:rFonts w:cs="Arial"/>
        </w:rPr>
      </w:pPr>
    </w:p>
    <w:p w:rsidR="00A1596A" w:rsidRDefault="003774BB">
      <w:pPr>
        <w:ind w:left="3060"/>
        <w:rPr>
          <w:rFonts w:cs="Arial"/>
        </w:rPr>
      </w:pPr>
      <w:r>
        <w:rPr>
          <w:rFonts w:cs="Arial"/>
        </w:rPr>
        <w:t>LED - High Beam Indication Telltale</w:t>
      </w:r>
    </w:p>
    <w:p w:rsidR="00A1596A" w:rsidRDefault="003774BB">
      <w:pPr>
        <w:ind w:left="1872"/>
        <w:rPr>
          <w:rFonts w:cs="Arial"/>
        </w:rPr>
      </w:pPr>
    </w:p>
    <w:p w:rsidR="00406F39" w:rsidRDefault="003774BB" w:rsidP="00B9479B">
      <w:pPr>
        <w:pStyle w:val="Heading4"/>
      </w:pPr>
      <w:r>
        <w:t>Audio</w:t>
      </w:r>
    </w:p>
    <w:p w:rsidR="00A1596A" w:rsidRDefault="003774BB">
      <w:pPr>
        <w:ind w:firstLine="576"/>
        <w:rPr>
          <w:rFonts w:cs="Arial"/>
        </w:rPr>
      </w:pPr>
    </w:p>
    <w:p w:rsidR="00A1596A" w:rsidRDefault="003774BB">
      <w:pPr>
        <w:ind w:left="1980"/>
        <w:rPr>
          <w:rFonts w:cs="Arial"/>
        </w:rPr>
      </w:pPr>
      <w:r>
        <w:rPr>
          <w:rFonts w:cs="Arial"/>
        </w:rPr>
        <w:t xml:space="preserve">    None.</w:t>
      </w:r>
    </w:p>
    <w:p w:rsidR="00A1596A" w:rsidRDefault="003774BB">
      <w:pPr>
        <w:rPr>
          <w:rFonts w:cs="Arial"/>
        </w:rPr>
      </w:pPr>
    </w:p>
    <w:p w:rsidR="00E87108" w:rsidRPr="00E87108" w:rsidRDefault="00E87108" w:rsidP="00B9479B">
      <w:pPr>
        <w:pStyle w:val="Heading3"/>
        <w:rPr>
          <w:b w:val="0"/>
          <w:u w:val="single"/>
        </w:rPr>
      </w:pPr>
      <w:r w:rsidRPr="00E87108">
        <w:rPr>
          <w:b w:val="0"/>
          <w:u w:val="single"/>
        </w:rPr>
        <w:t>PFM-REQ-302029/A-System Accuracy</w:t>
      </w:r>
    </w:p>
    <w:p w:rsidR="00A1596A" w:rsidRDefault="003774BB">
      <w:pPr>
        <w:rPr>
          <w:rFonts w:cs="Arial"/>
        </w:rPr>
      </w:pPr>
    </w:p>
    <w:p w:rsidR="00A1596A" w:rsidRDefault="003774BB">
      <w:pPr>
        <w:ind w:left="1440"/>
        <w:rPr>
          <w:rFonts w:cs="Arial"/>
        </w:rPr>
      </w:pPr>
      <w:r>
        <w:rPr>
          <w:rFonts w:cs="Arial"/>
        </w:rPr>
        <w:t xml:space="preserve">The High_Beam_Indication_Telltale shall change the state of the Telltale within 100msec of a state change </w:t>
      </w:r>
      <w:r>
        <w:rPr>
          <w:rFonts w:cs="Arial"/>
        </w:rPr>
        <w:t>as indicated in the state matrix reference 1.3.5.1 Subsystem Algorithm Flowchart/ State Diagram</w:t>
      </w:r>
    </w:p>
    <w:p w:rsidR="00A1596A" w:rsidRDefault="003774BB">
      <w:pPr>
        <w:ind w:left="1440"/>
        <w:rPr>
          <w:rFonts w:cs="Arial"/>
        </w:rPr>
      </w:pPr>
    </w:p>
    <w:p w:rsidR="00406F39" w:rsidRDefault="003774BB" w:rsidP="00B9479B">
      <w:pPr>
        <w:pStyle w:val="Heading3"/>
      </w:pPr>
      <w:r>
        <w:t>Operation: Performance and Functional</w:t>
      </w:r>
    </w:p>
    <w:p w:rsidR="00406F39" w:rsidRDefault="003774BB" w:rsidP="00B9479B">
      <w:pPr>
        <w:pStyle w:val="Heading4"/>
      </w:pPr>
      <w:r w:rsidRPr="00B9479B">
        <w:t>F-REQ-302030/A-Subsystem Algorithm Flowchart / State Diagram</w:t>
      </w:r>
    </w:p>
    <w:p w:rsidR="00575FFB" w:rsidRDefault="003774BB" w:rsidP="000F1D1F">
      <w:pPr>
        <w:rPr>
          <w:rFonts w:cs="Arial"/>
        </w:rPr>
      </w:pPr>
      <w:r>
        <w:t xml:space="preserve">                                              </w:t>
      </w:r>
      <w:r>
        <w:rPr>
          <w:rFonts w:cs="Arial"/>
        </w:rPr>
        <w:t>High beam Telltale Source Diagnostic Configuration Flowchart</w:t>
      </w:r>
    </w:p>
    <w:p w:rsidR="000F1D1F" w:rsidRDefault="003774BB" w:rsidP="00E87108">
      <w:pPr>
        <w:jc w:val="center"/>
      </w:pPr>
      <w:r>
        <w:t xml:space="preserve">                                       </w:t>
      </w:r>
      <w:r w:rsidR="00E87108">
        <w:object w:dxaOrig="4950" w:dyaOrig="4485">
          <v:shape id="5ff095ab0000b1f532aa788a" o:spid="_x0000_i1027" type="#_x0000_t75" style="width:227.2pt;height:206.3pt" o:ole="">
            <v:imagedata r:id="rId12" o:title=""/>
          </v:shape>
          <o:OLEObject Type="Embed" ProgID="Visio.Drawing.11" ShapeID="5ff095ab0000b1f532aa788a" DrawAspect="Content" ObjectID="_1671089694" r:id="rId13"/>
        </w:object>
      </w:r>
    </w:p>
    <w:p w:rsidR="00070DF5" w:rsidRDefault="003774BB" w:rsidP="000F1D1F">
      <w:pPr>
        <w:sectPr w:rsidR="00070DF5" w:rsidSect="00E87108">
          <w:headerReference w:type="default" r:id="rId14"/>
          <w:footerReference w:type="default" r:id="rId15"/>
          <w:pgSz w:w="12240" w:h="15840" w:code="1"/>
          <w:pgMar w:top="475" w:right="576" w:bottom="432" w:left="547" w:header="576" w:footer="331" w:gutter="0"/>
          <w:pgBorders w:offsetFrom="page">
            <w:top w:val="single" w:sz="12" w:space="24" w:color="auto"/>
            <w:left w:val="single" w:sz="12" w:space="24" w:color="auto"/>
            <w:bottom w:val="single" w:sz="12" w:space="24" w:color="auto"/>
            <w:right w:val="single" w:sz="12" w:space="24" w:color="auto"/>
          </w:pgBorders>
          <w:cols w:space="720"/>
          <w:docGrid w:linePitch="360"/>
        </w:sectPr>
      </w:pPr>
    </w:p>
    <w:p w:rsidR="00070DF5" w:rsidRDefault="003774BB" w:rsidP="000F1D1F"/>
    <w:p w:rsidR="00406F39" w:rsidRDefault="003774BB" w:rsidP="00B9479B">
      <w:pPr>
        <w:pStyle w:val="Heading5"/>
      </w:pPr>
      <w:r w:rsidRPr="00B9479B">
        <w:t>F-REQ-299562/A-State Matrix for High Beam Indicator Telltale</w:t>
      </w:r>
    </w:p>
    <w:p w:rsidR="00B1734A" w:rsidRDefault="003774BB">
      <w:pPr>
        <w:rPr>
          <w:rFonts w:cs="Arial"/>
        </w:rPr>
      </w:pPr>
    </w:p>
    <w:p w:rsidR="00B1734A" w:rsidRDefault="003774BB">
      <w:pPr>
        <w:rPr>
          <w:rFonts w:cs="Arial"/>
        </w:rPr>
      </w:pPr>
    </w:p>
    <w:tbl>
      <w:tblPr>
        <w:tblW w:w="14562" w:type="dxa"/>
        <w:jc w:val="center"/>
        <w:tblBorders>
          <w:top w:val="single" w:sz="12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ayout w:type="fixed"/>
        <w:tblCellMar>
          <w:left w:w="30" w:type="dxa"/>
          <w:right w:w="30" w:type="dxa"/>
        </w:tblCellMar>
        <w:tblLook w:val="0000" w:firstRow="0" w:lastRow="0" w:firstColumn="0" w:lastColumn="0" w:noHBand="0" w:noVBand="0"/>
      </w:tblPr>
      <w:tblGrid>
        <w:gridCol w:w="1545"/>
        <w:gridCol w:w="1350"/>
        <w:gridCol w:w="1350"/>
        <w:gridCol w:w="1260"/>
        <w:gridCol w:w="1107"/>
        <w:gridCol w:w="1053"/>
        <w:gridCol w:w="1170"/>
        <w:gridCol w:w="1575"/>
        <w:gridCol w:w="1524"/>
        <w:gridCol w:w="1314"/>
        <w:gridCol w:w="1314"/>
      </w:tblGrid>
      <w:tr w:rsidR="00B1734A" w:rsidTr="00BC1608">
        <w:trPr>
          <w:trHeight w:val="275"/>
          <w:jc w:val="center"/>
        </w:trPr>
        <w:tc>
          <w:tcPr>
            <w:tcW w:w="1545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B1734A" w:rsidRPr="005D2C18" w:rsidRDefault="003774BB" w:rsidP="00BC1608">
            <w:pPr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r w:rsidRPr="005D2C18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Operational_Mode</w:t>
            </w:r>
          </w:p>
        </w:tc>
        <w:tc>
          <w:tcPr>
            <w:tcW w:w="135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B1734A" w:rsidRDefault="003774BB" w:rsidP="00BC1608">
            <w:pPr>
              <w:jc w:val="center"/>
              <w:rPr>
                <w:rFonts w:cs="Arial"/>
                <w:b/>
                <w:snapToGrid w:val="0"/>
                <w:color w:val="000000"/>
                <w:sz w:val="16"/>
              </w:rPr>
            </w:pPr>
            <w:r>
              <w:rPr>
                <w:rFonts w:cs="Arial"/>
                <w:b/>
                <w:snapToGrid w:val="0"/>
                <w:color w:val="000000"/>
                <w:sz w:val="16"/>
              </w:rPr>
              <w:t>HB_TT_Source_Cfg</w:t>
            </w:r>
          </w:p>
        </w:tc>
        <w:tc>
          <w:tcPr>
            <w:tcW w:w="135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B1734A" w:rsidRDefault="003774BB" w:rsidP="00BC1608">
            <w:pPr>
              <w:jc w:val="center"/>
              <w:rPr>
                <w:rFonts w:cs="Arial"/>
                <w:b/>
                <w:snapToGrid w:val="0"/>
                <w:color w:val="000000"/>
                <w:sz w:val="16"/>
              </w:rPr>
            </w:pPr>
            <w:r>
              <w:rPr>
                <w:rFonts w:cs="Arial"/>
                <w:b/>
                <w:snapToGrid w:val="0"/>
                <w:color w:val="000000"/>
                <w:sz w:val="16"/>
              </w:rPr>
              <w:t>ETM_Bulb_ Check_State</w:t>
            </w:r>
          </w:p>
        </w:tc>
        <w:tc>
          <w:tcPr>
            <w:tcW w:w="126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B1734A" w:rsidRDefault="003774BB" w:rsidP="00BC1608">
            <w:pPr>
              <w:jc w:val="center"/>
              <w:rPr>
                <w:rFonts w:cs="Arial"/>
                <w:b/>
                <w:snapToGrid w:val="0"/>
                <w:color w:val="000000"/>
                <w:sz w:val="16"/>
              </w:rPr>
            </w:pPr>
            <w:r>
              <w:rPr>
                <w:rFonts w:cs="Arial"/>
                <w:b/>
                <w:snapToGrid w:val="0"/>
                <w:color w:val="000000"/>
                <w:sz w:val="16"/>
              </w:rPr>
              <w:t>DIAG_SESSION_TIMER</w:t>
            </w:r>
          </w:p>
        </w:tc>
        <w:tc>
          <w:tcPr>
            <w:tcW w:w="1107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B1734A" w:rsidRPr="005D2C18" w:rsidRDefault="003774BB" w:rsidP="00BC1608">
            <w:pPr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r w:rsidRPr="005D2C18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Self_Test_</w:t>
            </w:r>
            <w:r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 xml:space="preserve"> </w:t>
            </w:r>
            <w:r w:rsidRPr="005D2C18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Entry_Bulb_ Check_Timer</w:t>
            </w:r>
          </w:p>
        </w:tc>
        <w:tc>
          <w:tcPr>
            <w:tcW w:w="1053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B1734A" w:rsidRDefault="003774BB" w:rsidP="00BC1608">
            <w:pPr>
              <w:jc w:val="center"/>
              <w:rPr>
                <w:rFonts w:cs="Arial"/>
                <w:b/>
                <w:snapToGrid w:val="0"/>
                <w:color w:val="000000"/>
                <w:sz w:val="16"/>
              </w:rPr>
            </w:pPr>
            <w:r w:rsidRPr="008A7073">
              <w:rPr>
                <w:rFonts w:cs="Arial"/>
                <w:b/>
                <w:snapToGrid w:val="0"/>
                <w:color w:val="000000"/>
                <w:sz w:val="16"/>
              </w:rPr>
              <w:t>DIAG_</w:t>
            </w:r>
            <w:r>
              <w:rPr>
                <w:rFonts w:cs="Arial"/>
                <w:b/>
                <w:snapToGrid w:val="0"/>
                <w:color w:val="000000"/>
                <w:sz w:val="16"/>
              </w:rPr>
              <w:t>DID</w:t>
            </w:r>
            <w:r w:rsidRPr="008A7073">
              <w:rPr>
                <w:rFonts w:cs="Arial"/>
                <w:b/>
                <w:snapToGrid w:val="0"/>
                <w:color w:val="000000"/>
                <w:sz w:val="16"/>
              </w:rPr>
              <w:t>_</w:t>
            </w:r>
          </w:p>
          <w:p w:rsidR="00B1734A" w:rsidRDefault="003774BB" w:rsidP="00BC1608">
            <w:pPr>
              <w:jc w:val="center"/>
              <w:rPr>
                <w:rFonts w:cs="Arial"/>
                <w:b/>
                <w:snapToGrid w:val="0"/>
                <w:color w:val="000000"/>
                <w:sz w:val="16"/>
              </w:rPr>
            </w:pPr>
            <w:r w:rsidRPr="008A7073">
              <w:rPr>
                <w:rFonts w:cs="Arial"/>
                <w:b/>
                <w:snapToGrid w:val="0"/>
                <w:color w:val="000000"/>
                <w:sz w:val="16"/>
              </w:rPr>
              <w:t>61A4, 2,4</w:t>
            </w:r>
          </w:p>
          <w:p w:rsidR="00B1734A" w:rsidRPr="008A7073" w:rsidRDefault="003774BB" w:rsidP="00BC1608">
            <w:pPr>
              <w:jc w:val="center"/>
              <w:rPr>
                <w:rFonts w:cs="Arial"/>
                <w:b/>
                <w:snapToGrid w:val="0"/>
                <w:color w:val="000000"/>
                <w:sz w:val="16"/>
                <w:highlight w:val="green"/>
              </w:rPr>
            </w:pPr>
            <w:r w:rsidRPr="008A7073">
              <w:rPr>
                <w:rFonts w:cs="Arial"/>
                <w:b/>
                <w:snapToGrid w:val="0"/>
                <w:color w:val="000000"/>
                <w:sz w:val="16"/>
              </w:rPr>
              <w:t>(High Beam)</w:t>
            </w:r>
          </w:p>
        </w:tc>
        <w:tc>
          <w:tcPr>
            <w:tcW w:w="117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B1734A" w:rsidRDefault="003774BB" w:rsidP="00BC1608">
            <w:pPr>
              <w:jc w:val="center"/>
              <w:rPr>
                <w:rFonts w:cs="Arial"/>
                <w:b/>
                <w:snapToGrid w:val="0"/>
                <w:color w:val="000000"/>
                <w:sz w:val="16"/>
              </w:rPr>
            </w:pPr>
            <w:r w:rsidRPr="00C31AD0">
              <w:rPr>
                <w:rFonts w:cs="Arial"/>
                <w:b/>
                <w:snapToGrid w:val="0"/>
                <w:color w:val="000000"/>
                <w:sz w:val="16"/>
              </w:rPr>
              <w:t>DIAG_DID_</w:t>
            </w:r>
          </w:p>
          <w:p w:rsidR="00B1734A" w:rsidRDefault="003774BB" w:rsidP="00BC1608">
            <w:pPr>
              <w:jc w:val="center"/>
              <w:rPr>
                <w:rFonts w:cs="Arial"/>
                <w:b/>
                <w:snapToGrid w:val="0"/>
                <w:color w:val="000000"/>
                <w:sz w:val="16"/>
              </w:rPr>
            </w:pPr>
            <w:r w:rsidRPr="00C31AD0">
              <w:rPr>
                <w:rFonts w:cs="Arial"/>
                <w:b/>
                <w:snapToGrid w:val="0"/>
                <w:color w:val="000000"/>
                <w:sz w:val="16"/>
              </w:rPr>
              <w:t>61A5,4,6</w:t>
            </w:r>
          </w:p>
          <w:p w:rsidR="00B1734A" w:rsidRPr="00C31AD0" w:rsidRDefault="003774BB" w:rsidP="00BC1608">
            <w:pPr>
              <w:jc w:val="center"/>
              <w:rPr>
                <w:rFonts w:cs="Arial"/>
                <w:b/>
                <w:snapToGrid w:val="0"/>
                <w:color w:val="000000"/>
                <w:sz w:val="16"/>
                <w:highlight w:val="green"/>
              </w:rPr>
            </w:pPr>
            <w:r w:rsidRPr="00C31AD0">
              <w:rPr>
                <w:rFonts w:cs="Arial"/>
                <w:b/>
                <w:snapToGrid w:val="0"/>
                <w:color w:val="000000"/>
                <w:sz w:val="16"/>
              </w:rPr>
              <w:t xml:space="preserve">(all </w:t>
            </w:r>
            <w:r w:rsidRPr="00C31AD0">
              <w:rPr>
                <w:rFonts w:cs="Arial"/>
                <w:b/>
                <w:snapToGrid w:val="0"/>
                <w:color w:val="000000"/>
                <w:sz w:val="16"/>
              </w:rPr>
              <w:t>warning lamps)</w:t>
            </w:r>
          </w:p>
        </w:tc>
        <w:tc>
          <w:tcPr>
            <w:tcW w:w="1575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:rsidR="00B1734A" w:rsidRPr="009A27AD" w:rsidRDefault="003774BB" w:rsidP="00BC1608">
            <w:pPr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  <w:highlight w:val="green"/>
              </w:rPr>
            </w:pPr>
            <w:r w:rsidRPr="00022036">
              <w:rPr>
                <w:rFonts w:cs="Arial"/>
                <w:b/>
                <w:sz w:val="16"/>
                <w:szCs w:val="16"/>
              </w:rPr>
              <w:t xml:space="preserve">HeadLghtHiOn_B_Stat </w:t>
            </w:r>
            <w:r>
              <w:rPr>
                <w:rFonts w:cs="Arial"/>
                <w:b/>
                <w:sz w:val="16"/>
                <w:szCs w:val="16"/>
              </w:rPr>
              <w:t>Signal</w:t>
            </w:r>
          </w:p>
        </w:tc>
        <w:tc>
          <w:tcPr>
            <w:tcW w:w="1524" w:type="dxa"/>
            <w:tcBorders>
              <w:top w:val="single" w:sz="12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:rsidR="00B1734A" w:rsidRDefault="003774BB" w:rsidP="00BC1608">
            <w:pPr>
              <w:jc w:val="center"/>
              <w:rPr>
                <w:rFonts w:cs="Arial"/>
                <w:b/>
                <w:snapToGrid w:val="0"/>
                <w:color w:val="000000"/>
                <w:sz w:val="16"/>
              </w:rPr>
            </w:pPr>
            <w:r w:rsidRPr="00022036">
              <w:rPr>
                <w:rFonts w:cs="Arial"/>
                <w:b/>
                <w:sz w:val="16"/>
                <w:szCs w:val="16"/>
              </w:rPr>
              <w:t>HeadLghtHiOn_B_Stat</w:t>
            </w:r>
            <w:r>
              <w:rPr>
                <w:rFonts w:cs="Arial"/>
                <w:b/>
                <w:sz w:val="16"/>
                <w:szCs w:val="16"/>
              </w:rPr>
              <w:t>Hcm</w:t>
            </w:r>
            <w:r w:rsidRPr="00022036">
              <w:rPr>
                <w:rFonts w:cs="Arial"/>
                <w:b/>
                <w:sz w:val="16"/>
                <w:szCs w:val="16"/>
              </w:rPr>
              <w:t xml:space="preserve"> </w:t>
            </w:r>
            <w:r>
              <w:rPr>
                <w:rFonts w:cs="Arial"/>
                <w:b/>
                <w:sz w:val="16"/>
                <w:szCs w:val="16"/>
              </w:rPr>
              <w:t>Signal</w:t>
            </w:r>
          </w:p>
        </w:tc>
        <w:tc>
          <w:tcPr>
            <w:tcW w:w="1314" w:type="dxa"/>
            <w:tcBorders>
              <w:top w:val="single" w:sz="12" w:space="0" w:color="auto"/>
              <w:left w:val="single" w:sz="4" w:space="0" w:color="auto"/>
              <w:bottom w:val="single" w:sz="12" w:space="0" w:color="auto"/>
              <w:right w:val="double" w:sz="4" w:space="0" w:color="auto"/>
            </w:tcBorders>
            <w:vAlign w:val="center"/>
          </w:tcPr>
          <w:p w:rsidR="00B1734A" w:rsidRPr="0074475F" w:rsidRDefault="003774BB" w:rsidP="00BC1608">
            <w:pPr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r w:rsidRPr="0074475F">
              <w:rPr>
                <w:rFonts w:cs="Arial"/>
                <w:b/>
                <w:sz w:val="16"/>
                <w:szCs w:val="16"/>
              </w:rPr>
              <w:t>HeadLghtHiOn_B_StatAhb Signal</w:t>
            </w:r>
          </w:p>
        </w:tc>
        <w:tc>
          <w:tcPr>
            <w:tcW w:w="1314" w:type="dxa"/>
            <w:tcBorders>
              <w:top w:val="single" w:sz="12" w:space="0" w:color="auto"/>
              <w:left w:val="double" w:sz="4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B1734A" w:rsidRDefault="003774BB" w:rsidP="00BC1608">
            <w:pPr>
              <w:jc w:val="center"/>
              <w:rPr>
                <w:rFonts w:cs="Arial"/>
                <w:b/>
                <w:snapToGrid w:val="0"/>
                <w:color w:val="000000"/>
                <w:sz w:val="16"/>
              </w:rPr>
            </w:pPr>
            <w:r>
              <w:rPr>
                <w:rFonts w:cs="Arial"/>
                <w:b/>
                <w:snapToGrid w:val="0"/>
                <w:color w:val="000000"/>
                <w:sz w:val="16"/>
              </w:rPr>
              <w:t>High_Beam_ Indicator_ Telltale</w:t>
            </w:r>
          </w:p>
        </w:tc>
      </w:tr>
      <w:tr w:rsidR="00B1734A" w:rsidTr="00BC1608">
        <w:trPr>
          <w:cantSplit/>
          <w:trHeight w:val="260"/>
          <w:jc w:val="center"/>
        </w:trPr>
        <w:tc>
          <w:tcPr>
            <w:tcW w:w="1545" w:type="dxa"/>
            <w:vMerge w:val="restart"/>
            <w:tcBorders>
              <w:right w:val="single" w:sz="4" w:space="0" w:color="auto"/>
            </w:tcBorders>
            <w:vAlign w:val="center"/>
          </w:tcPr>
          <w:p w:rsidR="00B1734A" w:rsidRDefault="003774BB" w:rsidP="00BC1608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Normal, Crank, or Limited</w:t>
            </w:r>
          </w:p>
        </w:tc>
        <w:tc>
          <w:tcPr>
            <w:tcW w:w="1350" w:type="dxa"/>
            <w:tcBorders>
              <w:right w:val="single" w:sz="4" w:space="0" w:color="auto"/>
            </w:tcBorders>
            <w:vAlign w:val="center"/>
          </w:tcPr>
          <w:p w:rsidR="00B1734A" w:rsidRDefault="003774BB" w:rsidP="00BC1608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BCM(0x0)</w:t>
            </w:r>
          </w:p>
        </w:tc>
        <w:tc>
          <w:tcPr>
            <w:tcW w:w="1350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1734A" w:rsidRDefault="003774BB" w:rsidP="00BC1608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260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1734A" w:rsidRDefault="003774BB" w:rsidP="00BC1608">
            <w:pPr>
              <w:jc w:val="center"/>
            </w:pPr>
            <w:r w:rsidRPr="003A5063">
              <w:rPr>
                <w:rFonts w:cs="Arial"/>
                <w:snapToGrid w:val="0"/>
                <w:color w:val="000000"/>
                <w:sz w:val="16"/>
              </w:rPr>
              <w:t>Inactive</w:t>
            </w:r>
          </w:p>
        </w:tc>
        <w:tc>
          <w:tcPr>
            <w:tcW w:w="1107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1734A" w:rsidRDefault="003774BB" w:rsidP="00BC1608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053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1734A" w:rsidRDefault="003774BB" w:rsidP="00BC1608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170" w:type="dxa"/>
            <w:tcBorders>
              <w:left w:val="single" w:sz="4" w:space="0" w:color="auto"/>
            </w:tcBorders>
            <w:vAlign w:val="center"/>
          </w:tcPr>
          <w:p w:rsidR="00B1734A" w:rsidRDefault="003774BB" w:rsidP="00BC1608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575" w:type="dxa"/>
            <w:tcBorders>
              <w:right w:val="single" w:sz="4" w:space="0" w:color="auto"/>
            </w:tcBorders>
            <w:vAlign w:val="center"/>
          </w:tcPr>
          <w:p w:rsidR="00B1734A" w:rsidRDefault="003774BB" w:rsidP="00BC1608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On (0x1)</w:t>
            </w:r>
          </w:p>
        </w:tc>
        <w:tc>
          <w:tcPr>
            <w:tcW w:w="1524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B1734A" w:rsidRDefault="003774BB" w:rsidP="00BC1608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314" w:type="dxa"/>
            <w:tcBorders>
              <w:left w:val="single" w:sz="4" w:space="0" w:color="auto"/>
              <w:right w:val="double" w:sz="4" w:space="0" w:color="auto"/>
            </w:tcBorders>
          </w:tcPr>
          <w:p w:rsidR="00B1734A" w:rsidRDefault="003774BB" w:rsidP="00BC1608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314" w:type="dxa"/>
            <w:tcBorders>
              <w:left w:val="double" w:sz="4" w:space="0" w:color="auto"/>
            </w:tcBorders>
            <w:vAlign w:val="center"/>
          </w:tcPr>
          <w:p w:rsidR="00B1734A" w:rsidRDefault="003774BB" w:rsidP="00BC1608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ON</w:t>
            </w:r>
          </w:p>
        </w:tc>
      </w:tr>
      <w:tr w:rsidR="00B1734A" w:rsidRPr="0074475F" w:rsidTr="00BC1608">
        <w:trPr>
          <w:cantSplit/>
          <w:trHeight w:val="260"/>
          <w:jc w:val="center"/>
        </w:trPr>
        <w:tc>
          <w:tcPr>
            <w:tcW w:w="1545" w:type="dxa"/>
            <w:vMerge/>
            <w:tcBorders>
              <w:right w:val="single" w:sz="4" w:space="0" w:color="auto"/>
            </w:tcBorders>
            <w:vAlign w:val="center"/>
          </w:tcPr>
          <w:p w:rsidR="00B1734A" w:rsidRDefault="003774BB" w:rsidP="00BC1608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</w:p>
        </w:tc>
        <w:tc>
          <w:tcPr>
            <w:tcW w:w="1350" w:type="dxa"/>
            <w:tcBorders>
              <w:right w:val="single" w:sz="4" w:space="0" w:color="auto"/>
            </w:tcBorders>
            <w:vAlign w:val="center"/>
          </w:tcPr>
          <w:p w:rsidR="00B1734A" w:rsidRPr="0074475F" w:rsidRDefault="003774BB" w:rsidP="00BC1608">
            <w:pPr>
              <w:jc w:val="center"/>
              <w:rPr>
                <w:rFonts w:cs="Arial"/>
                <w:snapToGrid w:val="0"/>
                <w:color w:val="0070C0"/>
                <w:sz w:val="16"/>
              </w:rPr>
            </w:pPr>
            <w:r w:rsidRPr="0074475F">
              <w:rPr>
                <w:rFonts w:cs="Arial"/>
                <w:snapToGrid w:val="0"/>
                <w:color w:val="0070C0"/>
                <w:sz w:val="16"/>
              </w:rPr>
              <w:t>SCCM (0x2)</w:t>
            </w:r>
          </w:p>
        </w:tc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1734A" w:rsidRPr="0074475F" w:rsidRDefault="003774BB" w:rsidP="00BC1608">
            <w:pPr>
              <w:jc w:val="center"/>
              <w:rPr>
                <w:rFonts w:cs="Arial"/>
                <w:snapToGrid w:val="0"/>
                <w:color w:val="0070C0"/>
                <w:sz w:val="16"/>
              </w:rPr>
            </w:pPr>
            <w:r w:rsidRPr="0074475F">
              <w:rPr>
                <w:rFonts w:cs="Arial"/>
                <w:snapToGrid w:val="0"/>
                <w:color w:val="0070C0"/>
                <w:sz w:val="16"/>
              </w:rPr>
              <w:t>X</w:t>
            </w: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1734A" w:rsidRPr="0074475F" w:rsidRDefault="003774BB" w:rsidP="00BC1608">
            <w:pPr>
              <w:jc w:val="center"/>
              <w:rPr>
                <w:rFonts w:cs="Arial"/>
                <w:snapToGrid w:val="0"/>
                <w:color w:val="0070C0"/>
                <w:sz w:val="16"/>
              </w:rPr>
            </w:pPr>
            <w:r w:rsidRPr="0074475F">
              <w:rPr>
                <w:rFonts w:cs="Arial"/>
                <w:snapToGrid w:val="0"/>
                <w:color w:val="0070C0"/>
                <w:sz w:val="16"/>
              </w:rPr>
              <w:t>Inactive</w:t>
            </w:r>
          </w:p>
        </w:tc>
        <w:tc>
          <w:tcPr>
            <w:tcW w:w="110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1734A" w:rsidRPr="0074475F" w:rsidRDefault="003774BB" w:rsidP="00BC1608">
            <w:pPr>
              <w:jc w:val="center"/>
              <w:rPr>
                <w:color w:val="0070C0"/>
              </w:rPr>
            </w:pPr>
            <w:r w:rsidRPr="0074475F">
              <w:rPr>
                <w:rFonts w:cs="Arial"/>
                <w:snapToGrid w:val="0"/>
                <w:color w:val="0070C0"/>
                <w:sz w:val="16"/>
              </w:rPr>
              <w:t>X</w:t>
            </w:r>
          </w:p>
        </w:tc>
        <w:tc>
          <w:tcPr>
            <w:tcW w:w="10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1734A" w:rsidRPr="0074475F" w:rsidRDefault="003774BB" w:rsidP="00BC1608">
            <w:pPr>
              <w:jc w:val="center"/>
              <w:rPr>
                <w:color w:val="0070C0"/>
              </w:rPr>
            </w:pPr>
            <w:r w:rsidRPr="0074475F">
              <w:rPr>
                <w:rFonts w:cs="Arial"/>
                <w:snapToGrid w:val="0"/>
                <w:color w:val="0070C0"/>
                <w:sz w:val="16"/>
              </w:rPr>
              <w:t>X</w:t>
            </w:r>
          </w:p>
        </w:tc>
        <w:tc>
          <w:tcPr>
            <w:tcW w:w="1170" w:type="dxa"/>
            <w:tcBorders>
              <w:left w:val="single" w:sz="4" w:space="0" w:color="auto"/>
            </w:tcBorders>
            <w:vAlign w:val="center"/>
          </w:tcPr>
          <w:p w:rsidR="00B1734A" w:rsidRPr="0074475F" w:rsidRDefault="003774BB" w:rsidP="00BC1608">
            <w:pPr>
              <w:jc w:val="center"/>
              <w:rPr>
                <w:color w:val="0070C0"/>
              </w:rPr>
            </w:pPr>
            <w:r w:rsidRPr="0074475F">
              <w:rPr>
                <w:rFonts w:cs="Arial"/>
                <w:snapToGrid w:val="0"/>
                <w:color w:val="0070C0"/>
                <w:sz w:val="16"/>
              </w:rPr>
              <w:t>X</w:t>
            </w:r>
          </w:p>
        </w:tc>
        <w:tc>
          <w:tcPr>
            <w:tcW w:w="1575" w:type="dxa"/>
            <w:tcBorders>
              <w:right w:val="single" w:sz="4" w:space="0" w:color="auto"/>
            </w:tcBorders>
            <w:vAlign w:val="center"/>
          </w:tcPr>
          <w:p w:rsidR="00B1734A" w:rsidRPr="0074475F" w:rsidRDefault="003774BB" w:rsidP="00BC1608">
            <w:pPr>
              <w:jc w:val="center"/>
              <w:rPr>
                <w:color w:val="0070C0"/>
              </w:rPr>
            </w:pPr>
            <w:r w:rsidRPr="0074475F">
              <w:rPr>
                <w:rFonts w:cs="Arial"/>
                <w:snapToGrid w:val="0"/>
                <w:color w:val="0070C0"/>
                <w:sz w:val="16"/>
              </w:rPr>
              <w:t>X</w:t>
            </w:r>
          </w:p>
        </w:tc>
        <w:tc>
          <w:tcPr>
            <w:tcW w:w="1524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B1734A" w:rsidRPr="0074475F" w:rsidRDefault="003774BB" w:rsidP="00BC1608">
            <w:pPr>
              <w:jc w:val="center"/>
              <w:rPr>
                <w:color w:val="0070C0"/>
              </w:rPr>
            </w:pPr>
            <w:r w:rsidRPr="0074475F">
              <w:rPr>
                <w:rFonts w:cs="Arial"/>
                <w:snapToGrid w:val="0"/>
                <w:color w:val="0070C0"/>
                <w:sz w:val="16"/>
              </w:rPr>
              <w:t>X</w:t>
            </w:r>
          </w:p>
        </w:tc>
        <w:tc>
          <w:tcPr>
            <w:tcW w:w="1314" w:type="dxa"/>
            <w:tcBorders>
              <w:left w:val="single" w:sz="4" w:space="0" w:color="auto"/>
              <w:right w:val="double" w:sz="4" w:space="0" w:color="auto"/>
            </w:tcBorders>
            <w:vAlign w:val="center"/>
          </w:tcPr>
          <w:p w:rsidR="00B1734A" w:rsidRPr="0074475F" w:rsidRDefault="003774BB" w:rsidP="00BC1608">
            <w:pPr>
              <w:jc w:val="center"/>
              <w:rPr>
                <w:rFonts w:cs="Arial"/>
                <w:snapToGrid w:val="0"/>
                <w:color w:val="0070C0"/>
                <w:sz w:val="16"/>
              </w:rPr>
            </w:pPr>
            <w:r w:rsidRPr="0074475F">
              <w:rPr>
                <w:rFonts w:cs="Arial"/>
                <w:snapToGrid w:val="0"/>
                <w:color w:val="0070C0"/>
                <w:sz w:val="16"/>
              </w:rPr>
              <w:t>On (0x1)</w:t>
            </w:r>
          </w:p>
        </w:tc>
        <w:tc>
          <w:tcPr>
            <w:tcW w:w="1314" w:type="dxa"/>
            <w:tcBorders>
              <w:left w:val="double" w:sz="4" w:space="0" w:color="auto"/>
            </w:tcBorders>
            <w:vAlign w:val="center"/>
          </w:tcPr>
          <w:p w:rsidR="00B1734A" w:rsidRPr="0074475F" w:rsidRDefault="003774BB" w:rsidP="00BC1608">
            <w:pPr>
              <w:jc w:val="center"/>
              <w:rPr>
                <w:rFonts w:cs="Arial"/>
                <w:snapToGrid w:val="0"/>
                <w:color w:val="0070C0"/>
                <w:sz w:val="16"/>
              </w:rPr>
            </w:pPr>
            <w:r w:rsidRPr="0074475F">
              <w:rPr>
                <w:rFonts w:cs="Arial"/>
                <w:snapToGrid w:val="0"/>
                <w:color w:val="0070C0"/>
                <w:sz w:val="16"/>
              </w:rPr>
              <w:t>ON</w:t>
            </w:r>
          </w:p>
        </w:tc>
      </w:tr>
      <w:tr w:rsidR="00B1734A" w:rsidTr="00BC1608">
        <w:trPr>
          <w:cantSplit/>
          <w:trHeight w:val="260"/>
          <w:jc w:val="center"/>
        </w:trPr>
        <w:tc>
          <w:tcPr>
            <w:tcW w:w="1545" w:type="dxa"/>
            <w:vMerge w:val="restart"/>
            <w:tcBorders>
              <w:right w:val="single" w:sz="4" w:space="0" w:color="auto"/>
            </w:tcBorders>
            <w:vAlign w:val="center"/>
          </w:tcPr>
          <w:p w:rsidR="00B1734A" w:rsidRDefault="003774BB" w:rsidP="00BC1608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Normal or Crank</w:t>
            </w:r>
          </w:p>
        </w:tc>
        <w:tc>
          <w:tcPr>
            <w:tcW w:w="1350" w:type="dxa"/>
            <w:tcBorders>
              <w:right w:val="single" w:sz="4" w:space="0" w:color="auto"/>
            </w:tcBorders>
            <w:vAlign w:val="center"/>
          </w:tcPr>
          <w:p w:rsidR="00B1734A" w:rsidRDefault="003774BB" w:rsidP="00BC1608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1734A" w:rsidRDefault="003774BB" w:rsidP="00BC1608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ON (0X1)</w:t>
            </w: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1734A" w:rsidRDefault="003774BB" w:rsidP="00BC1608">
            <w:pPr>
              <w:jc w:val="center"/>
            </w:pPr>
            <w:r w:rsidRPr="003A5063">
              <w:rPr>
                <w:rFonts w:cs="Arial"/>
                <w:snapToGrid w:val="0"/>
                <w:color w:val="000000"/>
                <w:sz w:val="16"/>
              </w:rPr>
              <w:t>Inactive</w:t>
            </w:r>
          </w:p>
        </w:tc>
        <w:tc>
          <w:tcPr>
            <w:tcW w:w="110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1734A" w:rsidRDefault="003774BB" w:rsidP="00BC1608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0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1734A" w:rsidRDefault="003774BB" w:rsidP="00BC1608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170" w:type="dxa"/>
            <w:tcBorders>
              <w:left w:val="single" w:sz="4" w:space="0" w:color="auto"/>
            </w:tcBorders>
            <w:vAlign w:val="center"/>
          </w:tcPr>
          <w:p w:rsidR="00B1734A" w:rsidRDefault="003774BB" w:rsidP="00BC1608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575" w:type="dxa"/>
            <w:tcBorders>
              <w:right w:val="single" w:sz="4" w:space="0" w:color="auto"/>
            </w:tcBorders>
            <w:vAlign w:val="center"/>
          </w:tcPr>
          <w:p w:rsidR="00B1734A" w:rsidRDefault="003774BB" w:rsidP="00BC1608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524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B1734A" w:rsidRDefault="003774BB" w:rsidP="00BC1608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314" w:type="dxa"/>
            <w:tcBorders>
              <w:left w:val="single" w:sz="4" w:space="0" w:color="auto"/>
              <w:right w:val="double" w:sz="4" w:space="0" w:color="auto"/>
            </w:tcBorders>
            <w:vAlign w:val="center"/>
          </w:tcPr>
          <w:p w:rsidR="00B1734A" w:rsidRDefault="003774BB" w:rsidP="00BC1608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314" w:type="dxa"/>
            <w:tcBorders>
              <w:left w:val="double" w:sz="4" w:space="0" w:color="auto"/>
            </w:tcBorders>
            <w:vAlign w:val="center"/>
          </w:tcPr>
          <w:p w:rsidR="00B1734A" w:rsidRDefault="003774BB" w:rsidP="00BC1608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ON</w:t>
            </w:r>
          </w:p>
        </w:tc>
      </w:tr>
      <w:tr w:rsidR="00B1734A" w:rsidRPr="00BF0629" w:rsidTr="00BC1608">
        <w:trPr>
          <w:cantSplit/>
          <w:trHeight w:val="260"/>
          <w:jc w:val="center"/>
        </w:trPr>
        <w:tc>
          <w:tcPr>
            <w:tcW w:w="1545" w:type="dxa"/>
            <w:vMerge/>
            <w:tcBorders>
              <w:right w:val="single" w:sz="4" w:space="0" w:color="auto"/>
            </w:tcBorders>
            <w:vAlign w:val="center"/>
          </w:tcPr>
          <w:p w:rsidR="00B1734A" w:rsidRDefault="003774BB" w:rsidP="00BC1608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</w:p>
        </w:tc>
        <w:tc>
          <w:tcPr>
            <w:tcW w:w="1350" w:type="dxa"/>
            <w:tcBorders>
              <w:right w:val="single" w:sz="4" w:space="0" w:color="auto"/>
            </w:tcBorders>
            <w:vAlign w:val="center"/>
          </w:tcPr>
          <w:p w:rsidR="00B1734A" w:rsidRPr="00BF0629" w:rsidRDefault="003774BB" w:rsidP="00BC1608">
            <w:pPr>
              <w:jc w:val="center"/>
              <w:rPr>
                <w:rFonts w:cs="Arial"/>
                <w:snapToGrid w:val="0"/>
                <w:color w:val="FF0000"/>
                <w:sz w:val="16"/>
                <w:highlight w:val="yellow"/>
              </w:rPr>
            </w:pPr>
            <w:r w:rsidRPr="00BF0629">
              <w:rPr>
                <w:rFonts w:cs="Arial"/>
                <w:snapToGrid w:val="0"/>
                <w:color w:val="FF0000"/>
                <w:sz w:val="16"/>
                <w:highlight w:val="yellow"/>
              </w:rPr>
              <w:t>HCM(0x1)</w:t>
            </w:r>
          </w:p>
        </w:tc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1734A" w:rsidRPr="00BF0629" w:rsidRDefault="003774BB" w:rsidP="00BC1608">
            <w:pPr>
              <w:jc w:val="center"/>
              <w:rPr>
                <w:rFonts w:cs="Arial"/>
                <w:snapToGrid w:val="0"/>
                <w:color w:val="FF0000"/>
                <w:sz w:val="16"/>
                <w:highlight w:val="yellow"/>
              </w:rPr>
            </w:pPr>
            <w:r w:rsidRPr="00BF0629">
              <w:rPr>
                <w:rFonts w:cs="Arial"/>
                <w:snapToGrid w:val="0"/>
                <w:color w:val="FF0000"/>
                <w:sz w:val="16"/>
                <w:highlight w:val="yellow"/>
              </w:rPr>
              <w:t>X</w:t>
            </w: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1734A" w:rsidRPr="00BF0629" w:rsidRDefault="003774BB" w:rsidP="00BC1608">
            <w:pPr>
              <w:jc w:val="center"/>
              <w:rPr>
                <w:color w:val="FF0000"/>
                <w:highlight w:val="yellow"/>
              </w:rPr>
            </w:pPr>
            <w:r w:rsidRPr="00BF0629">
              <w:rPr>
                <w:rFonts w:cs="Arial"/>
                <w:snapToGrid w:val="0"/>
                <w:color w:val="FF0000"/>
                <w:sz w:val="16"/>
                <w:highlight w:val="yellow"/>
              </w:rPr>
              <w:t>Inactive</w:t>
            </w:r>
          </w:p>
        </w:tc>
        <w:tc>
          <w:tcPr>
            <w:tcW w:w="110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1734A" w:rsidRPr="00BF0629" w:rsidRDefault="003774BB" w:rsidP="00BC1608">
            <w:pPr>
              <w:jc w:val="center"/>
              <w:rPr>
                <w:rFonts w:cs="Arial"/>
                <w:snapToGrid w:val="0"/>
                <w:color w:val="FF0000"/>
                <w:sz w:val="16"/>
                <w:highlight w:val="yellow"/>
              </w:rPr>
            </w:pPr>
            <w:r w:rsidRPr="00BF0629">
              <w:rPr>
                <w:rFonts w:cs="Arial"/>
                <w:snapToGrid w:val="0"/>
                <w:color w:val="FF0000"/>
                <w:sz w:val="16"/>
                <w:highlight w:val="yellow"/>
              </w:rPr>
              <w:t>X</w:t>
            </w:r>
          </w:p>
        </w:tc>
        <w:tc>
          <w:tcPr>
            <w:tcW w:w="10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1734A" w:rsidRPr="00BF0629" w:rsidRDefault="003774BB" w:rsidP="00BC1608">
            <w:pPr>
              <w:jc w:val="center"/>
              <w:rPr>
                <w:rFonts w:cs="Arial"/>
                <w:snapToGrid w:val="0"/>
                <w:color w:val="FF0000"/>
                <w:sz w:val="16"/>
                <w:highlight w:val="yellow"/>
              </w:rPr>
            </w:pPr>
            <w:r w:rsidRPr="00BF0629">
              <w:rPr>
                <w:rFonts w:cs="Arial"/>
                <w:snapToGrid w:val="0"/>
                <w:color w:val="FF0000"/>
                <w:sz w:val="16"/>
                <w:highlight w:val="yellow"/>
              </w:rPr>
              <w:t>X</w:t>
            </w:r>
          </w:p>
        </w:tc>
        <w:tc>
          <w:tcPr>
            <w:tcW w:w="1170" w:type="dxa"/>
            <w:tcBorders>
              <w:left w:val="single" w:sz="4" w:space="0" w:color="auto"/>
            </w:tcBorders>
            <w:vAlign w:val="center"/>
          </w:tcPr>
          <w:p w:rsidR="00B1734A" w:rsidRPr="00BF0629" w:rsidRDefault="003774BB" w:rsidP="00BC1608">
            <w:pPr>
              <w:jc w:val="center"/>
              <w:rPr>
                <w:rFonts w:cs="Arial"/>
                <w:snapToGrid w:val="0"/>
                <w:color w:val="FF0000"/>
                <w:sz w:val="16"/>
                <w:highlight w:val="yellow"/>
              </w:rPr>
            </w:pPr>
            <w:r w:rsidRPr="00BF0629">
              <w:rPr>
                <w:rFonts w:cs="Arial"/>
                <w:snapToGrid w:val="0"/>
                <w:color w:val="FF0000"/>
                <w:sz w:val="16"/>
                <w:highlight w:val="yellow"/>
              </w:rPr>
              <w:t>X</w:t>
            </w:r>
          </w:p>
        </w:tc>
        <w:tc>
          <w:tcPr>
            <w:tcW w:w="1575" w:type="dxa"/>
            <w:tcBorders>
              <w:right w:val="single" w:sz="4" w:space="0" w:color="auto"/>
            </w:tcBorders>
            <w:vAlign w:val="center"/>
          </w:tcPr>
          <w:p w:rsidR="00B1734A" w:rsidRPr="00BF0629" w:rsidRDefault="003774BB" w:rsidP="00BC1608">
            <w:pPr>
              <w:jc w:val="center"/>
              <w:rPr>
                <w:rFonts w:cs="Arial"/>
                <w:snapToGrid w:val="0"/>
                <w:color w:val="FF0000"/>
                <w:sz w:val="16"/>
                <w:highlight w:val="yellow"/>
              </w:rPr>
            </w:pPr>
            <w:r w:rsidRPr="00BF0629">
              <w:rPr>
                <w:rFonts w:cs="Arial"/>
                <w:snapToGrid w:val="0"/>
                <w:color w:val="FF0000"/>
                <w:sz w:val="16"/>
                <w:highlight w:val="yellow"/>
              </w:rPr>
              <w:t>X</w:t>
            </w:r>
          </w:p>
        </w:tc>
        <w:tc>
          <w:tcPr>
            <w:tcW w:w="1524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B1734A" w:rsidRPr="00BF0629" w:rsidRDefault="003774BB" w:rsidP="00BC1608">
            <w:pPr>
              <w:jc w:val="center"/>
              <w:rPr>
                <w:rFonts w:cs="Arial"/>
                <w:snapToGrid w:val="0"/>
                <w:color w:val="FF0000"/>
                <w:sz w:val="16"/>
                <w:highlight w:val="yellow"/>
              </w:rPr>
            </w:pPr>
            <w:r w:rsidRPr="00BF0629">
              <w:rPr>
                <w:rFonts w:cs="Arial"/>
                <w:snapToGrid w:val="0"/>
                <w:color w:val="FF0000"/>
                <w:sz w:val="16"/>
                <w:highlight w:val="yellow"/>
              </w:rPr>
              <w:t>On (0x1)</w:t>
            </w:r>
          </w:p>
        </w:tc>
        <w:tc>
          <w:tcPr>
            <w:tcW w:w="1314" w:type="dxa"/>
            <w:tcBorders>
              <w:left w:val="single" w:sz="4" w:space="0" w:color="auto"/>
              <w:right w:val="double" w:sz="4" w:space="0" w:color="auto"/>
            </w:tcBorders>
          </w:tcPr>
          <w:p w:rsidR="00B1734A" w:rsidRPr="00BF0629" w:rsidRDefault="003774BB" w:rsidP="00BC1608">
            <w:pPr>
              <w:jc w:val="center"/>
              <w:rPr>
                <w:rFonts w:cs="Arial"/>
                <w:snapToGrid w:val="0"/>
                <w:color w:val="0070C0"/>
                <w:sz w:val="16"/>
                <w:highlight w:val="yellow"/>
              </w:rPr>
            </w:pPr>
            <w:r w:rsidRPr="00BF0629">
              <w:rPr>
                <w:rFonts w:cs="Arial"/>
                <w:snapToGrid w:val="0"/>
                <w:color w:val="0070C0"/>
                <w:sz w:val="16"/>
                <w:highlight w:val="yellow"/>
              </w:rPr>
              <w:t>X</w:t>
            </w:r>
          </w:p>
        </w:tc>
        <w:tc>
          <w:tcPr>
            <w:tcW w:w="1314" w:type="dxa"/>
            <w:tcBorders>
              <w:left w:val="double" w:sz="4" w:space="0" w:color="auto"/>
            </w:tcBorders>
            <w:vAlign w:val="center"/>
          </w:tcPr>
          <w:p w:rsidR="00B1734A" w:rsidRPr="00BF0629" w:rsidRDefault="003774BB" w:rsidP="00BC1608">
            <w:pPr>
              <w:jc w:val="center"/>
              <w:rPr>
                <w:rFonts w:cs="Arial"/>
                <w:snapToGrid w:val="0"/>
                <w:color w:val="FF0000"/>
                <w:sz w:val="16"/>
                <w:highlight w:val="yellow"/>
              </w:rPr>
            </w:pPr>
            <w:r w:rsidRPr="00BF0629">
              <w:rPr>
                <w:rFonts w:cs="Arial"/>
                <w:snapToGrid w:val="0"/>
                <w:color w:val="FF0000"/>
                <w:sz w:val="16"/>
                <w:highlight w:val="yellow"/>
              </w:rPr>
              <w:t>ON</w:t>
            </w:r>
          </w:p>
        </w:tc>
      </w:tr>
      <w:tr w:rsidR="00B1734A" w:rsidTr="00BC1608">
        <w:trPr>
          <w:cantSplit/>
          <w:trHeight w:val="260"/>
          <w:jc w:val="center"/>
        </w:trPr>
        <w:tc>
          <w:tcPr>
            <w:tcW w:w="1545" w:type="dxa"/>
            <w:vMerge w:val="restart"/>
            <w:tcBorders>
              <w:right w:val="single" w:sz="4" w:space="0" w:color="auto"/>
            </w:tcBorders>
            <w:vAlign w:val="center"/>
          </w:tcPr>
          <w:p w:rsidR="00B1734A" w:rsidRDefault="003774BB" w:rsidP="00BC1608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 xml:space="preserve">Normal </w:t>
            </w:r>
          </w:p>
        </w:tc>
        <w:tc>
          <w:tcPr>
            <w:tcW w:w="1350" w:type="dxa"/>
            <w:tcBorders>
              <w:right w:val="single" w:sz="4" w:space="0" w:color="auto"/>
            </w:tcBorders>
            <w:vAlign w:val="center"/>
          </w:tcPr>
          <w:p w:rsidR="00B1734A" w:rsidRDefault="003774BB" w:rsidP="00BC1608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BCM(0x0)</w:t>
            </w:r>
          </w:p>
        </w:tc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1734A" w:rsidRDefault="003774BB" w:rsidP="00BC1608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1734A" w:rsidRDefault="003774BB" w:rsidP="00BC1608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Active</w:t>
            </w:r>
          </w:p>
        </w:tc>
        <w:tc>
          <w:tcPr>
            <w:tcW w:w="110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1734A" w:rsidRDefault="003774BB" w:rsidP="00BC1608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Inactive</w:t>
            </w:r>
          </w:p>
        </w:tc>
        <w:tc>
          <w:tcPr>
            <w:tcW w:w="10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1734A" w:rsidRDefault="003774BB" w:rsidP="00BC1608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Not Received</w:t>
            </w:r>
          </w:p>
        </w:tc>
        <w:tc>
          <w:tcPr>
            <w:tcW w:w="1170" w:type="dxa"/>
            <w:tcBorders>
              <w:left w:val="single" w:sz="4" w:space="0" w:color="auto"/>
            </w:tcBorders>
            <w:vAlign w:val="center"/>
          </w:tcPr>
          <w:p w:rsidR="00B1734A" w:rsidRDefault="003774BB" w:rsidP="00BC1608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Not Received</w:t>
            </w:r>
          </w:p>
        </w:tc>
        <w:tc>
          <w:tcPr>
            <w:tcW w:w="1575" w:type="dxa"/>
            <w:tcBorders>
              <w:right w:val="single" w:sz="4" w:space="0" w:color="auto"/>
            </w:tcBorders>
            <w:vAlign w:val="center"/>
          </w:tcPr>
          <w:p w:rsidR="00B1734A" w:rsidRDefault="003774BB" w:rsidP="00BC1608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On (0x1)</w:t>
            </w:r>
          </w:p>
        </w:tc>
        <w:tc>
          <w:tcPr>
            <w:tcW w:w="1524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B1734A" w:rsidRDefault="003774BB" w:rsidP="00BC1608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314" w:type="dxa"/>
            <w:tcBorders>
              <w:left w:val="single" w:sz="4" w:space="0" w:color="auto"/>
              <w:right w:val="double" w:sz="4" w:space="0" w:color="auto"/>
            </w:tcBorders>
            <w:vAlign w:val="center"/>
          </w:tcPr>
          <w:p w:rsidR="00B1734A" w:rsidRDefault="003774BB" w:rsidP="00BC1608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314" w:type="dxa"/>
            <w:tcBorders>
              <w:left w:val="double" w:sz="4" w:space="0" w:color="auto"/>
            </w:tcBorders>
            <w:vAlign w:val="center"/>
          </w:tcPr>
          <w:p w:rsidR="00B1734A" w:rsidRDefault="003774BB" w:rsidP="00BC1608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ON</w:t>
            </w:r>
          </w:p>
        </w:tc>
      </w:tr>
      <w:tr w:rsidR="00B1734A" w:rsidRPr="00BC7CA0" w:rsidTr="00BC1608">
        <w:trPr>
          <w:cantSplit/>
          <w:trHeight w:val="260"/>
          <w:jc w:val="center"/>
        </w:trPr>
        <w:tc>
          <w:tcPr>
            <w:tcW w:w="1545" w:type="dxa"/>
            <w:vMerge/>
            <w:tcBorders>
              <w:right w:val="single" w:sz="4" w:space="0" w:color="auto"/>
            </w:tcBorders>
            <w:vAlign w:val="center"/>
          </w:tcPr>
          <w:p w:rsidR="00B1734A" w:rsidRDefault="003774BB" w:rsidP="00BC1608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</w:p>
        </w:tc>
        <w:tc>
          <w:tcPr>
            <w:tcW w:w="1350" w:type="dxa"/>
            <w:tcBorders>
              <w:right w:val="single" w:sz="4" w:space="0" w:color="auto"/>
            </w:tcBorders>
            <w:vAlign w:val="center"/>
          </w:tcPr>
          <w:p w:rsidR="00B1734A" w:rsidRPr="00BC7CA0" w:rsidRDefault="003774BB" w:rsidP="00BC1608">
            <w:pPr>
              <w:jc w:val="center"/>
              <w:rPr>
                <w:rFonts w:cs="Arial"/>
                <w:snapToGrid w:val="0"/>
                <w:color w:val="FF0000"/>
                <w:sz w:val="16"/>
              </w:rPr>
            </w:pPr>
            <w:r w:rsidRPr="00BC7CA0">
              <w:rPr>
                <w:rFonts w:cs="Arial"/>
                <w:snapToGrid w:val="0"/>
                <w:color w:val="FF0000"/>
                <w:sz w:val="16"/>
              </w:rPr>
              <w:t>HCM(0x1)</w:t>
            </w:r>
          </w:p>
        </w:tc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1734A" w:rsidRPr="00BC7CA0" w:rsidRDefault="003774BB" w:rsidP="00BC1608">
            <w:pPr>
              <w:jc w:val="center"/>
              <w:rPr>
                <w:rFonts w:cs="Arial"/>
                <w:snapToGrid w:val="0"/>
                <w:color w:val="FF0000"/>
                <w:sz w:val="16"/>
              </w:rPr>
            </w:pPr>
            <w:r w:rsidRPr="00BC7CA0">
              <w:rPr>
                <w:rFonts w:cs="Arial"/>
                <w:snapToGrid w:val="0"/>
                <w:color w:val="FF0000"/>
                <w:sz w:val="16"/>
              </w:rPr>
              <w:t>X</w:t>
            </w: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1734A" w:rsidRPr="00BC7CA0" w:rsidRDefault="003774BB" w:rsidP="00BC1608">
            <w:pPr>
              <w:jc w:val="center"/>
              <w:rPr>
                <w:rFonts w:cs="Arial"/>
                <w:snapToGrid w:val="0"/>
                <w:color w:val="FF0000"/>
                <w:sz w:val="16"/>
              </w:rPr>
            </w:pPr>
            <w:r w:rsidRPr="00BC7CA0">
              <w:rPr>
                <w:rFonts w:cs="Arial"/>
                <w:snapToGrid w:val="0"/>
                <w:color w:val="FF0000"/>
                <w:sz w:val="16"/>
              </w:rPr>
              <w:t>Active</w:t>
            </w:r>
          </w:p>
        </w:tc>
        <w:tc>
          <w:tcPr>
            <w:tcW w:w="110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1734A" w:rsidRPr="00BC7CA0" w:rsidRDefault="003774BB" w:rsidP="00BC1608">
            <w:pPr>
              <w:jc w:val="center"/>
              <w:rPr>
                <w:rFonts w:cs="Arial"/>
                <w:snapToGrid w:val="0"/>
                <w:color w:val="FF0000"/>
                <w:sz w:val="16"/>
              </w:rPr>
            </w:pPr>
            <w:r w:rsidRPr="00BC7CA0">
              <w:rPr>
                <w:rFonts w:cs="Arial"/>
                <w:snapToGrid w:val="0"/>
                <w:color w:val="FF0000"/>
                <w:sz w:val="16"/>
              </w:rPr>
              <w:t>Inactive</w:t>
            </w:r>
          </w:p>
        </w:tc>
        <w:tc>
          <w:tcPr>
            <w:tcW w:w="10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1734A" w:rsidRPr="00BC7CA0" w:rsidRDefault="003774BB" w:rsidP="00BC1608">
            <w:pPr>
              <w:jc w:val="center"/>
              <w:rPr>
                <w:rFonts w:cs="Arial"/>
                <w:snapToGrid w:val="0"/>
                <w:color w:val="FF0000"/>
                <w:sz w:val="16"/>
              </w:rPr>
            </w:pPr>
            <w:r w:rsidRPr="00BC7CA0">
              <w:rPr>
                <w:rFonts w:cs="Arial"/>
                <w:snapToGrid w:val="0"/>
                <w:color w:val="FF0000"/>
                <w:sz w:val="16"/>
              </w:rPr>
              <w:t>Not Received</w:t>
            </w:r>
          </w:p>
        </w:tc>
        <w:tc>
          <w:tcPr>
            <w:tcW w:w="1170" w:type="dxa"/>
            <w:tcBorders>
              <w:left w:val="single" w:sz="4" w:space="0" w:color="auto"/>
            </w:tcBorders>
            <w:vAlign w:val="center"/>
          </w:tcPr>
          <w:p w:rsidR="00B1734A" w:rsidRPr="00BC7CA0" w:rsidRDefault="003774BB" w:rsidP="00BC1608">
            <w:pPr>
              <w:jc w:val="center"/>
              <w:rPr>
                <w:rFonts w:cs="Arial"/>
                <w:snapToGrid w:val="0"/>
                <w:color w:val="FF0000"/>
                <w:sz w:val="16"/>
              </w:rPr>
            </w:pPr>
            <w:r w:rsidRPr="00BC7CA0">
              <w:rPr>
                <w:rFonts w:cs="Arial"/>
                <w:snapToGrid w:val="0"/>
                <w:color w:val="FF0000"/>
                <w:sz w:val="16"/>
              </w:rPr>
              <w:t>Not Received</w:t>
            </w:r>
          </w:p>
        </w:tc>
        <w:tc>
          <w:tcPr>
            <w:tcW w:w="1575" w:type="dxa"/>
            <w:tcBorders>
              <w:right w:val="single" w:sz="4" w:space="0" w:color="auto"/>
            </w:tcBorders>
            <w:vAlign w:val="center"/>
          </w:tcPr>
          <w:p w:rsidR="00B1734A" w:rsidRPr="00BC7CA0" w:rsidRDefault="003774BB" w:rsidP="00BC1608">
            <w:pPr>
              <w:jc w:val="center"/>
              <w:rPr>
                <w:rFonts w:cs="Arial"/>
                <w:snapToGrid w:val="0"/>
                <w:color w:val="FF0000"/>
                <w:sz w:val="16"/>
              </w:rPr>
            </w:pPr>
            <w:r w:rsidRPr="00BC7CA0">
              <w:rPr>
                <w:rFonts w:cs="Arial"/>
                <w:snapToGrid w:val="0"/>
                <w:color w:val="FF0000"/>
                <w:sz w:val="16"/>
              </w:rPr>
              <w:t>X</w:t>
            </w:r>
          </w:p>
        </w:tc>
        <w:tc>
          <w:tcPr>
            <w:tcW w:w="1524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B1734A" w:rsidRPr="00BC7CA0" w:rsidRDefault="003774BB" w:rsidP="00BC1608">
            <w:pPr>
              <w:jc w:val="center"/>
              <w:rPr>
                <w:rFonts w:cs="Arial"/>
                <w:snapToGrid w:val="0"/>
                <w:color w:val="FF0000"/>
                <w:sz w:val="16"/>
              </w:rPr>
            </w:pPr>
            <w:r w:rsidRPr="00BC7CA0">
              <w:rPr>
                <w:rFonts w:cs="Arial"/>
                <w:snapToGrid w:val="0"/>
                <w:color w:val="FF0000"/>
                <w:sz w:val="16"/>
              </w:rPr>
              <w:t>On (0x1)</w:t>
            </w:r>
          </w:p>
        </w:tc>
        <w:tc>
          <w:tcPr>
            <w:tcW w:w="1314" w:type="dxa"/>
            <w:tcBorders>
              <w:left w:val="single" w:sz="4" w:space="0" w:color="auto"/>
              <w:right w:val="double" w:sz="4" w:space="0" w:color="auto"/>
            </w:tcBorders>
          </w:tcPr>
          <w:p w:rsidR="00B1734A" w:rsidRPr="0074475F" w:rsidRDefault="003774BB" w:rsidP="00BC1608">
            <w:pPr>
              <w:jc w:val="center"/>
              <w:rPr>
                <w:rFonts w:cs="Arial"/>
                <w:snapToGrid w:val="0"/>
                <w:color w:val="0070C0"/>
                <w:sz w:val="16"/>
              </w:rPr>
            </w:pPr>
            <w:r w:rsidRPr="0074475F">
              <w:rPr>
                <w:rFonts w:cs="Arial"/>
                <w:snapToGrid w:val="0"/>
                <w:color w:val="0070C0"/>
                <w:sz w:val="16"/>
              </w:rPr>
              <w:t>X</w:t>
            </w:r>
          </w:p>
        </w:tc>
        <w:tc>
          <w:tcPr>
            <w:tcW w:w="1314" w:type="dxa"/>
            <w:tcBorders>
              <w:left w:val="double" w:sz="4" w:space="0" w:color="auto"/>
            </w:tcBorders>
            <w:vAlign w:val="center"/>
          </w:tcPr>
          <w:p w:rsidR="00B1734A" w:rsidRPr="00BC7CA0" w:rsidRDefault="003774BB" w:rsidP="00BC1608">
            <w:pPr>
              <w:jc w:val="center"/>
              <w:rPr>
                <w:rFonts w:cs="Arial"/>
                <w:snapToGrid w:val="0"/>
                <w:color w:val="FF0000"/>
                <w:sz w:val="16"/>
              </w:rPr>
            </w:pPr>
            <w:r w:rsidRPr="00BC7CA0">
              <w:rPr>
                <w:rFonts w:cs="Arial"/>
                <w:snapToGrid w:val="0"/>
                <w:color w:val="FF0000"/>
                <w:sz w:val="16"/>
              </w:rPr>
              <w:t>ON</w:t>
            </w:r>
          </w:p>
        </w:tc>
      </w:tr>
      <w:tr w:rsidR="00B1734A" w:rsidRPr="0074475F" w:rsidTr="00BC1608">
        <w:trPr>
          <w:cantSplit/>
          <w:trHeight w:val="260"/>
          <w:jc w:val="center"/>
        </w:trPr>
        <w:tc>
          <w:tcPr>
            <w:tcW w:w="1545" w:type="dxa"/>
            <w:vMerge/>
            <w:tcBorders>
              <w:right w:val="single" w:sz="4" w:space="0" w:color="auto"/>
            </w:tcBorders>
            <w:vAlign w:val="center"/>
          </w:tcPr>
          <w:p w:rsidR="00B1734A" w:rsidRDefault="003774BB" w:rsidP="00BC1608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</w:p>
        </w:tc>
        <w:tc>
          <w:tcPr>
            <w:tcW w:w="1350" w:type="dxa"/>
            <w:tcBorders>
              <w:right w:val="single" w:sz="4" w:space="0" w:color="auto"/>
            </w:tcBorders>
            <w:vAlign w:val="center"/>
          </w:tcPr>
          <w:p w:rsidR="00B1734A" w:rsidRPr="0074475F" w:rsidRDefault="003774BB" w:rsidP="00BC1608">
            <w:pPr>
              <w:jc w:val="center"/>
              <w:rPr>
                <w:rFonts w:cs="Arial"/>
                <w:snapToGrid w:val="0"/>
                <w:color w:val="0070C0"/>
                <w:sz w:val="16"/>
              </w:rPr>
            </w:pPr>
            <w:r w:rsidRPr="0074475F">
              <w:rPr>
                <w:rFonts w:cs="Arial"/>
                <w:snapToGrid w:val="0"/>
                <w:color w:val="0070C0"/>
                <w:sz w:val="16"/>
              </w:rPr>
              <w:t xml:space="preserve">SCCM </w:t>
            </w:r>
            <w:r w:rsidRPr="0074475F">
              <w:rPr>
                <w:rFonts w:cs="Arial"/>
                <w:snapToGrid w:val="0"/>
                <w:color w:val="0070C0"/>
                <w:sz w:val="16"/>
              </w:rPr>
              <w:t>(0x2)</w:t>
            </w:r>
          </w:p>
        </w:tc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1734A" w:rsidRPr="0074475F" w:rsidRDefault="003774BB" w:rsidP="00BC1608">
            <w:pPr>
              <w:jc w:val="center"/>
              <w:rPr>
                <w:rFonts w:cs="Arial"/>
                <w:snapToGrid w:val="0"/>
                <w:color w:val="0070C0"/>
                <w:sz w:val="16"/>
              </w:rPr>
            </w:pPr>
            <w:r w:rsidRPr="0074475F">
              <w:rPr>
                <w:rFonts w:cs="Arial"/>
                <w:snapToGrid w:val="0"/>
                <w:color w:val="0070C0"/>
                <w:sz w:val="16"/>
              </w:rPr>
              <w:t>X</w:t>
            </w: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1734A" w:rsidRPr="0074475F" w:rsidRDefault="003774BB" w:rsidP="00BC1608">
            <w:pPr>
              <w:jc w:val="center"/>
              <w:rPr>
                <w:rFonts w:cs="Arial"/>
                <w:snapToGrid w:val="0"/>
                <w:color w:val="0070C0"/>
                <w:sz w:val="16"/>
              </w:rPr>
            </w:pPr>
            <w:r w:rsidRPr="0074475F">
              <w:rPr>
                <w:rFonts w:cs="Arial"/>
                <w:snapToGrid w:val="0"/>
                <w:color w:val="0070C0"/>
                <w:sz w:val="16"/>
              </w:rPr>
              <w:t>Active</w:t>
            </w:r>
          </w:p>
        </w:tc>
        <w:tc>
          <w:tcPr>
            <w:tcW w:w="110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1734A" w:rsidRPr="0074475F" w:rsidRDefault="003774BB" w:rsidP="00BC1608">
            <w:pPr>
              <w:jc w:val="center"/>
              <w:rPr>
                <w:rFonts w:cs="Arial"/>
                <w:snapToGrid w:val="0"/>
                <w:color w:val="0070C0"/>
                <w:sz w:val="16"/>
              </w:rPr>
            </w:pPr>
            <w:r w:rsidRPr="0074475F">
              <w:rPr>
                <w:rFonts w:cs="Arial"/>
                <w:snapToGrid w:val="0"/>
                <w:color w:val="0070C0"/>
                <w:sz w:val="16"/>
              </w:rPr>
              <w:t>Inactive</w:t>
            </w:r>
          </w:p>
        </w:tc>
        <w:tc>
          <w:tcPr>
            <w:tcW w:w="10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1734A" w:rsidRPr="0074475F" w:rsidRDefault="003774BB" w:rsidP="00BC1608">
            <w:pPr>
              <w:jc w:val="center"/>
              <w:rPr>
                <w:rFonts w:cs="Arial"/>
                <w:snapToGrid w:val="0"/>
                <w:color w:val="0070C0"/>
                <w:sz w:val="16"/>
              </w:rPr>
            </w:pPr>
            <w:r w:rsidRPr="0074475F">
              <w:rPr>
                <w:rFonts w:cs="Arial"/>
                <w:snapToGrid w:val="0"/>
                <w:color w:val="0070C0"/>
                <w:sz w:val="16"/>
              </w:rPr>
              <w:t>Not Received</w:t>
            </w:r>
          </w:p>
        </w:tc>
        <w:tc>
          <w:tcPr>
            <w:tcW w:w="1170" w:type="dxa"/>
            <w:tcBorders>
              <w:left w:val="single" w:sz="4" w:space="0" w:color="auto"/>
            </w:tcBorders>
            <w:vAlign w:val="center"/>
          </w:tcPr>
          <w:p w:rsidR="00B1734A" w:rsidRPr="0074475F" w:rsidRDefault="003774BB" w:rsidP="00BC1608">
            <w:pPr>
              <w:jc w:val="center"/>
              <w:rPr>
                <w:rFonts w:cs="Arial"/>
                <w:snapToGrid w:val="0"/>
                <w:color w:val="0070C0"/>
                <w:sz w:val="16"/>
              </w:rPr>
            </w:pPr>
            <w:r w:rsidRPr="0074475F">
              <w:rPr>
                <w:rFonts w:cs="Arial"/>
                <w:snapToGrid w:val="0"/>
                <w:color w:val="0070C0"/>
                <w:sz w:val="16"/>
              </w:rPr>
              <w:t>Not Received</w:t>
            </w:r>
          </w:p>
        </w:tc>
        <w:tc>
          <w:tcPr>
            <w:tcW w:w="1575" w:type="dxa"/>
            <w:tcBorders>
              <w:right w:val="single" w:sz="4" w:space="0" w:color="auto"/>
            </w:tcBorders>
            <w:vAlign w:val="center"/>
          </w:tcPr>
          <w:p w:rsidR="00B1734A" w:rsidRPr="0074475F" w:rsidRDefault="003774BB" w:rsidP="00BC1608">
            <w:pPr>
              <w:jc w:val="center"/>
              <w:rPr>
                <w:rFonts w:cs="Arial"/>
                <w:snapToGrid w:val="0"/>
                <w:color w:val="0070C0"/>
                <w:sz w:val="16"/>
              </w:rPr>
            </w:pPr>
            <w:r w:rsidRPr="0074475F">
              <w:rPr>
                <w:rFonts w:cs="Arial"/>
                <w:snapToGrid w:val="0"/>
                <w:color w:val="0070C0"/>
                <w:sz w:val="16"/>
              </w:rPr>
              <w:t>X</w:t>
            </w:r>
          </w:p>
        </w:tc>
        <w:tc>
          <w:tcPr>
            <w:tcW w:w="1524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B1734A" w:rsidRPr="0074475F" w:rsidRDefault="003774BB" w:rsidP="00BC1608">
            <w:pPr>
              <w:jc w:val="center"/>
              <w:rPr>
                <w:rFonts w:cs="Arial"/>
                <w:snapToGrid w:val="0"/>
                <w:color w:val="0070C0"/>
                <w:sz w:val="16"/>
              </w:rPr>
            </w:pPr>
            <w:r w:rsidRPr="0074475F">
              <w:rPr>
                <w:rFonts w:cs="Arial"/>
                <w:snapToGrid w:val="0"/>
                <w:color w:val="0070C0"/>
                <w:sz w:val="16"/>
              </w:rPr>
              <w:t>X</w:t>
            </w:r>
          </w:p>
        </w:tc>
        <w:tc>
          <w:tcPr>
            <w:tcW w:w="1314" w:type="dxa"/>
            <w:tcBorders>
              <w:left w:val="single" w:sz="4" w:space="0" w:color="auto"/>
              <w:right w:val="double" w:sz="4" w:space="0" w:color="auto"/>
            </w:tcBorders>
            <w:vAlign w:val="center"/>
          </w:tcPr>
          <w:p w:rsidR="00B1734A" w:rsidRPr="0074475F" w:rsidRDefault="003774BB" w:rsidP="00BC1608">
            <w:pPr>
              <w:jc w:val="center"/>
              <w:rPr>
                <w:rFonts w:cs="Arial"/>
                <w:snapToGrid w:val="0"/>
                <w:color w:val="0070C0"/>
                <w:sz w:val="16"/>
              </w:rPr>
            </w:pPr>
            <w:r w:rsidRPr="0074475F">
              <w:rPr>
                <w:rFonts w:cs="Arial"/>
                <w:snapToGrid w:val="0"/>
                <w:color w:val="0070C0"/>
                <w:sz w:val="16"/>
              </w:rPr>
              <w:t>On (0x1)</w:t>
            </w:r>
          </w:p>
        </w:tc>
        <w:tc>
          <w:tcPr>
            <w:tcW w:w="1314" w:type="dxa"/>
            <w:tcBorders>
              <w:left w:val="double" w:sz="4" w:space="0" w:color="auto"/>
            </w:tcBorders>
            <w:vAlign w:val="center"/>
          </w:tcPr>
          <w:p w:rsidR="00B1734A" w:rsidRPr="0074475F" w:rsidRDefault="003774BB" w:rsidP="00BC1608">
            <w:pPr>
              <w:jc w:val="center"/>
              <w:rPr>
                <w:rFonts w:cs="Arial"/>
                <w:snapToGrid w:val="0"/>
                <w:color w:val="0070C0"/>
                <w:sz w:val="16"/>
              </w:rPr>
            </w:pPr>
            <w:r w:rsidRPr="0074475F">
              <w:rPr>
                <w:rFonts w:cs="Arial"/>
                <w:snapToGrid w:val="0"/>
                <w:color w:val="0070C0"/>
                <w:sz w:val="16"/>
              </w:rPr>
              <w:t>ON</w:t>
            </w:r>
          </w:p>
        </w:tc>
      </w:tr>
      <w:tr w:rsidR="00B1734A" w:rsidTr="00BC1608">
        <w:trPr>
          <w:cantSplit/>
          <w:trHeight w:val="260"/>
          <w:jc w:val="center"/>
        </w:trPr>
        <w:tc>
          <w:tcPr>
            <w:tcW w:w="1545" w:type="dxa"/>
            <w:vMerge/>
            <w:tcBorders>
              <w:right w:val="single" w:sz="4" w:space="0" w:color="auto"/>
            </w:tcBorders>
            <w:vAlign w:val="center"/>
          </w:tcPr>
          <w:p w:rsidR="00B1734A" w:rsidRDefault="003774BB" w:rsidP="00BC1608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</w:p>
        </w:tc>
        <w:tc>
          <w:tcPr>
            <w:tcW w:w="1350" w:type="dxa"/>
            <w:vMerge w:val="restart"/>
            <w:tcBorders>
              <w:right w:val="single" w:sz="4" w:space="0" w:color="auto"/>
            </w:tcBorders>
            <w:vAlign w:val="center"/>
          </w:tcPr>
          <w:p w:rsidR="00B1734A" w:rsidRDefault="003774BB" w:rsidP="00BC1608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1734A" w:rsidRDefault="003774BB" w:rsidP="00BC1608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 xml:space="preserve"> ON (0X1)</w:t>
            </w: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1734A" w:rsidRDefault="003774BB" w:rsidP="00BC1608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 xml:space="preserve">Active </w:t>
            </w:r>
          </w:p>
        </w:tc>
        <w:tc>
          <w:tcPr>
            <w:tcW w:w="110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1734A" w:rsidRDefault="003774BB" w:rsidP="00BC1608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 xml:space="preserve">Inactive </w:t>
            </w:r>
          </w:p>
        </w:tc>
        <w:tc>
          <w:tcPr>
            <w:tcW w:w="10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1734A" w:rsidRDefault="003774BB" w:rsidP="00BC1608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 xml:space="preserve">Not Received </w:t>
            </w:r>
          </w:p>
        </w:tc>
        <w:tc>
          <w:tcPr>
            <w:tcW w:w="1170" w:type="dxa"/>
            <w:tcBorders>
              <w:left w:val="single" w:sz="4" w:space="0" w:color="auto"/>
            </w:tcBorders>
            <w:vAlign w:val="center"/>
          </w:tcPr>
          <w:p w:rsidR="00B1734A" w:rsidRDefault="003774BB" w:rsidP="00BC1608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 xml:space="preserve">Not Recieved </w:t>
            </w:r>
          </w:p>
        </w:tc>
        <w:tc>
          <w:tcPr>
            <w:tcW w:w="1575" w:type="dxa"/>
            <w:tcBorders>
              <w:right w:val="single" w:sz="4" w:space="0" w:color="auto"/>
            </w:tcBorders>
            <w:vAlign w:val="center"/>
          </w:tcPr>
          <w:p w:rsidR="00B1734A" w:rsidRDefault="003774BB" w:rsidP="00BC1608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 xml:space="preserve">X </w:t>
            </w:r>
          </w:p>
        </w:tc>
        <w:tc>
          <w:tcPr>
            <w:tcW w:w="1524" w:type="dxa"/>
            <w:tcBorders>
              <w:left w:val="single" w:sz="4" w:space="0" w:color="auto"/>
              <w:right w:val="single" w:sz="4" w:space="0" w:color="auto"/>
            </w:tcBorders>
          </w:tcPr>
          <w:p w:rsidR="00B1734A" w:rsidRDefault="003774BB" w:rsidP="00BC1608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314" w:type="dxa"/>
            <w:tcBorders>
              <w:left w:val="single" w:sz="4" w:space="0" w:color="auto"/>
              <w:right w:val="double" w:sz="4" w:space="0" w:color="auto"/>
            </w:tcBorders>
            <w:vAlign w:val="center"/>
          </w:tcPr>
          <w:p w:rsidR="00B1734A" w:rsidRPr="0074475F" w:rsidRDefault="003774BB" w:rsidP="00BC1608">
            <w:pPr>
              <w:jc w:val="center"/>
              <w:rPr>
                <w:rFonts w:cs="Arial"/>
                <w:snapToGrid w:val="0"/>
                <w:color w:val="0070C0"/>
                <w:sz w:val="16"/>
              </w:rPr>
            </w:pPr>
            <w:r w:rsidRPr="0074475F">
              <w:rPr>
                <w:rFonts w:cs="Arial"/>
                <w:snapToGrid w:val="0"/>
                <w:color w:val="0070C0"/>
                <w:sz w:val="16"/>
              </w:rPr>
              <w:t>X</w:t>
            </w:r>
          </w:p>
        </w:tc>
        <w:tc>
          <w:tcPr>
            <w:tcW w:w="1314" w:type="dxa"/>
            <w:tcBorders>
              <w:left w:val="double" w:sz="4" w:space="0" w:color="auto"/>
            </w:tcBorders>
            <w:vAlign w:val="center"/>
          </w:tcPr>
          <w:p w:rsidR="00B1734A" w:rsidRDefault="003774BB" w:rsidP="00BC1608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 xml:space="preserve">ON </w:t>
            </w:r>
          </w:p>
        </w:tc>
      </w:tr>
      <w:tr w:rsidR="00B1734A" w:rsidTr="00BC1608">
        <w:trPr>
          <w:cantSplit/>
          <w:trHeight w:val="260"/>
          <w:jc w:val="center"/>
        </w:trPr>
        <w:tc>
          <w:tcPr>
            <w:tcW w:w="1545" w:type="dxa"/>
            <w:vMerge/>
            <w:tcBorders>
              <w:right w:val="single" w:sz="4" w:space="0" w:color="auto"/>
            </w:tcBorders>
            <w:vAlign w:val="center"/>
          </w:tcPr>
          <w:p w:rsidR="00B1734A" w:rsidRDefault="003774BB" w:rsidP="00BC1608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</w:p>
        </w:tc>
        <w:tc>
          <w:tcPr>
            <w:tcW w:w="1350" w:type="dxa"/>
            <w:vMerge/>
            <w:tcBorders>
              <w:right w:val="single" w:sz="4" w:space="0" w:color="auto"/>
            </w:tcBorders>
            <w:vAlign w:val="center"/>
          </w:tcPr>
          <w:p w:rsidR="00B1734A" w:rsidRDefault="003774BB" w:rsidP="00BC1608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</w:p>
        </w:tc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1734A" w:rsidRDefault="003774BB" w:rsidP="00BC1608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1734A" w:rsidRDefault="003774BB" w:rsidP="00BC1608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Active</w:t>
            </w:r>
          </w:p>
        </w:tc>
        <w:tc>
          <w:tcPr>
            <w:tcW w:w="110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1734A" w:rsidRDefault="003774BB" w:rsidP="00BC1608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0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1734A" w:rsidRDefault="003774BB" w:rsidP="00BC1608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ON (0x1)</w:t>
            </w:r>
          </w:p>
        </w:tc>
        <w:tc>
          <w:tcPr>
            <w:tcW w:w="1170" w:type="dxa"/>
            <w:tcBorders>
              <w:left w:val="single" w:sz="4" w:space="0" w:color="auto"/>
            </w:tcBorders>
            <w:vAlign w:val="center"/>
          </w:tcPr>
          <w:p w:rsidR="00B1734A" w:rsidRDefault="003774BB" w:rsidP="00BC1608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575" w:type="dxa"/>
            <w:tcBorders>
              <w:right w:val="single" w:sz="4" w:space="0" w:color="auto"/>
            </w:tcBorders>
            <w:vAlign w:val="center"/>
          </w:tcPr>
          <w:p w:rsidR="00B1734A" w:rsidRDefault="003774BB" w:rsidP="00BC1608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524" w:type="dxa"/>
            <w:tcBorders>
              <w:left w:val="single" w:sz="4" w:space="0" w:color="auto"/>
              <w:right w:val="single" w:sz="4" w:space="0" w:color="auto"/>
            </w:tcBorders>
          </w:tcPr>
          <w:p w:rsidR="00B1734A" w:rsidRDefault="003774BB" w:rsidP="00BC1608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314" w:type="dxa"/>
            <w:tcBorders>
              <w:left w:val="single" w:sz="4" w:space="0" w:color="auto"/>
              <w:right w:val="double" w:sz="4" w:space="0" w:color="auto"/>
            </w:tcBorders>
            <w:vAlign w:val="center"/>
          </w:tcPr>
          <w:p w:rsidR="00B1734A" w:rsidRPr="0074475F" w:rsidRDefault="003774BB" w:rsidP="00BC1608">
            <w:pPr>
              <w:jc w:val="center"/>
              <w:rPr>
                <w:rFonts w:cs="Arial"/>
                <w:snapToGrid w:val="0"/>
                <w:color w:val="0070C0"/>
                <w:sz w:val="16"/>
              </w:rPr>
            </w:pPr>
            <w:r w:rsidRPr="0074475F">
              <w:rPr>
                <w:rFonts w:cs="Arial"/>
                <w:snapToGrid w:val="0"/>
                <w:color w:val="0070C0"/>
                <w:sz w:val="16"/>
              </w:rPr>
              <w:t>X</w:t>
            </w:r>
          </w:p>
        </w:tc>
        <w:tc>
          <w:tcPr>
            <w:tcW w:w="1314" w:type="dxa"/>
            <w:tcBorders>
              <w:left w:val="double" w:sz="4" w:space="0" w:color="auto"/>
            </w:tcBorders>
            <w:vAlign w:val="center"/>
          </w:tcPr>
          <w:p w:rsidR="00B1734A" w:rsidRDefault="003774BB" w:rsidP="00BC1608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ON</w:t>
            </w:r>
          </w:p>
        </w:tc>
      </w:tr>
      <w:tr w:rsidR="00B1734A" w:rsidTr="00BC1608">
        <w:trPr>
          <w:cantSplit/>
          <w:trHeight w:val="260"/>
          <w:jc w:val="center"/>
        </w:trPr>
        <w:tc>
          <w:tcPr>
            <w:tcW w:w="1545" w:type="dxa"/>
            <w:vMerge/>
            <w:tcBorders>
              <w:right w:val="single" w:sz="4" w:space="0" w:color="auto"/>
            </w:tcBorders>
            <w:vAlign w:val="center"/>
          </w:tcPr>
          <w:p w:rsidR="00B1734A" w:rsidRDefault="003774BB" w:rsidP="00BC1608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</w:p>
        </w:tc>
        <w:tc>
          <w:tcPr>
            <w:tcW w:w="1350" w:type="dxa"/>
            <w:vMerge/>
            <w:tcBorders>
              <w:right w:val="single" w:sz="4" w:space="0" w:color="auto"/>
            </w:tcBorders>
            <w:vAlign w:val="center"/>
          </w:tcPr>
          <w:p w:rsidR="00B1734A" w:rsidRDefault="003774BB" w:rsidP="00BC1608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</w:p>
        </w:tc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1734A" w:rsidRDefault="003774BB" w:rsidP="00BC1608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1734A" w:rsidRDefault="003774BB" w:rsidP="00BC1608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Active</w:t>
            </w:r>
          </w:p>
        </w:tc>
        <w:tc>
          <w:tcPr>
            <w:tcW w:w="110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1734A" w:rsidRDefault="003774BB" w:rsidP="00BC1608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0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1734A" w:rsidRDefault="003774BB" w:rsidP="00BC1608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170" w:type="dxa"/>
            <w:tcBorders>
              <w:left w:val="single" w:sz="4" w:space="0" w:color="auto"/>
            </w:tcBorders>
            <w:vAlign w:val="center"/>
          </w:tcPr>
          <w:p w:rsidR="00B1734A" w:rsidRDefault="003774BB" w:rsidP="00BC1608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ON (0x1)</w:t>
            </w:r>
          </w:p>
        </w:tc>
        <w:tc>
          <w:tcPr>
            <w:tcW w:w="1575" w:type="dxa"/>
            <w:tcBorders>
              <w:right w:val="single" w:sz="4" w:space="0" w:color="auto"/>
            </w:tcBorders>
            <w:vAlign w:val="center"/>
          </w:tcPr>
          <w:p w:rsidR="00B1734A" w:rsidRDefault="003774BB" w:rsidP="00BC1608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524" w:type="dxa"/>
            <w:tcBorders>
              <w:left w:val="single" w:sz="4" w:space="0" w:color="auto"/>
              <w:right w:val="single" w:sz="4" w:space="0" w:color="auto"/>
            </w:tcBorders>
          </w:tcPr>
          <w:p w:rsidR="00B1734A" w:rsidRDefault="003774BB" w:rsidP="00BC1608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314" w:type="dxa"/>
            <w:tcBorders>
              <w:left w:val="single" w:sz="4" w:space="0" w:color="auto"/>
              <w:right w:val="double" w:sz="4" w:space="0" w:color="auto"/>
            </w:tcBorders>
            <w:vAlign w:val="center"/>
          </w:tcPr>
          <w:p w:rsidR="00B1734A" w:rsidRPr="0074475F" w:rsidRDefault="003774BB" w:rsidP="00BC1608">
            <w:pPr>
              <w:jc w:val="center"/>
              <w:rPr>
                <w:rFonts w:cs="Arial"/>
                <w:snapToGrid w:val="0"/>
                <w:color w:val="0070C0"/>
                <w:sz w:val="16"/>
              </w:rPr>
            </w:pPr>
            <w:r w:rsidRPr="0074475F">
              <w:rPr>
                <w:rFonts w:cs="Arial"/>
                <w:snapToGrid w:val="0"/>
                <w:color w:val="0070C0"/>
                <w:sz w:val="16"/>
              </w:rPr>
              <w:t>X</w:t>
            </w:r>
          </w:p>
        </w:tc>
        <w:tc>
          <w:tcPr>
            <w:tcW w:w="1314" w:type="dxa"/>
            <w:tcBorders>
              <w:left w:val="double" w:sz="4" w:space="0" w:color="auto"/>
            </w:tcBorders>
            <w:vAlign w:val="center"/>
          </w:tcPr>
          <w:p w:rsidR="00B1734A" w:rsidRDefault="003774BB" w:rsidP="00BC1608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ON</w:t>
            </w:r>
          </w:p>
        </w:tc>
      </w:tr>
      <w:tr w:rsidR="00B1734A" w:rsidTr="00BC1608">
        <w:trPr>
          <w:cantSplit/>
          <w:trHeight w:val="260"/>
          <w:jc w:val="center"/>
        </w:trPr>
        <w:tc>
          <w:tcPr>
            <w:tcW w:w="1545" w:type="dxa"/>
            <w:vMerge/>
            <w:tcBorders>
              <w:right w:val="single" w:sz="4" w:space="0" w:color="auto"/>
            </w:tcBorders>
            <w:vAlign w:val="center"/>
          </w:tcPr>
          <w:p w:rsidR="00B1734A" w:rsidRDefault="003774BB" w:rsidP="00BC1608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</w:p>
        </w:tc>
        <w:tc>
          <w:tcPr>
            <w:tcW w:w="1350" w:type="dxa"/>
            <w:vMerge/>
            <w:tcBorders>
              <w:right w:val="single" w:sz="4" w:space="0" w:color="auto"/>
            </w:tcBorders>
            <w:vAlign w:val="center"/>
          </w:tcPr>
          <w:p w:rsidR="00B1734A" w:rsidRDefault="003774BB" w:rsidP="00BC1608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</w:p>
        </w:tc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1734A" w:rsidRDefault="003774BB" w:rsidP="00BC1608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1734A" w:rsidRDefault="003774BB" w:rsidP="00BC1608">
            <w:pPr>
              <w:jc w:val="center"/>
            </w:pPr>
            <w:r w:rsidRPr="00694F16">
              <w:rPr>
                <w:rFonts w:cs="Arial"/>
                <w:snapToGrid w:val="0"/>
                <w:color w:val="000000"/>
                <w:sz w:val="16"/>
              </w:rPr>
              <w:t>Active</w:t>
            </w:r>
          </w:p>
        </w:tc>
        <w:tc>
          <w:tcPr>
            <w:tcW w:w="110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1734A" w:rsidRDefault="003774BB" w:rsidP="00BC1608">
            <w:pPr>
              <w:jc w:val="center"/>
            </w:pPr>
            <w:r w:rsidRPr="00694F16">
              <w:rPr>
                <w:rFonts w:cs="Arial"/>
                <w:snapToGrid w:val="0"/>
                <w:color w:val="000000"/>
                <w:sz w:val="16"/>
              </w:rPr>
              <w:t>Active</w:t>
            </w:r>
          </w:p>
        </w:tc>
        <w:tc>
          <w:tcPr>
            <w:tcW w:w="10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1734A" w:rsidRDefault="003774BB" w:rsidP="00BC1608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170" w:type="dxa"/>
            <w:tcBorders>
              <w:left w:val="single" w:sz="4" w:space="0" w:color="auto"/>
            </w:tcBorders>
            <w:vAlign w:val="center"/>
          </w:tcPr>
          <w:p w:rsidR="00B1734A" w:rsidRDefault="003774BB" w:rsidP="00BC1608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575" w:type="dxa"/>
            <w:tcBorders>
              <w:right w:val="single" w:sz="4" w:space="0" w:color="auto"/>
            </w:tcBorders>
            <w:vAlign w:val="center"/>
          </w:tcPr>
          <w:p w:rsidR="00B1734A" w:rsidRDefault="003774BB" w:rsidP="00BC1608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524" w:type="dxa"/>
            <w:tcBorders>
              <w:left w:val="single" w:sz="4" w:space="0" w:color="auto"/>
              <w:right w:val="single" w:sz="4" w:space="0" w:color="auto"/>
            </w:tcBorders>
          </w:tcPr>
          <w:p w:rsidR="00B1734A" w:rsidRDefault="003774BB" w:rsidP="00BC1608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314" w:type="dxa"/>
            <w:tcBorders>
              <w:left w:val="single" w:sz="4" w:space="0" w:color="auto"/>
              <w:right w:val="double" w:sz="4" w:space="0" w:color="auto"/>
            </w:tcBorders>
            <w:vAlign w:val="center"/>
          </w:tcPr>
          <w:p w:rsidR="00B1734A" w:rsidRPr="0074475F" w:rsidRDefault="003774BB" w:rsidP="00BC1608">
            <w:pPr>
              <w:jc w:val="center"/>
              <w:rPr>
                <w:rFonts w:cs="Arial"/>
                <w:snapToGrid w:val="0"/>
                <w:color w:val="0070C0"/>
                <w:sz w:val="16"/>
              </w:rPr>
            </w:pPr>
            <w:r w:rsidRPr="0074475F">
              <w:rPr>
                <w:rFonts w:cs="Arial"/>
                <w:snapToGrid w:val="0"/>
                <w:color w:val="0070C0"/>
                <w:sz w:val="16"/>
              </w:rPr>
              <w:t>X</w:t>
            </w:r>
          </w:p>
        </w:tc>
        <w:tc>
          <w:tcPr>
            <w:tcW w:w="1314" w:type="dxa"/>
            <w:tcBorders>
              <w:left w:val="double" w:sz="4" w:space="0" w:color="auto"/>
            </w:tcBorders>
            <w:vAlign w:val="center"/>
          </w:tcPr>
          <w:p w:rsidR="00B1734A" w:rsidRDefault="003774BB" w:rsidP="00BC1608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ON</w:t>
            </w:r>
          </w:p>
        </w:tc>
      </w:tr>
      <w:tr w:rsidR="00B1734A" w:rsidRPr="00BF0629" w:rsidTr="00BC1608">
        <w:trPr>
          <w:cantSplit/>
          <w:trHeight w:val="260"/>
          <w:jc w:val="center"/>
        </w:trPr>
        <w:tc>
          <w:tcPr>
            <w:tcW w:w="1545" w:type="dxa"/>
            <w:tcBorders>
              <w:right w:val="single" w:sz="4" w:space="0" w:color="auto"/>
            </w:tcBorders>
            <w:vAlign w:val="center"/>
          </w:tcPr>
          <w:p w:rsidR="00B1734A" w:rsidRPr="00BF0629" w:rsidRDefault="003774BB" w:rsidP="00BC1608">
            <w:pPr>
              <w:jc w:val="center"/>
              <w:rPr>
                <w:rFonts w:cs="Arial"/>
                <w:snapToGrid w:val="0"/>
                <w:color w:val="000000"/>
                <w:sz w:val="16"/>
                <w:highlight w:val="yellow"/>
              </w:rPr>
            </w:pPr>
            <w:r w:rsidRPr="00BF0629">
              <w:rPr>
                <w:rFonts w:cs="Arial"/>
                <w:snapToGrid w:val="0"/>
                <w:color w:val="000000"/>
                <w:sz w:val="16"/>
                <w:highlight w:val="yellow"/>
              </w:rPr>
              <w:t>Limited</w:t>
            </w:r>
          </w:p>
        </w:tc>
        <w:tc>
          <w:tcPr>
            <w:tcW w:w="1350" w:type="dxa"/>
            <w:tcBorders>
              <w:right w:val="single" w:sz="4" w:space="0" w:color="auto"/>
            </w:tcBorders>
            <w:vAlign w:val="center"/>
          </w:tcPr>
          <w:p w:rsidR="00B1734A" w:rsidRPr="00BF0629" w:rsidRDefault="003774BB" w:rsidP="00BC1608">
            <w:pPr>
              <w:jc w:val="center"/>
              <w:rPr>
                <w:rFonts w:cs="Arial"/>
                <w:snapToGrid w:val="0"/>
                <w:color w:val="FF0000"/>
                <w:sz w:val="16"/>
                <w:highlight w:val="yellow"/>
              </w:rPr>
            </w:pPr>
            <w:r w:rsidRPr="00BF0629">
              <w:rPr>
                <w:rFonts w:cs="Arial"/>
                <w:snapToGrid w:val="0"/>
                <w:color w:val="FF0000"/>
                <w:sz w:val="16"/>
                <w:highlight w:val="yellow"/>
              </w:rPr>
              <w:t>HCM(0x1)</w:t>
            </w:r>
          </w:p>
        </w:tc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1734A" w:rsidRPr="00BF0629" w:rsidRDefault="003774BB" w:rsidP="00BC1608">
            <w:pPr>
              <w:jc w:val="center"/>
              <w:rPr>
                <w:rFonts w:cs="Arial"/>
                <w:snapToGrid w:val="0"/>
                <w:color w:val="FF0000"/>
                <w:sz w:val="16"/>
                <w:highlight w:val="yellow"/>
              </w:rPr>
            </w:pPr>
            <w:r w:rsidRPr="00BF0629">
              <w:rPr>
                <w:rFonts w:cs="Arial"/>
                <w:snapToGrid w:val="0"/>
                <w:color w:val="FF0000"/>
                <w:sz w:val="16"/>
                <w:highlight w:val="yellow"/>
              </w:rPr>
              <w:t>X</w:t>
            </w: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1734A" w:rsidRPr="00BF0629" w:rsidRDefault="003774BB" w:rsidP="00BC1608">
            <w:pPr>
              <w:jc w:val="center"/>
              <w:rPr>
                <w:color w:val="FF0000"/>
                <w:highlight w:val="yellow"/>
              </w:rPr>
            </w:pPr>
            <w:r w:rsidRPr="00BF0629">
              <w:rPr>
                <w:rFonts w:cs="Arial"/>
                <w:snapToGrid w:val="0"/>
                <w:color w:val="FF0000"/>
                <w:sz w:val="16"/>
                <w:highlight w:val="yellow"/>
              </w:rPr>
              <w:t>X</w:t>
            </w:r>
          </w:p>
        </w:tc>
        <w:tc>
          <w:tcPr>
            <w:tcW w:w="110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1734A" w:rsidRPr="00BF0629" w:rsidRDefault="003774BB" w:rsidP="00BC1608">
            <w:pPr>
              <w:jc w:val="center"/>
              <w:rPr>
                <w:rFonts w:cs="Arial"/>
                <w:snapToGrid w:val="0"/>
                <w:color w:val="FF0000"/>
                <w:sz w:val="16"/>
                <w:highlight w:val="yellow"/>
              </w:rPr>
            </w:pPr>
            <w:r w:rsidRPr="00BF0629">
              <w:rPr>
                <w:rFonts w:cs="Arial"/>
                <w:snapToGrid w:val="0"/>
                <w:color w:val="FF0000"/>
                <w:sz w:val="16"/>
                <w:highlight w:val="yellow"/>
              </w:rPr>
              <w:t>X</w:t>
            </w:r>
          </w:p>
        </w:tc>
        <w:tc>
          <w:tcPr>
            <w:tcW w:w="10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1734A" w:rsidRPr="00BF0629" w:rsidRDefault="003774BB" w:rsidP="00BC1608">
            <w:pPr>
              <w:jc w:val="center"/>
              <w:rPr>
                <w:rFonts w:cs="Arial"/>
                <w:snapToGrid w:val="0"/>
                <w:color w:val="FF0000"/>
                <w:sz w:val="16"/>
                <w:highlight w:val="yellow"/>
              </w:rPr>
            </w:pPr>
            <w:r w:rsidRPr="00BF0629">
              <w:rPr>
                <w:rFonts w:cs="Arial"/>
                <w:snapToGrid w:val="0"/>
                <w:color w:val="FF0000"/>
                <w:sz w:val="16"/>
                <w:highlight w:val="yellow"/>
              </w:rPr>
              <w:t>X</w:t>
            </w:r>
          </w:p>
        </w:tc>
        <w:tc>
          <w:tcPr>
            <w:tcW w:w="1170" w:type="dxa"/>
            <w:tcBorders>
              <w:left w:val="single" w:sz="4" w:space="0" w:color="auto"/>
            </w:tcBorders>
            <w:vAlign w:val="center"/>
          </w:tcPr>
          <w:p w:rsidR="00B1734A" w:rsidRPr="00BF0629" w:rsidRDefault="003774BB" w:rsidP="00BC1608">
            <w:pPr>
              <w:jc w:val="center"/>
              <w:rPr>
                <w:rFonts w:cs="Arial"/>
                <w:snapToGrid w:val="0"/>
                <w:color w:val="FF0000"/>
                <w:sz w:val="16"/>
                <w:highlight w:val="yellow"/>
              </w:rPr>
            </w:pPr>
            <w:r w:rsidRPr="00BF0629">
              <w:rPr>
                <w:rFonts w:cs="Arial"/>
                <w:snapToGrid w:val="0"/>
                <w:color w:val="FF0000"/>
                <w:sz w:val="16"/>
                <w:highlight w:val="yellow"/>
              </w:rPr>
              <w:t>X</w:t>
            </w:r>
          </w:p>
        </w:tc>
        <w:tc>
          <w:tcPr>
            <w:tcW w:w="1575" w:type="dxa"/>
            <w:tcBorders>
              <w:right w:val="single" w:sz="4" w:space="0" w:color="auto"/>
            </w:tcBorders>
            <w:vAlign w:val="center"/>
          </w:tcPr>
          <w:p w:rsidR="00B1734A" w:rsidRPr="00BF0629" w:rsidRDefault="003774BB" w:rsidP="00BC1608">
            <w:pPr>
              <w:jc w:val="center"/>
              <w:rPr>
                <w:rFonts w:cs="Arial"/>
                <w:snapToGrid w:val="0"/>
                <w:color w:val="FF0000"/>
                <w:sz w:val="16"/>
                <w:highlight w:val="yellow"/>
              </w:rPr>
            </w:pPr>
            <w:r w:rsidRPr="00BF0629">
              <w:rPr>
                <w:rFonts w:cs="Arial"/>
                <w:snapToGrid w:val="0"/>
                <w:color w:val="FF0000"/>
                <w:sz w:val="16"/>
                <w:highlight w:val="yellow"/>
              </w:rPr>
              <w:t>X</w:t>
            </w:r>
          </w:p>
        </w:tc>
        <w:tc>
          <w:tcPr>
            <w:tcW w:w="1524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B1734A" w:rsidRPr="00BF0629" w:rsidRDefault="003774BB" w:rsidP="00BC1608">
            <w:pPr>
              <w:jc w:val="center"/>
              <w:rPr>
                <w:rFonts w:cs="Arial"/>
                <w:snapToGrid w:val="0"/>
                <w:color w:val="FF0000"/>
                <w:sz w:val="16"/>
                <w:highlight w:val="yellow"/>
              </w:rPr>
            </w:pPr>
            <w:r w:rsidRPr="00BF0629">
              <w:rPr>
                <w:rFonts w:cs="Arial"/>
                <w:snapToGrid w:val="0"/>
                <w:color w:val="FF0000"/>
                <w:sz w:val="16"/>
                <w:highlight w:val="yellow"/>
              </w:rPr>
              <w:t>X</w:t>
            </w:r>
          </w:p>
        </w:tc>
        <w:tc>
          <w:tcPr>
            <w:tcW w:w="1314" w:type="dxa"/>
            <w:tcBorders>
              <w:left w:val="single" w:sz="4" w:space="0" w:color="auto"/>
              <w:right w:val="double" w:sz="4" w:space="0" w:color="auto"/>
            </w:tcBorders>
          </w:tcPr>
          <w:p w:rsidR="00B1734A" w:rsidRPr="00BF0629" w:rsidRDefault="003774BB" w:rsidP="00BC1608">
            <w:pPr>
              <w:jc w:val="center"/>
              <w:rPr>
                <w:rFonts w:cs="Arial"/>
                <w:snapToGrid w:val="0"/>
                <w:color w:val="0070C0"/>
                <w:sz w:val="16"/>
                <w:highlight w:val="yellow"/>
              </w:rPr>
            </w:pPr>
            <w:r w:rsidRPr="00BF0629">
              <w:rPr>
                <w:rFonts w:cs="Arial"/>
                <w:snapToGrid w:val="0"/>
                <w:color w:val="0070C0"/>
                <w:sz w:val="16"/>
                <w:highlight w:val="yellow"/>
              </w:rPr>
              <w:t>X</w:t>
            </w:r>
          </w:p>
        </w:tc>
        <w:tc>
          <w:tcPr>
            <w:tcW w:w="1314" w:type="dxa"/>
            <w:tcBorders>
              <w:left w:val="double" w:sz="4" w:space="0" w:color="auto"/>
            </w:tcBorders>
            <w:vAlign w:val="center"/>
          </w:tcPr>
          <w:p w:rsidR="00B1734A" w:rsidRPr="00BF0629" w:rsidRDefault="003774BB" w:rsidP="00BC1608">
            <w:pPr>
              <w:jc w:val="center"/>
              <w:rPr>
                <w:rFonts w:cs="Arial"/>
                <w:snapToGrid w:val="0"/>
                <w:color w:val="FF0000"/>
                <w:sz w:val="16"/>
                <w:highlight w:val="yellow"/>
              </w:rPr>
            </w:pPr>
            <w:r w:rsidRPr="00BF0629">
              <w:rPr>
                <w:rFonts w:cs="Arial"/>
                <w:snapToGrid w:val="0"/>
                <w:color w:val="FF0000"/>
                <w:sz w:val="16"/>
                <w:highlight w:val="yellow"/>
              </w:rPr>
              <w:t>OFF</w:t>
            </w:r>
          </w:p>
        </w:tc>
      </w:tr>
      <w:tr w:rsidR="00B1734A" w:rsidTr="00BC1608">
        <w:trPr>
          <w:cantSplit/>
          <w:trHeight w:val="260"/>
          <w:jc w:val="center"/>
        </w:trPr>
        <w:tc>
          <w:tcPr>
            <w:tcW w:w="13248" w:type="dxa"/>
            <w:gridSpan w:val="10"/>
            <w:tcBorders>
              <w:right w:val="double" w:sz="4" w:space="0" w:color="auto"/>
            </w:tcBorders>
            <w:vAlign w:val="center"/>
          </w:tcPr>
          <w:p w:rsidR="00B1734A" w:rsidRDefault="003774BB" w:rsidP="00BC1608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All other cases</w:t>
            </w:r>
          </w:p>
        </w:tc>
        <w:tc>
          <w:tcPr>
            <w:tcW w:w="1314" w:type="dxa"/>
            <w:tcBorders>
              <w:left w:val="double" w:sz="4" w:space="0" w:color="auto"/>
            </w:tcBorders>
            <w:vAlign w:val="center"/>
          </w:tcPr>
          <w:p w:rsidR="00B1734A" w:rsidRDefault="003774BB" w:rsidP="00BC1608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OFF</w:t>
            </w:r>
          </w:p>
        </w:tc>
      </w:tr>
    </w:tbl>
    <w:p w:rsidR="00712902" w:rsidRDefault="003774BB">
      <w:pPr>
        <w:rPr>
          <w:rFonts w:cs="Arial"/>
        </w:rPr>
      </w:pPr>
      <w:r>
        <w:rPr>
          <w:rFonts w:cs="Arial"/>
        </w:rPr>
        <w:t xml:space="preserve">     </w:t>
      </w:r>
    </w:p>
    <w:p w:rsidR="00A1596A" w:rsidRDefault="003774BB">
      <w:pPr>
        <w:rPr>
          <w:rFonts w:cs="Arial"/>
        </w:rPr>
      </w:pPr>
      <w:r>
        <w:rPr>
          <w:rFonts w:cs="Arial"/>
        </w:rPr>
        <w:t xml:space="preserve">       X= Don’t Care</w:t>
      </w:r>
    </w:p>
    <w:p w:rsidR="00A1596A" w:rsidRDefault="003774BB">
      <w:pPr>
        <w:rPr>
          <w:rFonts w:cs="Arial"/>
        </w:rPr>
      </w:pPr>
      <w:r>
        <w:rPr>
          <w:rFonts w:cs="Arial"/>
        </w:rPr>
        <w:t xml:space="preserve">        Not Received = The state when a DIAG_SESSION_TIMER is active and </w:t>
      </w:r>
      <w:r w:rsidRPr="00BF05CB">
        <w:rPr>
          <w:rFonts w:cs="Arial"/>
        </w:rPr>
        <w:t>the DID has not been received</w:t>
      </w:r>
    </w:p>
    <w:p w:rsidR="00712902" w:rsidRDefault="003774BB">
      <w:pPr>
        <w:rPr>
          <w:rFonts w:cs="Arial"/>
        </w:rPr>
      </w:pPr>
    </w:p>
    <w:p w:rsidR="00A039CA" w:rsidRDefault="003774BB" w:rsidP="00712902">
      <w:pPr>
        <w:rPr>
          <w:rFonts w:cs="Arial"/>
        </w:rPr>
        <w:sectPr w:rsidR="00A039CA" w:rsidSect="00E87108">
          <w:pgSz w:w="15840" w:h="12240" w:orient="landscape"/>
          <w:pgMar w:top="475" w:right="576" w:bottom="432" w:left="547" w:header="576" w:footer="331" w:gutter="0"/>
          <w:pgBorders w:offsetFrom="page">
            <w:top w:val="single" w:sz="12" w:space="24" w:color="auto"/>
            <w:left w:val="single" w:sz="12" w:space="24" w:color="auto"/>
            <w:bottom w:val="single" w:sz="12" w:space="24" w:color="auto"/>
            <w:right w:val="single" w:sz="12" w:space="24" w:color="auto"/>
          </w:pgBorders>
          <w:cols w:space="720"/>
          <w:docGrid w:linePitch="360"/>
        </w:sectPr>
      </w:pPr>
    </w:p>
    <w:p w:rsidR="00712902" w:rsidRDefault="003774BB" w:rsidP="00712902">
      <w:pPr>
        <w:rPr>
          <w:rFonts w:cs="Arial"/>
        </w:rPr>
      </w:pPr>
    </w:p>
    <w:p w:rsidR="00406F39" w:rsidRDefault="003774BB" w:rsidP="00B9479B">
      <w:pPr>
        <w:pStyle w:val="Heading4"/>
      </w:pPr>
      <w:r>
        <w:t>Operation Description (supports algorithm flowchart /state diagram)</w:t>
      </w:r>
    </w:p>
    <w:p w:rsidR="00406F39" w:rsidRDefault="003774BB" w:rsidP="00B9479B">
      <w:pPr>
        <w:pStyle w:val="Heading5"/>
      </w:pPr>
      <w:r w:rsidRPr="00B9479B">
        <w:t>F-REQ-299563/A-Op-Mode Behavior</w:t>
      </w:r>
    </w:p>
    <w:p w:rsidR="00A1596A" w:rsidRDefault="003774BB" w:rsidP="003774BB">
      <w:pPr>
        <w:numPr>
          <w:ilvl w:val="0"/>
          <w:numId w:val="8"/>
        </w:numPr>
        <w:tabs>
          <w:tab w:val="clear" w:pos="360"/>
          <w:tab w:val="num" w:pos="720"/>
          <w:tab w:val="num" w:pos="1800"/>
        </w:tabs>
        <w:ind w:left="2160"/>
        <w:rPr>
          <w:rFonts w:cs="Arial"/>
        </w:rPr>
      </w:pPr>
      <w:r>
        <w:rPr>
          <w:rFonts w:cs="Arial"/>
        </w:rPr>
        <w:t xml:space="preserve">High Beam </w:t>
      </w:r>
      <w:r>
        <w:rPr>
          <w:rFonts w:cs="Arial"/>
        </w:rPr>
        <w:t>Indication Telltale shall be active during Limited</w:t>
      </w:r>
      <w:r>
        <w:rPr>
          <w:rFonts w:cs="Arial"/>
        </w:rPr>
        <w:t xml:space="preserve"> </w:t>
      </w:r>
      <w:r w:rsidRPr="00257D8A">
        <w:rPr>
          <w:rFonts w:cs="Arial"/>
          <w:highlight w:val="yellow"/>
        </w:rPr>
        <w:t>(if source is BCM or SCCM)</w:t>
      </w:r>
      <w:r w:rsidRPr="00257D8A">
        <w:rPr>
          <w:rFonts w:cs="Arial"/>
          <w:highlight w:val="yellow"/>
        </w:rPr>
        <w:t>,</w:t>
      </w:r>
      <w:r>
        <w:rPr>
          <w:rFonts w:cs="Arial"/>
        </w:rPr>
        <w:t xml:space="preserve"> </w:t>
      </w:r>
      <w:smartTag w:uri="urn:schemas-microsoft-com:office:smarttags" w:element="City">
        <w:smartTag w:uri="urn:schemas-microsoft-com:office:smarttags" w:element="place">
          <w:r>
            <w:rPr>
              <w:rFonts w:cs="Arial"/>
            </w:rPr>
            <w:t>Normal</w:t>
          </w:r>
        </w:smartTag>
      </w:smartTag>
      <w:r>
        <w:rPr>
          <w:rFonts w:cs="Arial"/>
        </w:rPr>
        <w:t xml:space="preserve"> and Crank</w:t>
      </w:r>
      <w:r>
        <w:rPr>
          <w:rFonts w:cs="Arial"/>
        </w:rPr>
        <w:t xml:space="preserve"> </w:t>
      </w:r>
      <w:r>
        <w:rPr>
          <w:rFonts w:cs="Arial"/>
          <w:highlight w:val="yellow"/>
        </w:rPr>
        <w:t>(all sources)</w:t>
      </w:r>
      <w:r>
        <w:rPr>
          <w:rFonts w:cs="Arial"/>
        </w:rPr>
        <w:t xml:space="preserve"> Operational Modes.</w:t>
      </w:r>
    </w:p>
    <w:p w:rsidR="00406F39" w:rsidRDefault="003774BB" w:rsidP="00B9479B">
      <w:pPr>
        <w:pStyle w:val="Heading5"/>
      </w:pPr>
      <w:r w:rsidRPr="00B9479B">
        <w:t>F-REQ-299564/A-Op</w:t>
      </w:r>
      <w:r w:rsidRPr="00B9479B">
        <w:t>-Mode Transition</w:t>
      </w:r>
    </w:p>
    <w:p w:rsidR="00A1596A" w:rsidRDefault="003774BB" w:rsidP="003774BB">
      <w:pPr>
        <w:numPr>
          <w:ilvl w:val="0"/>
          <w:numId w:val="9"/>
        </w:numPr>
        <w:tabs>
          <w:tab w:val="clear" w:pos="360"/>
          <w:tab w:val="num" w:pos="720"/>
          <w:tab w:val="num" w:pos="1800"/>
        </w:tabs>
        <w:ind w:left="2160"/>
        <w:rPr>
          <w:rFonts w:cs="Arial"/>
        </w:rPr>
      </w:pPr>
      <w:r>
        <w:rPr>
          <w:rFonts w:cs="Arial"/>
        </w:rPr>
        <w:t>High Beam Indication Telltale shall not change state when transitioning between operational modes until</w:t>
      </w:r>
      <w:r>
        <w:rPr>
          <w:rFonts w:cs="Arial"/>
        </w:rPr>
        <w:t xml:space="preserve"> receipt of valid </w:t>
      </w:r>
      <w:r w:rsidRPr="00885FA3">
        <w:rPr>
          <w:rFonts w:cs="Arial"/>
        </w:rPr>
        <w:t xml:space="preserve">HeadLghtHiOn_B_Stat </w:t>
      </w:r>
      <w:r>
        <w:rPr>
          <w:rFonts w:cs="Arial"/>
        </w:rPr>
        <w:t xml:space="preserve">Signal (if configured for BCM), </w:t>
      </w:r>
      <w:r w:rsidRPr="006879B2">
        <w:rPr>
          <w:rFonts w:cs="Arial"/>
        </w:rPr>
        <w:t>HeadLghtHiOn_B_StatAhb</w:t>
      </w:r>
      <w:r>
        <w:rPr>
          <w:rFonts w:cs="Arial"/>
        </w:rPr>
        <w:t xml:space="preserve"> signal (if configured for SCCM).</w:t>
      </w:r>
    </w:p>
    <w:p w:rsidR="00406F39" w:rsidRDefault="003774BB" w:rsidP="00B9479B">
      <w:pPr>
        <w:pStyle w:val="Heading5"/>
      </w:pPr>
      <w:r w:rsidRPr="00B9479B">
        <w:t>F-REQ-299565/A-Missi</w:t>
      </w:r>
      <w:r w:rsidRPr="00B9479B">
        <w:t>ng Message Behavior</w:t>
      </w:r>
    </w:p>
    <w:p w:rsidR="00A1596A" w:rsidRDefault="003774BB" w:rsidP="003774BB">
      <w:pPr>
        <w:numPr>
          <w:ilvl w:val="0"/>
          <w:numId w:val="10"/>
        </w:numPr>
        <w:tabs>
          <w:tab w:val="clear" w:pos="360"/>
          <w:tab w:val="num" w:pos="720"/>
          <w:tab w:val="num" w:pos="1800"/>
        </w:tabs>
        <w:ind w:left="2160"/>
        <w:rPr>
          <w:rFonts w:cs="Arial"/>
        </w:rPr>
      </w:pPr>
      <w:r>
        <w:rPr>
          <w:rFonts w:cs="Arial"/>
        </w:rPr>
        <w:t xml:space="preserve">If the cluster is in sleep operational mode and the cluster receives a valid </w:t>
      </w:r>
      <w:r>
        <w:t>_BCM_to_HS_Body</w:t>
      </w:r>
      <w:r w:rsidRPr="0096732E">
        <w:t xml:space="preserve"> </w:t>
      </w:r>
      <w:r>
        <w:rPr>
          <w:rFonts w:cs="Arial"/>
          <w:snapToGrid w:val="0"/>
          <w:color w:val="000000"/>
        </w:rPr>
        <w:t>m</w:t>
      </w:r>
      <w:r>
        <w:rPr>
          <w:rFonts w:cs="Arial"/>
          <w:snapToGrid w:val="0"/>
          <w:color w:val="000000"/>
        </w:rPr>
        <w:t xml:space="preserve">essage the cluster shall enter Limited mode and function the telltale as per the valid message. If in Limited mode or crank and the </w:t>
      </w:r>
      <w:r>
        <w:t>_BCM_to_HS_Body</w:t>
      </w:r>
      <w:r>
        <w:rPr>
          <w:rFonts w:cs="Arial"/>
          <w:snapToGrid w:val="0"/>
          <w:color w:val="000000"/>
        </w:rPr>
        <w:t xml:space="preserve"> message 5 second missing message timer times out the telltale shall turn off and the cluster shall enter sle</w:t>
      </w:r>
      <w:r>
        <w:rPr>
          <w:rFonts w:cs="Arial"/>
          <w:snapToGrid w:val="0"/>
          <w:color w:val="000000"/>
        </w:rPr>
        <w:t xml:space="preserve">ep mode if appropriate per the power moding section. </w:t>
      </w:r>
    </w:p>
    <w:p w:rsidR="00A1596A" w:rsidRDefault="003774BB">
      <w:pPr>
        <w:ind w:left="1080"/>
        <w:rPr>
          <w:rFonts w:cs="Arial"/>
        </w:rPr>
      </w:pPr>
    </w:p>
    <w:p w:rsidR="00406F39" w:rsidRDefault="003774BB" w:rsidP="00B9479B">
      <w:pPr>
        <w:pStyle w:val="Heading4"/>
      </w:pPr>
      <w:r w:rsidRPr="00B9479B">
        <w:t>FS-REQ-301524/A-Function Safety Classification (EMC)</w:t>
      </w:r>
    </w:p>
    <w:p w:rsidR="00A1596A" w:rsidRDefault="003774BB">
      <w:pPr>
        <w:rPr>
          <w:rFonts w:cs="Arial"/>
        </w:rPr>
      </w:pPr>
    </w:p>
    <w:p w:rsidR="00A1596A" w:rsidRDefault="003774BB">
      <w:pPr>
        <w:ind w:left="1440" w:firstLine="720"/>
        <w:rPr>
          <w:rFonts w:cs="Arial"/>
        </w:rPr>
      </w:pPr>
      <w:r>
        <w:rPr>
          <w:rFonts w:cs="Arial"/>
        </w:rPr>
        <w:t>B</w:t>
      </w:r>
    </w:p>
    <w:p w:rsidR="00406F39" w:rsidRDefault="003774BB" w:rsidP="00B9479B">
      <w:pPr>
        <w:pStyle w:val="Heading4"/>
      </w:pPr>
      <w:r w:rsidRPr="00B9479B">
        <w:t>NVM-REQ-299569/A-Memory Storage</w:t>
      </w:r>
    </w:p>
    <w:p w:rsidR="00A1596A" w:rsidRDefault="003774BB">
      <w:pPr>
        <w:rPr>
          <w:rFonts w:cs="Arial"/>
        </w:rPr>
      </w:pP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3262"/>
        <w:gridCol w:w="2959"/>
        <w:gridCol w:w="1695"/>
        <w:gridCol w:w="1660"/>
      </w:tblGrid>
      <w:tr w:rsidR="00A1596A" w:rsidTr="00E87108">
        <w:trPr>
          <w:trHeight w:val="510"/>
          <w:jc w:val="center"/>
        </w:trPr>
        <w:tc>
          <w:tcPr>
            <w:tcW w:w="3262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A1596A" w:rsidRDefault="003774BB">
            <w:pPr>
              <w:jc w:val="center"/>
              <w:rPr>
                <w:b/>
              </w:rPr>
            </w:pPr>
            <w:r>
              <w:rPr>
                <w:b/>
              </w:rPr>
              <w:t>Parameter Name</w:t>
            </w:r>
          </w:p>
        </w:tc>
        <w:tc>
          <w:tcPr>
            <w:tcW w:w="2959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A1596A" w:rsidRDefault="003774BB">
            <w:pPr>
              <w:jc w:val="center"/>
              <w:rPr>
                <w:b/>
              </w:rPr>
            </w:pPr>
            <w:r>
              <w:rPr>
                <w:b/>
              </w:rPr>
              <w:t>Description</w:t>
            </w:r>
          </w:p>
        </w:tc>
        <w:tc>
          <w:tcPr>
            <w:tcW w:w="1695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A1596A" w:rsidRDefault="003774BB">
            <w:pPr>
              <w:jc w:val="center"/>
              <w:rPr>
                <w:b/>
              </w:rPr>
            </w:pPr>
            <w:r>
              <w:rPr>
                <w:b/>
              </w:rPr>
              <w:t xml:space="preserve">Value at </w:t>
            </w:r>
          </w:p>
          <w:p w:rsidR="00A1596A" w:rsidRDefault="003774BB">
            <w:pPr>
              <w:jc w:val="center"/>
              <w:rPr>
                <w:b/>
              </w:rPr>
            </w:pPr>
            <w:smartTag w:uri="urn:schemas-microsoft-com:office:smarttags" w:element="place">
              <w:r>
                <w:rPr>
                  <w:b/>
                </w:rPr>
                <w:t>Battery</w:t>
              </w:r>
            </w:smartTag>
            <w:r>
              <w:rPr>
                <w:b/>
              </w:rPr>
              <w:t xml:space="preserve"> Connect</w:t>
            </w:r>
          </w:p>
        </w:tc>
        <w:tc>
          <w:tcPr>
            <w:tcW w:w="166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A1596A" w:rsidRDefault="003774BB">
            <w:pPr>
              <w:jc w:val="center"/>
              <w:rPr>
                <w:b/>
              </w:rPr>
            </w:pPr>
            <w:r>
              <w:rPr>
                <w:b/>
              </w:rPr>
              <w:t xml:space="preserve">Value at </w:t>
            </w:r>
          </w:p>
          <w:p w:rsidR="00A1596A" w:rsidRDefault="003774BB">
            <w:pPr>
              <w:jc w:val="center"/>
              <w:rPr>
                <w:b/>
              </w:rPr>
            </w:pPr>
            <w:r>
              <w:rPr>
                <w:b/>
              </w:rPr>
              <w:t>Module Wake-up</w:t>
            </w:r>
          </w:p>
        </w:tc>
      </w:tr>
      <w:tr w:rsidR="00A1596A" w:rsidTr="00E87108">
        <w:trPr>
          <w:jc w:val="center"/>
        </w:trPr>
        <w:tc>
          <w:tcPr>
            <w:tcW w:w="3262" w:type="dxa"/>
          </w:tcPr>
          <w:p w:rsidR="00A1596A" w:rsidRDefault="003774BB">
            <w:r>
              <w:t>High_Beam_Indication_Telltale</w:t>
            </w:r>
          </w:p>
        </w:tc>
        <w:tc>
          <w:tcPr>
            <w:tcW w:w="2959" w:type="dxa"/>
          </w:tcPr>
          <w:p w:rsidR="00A1596A" w:rsidRPr="00BF05CB" w:rsidRDefault="003774BB">
            <w:pPr>
              <w:rPr>
                <w:rFonts w:cs="Arial"/>
              </w:rPr>
            </w:pPr>
            <w:r w:rsidRPr="00BF05CB">
              <w:rPr>
                <w:rFonts w:cs="Arial"/>
              </w:rPr>
              <w:t>Used to control the state of the LED</w:t>
            </w:r>
          </w:p>
        </w:tc>
        <w:tc>
          <w:tcPr>
            <w:tcW w:w="1695" w:type="dxa"/>
          </w:tcPr>
          <w:p w:rsidR="00A1596A" w:rsidRDefault="003774BB">
            <w:r>
              <w:t>OFF (0x0)</w:t>
            </w:r>
          </w:p>
        </w:tc>
        <w:tc>
          <w:tcPr>
            <w:tcW w:w="1660" w:type="dxa"/>
          </w:tcPr>
          <w:p w:rsidR="00A1596A" w:rsidRDefault="003774BB">
            <w:r>
              <w:t>OFF (0x0)</w:t>
            </w:r>
          </w:p>
        </w:tc>
      </w:tr>
      <w:tr w:rsidR="00A1596A" w:rsidTr="00E87108">
        <w:trPr>
          <w:jc w:val="center"/>
        </w:trPr>
        <w:tc>
          <w:tcPr>
            <w:tcW w:w="3262" w:type="dxa"/>
          </w:tcPr>
          <w:p w:rsidR="00A1596A" w:rsidRPr="00BF05CB" w:rsidRDefault="003774BB">
            <w:r w:rsidRPr="00683599">
              <w:t xml:space="preserve">HeadLghtHiOn_B_Stat </w:t>
            </w:r>
            <w:r>
              <w:t>Signal</w:t>
            </w:r>
          </w:p>
        </w:tc>
        <w:tc>
          <w:tcPr>
            <w:tcW w:w="2959" w:type="dxa"/>
          </w:tcPr>
          <w:p w:rsidR="00A1596A" w:rsidRPr="00BF05CB" w:rsidRDefault="003774BB">
            <w:r w:rsidRPr="00BF05CB">
              <w:t>CAN signal sent from the BCM</w:t>
            </w:r>
          </w:p>
        </w:tc>
        <w:tc>
          <w:tcPr>
            <w:tcW w:w="1695" w:type="dxa"/>
          </w:tcPr>
          <w:p w:rsidR="00A1596A" w:rsidRDefault="003774BB">
            <w:r>
              <w:t>Off (0x0)</w:t>
            </w:r>
          </w:p>
        </w:tc>
        <w:tc>
          <w:tcPr>
            <w:tcW w:w="1660" w:type="dxa"/>
          </w:tcPr>
          <w:p w:rsidR="00A1596A" w:rsidRDefault="003774BB">
            <w:r>
              <w:t>Do Not Init</w:t>
            </w:r>
          </w:p>
        </w:tc>
      </w:tr>
      <w:tr w:rsidR="00094ECC" w:rsidTr="00E87108">
        <w:trPr>
          <w:jc w:val="center"/>
        </w:trPr>
        <w:tc>
          <w:tcPr>
            <w:tcW w:w="3262" w:type="dxa"/>
          </w:tcPr>
          <w:p w:rsidR="00094ECC" w:rsidRPr="00BF05CB" w:rsidRDefault="003774BB" w:rsidP="00787AC7">
            <w:r w:rsidRPr="00683599">
              <w:t>HeadLghtHiOn_B_Stat</w:t>
            </w:r>
            <w:r>
              <w:t>Hcm</w:t>
            </w:r>
            <w:r w:rsidRPr="00683599">
              <w:t xml:space="preserve"> </w:t>
            </w:r>
            <w:r>
              <w:t>Signal</w:t>
            </w:r>
          </w:p>
        </w:tc>
        <w:tc>
          <w:tcPr>
            <w:tcW w:w="2959" w:type="dxa"/>
          </w:tcPr>
          <w:p w:rsidR="00094ECC" w:rsidRPr="00BF05CB" w:rsidRDefault="003774BB" w:rsidP="00094ECC">
            <w:r w:rsidRPr="00BF05CB">
              <w:t xml:space="preserve">CAN signal sent from the </w:t>
            </w:r>
            <w:r>
              <w:t>H</w:t>
            </w:r>
            <w:r w:rsidRPr="00BF05CB">
              <w:t>CM</w:t>
            </w:r>
          </w:p>
        </w:tc>
        <w:tc>
          <w:tcPr>
            <w:tcW w:w="1695" w:type="dxa"/>
          </w:tcPr>
          <w:p w:rsidR="00094ECC" w:rsidRDefault="003774BB" w:rsidP="00787AC7">
            <w:r>
              <w:t>Off (0x0)</w:t>
            </w:r>
          </w:p>
        </w:tc>
        <w:tc>
          <w:tcPr>
            <w:tcW w:w="1660" w:type="dxa"/>
          </w:tcPr>
          <w:p w:rsidR="00094ECC" w:rsidRDefault="003774BB" w:rsidP="00787AC7">
            <w:r>
              <w:t>Do Not Init</w:t>
            </w:r>
          </w:p>
        </w:tc>
      </w:tr>
      <w:tr w:rsidR="001162E1" w:rsidTr="00E87108">
        <w:trPr>
          <w:jc w:val="center"/>
        </w:trPr>
        <w:tc>
          <w:tcPr>
            <w:tcW w:w="3262" w:type="dxa"/>
          </w:tcPr>
          <w:p w:rsidR="001162E1" w:rsidRPr="00892A86" w:rsidRDefault="003774BB">
            <w:pPr>
              <w:rPr>
                <w:color w:val="0070C0"/>
              </w:rPr>
            </w:pPr>
            <w:r w:rsidRPr="00892A86">
              <w:rPr>
                <w:rFonts w:cs="Arial"/>
                <w:color w:val="0070C0"/>
              </w:rPr>
              <w:t>HeadLghtHiOn_B_StatAhb Signal</w:t>
            </w:r>
          </w:p>
        </w:tc>
        <w:tc>
          <w:tcPr>
            <w:tcW w:w="2959" w:type="dxa"/>
          </w:tcPr>
          <w:p w:rsidR="001162E1" w:rsidRPr="00892A86" w:rsidRDefault="003774BB" w:rsidP="001162E1">
            <w:pPr>
              <w:rPr>
                <w:color w:val="0070C0"/>
              </w:rPr>
            </w:pPr>
            <w:r w:rsidRPr="00892A86">
              <w:rPr>
                <w:color w:val="0070C0"/>
              </w:rPr>
              <w:t>CAN signal sent from the SCCM</w:t>
            </w:r>
          </w:p>
        </w:tc>
        <w:tc>
          <w:tcPr>
            <w:tcW w:w="1695" w:type="dxa"/>
          </w:tcPr>
          <w:p w:rsidR="001162E1" w:rsidRPr="00892A86" w:rsidRDefault="003774BB" w:rsidP="00FE0782">
            <w:pPr>
              <w:rPr>
                <w:color w:val="0070C0"/>
              </w:rPr>
            </w:pPr>
            <w:r w:rsidRPr="00892A86">
              <w:rPr>
                <w:color w:val="0070C0"/>
              </w:rPr>
              <w:t>Off (0x0)</w:t>
            </w:r>
          </w:p>
        </w:tc>
        <w:tc>
          <w:tcPr>
            <w:tcW w:w="1660" w:type="dxa"/>
          </w:tcPr>
          <w:p w:rsidR="001162E1" w:rsidRPr="00892A86" w:rsidRDefault="003774BB" w:rsidP="00FE0782">
            <w:pPr>
              <w:rPr>
                <w:color w:val="0070C0"/>
              </w:rPr>
            </w:pPr>
            <w:r w:rsidRPr="00892A86">
              <w:rPr>
                <w:color w:val="0070C0"/>
              </w:rPr>
              <w:t>Do Not Init</w:t>
            </w:r>
          </w:p>
        </w:tc>
      </w:tr>
      <w:tr w:rsidR="001162E1" w:rsidTr="00E87108">
        <w:trPr>
          <w:jc w:val="center"/>
        </w:trPr>
        <w:tc>
          <w:tcPr>
            <w:tcW w:w="3262" w:type="dxa"/>
          </w:tcPr>
          <w:p w:rsidR="001162E1" w:rsidRPr="00BF05CB" w:rsidRDefault="003774BB">
            <w:r w:rsidRPr="00BF05CB">
              <w:t>DIAG_DID_61A4, 2,4 (High Beam)</w:t>
            </w:r>
          </w:p>
        </w:tc>
        <w:tc>
          <w:tcPr>
            <w:tcW w:w="2959" w:type="dxa"/>
            <w:vAlign w:val="center"/>
          </w:tcPr>
          <w:p w:rsidR="001162E1" w:rsidRPr="008E015E" w:rsidRDefault="003774BB" w:rsidP="004C7D05">
            <w:pPr>
              <w:rPr>
                <w:highlight w:val="yellow"/>
              </w:rPr>
            </w:pPr>
            <w:r w:rsidRPr="0097159A">
              <w:t xml:space="preserve">Warning Lamp status </w:t>
            </w:r>
            <w:r>
              <w:t>1,</w:t>
            </w:r>
            <w:r w:rsidRPr="0097159A">
              <w:t xml:space="preserve"> byte </w:t>
            </w:r>
            <w:r>
              <w:t>2</w:t>
            </w:r>
            <w:r w:rsidRPr="0097159A">
              <w:t xml:space="preserve">, bit </w:t>
            </w:r>
            <w:r>
              <w:t>4</w:t>
            </w:r>
            <w:r w:rsidRPr="0097159A">
              <w:t xml:space="preserve"> (</w:t>
            </w:r>
            <w:r>
              <w:t>High Beam</w:t>
            </w:r>
            <w:r w:rsidRPr="0097159A">
              <w:t>)</w:t>
            </w:r>
          </w:p>
        </w:tc>
        <w:tc>
          <w:tcPr>
            <w:tcW w:w="1695" w:type="dxa"/>
          </w:tcPr>
          <w:p w:rsidR="001162E1" w:rsidRDefault="003774BB">
            <w:r>
              <w:t>0 (0x0)</w:t>
            </w:r>
          </w:p>
        </w:tc>
        <w:tc>
          <w:tcPr>
            <w:tcW w:w="1660" w:type="dxa"/>
          </w:tcPr>
          <w:p w:rsidR="001162E1" w:rsidRDefault="003774BB">
            <w:r>
              <w:t>0 (0x0)</w:t>
            </w:r>
          </w:p>
        </w:tc>
      </w:tr>
      <w:tr w:rsidR="001162E1" w:rsidTr="00E87108">
        <w:trPr>
          <w:jc w:val="center"/>
        </w:trPr>
        <w:tc>
          <w:tcPr>
            <w:tcW w:w="3262" w:type="dxa"/>
          </w:tcPr>
          <w:p w:rsidR="001162E1" w:rsidRPr="00BF05CB" w:rsidRDefault="003774BB">
            <w:r w:rsidRPr="00BF05CB">
              <w:t>DIAG_DID_61A5,4,6 (all warning lamps)</w:t>
            </w:r>
          </w:p>
        </w:tc>
        <w:tc>
          <w:tcPr>
            <w:tcW w:w="2959" w:type="dxa"/>
            <w:vAlign w:val="center"/>
          </w:tcPr>
          <w:p w:rsidR="001162E1" w:rsidRPr="008E015E" w:rsidRDefault="003774BB" w:rsidP="004C7D05">
            <w:pPr>
              <w:rPr>
                <w:highlight w:val="yellow"/>
              </w:rPr>
            </w:pPr>
            <w:r w:rsidRPr="0097159A">
              <w:t>Warning Lamp status 2</w:t>
            </w:r>
            <w:r>
              <w:t>,</w:t>
            </w:r>
            <w:r w:rsidRPr="0097159A">
              <w:t xml:space="preserve"> byte 4, bit 6 (all warning lamps)</w:t>
            </w:r>
          </w:p>
        </w:tc>
        <w:tc>
          <w:tcPr>
            <w:tcW w:w="1695" w:type="dxa"/>
          </w:tcPr>
          <w:p w:rsidR="001162E1" w:rsidRDefault="003774BB">
            <w:r>
              <w:t>0 (0x0)</w:t>
            </w:r>
          </w:p>
        </w:tc>
        <w:tc>
          <w:tcPr>
            <w:tcW w:w="1660" w:type="dxa"/>
          </w:tcPr>
          <w:p w:rsidR="001162E1" w:rsidRDefault="003774BB">
            <w:r>
              <w:t>0 (0x0)</w:t>
            </w:r>
          </w:p>
        </w:tc>
      </w:tr>
      <w:tr w:rsidR="001162E1" w:rsidTr="00E87108">
        <w:trPr>
          <w:jc w:val="center"/>
        </w:trPr>
        <w:tc>
          <w:tcPr>
            <w:tcW w:w="3262" w:type="dxa"/>
          </w:tcPr>
          <w:p w:rsidR="001162E1" w:rsidRDefault="003774BB">
            <w:r>
              <w:t>ETM_Bulb_Check_State</w:t>
            </w:r>
          </w:p>
        </w:tc>
        <w:tc>
          <w:tcPr>
            <w:tcW w:w="2959" w:type="dxa"/>
          </w:tcPr>
          <w:p w:rsidR="001162E1" w:rsidRDefault="003774BB">
            <w:r>
              <w:t>State indicator for warning bulb in ETM</w:t>
            </w:r>
          </w:p>
        </w:tc>
        <w:tc>
          <w:tcPr>
            <w:tcW w:w="1695" w:type="dxa"/>
          </w:tcPr>
          <w:p w:rsidR="001162E1" w:rsidRDefault="003774BB">
            <w:r>
              <w:t>OFF (0x0)</w:t>
            </w:r>
          </w:p>
        </w:tc>
        <w:tc>
          <w:tcPr>
            <w:tcW w:w="1660" w:type="dxa"/>
          </w:tcPr>
          <w:p w:rsidR="001162E1" w:rsidRDefault="003774BB">
            <w:r>
              <w:t>OFF (0x0)</w:t>
            </w:r>
          </w:p>
        </w:tc>
      </w:tr>
      <w:tr w:rsidR="001162E1" w:rsidTr="00E87108">
        <w:trPr>
          <w:jc w:val="center"/>
        </w:trPr>
        <w:tc>
          <w:tcPr>
            <w:tcW w:w="3262" w:type="dxa"/>
          </w:tcPr>
          <w:p w:rsidR="001162E1" w:rsidRDefault="003774BB">
            <w:r>
              <w:t>Operational_Mode</w:t>
            </w:r>
          </w:p>
        </w:tc>
        <w:tc>
          <w:tcPr>
            <w:tcW w:w="2959" w:type="dxa"/>
          </w:tcPr>
          <w:p w:rsidR="001162E1" w:rsidRDefault="003774BB">
            <w:r>
              <w:t>4 state indicator for cluster operational mode</w:t>
            </w:r>
          </w:p>
        </w:tc>
        <w:tc>
          <w:tcPr>
            <w:tcW w:w="1695" w:type="dxa"/>
          </w:tcPr>
          <w:p w:rsidR="001162E1" w:rsidRDefault="003774BB">
            <w:r>
              <w:t xml:space="preserve">Limited </w:t>
            </w:r>
          </w:p>
        </w:tc>
        <w:tc>
          <w:tcPr>
            <w:tcW w:w="1660" w:type="dxa"/>
          </w:tcPr>
          <w:p w:rsidR="001162E1" w:rsidRDefault="003774BB">
            <w:r>
              <w:t xml:space="preserve">Limited, </w:t>
            </w:r>
            <w:smartTag w:uri="urn:schemas-microsoft-com:office:smarttags" w:element="City">
              <w:smartTag w:uri="urn:schemas-microsoft-com:office:smarttags" w:element="place">
                <w:r>
                  <w:t>Normal</w:t>
                </w:r>
              </w:smartTag>
            </w:smartTag>
            <w:r>
              <w:t xml:space="preserve"> or Crank</w:t>
            </w:r>
          </w:p>
        </w:tc>
      </w:tr>
    </w:tbl>
    <w:p w:rsidR="00A1596A" w:rsidRDefault="003774BB" w:rsidP="002541EC">
      <w:pPr>
        <w:rPr>
          <w:rFonts w:cs="Arial"/>
        </w:rPr>
      </w:pPr>
    </w:p>
    <w:p w:rsidR="00BC2C40" w:rsidRDefault="003774BB" w:rsidP="002541EC">
      <w:pPr>
        <w:rPr>
          <w:rFonts w:cs="Arial"/>
        </w:rPr>
      </w:pPr>
    </w:p>
    <w:p w:rsidR="00BC2C40" w:rsidRDefault="003774BB" w:rsidP="002541EC">
      <w:pPr>
        <w:rPr>
          <w:rFonts w:cs="Arial"/>
        </w:rPr>
      </w:pPr>
    </w:p>
    <w:p w:rsidR="00BC2C40" w:rsidRDefault="003774BB" w:rsidP="002541EC">
      <w:pPr>
        <w:rPr>
          <w:rFonts w:cs="Arial"/>
        </w:rPr>
      </w:pPr>
    </w:p>
    <w:p w:rsidR="00BC2C40" w:rsidRDefault="003774BB" w:rsidP="002541EC">
      <w:pPr>
        <w:rPr>
          <w:rFonts w:cs="Arial"/>
        </w:rPr>
      </w:pPr>
    </w:p>
    <w:p w:rsidR="00BC2C40" w:rsidRDefault="003774BB" w:rsidP="002541EC">
      <w:pPr>
        <w:rPr>
          <w:rFonts w:cs="Arial"/>
        </w:rPr>
      </w:pPr>
    </w:p>
    <w:p w:rsidR="00536416" w:rsidRDefault="003774BB" w:rsidP="002541EC">
      <w:pPr>
        <w:rPr>
          <w:rFonts w:cs="Arial"/>
        </w:rPr>
      </w:pPr>
    </w:p>
    <w:p w:rsidR="00536416" w:rsidRDefault="003774BB" w:rsidP="002541EC">
      <w:pPr>
        <w:rPr>
          <w:rFonts w:cs="Arial"/>
        </w:rPr>
      </w:pPr>
    </w:p>
    <w:p w:rsidR="00536416" w:rsidRDefault="003774BB" w:rsidP="002541EC">
      <w:pPr>
        <w:rPr>
          <w:rFonts w:cs="Arial"/>
        </w:rPr>
      </w:pPr>
    </w:p>
    <w:p w:rsidR="00536416" w:rsidRDefault="003774BB" w:rsidP="002541EC">
      <w:pPr>
        <w:rPr>
          <w:rFonts w:cs="Arial"/>
        </w:rPr>
      </w:pPr>
    </w:p>
    <w:p w:rsidR="00406F39" w:rsidRDefault="003774BB" w:rsidP="00B9479B">
      <w:pPr>
        <w:pStyle w:val="Heading4"/>
      </w:pPr>
      <w:r w:rsidRPr="00B9479B">
        <w:lastRenderedPageBreak/>
        <w:t>NVM-REQ-302224/A-Timers</w:t>
      </w:r>
    </w:p>
    <w:p w:rsidR="00AE06BC" w:rsidRPr="00AE06BC" w:rsidRDefault="003774BB" w:rsidP="00AE06BC"/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3262"/>
        <w:gridCol w:w="2959"/>
        <w:gridCol w:w="1695"/>
        <w:gridCol w:w="1660"/>
      </w:tblGrid>
      <w:tr w:rsidR="001B3CBE" w:rsidTr="00E87108">
        <w:trPr>
          <w:trHeight w:val="510"/>
          <w:jc w:val="center"/>
        </w:trPr>
        <w:tc>
          <w:tcPr>
            <w:tcW w:w="3262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hideMark/>
          </w:tcPr>
          <w:p w:rsidR="001B3CBE" w:rsidRDefault="003774BB">
            <w:pPr>
              <w:spacing w:line="276" w:lineRule="auto"/>
              <w:jc w:val="center"/>
              <w:rPr>
                <w:b/>
              </w:rPr>
            </w:pPr>
            <w:r>
              <w:rPr>
                <w:b/>
              </w:rPr>
              <w:t>Parameter Name</w:t>
            </w:r>
          </w:p>
        </w:tc>
        <w:tc>
          <w:tcPr>
            <w:tcW w:w="2959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hideMark/>
          </w:tcPr>
          <w:p w:rsidR="001B3CBE" w:rsidRDefault="003774BB">
            <w:pPr>
              <w:spacing w:line="276" w:lineRule="auto"/>
              <w:jc w:val="center"/>
              <w:rPr>
                <w:b/>
              </w:rPr>
            </w:pPr>
            <w:r>
              <w:rPr>
                <w:b/>
              </w:rPr>
              <w:t>Description</w:t>
            </w:r>
          </w:p>
        </w:tc>
        <w:tc>
          <w:tcPr>
            <w:tcW w:w="1695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hideMark/>
          </w:tcPr>
          <w:p w:rsidR="001B3CBE" w:rsidRDefault="003774BB">
            <w:pPr>
              <w:spacing w:line="276" w:lineRule="auto"/>
              <w:jc w:val="center"/>
              <w:rPr>
                <w:b/>
              </w:rPr>
            </w:pPr>
            <w:r>
              <w:rPr>
                <w:b/>
              </w:rPr>
              <w:t xml:space="preserve">Value at </w:t>
            </w:r>
          </w:p>
          <w:p w:rsidR="001B3CBE" w:rsidRDefault="003774BB">
            <w:pPr>
              <w:spacing w:line="276" w:lineRule="auto"/>
              <w:jc w:val="center"/>
              <w:rPr>
                <w:b/>
              </w:rPr>
            </w:pPr>
            <w:smartTag w:uri="urn:schemas-microsoft-com:office:smarttags" w:element="place">
              <w:r>
                <w:rPr>
                  <w:b/>
                </w:rPr>
                <w:t>Battery</w:t>
              </w:r>
            </w:smartTag>
            <w:r>
              <w:rPr>
                <w:b/>
              </w:rPr>
              <w:t xml:space="preserve"> Connect</w:t>
            </w:r>
          </w:p>
        </w:tc>
        <w:tc>
          <w:tcPr>
            <w:tcW w:w="166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hideMark/>
          </w:tcPr>
          <w:p w:rsidR="001B3CBE" w:rsidRDefault="003774BB">
            <w:pPr>
              <w:spacing w:line="276" w:lineRule="auto"/>
              <w:jc w:val="center"/>
              <w:rPr>
                <w:b/>
              </w:rPr>
            </w:pPr>
            <w:r>
              <w:rPr>
                <w:b/>
              </w:rPr>
              <w:t xml:space="preserve">Value at </w:t>
            </w:r>
          </w:p>
          <w:p w:rsidR="001B3CBE" w:rsidRDefault="003774BB">
            <w:pPr>
              <w:spacing w:line="276" w:lineRule="auto"/>
              <w:jc w:val="center"/>
              <w:rPr>
                <w:b/>
              </w:rPr>
            </w:pPr>
            <w:r>
              <w:rPr>
                <w:b/>
              </w:rPr>
              <w:t>Module Wake-up</w:t>
            </w:r>
          </w:p>
        </w:tc>
      </w:tr>
      <w:tr w:rsidR="001B3CBE" w:rsidTr="00E87108">
        <w:trPr>
          <w:jc w:val="center"/>
        </w:trPr>
        <w:tc>
          <w:tcPr>
            <w:tcW w:w="32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1B3CBE" w:rsidRDefault="003774BB">
            <w:pPr>
              <w:spacing w:line="276" w:lineRule="auto"/>
            </w:pPr>
            <w:r>
              <w:t>DIAG_SESSION_TIMER</w:t>
            </w:r>
          </w:p>
        </w:tc>
        <w:tc>
          <w:tcPr>
            <w:tcW w:w="29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1B3CBE" w:rsidRDefault="003774BB">
            <w:pPr>
              <w:spacing w:line="276" w:lineRule="auto"/>
            </w:pPr>
            <w:r>
              <w:t>Timer used to time-out a diagnostic session</w:t>
            </w:r>
          </w:p>
        </w:tc>
        <w:tc>
          <w:tcPr>
            <w:tcW w:w="169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1B3CBE" w:rsidRDefault="003774BB">
            <w:pPr>
              <w:spacing w:line="276" w:lineRule="auto"/>
            </w:pPr>
            <w:r>
              <w:t>Inactive</w:t>
            </w:r>
          </w:p>
        </w:tc>
        <w:tc>
          <w:tcPr>
            <w:tcW w:w="16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1B3CBE" w:rsidRDefault="003774BB">
            <w:pPr>
              <w:spacing w:line="276" w:lineRule="auto"/>
            </w:pPr>
            <w:r>
              <w:t>Inactive</w:t>
            </w:r>
          </w:p>
        </w:tc>
      </w:tr>
      <w:tr w:rsidR="001B3CBE" w:rsidTr="00E87108">
        <w:trPr>
          <w:jc w:val="center"/>
        </w:trPr>
        <w:tc>
          <w:tcPr>
            <w:tcW w:w="32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1B3CBE" w:rsidRDefault="003774BB">
            <w:pPr>
              <w:spacing w:line="276" w:lineRule="auto"/>
            </w:pPr>
            <w:r>
              <w:t>Self_Test_Entry_Bulb_Check_ Timer</w:t>
            </w:r>
          </w:p>
        </w:tc>
        <w:tc>
          <w:tcPr>
            <w:tcW w:w="29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1B3CBE" w:rsidRDefault="003774BB">
            <w:pPr>
              <w:spacing w:line="276" w:lineRule="auto"/>
            </w:pPr>
            <w:r>
              <w:t>Timer used in diagnostic session to do a self check of telltales</w:t>
            </w:r>
          </w:p>
        </w:tc>
        <w:tc>
          <w:tcPr>
            <w:tcW w:w="169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1B3CBE" w:rsidRDefault="003774BB">
            <w:pPr>
              <w:spacing w:line="276" w:lineRule="auto"/>
            </w:pPr>
            <w:r>
              <w:t>Inactive</w:t>
            </w:r>
          </w:p>
        </w:tc>
        <w:tc>
          <w:tcPr>
            <w:tcW w:w="16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1B3CBE" w:rsidRDefault="003774BB">
            <w:pPr>
              <w:spacing w:line="276" w:lineRule="auto"/>
            </w:pPr>
            <w:r>
              <w:t>Inactive</w:t>
            </w:r>
          </w:p>
        </w:tc>
      </w:tr>
    </w:tbl>
    <w:p w:rsidR="00500605" w:rsidRDefault="003774BB" w:rsidP="001B3CBE"/>
    <w:p w:rsidR="00406F39" w:rsidRDefault="003774BB" w:rsidP="00B9479B">
      <w:pPr>
        <w:pStyle w:val="Heading4"/>
      </w:pPr>
      <w:r>
        <w:t>Prove Out</w:t>
      </w:r>
    </w:p>
    <w:p w:rsidR="00A1596A" w:rsidRDefault="003774BB">
      <w:pPr>
        <w:rPr>
          <w:rFonts w:cs="Arial"/>
        </w:rPr>
      </w:pPr>
    </w:p>
    <w:p w:rsidR="00A1596A" w:rsidRDefault="003774BB">
      <w:pPr>
        <w:ind w:left="1872" w:firstLine="288"/>
        <w:rPr>
          <w:rFonts w:cs="Arial"/>
        </w:rPr>
      </w:pPr>
      <w:r>
        <w:rPr>
          <w:rFonts w:cs="Arial"/>
        </w:rPr>
        <w:t>None</w:t>
      </w:r>
    </w:p>
    <w:p w:rsidR="00A1596A" w:rsidRDefault="003774BB">
      <w:pPr>
        <w:rPr>
          <w:rFonts w:cs="Arial"/>
        </w:rPr>
      </w:pPr>
    </w:p>
    <w:p w:rsidR="00406F39" w:rsidRDefault="003774BB" w:rsidP="00B9479B">
      <w:pPr>
        <w:pStyle w:val="Heading4"/>
      </w:pPr>
      <w:r>
        <w:t>Reconfigurable Telltale</w:t>
      </w:r>
    </w:p>
    <w:p w:rsidR="00A1596A" w:rsidRDefault="003774BB">
      <w:pPr>
        <w:rPr>
          <w:rFonts w:cs="Arial"/>
        </w:rPr>
      </w:pPr>
    </w:p>
    <w:p w:rsidR="00A1596A" w:rsidRDefault="003774BB">
      <w:pPr>
        <w:ind w:left="1872" w:firstLine="288"/>
        <w:rPr>
          <w:rFonts w:cs="Arial"/>
        </w:rPr>
      </w:pPr>
      <w:r>
        <w:rPr>
          <w:rFonts w:cs="Arial"/>
        </w:rPr>
        <w:t>No</w:t>
      </w:r>
    </w:p>
    <w:p w:rsidR="00A1596A" w:rsidRDefault="003774BB">
      <w:pPr>
        <w:rPr>
          <w:rFonts w:cs="Arial"/>
        </w:rPr>
      </w:pPr>
    </w:p>
    <w:p w:rsidR="00406F39" w:rsidRDefault="003774BB" w:rsidP="00B9479B">
      <w:pPr>
        <w:pStyle w:val="Heading4"/>
      </w:pPr>
      <w:r>
        <w:t>Message Center Msg</w:t>
      </w:r>
    </w:p>
    <w:p w:rsidR="00A1596A" w:rsidRDefault="003774BB">
      <w:pPr>
        <w:ind w:left="1008"/>
        <w:rPr>
          <w:rFonts w:cs="Arial"/>
        </w:rPr>
      </w:pPr>
    </w:p>
    <w:p w:rsidR="00A1596A" w:rsidRDefault="003774BB">
      <w:pPr>
        <w:ind w:left="1872" w:firstLine="288"/>
        <w:rPr>
          <w:rFonts w:cs="Arial"/>
        </w:rPr>
      </w:pPr>
      <w:r>
        <w:rPr>
          <w:rFonts w:cs="Arial"/>
        </w:rPr>
        <w:t>None</w:t>
      </w:r>
    </w:p>
    <w:p w:rsidR="00A1596A" w:rsidRDefault="003774BB">
      <w:pPr>
        <w:rPr>
          <w:rFonts w:cs="Arial"/>
        </w:rPr>
      </w:pPr>
    </w:p>
    <w:p w:rsidR="00406F39" w:rsidRDefault="003774BB" w:rsidP="00B9479B">
      <w:pPr>
        <w:pStyle w:val="Heading2"/>
      </w:pPr>
      <w:r>
        <w:t>Error Handling</w:t>
      </w:r>
    </w:p>
    <w:p w:rsidR="00406F39" w:rsidRDefault="003774BB" w:rsidP="00B9479B">
      <w:pPr>
        <w:pStyle w:val="Heading3"/>
      </w:pPr>
      <w:r>
        <w:t>Missing Message Strategy</w:t>
      </w:r>
    </w:p>
    <w:p w:rsidR="00A1596A" w:rsidRDefault="003774BB"/>
    <w:p w:rsidR="005A65C2" w:rsidRDefault="003774BB" w:rsidP="005A65C2">
      <w:pPr>
        <w:ind w:left="1440"/>
      </w:pPr>
      <w:r>
        <w:t>The sig</w:t>
      </w:r>
      <w:r>
        <w:t>nals will be declared missing as per the Diagnostics section of this SPSS.</w:t>
      </w:r>
    </w:p>
    <w:p w:rsidR="005A65C2" w:rsidRDefault="003774BB" w:rsidP="005A65C2">
      <w:pPr>
        <w:ind w:left="1008"/>
      </w:pPr>
    </w:p>
    <w:p w:rsidR="00820547" w:rsidRDefault="003774BB" w:rsidP="005A65C2">
      <w:pPr>
        <w:ind w:left="1440"/>
        <w:rPr>
          <w:rFonts w:cs="Arial"/>
        </w:rPr>
      </w:pPr>
      <w:r>
        <w:t>DTCs states and history will be determined as per the Diagnostics section of this SPSS.</w:t>
      </w:r>
    </w:p>
    <w:p w:rsidR="00A1596A" w:rsidRPr="00A85F7E" w:rsidRDefault="003774BB" w:rsidP="00A85F7E"/>
    <w:p w:rsidR="00406F39" w:rsidRDefault="003774BB" w:rsidP="00B9479B">
      <w:pPr>
        <w:pStyle w:val="Heading2"/>
      </w:pPr>
      <w:r>
        <w:t>Diagnostics</w:t>
      </w:r>
    </w:p>
    <w:p w:rsidR="00406F39" w:rsidRDefault="003774BB" w:rsidP="00B9479B">
      <w:pPr>
        <w:pStyle w:val="Heading3"/>
      </w:pPr>
      <w:r>
        <w:t>Self Test</w:t>
      </w:r>
    </w:p>
    <w:p w:rsidR="00A1596A" w:rsidRDefault="003774BB">
      <w:pPr>
        <w:rPr>
          <w:rFonts w:cs="Arial"/>
        </w:rPr>
      </w:pPr>
    </w:p>
    <w:p w:rsidR="00A1596A" w:rsidRDefault="003774BB">
      <w:pPr>
        <w:ind w:left="1008" w:firstLine="432"/>
        <w:rPr>
          <w:rFonts w:cs="Arial"/>
        </w:rPr>
      </w:pPr>
      <w:r>
        <w:rPr>
          <w:rFonts w:cs="Arial"/>
        </w:rPr>
        <w:t xml:space="preserve">Bulb illuminated during self test as per </w:t>
      </w:r>
      <w:r>
        <w:rPr>
          <w:rFonts w:cs="Arial"/>
        </w:rPr>
        <w:t>Self_Test</w:t>
      </w:r>
      <w:r>
        <w:rPr>
          <w:rFonts w:cs="Arial"/>
        </w:rPr>
        <w:t>_Entry</w:t>
      </w:r>
      <w:r>
        <w:rPr>
          <w:rFonts w:cs="Arial"/>
        </w:rPr>
        <w:t>_Bulb_Check_Timer</w:t>
      </w:r>
    </w:p>
    <w:p w:rsidR="00A1596A" w:rsidRDefault="003774BB">
      <w:pPr>
        <w:rPr>
          <w:rFonts w:cs="Arial"/>
        </w:rPr>
      </w:pPr>
    </w:p>
    <w:p w:rsidR="00406F39" w:rsidRDefault="003774BB" w:rsidP="00B9479B">
      <w:pPr>
        <w:pStyle w:val="Heading3"/>
      </w:pPr>
      <w:r>
        <w:t>Engineeri</w:t>
      </w:r>
      <w:r>
        <w:t>ng Test Mode</w:t>
      </w:r>
    </w:p>
    <w:p w:rsidR="00A1596A" w:rsidRDefault="003774BB">
      <w:pPr>
        <w:rPr>
          <w:rFonts w:cs="Arial"/>
        </w:rPr>
      </w:pPr>
    </w:p>
    <w:p w:rsidR="00295912" w:rsidRDefault="003774BB" w:rsidP="00EA5D32">
      <w:pPr>
        <w:ind w:left="1008" w:firstLine="432"/>
        <w:rPr>
          <w:rFonts w:cs="Arial"/>
        </w:rPr>
      </w:pPr>
      <w:r>
        <w:rPr>
          <w:rFonts w:cs="Arial"/>
        </w:rPr>
        <w:t>Reference section “</w:t>
      </w:r>
      <w:bookmarkStart w:id="1" w:name="_Toc33162517"/>
      <w:r>
        <w:rPr>
          <w:rFonts w:cs="Arial"/>
        </w:rPr>
        <w:t>Dealer / Engineering Test Mode (ETM)</w:t>
      </w:r>
      <w:bookmarkEnd w:id="1"/>
      <w:r>
        <w:rPr>
          <w:rFonts w:cs="Arial"/>
        </w:rPr>
        <w:t xml:space="preserve">” </w:t>
      </w:r>
    </w:p>
    <w:p w:rsidR="00295912" w:rsidRDefault="003774BB">
      <w:pPr>
        <w:ind w:left="1440"/>
        <w:rPr>
          <w:rFonts w:cs="Arial"/>
        </w:rPr>
      </w:pPr>
    </w:p>
    <w:p w:rsidR="00E33AB1" w:rsidRDefault="003774BB">
      <w:pPr>
        <w:ind w:left="1440"/>
        <w:rPr>
          <w:rFonts w:cs="Arial"/>
        </w:rPr>
      </w:pPr>
    </w:p>
    <w:p w:rsidR="00E33AB1" w:rsidRDefault="003774BB">
      <w:pPr>
        <w:ind w:left="1440"/>
        <w:rPr>
          <w:rFonts w:cs="Arial"/>
        </w:rPr>
      </w:pPr>
    </w:p>
    <w:p w:rsidR="00E33AB1" w:rsidRDefault="003774BB">
      <w:pPr>
        <w:ind w:left="1440"/>
        <w:rPr>
          <w:rFonts w:cs="Arial"/>
        </w:rPr>
      </w:pPr>
    </w:p>
    <w:p w:rsidR="00E33AB1" w:rsidRDefault="003774BB">
      <w:pPr>
        <w:ind w:left="1440"/>
        <w:rPr>
          <w:rFonts w:cs="Arial"/>
        </w:rPr>
      </w:pPr>
    </w:p>
    <w:p w:rsidR="00406F39" w:rsidRDefault="003774BB" w:rsidP="00B9479B">
      <w:pPr>
        <w:pStyle w:val="Heading3"/>
      </w:pPr>
      <w:r>
        <w:lastRenderedPageBreak/>
        <w:t>Part II Performance</w:t>
      </w:r>
    </w:p>
    <w:p w:rsidR="00406F39" w:rsidRDefault="003774BB" w:rsidP="00B9479B">
      <w:pPr>
        <w:pStyle w:val="Heading4"/>
      </w:pPr>
      <w:r w:rsidRPr="00B9479B">
        <w:t>DID-REQ-301451/A-Supported Diagnostic DIDs (Service $22 and $2F)</w:t>
      </w:r>
    </w:p>
    <w:p w:rsidR="000808C5" w:rsidRDefault="003774BB" w:rsidP="000808C5">
      <w:pPr>
        <w:ind w:left="360"/>
      </w:pPr>
    </w:p>
    <w:p w:rsidR="000808C5" w:rsidRDefault="003774BB" w:rsidP="000808C5">
      <w:pPr>
        <w:ind w:left="993"/>
        <w:rPr>
          <w:b/>
        </w:rPr>
      </w:pPr>
      <w:r>
        <w:rPr>
          <w:b/>
        </w:rPr>
        <w:t>Supported Diagnostic DIDs (Service $22 and $2F)</w:t>
      </w:r>
    </w:p>
    <w:tbl>
      <w:tblPr>
        <w:tblW w:w="9780" w:type="dxa"/>
        <w:jc w:val="center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ook w:val="01E0" w:firstRow="1" w:lastRow="1" w:firstColumn="1" w:lastColumn="1" w:noHBand="0" w:noVBand="0"/>
      </w:tblPr>
      <w:tblGrid>
        <w:gridCol w:w="1417"/>
        <w:gridCol w:w="5670"/>
        <w:gridCol w:w="2693"/>
      </w:tblGrid>
      <w:tr w:rsidR="000808C5" w:rsidTr="00E87108">
        <w:trPr>
          <w:jc w:val="center"/>
        </w:trPr>
        <w:tc>
          <w:tcPr>
            <w:tcW w:w="1417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hideMark/>
          </w:tcPr>
          <w:p w:rsidR="000808C5" w:rsidRDefault="003774BB">
            <w:pPr>
              <w:spacing w:line="276" w:lineRule="auto"/>
              <w:rPr>
                <w:b/>
                <w:bCs/>
              </w:rPr>
            </w:pPr>
            <w:r>
              <w:rPr>
                <w:b/>
                <w:bCs/>
              </w:rPr>
              <w:t>Number</w:t>
            </w:r>
          </w:p>
        </w:tc>
        <w:tc>
          <w:tcPr>
            <w:tcW w:w="567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hideMark/>
          </w:tcPr>
          <w:p w:rsidR="000808C5" w:rsidRDefault="003774BB">
            <w:pPr>
              <w:spacing w:line="276" w:lineRule="auto"/>
              <w:rPr>
                <w:b/>
                <w:bCs/>
              </w:rPr>
            </w:pPr>
            <w:r>
              <w:rPr>
                <w:b/>
                <w:bCs/>
              </w:rPr>
              <w:t>DID / CommonID Name</w:t>
            </w:r>
          </w:p>
        </w:tc>
        <w:tc>
          <w:tcPr>
            <w:tcW w:w="2693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hideMark/>
          </w:tcPr>
          <w:p w:rsidR="000808C5" w:rsidRDefault="003774BB">
            <w:pPr>
              <w:spacing w:line="276" w:lineRule="auto"/>
              <w:ind w:left="422" w:hanging="422"/>
              <w:rPr>
                <w:b/>
                <w:bCs/>
              </w:rPr>
            </w:pPr>
            <w:r>
              <w:rPr>
                <w:b/>
                <w:bCs/>
              </w:rPr>
              <w:t>DID Type</w:t>
            </w:r>
          </w:p>
        </w:tc>
      </w:tr>
      <w:tr w:rsidR="000808C5" w:rsidTr="00E87108">
        <w:trPr>
          <w:jc w:val="center"/>
        </w:trPr>
        <w:tc>
          <w:tcPr>
            <w:tcW w:w="1417" w:type="dxa"/>
            <w:tcBorders>
              <w:top w:val="single" w:sz="12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:rsidR="000808C5" w:rsidRDefault="003774BB">
            <w:pPr>
              <w:spacing w:line="276" w:lineRule="auto"/>
            </w:pPr>
            <w:r>
              <w:t>61A4</w:t>
            </w:r>
          </w:p>
        </w:tc>
        <w:tc>
          <w:tcPr>
            <w:tcW w:w="5670" w:type="dxa"/>
            <w:tcBorders>
              <w:top w:val="single" w:sz="12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:rsidR="000808C5" w:rsidRDefault="003774BB">
            <w:pPr>
              <w:spacing w:line="276" w:lineRule="auto"/>
            </w:pPr>
            <w:r>
              <w:t>Warning Lamp status 1, byte 2, bit 4 (High Beam)</w:t>
            </w:r>
          </w:p>
        </w:tc>
        <w:tc>
          <w:tcPr>
            <w:tcW w:w="2693" w:type="dxa"/>
            <w:tcBorders>
              <w:top w:val="single" w:sz="12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hideMark/>
          </w:tcPr>
          <w:p w:rsidR="000808C5" w:rsidRDefault="003774BB">
            <w:pPr>
              <w:spacing w:line="276" w:lineRule="auto"/>
            </w:pPr>
            <w:r>
              <w:t>Bit Mapped</w:t>
            </w:r>
          </w:p>
        </w:tc>
      </w:tr>
      <w:tr w:rsidR="000808C5" w:rsidTr="00E87108">
        <w:trPr>
          <w:jc w:val="center"/>
        </w:trPr>
        <w:tc>
          <w:tcPr>
            <w:tcW w:w="14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hideMark/>
          </w:tcPr>
          <w:p w:rsidR="000808C5" w:rsidRDefault="003774BB">
            <w:pPr>
              <w:spacing w:line="276" w:lineRule="auto"/>
            </w:pPr>
            <w:r>
              <w:t>61A5</w:t>
            </w:r>
          </w:p>
        </w:tc>
        <w:tc>
          <w:tcPr>
            <w:tcW w:w="567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hideMark/>
          </w:tcPr>
          <w:p w:rsidR="000808C5" w:rsidRDefault="003774BB">
            <w:pPr>
              <w:spacing w:line="276" w:lineRule="auto"/>
            </w:pPr>
            <w:r>
              <w:t>Warning Lamp Status 2, byte 4, bit 6 (all warning lamps)</w:t>
            </w:r>
          </w:p>
        </w:tc>
        <w:tc>
          <w:tcPr>
            <w:tcW w:w="269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hideMark/>
          </w:tcPr>
          <w:p w:rsidR="000808C5" w:rsidRDefault="003774BB">
            <w:pPr>
              <w:spacing w:line="276" w:lineRule="auto"/>
            </w:pPr>
            <w:r>
              <w:t>Bit Mapped</w:t>
            </w:r>
          </w:p>
        </w:tc>
      </w:tr>
    </w:tbl>
    <w:p w:rsidR="00500605" w:rsidRDefault="003774BB" w:rsidP="000808C5"/>
    <w:p w:rsidR="00406F39" w:rsidRDefault="003774BB" w:rsidP="00B9479B">
      <w:pPr>
        <w:pStyle w:val="Heading4"/>
      </w:pPr>
      <w:r w:rsidRPr="00B9479B">
        <w:t>DTC-REQ-301452/A-Supported Diagnostic Trouble Codes (DTCs)</w:t>
      </w:r>
    </w:p>
    <w:p w:rsidR="00AE1A64" w:rsidRDefault="003774BB" w:rsidP="00AE1A64">
      <w:pPr>
        <w:ind w:left="360"/>
      </w:pPr>
    </w:p>
    <w:p w:rsidR="00AE1A64" w:rsidRDefault="003774BB" w:rsidP="00AE1A64">
      <w:pPr>
        <w:rPr>
          <w:b/>
        </w:rPr>
      </w:pPr>
      <w:r>
        <w:rPr>
          <w:b/>
        </w:rPr>
        <w:t xml:space="preserve">Supported Diagnostic Trouble Codes (DTCs) </w:t>
      </w:r>
    </w:p>
    <w:p w:rsidR="00AE1A64" w:rsidRDefault="003774BB" w:rsidP="00AE1A64">
      <w:pPr>
        <w:ind w:left="993"/>
      </w:pPr>
    </w:p>
    <w:p w:rsidR="00AE1A64" w:rsidRDefault="003774BB" w:rsidP="00AE1A64">
      <w:pPr>
        <w:ind w:left="993"/>
      </w:pPr>
      <w:r>
        <w:t>DTCs shall be logged as per the diagnostic section of this SPSS.</w:t>
      </w:r>
    </w:p>
    <w:p w:rsidR="00AE1A64" w:rsidRDefault="003774BB" w:rsidP="00AE1A64">
      <w:pPr>
        <w:ind w:left="993"/>
      </w:pPr>
    </w:p>
    <w:tbl>
      <w:tblPr>
        <w:tblW w:w="9780" w:type="dxa"/>
        <w:jc w:val="center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ook w:val="01E0" w:firstRow="1" w:lastRow="1" w:firstColumn="1" w:lastColumn="1" w:noHBand="0" w:noVBand="0"/>
      </w:tblPr>
      <w:tblGrid>
        <w:gridCol w:w="1417"/>
        <w:gridCol w:w="8363"/>
      </w:tblGrid>
      <w:tr w:rsidR="00AE1A64" w:rsidTr="00E87108">
        <w:trPr>
          <w:jc w:val="center"/>
        </w:trPr>
        <w:tc>
          <w:tcPr>
            <w:tcW w:w="1417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hideMark/>
          </w:tcPr>
          <w:p w:rsidR="00AE1A64" w:rsidRDefault="003774BB">
            <w:pPr>
              <w:spacing w:line="276" w:lineRule="auto"/>
              <w:rPr>
                <w:b/>
                <w:bCs/>
              </w:rPr>
            </w:pPr>
            <w:r>
              <w:rPr>
                <w:b/>
                <w:bCs/>
              </w:rPr>
              <w:t>DTC</w:t>
            </w:r>
          </w:p>
        </w:tc>
        <w:tc>
          <w:tcPr>
            <w:tcW w:w="8363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hideMark/>
          </w:tcPr>
          <w:p w:rsidR="00AE1A64" w:rsidRDefault="003774BB">
            <w:pPr>
              <w:spacing w:line="276" w:lineRule="auto"/>
              <w:ind w:left="422" w:hanging="422"/>
              <w:rPr>
                <w:b/>
                <w:bCs/>
              </w:rPr>
            </w:pPr>
            <w:r>
              <w:rPr>
                <w:b/>
                <w:bCs/>
              </w:rPr>
              <w:t>Description</w:t>
            </w:r>
          </w:p>
        </w:tc>
      </w:tr>
      <w:tr w:rsidR="00AE1A64" w:rsidTr="00E87108">
        <w:trPr>
          <w:jc w:val="center"/>
        </w:trPr>
        <w:tc>
          <w:tcPr>
            <w:tcW w:w="1417" w:type="dxa"/>
            <w:tcBorders>
              <w:top w:val="single" w:sz="12" w:space="0" w:color="auto"/>
              <w:left w:val="single" w:sz="6" w:space="0" w:color="auto"/>
              <w:bottom w:val="single" w:sz="12" w:space="0" w:color="auto"/>
              <w:right w:val="single" w:sz="6" w:space="0" w:color="auto"/>
            </w:tcBorders>
            <w:hideMark/>
          </w:tcPr>
          <w:p w:rsidR="00AE1A64" w:rsidRDefault="003774BB">
            <w:pPr>
              <w:spacing w:line="276" w:lineRule="auto"/>
            </w:pPr>
            <w:r>
              <w:t>C14000</w:t>
            </w:r>
          </w:p>
        </w:tc>
        <w:tc>
          <w:tcPr>
            <w:tcW w:w="8363" w:type="dxa"/>
            <w:tcBorders>
              <w:top w:val="single" w:sz="12" w:space="0" w:color="auto"/>
              <w:left w:val="single" w:sz="6" w:space="0" w:color="auto"/>
              <w:bottom w:val="single" w:sz="12" w:space="0" w:color="auto"/>
              <w:right w:val="single" w:sz="6" w:space="0" w:color="auto"/>
            </w:tcBorders>
            <w:hideMark/>
          </w:tcPr>
          <w:p w:rsidR="00AE1A64" w:rsidRDefault="003774BB">
            <w:pPr>
              <w:spacing w:line="276" w:lineRule="auto"/>
            </w:pPr>
            <w:r>
              <w:t xml:space="preserve">Lost Communication with Body Control Module (if </w:t>
            </w:r>
            <w:r>
              <w:t>configured for BCM)</w:t>
            </w:r>
          </w:p>
        </w:tc>
      </w:tr>
      <w:tr w:rsidR="00AE1A64" w:rsidTr="00E87108">
        <w:trPr>
          <w:jc w:val="center"/>
        </w:trPr>
        <w:tc>
          <w:tcPr>
            <w:tcW w:w="1417" w:type="dxa"/>
            <w:tcBorders>
              <w:top w:val="single" w:sz="12" w:space="0" w:color="auto"/>
              <w:left w:val="single" w:sz="6" w:space="0" w:color="auto"/>
              <w:bottom w:val="single" w:sz="12" w:space="0" w:color="auto"/>
              <w:right w:val="single" w:sz="6" w:space="0" w:color="auto"/>
            </w:tcBorders>
            <w:hideMark/>
          </w:tcPr>
          <w:p w:rsidR="00AE1A64" w:rsidRDefault="003774BB">
            <w:pPr>
              <w:spacing w:line="276" w:lineRule="auto"/>
            </w:pPr>
            <w:r>
              <w:t>C24100</w:t>
            </w:r>
          </w:p>
        </w:tc>
        <w:tc>
          <w:tcPr>
            <w:tcW w:w="8363" w:type="dxa"/>
            <w:tcBorders>
              <w:top w:val="single" w:sz="12" w:space="0" w:color="auto"/>
              <w:left w:val="single" w:sz="6" w:space="0" w:color="auto"/>
              <w:bottom w:val="single" w:sz="12" w:space="0" w:color="auto"/>
              <w:right w:val="single" w:sz="6" w:space="0" w:color="auto"/>
            </w:tcBorders>
            <w:hideMark/>
          </w:tcPr>
          <w:p w:rsidR="00AE1A64" w:rsidRDefault="003774BB">
            <w:pPr>
              <w:spacing w:line="276" w:lineRule="auto"/>
            </w:pPr>
            <w:r>
              <w:t>Lost Communication with Headlamp Control Module “A” (if configured for HCM)</w:t>
            </w:r>
          </w:p>
        </w:tc>
      </w:tr>
      <w:tr w:rsidR="00AE1A64" w:rsidTr="00E87108">
        <w:trPr>
          <w:jc w:val="center"/>
        </w:trPr>
        <w:tc>
          <w:tcPr>
            <w:tcW w:w="1417" w:type="dxa"/>
            <w:tcBorders>
              <w:top w:val="single" w:sz="12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:rsidR="00AE1A64" w:rsidRDefault="003774BB">
            <w:pPr>
              <w:spacing w:line="276" w:lineRule="auto"/>
              <w:rPr>
                <w:rFonts w:cs="Arial"/>
              </w:rPr>
            </w:pPr>
            <w:r>
              <w:rPr>
                <w:rFonts w:cs="Arial"/>
              </w:rPr>
              <w:t>C21200</w:t>
            </w:r>
          </w:p>
        </w:tc>
        <w:tc>
          <w:tcPr>
            <w:tcW w:w="8363" w:type="dxa"/>
            <w:tcBorders>
              <w:top w:val="single" w:sz="12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:rsidR="00AE1A64" w:rsidRDefault="003774BB">
            <w:pPr>
              <w:spacing w:line="276" w:lineRule="auto"/>
              <w:rPr>
                <w:rFonts w:cs="Arial"/>
              </w:rPr>
            </w:pPr>
            <w:r>
              <w:rPr>
                <w:rFonts w:cs="Arial"/>
              </w:rPr>
              <w:t>Lost Communication With Steering Column Control Module (SCCM)</w:t>
            </w:r>
          </w:p>
        </w:tc>
      </w:tr>
    </w:tbl>
    <w:p w:rsidR="00AE1A64" w:rsidRDefault="003774BB" w:rsidP="00AE1A64">
      <w:pPr>
        <w:ind w:left="993"/>
        <w:rPr>
          <w:b/>
        </w:rPr>
      </w:pPr>
    </w:p>
    <w:p w:rsidR="00500605" w:rsidRDefault="003774BB" w:rsidP="00500605"/>
    <w:p w:rsidR="00406F39" w:rsidRDefault="003774BB" w:rsidP="00B9479B">
      <w:pPr>
        <w:pStyle w:val="Heading4"/>
      </w:pPr>
      <w:r w:rsidRPr="00B9479B">
        <w:t>DCR-REQ-301454/A-DID DExx</w:t>
      </w:r>
    </w:p>
    <w:p w:rsidR="00FC71FD" w:rsidRDefault="003774BB" w:rsidP="00FC71FD">
      <w:pPr>
        <w:rPr>
          <w:rFonts w:cs="Arial"/>
        </w:rPr>
      </w:pPr>
    </w:p>
    <w:p w:rsidR="00FC71FD" w:rsidRDefault="003774BB" w:rsidP="00FC71FD">
      <w:pPr>
        <w:ind w:left="720"/>
        <w:rPr>
          <w:b/>
          <w:bCs/>
        </w:rPr>
      </w:pPr>
      <w:r>
        <w:rPr>
          <w:b/>
          <w:bCs/>
        </w:rPr>
        <w:t>DID DExx</w:t>
      </w:r>
    </w:p>
    <w:tbl>
      <w:tblPr>
        <w:tblW w:w="1116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30"/>
        <w:gridCol w:w="1800"/>
        <w:gridCol w:w="558"/>
        <w:gridCol w:w="540"/>
        <w:gridCol w:w="720"/>
        <w:gridCol w:w="540"/>
        <w:gridCol w:w="1620"/>
        <w:gridCol w:w="990"/>
        <w:gridCol w:w="990"/>
        <w:gridCol w:w="720"/>
        <w:gridCol w:w="2052"/>
      </w:tblGrid>
      <w:tr w:rsidR="00FC71FD" w:rsidTr="00FC71FD">
        <w:trPr>
          <w:cantSplit/>
          <w:tblHeader/>
          <w:jc w:val="center"/>
        </w:trPr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C71FD" w:rsidRDefault="003774BB">
            <w:pPr>
              <w:spacing w:line="276" w:lineRule="auto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Block</w:t>
            </w:r>
          </w:p>
          <w:p w:rsidR="00FC71FD" w:rsidRDefault="003774BB">
            <w:pPr>
              <w:spacing w:line="276" w:lineRule="auto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 xml:space="preserve"> Num</w:t>
            </w:r>
          </w:p>
        </w:tc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:rsidR="00FC71FD" w:rsidRDefault="003774BB">
            <w:pPr>
              <w:spacing w:line="276" w:lineRule="auto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Block Description</w:t>
            </w:r>
          </w:p>
        </w:tc>
        <w:tc>
          <w:tcPr>
            <w:tcW w:w="55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C71FD" w:rsidRDefault="003774BB">
            <w:pPr>
              <w:spacing w:line="276" w:lineRule="auto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Size (bits)</w:t>
            </w: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:rsidR="00FC71FD" w:rsidRDefault="003774BB">
            <w:pPr>
              <w:spacing w:line="276" w:lineRule="auto"/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Type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:rsidR="00FC71FD" w:rsidRDefault="003774BB">
            <w:pPr>
              <w:spacing w:line="276" w:lineRule="auto"/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Byte(s)</w:t>
            </w: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:rsidR="00FC71FD" w:rsidRDefault="003774BB">
            <w:pPr>
              <w:spacing w:line="276" w:lineRule="auto"/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Bits</w:t>
            </w:r>
          </w:p>
        </w:tc>
        <w:tc>
          <w:tcPr>
            <w:tcW w:w="16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:rsidR="00FC71FD" w:rsidRDefault="003774BB">
            <w:pPr>
              <w:spacing w:line="276" w:lineRule="auto"/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State: Description</w:t>
            </w: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:rsidR="00FC71FD" w:rsidRDefault="003774BB">
            <w:pPr>
              <w:spacing w:line="276" w:lineRule="auto"/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"0"</w:t>
            </w: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:rsidR="00FC71FD" w:rsidRDefault="003774BB">
            <w:pPr>
              <w:spacing w:line="276" w:lineRule="auto"/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"1"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:rsidR="00FC71FD" w:rsidRDefault="003774BB">
            <w:pPr>
              <w:spacing w:line="276" w:lineRule="auto"/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Default</w:t>
            </w:r>
          </w:p>
        </w:tc>
        <w:tc>
          <w:tcPr>
            <w:tcW w:w="20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:rsidR="00FC71FD" w:rsidRDefault="003774BB">
            <w:pPr>
              <w:spacing w:line="276" w:lineRule="auto"/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Comments/</w:t>
            </w:r>
          </w:p>
          <w:p w:rsidR="00FC71FD" w:rsidRDefault="003774BB">
            <w:pPr>
              <w:spacing w:line="276" w:lineRule="auto"/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Information</w:t>
            </w:r>
          </w:p>
        </w:tc>
      </w:tr>
      <w:tr w:rsidR="00FC71FD" w:rsidTr="00FC71FD">
        <w:trPr>
          <w:cantSplit/>
          <w:jc w:val="center"/>
        </w:trPr>
        <w:tc>
          <w:tcPr>
            <w:tcW w:w="24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C71FD" w:rsidRDefault="003774BB">
            <w:pPr>
              <w:spacing w:line="276" w:lineRule="auto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PACKETED BLOCKS</w:t>
            </w:r>
          </w:p>
        </w:tc>
        <w:tc>
          <w:tcPr>
            <w:tcW w:w="55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C71FD" w:rsidRDefault="003774BB">
            <w:pPr>
              <w:spacing w:line="276" w:lineRule="auto"/>
              <w:rPr>
                <w:rFonts w:cs="Arial"/>
              </w:rPr>
            </w:pP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C71FD" w:rsidRDefault="003774BB">
            <w:pPr>
              <w:spacing w:line="276" w:lineRule="auto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C71FD" w:rsidRDefault="003774BB">
            <w:pPr>
              <w:spacing w:line="276" w:lineRule="auto"/>
              <w:rPr>
                <w:rFonts w:cs="Arial"/>
              </w:rPr>
            </w:pP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C71FD" w:rsidRDefault="003774BB">
            <w:pPr>
              <w:spacing w:line="276" w:lineRule="auto"/>
              <w:rPr>
                <w:rFonts w:cs="Arial"/>
              </w:rPr>
            </w:pPr>
          </w:p>
        </w:tc>
        <w:tc>
          <w:tcPr>
            <w:tcW w:w="16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C71FD" w:rsidRDefault="003774BB">
            <w:pPr>
              <w:spacing w:line="276" w:lineRule="auto"/>
              <w:rPr>
                <w:rFonts w:cs="Arial"/>
              </w:rPr>
            </w:pP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C71FD" w:rsidRDefault="003774BB">
            <w:pPr>
              <w:spacing w:line="276" w:lineRule="auto"/>
              <w:rPr>
                <w:rFonts w:cs="Arial"/>
              </w:rPr>
            </w:pP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C71FD" w:rsidRDefault="003774BB">
            <w:pPr>
              <w:spacing w:line="276" w:lineRule="auto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C71FD" w:rsidRDefault="003774BB">
            <w:pPr>
              <w:spacing w:line="276" w:lineRule="auto"/>
              <w:rPr>
                <w:rFonts w:cs="Arial"/>
              </w:rPr>
            </w:pPr>
          </w:p>
        </w:tc>
        <w:tc>
          <w:tcPr>
            <w:tcW w:w="20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C71FD" w:rsidRDefault="003774BB">
            <w:pPr>
              <w:spacing w:line="276" w:lineRule="auto"/>
              <w:rPr>
                <w:rFonts w:cs="Arial"/>
              </w:rPr>
            </w:pPr>
          </w:p>
        </w:tc>
      </w:tr>
      <w:tr w:rsidR="00FC71FD" w:rsidTr="00FC71FD">
        <w:trPr>
          <w:cantSplit/>
          <w:jc w:val="center"/>
        </w:trPr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C71FD" w:rsidRDefault="003774BB">
            <w:pPr>
              <w:spacing w:line="276" w:lineRule="auto"/>
              <w:rPr>
                <w:rFonts w:cs="Arial"/>
                <w:sz w:val="16"/>
                <w:szCs w:val="16"/>
              </w:rPr>
            </w:pPr>
          </w:p>
        </w:tc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C71FD" w:rsidRDefault="003774BB">
            <w:pPr>
              <w:spacing w:line="276" w:lineRule="auto"/>
              <w:rPr>
                <w:rFonts w:cs="Arial"/>
                <w:sz w:val="16"/>
                <w:szCs w:val="16"/>
              </w:rPr>
            </w:pPr>
          </w:p>
        </w:tc>
        <w:tc>
          <w:tcPr>
            <w:tcW w:w="55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C71FD" w:rsidRDefault="003774BB">
            <w:pPr>
              <w:spacing w:line="276" w:lineRule="auto"/>
              <w:rPr>
                <w:rFonts w:cs="Arial"/>
                <w:sz w:val="16"/>
                <w:szCs w:val="16"/>
              </w:rPr>
            </w:pP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C71FD" w:rsidRDefault="003774BB">
            <w:pPr>
              <w:spacing w:line="276" w:lineRule="auto"/>
              <w:rPr>
                <w:rFonts w:cs="Arial"/>
                <w:sz w:val="16"/>
                <w:szCs w:val="16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C71FD" w:rsidRDefault="003774BB">
            <w:pPr>
              <w:spacing w:line="276" w:lineRule="auto"/>
              <w:rPr>
                <w:rFonts w:cs="Arial"/>
                <w:sz w:val="16"/>
                <w:szCs w:val="16"/>
              </w:rPr>
            </w:pP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C71FD" w:rsidRDefault="003774BB">
            <w:pPr>
              <w:spacing w:line="276" w:lineRule="auto"/>
              <w:rPr>
                <w:rFonts w:cs="Arial"/>
                <w:sz w:val="16"/>
                <w:szCs w:val="16"/>
              </w:rPr>
            </w:pPr>
          </w:p>
        </w:tc>
        <w:tc>
          <w:tcPr>
            <w:tcW w:w="16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C71FD" w:rsidRDefault="003774BB">
            <w:pPr>
              <w:spacing w:line="276" w:lineRule="auto"/>
              <w:rPr>
                <w:rFonts w:cs="Arial"/>
                <w:sz w:val="16"/>
                <w:szCs w:val="16"/>
              </w:rPr>
            </w:pP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C71FD" w:rsidRDefault="003774BB">
            <w:pPr>
              <w:spacing w:line="276" w:lineRule="auto"/>
              <w:rPr>
                <w:rFonts w:cs="Arial"/>
                <w:sz w:val="16"/>
                <w:szCs w:val="16"/>
              </w:rPr>
            </w:pP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C71FD" w:rsidRDefault="003774BB">
            <w:pPr>
              <w:spacing w:line="276" w:lineRule="auto"/>
              <w:rPr>
                <w:rFonts w:cs="Arial"/>
                <w:sz w:val="16"/>
                <w:szCs w:val="16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C71FD" w:rsidRDefault="003774BB">
            <w:pPr>
              <w:spacing w:line="276" w:lineRule="auto"/>
              <w:rPr>
                <w:rFonts w:cs="Arial"/>
                <w:sz w:val="16"/>
                <w:szCs w:val="16"/>
              </w:rPr>
            </w:pPr>
          </w:p>
        </w:tc>
        <w:tc>
          <w:tcPr>
            <w:tcW w:w="20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C71FD" w:rsidRDefault="003774BB">
            <w:pPr>
              <w:tabs>
                <w:tab w:val="left" w:pos="720"/>
              </w:tabs>
              <w:spacing w:line="276" w:lineRule="auto"/>
            </w:pPr>
          </w:p>
        </w:tc>
      </w:tr>
      <w:tr w:rsidR="00FC71FD" w:rsidTr="00FC71FD">
        <w:trPr>
          <w:cantSplit/>
          <w:jc w:val="center"/>
        </w:trPr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C71FD" w:rsidRDefault="003774BB">
            <w:pPr>
              <w:spacing w:line="276" w:lineRule="auto"/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$XX</w:t>
            </w:r>
          </w:p>
        </w:tc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C71FD" w:rsidRDefault="003774BB">
            <w:pPr>
              <w:spacing w:line="276" w:lineRule="auto"/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Option Content (B&amp;A)</w:t>
            </w:r>
          </w:p>
        </w:tc>
        <w:tc>
          <w:tcPr>
            <w:tcW w:w="55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C71FD" w:rsidRDefault="003774BB">
            <w:pPr>
              <w:spacing w:line="276" w:lineRule="auto"/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2</w:t>
            </w: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C71FD" w:rsidRDefault="003774BB">
            <w:pPr>
              <w:spacing w:line="276" w:lineRule="auto"/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1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C71FD" w:rsidRDefault="003774BB">
            <w:pPr>
              <w:spacing w:line="276" w:lineRule="auto"/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*</w:t>
            </w: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C71FD" w:rsidRDefault="003774BB">
            <w:pPr>
              <w:spacing w:line="276" w:lineRule="auto"/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*</w:t>
            </w:r>
          </w:p>
        </w:tc>
        <w:tc>
          <w:tcPr>
            <w:tcW w:w="16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C71FD" w:rsidRDefault="003774BB">
            <w:pPr>
              <w:spacing w:line="276" w:lineRule="auto"/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Highbeam</w:t>
            </w:r>
            <w:r>
              <w:rPr>
                <w:rFonts w:cs="Arial"/>
                <w:sz w:val="16"/>
                <w:szCs w:val="16"/>
              </w:rPr>
              <w:t xml:space="preserve"> Telltale Source</w:t>
            </w: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C71FD" w:rsidRDefault="003774BB">
            <w:pPr>
              <w:spacing w:line="276" w:lineRule="auto"/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Encoded</w:t>
            </w: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C71FD" w:rsidRDefault="003774BB">
            <w:pPr>
              <w:tabs>
                <w:tab w:val="left" w:pos="720"/>
              </w:tabs>
              <w:spacing w:line="276" w:lineRule="auto"/>
              <w:jc w:val="center"/>
            </w:pPr>
            <w:r>
              <w:rPr>
                <w:rFonts w:cs="Arial"/>
                <w:szCs w:val="16"/>
              </w:rPr>
              <w:t>Encoded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C71FD" w:rsidRDefault="003774BB">
            <w:pPr>
              <w:spacing w:line="276" w:lineRule="auto"/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00</w:t>
            </w:r>
          </w:p>
        </w:tc>
        <w:tc>
          <w:tcPr>
            <w:tcW w:w="20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C71FD" w:rsidRDefault="003774BB">
            <w:pPr>
              <w:spacing w:line="276" w:lineRule="auto"/>
              <w:rPr>
                <w:rFonts w:asciiTheme="minorHAnsi" w:eastAsiaTheme="minorHAnsi" w:hAnsiTheme="minorHAnsi"/>
                <w:szCs w:val="22"/>
              </w:rPr>
            </w:pPr>
          </w:p>
        </w:tc>
      </w:tr>
      <w:tr w:rsidR="00FC71FD" w:rsidTr="00FC71FD">
        <w:trPr>
          <w:cantSplit/>
          <w:jc w:val="center"/>
        </w:trPr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C71FD" w:rsidRDefault="003774BB">
            <w:pPr>
              <w:spacing w:line="27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C71FD" w:rsidRDefault="003774BB">
            <w:pPr>
              <w:spacing w:line="27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55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C71FD" w:rsidRDefault="003774BB">
            <w:pPr>
              <w:spacing w:line="27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C71FD" w:rsidRDefault="003774BB">
            <w:pPr>
              <w:spacing w:line="27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C71FD" w:rsidRDefault="003774BB">
            <w:pPr>
              <w:spacing w:line="27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C71FD" w:rsidRDefault="003774BB">
            <w:pPr>
              <w:spacing w:line="27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6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C71FD" w:rsidRDefault="003774BB">
            <w:pPr>
              <w:spacing w:line="276" w:lineRule="auto"/>
              <w:jc w:val="center"/>
              <w:rPr>
                <w:rFonts w:cs="Arial"/>
                <w:color w:val="0070C0"/>
                <w:sz w:val="16"/>
                <w:szCs w:val="16"/>
              </w:rPr>
            </w:pPr>
            <w:r>
              <w:rPr>
                <w:rFonts w:cs="Arial"/>
                <w:color w:val="0070C0"/>
                <w:sz w:val="16"/>
                <w:szCs w:val="16"/>
              </w:rPr>
              <w:t>00</w:t>
            </w: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C71FD" w:rsidRDefault="003774BB">
            <w:pPr>
              <w:spacing w:line="276" w:lineRule="auto"/>
              <w:jc w:val="center"/>
              <w:rPr>
                <w:rFonts w:cs="Arial"/>
                <w:color w:val="0070C0"/>
                <w:sz w:val="16"/>
                <w:szCs w:val="16"/>
              </w:rPr>
            </w:pPr>
            <w:r>
              <w:rPr>
                <w:rFonts w:cs="Arial"/>
                <w:color w:val="0070C0"/>
                <w:sz w:val="16"/>
                <w:szCs w:val="16"/>
              </w:rPr>
              <w:t>Encoded</w:t>
            </w: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C71FD" w:rsidRDefault="003774BB">
            <w:pPr>
              <w:tabs>
                <w:tab w:val="left" w:pos="720"/>
              </w:tabs>
              <w:spacing w:line="276" w:lineRule="auto"/>
              <w:jc w:val="center"/>
              <w:rPr>
                <w:color w:val="0070C0"/>
              </w:rPr>
            </w:pPr>
            <w:r>
              <w:rPr>
                <w:rFonts w:cs="Arial"/>
                <w:color w:val="0070C0"/>
                <w:szCs w:val="16"/>
              </w:rPr>
              <w:t>Encoded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C71FD" w:rsidRDefault="003774BB">
            <w:pPr>
              <w:spacing w:line="276" w:lineRule="auto"/>
              <w:jc w:val="center"/>
              <w:rPr>
                <w:rFonts w:cs="Arial"/>
                <w:color w:val="0070C0"/>
                <w:sz w:val="16"/>
                <w:szCs w:val="16"/>
              </w:rPr>
            </w:pPr>
          </w:p>
        </w:tc>
        <w:tc>
          <w:tcPr>
            <w:tcW w:w="20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C71FD" w:rsidRDefault="003774BB">
            <w:pPr>
              <w:spacing w:line="276" w:lineRule="auto"/>
              <w:jc w:val="center"/>
              <w:rPr>
                <w:rFonts w:cs="Arial"/>
                <w:color w:val="0070C0"/>
                <w:sz w:val="16"/>
                <w:szCs w:val="16"/>
              </w:rPr>
            </w:pPr>
            <w:r>
              <w:rPr>
                <w:rFonts w:cs="Arial"/>
                <w:color w:val="0070C0"/>
                <w:sz w:val="16"/>
                <w:szCs w:val="16"/>
              </w:rPr>
              <w:t>BCM is the default source module.</w:t>
            </w:r>
          </w:p>
        </w:tc>
      </w:tr>
      <w:tr w:rsidR="00FC71FD" w:rsidTr="00FC71FD">
        <w:trPr>
          <w:cantSplit/>
          <w:jc w:val="center"/>
        </w:trPr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C71FD" w:rsidRDefault="003774BB">
            <w:pPr>
              <w:spacing w:line="27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C71FD" w:rsidRDefault="003774BB">
            <w:pPr>
              <w:spacing w:line="27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55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C71FD" w:rsidRDefault="003774BB">
            <w:pPr>
              <w:spacing w:line="27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C71FD" w:rsidRDefault="003774BB">
            <w:pPr>
              <w:spacing w:line="27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C71FD" w:rsidRDefault="003774BB">
            <w:pPr>
              <w:spacing w:line="27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C71FD" w:rsidRDefault="003774BB">
            <w:pPr>
              <w:spacing w:line="27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6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C71FD" w:rsidRDefault="003774BB">
            <w:pPr>
              <w:spacing w:line="276" w:lineRule="auto"/>
              <w:jc w:val="center"/>
              <w:rPr>
                <w:rFonts w:cs="Arial"/>
                <w:color w:val="0070C0"/>
                <w:sz w:val="16"/>
                <w:szCs w:val="16"/>
              </w:rPr>
            </w:pPr>
            <w:r>
              <w:rPr>
                <w:rFonts w:cs="Arial"/>
                <w:color w:val="0070C0"/>
                <w:sz w:val="16"/>
                <w:szCs w:val="16"/>
              </w:rPr>
              <w:t>01</w:t>
            </w: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C71FD" w:rsidRDefault="003774BB">
            <w:pPr>
              <w:spacing w:line="276" w:lineRule="auto"/>
              <w:jc w:val="center"/>
              <w:rPr>
                <w:rFonts w:cs="Arial"/>
                <w:color w:val="0070C0"/>
                <w:sz w:val="16"/>
                <w:szCs w:val="16"/>
              </w:rPr>
            </w:pPr>
            <w:r>
              <w:rPr>
                <w:rFonts w:cs="Arial"/>
                <w:color w:val="0070C0"/>
                <w:sz w:val="16"/>
                <w:szCs w:val="16"/>
              </w:rPr>
              <w:t>Encoded</w:t>
            </w: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C71FD" w:rsidRDefault="003774BB">
            <w:pPr>
              <w:tabs>
                <w:tab w:val="left" w:pos="720"/>
              </w:tabs>
              <w:spacing w:line="276" w:lineRule="auto"/>
              <w:jc w:val="center"/>
              <w:rPr>
                <w:color w:val="0070C0"/>
              </w:rPr>
            </w:pPr>
            <w:r>
              <w:rPr>
                <w:rFonts w:cs="Arial"/>
                <w:color w:val="0070C0"/>
                <w:szCs w:val="16"/>
              </w:rPr>
              <w:t>Encoded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C71FD" w:rsidRDefault="003774BB">
            <w:pPr>
              <w:spacing w:line="276" w:lineRule="auto"/>
              <w:jc w:val="center"/>
              <w:rPr>
                <w:rFonts w:cs="Arial"/>
                <w:color w:val="0070C0"/>
                <w:sz w:val="16"/>
                <w:szCs w:val="16"/>
              </w:rPr>
            </w:pPr>
          </w:p>
        </w:tc>
        <w:tc>
          <w:tcPr>
            <w:tcW w:w="20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C71FD" w:rsidRDefault="003774BB">
            <w:pPr>
              <w:spacing w:line="276" w:lineRule="auto"/>
              <w:jc w:val="center"/>
              <w:rPr>
                <w:rFonts w:cs="Arial"/>
                <w:color w:val="0070C0"/>
                <w:sz w:val="16"/>
                <w:szCs w:val="16"/>
              </w:rPr>
            </w:pPr>
            <w:r>
              <w:rPr>
                <w:rFonts w:cs="Arial"/>
                <w:color w:val="0070C0"/>
                <w:sz w:val="16"/>
                <w:szCs w:val="16"/>
              </w:rPr>
              <w:t>HCM as source module</w:t>
            </w:r>
          </w:p>
        </w:tc>
      </w:tr>
      <w:tr w:rsidR="00FC71FD" w:rsidTr="00FC71FD">
        <w:trPr>
          <w:cantSplit/>
          <w:jc w:val="center"/>
        </w:trPr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C71FD" w:rsidRDefault="003774BB">
            <w:pPr>
              <w:spacing w:line="27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C71FD" w:rsidRDefault="003774BB">
            <w:pPr>
              <w:spacing w:line="27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55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C71FD" w:rsidRDefault="003774BB">
            <w:pPr>
              <w:spacing w:line="27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C71FD" w:rsidRDefault="003774BB">
            <w:pPr>
              <w:spacing w:line="27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C71FD" w:rsidRDefault="003774BB">
            <w:pPr>
              <w:spacing w:line="27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C71FD" w:rsidRDefault="003774BB">
            <w:pPr>
              <w:spacing w:line="27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6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C71FD" w:rsidRDefault="003774BB">
            <w:pPr>
              <w:spacing w:line="276" w:lineRule="auto"/>
              <w:jc w:val="center"/>
              <w:rPr>
                <w:rFonts w:cs="Arial"/>
                <w:color w:val="0070C0"/>
                <w:sz w:val="16"/>
                <w:szCs w:val="16"/>
              </w:rPr>
            </w:pPr>
            <w:r>
              <w:rPr>
                <w:rFonts w:cs="Arial"/>
                <w:color w:val="0070C0"/>
                <w:sz w:val="16"/>
                <w:szCs w:val="16"/>
              </w:rPr>
              <w:t>10</w:t>
            </w: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C71FD" w:rsidRDefault="003774BB">
            <w:pPr>
              <w:spacing w:line="276" w:lineRule="auto"/>
              <w:jc w:val="center"/>
              <w:rPr>
                <w:rFonts w:cs="Arial"/>
                <w:color w:val="0070C0"/>
                <w:sz w:val="16"/>
                <w:szCs w:val="16"/>
              </w:rPr>
            </w:pPr>
            <w:r>
              <w:rPr>
                <w:rFonts w:cs="Arial"/>
                <w:color w:val="0070C0"/>
                <w:sz w:val="16"/>
                <w:szCs w:val="16"/>
              </w:rPr>
              <w:t>Encoded</w:t>
            </w: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C71FD" w:rsidRDefault="003774BB">
            <w:pPr>
              <w:tabs>
                <w:tab w:val="left" w:pos="720"/>
              </w:tabs>
              <w:spacing w:line="276" w:lineRule="auto"/>
              <w:jc w:val="center"/>
              <w:rPr>
                <w:color w:val="0070C0"/>
              </w:rPr>
            </w:pPr>
            <w:r>
              <w:rPr>
                <w:rFonts w:cs="Arial"/>
                <w:color w:val="0070C0"/>
                <w:szCs w:val="16"/>
              </w:rPr>
              <w:t>Encoded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C71FD" w:rsidRDefault="003774BB">
            <w:pPr>
              <w:spacing w:line="276" w:lineRule="auto"/>
              <w:jc w:val="center"/>
              <w:rPr>
                <w:rFonts w:cs="Arial"/>
                <w:color w:val="0070C0"/>
                <w:sz w:val="16"/>
                <w:szCs w:val="16"/>
              </w:rPr>
            </w:pPr>
          </w:p>
        </w:tc>
        <w:tc>
          <w:tcPr>
            <w:tcW w:w="20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C71FD" w:rsidRDefault="003774BB">
            <w:pPr>
              <w:spacing w:line="276" w:lineRule="auto"/>
              <w:jc w:val="center"/>
              <w:rPr>
                <w:rFonts w:cs="Arial"/>
                <w:color w:val="0070C0"/>
                <w:sz w:val="16"/>
                <w:szCs w:val="16"/>
              </w:rPr>
            </w:pPr>
            <w:r>
              <w:rPr>
                <w:rFonts w:cs="Arial"/>
                <w:color w:val="0070C0"/>
                <w:sz w:val="16"/>
                <w:szCs w:val="16"/>
              </w:rPr>
              <w:t>SCCM as source module</w:t>
            </w:r>
          </w:p>
        </w:tc>
      </w:tr>
      <w:tr w:rsidR="00FC71FD" w:rsidTr="00FC71FD">
        <w:trPr>
          <w:cantSplit/>
          <w:jc w:val="center"/>
        </w:trPr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C71FD" w:rsidRDefault="003774BB">
            <w:pPr>
              <w:spacing w:line="27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C71FD" w:rsidRDefault="003774BB">
            <w:pPr>
              <w:spacing w:line="27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55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C71FD" w:rsidRDefault="003774BB">
            <w:pPr>
              <w:spacing w:line="27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C71FD" w:rsidRDefault="003774BB">
            <w:pPr>
              <w:spacing w:line="27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C71FD" w:rsidRDefault="003774BB">
            <w:pPr>
              <w:spacing w:line="27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C71FD" w:rsidRDefault="003774BB">
            <w:pPr>
              <w:spacing w:line="27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6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C71FD" w:rsidRDefault="003774BB">
            <w:pPr>
              <w:spacing w:line="276" w:lineRule="auto"/>
              <w:jc w:val="center"/>
              <w:rPr>
                <w:rFonts w:cs="Arial"/>
                <w:color w:val="0070C0"/>
                <w:sz w:val="16"/>
                <w:szCs w:val="16"/>
              </w:rPr>
            </w:pPr>
            <w:r>
              <w:rPr>
                <w:rFonts w:cs="Arial"/>
                <w:color w:val="0070C0"/>
                <w:sz w:val="16"/>
                <w:szCs w:val="16"/>
              </w:rPr>
              <w:t>11</w:t>
            </w: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C71FD" w:rsidRDefault="003774BB">
            <w:pPr>
              <w:spacing w:line="276" w:lineRule="auto"/>
              <w:jc w:val="center"/>
              <w:rPr>
                <w:rFonts w:cs="Arial"/>
                <w:color w:val="0070C0"/>
                <w:sz w:val="16"/>
                <w:szCs w:val="16"/>
              </w:rPr>
            </w:pPr>
            <w:r>
              <w:rPr>
                <w:rFonts w:cs="Arial"/>
                <w:color w:val="0070C0"/>
                <w:sz w:val="16"/>
                <w:szCs w:val="16"/>
              </w:rPr>
              <w:t>Encoded</w:t>
            </w: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C71FD" w:rsidRDefault="003774BB">
            <w:pPr>
              <w:tabs>
                <w:tab w:val="left" w:pos="720"/>
              </w:tabs>
              <w:spacing w:line="276" w:lineRule="auto"/>
              <w:jc w:val="center"/>
              <w:rPr>
                <w:color w:val="0070C0"/>
              </w:rPr>
            </w:pPr>
            <w:r>
              <w:rPr>
                <w:rFonts w:cs="Arial"/>
                <w:color w:val="0070C0"/>
                <w:szCs w:val="16"/>
              </w:rPr>
              <w:t>Encoded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C71FD" w:rsidRDefault="003774BB">
            <w:pPr>
              <w:spacing w:line="276" w:lineRule="auto"/>
              <w:jc w:val="center"/>
              <w:rPr>
                <w:rFonts w:cs="Arial"/>
                <w:color w:val="0070C0"/>
                <w:sz w:val="16"/>
                <w:szCs w:val="16"/>
              </w:rPr>
            </w:pPr>
          </w:p>
        </w:tc>
        <w:tc>
          <w:tcPr>
            <w:tcW w:w="20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C71FD" w:rsidRDefault="003774BB">
            <w:pPr>
              <w:spacing w:line="276" w:lineRule="auto"/>
              <w:jc w:val="center"/>
              <w:rPr>
                <w:rFonts w:cs="Arial"/>
                <w:color w:val="0070C0"/>
                <w:sz w:val="16"/>
                <w:szCs w:val="16"/>
              </w:rPr>
            </w:pPr>
            <w:r>
              <w:rPr>
                <w:rFonts w:cs="Arial"/>
                <w:color w:val="0070C0"/>
                <w:sz w:val="16"/>
                <w:szCs w:val="16"/>
              </w:rPr>
              <w:t>Unused</w:t>
            </w:r>
          </w:p>
        </w:tc>
      </w:tr>
      <w:tr w:rsidR="00FC71FD" w:rsidTr="00FC71FD">
        <w:trPr>
          <w:cantSplit/>
          <w:jc w:val="center"/>
        </w:trPr>
        <w:tc>
          <w:tcPr>
            <w:tcW w:w="11160" w:type="dxa"/>
            <w:gridSpan w:val="11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C71FD" w:rsidRDefault="003774BB">
            <w:pPr>
              <w:spacing w:line="276" w:lineRule="auto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 xml:space="preserve">*Byte and bit </w:t>
            </w:r>
            <w:r>
              <w:rPr>
                <w:rFonts w:cs="Arial"/>
                <w:sz w:val="16"/>
                <w:szCs w:val="16"/>
              </w:rPr>
              <w:t>location to be identified in Part II Specification for this cluster</w:t>
            </w:r>
          </w:p>
        </w:tc>
      </w:tr>
    </w:tbl>
    <w:p w:rsidR="00FC71FD" w:rsidRDefault="003774BB" w:rsidP="00FC71FD">
      <w:pPr>
        <w:rPr>
          <w:rFonts w:cs="Arial"/>
        </w:rPr>
      </w:pPr>
    </w:p>
    <w:p w:rsidR="00BF5D3D" w:rsidRDefault="003774BB" w:rsidP="00FC71FD">
      <w:pPr>
        <w:rPr>
          <w:rFonts w:cs="Arial"/>
        </w:rPr>
      </w:pPr>
    </w:p>
    <w:p w:rsidR="00BF5D3D" w:rsidRDefault="003774BB" w:rsidP="00FC71FD">
      <w:pPr>
        <w:rPr>
          <w:rFonts w:cs="Arial"/>
        </w:rPr>
      </w:pPr>
    </w:p>
    <w:p w:rsidR="00BF5D3D" w:rsidRDefault="003774BB" w:rsidP="00FC71FD">
      <w:pPr>
        <w:rPr>
          <w:rFonts w:cs="Arial"/>
        </w:rPr>
      </w:pPr>
    </w:p>
    <w:p w:rsidR="00BF5D3D" w:rsidRDefault="003774BB" w:rsidP="00FC71FD">
      <w:pPr>
        <w:rPr>
          <w:rFonts w:cs="Arial"/>
        </w:rPr>
      </w:pPr>
    </w:p>
    <w:p w:rsidR="00BF5D3D" w:rsidRDefault="003774BB" w:rsidP="00FC71FD">
      <w:pPr>
        <w:rPr>
          <w:rFonts w:cs="Arial"/>
        </w:rPr>
      </w:pPr>
    </w:p>
    <w:p w:rsidR="00BF5D3D" w:rsidRDefault="003774BB" w:rsidP="00FC71FD">
      <w:pPr>
        <w:rPr>
          <w:rFonts w:cs="Arial"/>
        </w:rPr>
      </w:pPr>
    </w:p>
    <w:p w:rsidR="00BF5D3D" w:rsidRDefault="003774BB" w:rsidP="00FC71FD">
      <w:pPr>
        <w:rPr>
          <w:rFonts w:cs="Arial"/>
        </w:rPr>
      </w:pPr>
    </w:p>
    <w:p w:rsidR="00FC71FD" w:rsidRDefault="003774BB" w:rsidP="00FC71FD">
      <w:pPr>
        <w:rPr>
          <w:rFonts w:cs="Arial"/>
        </w:rPr>
      </w:pPr>
    </w:p>
    <w:p w:rsidR="00500605" w:rsidRDefault="003774BB" w:rsidP="00500605"/>
    <w:p w:rsidR="00406F39" w:rsidRDefault="003774BB" w:rsidP="00B9479B">
      <w:pPr>
        <w:pStyle w:val="Heading2"/>
      </w:pPr>
      <w:r>
        <w:lastRenderedPageBreak/>
        <w:t>Reference Specification</w:t>
      </w:r>
    </w:p>
    <w:p w:rsidR="00A1596A" w:rsidRDefault="003774BB"/>
    <w:p w:rsidR="00A1596A" w:rsidRDefault="003774BB">
      <w:pPr>
        <w:ind w:left="576"/>
        <w:rPr>
          <w:rFonts w:cs="Arial"/>
        </w:rPr>
      </w:pPr>
      <w:r>
        <w:rPr>
          <w:rFonts w:cs="Arial"/>
        </w:rPr>
        <w:t>IS-0001    WARNINGS/INDICATORS/DISPLAYS PROVEOUT</w:t>
      </w:r>
    </w:p>
    <w:p w:rsidR="00A1596A" w:rsidRDefault="003774BB">
      <w:pPr>
        <w:ind w:left="576"/>
        <w:rPr>
          <w:rFonts w:cs="Arial"/>
        </w:rPr>
      </w:pPr>
      <w:r>
        <w:rPr>
          <w:rFonts w:cs="Arial"/>
        </w:rPr>
        <w:t xml:space="preserve">IS-0046    </w:t>
      </w:r>
      <w:r>
        <w:rPr>
          <w:rFonts w:cs="Arial"/>
        </w:rPr>
        <w:t>INSTRUMENTATION MATERIAL RESISTANCE TO CLEANING</w:t>
      </w:r>
    </w:p>
    <w:p w:rsidR="00A1596A" w:rsidRDefault="003774BB">
      <w:pPr>
        <w:ind w:left="576"/>
        <w:rPr>
          <w:rFonts w:cs="Arial"/>
        </w:rPr>
      </w:pPr>
      <w:r>
        <w:rPr>
          <w:rFonts w:cs="Arial"/>
        </w:rPr>
        <w:t>IS-0052    OPERATING VOLTAGES - FUNCTIONAL/PERFORMANCE</w:t>
      </w:r>
    </w:p>
    <w:p w:rsidR="00A1596A" w:rsidRDefault="003774BB">
      <w:pPr>
        <w:ind w:left="576"/>
        <w:rPr>
          <w:rFonts w:cs="Arial"/>
        </w:rPr>
      </w:pPr>
      <w:r>
        <w:rPr>
          <w:rFonts w:cs="Arial"/>
        </w:rPr>
        <w:t>IS-0069    FUNCTIONAL IMPORTANCE CLASS</w:t>
      </w:r>
    </w:p>
    <w:p w:rsidR="00A1596A" w:rsidRDefault="003774BB">
      <w:pPr>
        <w:ind w:left="576"/>
        <w:rPr>
          <w:rFonts w:cs="Arial"/>
        </w:rPr>
      </w:pPr>
      <w:r>
        <w:rPr>
          <w:rFonts w:cs="Arial"/>
        </w:rPr>
        <w:t>IS-0324    WINDSHIELD &amp; OTHER REFLECTIONS</w:t>
      </w:r>
    </w:p>
    <w:p w:rsidR="00A1596A" w:rsidRDefault="003774BB">
      <w:pPr>
        <w:ind w:left="576"/>
        <w:rPr>
          <w:rFonts w:cs="Arial"/>
        </w:rPr>
      </w:pPr>
      <w:r>
        <w:rPr>
          <w:rFonts w:cs="Arial"/>
        </w:rPr>
        <w:t>IS-0327    WARNING INDICATOR EVALUATION</w:t>
      </w:r>
    </w:p>
    <w:p w:rsidR="00A1596A" w:rsidRDefault="003774BB">
      <w:pPr>
        <w:ind w:left="576"/>
        <w:rPr>
          <w:rFonts w:cs="Arial"/>
        </w:rPr>
      </w:pPr>
      <w:r>
        <w:rPr>
          <w:rFonts w:cs="Arial"/>
        </w:rPr>
        <w:t xml:space="preserve">IS-0329    FLICKERING OF </w:t>
      </w:r>
      <w:r>
        <w:rPr>
          <w:rFonts w:cs="Arial"/>
        </w:rPr>
        <w:t>LAMPS</w:t>
      </w:r>
    </w:p>
    <w:p w:rsidR="00A1596A" w:rsidRDefault="003774BB">
      <w:pPr>
        <w:ind w:left="576"/>
        <w:rPr>
          <w:rFonts w:cs="Arial"/>
        </w:rPr>
      </w:pPr>
      <w:r>
        <w:rPr>
          <w:rFonts w:cs="Arial"/>
        </w:rPr>
        <w:t>IS-0379</w:t>
      </w:r>
      <w:r>
        <w:rPr>
          <w:rFonts w:cs="Arial"/>
        </w:rPr>
        <w:tab/>
        <w:t>NORTH AMERICAN WARNINGS AND INDICATORS STRATEGY</w:t>
      </w:r>
    </w:p>
    <w:p w:rsidR="00A1596A" w:rsidRDefault="003774BB">
      <w:pPr>
        <w:ind w:left="576"/>
        <w:rPr>
          <w:rFonts w:cs="Arial"/>
        </w:rPr>
      </w:pPr>
    </w:p>
    <w:p w:rsidR="00A1596A" w:rsidRDefault="003774BB">
      <w:pPr>
        <w:ind w:left="576"/>
        <w:rPr>
          <w:rFonts w:cs="Arial"/>
        </w:rPr>
      </w:pPr>
      <w:r>
        <w:rPr>
          <w:rFonts w:cs="Arial"/>
        </w:rPr>
        <w:t>IL-0017    TELLTALE AND INTERIOR ILLUMINATION COLOR</w:t>
      </w:r>
    </w:p>
    <w:p w:rsidR="00A1596A" w:rsidRDefault="003774BB">
      <w:pPr>
        <w:ind w:left="576"/>
        <w:rPr>
          <w:rFonts w:cs="Arial"/>
        </w:rPr>
      </w:pPr>
      <w:r>
        <w:rPr>
          <w:rFonts w:cs="Arial"/>
        </w:rPr>
        <w:t>IL-0021    CRAFTSMANSHIP - DISPLAYS</w:t>
      </w:r>
    </w:p>
    <w:p w:rsidR="00A1596A" w:rsidRDefault="003774BB">
      <w:pPr>
        <w:ind w:left="576"/>
        <w:rPr>
          <w:rFonts w:cs="Arial"/>
        </w:rPr>
      </w:pPr>
      <w:r>
        <w:rPr>
          <w:rFonts w:cs="Arial"/>
        </w:rPr>
        <w:t>IL-0023    CLARITY/LEGIBILITY/READABILITY</w:t>
      </w:r>
    </w:p>
    <w:p w:rsidR="00A1596A" w:rsidRDefault="003774BB">
      <w:pPr>
        <w:ind w:left="576"/>
        <w:rPr>
          <w:rFonts w:cs="Arial"/>
        </w:rPr>
      </w:pPr>
      <w:r>
        <w:rPr>
          <w:rFonts w:cs="Arial"/>
        </w:rPr>
        <w:t>IL-0025    INTERIOR ILLUMINATION INTENSITY</w:t>
      </w:r>
    </w:p>
    <w:p w:rsidR="00A1596A" w:rsidRDefault="003774BB">
      <w:pPr>
        <w:ind w:left="576"/>
        <w:rPr>
          <w:rFonts w:cs="Arial"/>
        </w:rPr>
      </w:pPr>
      <w:r>
        <w:rPr>
          <w:rFonts w:cs="Arial"/>
        </w:rPr>
        <w:t>IL -0027   VISUAL CO</w:t>
      </w:r>
      <w:r>
        <w:rPr>
          <w:rFonts w:cs="Arial"/>
        </w:rPr>
        <w:t>NTRAST</w:t>
      </w:r>
    </w:p>
    <w:p w:rsidR="00A1596A" w:rsidRDefault="003774BB">
      <w:pPr>
        <w:ind w:left="576"/>
        <w:rPr>
          <w:rFonts w:cs="Arial"/>
        </w:rPr>
      </w:pPr>
      <w:r>
        <w:rPr>
          <w:rFonts w:cs="Arial"/>
        </w:rPr>
        <w:t>IL -0043   OPERATIONAL ENVIRONMENT FUNCTIONALITY</w:t>
      </w:r>
    </w:p>
    <w:p w:rsidR="00A1596A" w:rsidRDefault="003774BB">
      <w:pPr>
        <w:ind w:left="576"/>
        <w:rPr>
          <w:rFonts w:cs="Arial"/>
        </w:rPr>
      </w:pPr>
      <w:r>
        <w:rPr>
          <w:rFonts w:cs="Arial"/>
        </w:rPr>
        <w:t>IL -0045   COLOR</w:t>
      </w:r>
    </w:p>
    <w:p w:rsidR="00A1596A" w:rsidRDefault="003774BB">
      <w:pPr>
        <w:ind w:left="576"/>
        <w:rPr>
          <w:rFonts w:cs="Arial"/>
        </w:rPr>
      </w:pPr>
      <w:r>
        <w:rPr>
          <w:rFonts w:cs="Arial"/>
        </w:rPr>
        <w:t>IL -0047   TELLTALE; INDICATOR AND DISPLAY LIGHT INTENSITY</w:t>
      </w:r>
    </w:p>
    <w:p w:rsidR="00A1596A" w:rsidRDefault="003774BB">
      <w:pPr>
        <w:ind w:left="576"/>
        <w:rPr>
          <w:rFonts w:cs="Arial"/>
        </w:rPr>
      </w:pPr>
      <w:r>
        <w:rPr>
          <w:rFonts w:cs="Arial"/>
        </w:rPr>
        <w:t>IL -0048   ILLUMINATION ACCEPTABILITY</w:t>
      </w:r>
    </w:p>
    <w:p w:rsidR="00A1596A" w:rsidRDefault="003774BB">
      <w:pPr>
        <w:ind w:left="576"/>
        <w:rPr>
          <w:rFonts w:cs="Arial"/>
        </w:rPr>
      </w:pPr>
    </w:p>
    <w:p w:rsidR="00A1596A" w:rsidRDefault="003774BB">
      <w:pPr>
        <w:ind w:firstLine="576"/>
        <w:rPr>
          <w:rFonts w:cs="Arial"/>
        </w:rPr>
      </w:pPr>
      <w:r>
        <w:rPr>
          <w:rFonts w:cs="Arial"/>
        </w:rPr>
        <w:t>03-0661  PLACEMENT: CONTROL AND DISPLAY LOCATIONS</w:t>
      </w:r>
    </w:p>
    <w:p w:rsidR="00A1596A" w:rsidRDefault="003774BB">
      <w:pPr>
        <w:ind w:firstLine="576"/>
        <w:rPr>
          <w:rFonts w:cs="Arial"/>
        </w:rPr>
      </w:pPr>
      <w:r>
        <w:rPr>
          <w:rFonts w:cs="Arial"/>
        </w:rPr>
        <w:t>03-0662  PLACEMENT: LOGICAL GROUPIN</w:t>
      </w:r>
      <w:r>
        <w:rPr>
          <w:rFonts w:cs="Arial"/>
        </w:rPr>
        <w:t>G FUNCTION AND USAGE</w:t>
      </w:r>
    </w:p>
    <w:p w:rsidR="00A1596A" w:rsidRDefault="003774BB">
      <w:pPr>
        <w:ind w:firstLine="576"/>
        <w:rPr>
          <w:rFonts w:cs="Arial"/>
        </w:rPr>
      </w:pPr>
      <w:r>
        <w:rPr>
          <w:rFonts w:cs="Arial"/>
        </w:rPr>
        <w:t>03-0664  PLACEMENT: DOWN VISION TO COMPONENTS WITH HIGH VISUAL DEMAND</w:t>
      </w:r>
    </w:p>
    <w:p w:rsidR="00A1596A" w:rsidRDefault="003774BB">
      <w:pPr>
        <w:ind w:firstLine="576"/>
        <w:rPr>
          <w:rFonts w:cs="Arial"/>
        </w:rPr>
      </w:pPr>
      <w:r>
        <w:rPr>
          <w:rFonts w:cs="Arial"/>
        </w:rPr>
        <w:t>03-0665  PLACEMENT: EXPECTED LOCATIONS OF CONTROLS AND DISPLAYS VDS</w:t>
      </w:r>
    </w:p>
    <w:p w:rsidR="00A1596A" w:rsidRDefault="003774BB">
      <w:pPr>
        <w:ind w:firstLine="576"/>
        <w:rPr>
          <w:rFonts w:cs="Arial"/>
        </w:rPr>
      </w:pPr>
      <w:r>
        <w:rPr>
          <w:rFonts w:cs="Arial"/>
        </w:rPr>
        <w:t>03-0670  INTERIOR VISIBILITY</w:t>
      </w:r>
    </w:p>
    <w:p w:rsidR="00A1596A" w:rsidRDefault="003774BB">
      <w:pPr>
        <w:ind w:firstLine="576"/>
        <w:rPr>
          <w:rFonts w:cs="Arial"/>
        </w:rPr>
      </w:pPr>
      <w:r>
        <w:rPr>
          <w:rFonts w:cs="Arial"/>
        </w:rPr>
        <w:t>03-0671  INTERIOR VISIBILITY: REFLECTIONS FROM COMPONENTS &amp; SURFACES</w:t>
      </w:r>
    </w:p>
    <w:p w:rsidR="00A1596A" w:rsidRDefault="003774BB">
      <w:pPr>
        <w:ind w:firstLine="576"/>
        <w:rPr>
          <w:rFonts w:cs="Arial"/>
        </w:rPr>
      </w:pPr>
      <w:r>
        <w:rPr>
          <w:rFonts w:cs="Arial"/>
        </w:rPr>
        <w:t>03-0672  INTERIOR VISIBILITY: REFLECTIONS IN DISPLAYS</w:t>
      </w:r>
    </w:p>
    <w:p w:rsidR="00A1596A" w:rsidRDefault="003774BB">
      <w:pPr>
        <w:ind w:firstLine="576"/>
        <w:rPr>
          <w:rFonts w:cs="Arial"/>
        </w:rPr>
      </w:pPr>
      <w:r>
        <w:rPr>
          <w:rFonts w:cs="Arial"/>
        </w:rPr>
        <w:t>03-0673  INTERIOR VISIBILITY: VISUAL OBSCURATIONS</w:t>
      </w:r>
    </w:p>
    <w:p w:rsidR="00A1596A" w:rsidRDefault="003774BB">
      <w:pPr>
        <w:ind w:firstLine="576"/>
        <w:rPr>
          <w:rFonts w:cs="Arial"/>
        </w:rPr>
      </w:pPr>
      <w:r>
        <w:rPr>
          <w:rFonts w:cs="Arial"/>
        </w:rPr>
        <w:t>03-0674  INTERIOR VISIBILITY: ILLUMINATION CONTROLS / DISPLAYS</w:t>
      </w:r>
    </w:p>
    <w:p w:rsidR="00A1596A" w:rsidRDefault="003774BB">
      <w:pPr>
        <w:ind w:firstLine="576"/>
        <w:rPr>
          <w:rFonts w:cs="Arial"/>
        </w:rPr>
      </w:pPr>
      <w:r>
        <w:rPr>
          <w:rFonts w:cs="Arial"/>
        </w:rPr>
        <w:t>03-0675  INTERIOR VISIBILITY: VEILING GLARE</w:t>
      </w:r>
    </w:p>
    <w:p w:rsidR="00A1596A" w:rsidRDefault="003774BB">
      <w:pPr>
        <w:ind w:firstLine="576"/>
        <w:rPr>
          <w:rFonts w:cs="Arial"/>
        </w:rPr>
      </w:pPr>
      <w:r>
        <w:rPr>
          <w:rFonts w:cs="Arial"/>
        </w:rPr>
        <w:t>03-0677  INTERIOR VISIBILITY: SUNLIGHT WASHO</w:t>
      </w:r>
      <w:r>
        <w:rPr>
          <w:rFonts w:cs="Arial"/>
        </w:rPr>
        <w:t>UT</w:t>
      </w:r>
    </w:p>
    <w:p w:rsidR="00A1596A" w:rsidRDefault="003774BB">
      <w:pPr>
        <w:ind w:firstLine="576"/>
        <w:rPr>
          <w:rFonts w:cs="Arial"/>
        </w:rPr>
      </w:pPr>
      <w:r>
        <w:rPr>
          <w:rFonts w:cs="Arial"/>
        </w:rPr>
        <w:t>03-0681  IDENTIFICATION: CHARACTER AND SYMBOL SIZE</w:t>
      </w:r>
    </w:p>
    <w:p w:rsidR="00A1596A" w:rsidRDefault="003774BB">
      <w:pPr>
        <w:ind w:firstLine="576"/>
        <w:rPr>
          <w:rFonts w:cs="Arial"/>
        </w:rPr>
      </w:pPr>
      <w:r>
        <w:rPr>
          <w:rFonts w:cs="Arial"/>
        </w:rPr>
        <w:t xml:space="preserve">03-0682  IDENTIFICATION: LEGIBILITY </w:t>
      </w:r>
    </w:p>
    <w:p w:rsidR="00A1596A" w:rsidRDefault="003774BB">
      <w:pPr>
        <w:ind w:firstLine="576"/>
        <w:rPr>
          <w:rFonts w:cs="Arial"/>
        </w:rPr>
      </w:pPr>
      <w:r>
        <w:rPr>
          <w:rFonts w:cs="Arial"/>
        </w:rPr>
        <w:t>03-0685  IDENTIFICATION: SYMBOLS,  ABBREV FOR CONTROL</w:t>
      </w:r>
    </w:p>
    <w:p w:rsidR="00A1596A" w:rsidRDefault="003774BB">
      <w:pPr>
        <w:ind w:firstLine="576"/>
        <w:rPr>
          <w:rFonts w:cs="Arial"/>
        </w:rPr>
      </w:pPr>
      <w:r>
        <w:rPr>
          <w:rFonts w:cs="Arial"/>
        </w:rPr>
        <w:t>03-0721  LOGIC OF OPERATION: OPERATIONAL STEREOTYPES</w:t>
      </w:r>
    </w:p>
    <w:p w:rsidR="00A1596A" w:rsidRDefault="003774BB">
      <w:pPr>
        <w:ind w:firstLine="576"/>
        <w:rPr>
          <w:rFonts w:cs="Arial"/>
        </w:rPr>
      </w:pPr>
      <w:r>
        <w:rPr>
          <w:rFonts w:cs="Arial"/>
        </w:rPr>
        <w:t>03-0722  LOGIC</w:t>
      </w:r>
      <w:r>
        <w:rPr>
          <w:rFonts w:cs="Arial"/>
        </w:rPr>
        <w:t xml:space="preserve"> OF OPERATION: INTERPRETATION</w:t>
      </w:r>
    </w:p>
    <w:p w:rsidR="00A1596A" w:rsidRDefault="003774BB">
      <w:pPr>
        <w:ind w:firstLine="576"/>
        <w:rPr>
          <w:rFonts w:cs="Arial"/>
        </w:rPr>
      </w:pPr>
      <w:r>
        <w:rPr>
          <w:rFonts w:cs="Arial"/>
        </w:rPr>
        <w:t>03-0723  LOGIC OF OPERATION: USE OF SYSTEMS WITH VISUAL DISPLAYS</w:t>
      </w:r>
    </w:p>
    <w:p w:rsidR="00A1596A" w:rsidRDefault="003774BB">
      <w:pPr>
        <w:ind w:firstLine="576"/>
        <w:rPr>
          <w:sz w:val="24"/>
        </w:rPr>
      </w:pPr>
    </w:p>
    <w:p w:rsidR="00A1596A" w:rsidRDefault="003774BB">
      <w:pPr>
        <w:ind w:left="576"/>
      </w:pPr>
    </w:p>
    <w:p w:rsidR="00A1596A" w:rsidRDefault="003774BB">
      <w:pPr>
        <w:rPr>
          <w:rFonts w:cs="Arial"/>
          <w:color w:val="FF0000"/>
        </w:rPr>
      </w:pPr>
      <w:r>
        <w:rPr>
          <w:rFonts w:cs="Arial"/>
          <w:color w:val="FF0000"/>
        </w:rPr>
        <w:br w:type="page"/>
      </w:r>
    </w:p>
    <w:p w:rsidR="00406F39" w:rsidRDefault="003774BB" w:rsidP="00B9479B">
      <w:pPr>
        <w:pStyle w:val="Heading2"/>
      </w:pPr>
      <w:r>
        <w:lastRenderedPageBreak/>
        <w:t>Revision History</w:t>
      </w:r>
    </w:p>
    <w:p w:rsidR="00A1596A" w:rsidRDefault="003774BB"/>
    <w:p w:rsidR="00A1596A" w:rsidRDefault="003774BB">
      <w:pPr>
        <w:rPr>
          <w:rFonts w:cs="Arial"/>
          <w:b/>
          <w:sz w:val="28"/>
        </w:rPr>
      </w:pPr>
      <w:r>
        <w:rPr>
          <w:rFonts w:cs="Arial"/>
          <w:b/>
          <w:sz w:val="28"/>
        </w:rPr>
        <w:t>SPSS Module Revision History</w:t>
      </w:r>
    </w:p>
    <w:p w:rsidR="00A1596A" w:rsidRDefault="003774BB">
      <w:pPr>
        <w:rPr>
          <w:rFonts w:cs="Arial"/>
        </w:rPr>
      </w:pPr>
    </w:p>
    <w:tbl>
      <w:tblPr>
        <w:tblW w:w="10512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108"/>
        <w:gridCol w:w="1208"/>
        <w:gridCol w:w="6979"/>
        <w:gridCol w:w="1217"/>
      </w:tblGrid>
      <w:tr w:rsidR="00A1596A" w:rsidTr="008E284E">
        <w:trPr>
          <w:jc w:val="center"/>
        </w:trPr>
        <w:tc>
          <w:tcPr>
            <w:tcW w:w="1108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820547" w:rsidRDefault="003774BB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Revisio</w:t>
            </w:r>
            <w:r>
              <w:rPr>
                <w:rFonts w:cs="Arial"/>
                <w:b/>
              </w:rPr>
              <w:t>n</w:t>
            </w:r>
          </w:p>
          <w:p w:rsidR="00A1596A" w:rsidRDefault="003774BB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Level</w:t>
            </w:r>
          </w:p>
        </w:tc>
        <w:tc>
          <w:tcPr>
            <w:tcW w:w="1208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A1596A" w:rsidRDefault="003774BB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Name</w:t>
            </w:r>
          </w:p>
        </w:tc>
        <w:tc>
          <w:tcPr>
            <w:tcW w:w="6979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A1596A" w:rsidRDefault="003774BB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Change Description</w:t>
            </w:r>
          </w:p>
        </w:tc>
        <w:tc>
          <w:tcPr>
            <w:tcW w:w="1217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A1596A" w:rsidRDefault="003774BB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Date</w:t>
            </w:r>
          </w:p>
        </w:tc>
      </w:tr>
      <w:tr w:rsidR="005A65C2" w:rsidTr="008E284E">
        <w:trPr>
          <w:jc w:val="center"/>
        </w:trPr>
        <w:tc>
          <w:tcPr>
            <w:tcW w:w="1108" w:type="dxa"/>
          </w:tcPr>
          <w:p w:rsidR="005A65C2" w:rsidRDefault="003774BB" w:rsidP="001E621F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1.0</w:t>
            </w:r>
          </w:p>
        </w:tc>
        <w:tc>
          <w:tcPr>
            <w:tcW w:w="1208" w:type="dxa"/>
          </w:tcPr>
          <w:p w:rsidR="005A65C2" w:rsidRPr="005A65C2" w:rsidRDefault="003774BB">
            <w:pPr>
              <w:rPr>
                <w:rFonts w:cs="Arial"/>
              </w:rPr>
            </w:pPr>
            <w:r w:rsidRPr="005A65C2">
              <w:rPr>
                <w:rFonts w:cs="Arial"/>
              </w:rPr>
              <w:t>V.Patel</w:t>
            </w:r>
          </w:p>
        </w:tc>
        <w:tc>
          <w:tcPr>
            <w:tcW w:w="6979" w:type="dxa"/>
          </w:tcPr>
          <w:p w:rsidR="005A65C2" w:rsidRPr="002C0F4E" w:rsidRDefault="003774BB" w:rsidP="005A65C2">
            <w:pPr>
              <w:rPr>
                <w:rFonts w:cs="Arial"/>
              </w:rPr>
            </w:pPr>
            <w:r w:rsidRPr="002C0F4E">
              <w:rPr>
                <w:rFonts w:cs="Arial"/>
              </w:rPr>
              <w:t>Updated for CGEA 1.3</w:t>
            </w:r>
            <w:r>
              <w:rPr>
                <w:rFonts w:cs="Arial"/>
              </w:rPr>
              <w:t xml:space="preserve"> based on CGEA STSS v1.1</w:t>
            </w:r>
          </w:p>
          <w:p w:rsidR="005A65C2" w:rsidRDefault="003774BB" w:rsidP="005A65C2">
            <w:pPr>
              <w:rPr>
                <w:rFonts w:cs="Arial"/>
              </w:rPr>
            </w:pPr>
            <w:r w:rsidRPr="002C0F4E">
              <w:rPr>
                <w:rFonts w:cs="Arial"/>
              </w:rPr>
              <w:t xml:space="preserve">Section 1.2.2 – </w:t>
            </w:r>
            <w:r>
              <w:rPr>
                <w:rFonts w:cs="Arial"/>
              </w:rPr>
              <w:t>Delet</w:t>
            </w:r>
            <w:r w:rsidRPr="002C0F4E">
              <w:rPr>
                <w:rFonts w:cs="Arial"/>
              </w:rPr>
              <w:t xml:space="preserve">ed table referencing the HS-CAN message that contains the input signal. </w:t>
            </w:r>
            <w:smartTag w:uri="urn:schemas-microsoft-com:office:smarttags" w:element="State">
              <w:r>
                <w:rPr>
                  <w:rFonts w:cs="Arial"/>
                </w:rPr>
                <w:t>Del</w:t>
              </w:r>
            </w:smartTag>
            <w:r>
              <w:rPr>
                <w:rFonts w:cs="Arial"/>
              </w:rPr>
              <w:t>eted “ID” and “</w:t>
            </w:r>
            <w:smartTag w:uri="urn:schemas-microsoft-com:office:smarttags" w:element="place">
              <w:r>
                <w:rPr>
                  <w:rFonts w:cs="Arial"/>
                </w:rPr>
                <w:t>Po</w:t>
              </w:r>
            </w:smartTag>
            <w:r>
              <w:rPr>
                <w:rFonts w:cs="Arial"/>
              </w:rPr>
              <w:t>s”</w:t>
            </w:r>
            <w:r>
              <w:rPr>
                <w:rFonts w:cs="Arial"/>
              </w:rPr>
              <w:t xml:space="preserve"> columns from table 1</w:t>
            </w:r>
          </w:p>
          <w:p w:rsidR="005A65C2" w:rsidRPr="002C0F4E" w:rsidRDefault="003774BB" w:rsidP="005A65C2">
            <w:pPr>
              <w:rPr>
                <w:rFonts w:cs="Arial"/>
              </w:rPr>
            </w:pPr>
            <w:r w:rsidRPr="002C0F4E">
              <w:rPr>
                <w:rFonts w:cs="Arial"/>
              </w:rPr>
              <w:t xml:space="preserve">Section 1.4 – Rewritten. </w:t>
            </w:r>
            <w:r w:rsidRPr="002C0F4E">
              <w:rPr>
                <w:rFonts w:cs="Arial"/>
              </w:rPr>
              <w:t>Deleted references of specific missing message flags and timer.</w:t>
            </w:r>
          </w:p>
          <w:p w:rsidR="005A65C2" w:rsidRPr="002C0F4E" w:rsidRDefault="003774BB" w:rsidP="005A65C2">
            <w:pPr>
              <w:rPr>
                <w:rFonts w:cs="Arial"/>
              </w:rPr>
            </w:pPr>
            <w:r w:rsidRPr="002C0F4E">
              <w:rPr>
                <w:rFonts w:cs="Arial"/>
              </w:rPr>
              <w:t xml:space="preserve">Section 1.5.3 – </w:t>
            </w:r>
            <w:smartTag w:uri="urn:schemas-microsoft-com:office:smarttags" w:element="State">
              <w:smartTag w:uri="urn:schemas-microsoft-com:office:smarttags" w:element="place">
                <w:r>
                  <w:rPr>
                    <w:rFonts w:cs="Arial"/>
                  </w:rPr>
                  <w:t>Del</w:t>
                </w:r>
              </w:smartTag>
            </w:smartTag>
            <w:r>
              <w:rPr>
                <w:rFonts w:cs="Arial"/>
              </w:rPr>
              <w:t>eted DTC logging criteria from table.</w:t>
            </w:r>
          </w:p>
          <w:p w:rsidR="005A65C2" w:rsidRPr="002C0F4E" w:rsidRDefault="003774BB" w:rsidP="005A65C2">
            <w:pPr>
              <w:rPr>
                <w:rFonts w:cs="Arial"/>
              </w:rPr>
            </w:pPr>
          </w:p>
        </w:tc>
        <w:tc>
          <w:tcPr>
            <w:tcW w:w="1217" w:type="dxa"/>
          </w:tcPr>
          <w:p w:rsidR="005A65C2" w:rsidRDefault="003774BB">
            <w:pPr>
              <w:rPr>
                <w:rFonts w:cs="Arial"/>
              </w:rPr>
            </w:pPr>
            <w:r>
              <w:rPr>
                <w:rFonts w:cs="Arial"/>
              </w:rPr>
              <w:t>3/29/2010</w:t>
            </w:r>
          </w:p>
        </w:tc>
      </w:tr>
      <w:tr w:rsidR="005A65C2" w:rsidTr="008E284E">
        <w:trPr>
          <w:jc w:val="center"/>
        </w:trPr>
        <w:tc>
          <w:tcPr>
            <w:tcW w:w="1108" w:type="dxa"/>
          </w:tcPr>
          <w:p w:rsidR="005A65C2" w:rsidRDefault="003774BB">
            <w:pPr>
              <w:rPr>
                <w:rFonts w:cs="Arial"/>
              </w:rPr>
            </w:pPr>
            <w:r>
              <w:rPr>
                <w:rFonts w:cs="Arial"/>
              </w:rPr>
              <w:t>2.0</w:t>
            </w:r>
          </w:p>
        </w:tc>
        <w:tc>
          <w:tcPr>
            <w:tcW w:w="1208" w:type="dxa"/>
          </w:tcPr>
          <w:p w:rsidR="005A65C2" w:rsidRDefault="003774BB">
            <w:pPr>
              <w:rPr>
                <w:rFonts w:cs="Arial"/>
              </w:rPr>
            </w:pPr>
            <w:r>
              <w:rPr>
                <w:rFonts w:cs="Arial"/>
              </w:rPr>
              <w:t>S. Watkins</w:t>
            </w:r>
          </w:p>
        </w:tc>
        <w:tc>
          <w:tcPr>
            <w:tcW w:w="6979" w:type="dxa"/>
          </w:tcPr>
          <w:p w:rsidR="005A65C2" w:rsidRDefault="003774BB" w:rsidP="00997F38">
            <w:pPr>
              <w:rPr>
                <w:rFonts w:cs="Arial"/>
              </w:rPr>
            </w:pPr>
            <w:r>
              <w:rPr>
                <w:rFonts w:cs="Arial"/>
              </w:rPr>
              <w:t xml:space="preserve">First, it was confirmed from the SPDJB team (Tim Zuraw and Doug Rosner) that the highbeam telltale </w:t>
            </w:r>
            <w:r>
              <w:rPr>
                <w:rFonts w:cs="Arial"/>
              </w:rPr>
              <w:t>(whether regular highbeams or adaptive highbeams) are d</w:t>
            </w:r>
            <w:r>
              <w:rPr>
                <w:rFonts w:cs="Arial"/>
              </w:rPr>
              <w:t>riven by the same signal, HeadL</w:t>
            </w:r>
            <w:r>
              <w:rPr>
                <w:rFonts w:cs="Arial"/>
              </w:rPr>
              <w:t>ghtHiOn_B_Stat.</w:t>
            </w:r>
          </w:p>
          <w:p w:rsidR="00997F38" w:rsidRDefault="003774BB" w:rsidP="00997F38">
            <w:pPr>
              <w:rPr>
                <w:rFonts w:cs="Arial"/>
              </w:rPr>
            </w:pPr>
            <w:r>
              <w:rPr>
                <w:rFonts w:cs="Arial"/>
              </w:rPr>
              <w:t xml:space="preserve">Thus, the STSS </w:t>
            </w:r>
            <w:r w:rsidRPr="00997F38">
              <w:rPr>
                <w:rFonts w:cs="Arial"/>
              </w:rPr>
              <w:t xml:space="preserve">High Beam </w:t>
            </w:r>
            <w:r>
              <w:rPr>
                <w:rFonts w:cs="Arial"/>
              </w:rPr>
              <w:t>–</w:t>
            </w:r>
            <w:r w:rsidRPr="00997F38">
              <w:rPr>
                <w:rFonts w:cs="Arial"/>
              </w:rPr>
              <w:t xml:space="preserve"> AutoHighBeamTelltale</w:t>
            </w:r>
            <w:r>
              <w:rPr>
                <w:rFonts w:cs="Arial"/>
              </w:rPr>
              <w:t xml:space="preserve"> has been obsoleted, leaving only this STSS.</w:t>
            </w:r>
          </w:p>
          <w:p w:rsidR="00997F38" w:rsidRDefault="003774BB" w:rsidP="00997F38">
            <w:pPr>
              <w:rPr>
                <w:rFonts w:cs="Arial"/>
              </w:rPr>
            </w:pPr>
            <w:r>
              <w:rPr>
                <w:rFonts w:cs="Arial"/>
              </w:rPr>
              <w:t>Finally, this STSS had the legacy signal of High_Beam_Indicato</w:t>
            </w:r>
            <w:r>
              <w:rPr>
                <w:rFonts w:cs="Arial"/>
              </w:rPr>
              <w:t xml:space="preserve">r_Rqst, which is now </w:t>
            </w:r>
            <w:r>
              <w:rPr>
                <w:rFonts w:cs="Arial"/>
              </w:rPr>
              <w:t>HeadL</w:t>
            </w:r>
            <w:r>
              <w:rPr>
                <w:rFonts w:cs="Arial"/>
              </w:rPr>
              <w:t>ghtHiOn_B_Stat.  This signal was globally replaced in this STSS.</w:t>
            </w:r>
          </w:p>
        </w:tc>
        <w:tc>
          <w:tcPr>
            <w:tcW w:w="1217" w:type="dxa"/>
          </w:tcPr>
          <w:p w:rsidR="005A65C2" w:rsidRDefault="003774BB">
            <w:pPr>
              <w:rPr>
                <w:rFonts w:cs="Arial"/>
              </w:rPr>
            </w:pPr>
            <w:r>
              <w:rPr>
                <w:rFonts w:cs="Arial"/>
              </w:rPr>
              <w:t>12/21/2010</w:t>
            </w:r>
          </w:p>
        </w:tc>
      </w:tr>
      <w:tr w:rsidR="005A65C2" w:rsidTr="008E284E">
        <w:trPr>
          <w:jc w:val="center"/>
        </w:trPr>
        <w:tc>
          <w:tcPr>
            <w:tcW w:w="1108" w:type="dxa"/>
          </w:tcPr>
          <w:p w:rsidR="005A65C2" w:rsidRDefault="003774BB">
            <w:pPr>
              <w:rPr>
                <w:rFonts w:cs="Arial"/>
              </w:rPr>
            </w:pPr>
            <w:r>
              <w:rPr>
                <w:rFonts w:cs="Arial"/>
              </w:rPr>
              <w:t>2.1</w:t>
            </w:r>
          </w:p>
        </w:tc>
        <w:tc>
          <w:tcPr>
            <w:tcW w:w="1208" w:type="dxa"/>
          </w:tcPr>
          <w:p w:rsidR="005A65C2" w:rsidRDefault="003774BB">
            <w:pPr>
              <w:rPr>
                <w:rFonts w:cs="Arial"/>
              </w:rPr>
            </w:pPr>
            <w:r>
              <w:rPr>
                <w:rFonts w:cs="Arial"/>
              </w:rPr>
              <w:t>S. Watkins</w:t>
            </w:r>
          </w:p>
        </w:tc>
        <w:tc>
          <w:tcPr>
            <w:tcW w:w="6979" w:type="dxa"/>
          </w:tcPr>
          <w:p w:rsidR="005A65C2" w:rsidRDefault="003774BB">
            <w:pPr>
              <w:rPr>
                <w:rFonts w:cs="Arial"/>
              </w:rPr>
            </w:pPr>
            <w:r>
              <w:rPr>
                <w:rFonts w:cs="Arial"/>
              </w:rPr>
              <w:t xml:space="preserve">Section 1.3.5.2 still had one reference to High_Beam_Indicator_Rqst, so it was changed to </w:t>
            </w:r>
            <w:r w:rsidRPr="00885FA3">
              <w:rPr>
                <w:rFonts w:cs="Arial"/>
              </w:rPr>
              <w:t>HeadLghtHiOn_B_Stat</w:t>
            </w:r>
            <w:r>
              <w:rPr>
                <w:rFonts w:cs="Arial"/>
              </w:rPr>
              <w:t>.</w:t>
            </w:r>
          </w:p>
        </w:tc>
        <w:tc>
          <w:tcPr>
            <w:tcW w:w="1217" w:type="dxa"/>
          </w:tcPr>
          <w:p w:rsidR="005A65C2" w:rsidRDefault="003774BB">
            <w:pPr>
              <w:rPr>
                <w:rFonts w:cs="Arial"/>
              </w:rPr>
            </w:pPr>
            <w:r>
              <w:rPr>
                <w:rFonts w:cs="Arial"/>
              </w:rPr>
              <w:t>4/26/2011</w:t>
            </w:r>
          </w:p>
        </w:tc>
      </w:tr>
      <w:tr w:rsidR="005A65C2" w:rsidTr="008E284E">
        <w:trPr>
          <w:jc w:val="center"/>
        </w:trPr>
        <w:tc>
          <w:tcPr>
            <w:tcW w:w="1108" w:type="dxa"/>
          </w:tcPr>
          <w:p w:rsidR="005A65C2" w:rsidRDefault="003774BB">
            <w:pPr>
              <w:rPr>
                <w:rFonts w:cs="Arial"/>
              </w:rPr>
            </w:pPr>
            <w:r>
              <w:rPr>
                <w:rFonts w:cs="Arial"/>
              </w:rPr>
              <w:t>2.2</w:t>
            </w:r>
          </w:p>
        </w:tc>
        <w:tc>
          <w:tcPr>
            <w:tcW w:w="1208" w:type="dxa"/>
          </w:tcPr>
          <w:p w:rsidR="005A65C2" w:rsidRDefault="003774BB">
            <w:pPr>
              <w:rPr>
                <w:rFonts w:cs="Arial"/>
              </w:rPr>
            </w:pPr>
            <w:r>
              <w:rPr>
                <w:rFonts w:cs="Arial"/>
              </w:rPr>
              <w:t>V. Patel</w:t>
            </w:r>
          </w:p>
        </w:tc>
        <w:tc>
          <w:tcPr>
            <w:tcW w:w="6979" w:type="dxa"/>
          </w:tcPr>
          <w:p w:rsidR="005A65C2" w:rsidRDefault="003774BB">
            <w:pPr>
              <w:rPr>
                <w:rFonts w:cs="Arial"/>
              </w:rPr>
            </w:pPr>
            <w:r>
              <w:rPr>
                <w:rFonts w:cs="Arial"/>
              </w:rPr>
              <w:t>Pur</w:t>
            </w:r>
            <w:r>
              <w:rPr>
                <w:rFonts w:cs="Arial"/>
              </w:rPr>
              <w:t xml:space="preserve">pose of this update is to add a configuration bit to differentiate source of CAN input signal (BCM vs. HCM) received by the cluster to illuminate the Highbeam telltale. </w:t>
            </w:r>
          </w:p>
          <w:p w:rsidR="00F22089" w:rsidRDefault="003774BB">
            <w:pPr>
              <w:rPr>
                <w:rFonts w:cs="Arial"/>
              </w:rPr>
            </w:pPr>
            <w:r>
              <w:rPr>
                <w:rFonts w:cs="Arial"/>
              </w:rPr>
              <w:t>Section 1.2.1, figure 1: Added DE</w:t>
            </w:r>
            <w:r>
              <w:rPr>
                <w:rFonts w:cs="Arial"/>
              </w:rPr>
              <w:t>xx</w:t>
            </w:r>
            <w:r>
              <w:rPr>
                <w:rFonts w:cs="Arial"/>
              </w:rPr>
              <w:t xml:space="preserve"> config bit: HB_TT_Source_Cfg</w:t>
            </w:r>
          </w:p>
          <w:p w:rsidR="00F22089" w:rsidRDefault="003774BB">
            <w:pPr>
              <w:rPr>
                <w:rFonts w:cs="Arial"/>
              </w:rPr>
            </w:pPr>
            <w:r>
              <w:rPr>
                <w:rFonts w:cs="Arial"/>
              </w:rPr>
              <w:t xml:space="preserve">Added input </w:t>
            </w:r>
            <w:r>
              <w:rPr>
                <w:rFonts w:cs="Arial"/>
              </w:rPr>
              <w:t>signal transmitted by the HCM: HeadL</w:t>
            </w:r>
            <w:r w:rsidRPr="00022036">
              <w:rPr>
                <w:rFonts w:cs="Arial"/>
              </w:rPr>
              <w:t>ghtHiOn_B_Stat</w:t>
            </w:r>
            <w:r>
              <w:rPr>
                <w:rFonts w:cs="Arial"/>
              </w:rPr>
              <w:t>Hcm</w:t>
            </w:r>
          </w:p>
          <w:p w:rsidR="00F22089" w:rsidRDefault="003774BB">
            <w:pPr>
              <w:rPr>
                <w:rFonts w:cs="Arial"/>
              </w:rPr>
            </w:pPr>
            <w:r>
              <w:rPr>
                <w:rFonts w:cs="Arial"/>
              </w:rPr>
              <w:t>Section 1.2.2: Added HB_TT_Source_Cfg as an internal input to the cluster.</w:t>
            </w:r>
          </w:p>
          <w:p w:rsidR="00F22089" w:rsidRDefault="003774BB" w:rsidP="00F22089">
            <w:pPr>
              <w:rPr>
                <w:rFonts w:cs="Arial"/>
              </w:rPr>
            </w:pPr>
            <w:r>
              <w:rPr>
                <w:rFonts w:cs="Arial"/>
              </w:rPr>
              <w:t xml:space="preserve">Table </w:t>
            </w:r>
            <w:r>
              <w:rPr>
                <w:rFonts w:cs="Arial"/>
              </w:rPr>
              <w:t>1.</w:t>
            </w:r>
            <w:r>
              <w:rPr>
                <w:rFonts w:cs="Arial"/>
              </w:rPr>
              <w:t>2: Created table to define the CAN input signal from HCM.</w:t>
            </w:r>
          </w:p>
          <w:p w:rsidR="00295912" w:rsidRDefault="003774BB" w:rsidP="00F22089">
            <w:pPr>
              <w:rPr>
                <w:rFonts w:cs="Arial"/>
              </w:rPr>
            </w:pPr>
            <w:r>
              <w:rPr>
                <w:rFonts w:cs="Arial"/>
              </w:rPr>
              <w:t>Section 1.3.5.1. figure 2: created new flowchart to show sett</w:t>
            </w:r>
            <w:r>
              <w:rPr>
                <w:rFonts w:cs="Arial"/>
              </w:rPr>
              <w:t>ing of DExx bit.</w:t>
            </w:r>
          </w:p>
          <w:p w:rsidR="00094ECC" w:rsidRDefault="003774BB" w:rsidP="00094ECC">
            <w:pPr>
              <w:rPr>
                <w:rFonts w:cs="Arial"/>
              </w:rPr>
            </w:pPr>
            <w:r>
              <w:rPr>
                <w:rFonts w:cs="Arial"/>
              </w:rPr>
              <w:t xml:space="preserve">Section 1.3.5.1, table </w:t>
            </w:r>
            <w:r>
              <w:rPr>
                <w:rFonts w:cs="Arial"/>
              </w:rPr>
              <w:t>1.</w:t>
            </w:r>
            <w:r>
              <w:rPr>
                <w:rFonts w:cs="Arial"/>
              </w:rPr>
              <w:t>3: Updated table to process inputs based on configuration of HB_TT_Source_Cfg.</w:t>
            </w:r>
          </w:p>
          <w:p w:rsidR="00094ECC" w:rsidRDefault="003774BB" w:rsidP="00094ECC">
            <w:pPr>
              <w:rPr>
                <w:rFonts w:cs="Arial"/>
              </w:rPr>
            </w:pPr>
            <w:r>
              <w:rPr>
                <w:rFonts w:cs="Arial"/>
              </w:rPr>
              <w:t>Section 1.3.5.4: Added CAN input signal received from HCM.</w:t>
            </w:r>
          </w:p>
          <w:p w:rsidR="00094ECC" w:rsidRDefault="003774BB" w:rsidP="00094ECC">
            <w:pPr>
              <w:rPr>
                <w:rFonts w:cs="Arial"/>
              </w:rPr>
            </w:pPr>
            <w:r>
              <w:rPr>
                <w:rFonts w:cs="Arial"/>
              </w:rPr>
              <w:t>Section 1.5.3: Added missing message DTC for loss of comm. with HCM.</w:t>
            </w:r>
          </w:p>
          <w:p w:rsidR="00094ECC" w:rsidRDefault="003774BB" w:rsidP="009D35DE">
            <w:pPr>
              <w:rPr>
                <w:rFonts w:cs="Arial"/>
              </w:rPr>
            </w:pPr>
            <w:r>
              <w:rPr>
                <w:rFonts w:cs="Arial"/>
              </w:rPr>
              <w:t>Added t</w:t>
            </w:r>
            <w:r>
              <w:rPr>
                <w:rFonts w:cs="Arial"/>
              </w:rPr>
              <w:t>able to define DE</w:t>
            </w:r>
            <w:r>
              <w:rPr>
                <w:rFonts w:cs="Arial"/>
              </w:rPr>
              <w:t>xx</w:t>
            </w:r>
            <w:r>
              <w:rPr>
                <w:rFonts w:cs="Arial"/>
              </w:rPr>
              <w:t xml:space="preserve"> configuration bit.</w:t>
            </w:r>
          </w:p>
        </w:tc>
        <w:tc>
          <w:tcPr>
            <w:tcW w:w="1217" w:type="dxa"/>
          </w:tcPr>
          <w:p w:rsidR="005A65C2" w:rsidRDefault="003774BB">
            <w:pPr>
              <w:rPr>
                <w:rFonts w:cs="Arial"/>
              </w:rPr>
            </w:pPr>
            <w:r>
              <w:rPr>
                <w:rFonts w:cs="Arial"/>
              </w:rPr>
              <w:t>3/14/2014</w:t>
            </w:r>
          </w:p>
        </w:tc>
      </w:tr>
      <w:tr w:rsidR="005A65C2" w:rsidTr="008E284E">
        <w:trPr>
          <w:jc w:val="center"/>
        </w:trPr>
        <w:tc>
          <w:tcPr>
            <w:tcW w:w="1108" w:type="dxa"/>
          </w:tcPr>
          <w:p w:rsidR="005A65C2" w:rsidRDefault="003774BB">
            <w:pPr>
              <w:rPr>
                <w:rFonts w:cs="Arial"/>
              </w:rPr>
            </w:pPr>
            <w:r>
              <w:rPr>
                <w:rFonts w:cs="Arial"/>
              </w:rPr>
              <w:t>2.3</w:t>
            </w:r>
          </w:p>
        </w:tc>
        <w:tc>
          <w:tcPr>
            <w:tcW w:w="1208" w:type="dxa"/>
          </w:tcPr>
          <w:p w:rsidR="005A65C2" w:rsidRDefault="003774BB" w:rsidP="001162E1">
            <w:pPr>
              <w:rPr>
                <w:rFonts w:cs="Arial"/>
              </w:rPr>
            </w:pPr>
            <w:r>
              <w:rPr>
                <w:rFonts w:cs="Arial"/>
              </w:rPr>
              <w:t>V. Patel</w:t>
            </w:r>
          </w:p>
        </w:tc>
        <w:tc>
          <w:tcPr>
            <w:tcW w:w="6979" w:type="dxa"/>
          </w:tcPr>
          <w:p w:rsidR="001162E1" w:rsidRDefault="003774BB" w:rsidP="001162E1">
            <w:pPr>
              <w:rPr>
                <w:rFonts w:cs="Arial"/>
              </w:rPr>
            </w:pPr>
            <w:r>
              <w:rPr>
                <w:rFonts w:cs="Arial"/>
              </w:rPr>
              <w:t xml:space="preserve">Purpose of this update is to add yet another configuration bit to differentiate source of CAN input signal. In addition to BCM and HCM, the SCCM module is also now a source of the input </w:t>
            </w:r>
            <w:r>
              <w:rPr>
                <w:rFonts w:cs="Arial"/>
              </w:rPr>
              <w:t>sign</w:t>
            </w:r>
            <w:r>
              <w:rPr>
                <w:rFonts w:cs="Arial"/>
              </w:rPr>
              <w:t>al that activates the telltale. (DI CC approval date: 8/14/2014</w:t>
            </w:r>
            <w:r>
              <w:rPr>
                <w:rFonts w:cs="Arial"/>
              </w:rPr>
              <w:t>)</w:t>
            </w:r>
          </w:p>
          <w:p w:rsidR="001162E1" w:rsidRDefault="003774BB" w:rsidP="001162E1">
            <w:pPr>
              <w:rPr>
                <w:rFonts w:cs="Arial"/>
              </w:rPr>
            </w:pPr>
          </w:p>
          <w:p w:rsidR="001162E1" w:rsidRDefault="003774BB" w:rsidP="003774BB">
            <w:pPr>
              <w:numPr>
                <w:ilvl w:val="0"/>
                <w:numId w:val="11"/>
              </w:numPr>
              <w:rPr>
                <w:rFonts w:cs="Arial"/>
              </w:rPr>
            </w:pPr>
            <w:r>
              <w:rPr>
                <w:rFonts w:cs="Arial"/>
              </w:rPr>
              <w:t xml:space="preserve">Section 1.2.1, figure 1: Added input signal transmitted by the SCCM: </w:t>
            </w:r>
            <w:r w:rsidRPr="006879B2">
              <w:rPr>
                <w:rFonts w:cs="Arial"/>
              </w:rPr>
              <w:t>HeadLghtHiOn_B_StatAhb</w:t>
            </w:r>
            <w:r>
              <w:rPr>
                <w:rFonts w:cs="Arial"/>
              </w:rPr>
              <w:t>.</w:t>
            </w:r>
          </w:p>
          <w:p w:rsidR="001162E1" w:rsidRDefault="003774BB" w:rsidP="003774BB">
            <w:pPr>
              <w:numPr>
                <w:ilvl w:val="0"/>
                <w:numId w:val="11"/>
              </w:numPr>
              <w:rPr>
                <w:rFonts w:cs="Arial"/>
              </w:rPr>
            </w:pPr>
            <w:r>
              <w:rPr>
                <w:rFonts w:cs="Arial"/>
              </w:rPr>
              <w:t>Table 1.2: Created table to define the CAN input signal from SCCM.</w:t>
            </w:r>
          </w:p>
          <w:p w:rsidR="001162E1" w:rsidRDefault="003774BB" w:rsidP="003774BB">
            <w:pPr>
              <w:numPr>
                <w:ilvl w:val="0"/>
                <w:numId w:val="11"/>
              </w:numPr>
              <w:rPr>
                <w:rFonts w:cs="Arial"/>
              </w:rPr>
            </w:pPr>
            <w:r>
              <w:rPr>
                <w:rFonts w:cs="Arial"/>
              </w:rPr>
              <w:t>Section 1.3.5.1, table 1.3</w:t>
            </w:r>
            <w:r>
              <w:rPr>
                <w:rFonts w:cs="Arial"/>
              </w:rPr>
              <w:t>: Updated table to process inputs based on configuration of HB_TT_Source_Cfg. Added columns and rows required to process the newly added signal from SCCM</w:t>
            </w:r>
          </w:p>
          <w:p w:rsidR="001162E1" w:rsidRDefault="003774BB" w:rsidP="003774BB">
            <w:pPr>
              <w:numPr>
                <w:ilvl w:val="0"/>
                <w:numId w:val="11"/>
              </w:numPr>
              <w:rPr>
                <w:rFonts w:cs="Arial"/>
              </w:rPr>
            </w:pPr>
            <w:r>
              <w:rPr>
                <w:rFonts w:cs="Arial"/>
              </w:rPr>
              <w:t>Section 1.3.5.4: Added CAN input signal received from SCCM.</w:t>
            </w:r>
          </w:p>
          <w:p w:rsidR="001162E1" w:rsidRDefault="003774BB" w:rsidP="003774BB">
            <w:pPr>
              <w:numPr>
                <w:ilvl w:val="0"/>
                <w:numId w:val="11"/>
              </w:numPr>
              <w:rPr>
                <w:rFonts w:cs="Arial"/>
              </w:rPr>
            </w:pPr>
            <w:r>
              <w:rPr>
                <w:rFonts w:cs="Arial"/>
              </w:rPr>
              <w:t xml:space="preserve">Section 1.5.3: Added missing </w:t>
            </w:r>
            <w:r>
              <w:rPr>
                <w:rFonts w:cs="Arial"/>
              </w:rPr>
              <w:t>message DTC for loss of comm. with SCCM.</w:t>
            </w:r>
          </w:p>
          <w:p w:rsidR="005A65C2" w:rsidRDefault="003774BB" w:rsidP="003774BB">
            <w:pPr>
              <w:numPr>
                <w:ilvl w:val="0"/>
                <w:numId w:val="11"/>
              </w:numPr>
              <w:rPr>
                <w:rFonts w:cs="Arial"/>
              </w:rPr>
            </w:pPr>
            <w:r>
              <w:rPr>
                <w:rFonts w:cs="Arial"/>
              </w:rPr>
              <w:t>Updated table to change the DExx bit from a 1 bit to a 2 bit DID</w:t>
            </w:r>
            <w:r>
              <w:rPr>
                <w:rFonts w:cs="Arial"/>
              </w:rPr>
              <w:t xml:space="preserve"> to accommodate additional input source (SCCM)</w:t>
            </w:r>
            <w:r>
              <w:rPr>
                <w:rFonts w:cs="Arial"/>
              </w:rPr>
              <w:t>.</w:t>
            </w:r>
          </w:p>
        </w:tc>
        <w:tc>
          <w:tcPr>
            <w:tcW w:w="1217" w:type="dxa"/>
          </w:tcPr>
          <w:p w:rsidR="005A65C2" w:rsidRDefault="003774BB" w:rsidP="00BB7AD8">
            <w:pPr>
              <w:rPr>
                <w:rFonts w:cs="Arial"/>
              </w:rPr>
            </w:pPr>
            <w:r>
              <w:rPr>
                <w:rFonts w:cs="Arial"/>
              </w:rPr>
              <w:t>2/</w:t>
            </w:r>
            <w:r>
              <w:rPr>
                <w:rFonts w:cs="Arial"/>
              </w:rPr>
              <w:t>10</w:t>
            </w:r>
            <w:r>
              <w:rPr>
                <w:rFonts w:cs="Arial"/>
              </w:rPr>
              <w:t>/2015</w:t>
            </w:r>
          </w:p>
        </w:tc>
      </w:tr>
      <w:tr w:rsidR="005A65C2" w:rsidTr="008E284E">
        <w:trPr>
          <w:jc w:val="center"/>
        </w:trPr>
        <w:tc>
          <w:tcPr>
            <w:tcW w:w="1108" w:type="dxa"/>
          </w:tcPr>
          <w:p w:rsidR="005A65C2" w:rsidRDefault="003774BB">
            <w:pPr>
              <w:rPr>
                <w:rFonts w:cs="Arial"/>
              </w:rPr>
            </w:pPr>
            <w:r>
              <w:rPr>
                <w:rFonts w:cs="Arial"/>
              </w:rPr>
              <w:t>3.0</w:t>
            </w:r>
          </w:p>
        </w:tc>
        <w:tc>
          <w:tcPr>
            <w:tcW w:w="1208" w:type="dxa"/>
          </w:tcPr>
          <w:p w:rsidR="005A65C2" w:rsidRDefault="003774BB">
            <w:pPr>
              <w:rPr>
                <w:rFonts w:cs="Arial"/>
              </w:rPr>
            </w:pPr>
            <w:r>
              <w:rPr>
                <w:rFonts w:cs="Arial"/>
              </w:rPr>
              <w:t>S. Watkins</w:t>
            </w:r>
          </w:p>
        </w:tc>
        <w:tc>
          <w:tcPr>
            <w:tcW w:w="6979" w:type="dxa"/>
          </w:tcPr>
          <w:p w:rsidR="00A44708" w:rsidRPr="00A44708" w:rsidRDefault="003774BB" w:rsidP="00A44708">
            <w:pPr>
              <w:rPr>
                <w:rFonts w:cs="Arial"/>
              </w:rPr>
            </w:pPr>
            <w:r>
              <w:rPr>
                <w:rFonts w:cs="Arial"/>
              </w:rPr>
              <w:t xml:space="preserve">Correct system issue introduced in version 2.2.  The HCM is an ignition switched node.  On CD4.2E &lt;PP&gt;, </w:t>
            </w:r>
            <w:r w:rsidRPr="00A44708">
              <w:rPr>
                <w:rFonts w:cs="Arial"/>
              </w:rPr>
              <w:t>if you key OFF with high beams on, the exterior high beams turn off, but the telltale in cluster stays on!</w:t>
            </w:r>
          </w:p>
          <w:p w:rsidR="00A44708" w:rsidRPr="00A44708" w:rsidRDefault="003774BB" w:rsidP="00A44708">
            <w:pPr>
              <w:rPr>
                <w:rFonts w:cs="Arial"/>
              </w:rPr>
            </w:pPr>
            <w:r w:rsidRPr="00A44708">
              <w:rPr>
                <w:rFonts w:cs="Arial"/>
              </w:rPr>
              <w:t>This is because the GWM keeps sending “on“.</w:t>
            </w:r>
          </w:p>
          <w:p w:rsidR="00A44708" w:rsidRPr="00A44708" w:rsidRDefault="003774BB" w:rsidP="00A44708">
            <w:pPr>
              <w:rPr>
                <w:rFonts w:cs="Arial"/>
              </w:rPr>
            </w:pPr>
            <w:r w:rsidRPr="00A44708">
              <w:rPr>
                <w:rFonts w:cs="Arial"/>
              </w:rPr>
              <w:t>T</w:t>
            </w:r>
            <w:r w:rsidRPr="00A44708">
              <w:rPr>
                <w:rFonts w:cs="Arial"/>
              </w:rPr>
              <w:t xml:space="preserve">o fix this, the cluster must force the telltale OFF when ignition is OFF if </w:t>
            </w:r>
            <w:r w:rsidRPr="00A44708">
              <w:rPr>
                <w:rFonts w:cs="Arial"/>
              </w:rPr>
              <w:lastRenderedPageBreak/>
              <w:t>source is HCM.</w:t>
            </w:r>
          </w:p>
          <w:p w:rsidR="00A44708" w:rsidRPr="00A44708" w:rsidRDefault="003774BB" w:rsidP="00A44708">
            <w:pPr>
              <w:rPr>
                <w:rFonts w:cs="Arial"/>
              </w:rPr>
            </w:pPr>
          </w:p>
          <w:p w:rsidR="005A65C2" w:rsidRDefault="003774BB" w:rsidP="00A44708">
            <w:pPr>
              <w:rPr>
                <w:rFonts w:cs="Arial"/>
              </w:rPr>
            </w:pPr>
            <w:r w:rsidRPr="00A44708">
              <w:rPr>
                <w:rFonts w:cs="Arial"/>
              </w:rPr>
              <w:t>As further background, high beams operate in key off for North America, NOT in Europe or China.</w:t>
            </w:r>
          </w:p>
          <w:p w:rsidR="00A44708" w:rsidRDefault="003774BB" w:rsidP="00A44708">
            <w:pPr>
              <w:rPr>
                <w:rFonts w:cs="Arial"/>
              </w:rPr>
            </w:pPr>
            <w:r>
              <w:rPr>
                <w:rFonts w:cs="Arial"/>
              </w:rPr>
              <w:t>Changes highlighted in yellow:</w:t>
            </w:r>
          </w:p>
          <w:p w:rsidR="00962D44" w:rsidRDefault="003774BB" w:rsidP="003774BB">
            <w:pPr>
              <w:numPr>
                <w:ilvl w:val="0"/>
                <w:numId w:val="12"/>
              </w:numPr>
              <w:rPr>
                <w:rFonts w:cs="Arial"/>
              </w:rPr>
            </w:pPr>
            <w:r>
              <w:rPr>
                <w:rFonts w:cs="Arial"/>
              </w:rPr>
              <w:t xml:space="preserve">Section 1.3.5.1, Table 1.3 – Moved 1 </w:t>
            </w:r>
            <w:r>
              <w:rPr>
                <w:rFonts w:cs="Arial"/>
              </w:rPr>
              <w:t>row (row 2 becomes row 4) and added another row (row 12), shown in yellow.</w:t>
            </w:r>
          </w:p>
          <w:p w:rsidR="00257D8A" w:rsidRDefault="003774BB" w:rsidP="003774BB">
            <w:pPr>
              <w:numPr>
                <w:ilvl w:val="0"/>
                <w:numId w:val="12"/>
              </w:numPr>
              <w:rPr>
                <w:rFonts w:cs="Arial"/>
              </w:rPr>
            </w:pPr>
            <w:r>
              <w:rPr>
                <w:rFonts w:cs="Arial"/>
              </w:rPr>
              <w:t>Section 1.3.5.2 – Modified 2 bullet points.</w:t>
            </w:r>
          </w:p>
          <w:p w:rsidR="00A44708" w:rsidRDefault="003774BB" w:rsidP="00A44708">
            <w:pPr>
              <w:rPr>
                <w:rFonts w:cs="Arial"/>
              </w:rPr>
            </w:pPr>
          </w:p>
        </w:tc>
        <w:tc>
          <w:tcPr>
            <w:tcW w:w="1217" w:type="dxa"/>
          </w:tcPr>
          <w:p w:rsidR="005A65C2" w:rsidRDefault="003774BB">
            <w:pPr>
              <w:rPr>
                <w:rFonts w:cs="Arial"/>
              </w:rPr>
            </w:pPr>
            <w:r>
              <w:rPr>
                <w:rFonts w:cs="Arial"/>
              </w:rPr>
              <w:lastRenderedPageBreak/>
              <w:t>3/2/2015</w:t>
            </w:r>
          </w:p>
        </w:tc>
      </w:tr>
      <w:tr w:rsidR="005A65C2" w:rsidTr="008E284E">
        <w:trPr>
          <w:jc w:val="center"/>
        </w:trPr>
        <w:tc>
          <w:tcPr>
            <w:tcW w:w="1108" w:type="dxa"/>
          </w:tcPr>
          <w:p w:rsidR="005A65C2" w:rsidRDefault="003774BB">
            <w:pPr>
              <w:rPr>
                <w:rFonts w:cs="Arial"/>
              </w:rPr>
            </w:pPr>
            <w:r>
              <w:rPr>
                <w:rFonts w:cs="Arial"/>
              </w:rPr>
              <w:t>3.1</w:t>
            </w:r>
          </w:p>
        </w:tc>
        <w:tc>
          <w:tcPr>
            <w:tcW w:w="1208" w:type="dxa"/>
          </w:tcPr>
          <w:p w:rsidR="005A65C2" w:rsidRDefault="003774BB">
            <w:pPr>
              <w:rPr>
                <w:rFonts w:cs="Arial"/>
              </w:rPr>
            </w:pPr>
            <w:r>
              <w:rPr>
                <w:rFonts w:cs="Arial"/>
              </w:rPr>
              <w:t>H. Sharma</w:t>
            </w:r>
          </w:p>
        </w:tc>
        <w:tc>
          <w:tcPr>
            <w:tcW w:w="6979" w:type="dxa"/>
          </w:tcPr>
          <w:p w:rsidR="005A65C2" w:rsidRDefault="003774BB">
            <w:pPr>
              <w:rPr>
                <w:rFonts w:cs="Arial"/>
              </w:rPr>
            </w:pPr>
            <w:r w:rsidRPr="00A85F7E">
              <w:rPr>
                <w:rFonts w:cs="Arial"/>
              </w:rPr>
              <w:t>Format only change for VSEM RM</w:t>
            </w:r>
          </w:p>
        </w:tc>
        <w:tc>
          <w:tcPr>
            <w:tcW w:w="1217" w:type="dxa"/>
          </w:tcPr>
          <w:p w:rsidR="005A65C2" w:rsidRDefault="003774BB">
            <w:pPr>
              <w:rPr>
                <w:rFonts w:cs="Arial"/>
              </w:rPr>
            </w:pPr>
            <w:r>
              <w:rPr>
                <w:rFonts w:cs="Arial"/>
              </w:rPr>
              <w:t>03/15/2018</w:t>
            </w:r>
          </w:p>
        </w:tc>
      </w:tr>
      <w:tr w:rsidR="005A65C2" w:rsidTr="008E284E">
        <w:trPr>
          <w:jc w:val="center"/>
        </w:trPr>
        <w:tc>
          <w:tcPr>
            <w:tcW w:w="1108" w:type="dxa"/>
          </w:tcPr>
          <w:p w:rsidR="005A65C2" w:rsidRDefault="003774BB" w:rsidP="00887EBD">
            <w:pPr>
              <w:rPr>
                <w:rFonts w:cs="Arial"/>
              </w:rPr>
            </w:pPr>
          </w:p>
        </w:tc>
        <w:tc>
          <w:tcPr>
            <w:tcW w:w="1208" w:type="dxa"/>
          </w:tcPr>
          <w:p w:rsidR="005A65C2" w:rsidRDefault="003774BB" w:rsidP="00887EBD">
            <w:pPr>
              <w:rPr>
                <w:rFonts w:cs="Arial"/>
              </w:rPr>
            </w:pPr>
          </w:p>
        </w:tc>
        <w:tc>
          <w:tcPr>
            <w:tcW w:w="6979" w:type="dxa"/>
          </w:tcPr>
          <w:p w:rsidR="005A65C2" w:rsidRDefault="003774BB" w:rsidP="00887EBD">
            <w:pPr>
              <w:rPr>
                <w:rFonts w:cs="Arial"/>
              </w:rPr>
            </w:pPr>
          </w:p>
        </w:tc>
        <w:tc>
          <w:tcPr>
            <w:tcW w:w="1217" w:type="dxa"/>
          </w:tcPr>
          <w:p w:rsidR="005A65C2" w:rsidRDefault="003774BB" w:rsidP="00887EBD">
            <w:pPr>
              <w:rPr>
                <w:rFonts w:cs="Arial"/>
              </w:rPr>
            </w:pPr>
          </w:p>
        </w:tc>
      </w:tr>
      <w:tr w:rsidR="005A65C2" w:rsidTr="008E284E">
        <w:trPr>
          <w:jc w:val="center"/>
        </w:trPr>
        <w:tc>
          <w:tcPr>
            <w:tcW w:w="1108" w:type="dxa"/>
          </w:tcPr>
          <w:p w:rsidR="005A65C2" w:rsidRDefault="003774BB">
            <w:pPr>
              <w:rPr>
                <w:rFonts w:cs="Arial"/>
              </w:rPr>
            </w:pPr>
          </w:p>
        </w:tc>
        <w:tc>
          <w:tcPr>
            <w:tcW w:w="1208" w:type="dxa"/>
          </w:tcPr>
          <w:p w:rsidR="005A65C2" w:rsidRDefault="003774BB">
            <w:pPr>
              <w:rPr>
                <w:rFonts w:cs="Arial"/>
              </w:rPr>
            </w:pPr>
          </w:p>
        </w:tc>
        <w:tc>
          <w:tcPr>
            <w:tcW w:w="6979" w:type="dxa"/>
          </w:tcPr>
          <w:p w:rsidR="005A65C2" w:rsidRDefault="003774BB">
            <w:pPr>
              <w:rPr>
                <w:rFonts w:cs="Arial"/>
              </w:rPr>
            </w:pPr>
          </w:p>
        </w:tc>
        <w:tc>
          <w:tcPr>
            <w:tcW w:w="1217" w:type="dxa"/>
          </w:tcPr>
          <w:p w:rsidR="005A65C2" w:rsidRDefault="003774BB">
            <w:pPr>
              <w:rPr>
                <w:rFonts w:cs="Arial"/>
              </w:rPr>
            </w:pPr>
          </w:p>
        </w:tc>
      </w:tr>
    </w:tbl>
    <w:p w:rsidR="00A1596A" w:rsidRDefault="003774BB">
      <w:pPr>
        <w:rPr>
          <w:rFonts w:cs="Arial"/>
          <w:color w:val="FF0000"/>
        </w:rPr>
      </w:pPr>
    </w:p>
    <w:p w:rsidR="00A1596A" w:rsidRDefault="003774BB">
      <w:pPr>
        <w:rPr>
          <w:rFonts w:cs="Arial"/>
          <w:color w:val="FF0000"/>
        </w:rPr>
      </w:pPr>
    </w:p>
    <w:p w:rsidR="00A1596A" w:rsidRDefault="003774BB">
      <w:pPr>
        <w:rPr>
          <w:rFonts w:cs="Arial"/>
          <w:color w:val="FF0000"/>
        </w:rPr>
      </w:pPr>
    </w:p>
    <w:p w:rsidR="00AB1E94" w:rsidRPr="00AE06BC" w:rsidRDefault="003774BB" w:rsidP="00406F39"/>
    <w:sectPr w:rsidR="00AB1E94" w:rsidRPr="00AE06BC" w:rsidSect="00E87108">
      <w:pgSz w:w="12240" w:h="15840" w:code="1"/>
      <w:pgMar w:top="475" w:right="576" w:bottom="432" w:left="547" w:header="576" w:footer="331" w:gutter="0"/>
      <w:pgBorders w:offsetFrom="page">
        <w:top w:val="single" w:sz="12" w:space="24" w:color="auto"/>
        <w:left w:val="single" w:sz="12" w:space="24" w:color="auto"/>
        <w:bottom w:val="single" w:sz="12" w:space="24" w:color="auto"/>
        <w:right w:val="single" w:sz="12" w:space="24" w:color="auto"/>
      </w:pgBorders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3774BB" w:rsidRDefault="003774BB" w:rsidP="0085312A">
      <w:r>
        <w:separator/>
      </w:r>
    </w:p>
  </w:endnote>
  <w:endnote w:type="continuationSeparator" w:id="0">
    <w:p w:rsidR="003774BB" w:rsidRDefault="003774BB" w:rsidP="0085312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2AFF" w:usb1="4000ACFF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0" w:type="auto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ayout w:type="fixed"/>
      <w:tblLook w:val="0000" w:firstRow="0" w:lastRow="0" w:firstColumn="0" w:lastColumn="0" w:noHBand="0" w:noVBand="0"/>
    </w:tblPr>
    <w:tblGrid>
      <w:gridCol w:w="3510"/>
      <w:gridCol w:w="5400"/>
      <w:gridCol w:w="2070"/>
    </w:tblGrid>
    <w:tr w:rsidR="00583AF9" w:rsidRPr="00583AF9" w:rsidTr="0045093A">
      <w:trPr>
        <w:trHeight w:val="387"/>
        <w:jc w:val="center"/>
      </w:trPr>
      <w:tc>
        <w:tcPr>
          <w:tcW w:w="351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583AF9" w:rsidRDefault="00583AF9" w:rsidP="000624EC">
          <w:pPr>
            <w:tabs>
              <w:tab w:val="center" w:pos="4320"/>
              <w:tab w:val="right" w:pos="8640"/>
            </w:tabs>
            <w:jc w:val="center"/>
            <w:rPr>
              <w:sz w:val="16"/>
            </w:rPr>
          </w:pPr>
          <w:r w:rsidRPr="00583AF9">
            <w:rPr>
              <w:b/>
              <w:smallCaps/>
              <w:sz w:val="16"/>
            </w:rPr>
            <w:t>file:</w:t>
          </w:r>
          <w:r w:rsidR="000624EC">
            <w:rPr>
              <w:b/>
              <w:smallCaps/>
              <w:sz w:val="16"/>
            </w:rPr>
            <w:fldChar w:fldCharType="begin"/>
          </w:r>
          <w:r w:rsidR="000624EC">
            <w:rPr>
              <w:b/>
              <w:smallCaps/>
              <w:sz w:val="16"/>
            </w:rPr>
            <w:instrText xml:space="preserve"> FILENAME  \* Upper  \* MERGEFORMAT </w:instrText>
          </w:r>
          <w:r w:rsidR="000624EC">
            <w:rPr>
              <w:b/>
              <w:smallCaps/>
              <w:sz w:val="16"/>
            </w:rPr>
            <w:fldChar w:fldCharType="separate"/>
          </w:r>
          <w:r w:rsidR="00E87108">
            <w:rPr>
              <w:b/>
              <w:smallCaps/>
              <w:noProof/>
              <w:sz w:val="16"/>
            </w:rPr>
            <w:t>TC_RM_1609602475906.DOCM</w:t>
          </w:r>
          <w:r w:rsidR="000624EC">
            <w:rPr>
              <w:b/>
              <w:smallCaps/>
              <w:sz w:val="16"/>
            </w:rPr>
            <w:fldChar w:fldCharType="end"/>
          </w:r>
        </w:p>
      </w:tc>
      <w:tc>
        <w:tcPr>
          <w:tcW w:w="540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b/>
              <w:smallCaps/>
              <w:sz w:val="16"/>
            </w:rPr>
            <w:t>FORD MOTOR COMPANY CONFIDENTIAL</w:t>
          </w:r>
          <w:r w:rsidRPr="00583AF9">
            <w:rPr>
              <w:i/>
              <w:sz w:val="14"/>
            </w:rPr>
            <w:t xml:space="preserve"> </w:t>
          </w:r>
        </w:p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i/>
              <w:sz w:val="14"/>
            </w:rPr>
            <w:t>The information contained in this document is Proprietary to Ford Motor Company.</w:t>
          </w:r>
        </w:p>
      </w:tc>
      <w:tc>
        <w:tcPr>
          <w:tcW w:w="20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0D1DC3" w:rsidRDefault="00583AF9" w:rsidP="000D1DC3">
          <w:pPr>
            <w:tabs>
              <w:tab w:val="center" w:pos="4320"/>
              <w:tab w:val="right" w:pos="8640"/>
            </w:tabs>
            <w:jc w:val="center"/>
            <w:rPr>
              <w:szCs w:val="20"/>
            </w:rPr>
          </w:pPr>
          <w:r w:rsidRPr="00583AF9">
            <w:rPr>
              <w:i/>
              <w:szCs w:val="20"/>
            </w:rPr>
            <w:t xml:space="preserve">Page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PAGE </w:instrText>
          </w:r>
          <w:r w:rsidRPr="00583AF9">
            <w:rPr>
              <w:szCs w:val="20"/>
            </w:rPr>
            <w:fldChar w:fldCharType="separate"/>
          </w:r>
          <w:r w:rsidR="007559D3">
            <w:rPr>
              <w:noProof/>
              <w:szCs w:val="20"/>
            </w:rPr>
            <w:t>1</w:t>
          </w:r>
          <w:r w:rsidRPr="00583AF9">
            <w:rPr>
              <w:szCs w:val="20"/>
            </w:rPr>
            <w:fldChar w:fldCharType="end"/>
          </w:r>
          <w:r w:rsidRPr="00583AF9">
            <w:rPr>
              <w:i/>
              <w:szCs w:val="20"/>
            </w:rPr>
            <w:t xml:space="preserve"> of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NUMPAGES </w:instrText>
          </w:r>
          <w:r w:rsidRPr="00583AF9">
            <w:rPr>
              <w:szCs w:val="20"/>
            </w:rPr>
            <w:fldChar w:fldCharType="separate"/>
          </w:r>
          <w:r w:rsidR="007559D3">
            <w:rPr>
              <w:noProof/>
              <w:szCs w:val="20"/>
            </w:rPr>
            <w:t>1</w:t>
          </w:r>
          <w:r w:rsidRPr="00583AF9">
            <w:rPr>
              <w:szCs w:val="20"/>
            </w:rPr>
            <w:fldChar w:fldCharType="end"/>
          </w:r>
        </w:p>
      </w:tc>
    </w:tr>
  </w:tbl>
  <w:p w:rsidR="0085312A" w:rsidRPr="00583AF9" w:rsidRDefault="0085312A" w:rsidP="00583AF9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3774BB" w:rsidRDefault="003774BB" w:rsidP="0085312A">
      <w:r>
        <w:separator/>
      </w:r>
    </w:p>
  </w:footnote>
  <w:footnote w:type="continuationSeparator" w:id="0">
    <w:p w:rsidR="003774BB" w:rsidRDefault="003774BB" w:rsidP="0085312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10980" w:type="dxa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1E0" w:firstRow="1" w:lastRow="1" w:firstColumn="1" w:lastColumn="1" w:noHBand="0" w:noVBand="0"/>
    </w:tblPr>
    <w:tblGrid>
      <w:gridCol w:w="1820"/>
      <w:gridCol w:w="2590"/>
      <w:gridCol w:w="6570"/>
    </w:tblGrid>
    <w:tr w:rsidR="000D1DC3" w:rsidTr="0045093A">
      <w:trPr>
        <w:trHeight w:val="271"/>
        <w:jc w:val="center"/>
      </w:trPr>
      <w:tc>
        <w:tcPr>
          <w:tcW w:w="182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EE2F2F">
          <w:pPr>
            <w:pStyle w:val="Date"/>
            <w:jc w:val="center"/>
            <w:rPr>
              <w:rFonts w:ascii="Arial" w:hAnsi="Arial" w:cs="Arial"/>
            </w:rPr>
          </w:pPr>
          <w:r>
            <w:rPr>
              <w:rFonts w:ascii="Arial" w:hAnsi="Arial" w:cs="Arial"/>
              <w:noProof/>
            </w:rPr>
            <w:drawing>
              <wp:inline distT="0" distB="0" distL="0" distR="0" wp14:anchorId="4BEE9DB8" wp14:editId="1C257144">
                <wp:extent cx="676275" cy="276225"/>
                <wp:effectExtent l="0" t="0" r="9525" b="9525"/>
                <wp:docPr id="22" name="Picture 22" descr="Ford Logo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 descr="Ford Logo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 l="6757" t="14584" r="8441" b="16614"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676275" cy="2762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259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EE2F2F">
          <w:pPr>
            <w:autoSpaceDN w:val="0"/>
            <w:jc w:val="center"/>
            <w:rPr>
              <w:rFonts w:cs="Arial"/>
              <w:b/>
              <w:bCs/>
              <w:sz w:val="16"/>
            </w:rPr>
          </w:pPr>
          <w:r>
            <w:rPr>
              <w:rFonts w:cs="Arial"/>
              <w:b/>
              <w:bCs/>
              <w:sz w:val="16"/>
            </w:rPr>
            <w:t>Ford Motor Company</w:t>
          </w:r>
        </w:p>
      </w:tc>
      <w:tc>
        <w:tcPr>
          <w:tcW w:w="65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130ABC">
          <w:pPr>
            <w:autoSpaceDN w:val="0"/>
            <w:jc w:val="right"/>
            <w:rPr>
              <w:rFonts w:cs="Arial"/>
              <w:szCs w:val="20"/>
            </w:rPr>
          </w:pPr>
          <w:r>
            <w:rPr>
              <w:rFonts w:cs="Arial"/>
              <w:b/>
              <w:sz w:val="16"/>
              <w:szCs w:val="16"/>
            </w:rPr>
            <w:t xml:space="preserve">Subsystem </w:t>
          </w:r>
          <w:r w:rsidR="002E3631">
            <w:rPr>
              <w:rFonts w:cs="Arial"/>
              <w:b/>
              <w:sz w:val="16"/>
              <w:szCs w:val="16"/>
            </w:rPr>
            <w:t>Technology</w:t>
          </w:r>
          <w:r>
            <w:rPr>
              <w:rFonts w:cs="Arial"/>
              <w:b/>
              <w:sz w:val="16"/>
              <w:szCs w:val="16"/>
            </w:rPr>
            <w:t xml:space="preserve"> Specific Specification</w:t>
          </w:r>
        </w:p>
      </w:tc>
    </w:tr>
  </w:tbl>
  <w:p w:rsidR="0085312A" w:rsidRPr="000D1DC3" w:rsidRDefault="0085312A" w:rsidP="000D1DC3">
    <w:pPr>
      <w:pStyle w:val="Header"/>
      <w:tabs>
        <w:tab w:val="clear" w:pos="4320"/>
        <w:tab w:val="clear" w:pos="8640"/>
        <w:tab w:val="left" w:pos="2520"/>
      </w:tabs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806000"/>
    <w:multiLevelType w:val="singleLevel"/>
    <w:tmpl w:val="F014F376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1" w15:restartNumberingAfterBreak="0">
    <w:nsid w:val="FF816001"/>
    <w:multiLevelType w:val="singleLevel"/>
    <w:tmpl w:val="CB9EEABC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2" w15:restartNumberingAfterBreak="0">
    <w:nsid w:val="FF826002"/>
    <w:multiLevelType w:val="singleLevel"/>
    <w:tmpl w:val="1B40EA4C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3" w15:restartNumberingAfterBreak="0">
    <w:nsid w:val="FF836003"/>
    <w:multiLevelType w:val="singleLevel"/>
    <w:tmpl w:val="79DC7936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4" w15:restartNumberingAfterBreak="0">
    <w:nsid w:val="FF896004"/>
    <w:multiLevelType w:val="singleLevel"/>
    <w:tmpl w:val="B2F02B2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5" w15:restartNumberingAfterBreak="0">
    <w:nsid w:val="41176028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6" w15:restartNumberingAfterBreak="0">
    <w:nsid w:val="41176029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7" w15:restartNumberingAfterBreak="0">
    <w:nsid w:val="41176030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8" w15:restartNumberingAfterBreak="0">
    <w:nsid w:val="48396064"/>
    <w:multiLevelType w:val="hybridMultilevel"/>
    <w:tmpl w:val="D57EF0F4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9" w15:restartNumberingAfterBreak="0">
    <w:nsid w:val="4AFA6011"/>
    <w:multiLevelType w:val="multilevel"/>
    <w:tmpl w:val="48460C24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1224"/>
        </w:tabs>
        <w:ind w:left="1224" w:hanging="504"/>
      </w:pPr>
    </w:lvl>
    <w:lvl w:ilvl="3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cs="Symbol" w:hint="default"/>
      </w:rPr>
    </w:lvl>
    <w:lvl w:ilvl="4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cs="Courier New" w:hint="default"/>
      </w:rPr>
    </w:lvl>
    <w:lvl w:ilvl="6">
      <w:start w:val="1"/>
      <w:numFmt w:val="bullet"/>
      <w:lvlText w:val="o"/>
      <w:lvlJc w:val="left"/>
      <w:pPr>
        <w:tabs>
          <w:tab w:val="num" w:pos="2520"/>
        </w:tabs>
        <w:ind w:left="2520" w:hanging="360"/>
      </w:pPr>
      <w:rPr>
        <w:rFonts w:ascii="Courier New" w:hAnsi="Courier New" w:cs="Courier New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744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4320"/>
        </w:tabs>
        <w:ind w:left="4320" w:hanging="1440"/>
      </w:pPr>
    </w:lvl>
  </w:abstractNum>
  <w:abstractNum w:abstractNumId="10" w15:restartNumberingAfterBreak="0">
    <w:nsid w:val="660A6063"/>
    <w:multiLevelType w:val="hybridMultilevel"/>
    <w:tmpl w:val="CC0201AA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77E26006"/>
    <w:multiLevelType w:val="multilevel"/>
    <w:tmpl w:val="9F38D938"/>
    <w:lvl w:ilvl="0">
      <w:start w:val="1"/>
      <w:numFmt w:val="decimal"/>
      <w:pStyle w:val="Heading1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tabs>
          <w:tab w:val="num" w:pos="1152"/>
        </w:tabs>
        <w:ind w:left="1152" w:hanging="1152"/>
      </w:pPr>
      <w:rPr>
        <w:sz w:val="20"/>
        <w:szCs w:val="20"/>
      </w:rPr>
    </w:lvl>
    <w:lvl w:ilvl="6">
      <w:start w:val="1"/>
      <w:numFmt w:val="decimal"/>
      <w:pStyle w:val="Heading7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num w:numId="1">
    <w:abstractNumId w:val="1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4"/>
  </w:num>
  <w:num w:numId="3">
    <w:abstractNumId w:val="3"/>
  </w:num>
  <w:num w:numId="4">
    <w:abstractNumId w:val="2"/>
  </w:num>
  <w:num w:numId="5">
    <w:abstractNumId w:val="1"/>
  </w:num>
  <w:num w:numId="6">
    <w:abstractNumId w:val="0"/>
  </w:num>
  <w:num w:numId="7">
    <w:abstractNumId w:val="9"/>
  </w:num>
  <w:num w:numId="8">
    <w:abstractNumId w:val="5"/>
  </w:num>
  <w:num w:numId="9">
    <w:abstractNumId w:val="6"/>
  </w:num>
  <w:num w:numId="10">
    <w:abstractNumId w:val="7"/>
  </w:num>
  <w:num w:numId="11">
    <w:abstractNumId w:val="8"/>
  </w:num>
  <w:num w:numId="12">
    <w:abstractNumId w:val="10"/>
  </w:num>
  <w:numIdMacAtCleanup w:val="1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embedSystemFonts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9D4120"/>
    <w:rsid w:val="00000D82"/>
    <w:rsid w:val="00001899"/>
    <w:rsid w:val="0000741C"/>
    <w:rsid w:val="00012850"/>
    <w:rsid w:val="00040E47"/>
    <w:rsid w:val="00047707"/>
    <w:rsid w:val="00051423"/>
    <w:rsid w:val="00060726"/>
    <w:rsid w:val="000624EC"/>
    <w:rsid w:val="00073FCC"/>
    <w:rsid w:val="00075586"/>
    <w:rsid w:val="000915C7"/>
    <w:rsid w:val="000976FD"/>
    <w:rsid w:val="000A19D2"/>
    <w:rsid w:val="000A2DD3"/>
    <w:rsid w:val="000A4DC6"/>
    <w:rsid w:val="000B7DB2"/>
    <w:rsid w:val="000D1B75"/>
    <w:rsid w:val="000D1DC3"/>
    <w:rsid w:val="000D5D1D"/>
    <w:rsid w:val="000F6E6C"/>
    <w:rsid w:val="00127E22"/>
    <w:rsid w:val="00130ABC"/>
    <w:rsid w:val="00147438"/>
    <w:rsid w:val="00151537"/>
    <w:rsid w:val="00160195"/>
    <w:rsid w:val="00180113"/>
    <w:rsid w:val="00187ABF"/>
    <w:rsid w:val="00191908"/>
    <w:rsid w:val="00193F35"/>
    <w:rsid w:val="001C09E8"/>
    <w:rsid w:val="001C2FEC"/>
    <w:rsid w:val="001C5DE9"/>
    <w:rsid w:val="001D2426"/>
    <w:rsid w:val="001D5128"/>
    <w:rsid w:val="001D67E7"/>
    <w:rsid w:val="001E44EF"/>
    <w:rsid w:val="001E61DA"/>
    <w:rsid w:val="001E7122"/>
    <w:rsid w:val="001F31C1"/>
    <w:rsid w:val="002003BE"/>
    <w:rsid w:val="00200BF0"/>
    <w:rsid w:val="002034BF"/>
    <w:rsid w:val="00222D21"/>
    <w:rsid w:val="00224855"/>
    <w:rsid w:val="0022706C"/>
    <w:rsid w:val="00231519"/>
    <w:rsid w:val="00231ABD"/>
    <w:rsid w:val="00232B02"/>
    <w:rsid w:val="002566C9"/>
    <w:rsid w:val="002724B4"/>
    <w:rsid w:val="00287E49"/>
    <w:rsid w:val="002A1081"/>
    <w:rsid w:val="002A6CE2"/>
    <w:rsid w:val="002B075A"/>
    <w:rsid w:val="002C2846"/>
    <w:rsid w:val="002E3631"/>
    <w:rsid w:val="002F1CF2"/>
    <w:rsid w:val="002F5B92"/>
    <w:rsid w:val="00305CED"/>
    <w:rsid w:val="003158E1"/>
    <w:rsid w:val="00333D30"/>
    <w:rsid w:val="00334805"/>
    <w:rsid w:val="0034057F"/>
    <w:rsid w:val="003608D2"/>
    <w:rsid w:val="00365638"/>
    <w:rsid w:val="00365F72"/>
    <w:rsid w:val="003774BB"/>
    <w:rsid w:val="003874CD"/>
    <w:rsid w:val="0039184A"/>
    <w:rsid w:val="003B50FC"/>
    <w:rsid w:val="003C0C76"/>
    <w:rsid w:val="003D40EC"/>
    <w:rsid w:val="003D443B"/>
    <w:rsid w:val="003D5A35"/>
    <w:rsid w:val="003F27EF"/>
    <w:rsid w:val="003F3DAC"/>
    <w:rsid w:val="0040647E"/>
    <w:rsid w:val="00411B77"/>
    <w:rsid w:val="00424137"/>
    <w:rsid w:val="00446E56"/>
    <w:rsid w:val="00450606"/>
    <w:rsid w:val="0045093A"/>
    <w:rsid w:val="00463E8B"/>
    <w:rsid w:val="00470ED4"/>
    <w:rsid w:val="00471CC7"/>
    <w:rsid w:val="0049073A"/>
    <w:rsid w:val="00491BBB"/>
    <w:rsid w:val="00492A53"/>
    <w:rsid w:val="004A7FDC"/>
    <w:rsid w:val="004B0BB5"/>
    <w:rsid w:val="004B4BAD"/>
    <w:rsid w:val="004C4667"/>
    <w:rsid w:val="004D317A"/>
    <w:rsid w:val="004F3318"/>
    <w:rsid w:val="00502E45"/>
    <w:rsid w:val="0051633C"/>
    <w:rsid w:val="005241ED"/>
    <w:rsid w:val="005274A4"/>
    <w:rsid w:val="00530C8E"/>
    <w:rsid w:val="0054724F"/>
    <w:rsid w:val="00550DF3"/>
    <w:rsid w:val="0055272B"/>
    <w:rsid w:val="00554F13"/>
    <w:rsid w:val="00557295"/>
    <w:rsid w:val="00572782"/>
    <w:rsid w:val="0057297D"/>
    <w:rsid w:val="00572B44"/>
    <w:rsid w:val="00574CEC"/>
    <w:rsid w:val="00580D99"/>
    <w:rsid w:val="00583AF9"/>
    <w:rsid w:val="00583BFD"/>
    <w:rsid w:val="005846C1"/>
    <w:rsid w:val="00586F13"/>
    <w:rsid w:val="005A0EAE"/>
    <w:rsid w:val="005B303D"/>
    <w:rsid w:val="005C5317"/>
    <w:rsid w:val="005D1976"/>
    <w:rsid w:val="005E2423"/>
    <w:rsid w:val="005E347A"/>
    <w:rsid w:val="005E7E7B"/>
    <w:rsid w:val="005F0FF4"/>
    <w:rsid w:val="005F3200"/>
    <w:rsid w:val="00600FF1"/>
    <w:rsid w:val="00605610"/>
    <w:rsid w:val="00625C03"/>
    <w:rsid w:val="00626B99"/>
    <w:rsid w:val="0065745C"/>
    <w:rsid w:val="00667EB3"/>
    <w:rsid w:val="00670310"/>
    <w:rsid w:val="00670A7E"/>
    <w:rsid w:val="00671D6F"/>
    <w:rsid w:val="00681EFD"/>
    <w:rsid w:val="00697EB8"/>
    <w:rsid w:val="006B0670"/>
    <w:rsid w:val="006B4B0D"/>
    <w:rsid w:val="006B7C53"/>
    <w:rsid w:val="006E001C"/>
    <w:rsid w:val="00704BFF"/>
    <w:rsid w:val="0071307B"/>
    <w:rsid w:val="00715382"/>
    <w:rsid w:val="007229FE"/>
    <w:rsid w:val="00725E79"/>
    <w:rsid w:val="0072656E"/>
    <w:rsid w:val="00731D4C"/>
    <w:rsid w:val="00736244"/>
    <w:rsid w:val="007559D3"/>
    <w:rsid w:val="00771690"/>
    <w:rsid w:val="007743BC"/>
    <w:rsid w:val="0077540C"/>
    <w:rsid w:val="00782DC5"/>
    <w:rsid w:val="007941DE"/>
    <w:rsid w:val="00795A3E"/>
    <w:rsid w:val="007B33BD"/>
    <w:rsid w:val="007B6258"/>
    <w:rsid w:val="007B6EC7"/>
    <w:rsid w:val="007C2C46"/>
    <w:rsid w:val="007E4298"/>
    <w:rsid w:val="007E6833"/>
    <w:rsid w:val="00835385"/>
    <w:rsid w:val="008443AB"/>
    <w:rsid w:val="008460A7"/>
    <w:rsid w:val="0085312A"/>
    <w:rsid w:val="00857564"/>
    <w:rsid w:val="0086391B"/>
    <w:rsid w:val="008734F4"/>
    <w:rsid w:val="008750BD"/>
    <w:rsid w:val="00881C55"/>
    <w:rsid w:val="0088336A"/>
    <w:rsid w:val="0088663C"/>
    <w:rsid w:val="0089619C"/>
    <w:rsid w:val="008A25D6"/>
    <w:rsid w:val="008A77F0"/>
    <w:rsid w:val="008B0F55"/>
    <w:rsid w:val="008B2038"/>
    <w:rsid w:val="008C133C"/>
    <w:rsid w:val="008C3246"/>
    <w:rsid w:val="008C32D4"/>
    <w:rsid w:val="008C3FFE"/>
    <w:rsid w:val="008C5B86"/>
    <w:rsid w:val="008C66BC"/>
    <w:rsid w:val="008D1E1E"/>
    <w:rsid w:val="008F1E76"/>
    <w:rsid w:val="008F283C"/>
    <w:rsid w:val="008F4507"/>
    <w:rsid w:val="00902826"/>
    <w:rsid w:val="00910DA3"/>
    <w:rsid w:val="009137B0"/>
    <w:rsid w:val="00935347"/>
    <w:rsid w:val="0093603B"/>
    <w:rsid w:val="009503AA"/>
    <w:rsid w:val="009511A4"/>
    <w:rsid w:val="009621DC"/>
    <w:rsid w:val="009731C0"/>
    <w:rsid w:val="009765B1"/>
    <w:rsid w:val="00976A71"/>
    <w:rsid w:val="00986933"/>
    <w:rsid w:val="00987E1F"/>
    <w:rsid w:val="00990BB4"/>
    <w:rsid w:val="0099248E"/>
    <w:rsid w:val="009A3137"/>
    <w:rsid w:val="009C5F29"/>
    <w:rsid w:val="009C63A8"/>
    <w:rsid w:val="009C78FC"/>
    <w:rsid w:val="009C7FD5"/>
    <w:rsid w:val="009D200D"/>
    <w:rsid w:val="009D2139"/>
    <w:rsid w:val="009D4120"/>
    <w:rsid w:val="009E4721"/>
    <w:rsid w:val="009E757D"/>
    <w:rsid w:val="009F1431"/>
    <w:rsid w:val="00A306EA"/>
    <w:rsid w:val="00A43BD7"/>
    <w:rsid w:val="00A43CEA"/>
    <w:rsid w:val="00A804C1"/>
    <w:rsid w:val="00A814BF"/>
    <w:rsid w:val="00A927DD"/>
    <w:rsid w:val="00AA7830"/>
    <w:rsid w:val="00AB12B6"/>
    <w:rsid w:val="00AB4863"/>
    <w:rsid w:val="00AD4E38"/>
    <w:rsid w:val="00AD76E8"/>
    <w:rsid w:val="00AE366A"/>
    <w:rsid w:val="00AE6C08"/>
    <w:rsid w:val="00B045F3"/>
    <w:rsid w:val="00B1437A"/>
    <w:rsid w:val="00B20141"/>
    <w:rsid w:val="00B36C60"/>
    <w:rsid w:val="00B37BE6"/>
    <w:rsid w:val="00B46348"/>
    <w:rsid w:val="00B46D95"/>
    <w:rsid w:val="00B4775A"/>
    <w:rsid w:val="00B57ABD"/>
    <w:rsid w:val="00B62830"/>
    <w:rsid w:val="00B64AE1"/>
    <w:rsid w:val="00B724E8"/>
    <w:rsid w:val="00B73A9F"/>
    <w:rsid w:val="00B85813"/>
    <w:rsid w:val="00B96E41"/>
    <w:rsid w:val="00BB22E2"/>
    <w:rsid w:val="00BD5E7D"/>
    <w:rsid w:val="00BE01DA"/>
    <w:rsid w:val="00BE4B55"/>
    <w:rsid w:val="00C00C83"/>
    <w:rsid w:val="00C02A8F"/>
    <w:rsid w:val="00C05293"/>
    <w:rsid w:val="00C05CF4"/>
    <w:rsid w:val="00C11D33"/>
    <w:rsid w:val="00C11EE5"/>
    <w:rsid w:val="00C179E9"/>
    <w:rsid w:val="00C307C2"/>
    <w:rsid w:val="00C4054B"/>
    <w:rsid w:val="00C41236"/>
    <w:rsid w:val="00C54E81"/>
    <w:rsid w:val="00C571B5"/>
    <w:rsid w:val="00C60A8E"/>
    <w:rsid w:val="00C66C6C"/>
    <w:rsid w:val="00C7478D"/>
    <w:rsid w:val="00C75671"/>
    <w:rsid w:val="00C802BC"/>
    <w:rsid w:val="00C8142F"/>
    <w:rsid w:val="00C8336E"/>
    <w:rsid w:val="00C9018E"/>
    <w:rsid w:val="00C95086"/>
    <w:rsid w:val="00CB06E6"/>
    <w:rsid w:val="00CB5610"/>
    <w:rsid w:val="00CB63E9"/>
    <w:rsid w:val="00CB710B"/>
    <w:rsid w:val="00CB7873"/>
    <w:rsid w:val="00CC519C"/>
    <w:rsid w:val="00CE1A20"/>
    <w:rsid w:val="00CE7A30"/>
    <w:rsid w:val="00D20E86"/>
    <w:rsid w:val="00D227C3"/>
    <w:rsid w:val="00D248E1"/>
    <w:rsid w:val="00D27874"/>
    <w:rsid w:val="00D51125"/>
    <w:rsid w:val="00D54CD4"/>
    <w:rsid w:val="00D82BB9"/>
    <w:rsid w:val="00D8727D"/>
    <w:rsid w:val="00D920D7"/>
    <w:rsid w:val="00D93F85"/>
    <w:rsid w:val="00DB14CC"/>
    <w:rsid w:val="00DC71A1"/>
    <w:rsid w:val="00DD1F70"/>
    <w:rsid w:val="00E1021E"/>
    <w:rsid w:val="00E254FE"/>
    <w:rsid w:val="00E25E3E"/>
    <w:rsid w:val="00E36342"/>
    <w:rsid w:val="00E41B85"/>
    <w:rsid w:val="00E42180"/>
    <w:rsid w:val="00E4479E"/>
    <w:rsid w:val="00E53C9F"/>
    <w:rsid w:val="00E77764"/>
    <w:rsid w:val="00E8091D"/>
    <w:rsid w:val="00E87108"/>
    <w:rsid w:val="00E93D1E"/>
    <w:rsid w:val="00EA6CBA"/>
    <w:rsid w:val="00EB0FC2"/>
    <w:rsid w:val="00EB7B64"/>
    <w:rsid w:val="00F00511"/>
    <w:rsid w:val="00F101A9"/>
    <w:rsid w:val="00F10D9C"/>
    <w:rsid w:val="00F26E64"/>
    <w:rsid w:val="00F36267"/>
    <w:rsid w:val="00F4026E"/>
    <w:rsid w:val="00F43C6E"/>
    <w:rsid w:val="00F46310"/>
    <w:rsid w:val="00F4679C"/>
    <w:rsid w:val="00F51A77"/>
    <w:rsid w:val="00F54E82"/>
    <w:rsid w:val="00F653E9"/>
    <w:rsid w:val="00F82E5D"/>
    <w:rsid w:val="00FB02DF"/>
    <w:rsid w:val="00FB2275"/>
    <w:rsid w:val="00FC4A37"/>
    <w:rsid w:val="00FD505B"/>
    <w:rsid w:val="00FD74E4"/>
    <w:rsid w:val="00FE7E9E"/>
    <w:rsid w:val="00FF43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martTagType w:namespaceuri="urn:schemas-microsoft-com:office:smarttags" w:name="State"/>
  <w:smartTagType w:namespaceuri="urn:schemas-microsoft-com:office:smarttags" w:name="City"/>
  <w:smartTagType w:namespaceuri="urn:schemas-microsoft-com:office:smarttags" w:name="place"/>
  <w:shapeDefaults>
    <o:shapedefaults v:ext="edit" spidmax="2049"/>
    <o:shapelayout v:ext="edit">
      <o:idmap v:ext="edit" data="1"/>
    </o:shapelayout>
  </w:shapeDefaults>
  <w:decimalSymbol w:val="."/>
  <w:listSeparator w:val=","/>
  <w15:docId w15:val="{F89C613D-E6CA-4313-B145-9DD78AC5788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C66C6C"/>
    <w:pPr>
      <w:spacing w:after="0" w:line="240" w:lineRule="auto"/>
    </w:pPr>
    <w:rPr>
      <w:rFonts w:ascii="Arial" w:eastAsia="SimSun" w:hAnsi="Arial" w:cs="Times New Roman"/>
      <w:sz w:val="20"/>
      <w:szCs w:val="24"/>
    </w:rPr>
  </w:style>
  <w:style w:type="paragraph" w:styleId="Heading1">
    <w:name w:val="heading 1"/>
    <w:basedOn w:val="Normal"/>
    <w:link w:val="Heading1Char"/>
    <w:uiPriority w:val="9"/>
    <w:qFormat/>
    <w:rsid w:val="00C66C6C"/>
    <w:pPr>
      <w:keepNext/>
      <w:pageBreakBefore/>
      <w:numPr>
        <w:numId w:val="1"/>
      </w:numPr>
      <w:spacing w:before="100" w:beforeAutospacing="1" w:after="100" w:afterAutospacing="1"/>
      <w:outlineLvl w:val="0"/>
    </w:pPr>
    <w:rPr>
      <w:rFonts w:eastAsia="Times New Roman"/>
      <w:b/>
      <w:bCs/>
      <w:kern w:val="36"/>
      <w:sz w:val="28"/>
      <w:szCs w:val="4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2A6CE2"/>
    <w:pPr>
      <w:keepNext/>
      <w:numPr>
        <w:ilvl w:val="1"/>
        <w:numId w:val="1"/>
      </w:numPr>
      <w:spacing w:before="240" w:after="60"/>
      <w:outlineLvl w:val="1"/>
    </w:pPr>
    <w:rPr>
      <w:rFonts w:cs="Arial"/>
      <w:b/>
      <w:bCs/>
      <w:iCs/>
      <w:sz w:val="24"/>
      <w:szCs w:val="28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2A6CE2"/>
    <w:pPr>
      <w:keepNext/>
      <w:numPr>
        <w:ilvl w:val="2"/>
        <w:numId w:val="1"/>
      </w:numPr>
      <w:spacing w:before="240" w:after="60"/>
      <w:outlineLvl w:val="2"/>
    </w:pPr>
    <w:rPr>
      <w:rFonts w:cs="Arial"/>
      <w:b/>
      <w:bCs/>
      <w:szCs w:val="26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2A6CE2"/>
    <w:pPr>
      <w:keepNext/>
      <w:numPr>
        <w:ilvl w:val="3"/>
        <w:numId w:val="1"/>
      </w:numPr>
      <w:spacing w:before="240" w:after="60"/>
      <w:outlineLvl w:val="3"/>
    </w:pPr>
    <w:rPr>
      <w:b/>
      <w:bCs/>
      <w:i/>
      <w:szCs w:val="28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C66C6C"/>
    <w:pPr>
      <w:keepNext/>
      <w:numPr>
        <w:ilvl w:val="4"/>
        <w:numId w:val="1"/>
      </w:numPr>
      <w:spacing w:before="240" w:after="60"/>
      <w:outlineLvl w:val="4"/>
    </w:pPr>
    <w:rPr>
      <w:b/>
      <w:bCs/>
      <w:iCs/>
      <w:szCs w:val="26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C66C6C"/>
    <w:pPr>
      <w:keepNext/>
      <w:numPr>
        <w:ilvl w:val="5"/>
        <w:numId w:val="1"/>
      </w:numPr>
      <w:spacing w:before="240" w:after="60"/>
      <w:outlineLvl w:val="5"/>
    </w:pPr>
    <w:rPr>
      <w:b/>
      <w:bCs/>
      <w:szCs w:val="22"/>
    </w:rPr>
  </w:style>
  <w:style w:type="paragraph" w:styleId="Heading7">
    <w:name w:val="heading 7"/>
    <w:basedOn w:val="Normal"/>
    <w:next w:val="Normal"/>
    <w:link w:val="Heading7Char"/>
    <w:qFormat/>
    <w:rsid w:val="00C66C6C"/>
    <w:pPr>
      <w:keepNext/>
      <w:numPr>
        <w:ilvl w:val="6"/>
        <w:numId w:val="1"/>
      </w:numPr>
      <w:spacing w:before="240" w:after="60"/>
      <w:outlineLvl w:val="6"/>
    </w:pPr>
  </w:style>
  <w:style w:type="paragraph" w:styleId="Heading8">
    <w:name w:val="heading 8"/>
    <w:basedOn w:val="Normal"/>
    <w:next w:val="Normal"/>
    <w:link w:val="Heading8Char"/>
    <w:qFormat/>
    <w:rsid w:val="00C66C6C"/>
    <w:pPr>
      <w:keepNext/>
      <w:numPr>
        <w:ilvl w:val="7"/>
        <w:numId w:val="1"/>
      </w:numPr>
      <w:spacing w:before="240" w:after="60"/>
      <w:outlineLvl w:val="7"/>
    </w:pPr>
    <w:rPr>
      <w:i/>
      <w:iCs/>
    </w:rPr>
  </w:style>
  <w:style w:type="paragraph" w:styleId="Heading9">
    <w:name w:val="heading 9"/>
    <w:basedOn w:val="Normal"/>
    <w:next w:val="Normal"/>
    <w:link w:val="Heading9Char"/>
    <w:qFormat/>
    <w:rsid w:val="00C66C6C"/>
    <w:pPr>
      <w:keepNext/>
      <w:numPr>
        <w:ilvl w:val="8"/>
        <w:numId w:val="1"/>
      </w:numPr>
      <w:spacing w:before="240" w:after="60"/>
      <w:outlineLvl w:val="8"/>
    </w:pPr>
    <w:rPr>
      <w:rFonts w:cs="Arial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C66C6C"/>
    <w:rPr>
      <w:rFonts w:ascii="Arial" w:eastAsia="Times New Roman" w:hAnsi="Arial" w:cs="Times New Roman"/>
      <w:b/>
      <w:bCs/>
      <w:kern w:val="36"/>
      <w:sz w:val="28"/>
      <w:szCs w:val="48"/>
    </w:rPr>
  </w:style>
  <w:style w:type="character" w:customStyle="1" w:styleId="Heading2Char">
    <w:name w:val="Heading 2 Char"/>
    <w:basedOn w:val="DefaultParagraphFont"/>
    <w:link w:val="Heading2"/>
    <w:uiPriority w:val="9"/>
    <w:rsid w:val="002A6CE2"/>
    <w:rPr>
      <w:rFonts w:ascii="Arial" w:eastAsia="SimSun" w:hAnsi="Arial" w:cs="Arial"/>
      <w:b/>
      <w:bCs/>
      <w:iCs/>
      <w:sz w:val="24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rsid w:val="002A6CE2"/>
    <w:rPr>
      <w:rFonts w:ascii="Arial" w:eastAsia="SimSun" w:hAnsi="Arial" w:cs="Arial"/>
      <w:b/>
      <w:bCs/>
      <w:sz w:val="20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rsid w:val="002A6CE2"/>
    <w:rPr>
      <w:rFonts w:ascii="Arial" w:eastAsia="SimSun" w:hAnsi="Arial" w:cs="Times New Roman"/>
      <w:b/>
      <w:bCs/>
      <w:i/>
      <w:sz w:val="20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rsid w:val="00C66C6C"/>
    <w:rPr>
      <w:rFonts w:ascii="Arial" w:eastAsia="SimSun" w:hAnsi="Arial" w:cs="Times New Roman"/>
      <w:b/>
      <w:bCs/>
      <w:iCs/>
      <w:sz w:val="20"/>
      <w:szCs w:val="26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C66C6C"/>
    <w:rPr>
      <w:rFonts w:ascii="Arial" w:eastAsia="SimSun" w:hAnsi="Arial" w:cs="Times New Roman"/>
      <w:b/>
      <w:bCs/>
      <w:sz w:val="20"/>
    </w:rPr>
  </w:style>
  <w:style w:type="character" w:customStyle="1" w:styleId="Heading7Char">
    <w:name w:val="Heading 7 Char"/>
    <w:basedOn w:val="DefaultParagraphFont"/>
    <w:link w:val="Heading7"/>
    <w:rsid w:val="00C66C6C"/>
    <w:rPr>
      <w:rFonts w:ascii="Arial" w:eastAsia="SimSun" w:hAnsi="Arial" w:cs="Times New Roman"/>
      <w:sz w:val="20"/>
      <w:szCs w:val="24"/>
    </w:rPr>
  </w:style>
  <w:style w:type="character" w:customStyle="1" w:styleId="Heading8Char">
    <w:name w:val="Heading 8 Char"/>
    <w:basedOn w:val="DefaultParagraphFont"/>
    <w:link w:val="Heading8"/>
    <w:rsid w:val="00C66C6C"/>
    <w:rPr>
      <w:rFonts w:ascii="Arial" w:eastAsia="SimSun" w:hAnsi="Arial" w:cs="Times New Roman"/>
      <w:i/>
      <w:iCs/>
      <w:sz w:val="20"/>
      <w:szCs w:val="24"/>
    </w:rPr>
  </w:style>
  <w:style w:type="character" w:customStyle="1" w:styleId="Heading9Char">
    <w:name w:val="Heading 9 Char"/>
    <w:basedOn w:val="DefaultParagraphFont"/>
    <w:link w:val="Heading9"/>
    <w:rsid w:val="00C66C6C"/>
    <w:rPr>
      <w:rFonts w:ascii="Arial" w:eastAsia="SimSun" w:hAnsi="Arial" w:cs="Arial"/>
      <w:sz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2A6C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A6CE2"/>
    <w:rPr>
      <w:rFonts w:ascii="Tahoma" w:eastAsia="SimSun" w:hAnsi="Tahoma" w:cs="Tahoma"/>
      <w:sz w:val="16"/>
      <w:szCs w:val="16"/>
    </w:rPr>
  </w:style>
  <w:style w:type="character" w:styleId="CommentReference">
    <w:name w:val="annotation reference"/>
    <w:basedOn w:val="DefaultParagraphFont"/>
    <w:uiPriority w:val="99"/>
    <w:semiHidden/>
    <w:unhideWhenUsed/>
    <w:rsid w:val="002A6CE2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2A6CE2"/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2A6CE2"/>
    <w:rPr>
      <w:rFonts w:ascii="Arial" w:eastAsia="SimSun" w:hAnsi="Arial" w:cs="Times New Roman"/>
      <w:sz w:val="20"/>
      <w:szCs w:val="24"/>
    </w:rPr>
  </w:style>
  <w:style w:type="table" w:styleId="TableGrid">
    <w:name w:val="Table Grid"/>
    <w:basedOn w:val="TableNormal"/>
    <w:uiPriority w:val="59"/>
    <w:rsid w:val="002A6CE2"/>
    <w:pPr>
      <w:spacing w:after="0" w:line="240" w:lineRule="auto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styleId="Caption">
    <w:name w:val="caption"/>
    <w:basedOn w:val="Normal"/>
    <w:next w:val="Normal"/>
    <w:qFormat/>
    <w:rsid w:val="002A6CE2"/>
    <w:rPr>
      <w:b/>
      <w:bCs/>
      <w:szCs w:val="20"/>
    </w:rPr>
  </w:style>
  <w:style w:type="paragraph" w:styleId="Date">
    <w:name w:val="Date"/>
    <w:basedOn w:val="Normal"/>
    <w:next w:val="Normal"/>
    <w:link w:val="DateChar"/>
    <w:rsid w:val="002A6CE2"/>
    <w:pPr>
      <w:autoSpaceDN w:val="0"/>
    </w:pPr>
    <w:rPr>
      <w:rFonts w:ascii="Times New Roman" w:eastAsia="Times New Roman" w:hAnsi="Times New Roman"/>
    </w:rPr>
  </w:style>
  <w:style w:type="character" w:customStyle="1" w:styleId="DateChar">
    <w:name w:val="Date Char"/>
    <w:basedOn w:val="DefaultParagraphFont"/>
    <w:link w:val="Date"/>
    <w:rsid w:val="002A6CE2"/>
    <w:rPr>
      <w:rFonts w:ascii="Times New Roman" w:eastAsia="Times New Roman" w:hAnsi="Times New Roman" w:cs="Times New Roman"/>
      <w:sz w:val="20"/>
      <w:szCs w:val="24"/>
    </w:rPr>
  </w:style>
  <w:style w:type="paragraph" w:customStyle="1" w:styleId="doclisting">
    <w:name w:val="doclisting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DocumentMap">
    <w:name w:val="Document Map"/>
    <w:basedOn w:val="Normal"/>
    <w:link w:val="DocumentMapChar"/>
    <w:semiHidden/>
    <w:rsid w:val="002A6CE2"/>
    <w:pPr>
      <w:shd w:val="clear" w:color="auto" w:fill="000080"/>
    </w:pPr>
    <w:rPr>
      <w:rFonts w:ascii="Tahoma" w:hAnsi="Tahoma" w:cs="Tahoma"/>
      <w:szCs w:val="20"/>
    </w:rPr>
  </w:style>
  <w:style w:type="character" w:customStyle="1" w:styleId="DocumentMapChar">
    <w:name w:val="Document Map Char"/>
    <w:basedOn w:val="DefaultParagraphFont"/>
    <w:link w:val="DocumentMap"/>
    <w:semiHidden/>
    <w:rsid w:val="002A6CE2"/>
    <w:rPr>
      <w:rFonts w:ascii="Tahoma" w:eastAsia="SimSun" w:hAnsi="Tahoma" w:cs="Tahoma"/>
      <w:sz w:val="20"/>
      <w:szCs w:val="20"/>
      <w:shd w:val="clear" w:color="auto" w:fill="000080"/>
    </w:rPr>
  </w:style>
  <w:style w:type="character" w:styleId="FollowedHyperlink">
    <w:name w:val="FollowedHyperlink"/>
    <w:basedOn w:val="DefaultParagraphFont"/>
    <w:rsid w:val="002A6CE2"/>
    <w:rPr>
      <w:color w:val="606420"/>
      <w:u w:val="single"/>
    </w:rPr>
  </w:style>
  <w:style w:type="paragraph" w:styleId="Footer">
    <w:name w:val="footer"/>
    <w:basedOn w:val="Normal"/>
    <w:link w:val="FooterChar"/>
    <w:rsid w:val="002A6CE2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rsid w:val="002A6CE2"/>
    <w:rPr>
      <w:rFonts w:ascii="Arial" w:eastAsia="SimSun" w:hAnsi="Arial" w:cs="Times New Roman"/>
      <w:sz w:val="20"/>
      <w:szCs w:val="24"/>
    </w:rPr>
  </w:style>
  <w:style w:type="paragraph" w:styleId="Header">
    <w:name w:val="header"/>
    <w:basedOn w:val="Normal"/>
    <w:link w:val="HeaderChar"/>
    <w:rsid w:val="002A6CE2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rsid w:val="002A6CE2"/>
    <w:rPr>
      <w:rFonts w:ascii="Arial" w:eastAsia="SimSun" w:hAnsi="Arial" w:cs="Times New Roman"/>
      <w:sz w:val="20"/>
      <w:szCs w:val="24"/>
    </w:rPr>
  </w:style>
  <w:style w:type="character" w:styleId="Hyperlink">
    <w:name w:val="Hyperlink"/>
    <w:basedOn w:val="DefaultParagraphFont"/>
    <w:rsid w:val="002A6CE2"/>
    <w:rPr>
      <w:color w:val="0000FF"/>
      <w:u w:val="single"/>
    </w:rPr>
  </w:style>
  <w:style w:type="paragraph" w:styleId="ListBullet">
    <w:name w:val="List Bullet"/>
    <w:basedOn w:val="Normal"/>
    <w:rsid w:val="002A6CE2"/>
    <w:pPr>
      <w:numPr>
        <w:numId w:val="2"/>
      </w:numPr>
    </w:pPr>
  </w:style>
  <w:style w:type="paragraph" w:styleId="ListBullet2">
    <w:name w:val="List Bullet 2"/>
    <w:basedOn w:val="Normal"/>
    <w:rsid w:val="002A6CE2"/>
    <w:pPr>
      <w:numPr>
        <w:numId w:val="3"/>
      </w:numPr>
    </w:pPr>
  </w:style>
  <w:style w:type="paragraph" w:styleId="ListBullet3">
    <w:name w:val="List Bullet 3"/>
    <w:basedOn w:val="Normal"/>
    <w:rsid w:val="002A6CE2"/>
    <w:pPr>
      <w:numPr>
        <w:numId w:val="4"/>
      </w:numPr>
    </w:pPr>
  </w:style>
  <w:style w:type="paragraph" w:styleId="ListBullet4">
    <w:name w:val="List Bullet 4"/>
    <w:basedOn w:val="Normal"/>
    <w:rsid w:val="002A6CE2"/>
    <w:pPr>
      <w:numPr>
        <w:numId w:val="5"/>
      </w:numPr>
    </w:pPr>
  </w:style>
  <w:style w:type="paragraph" w:styleId="ListBullet5">
    <w:name w:val="List Bullet 5"/>
    <w:basedOn w:val="Normal"/>
    <w:rsid w:val="002A6CE2"/>
    <w:pPr>
      <w:numPr>
        <w:numId w:val="6"/>
      </w:numPr>
    </w:pPr>
  </w:style>
  <w:style w:type="character" w:customStyle="1" w:styleId="msochangeprop0">
    <w:name w:val="msochangeprop0"/>
    <w:basedOn w:val="DefaultParagraphFont"/>
    <w:rsid w:val="002A6CE2"/>
  </w:style>
  <w:style w:type="character" w:customStyle="1" w:styleId="msodel0">
    <w:name w:val="msodel0"/>
    <w:basedOn w:val="DefaultParagraphFont"/>
    <w:rsid w:val="002A6CE2"/>
  </w:style>
  <w:style w:type="character" w:customStyle="1" w:styleId="msoins0">
    <w:name w:val="msoins0"/>
    <w:basedOn w:val="DefaultParagraphFont"/>
    <w:rsid w:val="002A6CE2"/>
  </w:style>
  <w:style w:type="character" w:customStyle="1" w:styleId="msoins00">
    <w:name w:val="msoins00"/>
    <w:basedOn w:val="DefaultParagraphFont"/>
    <w:rsid w:val="002A6CE2"/>
  </w:style>
  <w:style w:type="character" w:customStyle="1" w:styleId="msoins000">
    <w:name w:val="msoins000"/>
    <w:basedOn w:val="DefaultParagraphFont"/>
    <w:rsid w:val="002A6CE2"/>
  </w:style>
  <w:style w:type="character" w:customStyle="1" w:styleId="msoins01">
    <w:name w:val="msoins01"/>
    <w:basedOn w:val="DefaultParagraphFont"/>
    <w:rsid w:val="002A6CE2"/>
  </w:style>
  <w:style w:type="character" w:customStyle="1" w:styleId="msoins1">
    <w:name w:val="msoins1"/>
    <w:basedOn w:val="DefaultParagraphFont"/>
    <w:rsid w:val="002A6CE2"/>
  </w:style>
  <w:style w:type="character" w:customStyle="1" w:styleId="msoins2">
    <w:name w:val="msoins2"/>
    <w:basedOn w:val="DefaultParagraphFont"/>
    <w:rsid w:val="002A6CE2"/>
  </w:style>
  <w:style w:type="character" w:customStyle="1" w:styleId="objecttype0">
    <w:name w:val="objecttype0"/>
    <w:basedOn w:val="DefaultParagraphFont"/>
    <w:rsid w:val="002A6CE2"/>
  </w:style>
  <w:style w:type="character" w:styleId="PageNumber">
    <w:name w:val="page number"/>
    <w:basedOn w:val="DefaultParagraphFont"/>
    <w:rsid w:val="002A6CE2"/>
  </w:style>
  <w:style w:type="character" w:customStyle="1" w:styleId="spelle">
    <w:name w:val="spelle"/>
    <w:basedOn w:val="DefaultParagraphFont"/>
    <w:rsid w:val="002A6CE2"/>
  </w:style>
  <w:style w:type="paragraph" w:customStyle="1" w:styleId="styleright025cm">
    <w:name w:val="styleright025cm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TableofFigures">
    <w:name w:val="table of figures"/>
    <w:basedOn w:val="Normal"/>
    <w:next w:val="Normal"/>
    <w:semiHidden/>
    <w:rsid w:val="002A6CE2"/>
  </w:style>
  <w:style w:type="paragraph" w:styleId="TOC1">
    <w:name w:val="toc 1"/>
    <w:basedOn w:val="Normal"/>
    <w:next w:val="Normal"/>
    <w:autoRedefine/>
    <w:uiPriority w:val="39"/>
    <w:rsid w:val="00B73A9F"/>
    <w:pPr>
      <w:spacing w:before="240"/>
    </w:pPr>
    <w:rPr>
      <w:b/>
      <w:smallCaps/>
    </w:rPr>
  </w:style>
  <w:style w:type="paragraph" w:styleId="TOC2">
    <w:name w:val="toc 2"/>
    <w:basedOn w:val="Normal"/>
    <w:next w:val="Normal"/>
    <w:autoRedefine/>
    <w:uiPriority w:val="39"/>
    <w:rsid w:val="00B73A9F"/>
    <w:pPr>
      <w:spacing w:before="120"/>
      <w:ind w:left="202"/>
    </w:pPr>
    <w:rPr>
      <w:i/>
    </w:rPr>
  </w:style>
  <w:style w:type="paragraph" w:styleId="TOC3">
    <w:name w:val="toc 3"/>
    <w:basedOn w:val="Normal"/>
    <w:next w:val="Normal"/>
    <w:autoRedefine/>
    <w:semiHidden/>
    <w:rsid w:val="002A6CE2"/>
    <w:pPr>
      <w:ind w:left="400"/>
    </w:pPr>
  </w:style>
  <w:style w:type="paragraph" w:customStyle="1" w:styleId="BoldText">
    <w:name w:val="BoldText"/>
    <w:basedOn w:val="Normal"/>
    <w:next w:val="Normal"/>
    <w:rsid w:val="00C66C6C"/>
    <w:pPr>
      <w:keepNext/>
    </w:pPr>
    <w:rPr>
      <w:b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NEWMACROS.GIS_MACRO" wne:name="Project.NewMacros.GIS_macro" wne:bEncrypt="00" wne:cmg="56"/>
    <wne:mcd wne:macroName="PROJECT.NEWMACROS.ALLPICTSIZE" wne:name="Project.NewMacros.AllPictSize" wne:bEncrypt="00" wne:cmg="56"/>
    <wne:mcd wne:macroName="PROJECT.NEWMACROS.AUTOOPEN" wne:name="Project.NewMacros.AutoOpen" wne:bEncrypt="00" wne:cmg="56"/>
    <wne:mcd wne:macroName="PROJECT.NEWMACROS.INSERTWATERMARK" wne:name="Project.NewMacros.InsertWaterMark" wne:bEncrypt="00" wne:cmg="56"/>
    <wne:mcd wne:macroName="PROJECT.NEWMACROS.GETUSERINPUT" wne:name="Project.NewMacros.GetUserInput" wne:bEncrypt="00" wne:cmg="56"/>
    <wne:mcd wne:macroName="PROJECT.NEWMACROS.REMOVEDRAFTWATERMARK" wne:name="Project.NewMacros.RemoveDraftWaterMar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326589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6195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273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emf"/><Relationship Id="rId13" Type="http://schemas.openxmlformats.org/officeDocument/2006/relationships/oleObject" Target="embeddings/Microsoft_Visio_2003-2010_Drawing2.vsd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image" Target="media/image3.wmf"/><Relationship Id="rId17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image" Target="media/image2.emf"/><Relationship Id="rId5" Type="http://schemas.openxmlformats.org/officeDocument/2006/relationships/webSettings" Target="webSettings.xml"/><Relationship Id="rId15" Type="http://schemas.openxmlformats.org/officeDocument/2006/relationships/footer" Target="footer1.xml"/><Relationship Id="rId10" Type="http://schemas.openxmlformats.org/officeDocument/2006/relationships/oleObject" Target="embeddings/Microsoft_Visio_2003-2010_Drawing1.vsd"/><Relationship Id="rId4" Type="http://schemas.openxmlformats.org/officeDocument/2006/relationships/settings" Target="settings.xml"/><Relationship Id="rId9" Type="http://schemas.openxmlformats.org/officeDocument/2006/relationships/oleObject" Target="embeddings/Microsoft_Visio_2003-2010_Drawing.vsd"/><Relationship Id="rId14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40000"/>
                <a:satMod val="155000"/>
              </a:schemeClr>
            </a:gs>
            <a:gs pos="65000">
              <a:schemeClr val="phClr">
                <a:shade val="85000"/>
                <a:satMod val="155000"/>
              </a:schemeClr>
            </a:gs>
            <a:gs pos="100000">
              <a:schemeClr val="phClr">
                <a:shade val="95000"/>
                <a:satMod val="155000"/>
              </a:schemeClr>
            </a:gs>
          </a:gsLst>
          <a:lin ang="16200000" scaled="0"/>
        </a:gradFill>
      </a:fillStyleLst>
      <a:lnStyleLst>
        <a:ln w="6350" cap="rnd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rnd" cmpd="sng" algn="ctr">
          <a:solidFill>
            <a:schemeClr val="phClr"/>
          </a:solidFill>
          <a:prstDash val="solid"/>
        </a:ln>
        <a:ln w="34925" cap="rnd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50800" algn="tl" rotWithShape="0">
              <a:srgbClr val="000000">
                <a:alpha val="64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 prstMaterial="matte">
            <a:bevelT h="22225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50000"/>
                <a:satMod val="155000"/>
              </a:schemeClr>
            </a:gs>
            <a:gs pos="35000">
              <a:schemeClr val="phClr">
                <a:shade val="75000"/>
                <a:satMod val="155000"/>
              </a:schemeClr>
            </a:gs>
            <a:gs pos="100000">
              <a:schemeClr val="phClr">
                <a:tint val="80000"/>
                <a:satMod val="255000"/>
              </a:schemeClr>
            </a:gs>
          </a:gsLst>
          <a:lin ang="16200000" scaled="0"/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100000" t="100000" r="100000" b="10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11</Pages>
  <Words>2015</Words>
  <Characters>11489</Characters>
  <Application>Microsoft Office Word</Application>
  <DocSecurity>0</DocSecurity>
  <Lines>95</Lines>
  <Paragraphs>26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Siemens Industry Software</Company>
  <LinksUpToDate>false</LinksUpToDate>
  <CharactersWithSpaces>13478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Madishetty, Rajkumar</dc:creator>
  <cp:lastModifiedBy>Watkins, Scott (S.)</cp:lastModifiedBy>
  <cp:revision>2</cp:revision>
  <dcterms:created xsi:type="dcterms:W3CDTF">2021-01-02T15:48:00Z</dcterms:created>
  <dcterms:modified xsi:type="dcterms:W3CDTF">2021-01-02T15:48:00Z</dcterms:modified>
</cp:coreProperties>
</file>