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1C1061" w:rsidP="00B9479B">
      <w:pPr>
        <w:pStyle w:val="Heading1"/>
      </w:pPr>
      <w:r>
        <w:lastRenderedPageBreak/>
        <w:t>Local Hazard Information Function – CGEA1.3</w:t>
      </w:r>
    </w:p>
    <w:p w:rsidR="00406F39" w:rsidRDefault="001C1061" w:rsidP="00B9479B">
      <w:pPr>
        <w:pStyle w:val="Heading2"/>
      </w:pPr>
      <w:r>
        <w:t>Functional Description</w:t>
      </w:r>
    </w:p>
    <w:p w:rsidR="00811ABA" w:rsidRDefault="001C1061" w:rsidP="003E7217">
      <w:pPr>
        <w:ind w:left="720"/>
      </w:pPr>
      <w:r>
        <w:t xml:space="preserve">The Local Hazard Information (LHI) feature shall provide capability to inform the driver about relevant events on the road ahead. </w:t>
      </w:r>
    </w:p>
    <w:p w:rsidR="00100767" w:rsidRDefault="001C1061" w:rsidP="003E7217">
      <w:pPr>
        <w:ind w:left="720"/>
      </w:pPr>
    </w:p>
    <w:p w:rsidR="00100767" w:rsidRDefault="001C1061" w:rsidP="003E7217">
      <w:pPr>
        <w:ind w:left="720"/>
      </w:pPr>
      <w:r>
        <w:t>The vehicle is connected to the V-SDN backend via the cellular network and shall re</w:t>
      </w:r>
      <w:r>
        <w:t>ceive data about events, e.g. animals on the road in its vicinity, within a defined radius around the vehicle. LHI shall store received events and periodically check the relevance for the driver. If an event gets relevant for any reason (vehicle heading to</w:t>
      </w:r>
      <w:r>
        <w:t xml:space="preserve">wards the event), the driver will be informed via warnings and information on the instrument cluster display. </w:t>
      </w:r>
    </w:p>
    <w:p w:rsidR="00100767" w:rsidRDefault="001C1061" w:rsidP="003E7217">
      <w:pPr>
        <w:ind w:left="720"/>
      </w:pPr>
    </w:p>
    <w:p w:rsidR="00100767" w:rsidRDefault="001C1061" w:rsidP="003E7217">
      <w:pPr>
        <w:ind w:left="720"/>
      </w:pPr>
      <w:r>
        <w:t>The user setting for this feature is stored and controlled in the SYNC/</w:t>
      </w:r>
      <w:proofErr w:type="spellStart"/>
      <w:r>
        <w:t>centerstack</w:t>
      </w:r>
      <w:proofErr w:type="spellEnd"/>
      <w:r>
        <w:t xml:space="preserve"> display module, the cluster simply receives the signal to dis</w:t>
      </w:r>
      <w:r>
        <w:t xml:space="preserve">play the local hazard information via dedicated CAN signals. </w:t>
      </w:r>
    </w:p>
    <w:p w:rsidR="00C55687" w:rsidRDefault="001C1061">
      <w:pPr>
        <w:ind w:left="720"/>
      </w:pPr>
    </w:p>
    <w:p w:rsidR="00100767" w:rsidRDefault="001C1061" w:rsidP="00100767">
      <w:pPr>
        <w:ind w:left="720"/>
        <w:rPr>
          <w:rFonts w:cs="Arial"/>
        </w:rPr>
      </w:pPr>
      <w:r>
        <w:rPr>
          <w:rFonts w:cs="Arial"/>
        </w:rPr>
        <w:t xml:space="preserve">The Local Hazard Information correlates the </w:t>
      </w:r>
      <w:proofErr w:type="spellStart"/>
      <w:r>
        <w:rPr>
          <w:snapToGrid w:val="0"/>
        </w:rPr>
        <w:t>LHN_EventInfo</w:t>
      </w:r>
      <w:proofErr w:type="spellEnd"/>
      <w:r>
        <w:rPr>
          <w:snapToGrid w:val="0"/>
        </w:rPr>
        <w:t xml:space="preserve">, </w:t>
      </w:r>
      <w:proofErr w:type="spellStart"/>
      <w:r>
        <w:rPr>
          <w:snapToGrid w:val="0"/>
        </w:rPr>
        <w:t>DrvHazrd_D_St</w:t>
      </w:r>
      <w:proofErr w:type="spellEnd"/>
      <w:r>
        <w:rPr>
          <w:snapToGrid w:val="0"/>
        </w:rPr>
        <w:t xml:space="preserve"> signals from the TCU </w:t>
      </w:r>
      <w:r w:rsidRPr="002D454C">
        <w:rPr>
          <w:snapToGrid w:val="0"/>
          <w:color w:val="00B050"/>
        </w:rPr>
        <w:t xml:space="preserve">or ECG </w:t>
      </w:r>
      <w:r>
        <w:rPr>
          <w:snapToGrid w:val="0"/>
        </w:rPr>
        <w:t>module,</w:t>
      </w:r>
      <w:r>
        <w:t xml:space="preserve"> and the </w:t>
      </w:r>
      <w:proofErr w:type="spellStart"/>
      <w:r>
        <w:t>Operational_Mode</w:t>
      </w:r>
      <w:proofErr w:type="spellEnd"/>
      <w:r>
        <w:t xml:space="preserve"> to </w:t>
      </w:r>
      <w:r>
        <w:rPr>
          <w:rFonts w:cs="Arial"/>
        </w:rPr>
        <w:t xml:space="preserve">determine when to display the indications associated with this feature. </w:t>
      </w:r>
    </w:p>
    <w:p w:rsidR="00406F39" w:rsidRDefault="001C1061" w:rsidP="00B9479B">
      <w:pPr>
        <w:pStyle w:val="Heading2"/>
      </w:pPr>
      <w:r>
        <w:t>Interfaces</w:t>
      </w:r>
    </w:p>
    <w:p w:rsidR="00406F39" w:rsidRDefault="001C1061" w:rsidP="00B9479B">
      <w:pPr>
        <w:pStyle w:val="Heading3"/>
      </w:pPr>
      <w:r>
        <w:t>Interface Context Diagram (I/O Block Diagram)</w:t>
      </w:r>
    </w:p>
    <w:p w:rsidR="00CA64D8" w:rsidRDefault="001C1061" w:rsidP="00640E9C">
      <w:pPr>
        <w:ind w:left="1440" w:firstLine="720"/>
        <w:jc w:val="center"/>
        <w:rPr>
          <w:rFonts w:cs="Arial"/>
          <w:b/>
          <w:noProof/>
        </w:rPr>
      </w:pPr>
      <w:r>
        <w:rPr>
          <w:rFonts w:cs="Arial"/>
          <w:b/>
        </w:rPr>
        <w:t>Local Hazard Information</w:t>
      </w:r>
      <w:r w:rsidRPr="00100767">
        <w:rPr>
          <w:rFonts w:cs="Arial"/>
          <w:b/>
          <w:noProof/>
        </w:rPr>
        <w:t xml:space="preserve"> Context Diagram</w:t>
      </w:r>
    </w:p>
    <w:p w:rsidR="00403E66" w:rsidRDefault="00C707BC" w:rsidP="00C707BC">
      <w:pPr>
        <w:jc w:val="center"/>
      </w:pPr>
      <w:r>
        <w:rPr>
          <w:rFonts w:ascii="Times New Roman" w:hAnsi="Times New Roman"/>
        </w:rPr>
        <w:object w:dxaOrig="12615" w:dyaOrig="939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ea4e67000008ad62f50e95" o:spid="_x0000_i1025" type="#_x0000_t75" style="width:406.5pt;height:406.5pt" o:ole="">
            <v:imagedata r:id="rId8" o:title=""/>
          </v:shape>
          <o:OLEObject Type="Embed" ProgID="Visio.Drawing.11" ShapeID="5eea4e67000008ad62f50e95" DrawAspect="Content" ObjectID="_1653904821" r:id="rId9"/>
        </w:object>
      </w:r>
    </w:p>
    <w:p w:rsidR="00406F39" w:rsidRDefault="001C1061" w:rsidP="00B9479B">
      <w:pPr>
        <w:pStyle w:val="Heading3"/>
      </w:pPr>
      <w:r>
        <w:t>Inputs</w:t>
      </w:r>
    </w:p>
    <w:p w:rsidR="00C707BC" w:rsidRPr="00C707BC" w:rsidRDefault="00C707BC" w:rsidP="00B9479B">
      <w:pPr>
        <w:pStyle w:val="Heading4"/>
        <w:rPr>
          <w:b w:val="0"/>
          <w:u w:val="single"/>
        </w:rPr>
      </w:pPr>
      <w:r w:rsidRPr="00C707BC">
        <w:rPr>
          <w:b w:val="0"/>
          <w:u w:val="single"/>
        </w:rPr>
        <w:t>IR-REQ-312552/B-INTERNAL:</w:t>
      </w:r>
    </w:p>
    <w:p w:rsidR="00811ABA" w:rsidRDefault="001C1061" w:rsidP="001C1061">
      <w:pPr>
        <w:numPr>
          <w:ilvl w:val="2"/>
          <w:numId w:val="7"/>
        </w:numPr>
        <w:ind w:left="1080"/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  <w:r>
        <w:rPr>
          <w:rFonts w:cs="Arial"/>
        </w:rPr>
        <w:t xml:space="preserve"> </w:t>
      </w:r>
    </w:p>
    <w:p w:rsidR="00FA2ABC" w:rsidRDefault="001C1061" w:rsidP="001C1061">
      <w:pPr>
        <w:numPr>
          <w:ilvl w:val="2"/>
          <w:numId w:val="7"/>
        </w:numPr>
        <w:ind w:left="1080"/>
        <w:rPr>
          <w:rFonts w:cs="Arial"/>
        </w:rPr>
      </w:pPr>
      <w:proofErr w:type="spellStart"/>
      <w:r>
        <w:rPr>
          <w:rFonts w:cs="Arial"/>
        </w:rPr>
        <w:t>LHI_Cfg</w:t>
      </w:r>
      <w:proofErr w:type="spellEnd"/>
      <w:r>
        <w:rPr>
          <w:rFonts w:cs="Arial"/>
        </w:rPr>
        <w:t xml:space="preserve"> – </w:t>
      </w:r>
      <w:r>
        <w:rPr>
          <w:rFonts w:cs="Arial"/>
        </w:rPr>
        <w:t>Config bit that determines if the feature has been enabled on the cluster</w:t>
      </w:r>
    </w:p>
    <w:p w:rsidR="00065D4E" w:rsidRDefault="001C1061" w:rsidP="001C1061">
      <w:pPr>
        <w:numPr>
          <w:ilvl w:val="2"/>
          <w:numId w:val="7"/>
        </w:numPr>
        <w:ind w:left="1080"/>
        <w:rPr>
          <w:rFonts w:cs="Arial"/>
        </w:rPr>
      </w:pPr>
      <w:proofErr w:type="spellStart"/>
      <w:r w:rsidRPr="009909B3">
        <w:rPr>
          <w:rFonts w:cs="Arial"/>
          <w:color w:val="00B050"/>
        </w:rPr>
        <w:t>ECU_Arch_Cfg</w:t>
      </w:r>
      <w:proofErr w:type="spellEnd"/>
      <w:r w:rsidRPr="009909B3">
        <w:rPr>
          <w:rFonts w:cs="Arial"/>
          <w:color w:val="00B050"/>
        </w:rPr>
        <w:t xml:space="preserve"> – config parameter that determines which CAN signal transmitter to use based on ECU architecture (CGEA1.3 vs FNV2)</w:t>
      </w:r>
    </w:p>
    <w:p w:rsidR="00AD510F" w:rsidRDefault="001C1061" w:rsidP="00AD510F">
      <w:pPr>
        <w:spacing w:after="200" w:line="276" w:lineRule="auto"/>
        <w:rPr>
          <w:rFonts w:cs="Arial"/>
        </w:rPr>
      </w:pPr>
    </w:p>
    <w:p w:rsidR="00406F39" w:rsidRDefault="001C1061" w:rsidP="00B9479B">
      <w:pPr>
        <w:pStyle w:val="Heading4"/>
      </w:pPr>
      <w:r>
        <w:t>MUX signals</w:t>
      </w:r>
    </w:p>
    <w:p w:rsidR="00406F39" w:rsidRDefault="001C1061" w:rsidP="00B9479B">
      <w:pPr>
        <w:pStyle w:val="Heading5"/>
      </w:pPr>
      <w:proofErr w:type="spellStart"/>
      <w:r>
        <w:t>LHN_EventInfo</w:t>
      </w:r>
      <w:proofErr w:type="spellEnd"/>
      <w:r>
        <w:t xml:space="preserve"> ISO-CAN Protocol</w:t>
      </w:r>
    </w:p>
    <w:p w:rsidR="00AE06BC" w:rsidRPr="00AE06BC" w:rsidRDefault="001C1061" w:rsidP="00AE06BC"/>
    <w:tbl>
      <w:tblPr>
        <w:tblW w:w="816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165"/>
        <w:gridCol w:w="4148"/>
        <w:gridCol w:w="1849"/>
      </w:tblGrid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D65F08">
              <w:rPr>
                <w:rFonts w:cs="Arial"/>
                <w:b/>
                <w:bCs/>
                <w:snapToGrid w:val="0"/>
                <w:sz w:val="18"/>
                <w:szCs w:val="18"/>
              </w:rPr>
              <w:t>Parameter Name</w:t>
            </w: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D65F08"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D65F08"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rPr>
                <w:rFonts w:cs="Arial"/>
                <w:snapToGrid w:val="0"/>
              </w:rPr>
            </w:pPr>
            <w:proofErr w:type="spellStart"/>
            <w:r w:rsidRPr="00D65F08">
              <w:rPr>
                <w:rFonts w:cs="Arial"/>
                <w:iCs/>
              </w:rPr>
              <w:t>EventTypeIcon</w:t>
            </w:r>
            <w:proofErr w:type="spellEnd"/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</w:tr>
      <w:tr w:rsidR="00D65F08" w:rsidRPr="00D65F08" w:rsidTr="00D65F08">
        <w:trPr>
          <w:trHeight w:val="327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None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 (0x0)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General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 (0x1)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Road Works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2 (0x2)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Obstacle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3 (0x3)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End of Traffic Jam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4 (0x4)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Broken Down Vehicle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5 (0x5)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Fire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6 (0x6)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Hazardous Driving Condition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7 (0x7)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Objects on the Road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8 (0x8)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Animals on the Road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9 (0x9)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People on Roadway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10 (0xA)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Vehicle on Wrong Carriageway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11 (0xB)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ReservedIcon1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12 (0xC)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ReservedIcon2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13 (0xD)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ReservedIcon3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14 (0xE)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</w:rPr>
            </w:pPr>
            <w:r w:rsidRPr="00D65F08">
              <w:rPr>
                <w:rFonts w:cs="Arial"/>
                <w:snapToGrid w:val="0"/>
              </w:rPr>
              <w:t>ReservedIcon4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15 (0xF)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rPr>
                <w:rFonts w:cs="Arial"/>
              </w:rPr>
            </w:pPr>
            <w:proofErr w:type="spellStart"/>
            <w:r w:rsidRPr="00D65F08">
              <w:rPr>
                <w:rFonts w:cs="Arial"/>
              </w:rPr>
              <w:t>DistanceUnitUsed</w:t>
            </w:r>
            <w:proofErr w:type="spellEnd"/>
          </w:p>
        </w:tc>
        <w:tc>
          <w:tcPr>
            <w:tcW w:w="4148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849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Meter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0x0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Kilometer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0x1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Feet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0x2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Yards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0x3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Miles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0x4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rPr>
                <w:rFonts w:cs="Arial"/>
              </w:rPr>
            </w:pPr>
            <w:r w:rsidRPr="00D65F08">
              <w:rPr>
                <w:rFonts w:cs="Arial"/>
              </w:rPr>
              <w:t>Distance*</w:t>
            </w:r>
          </w:p>
        </w:tc>
        <w:tc>
          <w:tcPr>
            <w:tcW w:w="4148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849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Minimum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0x0000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Maximum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0xFFFE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proofErr w:type="spellStart"/>
            <w:r w:rsidRPr="00D65F08">
              <w:rPr>
                <w:rFonts w:cs="Arial"/>
                <w:snapToGrid w:val="0"/>
              </w:rPr>
              <w:t>NoDistance</w:t>
            </w:r>
            <w:proofErr w:type="spellEnd"/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double" w:sz="4" w:space="0" w:color="auto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0xFFFF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rPr>
                <w:rFonts w:cs="Arial"/>
              </w:rPr>
            </w:pPr>
            <w:proofErr w:type="spellStart"/>
            <w:r w:rsidRPr="00D65F08">
              <w:rPr>
                <w:rFonts w:cs="Arial"/>
              </w:rPr>
              <w:t>NotificationLevel</w:t>
            </w:r>
            <w:proofErr w:type="spellEnd"/>
          </w:p>
        </w:tc>
        <w:tc>
          <w:tcPr>
            <w:tcW w:w="4148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849" w:type="dxa"/>
            <w:tcBorders>
              <w:top w:val="double" w:sz="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Background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0x0</w:t>
            </w:r>
          </w:p>
        </w:tc>
      </w:tr>
      <w:tr w:rsidR="00D65F08" w:rsidRPr="00D65F08" w:rsidTr="00D65F08">
        <w:trPr>
          <w:trHeight w:val="345"/>
          <w:jc w:val="center"/>
        </w:trPr>
        <w:tc>
          <w:tcPr>
            <w:tcW w:w="21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5F08" w:rsidRPr="00D65F08" w:rsidRDefault="001C1061" w:rsidP="00D65F08">
            <w:pPr>
              <w:rPr>
                <w:rFonts w:cs="Arial"/>
              </w:rPr>
            </w:pPr>
          </w:p>
        </w:tc>
        <w:tc>
          <w:tcPr>
            <w:tcW w:w="4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Popup</w:t>
            </w:r>
          </w:p>
        </w:tc>
        <w:tc>
          <w:tcPr>
            <w:tcW w:w="18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65F08" w:rsidRPr="00D65F08" w:rsidRDefault="001C1061" w:rsidP="00D65F08">
            <w:pPr>
              <w:jc w:val="center"/>
              <w:rPr>
                <w:rFonts w:cs="Arial"/>
                <w:snapToGrid w:val="0"/>
              </w:rPr>
            </w:pPr>
            <w:r w:rsidRPr="00D65F08">
              <w:rPr>
                <w:rFonts w:cs="Arial"/>
                <w:snapToGrid w:val="0"/>
              </w:rPr>
              <w:t>0x1</w:t>
            </w:r>
          </w:p>
        </w:tc>
      </w:tr>
    </w:tbl>
    <w:p w:rsidR="00617B4F" w:rsidRDefault="001C1061" w:rsidP="00617B4F">
      <w:r>
        <w:t>Distance is calculated in steps of 0.01 for miles and kilometers. Eg:0x01A9 = 4.25 km or miles.</w:t>
      </w:r>
    </w:p>
    <w:p w:rsidR="00617B4F" w:rsidRDefault="001C1061" w:rsidP="00617B4F">
      <w:r>
        <w:t xml:space="preserve">Distance is calculated in single steps </w:t>
      </w:r>
      <w:r>
        <w:t xml:space="preserve">for meters, feet and yards. </w:t>
      </w:r>
      <w:proofErr w:type="spellStart"/>
      <w:r>
        <w:t>Eg</w:t>
      </w:r>
      <w:proofErr w:type="spellEnd"/>
      <w:r>
        <w:t>: 0x01A9 = 425 m or ft or yd</w:t>
      </w:r>
    </w:p>
    <w:p w:rsidR="00D65F08" w:rsidRPr="005A0948" w:rsidRDefault="001C1061" w:rsidP="005A0948"/>
    <w:p w:rsidR="00406F39" w:rsidRDefault="001C1061" w:rsidP="00B9479B">
      <w:pPr>
        <w:pStyle w:val="Heading5"/>
      </w:pPr>
      <w:r w:rsidRPr="00B9479B">
        <w:t>SIG-REQ-312554/A-</w:t>
      </w:r>
      <w:proofErr w:type="spellStart"/>
      <w:r w:rsidRPr="00B9479B">
        <w:t>DrvHazrd_D_St</w:t>
      </w:r>
      <w:proofErr w:type="spellEnd"/>
      <w:r w:rsidRPr="00B9479B">
        <w:t xml:space="preserve"> Signal</w:t>
      </w:r>
    </w:p>
    <w:p w:rsidR="00AE06BC" w:rsidRPr="00AE06BC" w:rsidRDefault="001C106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55"/>
        <w:gridCol w:w="705"/>
        <w:gridCol w:w="8"/>
        <w:gridCol w:w="1510"/>
        <w:gridCol w:w="724"/>
        <w:gridCol w:w="833"/>
        <w:gridCol w:w="794"/>
        <w:gridCol w:w="8"/>
        <w:gridCol w:w="1080"/>
        <w:gridCol w:w="902"/>
        <w:gridCol w:w="908"/>
      </w:tblGrid>
      <w:tr w:rsidR="000C0FDA" w:rsidRPr="001945E9" w:rsidTr="00640E9C">
        <w:trPr>
          <w:jc w:val="center"/>
        </w:trPr>
        <w:tc>
          <w:tcPr>
            <w:tcW w:w="2155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Signal Name</w:t>
            </w:r>
          </w:p>
        </w:tc>
        <w:tc>
          <w:tcPr>
            <w:tcW w:w="705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Size</w:t>
            </w:r>
          </w:p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(bits)</w:t>
            </w:r>
          </w:p>
        </w:tc>
        <w:tc>
          <w:tcPr>
            <w:tcW w:w="1518" w:type="dxa"/>
            <w:gridSpan w:val="2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Detail</w:t>
            </w:r>
          </w:p>
        </w:tc>
        <w:tc>
          <w:tcPr>
            <w:tcW w:w="724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Units</w:t>
            </w:r>
          </w:p>
        </w:tc>
        <w:tc>
          <w:tcPr>
            <w:tcW w:w="833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Res.</w:t>
            </w:r>
          </w:p>
        </w:tc>
        <w:tc>
          <w:tcPr>
            <w:tcW w:w="794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Offset</w:t>
            </w:r>
          </w:p>
        </w:tc>
        <w:tc>
          <w:tcPr>
            <w:tcW w:w="1088" w:type="dxa"/>
            <w:gridSpan w:val="2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State</w:t>
            </w:r>
          </w:p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Encoded</w:t>
            </w:r>
          </w:p>
        </w:tc>
        <w:tc>
          <w:tcPr>
            <w:tcW w:w="902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Min.</w:t>
            </w:r>
          </w:p>
        </w:tc>
        <w:tc>
          <w:tcPr>
            <w:tcW w:w="908" w:type="dxa"/>
            <w:vAlign w:val="center"/>
          </w:tcPr>
          <w:p w:rsidR="000C0FDA" w:rsidRPr="001945E9" w:rsidRDefault="001C1061" w:rsidP="00D1504E">
            <w:pPr>
              <w:jc w:val="center"/>
              <w:rPr>
                <w:rFonts w:cs="Arial"/>
                <w:b/>
              </w:rPr>
            </w:pPr>
            <w:r w:rsidRPr="001945E9">
              <w:rPr>
                <w:rFonts w:cs="Arial"/>
                <w:b/>
              </w:rPr>
              <w:t>Max.</w:t>
            </w: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  <w:proofErr w:type="spellStart"/>
            <w:r w:rsidRPr="000D67FE">
              <w:rPr>
                <w:rFonts w:cs="Arial"/>
                <w:snapToGrid w:val="0"/>
              </w:rPr>
              <w:t>DrvHazrd_D_St</w:t>
            </w:r>
            <w:proofErr w:type="spellEnd"/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  <w:r w:rsidRPr="000D67FE">
              <w:rPr>
                <w:rFonts w:cs="Arial"/>
              </w:rPr>
              <w:t>3</w:t>
            </w: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 xml:space="preserve">0 </w:t>
            </w:r>
            <w:r w:rsidRPr="000D67FE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7 (0x7)</w:t>
            </w:r>
          </w:p>
        </w:tc>
      </w:tr>
      <w:tr w:rsidR="000C0FDA" w:rsidRPr="001945E9" w:rsidTr="00640E9C">
        <w:trPr>
          <w:trHeight w:val="377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13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0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proofErr w:type="spellStart"/>
            <w:r w:rsidRPr="000D67FE">
              <w:rPr>
                <w:rFonts w:cs="Arial"/>
                <w:snapToGrid w:val="0"/>
                <w:color w:val="000000"/>
                <w:lang w:eastAsia="ja-JP"/>
              </w:rPr>
              <w:t>NoStatus</w:t>
            </w:r>
            <w:proofErr w:type="spellEnd"/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2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proofErr w:type="spellStart"/>
            <w:r w:rsidRPr="000D67FE">
              <w:rPr>
                <w:rFonts w:cs="Arial"/>
                <w:snapToGrid w:val="0"/>
                <w:color w:val="000000"/>
                <w:lang w:eastAsia="ja-JP"/>
              </w:rPr>
              <w:t>bSAllowOff</w:t>
            </w:r>
            <w:proofErr w:type="spellEnd"/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13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0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proofErr w:type="spellStart"/>
            <w:r w:rsidRPr="000D67FE">
              <w:rPr>
                <w:rFonts w:cs="Arial"/>
                <w:snapToGrid w:val="0"/>
                <w:color w:val="000000"/>
                <w:lang w:eastAsia="ja-JP"/>
              </w:rPr>
              <w:t>bAllowOff</w:t>
            </w:r>
            <w:proofErr w:type="spellEnd"/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2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23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proofErr w:type="spellStart"/>
            <w:r w:rsidRPr="000D67FE">
              <w:rPr>
                <w:rFonts w:cs="Arial"/>
                <w:snapToGrid w:val="0"/>
                <w:color w:val="000000"/>
                <w:lang w:eastAsia="ja-JP"/>
              </w:rPr>
              <w:t>NoSession</w:t>
            </w:r>
            <w:proofErr w:type="spellEnd"/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proofErr w:type="spellStart"/>
            <w:r w:rsidRPr="000D67FE">
              <w:rPr>
                <w:rFonts w:cs="Arial"/>
                <w:snapToGrid w:val="0"/>
                <w:color w:val="000000"/>
                <w:lang w:eastAsia="ja-JP"/>
              </w:rPr>
              <w:t>NoService</w:t>
            </w:r>
            <w:proofErr w:type="spellEnd"/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0x4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 w:rsidRPr="000D67FE">
              <w:rPr>
                <w:rFonts w:cs="Arial"/>
                <w:snapToGrid w:val="0"/>
                <w:color w:val="000000"/>
                <w:lang w:eastAsia="ja-JP"/>
              </w:rPr>
              <w:t>Available</w:t>
            </w:r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0x5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 w:rsidRPr="000D67FE">
              <w:rPr>
                <w:rFonts w:cs="Arial"/>
                <w:snapToGrid w:val="0"/>
                <w:color w:val="000000"/>
                <w:lang w:eastAsia="ja-JP"/>
              </w:rPr>
              <w:t>Suspended</w:t>
            </w:r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0x6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  <w:tr w:rsidR="000C0FDA" w:rsidRPr="001945E9" w:rsidTr="00640E9C">
        <w:trPr>
          <w:trHeight w:val="350"/>
          <w:jc w:val="center"/>
        </w:trPr>
        <w:tc>
          <w:tcPr>
            <w:tcW w:w="215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05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</w:rPr>
            </w:pPr>
          </w:p>
        </w:tc>
        <w:tc>
          <w:tcPr>
            <w:tcW w:w="151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 w:rsidRPr="000D67FE">
              <w:rPr>
                <w:rFonts w:cs="Arial"/>
                <w:snapToGrid w:val="0"/>
                <w:color w:val="000000"/>
                <w:lang w:eastAsia="ja-JP"/>
              </w:rPr>
              <w:t>NotUsed_1</w:t>
            </w:r>
          </w:p>
        </w:tc>
        <w:tc>
          <w:tcPr>
            <w:tcW w:w="72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94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8" w:type="dxa"/>
            <w:gridSpan w:val="2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D67FE">
              <w:rPr>
                <w:rFonts w:cs="Arial"/>
                <w:snapToGrid w:val="0"/>
                <w:color w:val="000000"/>
              </w:rPr>
              <w:t>0x7</w:t>
            </w:r>
          </w:p>
        </w:tc>
        <w:tc>
          <w:tcPr>
            <w:tcW w:w="902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8" w:type="dxa"/>
            <w:vAlign w:val="center"/>
          </w:tcPr>
          <w:p w:rsidR="000C0FDA" w:rsidRPr="000D67FE" w:rsidRDefault="001C1061" w:rsidP="000D67FE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D72473" w:rsidRDefault="001C1061" w:rsidP="006A1CD0"/>
    <w:p w:rsidR="000C0FDA" w:rsidRPr="006A1CD0" w:rsidRDefault="001C1061" w:rsidP="00D72473">
      <w:pPr>
        <w:spacing w:after="200" w:line="276" w:lineRule="auto"/>
      </w:pPr>
      <w:r>
        <w:br w:type="page"/>
      </w:r>
    </w:p>
    <w:p w:rsidR="00C707BC" w:rsidRPr="00C707BC" w:rsidRDefault="00C707BC" w:rsidP="00B9479B">
      <w:pPr>
        <w:pStyle w:val="Heading3"/>
        <w:rPr>
          <w:b w:val="0"/>
          <w:u w:val="single"/>
        </w:rPr>
      </w:pPr>
      <w:r w:rsidRPr="00C707BC">
        <w:rPr>
          <w:b w:val="0"/>
          <w:u w:val="single"/>
        </w:rPr>
        <w:lastRenderedPageBreak/>
        <w:t>IR-REQ-312995/A-Outputs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LHI_General_Hazard_MC_Warn_Status_Flag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LHI_Road_Works_MC_Warn_Status_Flag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LHI_Obstacle_Harz</w:t>
      </w:r>
      <w:r>
        <w:rPr>
          <w:rFonts w:cs="Arial"/>
        </w:rPr>
        <w:t>ard_MC_Warn_Status_Flag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LHI_Traffic_Jam_End_MC_Warn_Status_Flag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LHI_Broken_Vehicle_MC_Warn_Status_Flag</w:t>
      </w:r>
      <w:proofErr w:type="spellEnd"/>
      <w:r>
        <w:rPr>
          <w:rFonts w:cs="Arial"/>
        </w:rPr>
        <w:t xml:space="preserve">, used to control the Warning </w:t>
      </w:r>
      <w:r>
        <w:rPr>
          <w:rFonts w:cs="Arial"/>
        </w:rPr>
        <w:t>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LHI_Fire_Hazard_MC_Warn_Status_Flag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LHI_Hazard_Driving_Cond_MC_Warn_Status_Flag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LHI_Objects_On_Road</w:t>
      </w:r>
      <w:r>
        <w:rPr>
          <w:rFonts w:cs="Arial"/>
        </w:rPr>
        <w:t>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LHI_Animals_On_Road_MC_Warn_Status_Flag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LHI_People_On_Road_MC_Warn_Status_Flag</w:t>
      </w:r>
      <w:proofErr w:type="spellEnd"/>
      <w:r>
        <w:rPr>
          <w:rFonts w:cs="Arial"/>
        </w:rPr>
        <w:t>, used to control the Warning dis</w:t>
      </w:r>
      <w:r>
        <w:rPr>
          <w:rFonts w:cs="Arial"/>
        </w:rPr>
        <w:t>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LHI_Wrong_Way_Vehicle_MC_Warn_Status_Flag</w:t>
      </w:r>
      <w:proofErr w:type="spellEnd"/>
      <w:r>
        <w:rPr>
          <w:rFonts w:cs="Arial"/>
        </w:rPr>
        <w:t>, used to control the Warning displayed in the message center.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LHI_Status_Information_MC_Status_Dsply</w:t>
      </w:r>
      <w:proofErr w:type="spellEnd"/>
      <w:r>
        <w:rPr>
          <w:rFonts w:cs="Arial"/>
        </w:rPr>
        <w:t xml:space="preserve"> used to control the status information displayed under the on-demand status screen.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 xml:space="preserve">LHI_RTT – determines which local hazard icon is displayed as </w:t>
      </w:r>
      <w:proofErr w:type="gramStart"/>
      <w:r>
        <w:rPr>
          <w:rFonts w:cs="Arial"/>
        </w:rPr>
        <w:t>a</w:t>
      </w:r>
      <w:proofErr w:type="gramEnd"/>
      <w:r>
        <w:rPr>
          <w:rFonts w:cs="Arial"/>
        </w:rPr>
        <w:t xml:space="preserve"> RTT</w:t>
      </w:r>
    </w:p>
    <w:p w:rsidR="00C512D4" w:rsidRDefault="001C1061" w:rsidP="001C1061">
      <w:pPr>
        <w:numPr>
          <w:ilvl w:val="0"/>
          <w:numId w:val="8"/>
        </w:numPr>
        <w:rPr>
          <w:rFonts w:cs="Arial"/>
        </w:rPr>
      </w:pPr>
      <w:proofErr w:type="spellStart"/>
      <w:r>
        <w:rPr>
          <w:rFonts w:cs="Arial"/>
        </w:rPr>
        <w:t>LHI_Units_Display</w:t>
      </w:r>
      <w:proofErr w:type="spellEnd"/>
      <w:r>
        <w:rPr>
          <w:rFonts w:cs="Arial"/>
        </w:rPr>
        <w:t xml:space="preserve"> – determines which unit is to be displayed along with the Local hazard RTT</w:t>
      </w:r>
    </w:p>
    <w:p w:rsidR="00C512D4" w:rsidRDefault="001C1061" w:rsidP="001C1061">
      <w:pPr>
        <w:numPr>
          <w:ilvl w:val="0"/>
          <w:numId w:val="8"/>
        </w:numPr>
      </w:pPr>
      <w:proofErr w:type="spellStart"/>
      <w:r>
        <w:rPr>
          <w:rFonts w:cs="Arial"/>
        </w:rPr>
        <w:t>LHI_Distance_Display</w:t>
      </w:r>
      <w:proofErr w:type="spellEnd"/>
      <w:r>
        <w:rPr>
          <w:rFonts w:cs="Arial"/>
        </w:rPr>
        <w:t xml:space="preserve"> – determines the distance that needs to be displayed along with the Local </w:t>
      </w:r>
      <w:r>
        <w:rPr>
          <w:rFonts w:cs="Arial"/>
        </w:rPr>
        <w:t>hazard RTT</w:t>
      </w:r>
    </w:p>
    <w:p w:rsidR="00406F39" w:rsidRDefault="001C1061" w:rsidP="00B9479B">
      <w:pPr>
        <w:pStyle w:val="Heading2"/>
      </w:pPr>
      <w:r>
        <w:t>Function/Performance</w:t>
      </w:r>
    </w:p>
    <w:p w:rsidR="00406F39" w:rsidRDefault="001C1061" w:rsidP="00B9479B">
      <w:pPr>
        <w:pStyle w:val="Heading3"/>
      </w:pPr>
      <w:r w:rsidRPr="00B9479B">
        <w:t>F-REQ-312574/A-Operational Modes</w:t>
      </w:r>
    </w:p>
    <w:p w:rsidR="00811ABA" w:rsidRDefault="001C106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811ABA">
        <w:trPr>
          <w:jc w:val="center"/>
        </w:trPr>
        <w:tc>
          <w:tcPr>
            <w:tcW w:w="2405" w:type="dxa"/>
          </w:tcPr>
          <w:p w:rsidR="00811ABA" w:rsidRDefault="001C106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811ABA" w:rsidRDefault="001C106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1C1061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6B23D9" w:rsidRDefault="001C1061" w:rsidP="00AC376B">
            <w:pPr>
              <w:rPr>
                <w:rFonts w:cs="Arial"/>
              </w:rPr>
            </w:pPr>
            <w:bookmarkStart w:id="0" w:name="_Ref43785223"/>
            <w:r>
              <w:rPr>
                <w:rFonts w:cs="Arial"/>
              </w:rPr>
              <w:t xml:space="preserve">Local Hazard Information Display </w:t>
            </w:r>
            <w:bookmarkEnd w:id="0"/>
            <w:r>
              <w:rPr>
                <w:rFonts w:cs="Arial"/>
              </w:rPr>
              <w:t>Inactive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1C1061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6B23D9" w:rsidRDefault="001C1061" w:rsidP="00AC376B">
            <w:pPr>
              <w:rPr>
                <w:rFonts w:cs="Arial"/>
              </w:rPr>
            </w:pPr>
            <w:r>
              <w:rPr>
                <w:rFonts w:cs="Arial"/>
              </w:rPr>
              <w:t xml:space="preserve">Local </w:t>
            </w:r>
            <w:r>
              <w:rPr>
                <w:rFonts w:cs="Arial"/>
              </w:rPr>
              <w:t>Hazard Information Display Inactive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1C1061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6B23D9" w:rsidRDefault="001C1061" w:rsidP="00AC376B">
            <w:pPr>
              <w:rPr>
                <w:rFonts w:cs="Arial"/>
              </w:rPr>
            </w:pPr>
            <w:r>
              <w:rPr>
                <w:rFonts w:cs="Arial"/>
              </w:rPr>
              <w:t>Local Hazard Information Display Inactive/Active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1C1061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6B23D9" w:rsidRDefault="001C1061" w:rsidP="00AC376B">
            <w:pPr>
              <w:rPr>
                <w:rFonts w:cs="Arial"/>
              </w:rPr>
            </w:pPr>
            <w:r>
              <w:rPr>
                <w:rFonts w:cs="Arial"/>
              </w:rPr>
              <w:t>Local Hazard Information Display Inactive/Active</w:t>
            </w:r>
          </w:p>
        </w:tc>
      </w:tr>
    </w:tbl>
    <w:p w:rsidR="006B23D9" w:rsidRPr="002F3F3A" w:rsidRDefault="001C1061" w:rsidP="006B23D9">
      <w:pPr>
        <w:ind w:left="1440" w:hanging="720"/>
        <w:rPr>
          <w:sz w:val="16"/>
          <w:szCs w:val="16"/>
        </w:rPr>
      </w:pPr>
    </w:p>
    <w:p w:rsidR="004D0A5F" w:rsidRPr="00CC13E5" w:rsidRDefault="001C1061" w:rsidP="00542CC6">
      <w:pPr>
        <w:ind w:left="1296"/>
        <w:rPr>
          <w:rFonts w:cs="Arial"/>
          <w:sz w:val="16"/>
          <w:szCs w:val="16"/>
        </w:rPr>
      </w:pPr>
      <w:r>
        <w:t>The above table references the setting of the Warning flags as per this section. However, the a</w:t>
      </w:r>
      <w:r>
        <w:t xml:space="preserve">ctual warning display </w:t>
      </w:r>
      <w:r w:rsidRPr="00640E9C">
        <w:rPr>
          <w:rFonts w:cs="Arial"/>
        </w:rPr>
        <w:t>operational</w:t>
      </w:r>
      <w:r>
        <w:t xml:space="preserve"> modes are defined in the Message Center section of this SPSS.</w:t>
      </w:r>
      <w:r w:rsidRPr="00CC13E5">
        <w:rPr>
          <w:rFonts w:cs="Arial"/>
          <w:sz w:val="16"/>
          <w:szCs w:val="16"/>
        </w:rPr>
        <w:t xml:space="preserve"> </w:t>
      </w:r>
    </w:p>
    <w:p w:rsidR="00406F39" w:rsidRDefault="001C1061" w:rsidP="00B9479B">
      <w:pPr>
        <w:pStyle w:val="Heading3"/>
      </w:pPr>
      <w:r>
        <w:t>Voltage Levels</w:t>
      </w:r>
    </w:p>
    <w:p w:rsidR="00E01A82" w:rsidRDefault="001C1061" w:rsidP="00650AF3">
      <w:pPr>
        <w:ind w:left="720"/>
        <w:rPr>
          <w:rFonts w:cs="Arial"/>
        </w:rPr>
      </w:pPr>
      <w:r w:rsidRPr="00640E9C">
        <w:rPr>
          <w:rFonts w:cs="Arial"/>
        </w:rPr>
        <w:t xml:space="preserve">Refer to the Cluster Features Table located in the </w:t>
      </w:r>
      <w:r w:rsidRPr="00640E9C">
        <w:rPr>
          <w:rFonts w:cs="Arial"/>
        </w:rPr>
        <w:t>Operational Modes and Voltage Range Strategies Section of this SPSS</w:t>
      </w:r>
    </w:p>
    <w:p w:rsidR="004D0A5F" w:rsidRDefault="001C1061" w:rsidP="00E01A82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C1061" w:rsidP="00B9479B">
      <w:pPr>
        <w:pStyle w:val="Heading3"/>
      </w:pPr>
      <w:r>
        <w:lastRenderedPageBreak/>
        <w:t>Human-Machine Interface</w:t>
      </w:r>
    </w:p>
    <w:p w:rsidR="00406F39" w:rsidRDefault="001C1061" w:rsidP="00B9479B">
      <w:pPr>
        <w:pStyle w:val="Heading4"/>
      </w:pPr>
      <w:r>
        <w:t>Visual</w:t>
      </w:r>
    </w:p>
    <w:p w:rsidR="00640E9C" w:rsidRPr="00640E9C" w:rsidRDefault="001C1061" w:rsidP="00640E9C"/>
    <w:p w:rsidR="00374BED" w:rsidRDefault="001C1061" w:rsidP="00C707BC">
      <w:pPr>
        <w:jc w:val="center"/>
      </w:pPr>
      <w:r>
        <w:rPr>
          <w:noProof/>
        </w:rPr>
        <w:drawing>
          <wp:inline distT="0" distB="0" distL="0" distR="0" wp14:anchorId="018E00CD" wp14:editId="788CA2DA">
            <wp:extent cx="5943600" cy="2061845"/>
            <wp:effectExtent l="0" t="0" r="0" b="0"/>
            <wp:docPr id="15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061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4BED" w:rsidRPr="00374BED" w:rsidRDefault="001C1061" w:rsidP="00374BED"/>
    <w:p w:rsidR="00406F39" w:rsidRDefault="001C1061" w:rsidP="00B9479B">
      <w:pPr>
        <w:pStyle w:val="Heading5"/>
      </w:pPr>
      <w:r>
        <w:t>Indicator Graphics / Display Format</w:t>
      </w:r>
    </w:p>
    <w:p w:rsidR="00811ABA" w:rsidRDefault="001C1061" w:rsidP="001C1061">
      <w:pPr>
        <w:numPr>
          <w:ilvl w:val="2"/>
          <w:numId w:val="9"/>
        </w:numPr>
        <w:ind w:left="1080"/>
        <w:rPr>
          <w:rFonts w:cs="Arial"/>
        </w:rPr>
      </w:pPr>
      <w:r w:rsidRPr="00EE381B">
        <w:rPr>
          <w:rFonts w:cs="Arial"/>
        </w:rPr>
        <w:t>Message Center Text Warning Message</w:t>
      </w:r>
      <w:r>
        <w:rPr>
          <w:rFonts w:cs="Arial"/>
        </w:rPr>
        <w:t>s</w:t>
      </w:r>
      <w:r w:rsidRPr="00EE381B">
        <w:rPr>
          <w:rFonts w:cs="Arial"/>
        </w:rPr>
        <w:t xml:space="preserve"> as defined in section 1.3.5.7 of this document.</w:t>
      </w:r>
    </w:p>
    <w:p w:rsidR="009A57AB" w:rsidRPr="00EE381B" w:rsidRDefault="001C1061" w:rsidP="001C1061">
      <w:pPr>
        <w:numPr>
          <w:ilvl w:val="2"/>
          <w:numId w:val="9"/>
        </w:numPr>
        <w:ind w:left="1080"/>
        <w:rPr>
          <w:rFonts w:cs="Arial"/>
        </w:rPr>
      </w:pPr>
      <w:r>
        <w:rPr>
          <w:rFonts w:cs="Arial"/>
        </w:rPr>
        <w:t>RTTs as pe</w:t>
      </w:r>
      <w:r>
        <w:rPr>
          <w:rFonts w:cs="Arial"/>
        </w:rPr>
        <w:t>r HMI direction</w:t>
      </w:r>
    </w:p>
    <w:p w:rsidR="00406F39" w:rsidRDefault="001C1061" w:rsidP="00B9479B">
      <w:pPr>
        <w:pStyle w:val="Heading5"/>
      </w:pPr>
      <w:r>
        <w:t>Indicator Color Coordinates</w:t>
      </w:r>
    </w:p>
    <w:p w:rsidR="00811ABA" w:rsidRPr="00EE381B" w:rsidRDefault="001C1061" w:rsidP="000D67FE">
      <w:pPr>
        <w:ind w:left="720"/>
        <w:rPr>
          <w:rFonts w:cs="Arial"/>
        </w:rPr>
      </w:pPr>
      <w:r w:rsidRPr="00EE381B">
        <w:rPr>
          <w:rFonts w:cs="Arial"/>
        </w:rPr>
        <w:t>Reference section COLOR &amp; ILLUMINATION REQUIREMENTS (GRAPHICS).</w:t>
      </w:r>
    </w:p>
    <w:p w:rsidR="00406F39" w:rsidRDefault="001C1061" w:rsidP="00B9479B">
      <w:pPr>
        <w:pStyle w:val="Heading4"/>
      </w:pPr>
      <w:r>
        <w:t>Audio</w:t>
      </w:r>
    </w:p>
    <w:p w:rsidR="00811ABA" w:rsidRDefault="001C1061" w:rsidP="000D67FE">
      <w:pPr>
        <w:ind w:left="720"/>
        <w:rPr>
          <w:rFonts w:cs="Arial"/>
        </w:rPr>
      </w:pPr>
      <w:r>
        <w:rPr>
          <w:rFonts w:cs="Arial"/>
        </w:rPr>
        <w:t>None</w:t>
      </w:r>
    </w:p>
    <w:p w:rsidR="00406F39" w:rsidRDefault="001C1061" w:rsidP="00B9479B">
      <w:pPr>
        <w:pStyle w:val="Heading4"/>
      </w:pPr>
      <w:r>
        <w:t>Switch Control Logic</w:t>
      </w:r>
    </w:p>
    <w:p w:rsidR="00811ABA" w:rsidRPr="00EE381B" w:rsidRDefault="001C1061" w:rsidP="000D67FE">
      <w:pPr>
        <w:ind w:left="720"/>
        <w:rPr>
          <w:rFonts w:cs="Arial"/>
        </w:rPr>
      </w:pPr>
      <w:r w:rsidRPr="00EE381B">
        <w:rPr>
          <w:rFonts w:cs="Arial"/>
        </w:rPr>
        <w:t>None.</w:t>
      </w:r>
    </w:p>
    <w:p w:rsidR="00C707BC" w:rsidRPr="00C707BC" w:rsidRDefault="00C707BC" w:rsidP="00B9479B">
      <w:pPr>
        <w:pStyle w:val="Heading3"/>
        <w:rPr>
          <w:b w:val="0"/>
          <w:u w:val="single"/>
        </w:rPr>
      </w:pPr>
      <w:r w:rsidRPr="00C707BC">
        <w:rPr>
          <w:b w:val="0"/>
          <w:u w:val="single"/>
        </w:rPr>
        <w:t>PFM-REQ-312575/A-System Accuracy</w:t>
      </w:r>
    </w:p>
    <w:p w:rsidR="00811ABA" w:rsidRPr="00640E9C" w:rsidRDefault="001C1061" w:rsidP="000D67FE">
      <w:pPr>
        <w:ind w:left="720"/>
        <w:rPr>
          <w:rFonts w:cs="Arial"/>
        </w:rPr>
      </w:pPr>
      <w:proofErr w:type="spellStart"/>
      <w:r w:rsidRPr="00640E9C">
        <w:rPr>
          <w:rFonts w:cs="Arial"/>
        </w:rPr>
        <w:t>Witin</w:t>
      </w:r>
      <w:proofErr w:type="spellEnd"/>
      <w:r w:rsidRPr="00640E9C">
        <w:rPr>
          <w:rFonts w:cs="Arial"/>
        </w:rPr>
        <w:t xml:space="preserve"> 100 </w:t>
      </w:r>
      <w:proofErr w:type="spellStart"/>
      <w:r w:rsidRPr="00640E9C">
        <w:rPr>
          <w:rFonts w:cs="Arial"/>
        </w:rPr>
        <w:t>msec</w:t>
      </w:r>
      <w:proofErr w:type="spellEnd"/>
      <w:r w:rsidRPr="00640E9C">
        <w:rPr>
          <w:rFonts w:cs="Arial"/>
        </w:rPr>
        <w:t xml:space="preserve"> of receiving a message that results in a change of state the cluster will update the output flag to the proper state.</w:t>
      </w:r>
    </w:p>
    <w:p w:rsidR="00406F39" w:rsidRDefault="001C1061" w:rsidP="00B9479B">
      <w:pPr>
        <w:pStyle w:val="Heading3"/>
      </w:pPr>
      <w:r>
        <w:lastRenderedPageBreak/>
        <w:t>Operation: Performance and Functional</w:t>
      </w:r>
    </w:p>
    <w:p w:rsidR="00406F39" w:rsidRDefault="001C1061" w:rsidP="00B9479B">
      <w:pPr>
        <w:pStyle w:val="Heading4"/>
      </w:pPr>
      <w:r>
        <w:t>Subsystem Algorithm Flowchart / State Diagram</w:t>
      </w:r>
    </w:p>
    <w:p w:rsidR="00406F39" w:rsidRDefault="001C1061" w:rsidP="00B9479B">
      <w:pPr>
        <w:pStyle w:val="Heading5"/>
      </w:pPr>
      <w:r w:rsidRPr="00B9479B">
        <w:t>F-REQ-312588/B-Local Hazard Information Diagnostic Configuration Flowchart</w:t>
      </w:r>
    </w:p>
    <w:p w:rsidR="002C03EC" w:rsidRDefault="00C707BC" w:rsidP="00C707BC">
      <w:pPr>
        <w:jc w:val="center"/>
      </w:pPr>
      <w:r>
        <w:object w:dxaOrig="4767" w:dyaOrig="10591">
          <v:shape id="5eea4e68000008ad2a6dd4a2" o:spid="_x0000_i1026" type="#_x0000_t75" style="width:246.75pt;height:474pt" o:ole="">
            <v:imagedata r:id="rId11" o:title=""/>
          </v:shape>
          <o:OLEObject Type="Embed" ProgID="Visio.Drawing.11" ShapeID="5eea4e68000008ad2a6dd4a2" DrawAspect="Content" ObjectID="_1653904822" r:id="rId12"/>
        </w:object>
      </w:r>
      <w:r w:rsidR="001C1061">
        <w:br w:type="page"/>
      </w:r>
    </w:p>
    <w:p w:rsidR="00406F39" w:rsidRDefault="001C1061" w:rsidP="00B9479B">
      <w:pPr>
        <w:pStyle w:val="Heading5"/>
      </w:pPr>
      <w:r w:rsidRPr="00B9479B">
        <w:lastRenderedPageBreak/>
        <w:t xml:space="preserve">F-REQ-371604/B-Local Hazard </w:t>
      </w:r>
      <w:r w:rsidRPr="00B9479B">
        <w:t>Information Server Determination Process</w:t>
      </w:r>
    </w:p>
    <w:p w:rsidR="00500605" w:rsidRDefault="00C707BC" w:rsidP="00C707BC">
      <w:pPr>
        <w:jc w:val="center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object w:dxaOrig="11174" w:dyaOrig="9490">
          <v:shape id="5eea4e68000008ad59113de3" o:spid="_x0000_i1027" type="#_x0000_t75" style="width:463.5pt;height:464.25pt" o:ole="">
            <v:imagedata r:id="rId13" o:title=""/>
          </v:shape>
          <o:OLEObject Type="Embed" ProgID="Visio.Drawing.11" ShapeID="5eea4e68000008ad59113de3" DrawAspect="Content" ObjectID="_1653904823" r:id="rId14"/>
        </w:object>
      </w: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E962CF" w:rsidRDefault="001C1061" w:rsidP="005D77C4">
      <w:pPr>
        <w:ind w:left="-720"/>
        <w:rPr>
          <w:rFonts w:ascii="Times New Roman" w:hAnsi="Times New Roman"/>
          <w:b/>
        </w:rPr>
      </w:pPr>
    </w:p>
    <w:p w:rsidR="00E962CF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  <w:rPr>
          <w:rFonts w:ascii="Times New Roman" w:hAnsi="Times New Roman"/>
          <w:b/>
        </w:rPr>
      </w:pPr>
    </w:p>
    <w:p w:rsidR="00A80302" w:rsidRDefault="001C1061" w:rsidP="005D77C4">
      <w:pPr>
        <w:ind w:left="-720"/>
      </w:pPr>
    </w:p>
    <w:p w:rsidR="00406F39" w:rsidRDefault="001C1061" w:rsidP="00B9479B">
      <w:pPr>
        <w:pStyle w:val="Heading5"/>
      </w:pPr>
      <w:r w:rsidRPr="00B9479B">
        <w:lastRenderedPageBreak/>
        <w:t>F-REQ-312743/A-State Matrix for Local Hazard Information Status Display</w:t>
      </w:r>
    </w:p>
    <w:p w:rsidR="00AE06BC" w:rsidRPr="00AE06BC" w:rsidRDefault="001C1061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6"/>
        <w:gridCol w:w="1710"/>
        <w:gridCol w:w="2644"/>
        <w:gridCol w:w="5056"/>
      </w:tblGrid>
      <w:tr w:rsidR="00097101" w:rsidTr="00097101">
        <w:trPr>
          <w:trHeight w:val="642"/>
          <w:jc w:val="center"/>
        </w:trPr>
        <w:tc>
          <w:tcPr>
            <w:tcW w:w="13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Operational_</w:t>
            </w:r>
          </w:p>
          <w:p w:rsidR="00097101" w:rsidRDefault="001C1061">
            <w:pPr>
              <w:pStyle w:val="CommentText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Mode</w:t>
            </w:r>
            <w:r>
              <w:rPr>
                <w:rFonts w:cs="Arial"/>
                <w:b/>
                <w:bCs/>
                <w:sz w:val="18"/>
              </w:rPr>
              <w:t xml:space="preserve"> </w:t>
            </w: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bCs/>
                <w:sz w:val="18"/>
              </w:rPr>
              <w:t>LHI_Cfg</w:t>
            </w:r>
            <w:proofErr w:type="spellEnd"/>
          </w:p>
        </w:tc>
        <w:tc>
          <w:tcPr>
            <w:tcW w:w="264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DrvHazrd_D_St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LHI_Status_Information_MC_Status_Dsply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</w:rPr>
              <w:t>(</w:t>
            </w:r>
            <w:r>
              <w:rPr>
                <w:rFonts w:cs="Arial"/>
                <w:sz w:val="18"/>
              </w:rPr>
              <w:t>Message ID and representative text</w:t>
            </w:r>
            <w:r>
              <w:rPr>
                <w:rFonts w:cs="Arial"/>
                <w:b/>
                <w:sz w:val="18"/>
              </w:rPr>
              <w:t>)</w:t>
            </w:r>
          </w:p>
        </w:tc>
      </w:tr>
      <w:tr w:rsidR="00097101" w:rsidTr="00097101">
        <w:trPr>
          <w:trHeight w:val="867"/>
          <w:jc w:val="center"/>
        </w:trPr>
        <w:tc>
          <w:tcPr>
            <w:tcW w:w="1386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71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Enabled </w:t>
            </w:r>
          </w:p>
          <w:p w:rsidR="00097101" w:rsidRDefault="001C1061">
            <w:pPr>
              <w:pStyle w:val="CommentText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(0x1)</w:t>
            </w:r>
          </w:p>
        </w:tc>
        <w:tc>
          <w:tcPr>
            <w:tcW w:w="2644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proofErr w:type="spellStart"/>
            <w:r>
              <w:rPr>
                <w:rFonts w:cs="Arial"/>
                <w:snapToGrid w:val="0"/>
                <w:color w:val="000000"/>
                <w:szCs w:val="16"/>
              </w:rPr>
              <w:t>NoStatus</w:t>
            </w:r>
            <w:proofErr w:type="spellEnd"/>
            <w:r>
              <w:rPr>
                <w:rFonts w:cs="Arial"/>
                <w:snapToGrid w:val="0"/>
                <w:color w:val="000000"/>
                <w:szCs w:val="16"/>
              </w:rPr>
              <w:t xml:space="preserve"> (0x0)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||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proofErr w:type="spellStart"/>
            <w:r>
              <w:rPr>
                <w:rFonts w:cs="Arial"/>
                <w:snapToGrid w:val="0"/>
                <w:color w:val="000000"/>
                <w:szCs w:val="16"/>
              </w:rPr>
              <w:t>NoSession</w:t>
            </w:r>
            <w:proofErr w:type="spellEnd"/>
            <w:r>
              <w:rPr>
                <w:rFonts w:cs="Arial"/>
                <w:snapToGrid w:val="0"/>
                <w:color w:val="000000"/>
                <w:szCs w:val="16"/>
              </w:rPr>
              <w:t xml:space="preserve"> (0x3)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sz w:val="18"/>
                <w:szCs w:val="16"/>
              </w:rPr>
              <w:t>I690</w:t>
            </w:r>
          </w:p>
          <w:p w:rsidR="00097101" w:rsidRDefault="001C1061">
            <w:pPr>
              <w:jc w:val="center"/>
              <w:rPr>
                <w:rFonts w:cs="Arial"/>
                <w:b/>
                <w:snapToGrid w:val="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sz w:val="18"/>
                <w:szCs w:val="16"/>
              </w:rPr>
              <w:t>(Searching for Local Hazard Information)</w:t>
            </w:r>
          </w:p>
        </w:tc>
      </w:tr>
      <w:tr w:rsidR="00097101" w:rsidTr="00097101">
        <w:trPr>
          <w:trHeight w:val="867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proofErr w:type="spellStart"/>
            <w:r>
              <w:rPr>
                <w:rFonts w:cs="Arial"/>
                <w:snapToGrid w:val="0"/>
                <w:color w:val="000000"/>
                <w:szCs w:val="16"/>
              </w:rPr>
              <w:t>bSAllowOff</w:t>
            </w:r>
            <w:proofErr w:type="spellEnd"/>
            <w:r>
              <w:rPr>
                <w:rFonts w:cs="Arial"/>
                <w:snapToGrid w:val="0"/>
                <w:color w:val="000000"/>
                <w:szCs w:val="16"/>
              </w:rPr>
              <w:t xml:space="preserve"> (0x1)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I691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 xml:space="preserve">(To Receive Local Hazard </w:t>
            </w:r>
            <w:proofErr w:type="gramStart"/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Information</w:t>
            </w:r>
            <w:proofErr w:type="gramEnd"/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 xml:space="preserve"> Subscribe Within </w:t>
            </w:r>
            <w:proofErr w:type="spellStart"/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FordPass</w:t>
            </w:r>
            <w:proofErr w:type="spellEnd"/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)</w:t>
            </w:r>
          </w:p>
        </w:tc>
      </w:tr>
      <w:tr w:rsidR="00097101" w:rsidTr="00097101">
        <w:trPr>
          <w:trHeight w:val="867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bAllowOff</w:t>
            </w:r>
            <w:proofErr w:type="spellEnd"/>
            <w:r>
              <w:rPr>
                <w:rFonts w:cs="Arial"/>
              </w:rPr>
              <w:t xml:space="preserve"> (0x2)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I692</w:t>
            </w:r>
          </w:p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 xml:space="preserve">(To Receive Local Hazard Information </w:t>
            </w: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Consent to Data Usage in Infotainment)</w:t>
            </w:r>
          </w:p>
        </w:tc>
      </w:tr>
      <w:tr w:rsidR="00097101" w:rsidTr="00097101">
        <w:trPr>
          <w:trHeight w:val="867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  <w:lang w:eastAsia="ja-JP"/>
              </w:rPr>
            </w:pPr>
            <w:proofErr w:type="spellStart"/>
            <w:r>
              <w:rPr>
                <w:rFonts w:cs="Arial"/>
                <w:snapToGrid w:val="0"/>
                <w:color w:val="000000"/>
                <w:szCs w:val="16"/>
                <w:lang w:eastAsia="ja-JP"/>
              </w:rPr>
              <w:t>NoService</w:t>
            </w:r>
            <w:proofErr w:type="spellEnd"/>
            <w:r>
              <w:rPr>
                <w:rFonts w:cs="Arial"/>
                <w:snapToGrid w:val="0"/>
                <w:color w:val="000000"/>
                <w:szCs w:val="16"/>
                <w:lang w:eastAsia="ja-JP"/>
              </w:rPr>
              <w:t xml:space="preserve"> (0x4)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I694</w:t>
            </w:r>
          </w:p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(Local Hazard information Not Available in the Current Area)</w:t>
            </w:r>
          </w:p>
        </w:tc>
      </w:tr>
      <w:tr w:rsidR="00097101" w:rsidTr="00097101">
        <w:trPr>
          <w:trHeight w:val="885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  <w:lang w:eastAsia="ja-JP"/>
              </w:rPr>
            </w:pPr>
            <w:r>
              <w:rPr>
                <w:rFonts w:cs="Arial"/>
                <w:snapToGrid w:val="0"/>
                <w:color w:val="000000"/>
                <w:szCs w:val="16"/>
                <w:lang w:eastAsia="ja-JP"/>
              </w:rPr>
              <w:t>Available (0x5)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I695</w:t>
            </w:r>
          </w:p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(Local Hazard Information Active, Normal Operation)</w:t>
            </w:r>
          </w:p>
        </w:tc>
      </w:tr>
      <w:tr w:rsidR="00097101" w:rsidTr="00097101">
        <w:trPr>
          <w:trHeight w:val="975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  <w:lang w:eastAsia="ja-JP"/>
              </w:rPr>
            </w:pPr>
            <w:r>
              <w:rPr>
                <w:rFonts w:cs="Arial"/>
                <w:snapToGrid w:val="0"/>
                <w:color w:val="000000"/>
                <w:szCs w:val="16"/>
                <w:lang w:eastAsia="ja-JP"/>
              </w:rPr>
              <w:t>Suspended (0x6)</w:t>
            </w:r>
          </w:p>
        </w:tc>
        <w:tc>
          <w:tcPr>
            <w:tcW w:w="505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I696</w:t>
            </w:r>
          </w:p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 xml:space="preserve">(Local Hazard </w:t>
            </w: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Information, Limited Operation)</w:t>
            </w:r>
          </w:p>
        </w:tc>
      </w:tr>
      <w:tr w:rsidR="00097101" w:rsidTr="00097101">
        <w:trPr>
          <w:trHeight w:val="975"/>
          <w:jc w:val="center"/>
        </w:trPr>
        <w:tc>
          <w:tcPr>
            <w:tcW w:w="574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171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Cs w:val="16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  <w:lang w:eastAsia="ja-JP"/>
              </w:rPr>
            </w:pPr>
            <w:r>
              <w:rPr>
                <w:rFonts w:cs="Arial"/>
                <w:snapToGrid w:val="0"/>
                <w:color w:val="000000"/>
                <w:szCs w:val="16"/>
                <w:lang w:eastAsia="ja-JP"/>
              </w:rPr>
              <w:t>Declared missing as per 1.4.1</w:t>
            </w:r>
          </w:p>
        </w:tc>
        <w:tc>
          <w:tcPr>
            <w:tcW w:w="505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Inactive/None</w:t>
            </w:r>
          </w:p>
        </w:tc>
      </w:tr>
      <w:tr w:rsidR="00097101" w:rsidTr="00097101">
        <w:trPr>
          <w:trHeight w:val="543"/>
          <w:jc w:val="center"/>
        </w:trPr>
        <w:tc>
          <w:tcPr>
            <w:tcW w:w="57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All Other Cases</w:t>
            </w:r>
          </w:p>
        </w:tc>
        <w:tc>
          <w:tcPr>
            <w:tcW w:w="5056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Inactive/None</w:t>
            </w:r>
          </w:p>
        </w:tc>
      </w:tr>
    </w:tbl>
    <w:p w:rsidR="0036163A" w:rsidRDefault="001C1061" w:rsidP="0036163A">
      <w:pPr>
        <w:sectPr w:rsidR="0036163A" w:rsidSect="00C707BC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5513B1" w:rsidRDefault="001C1061" w:rsidP="0036163A"/>
    <w:p w:rsidR="00406F39" w:rsidRDefault="001C1061" w:rsidP="00B9479B">
      <w:pPr>
        <w:pStyle w:val="Heading5"/>
      </w:pPr>
      <w:r w:rsidRPr="00B9479B">
        <w:t>F-REQ-312744/B-Local Hazard Information Display Determination Process (Popup vs RTT)</w:t>
      </w:r>
    </w:p>
    <w:p w:rsidR="00BC7F1C" w:rsidRDefault="00C707BC" w:rsidP="00C707BC">
      <w:pPr>
        <w:jc w:val="center"/>
        <w:rPr>
          <w:kern w:val="28"/>
        </w:rPr>
        <w:sectPr w:rsidR="00BC7F1C" w:rsidSect="00C707BC">
          <w:pgSz w:w="20160" w:h="2448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object w:dxaOrig="9886" w:dyaOrig="18031">
          <v:shape id="5eea4e68000008ad01fb797e" o:spid="_x0000_i1028" type="#_x0000_t75" style="width:463.5pt;height:846pt" o:ole="">
            <v:imagedata r:id="rId21" o:title=""/>
          </v:shape>
          <o:OLEObject Type="Embed" ProgID="Visio.Drawing.15" ShapeID="5eea4e68000008ad01fb797e" DrawAspect="Content" ObjectID="_1653904824" r:id="rId22"/>
        </w:object>
      </w:r>
    </w:p>
    <w:p w:rsidR="00406F39" w:rsidRDefault="001C1061" w:rsidP="00B9479B">
      <w:pPr>
        <w:pStyle w:val="Heading5"/>
      </w:pPr>
      <w:r w:rsidRPr="00B9479B">
        <w:lastRenderedPageBreak/>
        <w:t xml:space="preserve">F-REQ-312745/C-State Matrix for Local </w:t>
      </w:r>
      <w:bookmarkStart w:id="1" w:name="_GoBack"/>
      <w:bookmarkEnd w:id="1"/>
      <w:r w:rsidRPr="00B9479B">
        <w:t>Hazard Information Warnings</w:t>
      </w:r>
    </w:p>
    <w:p w:rsidR="00AE06BC" w:rsidRPr="00AE06BC" w:rsidRDefault="001C1061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975"/>
        <w:gridCol w:w="1118"/>
        <w:gridCol w:w="1305"/>
        <w:gridCol w:w="1530"/>
        <w:gridCol w:w="1395"/>
        <w:gridCol w:w="1013"/>
        <w:gridCol w:w="990"/>
        <w:gridCol w:w="1080"/>
        <w:gridCol w:w="1080"/>
        <w:gridCol w:w="990"/>
        <w:gridCol w:w="990"/>
        <w:gridCol w:w="1080"/>
        <w:gridCol w:w="1080"/>
        <w:gridCol w:w="1080"/>
        <w:gridCol w:w="1170"/>
        <w:gridCol w:w="1413"/>
        <w:gridCol w:w="1890"/>
      </w:tblGrid>
      <w:tr w:rsidR="00097101" w:rsidTr="00CB5AE8">
        <w:trPr>
          <w:trHeight w:val="372"/>
          <w:jc w:val="center"/>
        </w:trPr>
        <w:tc>
          <w:tcPr>
            <w:tcW w:w="1433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napToGrid w:val="0"/>
                <w:color w:val="000000"/>
                <w:szCs w:val="16"/>
              </w:rPr>
              <w:t>Operational_Mode</w:t>
            </w:r>
            <w:proofErr w:type="spellEnd"/>
          </w:p>
        </w:tc>
        <w:tc>
          <w:tcPr>
            <w:tcW w:w="1118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bCs/>
              </w:rPr>
              <w:t>LHI_Cfg</w:t>
            </w:r>
            <w:proofErr w:type="spellEnd"/>
          </w:p>
        </w:tc>
        <w:tc>
          <w:tcPr>
            <w:tcW w:w="4230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proofErr w:type="spellStart"/>
            <w:r>
              <w:rPr>
                <w:rFonts w:cs="Arial"/>
                <w:b/>
                <w:iCs/>
                <w:szCs w:val="16"/>
              </w:rPr>
              <w:t>LHN_EventInfo</w:t>
            </w:r>
            <w:proofErr w:type="spellEnd"/>
            <w:r>
              <w:rPr>
                <w:rFonts w:cs="Arial"/>
                <w:b/>
                <w:iCs/>
                <w:szCs w:val="16"/>
              </w:rPr>
              <w:t xml:space="preserve"> (ISO-CAN TP)</w:t>
            </w: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textDirection w:val="btLr"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LHI_General_Hazard_MC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LHI_Road_Works_MC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LHI_Traffic_Jam_End_MC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LHI_Broken_Vehicle_MC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  <w:r>
              <w:rPr>
                <w:rFonts w:cs="Arial"/>
                <w:b/>
                <w:sz w:val="12"/>
              </w:rPr>
              <w:t xml:space="preserve">   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LHI_Fire_Hazard_MC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  <w:r>
              <w:rPr>
                <w:rFonts w:cs="Arial"/>
                <w:b/>
                <w:sz w:val="16"/>
              </w:rPr>
              <w:t xml:space="preserve"> 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LHI_Hazard_Driving_Cond_MC_Warn_Status_Flag</w:t>
            </w:r>
            <w:proofErr w:type="spellEnd"/>
            <w:r>
              <w:rPr>
                <w:rFonts w:cs="Arial"/>
                <w:b/>
                <w:sz w:val="16"/>
              </w:rPr>
              <w:t xml:space="preserve"> 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LHI_Objects_On_Road_MC</w:t>
            </w:r>
            <w:proofErr w:type="spellEnd"/>
            <w:r>
              <w:rPr>
                <w:rFonts w:cs="Arial"/>
                <w:b/>
                <w:sz w:val="16"/>
                <w:szCs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Warn_Status_Flag</w:t>
            </w:r>
            <w:proofErr w:type="spellEnd"/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LHI_Animals_On_Road_MC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LHI_People_On_Road_MC</w:t>
            </w:r>
            <w:proofErr w:type="spellEnd"/>
            <w:r>
              <w:rPr>
                <w:rFonts w:cs="Arial"/>
                <w:b/>
                <w:sz w:val="16"/>
              </w:rPr>
              <w:t>_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Warn_Status_Flag</w:t>
            </w:r>
            <w:proofErr w:type="spellEnd"/>
            <w:r>
              <w:rPr>
                <w:rFonts w:cs="Arial"/>
                <w:b/>
                <w:sz w:val="16"/>
              </w:rPr>
              <w:t xml:space="preserve"> </w:t>
            </w:r>
          </w:p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z w:val="16"/>
              </w:rPr>
              <w:t>LHI_Wrong_Way_Vehicle_MC_Warn_Status_Flag</w:t>
            </w:r>
            <w:proofErr w:type="spellEnd"/>
          </w:p>
        </w:tc>
        <w:tc>
          <w:tcPr>
            <w:tcW w:w="1413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</w:rPr>
              <w:t>LHI_Distance_Display</w:t>
            </w:r>
            <w:proofErr w:type="spellEnd"/>
          </w:p>
        </w:tc>
        <w:tc>
          <w:tcPr>
            <w:tcW w:w="1890" w:type="dxa"/>
            <w:vMerge w:val="restar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  <w:hideMark/>
          </w:tcPr>
          <w:p w:rsidR="00097101" w:rsidRDefault="001C1061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</w:rPr>
              <w:t>LHI_Units_Display</w:t>
            </w:r>
            <w:proofErr w:type="spellEnd"/>
          </w:p>
          <w:p w:rsidR="00097101" w:rsidRDefault="001C1061">
            <w:pPr>
              <w:ind w:left="113" w:right="113"/>
              <w:jc w:val="center"/>
              <w:rPr>
                <w:snapToGrid w:val="0"/>
              </w:rPr>
            </w:pPr>
            <w:r>
              <w:rPr>
                <w:rFonts w:cs="Arial"/>
                <w:snapToGrid w:val="0"/>
                <w:sz w:val="16"/>
              </w:rPr>
              <w:t>(See note below)</w:t>
            </w:r>
          </w:p>
        </w:tc>
      </w:tr>
      <w:tr w:rsidR="00097101" w:rsidTr="00CB5AE8">
        <w:trPr>
          <w:trHeight w:val="2244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30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iCs/>
                <w:szCs w:val="16"/>
              </w:rPr>
            </w:pPr>
            <w:r>
              <w:rPr>
                <w:rFonts w:cs="Arial"/>
                <w:b/>
                <w:iCs/>
                <w:szCs w:val="16"/>
              </w:rPr>
              <w:t>Event Type Icon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iCs/>
                <w:szCs w:val="16"/>
              </w:rPr>
              <w:t>Distance</w:t>
            </w:r>
          </w:p>
        </w:tc>
        <w:tc>
          <w:tcPr>
            <w:tcW w:w="139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Notification Level</w:t>
            </w: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z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  <w:szCs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413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 w:val="16"/>
              </w:rPr>
            </w:pPr>
          </w:p>
        </w:tc>
        <w:tc>
          <w:tcPr>
            <w:tcW w:w="1890" w:type="dxa"/>
            <w:vMerge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rPr>
                <w:snapToGrid w:val="0"/>
              </w:rPr>
            </w:pPr>
          </w:p>
        </w:tc>
      </w:tr>
      <w:tr w:rsidR="00097101" w:rsidTr="00CB5AE8">
        <w:trPr>
          <w:trHeight w:val="435"/>
          <w:jc w:val="center"/>
        </w:trPr>
        <w:tc>
          <w:tcPr>
            <w:tcW w:w="1433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118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 (0x1)</w:t>
            </w:r>
          </w:p>
        </w:tc>
        <w:tc>
          <w:tcPr>
            <w:tcW w:w="1305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General</w:t>
            </w:r>
          </w:p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(0x1)</w:t>
            </w:r>
          </w:p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||</w:t>
            </w:r>
          </w:p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Obstacle</w:t>
            </w:r>
          </w:p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(0x3)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 w:val="restart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 xml:space="preserve">Popup 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(0x1)</w:t>
            </w: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szCs w:val="16"/>
              </w:rPr>
            </w:pPr>
            <w:r>
              <w:rPr>
                <w:rFonts w:cs="Arial"/>
                <w:b/>
                <w:snapToGrid w:val="0"/>
                <w:szCs w:val="16"/>
              </w:rPr>
              <w:t>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35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szCs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35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Road Works</w:t>
            </w:r>
          </w:p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  <w:r w:rsidRPr="0043022C">
              <w:rPr>
                <w:rFonts w:cs="Arial"/>
                <w:snapToGrid w:val="0"/>
                <w:sz w:val="18"/>
              </w:rPr>
              <w:t>(0x2)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35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snapToGrid w:val="0"/>
                <w:sz w:val="18"/>
              </w:rPr>
            </w:pP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43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 xml:space="preserve">End </w:t>
            </w:r>
            <w:proofErr w:type="gramStart"/>
            <w:r w:rsidRPr="0043022C">
              <w:rPr>
                <w:rFonts w:cs="Arial"/>
                <w:sz w:val="18"/>
              </w:rPr>
              <w:t>Of</w:t>
            </w:r>
            <w:proofErr w:type="gramEnd"/>
            <w:r w:rsidRPr="0043022C">
              <w:rPr>
                <w:rFonts w:cs="Arial"/>
                <w:sz w:val="18"/>
              </w:rPr>
              <w:t xml:space="preserve"> Traffic Jam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(0x4)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42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58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Broken Down Vehicle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(0x5)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57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43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Fire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(0x6)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42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58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Hazardous Driving Condition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(0x7)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57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43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Objects on the road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(0x8)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42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43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Animals on the road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(0x9)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42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443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People on roadway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(0xA)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CB5AE8">
        <w:trPr>
          <w:trHeight w:val="442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jc w:val="center"/>
              <w:rPr>
                <w:rFonts w:cs="Arial"/>
                <w:kern w:val="28"/>
                <w:sz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6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170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518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0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Vehicle on wrong carriageway</w:t>
            </w:r>
          </w:p>
          <w:p w:rsidR="00097101" w:rsidRPr="0043022C" w:rsidRDefault="001C1061" w:rsidP="001811A0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43022C">
              <w:rPr>
                <w:rFonts w:cs="Arial"/>
                <w:sz w:val="18"/>
              </w:rPr>
              <w:t>(0xB)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proofErr w:type="gramStart"/>
            <w:r>
              <w:rPr>
                <w:rFonts w:cs="Arial"/>
                <w:snapToGrid w:val="0"/>
                <w:sz w:val="18"/>
                <w:szCs w:val="16"/>
              </w:rPr>
              <w:t>!=</w:t>
            </w:r>
            <w:proofErr w:type="gramEnd"/>
            <w:r>
              <w:rPr>
                <w:rFonts w:cs="Arial"/>
                <w:snapToGrid w:val="0"/>
                <w:sz w:val="18"/>
                <w:szCs w:val="16"/>
              </w:rPr>
              <w:t xml:space="preserve">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  <w:r>
              <w:rPr>
                <w:rFonts w:cs="Arial"/>
                <w:snapToGrid w:val="0"/>
                <w:sz w:val="18"/>
                <w:szCs w:val="16"/>
              </w:rPr>
              <w:t xml:space="preserve"> 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 w:val="restart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Cs w:val="16"/>
              </w:rPr>
              <w:t>Active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097101" w:rsidTr="001811A0">
        <w:trPr>
          <w:trHeight w:val="336"/>
          <w:jc w:val="center"/>
        </w:trPr>
        <w:tc>
          <w:tcPr>
            <w:tcW w:w="6781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18" w:type="dxa"/>
            <w:vMerge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kern w:val="28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 xml:space="preserve">= </w:t>
            </w:r>
            <w:proofErr w:type="spellStart"/>
            <w:r>
              <w:rPr>
                <w:rFonts w:cs="Arial"/>
                <w:snapToGrid w:val="0"/>
                <w:sz w:val="18"/>
                <w:szCs w:val="16"/>
              </w:rPr>
              <w:t>NoDistance</w:t>
            </w:r>
            <w:proofErr w:type="spellEnd"/>
          </w:p>
          <w:p w:rsidR="00097101" w:rsidRDefault="001C1061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>
              <w:rPr>
                <w:rFonts w:cs="Arial"/>
                <w:snapToGrid w:val="0"/>
                <w:sz w:val="18"/>
                <w:szCs w:val="16"/>
              </w:rPr>
              <w:t>(0xFFFF)</w:t>
            </w:r>
          </w:p>
        </w:tc>
        <w:tc>
          <w:tcPr>
            <w:tcW w:w="1395" w:type="dxa"/>
            <w:vMerge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3" w:type="dxa"/>
            <w:vMerge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9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08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/>
        </w:tc>
        <w:tc>
          <w:tcPr>
            <w:tcW w:w="11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097101" w:rsidTr="00CB5AE8">
        <w:trPr>
          <w:trHeight w:val="210"/>
          <w:jc w:val="center"/>
        </w:trPr>
        <w:tc>
          <w:tcPr>
            <w:tcW w:w="678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All Other Cases</w:t>
            </w:r>
          </w:p>
        </w:tc>
        <w:tc>
          <w:tcPr>
            <w:tcW w:w="1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413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097101" w:rsidRDefault="001C1061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Not Displayed</w:t>
            </w:r>
          </w:p>
        </w:tc>
      </w:tr>
    </w:tbl>
    <w:p w:rsidR="00D822FE" w:rsidRPr="008B595C" w:rsidRDefault="001C1061" w:rsidP="008B595C">
      <w:pPr>
        <w:ind w:left="1584"/>
        <w:rPr>
          <w:rFonts w:cs="Arial"/>
          <w:b/>
        </w:rPr>
        <w:sectPr w:rsidR="00D822FE" w:rsidRPr="008B595C" w:rsidSect="00C707BC">
          <w:pgSz w:w="24480" w:h="15840" w:orient="landscape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99"/>
        </w:sectPr>
      </w:pPr>
      <w:r w:rsidRPr="008B595C">
        <w:rPr>
          <w:rFonts w:cs="Arial"/>
          <w:b/>
        </w:rPr>
        <w:t xml:space="preserve">Note: Units and distance values are displayed only for the active warning, and only when available as per the table above. Else, units and distance shall not be displayed. </w:t>
      </w:r>
    </w:p>
    <w:p w:rsidR="003637D6" w:rsidRDefault="001C1061" w:rsidP="00AD256B"/>
    <w:p w:rsidR="00406F39" w:rsidRDefault="001C1061" w:rsidP="00B9479B">
      <w:pPr>
        <w:pStyle w:val="Heading5"/>
      </w:pPr>
      <w:r w:rsidRPr="00B9479B">
        <w:t>F-REQ-312746/A-State Matrix for Local Hazard Information RTT</w:t>
      </w:r>
    </w:p>
    <w:p w:rsidR="00AE06BC" w:rsidRPr="00AE06BC" w:rsidRDefault="001C1061" w:rsidP="00AE06BC"/>
    <w:tbl>
      <w:tblPr>
        <w:tblW w:w="111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615"/>
        <w:gridCol w:w="1080"/>
        <w:gridCol w:w="1110"/>
        <w:gridCol w:w="1455"/>
        <w:gridCol w:w="1485"/>
        <w:gridCol w:w="1207"/>
        <w:gridCol w:w="1530"/>
        <w:gridCol w:w="1653"/>
      </w:tblGrid>
      <w:tr w:rsidR="00290CA5" w:rsidRPr="00D8491E" w:rsidTr="005078A6">
        <w:trPr>
          <w:cantSplit/>
          <w:trHeight w:val="495"/>
          <w:jc w:val="center"/>
        </w:trPr>
        <w:tc>
          <w:tcPr>
            <w:tcW w:w="16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  <w:snapToGrid w:val="0"/>
              </w:rPr>
            </w:pPr>
            <w:r w:rsidRPr="00A35BB2">
              <w:rPr>
                <w:rFonts w:cs="Arial"/>
                <w:b/>
                <w:snapToGrid w:val="0"/>
              </w:rPr>
              <w:t>Operational_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  <w:highlight w:val="yellow"/>
              </w:rPr>
            </w:pPr>
            <w:r w:rsidRPr="00A35BB2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  <w:snapToGrid w:val="0"/>
                <w:sz w:val="16"/>
              </w:rPr>
            </w:pPr>
            <w:proofErr w:type="spellStart"/>
            <w:r w:rsidRPr="00A35BB2">
              <w:rPr>
                <w:rFonts w:cs="Arial"/>
                <w:b/>
                <w:bCs/>
              </w:rPr>
              <w:t>LHI_Cfg</w:t>
            </w:r>
            <w:proofErr w:type="spellEnd"/>
          </w:p>
        </w:tc>
        <w:tc>
          <w:tcPr>
            <w:tcW w:w="405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  <w:sz w:val="16"/>
                <w:lang w:val="fr-FR"/>
              </w:rPr>
            </w:pPr>
            <w:proofErr w:type="spellStart"/>
            <w:r w:rsidRPr="00A35BB2">
              <w:rPr>
                <w:rFonts w:cs="Arial"/>
                <w:b/>
                <w:iCs/>
              </w:rPr>
              <w:t>LHN_EventInfo</w:t>
            </w:r>
            <w:proofErr w:type="spellEnd"/>
            <w:r w:rsidRPr="00A35BB2">
              <w:rPr>
                <w:rFonts w:cs="Arial"/>
                <w:b/>
                <w:iCs/>
              </w:rPr>
              <w:t xml:space="preserve"> (ISO-CAN TP)</w:t>
            </w: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  <w:snapToGrid w:val="0"/>
              </w:rPr>
            </w:pPr>
            <w:r w:rsidRPr="00A35BB2">
              <w:rPr>
                <w:rFonts w:cs="Arial"/>
                <w:b/>
              </w:rPr>
              <w:t>LHI_RTT</w:t>
            </w:r>
          </w:p>
        </w:tc>
        <w:tc>
          <w:tcPr>
            <w:tcW w:w="153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proofErr w:type="spellStart"/>
            <w:r w:rsidRPr="00A35BB2">
              <w:rPr>
                <w:rFonts w:cs="Arial"/>
                <w:b/>
              </w:rPr>
              <w:t>LHI_Distance_Display</w:t>
            </w:r>
            <w:proofErr w:type="spellEnd"/>
          </w:p>
        </w:tc>
        <w:tc>
          <w:tcPr>
            <w:tcW w:w="1653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proofErr w:type="spellStart"/>
            <w:r w:rsidRPr="00A35BB2">
              <w:rPr>
                <w:rFonts w:cs="Arial"/>
                <w:b/>
              </w:rPr>
              <w:t>LHI_Units</w:t>
            </w:r>
            <w:proofErr w:type="spellEnd"/>
            <w:r w:rsidRPr="00A35BB2">
              <w:rPr>
                <w:rFonts w:cs="Arial"/>
                <w:b/>
              </w:rPr>
              <w:t>_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  <w:b/>
              </w:rPr>
              <w:t>Display</w:t>
            </w:r>
          </w:p>
        </w:tc>
      </w:tr>
      <w:tr w:rsidR="00290CA5" w:rsidRPr="00D8491E" w:rsidTr="005078A6">
        <w:trPr>
          <w:cantSplit/>
          <w:trHeight w:val="495"/>
          <w:jc w:val="center"/>
        </w:trPr>
        <w:tc>
          <w:tcPr>
            <w:tcW w:w="16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35466" w:rsidRDefault="001C1061" w:rsidP="00D91FB9">
            <w:pPr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35466" w:rsidRDefault="001C1061" w:rsidP="00EB621A">
            <w:pPr>
              <w:pStyle w:val="CommentText"/>
              <w:jc w:val="center"/>
              <w:rPr>
                <w:rFonts w:cs="Arial"/>
                <w:b/>
                <w:bCs/>
              </w:rPr>
            </w:pPr>
          </w:p>
        </w:tc>
        <w:tc>
          <w:tcPr>
            <w:tcW w:w="1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  <w:b/>
              </w:rPr>
              <w:t>Event Type Icon</w:t>
            </w:r>
          </w:p>
        </w:tc>
        <w:tc>
          <w:tcPr>
            <w:tcW w:w="145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  <w:b/>
              </w:rPr>
              <w:t>Distance</w:t>
            </w:r>
          </w:p>
        </w:tc>
        <w:tc>
          <w:tcPr>
            <w:tcW w:w="14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  <w:sz w:val="16"/>
                <w:lang w:val="fr-FR"/>
              </w:rPr>
            </w:pPr>
            <w:r w:rsidRPr="00A35BB2">
              <w:rPr>
                <w:rFonts w:cs="Arial"/>
                <w:b/>
                <w:bCs/>
                <w:snapToGrid w:val="0"/>
                <w:color w:val="000000"/>
              </w:rPr>
              <w:t>Notification Level</w:t>
            </w: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Default="001C1061" w:rsidP="00083FD9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</w:p>
        </w:tc>
        <w:tc>
          <w:tcPr>
            <w:tcW w:w="1530" w:type="dxa"/>
            <w:vMerge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083FD9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</w:p>
        </w:tc>
        <w:tc>
          <w:tcPr>
            <w:tcW w:w="1653" w:type="dxa"/>
            <w:vMerge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083FD9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</w:p>
        </w:tc>
      </w:tr>
      <w:tr w:rsidR="00290CA5" w:rsidRPr="00A35BB2" w:rsidTr="005078A6">
        <w:trPr>
          <w:trHeight w:val="570"/>
          <w:jc w:val="center"/>
        </w:trPr>
        <w:tc>
          <w:tcPr>
            <w:tcW w:w="16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</w:rPr>
            </w:pPr>
            <w:r w:rsidRPr="00A35BB2">
              <w:rPr>
                <w:rFonts w:cs="Arial"/>
                <w:snapToGrid w:val="0"/>
              </w:rPr>
              <w:t>Normal or Crank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</w:rPr>
            </w:pPr>
            <w:r w:rsidRPr="00A35BB2">
              <w:rPr>
                <w:rFonts w:cs="Arial"/>
                <w:snapToGrid w:val="0"/>
              </w:rPr>
              <w:t>Enabled (0x1)</w:t>
            </w: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General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(0x1)</w:t>
            </w:r>
          </w:p>
          <w:p w:rsidR="001F0A24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Or</w:t>
            </w:r>
          </w:p>
          <w:p w:rsidR="001F0A24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Obstacle</w:t>
            </w:r>
          </w:p>
          <w:p w:rsidR="001F0A24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(0x3)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X</w:t>
            </w:r>
          </w:p>
          <w:p w:rsidR="00295084" w:rsidRPr="006D4A93" w:rsidRDefault="001C1061" w:rsidP="00A35BB2">
            <w:pPr>
              <w:jc w:val="center"/>
            </w:pPr>
            <w:r w:rsidRPr="00A35BB2">
              <w:rPr>
                <w:rFonts w:cs="Arial"/>
              </w:rPr>
              <w:t>(Don’t Care)</w:t>
            </w: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  <w:vAlign w:val="center"/>
          </w:tcPr>
          <w:p w:rsidR="00290CA5" w:rsidRDefault="00C707BC" w:rsidP="00C707BC">
            <w:pPr>
              <w:jc w:val="center"/>
            </w:pPr>
            <w:r>
              <w:object w:dxaOrig="705" w:dyaOrig="645">
                <v:shape id="5eea4e68000008ad72cf4016" o:spid="_x0000_i1029" type="#_x0000_t75" style="width:46.5pt;height:42.75pt" o:ole="">
                  <v:imagedata r:id="rId23" o:title=""/>
                </v:shape>
                <o:OLEObject Type="Embed" ProgID="PBrush" ShapeID="5eea4e68000008ad72cf4016" DrawAspect="Content" ObjectID="_1653904825" r:id="rId24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Tbd.143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187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6D4A93" w:rsidRDefault="001C1061" w:rsidP="001D7DEC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Default="001C1061" w:rsidP="001D7DEC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35BB2">
            <w:pPr>
              <w:jc w:val="center"/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sz w:val="16"/>
              </w:rPr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22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476628" w:rsidRDefault="001C1061" w:rsidP="001D7DEC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756336" w:rsidRDefault="001C1061" w:rsidP="001D7DEC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  <w:r w:rsidRPr="00A35BB2">
              <w:rPr>
                <w:rFonts w:cs="Arial"/>
                <w:snapToGrid w:val="0"/>
              </w:rPr>
              <w:t>Road Works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highlight w:val="yellow"/>
              </w:rPr>
            </w:pPr>
            <w:r w:rsidRPr="00A35BB2">
              <w:rPr>
                <w:rFonts w:cs="Arial"/>
                <w:snapToGrid w:val="0"/>
              </w:rPr>
              <w:t>(0x2)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35BB2">
            <w:pPr>
              <w:jc w:val="center"/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690" w:dyaOrig="615">
                <v:shape id="5eea4e68000008ad08a81bb9" o:spid="_x0000_i1030" type="#_x0000_t75" style="width:42pt;height:37.5pt" o:ole="">
                  <v:imagedata r:id="rId25" o:title=""/>
                </v:shape>
                <o:OLEObject Type="Embed" ProgID="PBrush" ShapeID="5eea4e68000008ad08a81bb9" DrawAspect="Content" ObjectID="_1653904826" r:id="rId26"/>
              </w:object>
            </w:r>
          </w:p>
          <w:p w:rsidR="000E14F4" w:rsidRPr="000E14F4" w:rsidRDefault="001C1061" w:rsidP="00A35BB2">
            <w:pPr>
              <w:jc w:val="center"/>
              <w:rPr>
                <w:sz w:val="16"/>
                <w:highlight w:val="yellow"/>
              </w:rPr>
            </w:pPr>
            <w:r w:rsidRPr="000E14F4">
              <w:t>Tbd.134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22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476628" w:rsidRDefault="001C1061" w:rsidP="001D7DEC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756336" w:rsidRDefault="001C1061" w:rsidP="001D7DEC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35BB2">
            <w:pPr>
              <w:jc w:val="center"/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Pr="00476628" w:rsidRDefault="001C1061" w:rsidP="00A35BB2">
            <w:pPr>
              <w:jc w:val="center"/>
              <w:rPr>
                <w:sz w:val="16"/>
                <w:highlight w:val="yellow"/>
              </w:rPr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34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 xml:space="preserve">End </w:t>
            </w:r>
            <w:proofErr w:type="gramStart"/>
            <w:r w:rsidRPr="00A35BB2">
              <w:rPr>
                <w:rFonts w:cs="Arial"/>
              </w:rPr>
              <w:t>Of</w:t>
            </w:r>
            <w:proofErr w:type="gramEnd"/>
            <w:r w:rsidRPr="00A35BB2">
              <w:rPr>
                <w:rFonts w:cs="Arial"/>
              </w:rPr>
              <w:t xml:space="preserve"> Traffic Jam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(0x4)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A215AC" w:rsidRDefault="001C1061" w:rsidP="00A35BB2">
            <w:pPr>
              <w:jc w:val="center"/>
              <w:rPr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675" w:dyaOrig="555">
                <v:shape id="5eea4e68000008ad6a6bf3f8" o:spid="_x0000_i1031" type="#_x0000_t75" style="width:46.5pt;height:38.25pt" o:ole="">
                  <v:imagedata r:id="rId27" o:title=""/>
                </v:shape>
                <o:OLEObject Type="Embed" ProgID="PBrush" ShapeID="5eea4e68000008ad6a6bf3f8" DrawAspect="Content" ObjectID="_1653904827" r:id="rId28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Tbd.135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34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A215AC" w:rsidRDefault="001C1061" w:rsidP="00A35BB2">
            <w:pPr>
              <w:jc w:val="center"/>
              <w:rPr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sz w:val="16"/>
              </w:rPr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43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Broken Down Vehicle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(0x5)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05" w:dyaOrig="630">
                <v:shape id="5eea4e68000008ad2fae4e39" o:spid="_x0000_i1032" type="#_x0000_t75" style="width:45pt;height:40.5pt" o:ole="">
                  <v:imagedata r:id="rId29" o:title=""/>
                </v:shape>
                <o:OLEObject Type="Embed" ProgID="PBrush" ShapeID="5eea4e68000008ad2fae4e39" DrawAspect="Content" ObjectID="_1653904828" r:id="rId30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Tbd.136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43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 xml:space="preserve">Not </w:t>
            </w:r>
            <w:r w:rsidRPr="00A35BB2">
              <w:rPr>
                <w:rFonts w:cs="Arial"/>
                <w:snapToGrid w:val="0"/>
                <w:sz w:val="16"/>
                <w:szCs w:val="16"/>
              </w:rPr>
              <w:t>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390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Fire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(0x6)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05" w:dyaOrig="600">
                <v:shape id="5eea4e68000008ad7d04359d" o:spid="_x0000_i1033" type="#_x0000_t75" style="width:46.5pt;height:39.75pt" o:ole="">
                  <v:imagedata r:id="rId31" o:title=""/>
                </v:shape>
                <o:OLEObject Type="Embed" ProgID="PBrush" ShapeID="5eea4e68000008ad7d04359d" DrawAspect="Content" ObjectID="_1653904829" r:id="rId32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Tbd.142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390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458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Hazardous Driving Condition</w:t>
            </w:r>
          </w:p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(0x7)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35" w:dyaOrig="660">
                <v:shape id="5eea4e68000008ad0c7b02a7" o:spid="_x0000_i1034" type="#_x0000_t75" style="width:47.25pt;height:42.75pt" o:ole="">
                  <v:imagedata r:id="rId33" o:title=""/>
                </v:shape>
                <o:OLEObject Type="Embed" ProgID="PBrush" ShapeID="5eea4e68000008ad0c7b02a7" DrawAspect="Content" ObjectID="_1653904830" r:id="rId34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Tbd.140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457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40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Objects on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the road</w:t>
            </w:r>
          </w:p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(0x8)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35" w:dyaOrig="630">
                <v:shape id="5eea4e68000008ad34f1ea82" o:spid="_x0000_i1035" type="#_x0000_t75" style="width:43.5pt;height:37.5pt" o:ole="">
                  <v:imagedata r:id="rId35" o:title=""/>
                </v:shape>
                <o:OLEObject Type="Embed" ProgID="PBrush" ShapeID="5eea4e68000008ad34f1ea82" DrawAspect="Content" ObjectID="_1653904831" r:id="rId36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Tbd.141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405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443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Animals on the road</w:t>
            </w:r>
          </w:p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(0x9)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35" w:dyaOrig="660">
                <v:shape id="5eea4e68000008ad1d1a247c" o:spid="_x0000_i1036" type="#_x0000_t75" style="width:47.25pt;height:42.75pt" o:ole="">
                  <v:imagedata r:id="rId37" o:title=""/>
                </v:shape>
                <o:OLEObject Type="Embed" ProgID="PBrush" ShapeID="5eea4e68000008ad1d1a247c" DrawAspect="Content" ObjectID="_1653904832" r:id="rId38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Tbd.139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442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368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People on roadway</w:t>
            </w:r>
          </w:p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(0xA)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750" w:dyaOrig="645">
                <v:shape id="5eea4e68000008ad30a7d3f3" o:spid="_x0000_i1037" type="#_x0000_t75" style="width:43.5pt;height:37.5pt" o:ole="">
                  <v:imagedata r:id="rId39" o:title=""/>
                </v:shape>
                <o:OLEObject Type="Embed" ProgID="PBrush" ShapeID="5eea4e68000008ad30a7d3f3" DrawAspect="Content" ObjectID="_1653904833" r:id="rId40"/>
              </w:object>
            </w:r>
          </w:p>
          <w:p w:rsidR="00A5295A" w:rsidRPr="00D8491E" w:rsidRDefault="001C1061" w:rsidP="00A35BB2">
            <w:pPr>
              <w:jc w:val="center"/>
              <w:rPr>
                <w:sz w:val="16"/>
              </w:rPr>
            </w:pPr>
            <w:r w:rsidRPr="00A5295A">
              <w:t>Tbd.138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367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 xml:space="preserve">Not </w:t>
            </w:r>
            <w:r w:rsidRPr="00A35BB2">
              <w:rPr>
                <w:rFonts w:cs="Arial"/>
                <w:snapToGrid w:val="0"/>
                <w:sz w:val="16"/>
                <w:szCs w:val="16"/>
              </w:rPr>
              <w:t>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A35BB2" w:rsidTr="005078A6">
        <w:trPr>
          <w:trHeight w:val="458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b/>
              </w:rPr>
            </w:pPr>
            <w:r w:rsidRPr="00A35BB2">
              <w:rPr>
                <w:rFonts w:cs="Arial"/>
              </w:rPr>
              <w:t>Vehicle on wrong carriageway</w:t>
            </w:r>
          </w:p>
          <w:p w:rsidR="00290CA5" w:rsidRPr="00A35BB2" w:rsidRDefault="001C1061" w:rsidP="00A35BB2">
            <w:pPr>
              <w:jc w:val="center"/>
              <w:rPr>
                <w:rFonts w:cs="Arial"/>
              </w:rPr>
            </w:pPr>
            <w:r w:rsidRPr="00A35BB2">
              <w:rPr>
                <w:rFonts w:cs="Arial"/>
              </w:rPr>
              <w:t>(0xB)</w:t>
            </w: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proofErr w:type="gramStart"/>
            <w:r w:rsidRPr="00EB598F">
              <w:rPr>
                <w:snapToGrid w:val="0"/>
                <w:sz w:val="18"/>
              </w:rPr>
              <w:t>!=</w:t>
            </w:r>
            <w:proofErr w:type="gramEnd"/>
            <w:r w:rsidRPr="00EB598F">
              <w:rPr>
                <w:snapToGrid w:val="0"/>
                <w:sz w:val="18"/>
              </w:rPr>
              <w:t xml:space="preserve">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  <w:r w:rsidRPr="00EB598F">
              <w:rPr>
                <w:snapToGrid w:val="0"/>
                <w:sz w:val="18"/>
              </w:rPr>
              <w:t xml:space="preserve"> 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 w:val="restart"/>
            <w:tcBorders>
              <w:top w:val="single" w:sz="6" w:space="0" w:color="auto"/>
              <w:left w:val="double" w:sz="12" w:space="0" w:color="auto"/>
              <w:right w:val="single" w:sz="4" w:space="0" w:color="auto"/>
            </w:tcBorders>
          </w:tcPr>
          <w:p w:rsidR="00290CA5" w:rsidRDefault="00C707BC" w:rsidP="00C707BC">
            <w:pPr>
              <w:jc w:val="center"/>
            </w:pPr>
            <w:r>
              <w:object w:dxaOrig="810" w:dyaOrig="675">
                <v:shape id="5eea4e68000008ad29ba4741" o:spid="_x0000_i1038" type="#_x0000_t75" style="width:50.25pt;height:42pt" o:ole="">
                  <v:imagedata r:id="rId41" o:title=""/>
                </v:shape>
                <o:OLEObject Type="Embed" ProgID="PBrush" ShapeID="5eea4e68000008ad29ba4741" DrawAspect="Content" ObjectID="_1653904834" r:id="rId42"/>
              </w:object>
            </w:r>
          </w:p>
          <w:p w:rsidR="00A5295A" w:rsidRPr="00A5295A" w:rsidRDefault="001C1061" w:rsidP="00A35BB2">
            <w:pPr>
              <w:jc w:val="center"/>
              <w:rPr>
                <w:sz w:val="16"/>
              </w:rPr>
            </w:pPr>
            <w:r w:rsidRPr="00A5295A">
              <w:t>Tbd.137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Distance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LHN_EventInfo</w:t>
            </w:r>
            <w:proofErr w:type="spellEnd"/>
            <w:r w:rsidRPr="00A35BB2">
              <w:rPr>
                <w:rFonts w:cs="Arial"/>
                <w:snapToGrid w:val="0"/>
                <w:sz w:val="16"/>
                <w:szCs w:val="16"/>
              </w:rPr>
              <w:t>.</w:t>
            </w:r>
          </w:p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 w:rsidRPr="00A35BB2">
              <w:rPr>
                <w:rFonts w:cs="Arial"/>
                <w:snapToGrid w:val="0"/>
                <w:sz w:val="16"/>
                <w:szCs w:val="16"/>
              </w:rPr>
              <w:t>DistanceUnitUsed</w:t>
            </w:r>
            <w:proofErr w:type="spellEnd"/>
          </w:p>
        </w:tc>
      </w:tr>
      <w:tr w:rsidR="00290CA5" w:rsidRPr="00A35BB2" w:rsidTr="005078A6">
        <w:trPr>
          <w:trHeight w:val="457"/>
          <w:jc w:val="center"/>
        </w:trPr>
        <w:tc>
          <w:tcPr>
            <w:tcW w:w="16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08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215AC">
            <w:pPr>
              <w:jc w:val="center"/>
            </w:pPr>
          </w:p>
        </w:tc>
        <w:tc>
          <w:tcPr>
            <w:tcW w:w="11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Default="001C1061" w:rsidP="00A35BB2">
            <w:pPr>
              <w:jc w:val="center"/>
              <w:rPr>
                <w:b/>
              </w:rPr>
            </w:pPr>
          </w:p>
        </w:tc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 xml:space="preserve">= </w:t>
            </w:r>
            <w:proofErr w:type="spellStart"/>
            <w:r w:rsidRPr="00EB598F">
              <w:rPr>
                <w:snapToGrid w:val="0"/>
                <w:sz w:val="18"/>
              </w:rPr>
              <w:t>NoDistance</w:t>
            </w:r>
            <w:proofErr w:type="spellEnd"/>
          </w:p>
          <w:p w:rsidR="00290CA5" w:rsidRPr="00EB598F" w:rsidRDefault="001C1061" w:rsidP="00A35BB2">
            <w:pPr>
              <w:jc w:val="center"/>
              <w:rPr>
                <w:snapToGrid w:val="0"/>
                <w:sz w:val="18"/>
              </w:rPr>
            </w:pPr>
            <w:r w:rsidRPr="00EB598F">
              <w:rPr>
                <w:snapToGrid w:val="0"/>
                <w:sz w:val="18"/>
              </w:rPr>
              <w:t>(0xFFFF)</w:t>
            </w:r>
          </w:p>
        </w:tc>
        <w:tc>
          <w:tcPr>
            <w:tcW w:w="148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</w:p>
        </w:tc>
        <w:tc>
          <w:tcPr>
            <w:tcW w:w="1207" w:type="dxa"/>
            <w:vMerge/>
            <w:tcBorders>
              <w:left w:val="double" w:sz="12" w:space="0" w:color="auto"/>
              <w:bottom w:val="single" w:sz="6" w:space="0" w:color="auto"/>
              <w:right w:val="single" w:sz="4" w:space="0" w:color="auto"/>
            </w:tcBorders>
          </w:tcPr>
          <w:p w:rsidR="00290CA5" w:rsidRDefault="001C1061" w:rsidP="00A35BB2">
            <w:pPr>
              <w:jc w:val="center"/>
            </w:pPr>
          </w:p>
        </w:tc>
        <w:tc>
          <w:tcPr>
            <w:tcW w:w="1530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  <w:tc>
          <w:tcPr>
            <w:tcW w:w="1653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A35BB2" w:rsidRDefault="001C1061" w:rsidP="00A35BB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A35BB2">
              <w:rPr>
                <w:rFonts w:cs="Arial"/>
                <w:snapToGrid w:val="0"/>
                <w:sz w:val="16"/>
                <w:szCs w:val="16"/>
              </w:rPr>
              <w:t>Not Displayed</w:t>
            </w:r>
          </w:p>
        </w:tc>
      </w:tr>
      <w:tr w:rsidR="00290CA5" w:rsidRPr="00D8491E" w:rsidTr="005078A6">
        <w:trPr>
          <w:trHeight w:val="462"/>
          <w:jc w:val="center"/>
        </w:trPr>
        <w:tc>
          <w:tcPr>
            <w:tcW w:w="674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CA5" w:rsidRPr="00D8491E" w:rsidRDefault="001C1061" w:rsidP="00A35BB2">
            <w:pPr>
              <w:jc w:val="center"/>
              <w:rPr>
                <w:b/>
                <w:snapToGrid w:val="0"/>
                <w:sz w:val="16"/>
              </w:rPr>
            </w:pPr>
            <w:r w:rsidRPr="00CB1DC8">
              <w:lastRenderedPageBreak/>
              <w:t>All Other Cases</w:t>
            </w:r>
          </w:p>
        </w:tc>
        <w:tc>
          <w:tcPr>
            <w:tcW w:w="1207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Pr="00D8491E" w:rsidRDefault="001C1061" w:rsidP="00A35BB2">
            <w:pPr>
              <w:jc w:val="center"/>
              <w:rPr>
                <w:sz w:val="16"/>
              </w:rPr>
            </w:pPr>
            <w:r>
              <w:rPr>
                <w:sz w:val="16"/>
              </w:rPr>
              <w:t xml:space="preserve">None (Not </w:t>
            </w:r>
            <w:r>
              <w:rPr>
                <w:sz w:val="16"/>
              </w:rPr>
              <w:t>Displayed)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290CA5" w:rsidRDefault="001C1061" w:rsidP="00A35BB2">
            <w:pPr>
              <w:jc w:val="center"/>
              <w:rPr>
                <w:sz w:val="16"/>
              </w:rPr>
            </w:pPr>
            <w:r>
              <w:rPr>
                <w:snapToGrid w:val="0"/>
                <w:sz w:val="16"/>
              </w:rPr>
              <w:t>Not Displayed</w:t>
            </w:r>
          </w:p>
        </w:tc>
        <w:tc>
          <w:tcPr>
            <w:tcW w:w="1653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</w:tcBorders>
            <w:vAlign w:val="center"/>
          </w:tcPr>
          <w:p w:rsidR="00290CA5" w:rsidRPr="00D8491E" w:rsidRDefault="001C1061" w:rsidP="00A35BB2">
            <w:pPr>
              <w:jc w:val="center"/>
              <w:rPr>
                <w:sz w:val="16"/>
              </w:rPr>
            </w:pPr>
            <w:r>
              <w:rPr>
                <w:sz w:val="16"/>
              </w:rPr>
              <w:t>Not Displayed</w:t>
            </w:r>
          </w:p>
        </w:tc>
      </w:tr>
    </w:tbl>
    <w:p w:rsidR="00640E9C" w:rsidRDefault="001C1061" w:rsidP="00640E9C">
      <w:pPr>
        <w:jc w:val="center"/>
        <w:rPr>
          <w:rFonts w:cs="Arial"/>
          <w:b/>
        </w:rPr>
      </w:pPr>
    </w:p>
    <w:p w:rsidR="00406F39" w:rsidRDefault="001C1061" w:rsidP="00B9479B">
      <w:pPr>
        <w:pStyle w:val="Heading5"/>
      </w:pPr>
      <w:r w:rsidRPr="00B9479B">
        <w:t>F-REQ-312747/A-MC Status Flag to MC Warning Message ID</w:t>
      </w:r>
    </w:p>
    <w:p w:rsidR="00AE06BC" w:rsidRPr="00AE06BC" w:rsidRDefault="001C1061" w:rsidP="00AE06BC"/>
    <w:tbl>
      <w:tblPr>
        <w:tblW w:w="93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60"/>
        <w:gridCol w:w="2884"/>
        <w:gridCol w:w="1588"/>
      </w:tblGrid>
      <w:tr w:rsidR="000B406F" w:rsidRPr="00002F65" w:rsidTr="00C9147E">
        <w:trPr>
          <w:trHeight w:val="575"/>
          <w:jc w:val="center"/>
        </w:trPr>
        <w:tc>
          <w:tcPr>
            <w:tcW w:w="4860" w:type="dxa"/>
            <w:tcBorders>
              <w:bottom w:val="single" w:sz="12" w:space="0" w:color="auto"/>
              <w:right w:val="single" w:sz="4" w:space="0" w:color="auto"/>
            </w:tcBorders>
            <w:vAlign w:val="center"/>
          </w:tcPr>
          <w:p w:rsidR="000B406F" w:rsidRPr="00F61B0C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MC Warn Status Flag</w:t>
            </w:r>
          </w:p>
        </w:tc>
        <w:tc>
          <w:tcPr>
            <w:tcW w:w="2884" w:type="dxa"/>
            <w:tcBorders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 xml:space="preserve">Reference Text </w:t>
            </w:r>
          </w:p>
          <w:p w:rsidR="000B406F" w:rsidRPr="00F61B0C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(see GML for exact wording)</w:t>
            </w:r>
          </w:p>
        </w:tc>
        <w:tc>
          <w:tcPr>
            <w:tcW w:w="1588" w:type="dxa"/>
            <w:tcBorders>
              <w:left w:val="doub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Pr="00F61B0C" w:rsidRDefault="001C1061" w:rsidP="0084604D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MC Warning ID</w:t>
            </w:r>
          </w:p>
        </w:tc>
      </w:tr>
      <w:tr w:rsidR="000B406F" w:rsidRPr="00002F65" w:rsidTr="00C9147E">
        <w:trPr>
          <w:trHeight w:val="627"/>
          <w:jc w:val="center"/>
        </w:trPr>
        <w:tc>
          <w:tcPr>
            <w:tcW w:w="4860" w:type="dxa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ind w:right="113"/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LHI_General_Hazard_MC_Warn_Status_Flag</w:t>
            </w:r>
            <w:proofErr w:type="spellEnd"/>
          </w:p>
        </w:tc>
        <w:tc>
          <w:tcPr>
            <w:tcW w:w="288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ind w:left="113" w:right="113"/>
              <w:jc w:val="center"/>
              <w:rPr>
                <w:rFonts w:cs="Arial"/>
              </w:rPr>
            </w:pPr>
            <w:r>
              <w:rPr>
                <w:rFonts w:cs="Arial"/>
              </w:rPr>
              <w:t>Use Caution Ahead</w:t>
            </w:r>
          </w:p>
          <w:p w:rsidR="000B406F" w:rsidRPr="00F1550A" w:rsidRDefault="001C1061" w:rsidP="0084604D">
            <w:pPr>
              <w:ind w:left="113" w:right="113"/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Pr="00ED1D30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W4119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LHI_Road_Works_MC_Warn_Status_Flag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Road Construction Ahead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  <w:r w:rsidRPr="00F1550A">
              <w:rPr>
                <w:rFonts w:cs="Arial"/>
              </w:rPr>
              <w:t xml:space="preserve"> 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Pr="00002F65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W4110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LHI_Traffic_Jam_End_MC_Warn_Status_Flag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End of Traffic Congestion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W4111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LHI_Broken_Vehicle_MC_Warn_Status_Flag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Broken down Vehicle/Accident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4112</w:t>
            </w:r>
          </w:p>
        </w:tc>
      </w:tr>
      <w:tr w:rsidR="000B406F" w:rsidRPr="00002F65" w:rsidTr="00C9147E">
        <w:trPr>
          <w:trHeight w:val="53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LHI_Fire_Hazard_MC_Warn_Status_Flag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Fire Road Hazard Ahead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4118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LHI_Hazard_Driving_Cond_MC_Warn_Status_Flag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Hazardous Driving Condition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{XXXX} </w:t>
            </w:r>
            <w:r>
              <w:rPr>
                <w:rFonts w:cs="Arial"/>
              </w:rPr>
              <w:t>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4116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Default="001C1061" w:rsidP="0084604D">
            <w:pPr>
              <w:jc w:val="center"/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LHI_Objects_On_Road_MC_Warn_Status_Flag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Objects on the Road Ahead</w:t>
            </w:r>
          </w:p>
          <w:p w:rsidR="000B406F" w:rsidRPr="00F1550A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4117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Pr="00597507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LHI_Animals_On_Road_MC_Warn_Status_Flag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Animals on Road Ahead</w:t>
            </w:r>
          </w:p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Pr="00561DB1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W4115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Pr="00597507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LHI_People_On_Road_MC_Warn_Status_Flag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People of Road Ahead</w:t>
            </w:r>
          </w:p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Pr="00561DB1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W4114</w:t>
            </w:r>
          </w:p>
        </w:tc>
      </w:tr>
      <w:tr w:rsidR="000B406F" w:rsidRPr="00002F65" w:rsidTr="00C9147E">
        <w:trPr>
          <w:trHeight w:val="620"/>
          <w:jc w:val="center"/>
        </w:trPr>
        <w:tc>
          <w:tcPr>
            <w:tcW w:w="4860" w:type="dxa"/>
            <w:tcBorders>
              <w:right w:val="single" w:sz="4" w:space="0" w:color="auto"/>
            </w:tcBorders>
            <w:vAlign w:val="center"/>
          </w:tcPr>
          <w:p w:rsidR="000B406F" w:rsidRPr="00597507" w:rsidRDefault="001C1061" w:rsidP="0084604D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0B406F">
              <w:rPr>
                <w:rFonts w:cs="Arial"/>
                <w:b/>
                <w:sz w:val="18"/>
                <w:szCs w:val="18"/>
              </w:rPr>
              <w:t>LHI_Wrong_Way_Vehicle_MC_Warn_Status_Flag</w:t>
            </w:r>
            <w:proofErr w:type="spellEnd"/>
          </w:p>
        </w:tc>
        <w:tc>
          <w:tcPr>
            <w:tcW w:w="2884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Approaching Vehicle Coming Wrong Way</w:t>
            </w:r>
          </w:p>
          <w:p w:rsidR="000B406F" w:rsidRDefault="001C1061" w:rsidP="0084604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{XXXX} {unit}</w:t>
            </w:r>
          </w:p>
        </w:tc>
        <w:tc>
          <w:tcPr>
            <w:tcW w:w="15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B406F" w:rsidRDefault="001C1061" w:rsidP="000B406F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W4113</w:t>
            </w:r>
          </w:p>
        </w:tc>
      </w:tr>
    </w:tbl>
    <w:p w:rsidR="006925D6" w:rsidRDefault="001C1061" w:rsidP="00DC372F">
      <w:pPr>
        <w:ind w:left="1440"/>
      </w:pPr>
    </w:p>
    <w:p w:rsidR="00406F39" w:rsidRDefault="001C1061" w:rsidP="00B9479B">
      <w:pPr>
        <w:pStyle w:val="Heading4"/>
      </w:pPr>
      <w:r>
        <w:t xml:space="preserve">Operation Description </w:t>
      </w:r>
      <w:r>
        <w:t>(supports algorithm flowchart /state diagram)</w:t>
      </w:r>
    </w:p>
    <w:p w:rsidR="00406F39" w:rsidRDefault="001C1061" w:rsidP="00B9479B">
      <w:pPr>
        <w:pStyle w:val="Heading5"/>
      </w:pPr>
      <w:r w:rsidRPr="00B9479B">
        <w:t>F-REQ-312577/A-User setting for enabling/disabled Local Ha</w:t>
      </w:r>
      <w:r w:rsidRPr="00B9479B">
        <w:t>zard Information Storage</w:t>
      </w:r>
    </w:p>
    <w:p w:rsidR="007F2173" w:rsidRDefault="001C1061" w:rsidP="007F2173">
      <w:pPr>
        <w:ind w:left="720"/>
        <w:rPr>
          <w:rFonts w:cs="Arial"/>
        </w:rPr>
      </w:pPr>
      <w:r>
        <w:rPr>
          <w:rFonts w:cs="Arial"/>
        </w:rPr>
        <w:t xml:space="preserve">The user setting for </w:t>
      </w:r>
      <w:r>
        <w:rPr>
          <w:rFonts w:cs="Arial"/>
        </w:rPr>
        <w:t>enabling/disabled Local Hazard Information resides in the center stack display</w:t>
      </w:r>
      <w:r>
        <w:rPr>
          <w:rFonts w:cs="Arial"/>
        </w:rPr>
        <w:t>.</w:t>
      </w:r>
      <w:r>
        <w:rPr>
          <w:rFonts w:cs="Arial"/>
        </w:rPr>
        <w:t xml:space="preserve"> The cluster simply displays the information received via the CAN inputs.</w:t>
      </w:r>
    </w:p>
    <w:p w:rsidR="007F2173" w:rsidRDefault="001C1061" w:rsidP="007F2173"/>
    <w:p w:rsidR="00406F39" w:rsidRDefault="001C1061" w:rsidP="00B9479B">
      <w:pPr>
        <w:pStyle w:val="Heading5"/>
      </w:pPr>
      <w:r w:rsidRPr="00B9479B">
        <w:t xml:space="preserve">F-REQ-312578/A- LHI (Local Hazard Information) </w:t>
      </w:r>
      <w:proofErr w:type="spellStart"/>
      <w:r w:rsidRPr="00B9479B">
        <w:t>Differenct</w:t>
      </w:r>
      <w:proofErr w:type="spellEnd"/>
      <w:r w:rsidRPr="00B9479B">
        <w:t xml:space="preserve"> Display Types</w:t>
      </w:r>
    </w:p>
    <w:p w:rsidR="00C4180A" w:rsidRDefault="001C1061" w:rsidP="007F2173">
      <w:pPr>
        <w:ind w:left="720"/>
        <w:rPr>
          <w:rFonts w:cs="Arial"/>
        </w:rPr>
      </w:pPr>
      <w:r>
        <w:rPr>
          <w:rFonts w:cs="Arial"/>
        </w:rPr>
        <w:t>Th</w:t>
      </w:r>
      <w:r>
        <w:rPr>
          <w:rFonts w:cs="Arial"/>
        </w:rPr>
        <w:t>e LHI (Local Hazard Information) may be displayed via three different ways:</w:t>
      </w:r>
    </w:p>
    <w:p w:rsidR="00C4180A" w:rsidRPr="006E257B" w:rsidRDefault="001C1061" w:rsidP="001C1061">
      <w:pPr>
        <w:numPr>
          <w:ilvl w:val="0"/>
          <w:numId w:val="10"/>
        </w:numPr>
        <w:rPr>
          <w:rFonts w:cs="Arial"/>
        </w:rPr>
      </w:pPr>
      <w:r w:rsidRPr="006E257B">
        <w:rPr>
          <w:rFonts w:cs="Arial"/>
        </w:rPr>
        <w:t xml:space="preserve">RTT </w:t>
      </w:r>
    </w:p>
    <w:p w:rsidR="00C4180A" w:rsidRPr="006E257B" w:rsidRDefault="001C1061" w:rsidP="001C1061">
      <w:pPr>
        <w:numPr>
          <w:ilvl w:val="0"/>
          <w:numId w:val="10"/>
        </w:numPr>
        <w:rPr>
          <w:rFonts w:cs="Arial"/>
        </w:rPr>
      </w:pPr>
      <w:r w:rsidRPr="006E257B">
        <w:rPr>
          <w:rFonts w:cs="Arial"/>
        </w:rPr>
        <w:t>Warning</w:t>
      </w:r>
    </w:p>
    <w:p w:rsidR="00C4180A" w:rsidRPr="006E257B" w:rsidRDefault="001C1061" w:rsidP="001C1061">
      <w:pPr>
        <w:numPr>
          <w:ilvl w:val="0"/>
          <w:numId w:val="10"/>
        </w:numPr>
        <w:rPr>
          <w:rFonts w:cs="Arial"/>
        </w:rPr>
      </w:pPr>
      <w:r w:rsidRPr="006E257B">
        <w:rPr>
          <w:rFonts w:cs="Arial"/>
        </w:rPr>
        <w:t>Part of the ADAS information screen.</w:t>
      </w:r>
    </w:p>
    <w:p w:rsidR="00406F39" w:rsidRDefault="001C1061" w:rsidP="00B9479B">
      <w:pPr>
        <w:pStyle w:val="Heading5"/>
      </w:pPr>
      <w:r w:rsidRPr="00B9479B">
        <w:t xml:space="preserve">F-REQ-312579/A-ADAS </w:t>
      </w:r>
      <w:r w:rsidRPr="00B9479B">
        <w:t>on-demand screen is active</w:t>
      </w:r>
    </w:p>
    <w:p w:rsidR="00811ABA" w:rsidRDefault="001C1061" w:rsidP="007F2173">
      <w:pPr>
        <w:ind w:left="720"/>
        <w:rPr>
          <w:rFonts w:cs="Arial"/>
        </w:rPr>
      </w:pPr>
      <w:r>
        <w:rPr>
          <w:rFonts w:cs="Arial"/>
        </w:rPr>
        <w:t>If the ADAS on-demand screen is active, the LHI information (LHI_RTT) shall be d</w:t>
      </w:r>
      <w:r>
        <w:rPr>
          <w:rFonts w:cs="Arial"/>
        </w:rPr>
        <w:t xml:space="preserve">isplayed within that screen. During this time, the LHI_RTT should not be displayed in the RTT area on the bottom of the display. </w:t>
      </w:r>
    </w:p>
    <w:p w:rsidR="007F2173" w:rsidRDefault="001C1061" w:rsidP="007F2173"/>
    <w:p w:rsidR="00406F39" w:rsidRDefault="001C1061" w:rsidP="00B9479B">
      <w:pPr>
        <w:pStyle w:val="Heading5"/>
      </w:pPr>
      <w:r w:rsidRPr="00B9479B">
        <w:lastRenderedPageBreak/>
        <w:t>F-REQ-312580/A-</w:t>
      </w:r>
      <w:r w:rsidRPr="00B9479B">
        <w:t>When LHI_RTT is displayed in the RTT dedicated area</w:t>
      </w:r>
    </w:p>
    <w:p w:rsidR="00794A0E" w:rsidRDefault="001C1061" w:rsidP="007F2173">
      <w:pPr>
        <w:ind w:left="720"/>
        <w:rPr>
          <w:rFonts w:cs="Arial"/>
        </w:rPr>
      </w:pPr>
      <w:r>
        <w:rPr>
          <w:rFonts w:cs="Arial"/>
        </w:rPr>
        <w:t>When LHI_RTT is displayed in the RT</w:t>
      </w:r>
      <w:r>
        <w:rPr>
          <w:rFonts w:cs="Arial"/>
        </w:rPr>
        <w:t xml:space="preserve">T dedicated area at the bottom of the screen, the </w:t>
      </w:r>
      <w:proofErr w:type="spellStart"/>
      <w:r>
        <w:rPr>
          <w:rFonts w:cs="Arial"/>
        </w:rPr>
        <w:t>LHI_Distance_Display</w:t>
      </w:r>
      <w:proofErr w:type="spellEnd"/>
      <w:r>
        <w:rPr>
          <w:rFonts w:cs="Arial"/>
        </w:rPr>
        <w:t xml:space="preserve"> and </w:t>
      </w:r>
      <w:proofErr w:type="spellStart"/>
      <w:r>
        <w:rPr>
          <w:rFonts w:cs="Arial"/>
        </w:rPr>
        <w:t>LHI_Units_Display</w:t>
      </w:r>
      <w:proofErr w:type="spellEnd"/>
      <w:r>
        <w:rPr>
          <w:rFonts w:cs="Arial"/>
        </w:rPr>
        <w:t xml:space="preserve"> are inactive. There is not enough space to display the distance and units.</w:t>
      </w:r>
    </w:p>
    <w:p w:rsidR="00406F39" w:rsidRDefault="001C1061" w:rsidP="00B9479B">
      <w:pPr>
        <w:pStyle w:val="Heading5"/>
      </w:pPr>
      <w:r w:rsidRPr="00B9479B">
        <w:t>F-REQ-312581/A-The LHI_RTT, when active assumed position</w:t>
      </w:r>
    </w:p>
    <w:p w:rsidR="003426D4" w:rsidRDefault="001C1061" w:rsidP="007F2173">
      <w:pPr>
        <w:ind w:left="720"/>
        <w:rPr>
          <w:rFonts w:cs="Arial"/>
        </w:rPr>
      </w:pPr>
      <w:r>
        <w:rPr>
          <w:rFonts w:cs="Arial"/>
        </w:rPr>
        <w:t>The LHI_RTT, when active, shall assume the position of the 2</w:t>
      </w:r>
      <w:r w:rsidRPr="00794A0E">
        <w:rPr>
          <w:rFonts w:cs="Arial"/>
          <w:vertAlign w:val="superscript"/>
        </w:rPr>
        <w:t>nd</w:t>
      </w:r>
      <w:r>
        <w:rPr>
          <w:rFonts w:cs="Arial"/>
        </w:rPr>
        <w:t xml:space="preserve"> TSR RTT as applicable on feature implementation.</w:t>
      </w:r>
    </w:p>
    <w:p w:rsidR="007F2173" w:rsidRDefault="001C1061" w:rsidP="007F2173"/>
    <w:p w:rsidR="00406F39" w:rsidRDefault="001C1061" w:rsidP="00B9479B">
      <w:pPr>
        <w:pStyle w:val="Heading5"/>
      </w:pPr>
      <w:r w:rsidRPr="00B9479B">
        <w:t>F-</w:t>
      </w:r>
      <w:r w:rsidRPr="00B9479B">
        <w:t>REQ-312582/A-Distance and Distance Units Display</w:t>
      </w:r>
    </w:p>
    <w:p w:rsidR="00C4180A" w:rsidRDefault="001C1061" w:rsidP="007F2173">
      <w:pPr>
        <w:ind w:left="720"/>
        <w:rPr>
          <w:rFonts w:cs="Arial"/>
        </w:rPr>
      </w:pPr>
      <w:r>
        <w:rPr>
          <w:rFonts w:cs="Arial"/>
        </w:rPr>
        <w:t xml:space="preserve">The distance is displayed along with LHI only when a valid distance value is received. The distance units shall be displayed only when valid distance value is displayed along with the LHI information. </w:t>
      </w:r>
    </w:p>
    <w:p w:rsidR="007F2173" w:rsidRDefault="001C1061" w:rsidP="007F2173">
      <w:pPr>
        <w:rPr>
          <w:rFonts w:cs="Arial"/>
        </w:rPr>
      </w:pPr>
    </w:p>
    <w:p w:rsidR="00406F39" w:rsidRDefault="001C1061" w:rsidP="00B9479B">
      <w:pPr>
        <w:pStyle w:val="Heading5"/>
      </w:pPr>
      <w:r w:rsidRPr="00B9479B">
        <w:t>F-REQ-312583/A-The LHI information is to be displayed as a popup/warning or as an icon (LHI_RTT)</w:t>
      </w:r>
    </w:p>
    <w:p w:rsidR="008D0B83" w:rsidRDefault="001C1061" w:rsidP="007F2173">
      <w:pPr>
        <w:ind w:left="720"/>
        <w:rPr>
          <w:rFonts w:cs="Arial"/>
        </w:rPr>
      </w:pPr>
      <w:r>
        <w:rPr>
          <w:rFonts w:cs="Arial"/>
        </w:rPr>
        <w:t xml:space="preserve">The transmitting module shall determine when the LHI information is to be displayed as a popup/warning or as an icon (LHI_RTT), based on the </w:t>
      </w:r>
      <w:proofErr w:type="spellStart"/>
      <w:r>
        <w:rPr>
          <w:rFonts w:cs="Arial"/>
        </w:rPr>
        <w:t>LHN_EventInfo.Noti</w:t>
      </w:r>
      <w:r>
        <w:rPr>
          <w:rFonts w:cs="Arial"/>
        </w:rPr>
        <w:t>cationLevel</w:t>
      </w:r>
      <w:proofErr w:type="spellEnd"/>
      <w:r>
        <w:rPr>
          <w:rFonts w:cs="Arial"/>
        </w:rPr>
        <w:t xml:space="preserve"> CAN input. </w:t>
      </w:r>
    </w:p>
    <w:p w:rsidR="00406F39" w:rsidRDefault="001C1061" w:rsidP="00B9479B">
      <w:pPr>
        <w:pStyle w:val="Heading5"/>
      </w:pPr>
      <w:r w:rsidRPr="00B9479B">
        <w:t>F-REQ-312584/A-The cluster shall not automatically switch to this on-demand screen when status information becomes active.</w:t>
      </w:r>
    </w:p>
    <w:p w:rsidR="00C4180A" w:rsidRDefault="001C1061" w:rsidP="007F2173">
      <w:pPr>
        <w:ind w:left="720"/>
        <w:rPr>
          <w:rFonts w:cs="Arial"/>
        </w:rPr>
      </w:pPr>
      <w:r>
        <w:rPr>
          <w:rFonts w:cs="Arial"/>
        </w:rPr>
        <w:t xml:space="preserve">LHI status information </w:t>
      </w:r>
      <w:r>
        <w:rPr>
          <w:rFonts w:cs="Arial"/>
        </w:rPr>
        <w:t>(</w:t>
      </w:r>
      <w:proofErr w:type="spellStart"/>
      <w:r w:rsidRPr="00273F7E">
        <w:rPr>
          <w:rFonts w:cs="Arial"/>
        </w:rPr>
        <w:t>LHI_In</w:t>
      </w:r>
      <w:r w:rsidRPr="00273F7E">
        <w:rPr>
          <w:rFonts w:cs="Arial"/>
        </w:rPr>
        <w:t>formation_MC_Status_Dsply</w:t>
      </w:r>
      <w:proofErr w:type="spellEnd"/>
      <w:r>
        <w:rPr>
          <w:rFonts w:cs="Arial"/>
        </w:rPr>
        <w:t xml:space="preserve">) </w:t>
      </w:r>
      <w:r>
        <w:rPr>
          <w:rFonts w:cs="Arial"/>
        </w:rPr>
        <w:t xml:space="preserve">is displayed in an on-demand screen that the user </w:t>
      </w:r>
      <w:proofErr w:type="gramStart"/>
      <w:r>
        <w:rPr>
          <w:rFonts w:cs="Arial"/>
        </w:rPr>
        <w:t>has to</w:t>
      </w:r>
      <w:proofErr w:type="gramEnd"/>
      <w:r>
        <w:rPr>
          <w:rFonts w:cs="Arial"/>
        </w:rPr>
        <w:t xml:space="preserve"> traverse to in order to view it. The cluster shall not automatically switch to this on-demand screen when status information becomes active. </w:t>
      </w:r>
    </w:p>
    <w:p w:rsidR="007F2173" w:rsidRDefault="001C1061" w:rsidP="007F2173">
      <w:pPr>
        <w:ind w:left="720"/>
        <w:rPr>
          <w:rFonts w:cs="Arial"/>
        </w:rPr>
      </w:pPr>
    </w:p>
    <w:p w:rsidR="00406F39" w:rsidRDefault="001C1061" w:rsidP="00B9479B">
      <w:pPr>
        <w:pStyle w:val="Heading5"/>
      </w:pPr>
      <w:r w:rsidRPr="00B9479B">
        <w:t xml:space="preserve">F-REQ-312585/B-Number of Units of in </w:t>
      </w:r>
      <w:proofErr w:type="spellStart"/>
      <w:r w:rsidRPr="00B9479B">
        <w:t>LHI_Distance_Display</w:t>
      </w:r>
      <w:proofErr w:type="spellEnd"/>
    </w:p>
    <w:p w:rsidR="00ED685B" w:rsidRDefault="001C1061" w:rsidP="007F2173">
      <w:pPr>
        <w:ind w:left="720"/>
        <w:rPr>
          <w:rFonts w:cs="Arial"/>
        </w:rPr>
      </w:pPr>
      <w:r>
        <w:rPr>
          <w:rFonts w:cs="Arial"/>
        </w:rPr>
        <w:t xml:space="preserve">The number of digits displayed in </w:t>
      </w:r>
      <w:proofErr w:type="spellStart"/>
      <w:r>
        <w:rPr>
          <w:rFonts w:cs="Arial"/>
        </w:rPr>
        <w:t>LHI_Distance_Display</w:t>
      </w:r>
      <w:proofErr w:type="spellEnd"/>
      <w:r>
        <w:rPr>
          <w:rFonts w:cs="Arial"/>
        </w:rPr>
        <w:t xml:space="preserve"> shall be defined in the HMI spec. </w:t>
      </w:r>
    </w:p>
    <w:p w:rsidR="00CB4561" w:rsidRPr="009B5354" w:rsidRDefault="001C1061" w:rsidP="007F2173">
      <w:pPr>
        <w:ind w:left="720"/>
        <w:rPr>
          <w:rFonts w:cs="Arial"/>
          <w:color w:val="0070C0"/>
        </w:rPr>
      </w:pPr>
      <w:r w:rsidRPr="009B5354">
        <w:rPr>
          <w:rFonts w:cs="Arial"/>
          <w:color w:val="0070C0"/>
        </w:rPr>
        <w:t>Data may be truncated as follows if display space is restricted:</w:t>
      </w:r>
    </w:p>
    <w:p w:rsidR="00CB4561" w:rsidRPr="009B5354" w:rsidRDefault="001C1061" w:rsidP="007F2173">
      <w:pPr>
        <w:ind w:left="720"/>
        <w:rPr>
          <w:rFonts w:cs="Arial"/>
          <w:color w:val="0070C0"/>
        </w:rPr>
      </w:pPr>
      <w:r w:rsidRPr="009B5354">
        <w:rPr>
          <w:rFonts w:cs="Arial"/>
          <w:color w:val="0070C0"/>
        </w:rPr>
        <w:t>Data is XX.34 = Display XX.3 (truncate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digit, do not round off if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 is &lt; </w:t>
      </w:r>
      <w:r w:rsidRPr="009B5354">
        <w:rPr>
          <w:rFonts w:cs="Arial"/>
          <w:color w:val="0070C0"/>
        </w:rPr>
        <w:t>5)</w:t>
      </w:r>
    </w:p>
    <w:p w:rsidR="00CB4561" w:rsidRPr="009B5354" w:rsidRDefault="001C1061" w:rsidP="007F2173">
      <w:pPr>
        <w:ind w:left="720"/>
        <w:rPr>
          <w:rFonts w:cs="Arial"/>
          <w:color w:val="0070C0"/>
        </w:rPr>
      </w:pPr>
      <w:r w:rsidRPr="009B5354">
        <w:rPr>
          <w:rFonts w:cs="Arial"/>
          <w:color w:val="0070C0"/>
        </w:rPr>
        <w:t>Data is XX.36 = Display XX.4 (truncate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digit, round off if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 is &gt;= 5)</w:t>
      </w:r>
    </w:p>
    <w:p w:rsidR="00CB4561" w:rsidRPr="009B5354" w:rsidRDefault="001C1061" w:rsidP="007F2173">
      <w:pPr>
        <w:ind w:left="720"/>
        <w:rPr>
          <w:rFonts w:cs="Arial"/>
          <w:color w:val="0070C0"/>
        </w:rPr>
      </w:pPr>
      <w:r w:rsidRPr="009B5354">
        <w:rPr>
          <w:rFonts w:cs="Arial"/>
          <w:color w:val="0070C0"/>
        </w:rPr>
        <w:t>Data is XX.94 = Display XX.9 (truncate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digit, do not round off if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 is &lt; 5)</w:t>
      </w:r>
    </w:p>
    <w:p w:rsidR="00CB4561" w:rsidRDefault="001C1061" w:rsidP="007F2173">
      <w:pPr>
        <w:ind w:left="720"/>
        <w:rPr>
          <w:rFonts w:cs="Arial"/>
        </w:rPr>
      </w:pPr>
      <w:r w:rsidRPr="009B5354">
        <w:rPr>
          <w:rFonts w:cs="Arial"/>
          <w:color w:val="0070C0"/>
        </w:rPr>
        <w:t>Data is XX.96 = Display XX + 1 (truncate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digit, round off if 2</w:t>
      </w:r>
      <w:r w:rsidRPr="009B5354">
        <w:rPr>
          <w:rFonts w:cs="Arial"/>
          <w:color w:val="0070C0"/>
          <w:vertAlign w:val="superscript"/>
        </w:rPr>
        <w:t>nd</w:t>
      </w:r>
      <w:r w:rsidRPr="009B5354">
        <w:rPr>
          <w:rFonts w:cs="Arial"/>
          <w:color w:val="0070C0"/>
        </w:rPr>
        <w:t xml:space="preserve"> digit is &gt;= 5,</w:t>
      </w:r>
      <w:r w:rsidRPr="009B5354">
        <w:rPr>
          <w:rFonts w:cs="Arial"/>
          <w:color w:val="0070C0"/>
        </w:rPr>
        <w:t xml:space="preserve"> do not display decimal point since this becomes a whole number)</w:t>
      </w:r>
    </w:p>
    <w:p w:rsidR="007F2173" w:rsidRDefault="001C1061" w:rsidP="007F2173">
      <w:pPr>
        <w:ind w:left="720"/>
        <w:rPr>
          <w:rFonts w:cs="Arial"/>
        </w:rPr>
      </w:pPr>
    </w:p>
    <w:p w:rsidR="00406F39" w:rsidRDefault="001C1061" w:rsidP="00B9479B">
      <w:pPr>
        <w:pStyle w:val="Heading5"/>
      </w:pPr>
      <w:r w:rsidRPr="00B9479B">
        <w:t xml:space="preserve">F-REQ-312586/A-The status information, warnings or </w:t>
      </w:r>
      <w:proofErr w:type="gramStart"/>
      <w:r w:rsidRPr="00B9479B">
        <w:t>RTT  Display</w:t>
      </w:r>
      <w:proofErr w:type="gramEnd"/>
    </w:p>
    <w:p w:rsidR="00C4180A" w:rsidRDefault="001C1061" w:rsidP="007F2173">
      <w:pPr>
        <w:ind w:left="720"/>
        <w:rPr>
          <w:rFonts w:cs="Arial"/>
        </w:rPr>
      </w:pPr>
      <w:r>
        <w:rPr>
          <w:rFonts w:cs="Arial"/>
        </w:rPr>
        <w:t>The LHI info (status information, warnings or RTT) shall only be displayed if the feature</w:t>
      </w:r>
      <w:r>
        <w:rPr>
          <w:rFonts w:cs="Arial"/>
        </w:rPr>
        <w:t xml:space="preserve"> is configured as Enabled (0x1).</w:t>
      </w:r>
    </w:p>
    <w:p w:rsidR="00811ABA" w:rsidRPr="004D0A5F" w:rsidRDefault="001C1061" w:rsidP="001E2AAB">
      <w:pPr>
        <w:ind w:left="1800"/>
        <w:rPr>
          <w:sz w:val="16"/>
        </w:rPr>
      </w:pPr>
      <w:r w:rsidRPr="004D0A5F">
        <w:t xml:space="preserve">  </w:t>
      </w:r>
    </w:p>
    <w:p w:rsidR="00406F39" w:rsidRDefault="001C1061" w:rsidP="00B9479B">
      <w:pPr>
        <w:pStyle w:val="Heading4"/>
      </w:pPr>
      <w:r w:rsidRPr="00B9479B">
        <w:t>FS-REQ-312753/A-Function Safety Classification (EMC)</w:t>
      </w:r>
    </w:p>
    <w:p w:rsidR="00A83BB0" w:rsidRDefault="001C1061" w:rsidP="00640E9C">
      <w:pPr>
        <w:ind w:left="720" w:firstLine="360"/>
        <w:rPr>
          <w:rFonts w:cs="Arial"/>
        </w:rPr>
      </w:pPr>
      <w:r w:rsidRPr="004D0A5F">
        <w:rPr>
          <w:rFonts w:cs="Arial"/>
        </w:rPr>
        <w:t>Class B</w:t>
      </w:r>
    </w:p>
    <w:p w:rsidR="00195388" w:rsidRPr="004D0A5F" w:rsidRDefault="001C1061" w:rsidP="00195388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C1061" w:rsidP="00B9479B">
      <w:pPr>
        <w:pStyle w:val="Heading4"/>
      </w:pPr>
      <w:r w:rsidRPr="00B9479B">
        <w:lastRenderedPageBreak/>
        <w:t>NVM-REQ-312754/B-Memory Storage</w:t>
      </w:r>
    </w:p>
    <w:p w:rsidR="00AE06BC" w:rsidRPr="00AE06BC" w:rsidRDefault="001C1061" w:rsidP="00AE06BC"/>
    <w:tbl>
      <w:tblPr>
        <w:tblW w:w="1104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37"/>
        <w:gridCol w:w="3051"/>
        <w:gridCol w:w="1566"/>
        <w:gridCol w:w="1592"/>
      </w:tblGrid>
      <w:tr w:rsidR="00510ECF" w:rsidTr="003408F4">
        <w:trPr>
          <w:trHeight w:val="522"/>
          <w:tblHeader/>
          <w:jc w:val="center"/>
        </w:trPr>
        <w:tc>
          <w:tcPr>
            <w:tcW w:w="483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05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56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</w:t>
            </w:r>
            <w:r>
              <w:rPr>
                <w:rFonts w:cs="Arial"/>
                <w:b/>
              </w:rPr>
              <w:t>nect</w:t>
            </w:r>
          </w:p>
        </w:tc>
        <w:tc>
          <w:tcPr>
            <w:tcW w:w="1592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LHI_Cfg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Configure cluster for </w:t>
            </w:r>
            <w:proofErr w:type="spellStart"/>
            <w:r>
              <w:rPr>
                <w:rFonts w:cs="Arial"/>
              </w:rPr>
              <w:t>LaneAssist</w:t>
            </w:r>
            <w:proofErr w:type="spellEnd"/>
            <w:r>
              <w:rPr>
                <w:rFonts w:cs="Arial"/>
              </w:rPr>
              <w:t xml:space="preserve"> feature (set to enable at cluster end of line)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</w:tr>
      <w:tr w:rsidR="003408F4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08F4" w:rsidRPr="003408F4" w:rsidRDefault="001C1061" w:rsidP="003408F4">
            <w:pPr>
              <w:tabs>
                <w:tab w:val="left" w:pos="720"/>
              </w:tabs>
              <w:spacing w:line="256" w:lineRule="auto"/>
              <w:rPr>
                <w:snapToGrid w:val="0"/>
                <w:color w:val="00B050"/>
              </w:rPr>
            </w:pPr>
            <w:proofErr w:type="spellStart"/>
            <w:r w:rsidRPr="003408F4">
              <w:rPr>
                <w:snapToGrid w:val="0"/>
                <w:color w:val="00B050"/>
              </w:rPr>
              <w:t>ECU_Arch_Cfg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08F4" w:rsidRPr="003408F4" w:rsidRDefault="001C1061" w:rsidP="003408F4">
            <w:pPr>
              <w:tabs>
                <w:tab w:val="left" w:pos="720"/>
              </w:tabs>
              <w:spacing w:line="256" w:lineRule="auto"/>
              <w:rPr>
                <w:rFonts w:cs="Arial"/>
                <w:color w:val="00B050"/>
              </w:rPr>
            </w:pPr>
            <w:r w:rsidRPr="003408F4">
              <w:rPr>
                <w:rFonts w:cs="Arial"/>
                <w:color w:val="00B050"/>
              </w:rPr>
              <w:t>Configure cluster to either use CGEA1.3 based signals or FNV2 based signals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08F4" w:rsidRPr="003408F4" w:rsidRDefault="001C1061" w:rsidP="003408F4">
            <w:pPr>
              <w:spacing w:line="256" w:lineRule="auto"/>
              <w:jc w:val="center"/>
              <w:rPr>
                <w:rFonts w:cs="Arial"/>
                <w:color w:val="00B050"/>
              </w:rPr>
            </w:pPr>
            <w:r w:rsidRPr="003408F4">
              <w:rPr>
                <w:rFonts w:cs="Arial"/>
                <w:color w:val="00B050"/>
              </w:rPr>
              <w:t xml:space="preserve">Use </w:t>
            </w:r>
            <w:r w:rsidRPr="003408F4">
              <w:rPr>
                <w:rFonts w:cs="Arial"/>
                <w:color w:val="00B050"/>
              </w:rPr>
              <w:t>Stored Value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3408F4" w:rsidRPr="003408F4" w:rsidRDefault="001C1061" w:rsidP="003408F4">
            <w:pPr>
              <w:spacing w:line="256" w:lineRule="auto"/>
              <w:jc w:val="center"/>
              <w:rPr>
                <w:rFonts w:cs="Arial"/>
                <w:color w:val="00B050"/>
              </w:rPr>
            </w:pPr>
            <w:r w:rsidRPr="003408F4">
              <w:rPr>
                <w:rFonts w:cs="Arial"/>
                <w:color w:val="00B050"/>
              </w:rPr>
              <w:t>Use Stored Value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snapToGrid w:val="0"/>
              </w:rPr>
            </w:pPr>
            <w:proofErr w:type="spellStart"/>
            <w:r>
              <w:rPr>
                <w:snapToGrid w:val="0"/>
              </w:rPr>
              <w:t>DrvHazrd_D_St</w:t>
            </w:r>
            <w:proofErr w:type="spellEnd"/>
            <w:r>
              <w:rPr>
                <w:snapToGrid w:val="0"/>
              </w:rPr>
              <w:t xml:space="preserve"> Signal</w:t>
            </w:r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CAN signal sent from the TCU module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proofErr w:type="spellStart"/>
            <w:r>
              <w:rPr>
                <w:rFonts w:cs="Arial"/>
              </w:rPr>
              <w:t>NoStatus</w:t>
            </w:r>
            <w:proofErr w:type="spellEnd"/>
            <w:r>
              <w:rPr>
                <w:rFonts w:cs="Arial"/>
              </w:rPr>
              <w:t>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proofErr w:type="spellStart"/>
            <w:r>
              <w:rPr>
                <w:rFonts w:cs="Arial"/>
              </w:rPr>
              <w:t>NoStatus</w:t>
            </w:r>
            <w:proofErr w:type="spellEnd"/>
            <w:r>
              <w:rPr>
                <w:rFonts w:cs="Arial"/>
              </w:rPr>
              <w:t>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snapToGrid w:val="0"/>
              </w:rPr>
            </w:pPr>
            <w:proofErr w:type="spellStart"/>
            <w:r>
              <w:rPr>
                <w:snapToGrid w:val="0"/>
              </w:rPr>
              <w:t>LHN_EventInfo.EventTypeIcon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Part of the ISO CAN TP transmitted by TCU </w:t>
            </w:r>
            <w:r w:rsidRPr="00577EC5">
              <w:rPr>
                <w:rFonts w:cs="Arial"/>
                <w:color w:val="00B050"/>
              </w:rPr>
              <w:t>or ECG</w:t>
            </w:r>
            <w:r>
              <w:rPr>
                <w:rFonts w:cs="Arial"/>
              </w:rPr>
              <w:t>, determines if any hazard is active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0x0 </w:t>
            </w:r>
            <w:r>
              <w:rPr>
                <w:rFonts w:cs="Arial"/>
              </w:rPr>
              <w:t>(None)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snapToGrid w:val="0"/>
              </w:rPr>
            </w:pPr>
            <w:proofErr w:type="spellStart"/>
            <w:r>
              <w:rPr>
                <w:snapToGrid w:val="0"/>
              </w:rPr>
              <w:t>LHN_EventInfo.DistanceUnitUsed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Part of the ISO CAN TP transmitted by TCU </w:t>
            </w:r>
            <w:r w:rsidRPr="00577EC5">
              <w:rPr>
                <w:rFonts w:cs="Arial"/>
                <w:color w:val="00B050"/>
              </w:rPr>
              <w:t>or ECG</w:t>
            </w:r>
            <w:r>
              <w:rPr>
                <w:rFonts w:cs="Arial"/>
              </w:rPr>
              <w:t>, determines which distance unit to be displayed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(meters)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 (meters)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snapToGrid w:val="0"/>
              </w:rPr>
            </w:pPr>
            <w:proofErr w:type="spellStart"/>
            <w:r>
              <w:rPr>
                <w:snapToGrid w:val="0"/>
              </w:rPr>
              <w:t>LHN_EventInfo.Distance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Part of the ISO CAN TP transmitted by TCU </w:t>
            </w:r>
            <w:r w:rsidRPr="00577EC5">
              <w:rPr>
                <w:rFonts w:cs="Arial"/>
                <w:color w:val="00B050"/>
              </w:rPr>
              <w:t>or ECG</w:t>
            </w:r>
            <w:r>
              <w:rPr>
                <w:rFonts w:cs="Arial"/>
              </w:rPr>
              <w:t xml:space="preserve">, determines </w:t>
            </w:r>
            <w:r>
              <w:rPr>
                <w:rFonts w:cs="Arial"/>
              </w:rPr>
              <w:t>distance from approaching hazard situation.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0xFFFF (</w:t>
            </w:r>
            <w:proofErr w:type="spellStart"/>
            <w:r>
              <w:rPr>
                <w:rFonts w:cs="Arial"/>
              </w:rPr>
              <w:t>NoDistance</w:t>
            </w:r>
            <w:proofErr w:type="spellEnd"/>
            <w:r>
              <w:rPr>
                <w:rFonts w:cs="Arial"/>
              </w:rPr>
              <w:t>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0xFFFF (</w:t>
            </w:r>
            <w:proofErr w:type="spellStart"/>
            <w:r>
              <w:rPr>
                <w:rFonts w:cs="Arial"/>
              </w:rPr>
              <w:t>NoDistance</w:t>
            </w:r>
            <w:proofErr w:type="spellEnd"/>
            <w:r>
              <w:rPr>
                <w:rFonts w:cs="Arial"/>
              </w:rPr>
              <w:t>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  <w:iCs/>
              </w:rPr>
              <w:t>LHN_EventInfo.NotificationLevel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Part of the ISO CAN TP transmitted by TCU </w:t>
            </w:r>
            <w:r w:rsidRPr="00577EC5">
              <w:rPr>
                <w:rFonts w:cs="Arial"/>
                <w:color w:val="00B050"/>
              </w:rPr>
              <w:t>or ECG</w:t>
            </w:r>
            <w:r>
              <w:rPr>
                <w:rFonts w:cs="Arial"/>
              </w:rPr>
              <w:t>, determines whether LHI info is displayed via popup or RTT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>0x0 (Background)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 xml:space="preserve">0x0 </w:t>
            </w:r>
            <w:r>
              <w:t>(Background)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LHI_General_Hazard_MC_Warn_Status_Flag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LHI_Road_Works_MC_Warn_Status_Flag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LHI_Traffic_Jam_End_MC_Warn_Status_Flag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LHI_Broken_Vehicle_MC_Warn_Status_Flag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LHI_Fire_Hazard_MC_Warn_Status_Flag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LHI_Hazard_Driving_Cond_MC_Warn_Status_Flag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LHI_Objects_On_Road_MC_Warn_Status_Flag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LHI_Animals_On_Road_MC_Warn_Status_Flag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LHI_People_On_Road_MC_Warn_Status_Flag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ascii="Times New Roman" w:hAnsi="Times New Roman"/>
              </w:rPr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95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LHI_Wrong_Way_Vehicle_MC_Warn_Status_Flag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</w:pPr>
            <w:r>
              <w:t>State variable used by M/C Warning Arbitrator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50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LHI_Status_Information_MC_Status_Dsply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Variable used to determine which status information text is displayed.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510ECF" w:rsidTr="003408F4">
        <w:trPr>
          <w:trHeight w:val="350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r>
              <w:rPr>
                <w:rFonts w:cs="Arial"/>
                <w:lang w:val="fr-FR"/>
              </w:rPr>
              <w:t>LHI_RTT</w:t>
            </w:r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</w:pPr>
            <w:r>
              <w:t xml:space="preserve">Variable that determines which </w:t>
            </w:r>
            <w:r>
              <w:lastRenderedPageBreak/>
              <w:t>LHI icon is displayed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lastRenderedPageBreak/>
              <w:t xml:space="preserve">None (not </w:t>
            </w:r>
            <w:r>
              <w:lastRenderedPageBreak/>
              <w:t>displayed)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lastRenderedPageBreak/>
              <w:t xml:space="preserve">None (not </w:t>
            </w:r>
            <w:r>
              <w:lastRenderedPageBreak/>
              <w:t>displayed)</w:t>
            </w:r>
          </w:p>
        </w:tc>
      </w:tr>
      <w:tr w:rsidR="00510ECF" w:rsidTr="003408F4">
        <w:trPr>
          <w:trHeight w:val="350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LHI_Units_Display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</w:pPr>
            <w:r>
              <w:t>Variable that displays distance units based on received CAN input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>Blank (not displayed)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>Blank (not displayed)</w:t>
            </w:r>
          </w:p>
        </w:tc>
      </w:tr>
      <w:tr w:rsidR="00510ECF" w:rsidTr="003408F4">
        <w:trPr>
          <w:trHeight w:val="350"/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  <w:lang w:val="fr-FR"/>
              </w:rPr>
            </w:pPr>
            <w:proofErr w:type="spellStart"/>
            <w:r>
              <w:rPr>
                <w:rFonts w:cs="Arial"/>
                <w:lang w:val="fr-FR"/>
              </w:rPr>
              <w:t>LHI_Distance_Display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10ECF" w:rsidRDefault="001C1061">
            <w:pPr>
              <w:spacing w:line="256" w:lineRule="auto"/>
            </w:pPr>
            <w:r>
              <w:t>Variable that displays the distance of approaching hazard, when available.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>Blank (not displayed)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</w:pPr>
            <w:r>
              <w:t>Blank (not displayed)</w:t>
            </w:r>
          </w:p>
        </w:tc>
      </w:tr>
      <w:tr w:rsidR="00510ECF" w:rsidTr="003408F4">
        <w:trPr>
          <w:jc w:val="center"/>
        </w:trPr>
        <w:tc>
          <w:tcPr>
            <w:tcW w:w="4837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305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5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:rsidR="00510ECF" w:rsidRDefault="001C1061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640E9C" w:rsidRDefault="001C1061" w:rsidP="00640E9C"/>
    <w:p w:rsidR="00406F39" w:rsidRDefault="001C1061" w:rsidP="00B9479B">
      <w:pPr>
        <w:pStyle w:val="Heading4"/>
      </w:pPr>
      <w:r>
        <w:t>Prove Out</w:t>
      </w:r>
    </w:p>
    <w:p w:rsidR="00811ABA" w:rsidRDefault="001C1061">
      <w:pPr>
        <w:ind w:left="360"/>
        <w:rPr>
          <w:rFonts w:cs="Arial"/>
          <w:sz w:val="16"/>
        </w:rPr>
      </w:pPr>
    </w:p>
    <w:p w:rsidR="00811ABA" w:rsidRDefault="001C1061" w:rsidP="00640E9C">
      <w:pPr>
        <w:ind w:left="720" w:firstLine="360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1C1061">
      <w:pPr>
        <w:ind w:left="1800"/>
        <w:rPr>
          <w:rFonts w:cs="Arial"/>
          <w:sz w:val="16"/>
        </w:rPr>
      </w:pPr>
    </w:p>
    <w:p w:rsidR="00406F39" w:rsidRDefault="001C1061" w:rsidP="00B9479B">
      <w:pPr>
        <w:pStyle w:val="Heading4"/>
      </w:pPr>
      <w:r>
        <w:t>Reconfigurable Telltale</w:t>
      </w:r>
    </w:p>
    <w:p w:rsidR="00811ABA" w:rsidRPr="007F2173" w:rsidRDefault="001C1061" w:rsidP="007F2173"/>
    <w:p w:rsidR="00811ABA" w:rsidRDefault="001C1061" w:rsidP="00640E9C">
      <w:pPr>
        <w:ind w:left="720" w:firstLine="360"/>
        <w:rPr>
          <w:rFonts w:cs="Arial"/>
        </w:rPr>
      </w:pPr>
      <w:r w:rsidRPr="007F2173">
        <w:rPr>
          <w:rFonts w:cs="Arial"/>
        </w:rPr>
        <w:t>No.</w:t>
      </w:r>
    </w:p>
    <w:p w:rsidR="00406F39" w:rsidRDefault="001C1061" w:rsidP="00B9479B">
      <w:pPr>
        <w:pStyle w:val="Heading4"/>
      </w:pPr>
      <w:r w:rsidRPr="00B9479B">
        <w:t>F-REQ-312755/A-Message Center Msg</w:t>
      </w:r>
    </w:p>
    <w:p w:rsidR="009C4F3D" w:rsidRDefault="001C1061" w:rsidP="00E25297">
      <w:pPr>
        <w:ind w:left="2160"/>
      </w:pPr>
      <w:r>
        <w:t xml:space="preserve">  </w:t>
      </w:r>
    </w:p>
    <w:tbl>
      <w:tblPr>
        <w:tblW w:w="23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30"/>
      </w:tblGrid>
      <w:tr w:rsidR="00C65037" w:rsidRPr="00002F65" w:rsidTr="0084604D">
        <w:trPr>
          <w:trHeight w:val="575"/>
          <w:jc w:val="center"/>
        </w:trPr>
        <w:tc>
          <w:tcPr>
            <w:tcW w:w="2330" w:type="dxa"/>
            <w:tcBorders>
              <w:left w:val="doub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F61B0C" w:rsidRDefault="001C1061" w:rsidP="0084604D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Global Message List ID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ED1D30" w:rsidRDefault="001C1061" w:rsidP="00C65037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W4110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ED1D30" w:rsidRDefault="001C1061" w:rsidP="00C65037">
            <w:pPr>
              <w:jc w:val="center"/>
              <w:rPr>
                <w:rFonts w:cs="Arial"/>
                <w:snapToGrid w:val="0"/>
              </w:rPr>
            </w:pPr>
            <w:r w:rsidRPr="00ED1D30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4111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002F65" w:rsidRDefault="001C1061" w:rsidP="00C65037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W4112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W4113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W4114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4115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4116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4117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C65037">
            <w:pPr>
              <w:jc w:val="center"/>
            </w:pPr>
            <w:r w:rsidRPr="00561DB1">
              <w:rPr>
                <w:rFonts w:cs="Arial"/>
                <w:snapToGrid w:val="0"/>
              </w:rPr>
              <w:t>W</w:t>
            </w:r>
            <w:r>
              <w:rPr>
                <w:rFonts w:cs="Arial"/>
                <w:snapToGrid w:val="0"/>
              </w:rPr>
              <w:t>4118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561DB1" w:rsidRDefault="001C1061" w:rsidP="00C65037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W4119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Pr="00561DB1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I690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I691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I692</w:t>
            </w:r>
          </w:p>
        </w:tc>
      </w:tr>
      <w:tr w:rsidR="002934AE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934AE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I694</w:t>
            </w:r>
          </w:p>
        </w:tc>
      </w:tr>
      <w:tr w:rsidR="00C65037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65037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I695</w:t>
            </w:r>
          </w:p>
        </w:tc>
      </w:tr>
      <w:tr w:rsidR="002934AE" w:rsidRPr="00002F65" w:rsidTr="0084604D">
        <w:trPr>
          <w:trHeight w:val="288"/>
          <w:jc w:val="center"/>
        </w:trPr>
        <w:tc>
          <w:tcPr>
            <w:tcW w:w="23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934AE" w:rsidRDefault="001C1061" w:rsidP="0084604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I696</w:t>
            </w:r>
          </w:p>
        </w:tc>
      </w:tr>
    </w:tbl>
    <w:p w:rsidR="00270242" w:rsidRDefault="001C1061" w:rsidP="00A8671A">
      <w:pPr>
        <w:ind w:left="2160"/>
      </w:pPr>
    </w:p>
    <w:p w:rsidR="00406F39" w:rsidRDefault="001C1061" w:rsidP="00B9479B">
      <w:pPr>
        <w:pStyle w:val="Heading2"/>
      </w:pPr>
      <w:r>
        <w:lastRenderedPageBreak/>
        <w:t>Error Handling</w:t>
      </w:r>
    </w:p>
    <w:p w:rsidR="00406F39" w:rsidRDefault="001C1061" w:rsidP="00B9479B">
      <w:pPr>
        <w:pStyle w:val="Heading3"/>
      </w:pPr>
      <w:r>
        <w:t>Missing Message Strategy</w:t>
      </w:r>
    </w:p>
    <w:p w:rsidR="00F12FBB" w:rsidRDefault="001C1061" w:rsidP="007F2173">
      <w:pPr>
        <w:ind w:left="720"/>
      </w:pPr>
      <w:r>
        <w:t xml:space="preserve">The signals will be declared missing as per </w:t>
      </w:r>
      <w:r>
        <w:t>the Diagnostics section of this SPSS.</w:t>
      </w:r>
    </w:p>
    <w:p w:rsidR="00406F39" w:rsidRDefault="001C1061" w:rsidP="00B9479B">
      <w:pPr>
        <w:pStyle w:val="Heading2"/>
      </w:pPr>
      <w:r>
        <w:t>Diagnostics</w:t>
      </w:r>
    </w:p>
    <w:p w:rsidR="00406F39" w:rsidRDefault="001C1061" w:rsidP="00B9479B">
      <w:pPr>
        <w:pStyle w:val="Heading3"/>
      </w:pPr>
      <w:proofErr w:type="spellStart"/>
      <w:r>
        <w:t>Self Test</w:t>
      </w:r>
      <w:proofErr w:type="spellEnd"/>
    </w:p>
    <w:p w:rsidR="00811ABA" w:rsidRDefault="001C1061" w:rsidP="007F2173">
      <w:pPr>
        <w:ind w:left="720"/>
      </w:pPr>
      <w:r>
        <w:t>None</w:t>
      </w:r>
    </w:p>
    <w:p w:rsidR="00406F39" w:rsidRDefault="001C1061" w:rsidP="00B9479B">
      <w:pPr>
        <w:pStyle w:val="Heading3"/>
      </w:pPr>
      <w:r>
        <w:t>Engineering Test Mode</w:t>
      </w:r>
    </w:p>
    <w:p w:rsidR="00811ABA" w:rsidRDefault="001C1061" w:rsidP="007F2173">
      <w:pPr>
        <w:ind w:left="720"/>
      </w:pPr>
      <w:r w:rsidRPr="00640E9C">
        <w:t>Not</w:t>
      </w:r>
      <w:r>
        <w:rPr>
          <w:rFonts w:cs="Arial"/>
        </w:rPr>
        <w:t xml:space="preserve"> </w:t>
      </w:r>
      <w:r w:rsidRPr="007F2173">
        <w:t>Applicable</w:t>
      </w:r>
    </w:p>
    <w:p w:rsidR="00406F39" w:rsidRDefault="001C1061" w:rsidP="00B9479B">
      <w:pPr>
        <w:pStyle w:val="Heading3"/>
      </w:pPr>
      <w:r>
        <w:t>Part II Performance</w:t>
      </w:r>
    </w:p>
    <w:p w:rsidR="00406F39" w:rsidRDefault="001C1061" w:rsidP="00B9479B">
      <w:pPr>
        <w:pStyle w:val="Heading4"/>
      </w:pPr>
      <w:r w:rsidRPr="00B9479B">
        <w:t xml:space="preserve">DCR-REQ-312587/B-DID </w:t>
      </w:r>
      <w:proofErr w:type="spellStart"/>
      <w:r w:rsidRPr="00B9479B">
        <w:t>DExx</w:t>
      </w:r>
      <w:proofErr w:type="spellEnd"/>
    </w:p>
    <w:p w:rsidR="00AE06BC" w:rsidRPr="00AE06BC" w:rsidRDefault="001C1061" w:rsidP="00AE06BC"/>
    <w:tbl>
      <w:tblPr>
        <w:tblW w:w="1090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5"/>
        <w:gridCol w:w="1460"/>
        <w:gridCol w:w="630"/>
        <w:gridCol w:w="540"/>
        <w:gridCol w:w="720"/>
        <w:gridCol w:w="534"/>
        <w:gridCol w:w="1696"/>
        <w:gridCol w:w="900"/>
        <w:gridCol w:w="902"/>
        <w:gridCol w:w="990"/>
        <w:gridCol w:w="1818"/>
      </w:tblGrid>
      <w:tr w:rsidR="00BE08BB" w:rsidTr="00582D35">
        <w:trPr>
          <w:cantSplit/>
          <w:tblHeader/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08BB" w:rsidRDefault="001C1061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BE08BB" w:rsidRDefault="001C1061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BE08BB" w:rsidRDefault="001C1061" w:rsidP="0091597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BE08BB" w:rsidTr="00582D35">
        <w:trPr>
          <w:cantSplit/>
          <w:jc w:val="center"/>
        </w:trPr>
        <w:tc>
          <w:tcPr>
            <w:tcW w:w="21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</w:rPr>
            </w:pPr>
          </w:p>
        </w:tc>
      </w:tr>
      <w:tr w:rsidR="00BE08BB" w:rsidTr="00582D35">
        <w:trPr>
          <w:cantSplit/>
          <w:trHeight w:val="287"/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/>
        </w:tc>
      </w:tr>
      <w:tr w:rsidR="00BE08BB" w:rsidTr="00582D35">
        <w:trPr>
          <w:cantSplit/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 w:rsidRPr="00582D35">
              <w:rPr>
                <w:rFonts w:cs="Arial"/>
                <w:color w:val="002060"/>
                <w:sz w:val="16"/>
                <w:szCs w:val="16"/>
              </w:rPr>
              <w:t>09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Local Hazard </w:t>
            </w:r>
            <w:r>
              <w:rPr>
                <w:rFonts w:cs="Arial"/>
                <w:sz w:val="16"/>
                <w:szCs w:val="16"/>
              </w:rPr>
              <w:t>Information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Pr="00741A7F" w:rsidRDefault="001C1061" w:rsidP="00915973">
            <w:pPr>
              <w:jc w:val="center"/>
              <w:rPr>
                <w:rFonts w:cs="Arial"/>
                <w:sz w:val="16"/>
              </w:rPr>
            </w:pPr>
            <w:r w:rsidRPr="00741A7F">
              <w:rPr>
                <w:rFonts w:cs="Arial"/>
                <w:sz w:val="16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08BB" w:rsidRDefault="001C1061" w:rsidP="00CD6E9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Disabled means the feature is not available on the vehicle, cluster shall not display any LHI information. Feature only available in European market for now. </w:t>
            </w:r>
            <w:r w:rsidRPr="00CD6E97">
              <w:rPr>
                <w:rFonts w:cs="Arial"/>
                <w:b/>
                <w:sz w:val="16"/>
              </w:rPr>
              <w:t xml:space="preserve">MFAL code: IEPAM, additional features required for LHI are </w:t>
            </w:r>
            <w:proofErr w:type="spellStart"/>
            <w:r w:rsidRPr="00CD6E97">
              <w:rPr>
                <w:rFonts w:cs="Arial"/>
                <w:b/>
                <w:sz w:val="16"/>
              </w:rPr>
              <w:t>ICEpack</w:t>
            </w:r>
            <w:proofErr w:type="spellEnd"/>
            <w:r w:rsidRPr="00CD6E97">
              <w:rPr>
                <w:rFonts w:cs="Arial"/>
                <w:b/>
                <w:sz w:val="16"/>
              </w:rPr>
              <w:t xml:space="preserve"> with at least CHR/CTR/APIM</w:t>
            </w:r>
          </w:p>
        </w:tc>
      </w:tr>
      <w:tr w:rsidR="00582D35" w:rsidTr="00582D35">
        <w:trPr>
          <w:cantSplit/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$0A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1</w:t>
            </w: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ECU Architecture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CGEA1.3</w:t>
            </w: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741A7F" w:rsidRDefault="001C1061" w:rsidP="00582D35">
            <w:pPr>
              <w:jc w:val="center"/>
              <w:rPr>
                <w:rFonts w:cs="Arial"/>
                <w:color w:val="00B050"/>
                <w:sz w:val="16"/>
              </w:rPr>
            </w:pPr>
            <w:r w:rsidRPr="00741A7F">
              <w:rPr>
                <w:rFonts w:cs="Arial"/>
                <w:color w:val="00B050"/>
                <w:sz w:val="16"/>
              </w:rPr>
              <w:t>FNV2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D35" w:rsidRPr="00C83E3D" w:rsidRDefault="001C1061" w:rsidP="00582D35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CGEA1.3</w:t>
            </w: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70F9" w:rsidRPr="00C83E3D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To resolve complexity of different ECUs using different architectures on a given application,</w:t>
            </w:r>
          </w:p>
          <w:p w:rsidR="00582D35" w:rsidRPr="00C83E3D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>CGEA1.3: Inputs processed as per CGEA1.3 architecture.</w:t>
            </w:r>
          </w:p>
          <w:p w:rsidR="00581E7C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 w:rsidRPr="00C83E3D">
              <w:rPr>
                <w:rFonts w:cs="Arial"/>
                <w:color w:val="00B050"/>
                <w:sz w:val="16"/>
                <w:szCs w:val="16"/>
              </w:rPr>
              <w:t xml:space="preserve">FNV2: Inputs processed as per FNV2 </w:t>
            </w:r>
            <w:r w:rsidRPr="00C83E3D">
              <w:rPr>
                <w:rFonts w:cs="Arial"/>
                <w:color w:val="00B050"/>
                <w:sz w:val="16"/>
                <w:szCs w:val="16"/>
              </w:rPr>
              <w:t>architecture.</w:t>
            </w:r>
          </w:p>
          <w:p w:rsidR="005220D7" w:rsidRPr="00C83E3D" w:rsidRDefault="001C1061" w:rsidP="00582D35">
            <w:pPr>
              <w:rPr>
                <w:rFonts w:cs="Arial"/>
                <w:color w:val="00B050"/>
                <w:sz w:val="16"/>
                <w:szCs w:val="16"/>
              </w:rPr>
            </w:pPr>
            <w:r>
              <w:rPr>
                <w:rFonts w:cs="Arial"/>
                <w:color w:val="00B050"/>
                <w:sz w:val="16"/>
                <w:szCs w:val="16"/>
              </w:rPr>
              <w:t>For LHI feature, CGEA1.3 inputs received from TCU, FNV2 inputs received from ECG module.</w:t>
            </w:r>
          </w:p>
        </w:tc>
      </w:tr>
      <w:tr w:rsidR="0041438D" w:rsidTr="00582D35">
        <w:trPr>
          <w:cantSplit/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C10E1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Default="001C1061" w:rsidP="0091597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1438D" w:rsidRPr="008D6719" w:rsidRDefault="001C1061" w:rsidP="008D6719">
            <w:pPr>
              <w:rPr>
                <w:rFonts w:cs="Arial"/>
                <w:b/>
                <w:sz w:val="16"/>
                <w:szCs w:val="16"/>
              </w:rPr>
            </w:pPr>
          </w:p>
        </w:tc>
      </w:tr>
      <w:tr w:rsidR="0041438D" w:rsidTr="009F533C">
        <w:trPr>
          <w:cantSplit/>
          <w:jc w:val="center"/>
        </w:trPr>
        <w:tc>
          <w:tcPr>
            <w:tcW w:w="10905" w:type="dxa"/>
            <w:gridSpan w:val="11"/>
          </w:tcPr>
          <w:p w:rsidR="0041438D" w:rsidRDefault="001C1061" w:rsidP="0091597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D6606C" w:rsidRDefault="001C1061" w:rsidP="003D0CDD"/>
    <w:p w:rsidR="00406F39" w:rsidRDefault="001C1061" w:rsidP="00B9479B">
      <w:pPr>
        <w:pStyle w:val="Heading4"/>
      </w:pPr>
      <w:r>
        <w:t>Supported Diagnostic Trouble Codes (DTCs)</w:t>
      </w:r>
    </w:p>
    <w:p w:rsidR="00AE06BC" w:rsidRPr="00AE06BC" w:rsidRDefault="001C1061" w:rsidP="00AE06BC"/>
    <w:tbl>
      <w:tblPr>
        <w:tblW w:w="683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420"/>
      </w:tblGrid>
      <w:tr w:rsidR="00595B8F" w:rsidTr="00C707BC">
        <w:trPr>
          <w:jc w:val="center"/>
        </w:trPr>
        <w:tc>
          <w:tcPr>
            <w:tcW w:w="1417" w:type="dxa"/>
          </w:tcPr>
          <w:p w:rsidR="00595B8F" w:rsidRDefault="001C106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5420" w:type="dxa"/>
          </w:tcPr>
          <w:p w:rsidR="00595B8F" w:rsidRDefault="001C1061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BE08BB" w:rsidTr="00C707BC">
        <w:trPr>
          <w:jc w:val="center"/>
        </w:trPr>
        <w:tc>
          <w:tcPr>
            <w:tcW w:w="1417" w:type="dxa"/>
          </w:tcPr>
          <w:p w:rsidR="00BE08BB" w:rsidRPr="00141EF5" w:rsidRDefault="001C1061" w:rsidP="00915973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5420" w:type="dxa"/>
          </w:tcPr>
          <w:p w:rsidR="00BE08BB" w:rsidRPr="00141EF5" w:rsidRDefault="001C1061" w:rsidP="00417CF6">
            <w:pPr>
              <w:rPr>
                <w:rFonts w:cs="Arial"/>
              </w:rPr>
            </w:pPr>
          </w:p>
        </w:tc>
      </w:tr>
    </w:tbl>
    <w:p w:rsidR="00377B48" w:rsidRDefault="001C1061">
      <w:pPr>
        <w:ind w:left="360"/>
        <w:rPr>
          <w:rFonts w:cs="Arial"/>
        </w:rPr>
      </w:pPr>
    </w:p>
    <w:p w:rsidR="00811ABA" w:rsidRDefault="001C1061" w:rsidP="00377B48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C1061" w:rsidP="00B9479B">
      <w:pPr>
        <w:pStyle w:val="Heading2"/>
      </w:pPr>
      <w:r>
        <w:lastRenderedPageBreak/>
        <w:t>Reference Specification</w:t>
      </w:r>
    </w:p>
    <w:p w:rsidR="00811ABA" w:rsidRDefault="001C1061">
      <w:pPr>
        <w:ind w:left="360"/>
        <w:rPr>
          <w:rFonts w:cs="Arial"/>
          <w:sz w:val="16"/>
        </w:rPr>
      </w:pPr>
    </w:p>
    <w:p w:rsidR="00407D21" w:rsidRDefault="001C1061" w:rsidP="00407D21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 xml:space="preserve">IS-0327    </w:t>
      </w:r>
      <w:r>
        <w:rPr>
          <w:rFonts w:cs="Arial"/>
        </w:rPr>
        <w:t>WARNING INDICATOR EVALUATION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407D21" w:rsidRDefault="001C1061" w:rsidP="00407D21">
      <w:pPr>
        <w:ind w:left="576"/>
        <w:rPr>
          <w:rFonts w:cs="Arial"/>
          <w:sz w:val="16"/>
        </w:rPr>
      </w:pP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IL-0022    GENERAL ILLUMIN</w:t>
      </w:r>
      <w:r>
        <w:rPr>
          <w:rFonts w:cs="Arial"/>
        </w:rPr>
        <w:t>TATION COLOR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407D21" w:rsidRDefault="001C1061" w:rsidP="00407D21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407D21" w:rsidRDefault="001C1061" w:rsidP="00407D21">
      <w:pPr>
        <w:ind w:left="576"/>
        <w:rPr>
          <w:rFonts w:cs="Arial"/>
          <w:sz w:val="16"/>
        </w:rPr>
      </w:pP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</w:t>
      </w:r>
      <w:r>
        <w:rPr>
          <w:rFonts w:cs="Arial"/>
        </w:rPr>
        <w:t>ONTROL AND DISPLAY LOCATIONS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</w:t>
      </w:r>
      <w:r>
        <w:rPr>
          <w:rFonts w:cs="Arial"/>
        </w:rPr>
        <w:t>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</w:t>
      </w:r>
      <w:r>
        <w:rPr>
          <w:rFonts w:cs="Arial"/>
        </w:rPr>
        <w:t>LITY: VEILING GLARE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407D21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811ABA" w:rsidRDefault="001C1061" w:rsidP="00407D21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E9070F" w:rsidRDefault="001C1061" w:rsidP="00E9070F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1C1061" w:rsidP="00B9479B">
      <w:pPr>
        <w:pStyle w:val="Heading2"/>
      </w:pPr>
      <w:r>
        <w:lastRenderedPageBreak/>
        <w:t>Revision History</w:t>
      </w:r>
    </w:p>
    <w:p w:rsidR="00811ABA" w:rsidRDefault="001C1061" w:rsidP="00D9286C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STSS Module Revision History</w:t>
      </w:r>
    </w:p>
    <w:p w:rsidR="00D9286C" w:rsidRDefault="001C1061" w:rsidP="00D9286C">
      <w:pPr>
        <w:jc w:val="center"/>
        <w:rPr>
          <w:rFonts w:cs="Arial"/>
          <w:b/>
          <w:sz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60"/>
        <w:gridCol w:w="1217"/>
        <w:gridCol w:w="7062"/>
        <w:gridCol w:w="1272"/>
      </w:tblGrid>
      <w:tr w:rsidR="00811ABA" w:rsidTr="0083407A">
        <w:trPr>
          <w:jc w:val="center"/>
        </w:trPr>
        <w:tc>
          <w:tcPr>
            <w:tcW w:w="1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3407A" w:rsidRDefault="001C106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811ABA" w:rsidRDefault="001C106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1C106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1C106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Default="001C106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12FBB" w:rsidTr="0083407A">
        <w:trPr>
          <w:jc w:val="center"/>
        </w:trPr>
        <w:tc>
          <w:tcPr>
            <w:tcW w:w="1160" w:type="dxa"/>
          </w:tcPr>
          <w:p w:rsidR="00F12FBB" w:rsidRPr="00417CF6" w:rsidRDefault="001C1061" w:rsidP="00C9082E">
            <w:pPr>
              <w:jc w:val="center"/>
              <w:rPr>
                <w:rFonts w:cs="Arial"/>
              </w:rPr>
            </w:pPr>
            <w:r w:rsidRPr="00417CF6">
              <w:rPr>
                <w:rFonts w:cs="Arial"/>
              </w:rPr>
              <w:t>1.0</w:t>
            </w:r>
          </w:p>
        </w:tc>
        <w:tc>
          <w:tcPr>
            <w:tcW w:w="1217" w:type="dxa"/>
          </w:tcPr>
          <w:p w:rsidR="00F12FBB" w:rsidRPr="00417CF6" w:rsidRDefault="001C1061" w:rsidP="00C9082E">
            <w:pPr>
              <w:rPr>
                <w:rFonts w:cs="Arial"/>
              </w:rPr>
            </w:pPr>
            <w:r w:rsidRPr="00417CF6"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F12FBB" w:rsidRPr="00417CF6" w:rsidRDefault="001C1061" w:rsidP="00C9082E">
            <w:pPr>
              <w:rPr>
                <w:rFonts w:cs="Arial"/>
              </w:rPr>
            </w:pPr>
            <w:r w:rsidRPr="00417CF6">
              <w:rPr>
                <w:rFonts w:cs="Arial"/>
              </w:rPr>
              <w:t>Initial release.</w:t>
            </w:r>
          </w:p>
          <w:p w:rsidR="00F12FBB" w:rsidRPr="00366D7F" w:rsidRDefault="001C1061" w:rsidP="00C9082E">
            <w:pPr>
              <w:rPr>
                <w:rFonts w:cs="Arial"/>
              </w:rPr>
            </w:pPr>
            <w:r w:rsidRPr="00366D7F">
              <w:rPr>
                <w:rFonts w:cs="Arial"/>
              </w:rPr>
              <w:t>Feature owner: Andreas Barthels</w:t>
            </w:r>
          </w:p>
          <w:p w:rsidR="00366D7F" w:rsidRPr="00417CF6" w:rsidRDefault="001C1061" w:rsidP="00C9082E">
            <w:pPr>
              <w:rPr>
                <w:rFonts w:cs="Arial"/>
                <w:highlight w:val="green"/>
              </w:rPr>
            </w:pPr>
            <w:r w:rsidRPr="00366D7F">
              <w:rPr>
                <w:rFonts w:cs="Arial"/>
              </w:rPr>
              <w:t>DI CC approval: 12/14/2017</w:t>
            </w:r>
          </w:p>
        </w:tc>
        <w:tc>
          <w:tcPr>
            <w:tcW w:w="1272" w:type="dxa"/>
          </w:tcPr>
          <w:p w:rsidR="00F12FBB" w:rsidRPr="00417CF6" w:rsidRDefault="001C1061" w:rsidP="00C9082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2/6</w:t>
            </w:r>
            <w:r w:rsidRPr="00417CF6">
              <w:rPr>
                <w:rFonts w:cs="Arial"/>
              </w:rPr>
              <w:t>/2018</w:t>
            </w:r>
          </w:p>
          <w:p w:rsidR="00F12FBB" w:rsidRPr="00417CF6" w:rsidRDefault="001C1061" w:rsidP="00C9082E">
            <w:pPr>
              <w:jc w:val="center"/>
              <w:rPr>
                <w:rFonts w:cs="Arial"/>
              </w:rPr>
            </w:pPr>
          </w:p>
        </w:tc>
      </w:tr>
      <w:tr w:rsidR="007047F1" w:rsidTr="0083407A">
        <w:trPr>
          <w:jc w:val="center"/>
        </w:trPr>
        <w:tc>
          <w:tcPr>
            <w:tcW w:w="1160" w:type="dxa"/>
          </w:tcPr>
          <w:p w:rsidR="00A81F1D" w:rsidRPr="006E4F2B" w:rsidRDefault="001C1061" w:rsidP="00325A04">
            <w:pPr>
              <w:jc w:val="center"/>
              <w:rPr>
                <w:rFonts w:cs="Arial"/>
              </w:rPr>
            </w:pPr>
            <w:r w:rsidRPr="006E4F2B">
              <w:rPr>
                <w:rFonts w:cs="Arial"/>
              </w:rPr>
              <w:t>1.1</w:t>
            </w:r>
          </w:p>
        </w:tc>
        <w:tc>
          <w:tcPr>
            <w:tcW w:w="1217" w:type="dxa"/>
          </w:tcPr>
          <w:p w:rsidR="007047F1" w:rsidRPr="006E4F2B" w:rsidRDefault="001C1061" w:rsidP="00B746D2">
            <w:pPr>
              <w:rPr>
                <w:rFonts w:cs="Arial"/>
              </w:rPr>
            </w:pPr>
            <w:r w:rsidRPr="006E4F2B"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7047F1" w:rsidRPr="006E4F2B" w:rsidRDefault="001C1061" w:rsidP="00167961">
            <w:pPr>
              <w:rPr>
                <w:rFonts w:cs="Arial"/>
              </w:rPr>
            </w:pPr>
            <w:r w:rsidRPr="006E4F2B">
              <w:rPr>
                <w:rFonts w:cs="Arial"/>
              </w:rPr>
              <w:t>This version ca</w:t>
            </w:r>
            <w:r>
              <w:rPr>
                <w:rFonts w:cs="Arial"/>
              </w:rPr>
              <w:t xml:space="preserve">ptures a </w:t>
            </w:r>
            <w:r>
              <w:rPr>
                <w:rFonts w:cs="Arial"/>
              </w:rPr>
              <w:t>few changes in the HMI, the verbiage for some status information text strings have been changed. Also, a state of an input signal, which previously did not have a warning associated, is now defined. There is no change to feature functionality in this versi</w:t>
            </w:r>
            <w:r>
              <w:rPr>
                <w:rFonts w:cs="Arial"/>
              </w:rPr>
              <w:t xml:space="preserve">on. </w:t>
            </w:r>
            <w:r w:rsidRPr="006E4F2B">
              <w:rPr>
                <w:rFonts w:cs="Arial"/>
              </w:rPr>
              <w:t xml:space="preserve"> </w:t>
            </w:r>
          </w:p>
          <w:p w:rsidR="00C74928" w:rsidRPr="006E4F2B" w:rsidRDefault="001C1061" w:rsidP="001C1061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6E4F2B">
              <w:rPr>
                <w:rFonts w:cs="Arial"/>
              </w:rPr>
              <w:t>Section 1.3.5.1</w:t>
            </w:r>
          </w:p>
          <w:p w:rsidR="00C74928" w:rsidRPr="006E4F2B" w:rsidRDefault="001C1061" w:rsidP="001C1061">
            <w:pPr>
              <w:numPr>
                <w:ilvl w:val="1"/>
                <w:numId w:val="11"/>
              </w:numPr>
              <w:rPr>
                <w:rFonts w:cs="Arial"/>
              </w:rPr>
            </w:pPr>
            <w:r w:rsidRPr="006E4F2B">
              <w:rPr>
                <w:rFonts w:cs="Arial"/>
              </w:rPr>
              <w:t xml:space="preserve">Table 1.2: States 0x2 and 0x3 of the </w:t>
            </w:r>
            <w:proofErr w:type="spellStart"/>
            <w:r w:rsidRPr="006E4F2B">
              <w:rPr>
                <w:rFonts w:cs="Arial"/>
              </w:rPr>
              <w:t>DrvHazrd_D_St</w:t>
            </w:r>
            <w:proofErr w:type="spellEnd"/>
            <w:r w:rsidRPr="006E4F2B">
              <w:rPr>
                <w:rFonts w:cs="Arial"/>
              </w:rPr>
              <w:t xml:space="preserve"> signal merged to display I690 status text. Deleted row that previously had state 0x3 associated with I693. </w:t>
            </w:r>
          </w:p>
          <w:p w:rsidR="00C74928" w:rsidRDefault="001C1061" w:rsidP="001C1061">
            <w:pPr>
              <w:numPr>
                <w:ilvl w:val="1"/>
                <w:numId w:val="11"/>
              </w:numPr>
              <w:rPr>
                <w:rFonts w:cs="Arial"/>
              </w:rPr>
            </w:pPr>
            <w:r w:rsidRPr="006E4F2B">
              <w:rPr>
                <w:rFonts w:cs="Arial"/>
              </w:rPr>
              <w:t xml:space="preserve">Table 1.3: Merged states 0x1 and 0x3 of the </w:t>
            </w:r>
            <w:proofErr w:type="spellStart"/>
            <w:r w:rsidRPr="006E4F2B">
              <w:rPr>
                <w:rFonts w:cs="Arial"/>
              </w:rPr>
              <w:t>LHNEventInfo.EventTypeIcon</w:t>
            </w:r>
            <w:proofErr w:type="spellEnd"/>
            <w:r w:rsidRPr="006E4F2B">
              <w:rPr>
                <w:rFonts w:cs="Arial"/>
              </w:rPr>
              <w:t xml:space="preserve"> into</w:t>
            </w:r>
            <w:r w:rsidRPr="006E4F2B">
              <w:rPr>
                <w:rFonts w:cs="Arial"/>
              </w:rPr>
              <w:t xml:space="preserve"> one to activate </w:t>
            </w:r>
            <w:proofErr w:type="spellStart"/>
            <w:r w:rsidRPr="006E4F2B">
              <w:rPr>
                <w:rFonts w:cs="Arial"/>
              </w:rPr>
              <w:t>LHI_General_Hazard_MC_Warn_Status_Flag</w:t>
            </w:r>
            <w:proofErr w:type="spellEnd"/>
            <w:r w:rsidRPr="006E4F2B">
              <w:rPr>
                <w:rFonts w:cs="Arial"/>
              </w:rPr>
              <w:t xml:space="preserve"> (W4119)</w:t>
            </w:r>
          </w:p>
          <w:p w:rsidR="00713892" w:rsidRPr="006E4F2B" w:rsidRDefault="001C1061" w:rsidP="001C106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1.3.5.7: Deleted I693 from the list.</w:t>
            </w:r>
          </w:p>
        </w:tc>
        <w:tc>
          <w:tcPr>
            <w:tcW w:w="1272" w:type="dxa"/>
          </w:tcPr>
          <w:p w:rsidR="007047F1" w:rsidRPr="006E4F2B" w:rsidRDefault="001C1061" w:rsidP="00325A04">
            <w:pPr>
              <w:jc w:val="center"/>
              <w:rPr>
                <w:rFonts w:cs="Arial"/>
              </w:rPr>
            </w:pPr>
            <w:r w:rsidRPr="006E4F2B">
              <w:rPr>
                <w:rFonts w:cs="Arial"/>
              </w:rPr>
              <w:t>2/21/2018</w:t>
            </w:r>
          </w:p>
        </w:tc>
      </w:tr>
      <w:tr w:rsidR="00167961" w:rsidRPr="006747F3" w:rsidTr="0083407A">
        <w:trPr>
          <w:jc w:val="center"/>
        </w:trPr>
        <w:tc>
          <w:tcPr>
            <w:tcW w:w="1160" w:type="dxa"/>
          </w:tcPr>
          <w:p w:rsidR="00167961" w:rsidRPr="006747F3" w:rsidDel="009B08F5" w:rsidRDefault="001C106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17" w:type="dxa"/>
          </w:tcPr>
          <w:p w:rsidR="00167961" w:rsidRPr="006747F3" w:rsidDel="009B08F5" w:rsidRDefault="001C1061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8522B9" w:rsidRDefault="001C1061" w:rsidP="008522B9">
            <w:pPr>
              <w:rPr>
                <w:rFonts w:cs="Arial"/>
              </w:rPr>
            </w:pPr>
            <w:r>
              <w:rPr>
                <w:rFonts w:cs="Arial"/>
              </w:rPr>
              <w:t>A few minor errors were found in the STSS, which are now fixed.</w:t>
            </w:r>
          </w:p>
          <w:p w:rsidR="00BC411F" w:rsidRPr="006747F3" w:rsidRDefault="001C1061" w:rsidP="00901C34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1.3.5.1: </w:t>
            </w:r>
            <w:r w:rsidRPr="006747F3">
              <w:rPr>
                <w:rFonts w:cs="Arial"/>
              </w:rPr>
              <w:t xml:space="preserve">Fix table numbers in figure 3, warnings are active per table 1.3, not 1.4. </w:t>
            </w:r>
            <w:r>
              <w:rPr>
                <w:rFonts w:cs="Arial"/>
              </w:rPr>
              <w:t xml:space="preserve">Modified flowchart to ensure </w:t>
            </w:r>
            <w:r w:rsidRPr="006747F3">
              <w:rPr>
                <w:rFonts w:cs="Arial"/>
              </w:rPr>
              <w:t xml:space="preserve">RTT </w:t>
            </w:r>
            <w:r>
              <w:rPr>
                <w:rFonts w:cs="Arial"/>
              </w:rPr>
              <w:t>is</w:t>
            </w:r>
            <w:r w:rsidRPr="006747F3">
              <w:rPr>
                <w:rFonts w:cs="Arial"/>
              </w:rPr>
              <w:t xml:space="preserve"> always active </w:t>
            </w:r>
            <w:r>
              <w:rPr>
                <w:rFonts w:cs="Arial"/>
              </w:rPr>
              <w:t xml:space="preserve">when input conditions are true </w:t>
            </w:r>
            <w:r w:rsidRPr="006747F3">
              <w:rPr>
                <w:rFonts w:cs="Arial"/>
              </w:rPr>
              <w:t xml:space="preserve">regardless </w:t>
            </w:r>
            <w:proofErr w:type="gramStart"/>
            <w:r w:rsidRPr="006747F3">
              <w:rPr>
                <w:rFonts w:cs="Arial"/>
              </w:rPr>
              <w:t>of  “</w:t>
            </w:r>
            <w:proofErr w:type="spellStart"/>
            <w:proofErr w:type="gramEnd"/>
            <w:r w:rsidRPr="006747F3">
              <w:rPr>
                <w:rFonts w:cs="Arial"/>
              </w:rPr>
              <w:t>Notification.Level</w:t>
            </w:r>
            <w:proofErr w:type="spellEnd"/>
            <w:r w:rsidRPr="006747F3">
              <w:rPr>
                <w:rFonts w:cs="Arial"/>
              </w:rPr>
              <w:t>” input</w:t>
            </w:r>
            <w:r>
              <w:rPr>
                <w:rFonts w:cs="Arial"/>
              </w:rPr>
              <w:t>.</w:t>
            </w:r>
          </w:p>
        </w:tc>
        <w:tc>
          <w:tcPr>
            <w:tcW w:w="1272" w:type="dxa"/>
          </w:tcPr>
          <w:p w:rsidR="00167961" w:rsidRPr="006747F3" w:rsidDel="00887415" w:rsidRDefault="001C1061" w:rsidP="001D7DE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4/4</w:t>
            </w:r>
            <w:r w:rsidRPr="006747F3">
              <w:rPr>
                <w:rFonts w:cs="Arial"/>
              </w:rPr>
              <w:t>/2018</w:t>
            </w:r>
          </w:p>
        </w:tc>
      </w:tr>
      <w:tr w:rsidR="00A12630" w:rsidTr="0083407A">
        <w:trPr>
          <w:jc w:val="center"/>
        </w:trPr>
        <w:tc>
          <w:tcPr>
            <w:tcW w:w="1160" w:type="dxa"/>
          </w:tcPr>
          <w:p w:rsidR="00A12630" w:rsidRPr="00A12630" w:rsidRDefault="001C1061">
            <w:pPr>
              <w:jc w:val="center"/>
            </w:pPr>
            <w:r>
              <w:t>1.3</w:t>
            </w:r>
          </w:p>
        </w:tc>
        <w:tc>
          <w:tcPr>
            <w:tcW w:w="1217" w:type="dxa"/>
          </w:tcPr>
          <w:p w:rsidR="00A12630" w:rsidRPr="00A12630" w:rsidRDefault="001C1061">
            <w:r>
              <w:t>A. Mufid</w:t>
            </w:r>
          </w:p>
        </w:tc>
        <w:tc>
          <w:tcPr>
            <w:tcW w:w="7062" w:type="dxa"/>
          </w:tcPr>
          <w:p w:rsidR="00A12630" w:rsidRPr="00A12630" w:rsidRDefault="001C1061" w:rsidP="00417CF6">
            <w:r>
              <w:t>Initial VSEM Release</w:t>
            </w:r>
          </w:p>
        </w:tc>
        <w:tc>
          <w:tcPr>
            <w:tcW w:w="1272" w:type="dxa"/>
          </w:tcPr>
          <w:p w:rsidR="00A12630" w:rsidRPr="00A12630" w:rsidRDefault="001C1061" w:rsidP="001D7DEC">
            <w:pPr>
              <w:jc w:val="center"/>
            </w:pPr>
            <w:r>
              <w:t>5/29/2018</w:t>
            </w:r>
          </w:p>
        </w:tc>
      </w:tr>
      <w:tr w:rsidR="00A40E59" w:rsidTr="0083407A">
        <w:trPr>
          <w:jc w:val="center"/>
        </w:trPr>
        <w:tc>
          <w:tcPr>
            <w:tcW w:w="1160" w:type="dxa"/>
          </w:tcPr>
          <w:p w:rsidR="00A40E59" w:rsidRDefault="001C1061" w:rsidP="006A057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217" w:type="dxa"/>
          </w:tcPr>
          <w:p w:rsidR="00A40E59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47019F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 xml:space="preserve">There is no change to feature functionality. This update simply provides clarification while displaying units for distance data. (Update shown in </w:t>
            </w:r>
            <w:r w:rsidRPr="006A7539">
              <w:rPr>
                <w:rFonts w:cs="Arial"/>
                <w:color w:val="0070C0"/>
              </w:rPr>
              <w:t>blue</w:t>
            </w:r>
            <w:r>
              <w:rPr>
                <w:rFonts w:cs="Arial"/>
              </w:rPr>
              <w:t>)</w:t>
            </w:r>
          </w:p>
          <w:p w:rsidR="0047019F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>Feature owner: Philipp, Mahler (</w:t>
            </w:r>
            <w:hyperlink r:id="rId43" w:history="1">
              <w:r w:rsidRPr="00053536">
                <w:rPr>
                  <w:rFonts w:cs="Arial"/>
                </w:rPr>
                <w:t>pmahler</w:t>
              </w:r>
              <w:r w:rsidRPr="00053536">
                <w:rPr>
                  <w:rFonts w:cs="Arial"/>
                </w:rPr>
                <w:t>1@ford.com</w:t>
              </w:r>
            </w:hyperlink>
            <w:r>
              <w:rPr>
                <w:rFonts w:cs="Arial"/>
              </w:rPr>
              <w:t>)</w:t>
            </w:r>
          </w:p>
          <w:p w:rsidR="00A40E59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>DI CC approval: Not required</w:t>
            </w:r>
          </w:p>
          <w:p w:rsidR="001B043C" w:rsidRPr="0047019F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47019F">
              <w:rPr>
                <w:rFonts w:cs="Arial"/>
              </w:rPr>
              <w:t>F-REQ-312585: Added clarification on truncation and rounding off digits while displaying distance data.</w:t>
            </w:r>
          </w:p>
        </w:tc>
        <w:tc>
          <w:tcPr>
            <w:tcW w:w="1272" w:type="dxa"/>
          </w:tcPr>
          <w:p w:rsidR="00A40E59" w:rsidRDefault="001C1061" w:rsidP="001D7DE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5/30/2019</w:t>
            </w:r>
          </w:p>
        </w:tc>
      </w:tr>
      <w:tr w:rsidR="00477FED" w:rsidTr="0083407A">
        <w:trPr>
          <w:jc w:val="center"/>
        </w:trPr>
        <w:tc>
          <w:tcPr>
            <w:tcW w:w="1160" w:type="dxa"/>
          </w:tcPr>
          <w:p w:rsidR="00477FED" w:rsidRDefault="001C1061" w:rsidP="006A057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17" w:type="dxa"/>
          </w:tcPr>
          <w:p w:rsidR="00477FED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477FED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 xml:space="preserve">There is no change in feature functionality. However, a new EOL configuration parameter has been introduced to differentiate the inputs being received from either TCU or ECG based on module architecture. </w:t>
            </w:r>
          </w:p>
          <w:p w:rsidR="00477FED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>Recently, it was discovered that there were some ap</w:t>
            </w:r>
            <w:r>
              <w:rPr>
                <w:rFonts w:cs="Arial"/>
              </w:rPr>
              <w:t xml:space="preserve">plications on which the LHI information will be transmitted by the TCU (CGEA1.3) and others where the information will be transmitted by ECG (FNV2). Also, signal/message names are the same. Since there is no clear rollout plan defined, modules on the same </w:t>
            </w:r>
            <w:r>
              <w:rPr>
                <w:rFonts w:cs="Arial"/>
              </w:rPr>
              <w:t xml:space="preserve">application may follow different architecture. Hence the reason for the configuration parameter. </w:t>
            </w:r>
          </w:p>
          <w:p w:rsidR="00477FED" w:rsidRDefault="001C1061" w:rsidP="006A057D">
            <w:pPr>
              <w:rPr>
                <w:rFonts w:cs="Arial"/>
              </w:rPr>
            </w:pPr>
          </w:p>
          <w:p w:rsidR="00477FED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>DI CC approval: 12/4/2019 (offline)</w:t>
            </w:r>
          </w:p>
          <w:p w:rsidR="00477FED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>Change Requester: Kreisel, Sebastian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>DI Tracking ID: 474</w:t>
            </w:r>
          </w:p>
          <w:p w:rsidR="00647E1F" w:rsidRDefault="001C1061" w:rsidP="006A057D">
            <w:pPr>
              <w:rPr>
                <w:rFonts w:cs="Arial"/>
              </w:rPr>
            </w:pPr>
          </w:p>
          <w:p w:rsidR="00647E1F" w:rsidRDefault="001C1061" w:rsidP="006A057D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Updates are shown in </w:t>
            </w:r>
            <w:r w:rsidRPr="00647E1F">
              <w:rPr>
                <w:rFonts w:cs="Arial"/>
                <w:color w:val="00B050"/>
              </w:rPr>
              <w:t>green</w:t>
            </w:r>
            <w:r>
              <w:rPr>
                <w:rFonts w:cs="Arial"/>
              </w:rPr>
              <w:t>.</w:t>
            </w:r>
          </w:p>
          <w:p w:rsid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Add ECG as a transmitter wherever required. 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Section 1.2.1, Context diagram: Added ECU Architecture as config parameter and </w:t>
            </w:r>
            <w:proofErr w:type="spellStart"/>
            <w:r w:rsidRPr="00F84D3D">
              <w:rPr>
                <w:rFonts w:cs="Arial"/>
              </w:rPr>
              <w:t>ECU_Arch_Cfg</w:t>
            </w:r>
            <w:proofErr w:type="spellEnd"/>
            <w:r w:rsidRPr="00F84D3D">
              <w:rPr>
                <w:rFonts w:cs="Arial"/>
              </w:rPr>
              <w:t xml:space="preserve"> as the variable that references it. 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IR-REQ-312552: Added </w:t>
            </w:r>
            <w:proofErr w:type="spellStart"/>
            <w:r w:rsidRPr="00F84D3D">
              <w:rPr>
                <w:rFonts w:cs="Arial"/>
              </w:rPr>
              <w:t>ECU_Arch_Cfg</w:t>
            </w:r>
            <w:proofErr w:type="spellEnd"/>
            <w:r w:rsidRPr="00F84D3D">
              <w:rPr>
                <w:rFonts w:cs="Arial"/>
              </w:rPr>
              <w:t xml:space="preserve"> as an internal input.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>F-REQ-312558: Add new conf</w:t>
            </w:r>
            <w:r w:rsidRPr="00F84D3D">
              <w:rPr>
                <w:rFonts w:cs="Arial"/>
              </w:rPr>
              <w:t>ig parameter to the diagnostic routine.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F-EQ-371604: Develop new flowchart to process the config parameter and </w:t>
            </w:r>
            <w:proofErr w:type="gramStart"/>
            <w:r w:rsidRPr="00F84D3D">
              <w:rPr>
                <w:rFonts w:cs="Arial"/>
              </w:rPr>
              <w:t>take action</w:t>
            </w:r>
            <w:proofErr w:type="gramEnd"/>
            <w:r w:rsidRPr="00F84D3D">
              <w:rPr>
                <w:rFonts w:cs="Arial"/>
              </w:rPr>
              <w:t xml:space="preserve"> accordingly.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F-REQ-312744: Removed </w:t>
            </w:r>
            <w:proofErr w:type="spellStart"/>
            <w:r w:rsidRPr="00F84D3D">
              <w:rPr>
                <w:rFonts w:cs="Arial"/>
              </w:rPr>
              <w:t>LHN_EventInfo</w:t>
            </w:r>
            <w:proofErr w:type="spellEnd"/>
            <w:r w:rsidRPr="00F84D3D">
              <w:rPr>
                <w:rFonts w:cs="Arial"/>
              </w:rPr>
              <w:t xml:space="preserve"> message missing from the flowchart since this is an event only message and thus cann</w:t>
            </w:r>
            <w:r w:rsidRPr="00F84D3D">
              <w:rPr>
                <w:rFonts w:cs="Arial"/>
              </w:rPr>
              <w:t xml:space="preserve">ot be </w:t>
            </w:r>
            <w:r w:rsidRPr="00F84D3D">
              <w:rPr>
                <w:rFonts w:cs="Arial"/>
              </w:rPr>
              <w:lastRenderedPageBreak/>
              <w:t xml:space="preserve">declared missing. 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NVM-REQ-312754: Add </w:t>
            </w:r>
            <w:proofErr w:type="spellStart"/>
            <w:r w:rsidRPr="00F84D3D">
              <w:rPr>
                <w:rFonts w:cs="Arial"/>
              </w:rPr>
              <w:t>ECU_Arch_Cfg</w:t>
            </w:r>
            <w:proofErr w:type="spellEnd"/>
            <w:r w:rsidRPr="00F84D3D">
              <w:rPr>
                <w:rFonts w:cs="Arial"/>
              </w:rPr>
              <w:t xml:space="preserve"> to the memory parameters table.</w:t>
            </w:r>
          </w:p>
          <w:p w:rsidR="00647E1F" w:rsidRPr="00F84D3D" w:rsidRDefault="001C1061" w:rsidP="001C1061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F84D3D">
              <w:rPr>
                <w:rFonts w:cs="Arial"/>
              </w:rPr>
              <w:t xml:space="preserve">DCR-REQ-312587: Add ECU Architecture definition and usage comments to the table. </w:t>
            </w:r>
          </w:p>
        </w:tc>
        <w:tc>
          <w:tcPr>
            <w:tcW w:w="1272" w:type="dxa"/>
          </w:tcPr>
          <w:p w:rsidR="00477FED" w:rsidRDefault="001C1061" w:rsidP="001D7DE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12/6/2019</w:t>
            </w:r>
          </w:p>
        </w:tc>
      </w:tr>
      <w:tr w:rsidR="00A40E59" w:rsidTr="0083407A">
        <w:trPr>
          <w:jc w:val="center"/>
        </w:trPr>
        <w:tc>
          <w:tcPr>
            <w:tcW w:w="1160" w:type="dxa"/>
          </w:tcPr>
          <w:p w:rsidR="00A40E59" w:rsidRDefault="001C1061" w:rsidP="00E10EE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17" w:type="dxa"/>
          </w:tcPr>
          <w:p w:rsidR="00A40E59" w:rsidRDefault="001C1061" w:rsidP="00E10EE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A40E59" w:rsidRDefault="001C1061" w:rsidP="00385F3C">
            <w:pPr>
              <w:rPr>
                <w:rFonts w:cs="Arial"/>
              </w:rPr>
            </w:pPr>
            <w:r>
              <w:rPr>
                <w:rFonts w:cs="Arial"/>
              </w:rPr>
              <w:t xml:space="preserve">This version fixes a mistake in the message name that is transmitted by the ECG. The message ID is correct. Correct name for 0x251 is </w:t>
            </w:r>
            <w:proofErr w:type="spellStart"/>
            <w:r>
              <w:rPr>
                <w:rFonts w:cs="Arial"/>
              </w:rPr>
              <w:t>ECG_MC_WORD_Tx</w:t>
            </w:r>
            <w:proofErr w:type="spellEnd"/>
            <w:r>
              <w:rPr>
                <w:rFonts w:cs="Arial"/>
              </w:rPr>
              <w:t xml:space="preserve"> </w:t>
            </w:r>
          </w:p>
          <w:p w:rsidR="00E24A54" w:rsidRDefault="001C1061" w:rsidP="00385F3C">
            <w:pPr>
              <w:rPr>
                <w:rFonts w:cs="Arial"/>
              </w:rPr>
            </w:pPr>
          </w:p>
          <w:p w:rsidR="00E24A54" w:rsidRDefault="001C1061" w:rsidP="00385F3C">
            <w:pPr>
              <w:rPr>
                <w:rFonts w:cs="Arial"/>
              </w:rPr>
            </w:pPr>
            <w:r>
              <w:rPr>
                <w:rFonts w:cs="Arial"/>
              </w:rPr>
              <w:t>DI CC Approval: N/A</w:t>
            </w:r>
          </w:p>
          <w:p w:rsidR="00E24A54" w:rsidRDefault="001C1061" w:rsidP="00385F3C">
            <w:pPr>
              <w:rPr>
                <w:rFonts w:cs="Arial"/>
              </w:rPr>
            </w:pPr>
            <w:r>
              <w:rPr>
                <w:rFonts w:cs="Arial"/>
              </w:rPr>
              <w:t>DI Spec Tracker: N/A</w:t>
            </w:r>
          </w:p>
          <w:p w:rsidR="00E24A54" w:rsidRDefault="001C1061" w:rsidP="00385F3C">
            <w:pPr>
              <w:rPr>
                <w:rFonts w:cs="Arial"/>
              </w:rPr>
            </w:pPr>
          </w:p>
          <w:p w:rsidR="00E24A54" w:rsidRDefault="001C1061" w:rsidP="00385F3C">
            <w:pPr>
              <w:rPr>
                <w:rFonts w:cs="Arial"/>
              </w:rPr>
            </w:pPr>
            <w:r>
              <w:rPr>
                <w:rFonts w:cs="Arial"/>
              </w:rPr>
              <w:t xml:space="preserve">F-REQ-371604: Changed name of 0x251 from </w:t>
            </w:r>
            <w:proofErr w:type="spellStart"/>
            <w:r>
              <w:rPr>
                <w:rFonts w:cs="Arial"/>
              </w:rPr>
              <w:t>ECG_MC_WORD_Rx</w:t>
            </w:r>
            <w:proofErr w:type="spellEnd"/>
            <w:r>
              <w:rPr>
                <w:rFonts w:cs="Arial"/>
              </w:rPr>
              <w:t xml:space="preserve"> to </w:t>
            </w:r>
            <w:proofErr w:type="spellStart"/>
            <w:r>
              <w:rPr>
                <w:rFonts w:cs="Arial"/>
              </w:rPr>
              <w:t>ECG_</w:t>
            </w:r>
            <w:r>
              <w:rPr>
                <w:rFonts w:cs="Arial"/>
              </w:rPr>
              <w:t>MC_WORD_</w:t>
            </w:r>
            <w:r w:rsidRPr="00E24A54">
              <w:rPr>
                <w:rFonts w:cs="Arial"/>
                <w:color w:val="FF0000"/>
              </w:rPr>
              <w:t>Tx</w:t>
            </w:r>
            <w:proofErr w:type="spellEnd"/>
          </w:p>
        </w:tc>
        <w:tc>
          <w:tcPr>
            <w:tcW w:w="1272" w:type="dxa"/>
          </w:tcPr>
          <w:p w:rsidR="00A40E59" w:rsidRDefault="001C1061" w:rsidP="001D7DE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6/17/2020</w:t>
            </w:r>
          </w:p>
        </w:tc>
      </w:tr>
    </w:tbl>
    <w:p w:rsidR="00811ABA" w:rsidRDefault="001C1061" w:rsidP="000D2B18">
      <w:pPr>
        <w:rPr>
          <w:rFonts w:cs="Arial"/>
        </w:rPr>
      </w:pPr>
    </w:p>
    <w:p w:rsidR="00AB1E94" w:rsidRPr="00AE06BC" w:rsidRDefault="001C1061" w:rsidP="00406F39"/>
    <w:sectPr w:rsidR="00AB1E94" w:rsidRPr="00AE06BC" w:rsidSect="00C707BC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1061" w:rsidRDefault="001C1061" w:rsidP="0085312A">
      <w:r>
        <w:separator/>
      </w:r>
    </w:p>
  </w:endnote>
  <w:endnote w:type="continuationSeparator" w:id="0">
    <w:p w:rsidR="001C1061" w:rsidRDefault="001C106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707BC" w:rsidRDefault="00C707B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707BC">
            <w:rPr>
              <w:b/>
              <w:smallCaps/>
              <w:noProof/>
              <w:sz w:val="16"/>
            </w:rPr>
            <w:t>547802_A_004_LOCAL HAZARD INFORMATION DISPLAY FUNCTION - CGEA1.3_V2.1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707BC" w:rsidRDefault="00C707B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1061" w:rsidRDefault="001C1061" w:rsidP="0085312A">
      <w:r>
        <w:separator/>
      </w:r>
    </w:p>
  </w:footnote>
  <w:footnote w:type="continuationSeparator" w:id="0">
    <w:p w:rsidR="001C1061" w:rsidRDefault="001C106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707BC" w:rsidRDefault="00C707B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707BC" w:rsidRDefault="00C707B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17F6120"/>
    <w:multiLevelType w:val="hybridMultilevel"/>
    <w:tmpl w:val="EA56744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8AE6015"/>
    <w:multiLevelType w:val="hybridMultilevel"/>
    <w:tmpl w:val="F1F632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AE6034"/>
    <w:multiLevelType w:val="hybridMultilevel"/>
    <w:tmpl w:val="F1F632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C386024"/>
    <w:multiLevelType w:val="hybridMultilevel"/>
    <w:tmpl w:val="E33ABA9E"/>
    <w:lvl w:ilvl="0" w:tplc="FFFFFFFF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F576119"/>
    <w:multiLevelType w:val="hybridMultilevel"/>
    <w:tmpl w:val="D3365D2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F9C6073"/>
    <w:multiLevelType w:val="hybridMultilevel"/>
    <w:tmpl w:val="1BB42D8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8"/>
  </w:num>
  <w:num w:numId="9">
    <w:abstractNumId w:val="7"/>
  </w:num>
  <w:num w:numId="10">
    <w:abstractNumId w:val="10"/>
  </w:num>
  <w:num w:numId="11">
    <w:abstractNumId w:val="5"/>
  </w:num>
  <w:num w:numId="12">
    <w:abstractNumId w:val="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1061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7F61B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07B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wmf"/><Relationship Id="rId18" Type="http://schemas.openxmlformats.org/officeDocument/2006/relationships/footer" Target="footer2.xml"/><Relationship Id="rId26" Type="http://schemas.openxmlformats.org/officeDocument/2006/relationships/oleObject" Target="embeddings/oleObject2.bin"/><Relationship Id="rId39" Type="http://schemas.openxmlformats.org/officeDocument/2006/relationships/image" Target="media/image15.png"/><Relationship Id="rId3" Type="http://schemas.openxmlformats.org/officeDocument/2006/relationships/styles" Target="styles.xml"/><Relationship Id="rId21" Type="http://schemas.openxmlformats.org/officeDocument/2006/relationships/image" Target="media/image6.emf"/><Relationship Id="rId34" Type="http://schemas.openxmlformats.org/officeDocument/2006/relationships/oleObject" Target="embeddings/oleObject6.bin"/><Relationship Id="rId42" Type="http://schemas.openxmlformats.org/officeDocument/2006/relationships/oleObject" Target="embeddings/oleObject10.bin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1.xml"/><Relationship Id="rId25" Type="http://schemas.openxmlformats.org/officeDocument/2006/relationships/image" Target="media/image8.png"/><Relationship Id="rId33" Type="http://schemas.openxmlformats.org/officeDocument/2006/relationships/image" Target="media/image12.png"/><Relationship Id="rId38" Type="http://schemas.openxmlformats.org/officeDocument/2006/relationships/oleObject" Target="embeddings/oleObject8.bin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29" Type="http://schemas.openxmlformats.org/officeDocument/2006/relationships/image" Target="media/image10.png"/><Relationship Id="rId41" Type="http://schemas.openxmlformats.org/officeDocument/2006/relationships/image" Target="media/image16.pn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24" Type="http://schemas.openxmlformats.org/officeDocument/2006/relationships/oleObject" Target="embeddings/oleObject1.bin"/><Relationship Id="rId32" Type="http://schemas.openxmlformats.org/officeDocument/2006/relationships/oleObject" Target="embeddings/oleObject5.bin"/><Relationship Id="rId37" Type="http://schemas.openxmlformats.org/officeDocument/2006/relationships/image" Target="media/image14.png"/><Relationship Id="rId40" Type="http://schemas.openxmlformats.org/officeDocument/2006/relationships/oleObject" Target="embeddings/oleObject9.bin"/><Relationship Id="rId45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23" Type="http://schemas.openxmlformats.org/officeDocument/2006/relationships/image" Target="media/image7.png"/><Relationship Id="rId28" Type="http://schemas.openxmlformats.org/officeDocument/2006/relationships/oleObject" Target="embeddings/oleObject3.bin"/><Relationship Id="rId36" Type="http://schemas.openxmlformats.org/officeDocument/2006/relationships/oleObject" Target="embeddings/oleObject7.bin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31" Type="http://schemas.openxmlformats.org/officeDocument/2006/relationships/image" Target="media/image11.png"/><Relationship Id="rId44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Relationship Id="rId22" Type="http://schemas.openxmlformats.org/officeDocument/2006/relationships/package" Target="embeddings/Microsoft_Visio_Drawing.vsdx"/><Relationship Id="rId27" Type="http://schemas.openxmlformats.org/officeDocument/2006/relationships/image" Target="media/image9.png"/><Relationship Id="rId30" Type="http://schemas.openxmlformats.org/officeDocument/2006/relationships/oleObject" Target="embeddings/oleObject4.bin"/><Relationship Id="rId35" Type="http://schemas.openxmlformats.org/officeDocument/2006/relationships/image" Target="media/image13.png"/><Relationship Id="rId43" Type="http://schemas.openxmlformats.org/officeDocument/2006/relationships/hyperlink" Target="mailto:pmahler1@ford.co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21</Pages>
  <Words>3822</Words>
  <Characters>21790</Characters>
  <Application>Microsoft Office Word</Application>
  <DocSecurity>0</DocSecurity>
  <Lines>181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25561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2020-06-17T17:13:00Z</dcterms:created>
  <dcterms:modified xsi:type="dcterms:W3CDTF">2020-06-17T17:13:00Z</dcterms:modified>
</cp:coreProperties>
</file>