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D03510" w:rsidP="00B9479B">
      <w:pPr>
        <w:pStyle w:val="Heading1"/>
      </w:pPr>
      <w:r>
        <w:lastRenderedPageBreak/>
        <w:t>Trip Computer - Odometers – CGEA 1.3</w:t>
      </w:r>
    </w:p>
    <w:p w:rsidR="00406F39" w:rsidRDefault="00D03510" w:rsidP="00B9479B">
      <w:pPr>
        <w:pStyle w:val="Heading2"/>
      </w:pPr>
      <w:r>
        <w:t>Functional Description</w:t>
      </w:r>
    </w:p>
    <w:p w:rsidR="00DC00E2" w:rsidRDefault="00D03510">
      <w:pPr>
        <w:rPr>
          <w:rFonts w:cs="Arial"/>
        </w:rPr>
      </w:pPr>
      <w:r>
        <w:rPr>
          <w:rFonts w:cs="Arial"/>
        </w:rPr>
        <w:t xml:space="preserve">   </w:t>
      </w:r>
    </w:p>
    <w:p w:rsidR="00345C4F" w:rsidRDefault="00D03510" w:rsidP="00345C4F">
      <w:pPr>
        <w:ind w:left="720"/>
      </w:pPr>
      <w:r>
        <w:t xml:space="preserve">The Trip Computer - Odometers function provides two sets of trip odometers (Trip Distance Traveled (Trip), Trip EV Distance Traveled (eTrip)) for the IPC Trip Computer.  Each set of Trip Computer - Odometers can be reset independently or together with the other Trip functions by the user through the Message Center depending upon the HMI reset strategy that is specified for a specific program </w:t>
      </w:r>
    </w:p>
    <w:p w:rsidR="00345C4F" w:rsidRDefault="00104811" w:rsidP="00345C4F">
      <w:pPr>
        <w:ind w:left="720"/>
      </w:pPr>
    </w:p>
    <w:p w:rsidR="00345C4F" w:rsidRDefault="00D03510" w:rsidP="00345C4F">
      <w:pPr>
        <w:ind w:left="720"/>
      </w:pPr>
      <w:r>
        <w:t xml:space="preserve">The Trip Distance Traveled function uses the OdoCount signal to determine the distance traveled </w:t>
      </w:r>
      <w:bookmarkStart w:id="1" w:name="OLE_LINK2"/>
      <w:bookmarkStart w:id="2" w:name="OLE_LINK1"/>
      <w:r>
        <w:t>since last Trip reset.</w:t>
      </w:r>
    </w:p>
    <w:p w:rsidR="00345C4F" w:rsidRDefault="00104811" w:rsidP="00345C4F">
      <w:pPr>
        <w:ind w:left="720"/>
      </w:pPr>
    </w:p>
    <w:p w:rsidR="00345C4F" w:rsidRDefault="00D03510" w:rsidP="00345C4F">
      <w:pPr>
        <w:ind w:left="720"/>
      </w:pPr>
      <w:r>
        <w:t>The Trip EV Distance Traveled function uses the OdoCount signal to determine the distance traveled while in EV mode since last Trip reset.</w:t>
      </w:r>
    </w:p>
    <w:p w:rsidR="00345C4F" w:rsidRDefault="00104811" w:rsidP="00345C4F">
      <w:pPr>
        <w:ind w:left="720"/>
      </w:pPr>
    </w:p>
    <w:p w:rsidR="00345C4F" w:rsidRDefault="00D03510" w:rsidP="00345C4F">
      <w:pPr>
        <w:ind w:left="720"/>
      </w:pPr>
      <w:r>
        <w:rPr>
          <w:highlight w:val="yellow"/>
        </w:rPr>
        <w:t>Starting with some MY2021 programs, the Trip Computer is also shown in the Centerstack.  Thus we are adding output CAN signals for the 4 display outputs.</w:t>
      </w:r>
      <w:bookmarkEnd w:id="1"/>
      <w:bookmarkEnd w:id="2"/>
    </w:p>
    <w:p w:rsidR="00C71747" w:rsidRDefault="00104811">
      <w:pPr>
        <w:ind w:left="720"/>
      </w:pPr>
    </w:p>
    <w:p w:rsidR="008830FF" w:rsidRDefault="00104811" w:rsidP="00AC3AC2">
      <w:pPr>
        <w:ind w:left="720"/>
      </w:pPr>
    </w:p>
    <w:p w:rsidR="00406F39" w:rsidRDefault="00D03510" w:rsidP="00B9479B">
      <w:pPr>
        <w:pStyle w:val="Heading2"/>
      </w:pPr>
      <w:r>
        <w:t>Interfaces</w:t>
      </w:r>
    </w:p>
    <w:p w:rsidR="00406F39" w:rsidRDefault="00D03510" w:rsidP="00B9479B">
      <w:pPr>
        <w:pStyle w:val="Heading3"/>
      </w:pPr>
      <w:r>
        <w:t>Interface Context Diagram (I/O Block Diagram)</w:t>
      </w:r>
    </w:p>
    <w:p w:rsidR="00DC00E2" w:rsidRDefault="00D03510">
      <w:pPr>
        <w:keepNext/>
        <w:jc w:val="center"/>
        <w:rPr>
          <w:rFonts w:cs="Arial"/>
        </w:rPr>
      </w:pPr>
      <w:r>
        <w:rPr>
          <w:rFonts w:cs="Arial"/>
        </w:rPr>
        <w:t>Trip Computer - Odometers Function Context Diagram</w:t>
      </w:r>
    </w:p>
    <w:p w:rsidR="001A1E1F" w:rsidRDefault="00C1153A" w:rsidP="001C5BA8">
      <w:pPr>
        <w:keepNext/>
        <w:jc w:val="center"/>
      </w:pPr>
      <w:r>
        <w:rPr>
          <w:rFonts w:ascii="Times New Roman" w:hAnsi="Times New Roman"/>
          <w:noProof/>
        </w:rPr>
        <w:drawing>
          <wp:inline distT="0" distB="0" distL="0" distR="0">
            <wp:extent cx="5257800" cy="3248025"/>
            <wp:effectExtent l="0" t="0" r="0" b="0"/>
            <wp:docPr id="1" name="5b61f1fd000079d600004ae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d000079d600004ae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57800" cy="3248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D03510" w:rsidP="00B9479B">
      <w:pPr>
        <w:pStyle w:val="Heading3"/>
      </w:pPr>
      <w:r>
        <w:t>Inputs</w:t>
      </w: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IR-REQ-307448/B-INTERNAL:</w:t>
      </w:r>
    </w:p>
    <w:p w:rsidR="00DC00E2" w:rsidRDefault="00D03510" w:rsidP="00D03510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Operational_Mode </w:t>
      </w:r>
    </w:p>
    <w:p w:rsidR="00BE2CA4" w:rsidRDefault="00D03510" w:rsidP="00D03510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Display_Units_MC</w:t>
      </w:r>
    </w:p>
    <w:p w:rsidR="00754CAC" w:rsidRDefault="00D03510" w:rsidP="00D03510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TCO_A_Status</w:t>
      </w:r>
    </w:p>
    <w:p w:rsidR="00234A6A" w:rsidRDefault="00D03510" w:rsidP="00D03510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TCO_B_Status</w:t>
      </w:r>
    </w:p>
    <w:p w:rsidR="00C21B89" w:rsidRPr="00FB50D6" w:rsidRDefault="00D03510" w:rsidP="00D03510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Odometer (From Odometer STSS)</w:t>
      </w:r>
    </w:p>
    <w:p w:rsidR="00C97259" w:rsidRPr="00C97259" w:rsidRDefault="00104811" w:rsidP="00C97259">
      <w:pPr>
        <w:rPr>
          <w:rFonts w:cs="Arial"/>
          <w:color w:val="000000"/>
        </w:rPr>
      </w:pPr>
    </w:p>
    <w:p w:rsidR="00406F39" w:rsidRDefault="00D03510" w:rsidP="00B9479B">
      <w:pPr>
        <w:pStyle w:val="Heading4"/>
      </w:pPr>
      <w:r>
        <w:lastRenderedPageBreak/>
        <w:t>MUX messages on the CAN Bus</w:t>
      </w:r>
    </w:p>
    <w:p w:rsidR="00406F39" w:rsidRDefault="00D03510" w:rsidP="00B9479B">
      <w:pPr>
        <w:pStyle w:val="Heading5"/>
      </w:pPr>
      <w:r w:rsidRPr="00B9479B">
        <w:t>SIG-REQ-307434/A-OdoCount (CAN) Signal</w:t>
      </w:r>
    </w:p>
    <w:p w:rsidR="00AE06BC" w:rsidRPr="00AE06BC" w:rsidRDefault="0010481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90"/>
        <w:gridCol w:w="630"/>
        <w:gridCol w:w="720"/>
        <w:gridCol w:w="720"/>
        <w:gridCol w:w="810"/>
        <w:gridCol w:w="540"/>
        <w:gridCol w:w="900"/>
        <w:gridCol w:w="1080"/>
        <w:gridCol w:w="1350"/>
      </w:tblGrid>
      <w:tr w:rsidR="007748E5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7748E5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Pr="00557AA7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OdoCount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meters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Pr="00557AA7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.2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50.8 (0xFE)</w:t>
            </w:r>
          </w:p>
        </w:tc>
      </w:tr>
      <w:tr w:rsidR="007748E5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Invalid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D03510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104811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DD6F3D" w:rsidRDefault="00104811" w:rsidP="00DD6F3D">
      <w:pPr>
        <w:jc w:val="center"/>
      </w:pPr>
    </w:p>
    <w:p w:rsidR="00406F39" w:rsidRDefault="00D03510" w:rsidP="00B9479B">
      <w:pPr>
        <w:pStyle w:val="Heading5"/>
      </w:pPr>
      <w:r w:rsidRPr="00B9479B">
        <w:t>SIG-REQ-307435/A-OdoCount Signal Step Details</w:t>
      </w:r>
    </w:p>
    <w:p w:rsidR="00332697" w:rsidRDefault="00D03510" w:rsidP="00D03510">
      <w:pPr>
        <w:numPr>
          <w:ilvl w:val="0"/>
          <w:numId w:val="8"/>
        </w:numPr>
        <w:tabs>
          <w:tab w:val="num" w:pos="1440"/>
        </w:tabs>
        <w:ind w:left="1440"/>
        <w:rPr>
          <w:rFonts w:cs="Arial"/>
        </w:rPr>
      </w:pPr>
      <w:r w:rsidRPr="00332697">
        <w:rPr>
          <w:rFonts w:cs="Arial"/>
          <w:snapToGrid w:val="0"/>
          <w:color w:val="000000"/>
        </w:rPr>
        <w:t>OdoCount</w:t>
      </w:r>
      <w:r w:rsidRPr="00332697">
        <w:rPr>
          <w:rFonts w:cs="Arial"/>
        </w:rPr>
        <w:t xml:space="preserve"> Signal value is 256 steps, transition from 254 to 0 is two steps for the cluster.  A 255 (0xFF) is used only in error handling of invalid data from the PCM.</w:t>
      </w:r>
    </w:p>
    <w:p w:rsidR="00406F39" w:rsidRDefault="00D03510" w:rsidP="00B9479B">
      <w:pPr>
        <w:pStyle w:val="Heading5"/>
      </w:pPr>
      <w:r w:rsidRPr="00B9479B">
        <w:t>SIG-REQ-307436/A-Transition to RUN/START</w:t>
      </w:r>
    </w:p>
    <w:p w:rsidR="00117356" w:rsidRPr="00F769B3" w:rsidRDefault="00D03510" w:rsidP="00D03510">
      <w:pPr>
        <w:numPr>
          <w:ilvl w:val="0"/>
          <w:numId w:val="9"/>
        </w:numPr>
        <w:tabs>
          <w:tab w:val="num" w:pos="1440"/>
        </w:tabs>
        <w:ind w:left="1440"/>
        <w:rPr>
          <w:rFonts w:cs="Arial"/>
        </w:rPr>
      </w:pPr>
      <w:r w:rsidRPr="00332697">
        <w:rPr>
          <w:rFonts w:cs="Arial"/>
        </w:rPr>
        <w:t xml:space="preserve">At every transition to RUN/START, the expected value of OdoCount </w:t>
      </w:r>
      <w:r>
        <w:rPr>
          <w:rFonts w:cs="Arial"/>
        </w:rPr>
        <w:t>and TCO_Previous_Odo are</w:t>
      </w:r>
      <w:r w:rsidRPr="00332697">
        <w:rPr>
          <w:rFonts w:cs="Arial"/>
        </w:rPr>
        <w:t xml:space="preserve"> reset to the value in the first received CAN OdoCount signal.</w:t>
      </w:r>
    </w:p>
    <w:p w:rsidR="00406F39" w:rsidRDefault="00D03510" w:rsidP="00B9479B">
      <w:pPr>
        <w:pStyle w:val="Heading6"/>
      </w:pPr>
      <w:r w:rsidRPr="00B9479B">
        <w:t>SIG-REQ-308813/A-Cluster FNOS not configured</w:t>
      </w:r>
    </w:p>
    <w:p w:rsidR="007F7EFD" w:rsidRDefault="00D03510" w:rsidP="00D03510">
      <w:pPr>
        <w:numPr>
          <w:ilvl w:val="0"/>
          <w:numId w:val="10"/>
        </w:numPr>
        <w:ind w:left="1800"/>
        <w:rPr>
          <w:rFonts w:cs="Arial"/>
        </w:rPr>
      </w:pPr>
      <w:r>
        <w:rPr>
          <w:rFonts w:cs="Arial"/>
        </w:rPr>
        <w:t>For clusters that do not have FNOS configured to generate an event when a periodic message is received, the following (less desirable) alternate implementation of the above requirement is allowed:</w:t>
      </w:r>
    </w:p>
    <w:p w:rsidR="007F7EFD" w:rsidRDefault="00D03510" w:rsidP="00D03510">
      <w:pPr>
        <w:numPr>
          <w:ilvl w:val="1"/>
          <w:numId w:val="10"/>
        </w:numPr>
        <w:ind w:left="2520"/>
        <w:rPr>
          <w:rFonts w:cs="Arial"/>
        </w:rPr>
      </w:pPr>
      <w:r>
        <w:rPr>
          <w:rFonts w:cs="Arial"/>
        </w:rPr>
        <w:t>At every transition to RUN/START, the expected value of OdoCount is reset to the value in the CAN Rx buffer.</w:t>
      </w:r>
    </w:p>
    <w:p w:rsidR="00500605" w:rsidRDefault="00104811" w:rsidP="00500605"/>
    <w:p w:rsidR="00406F39" w:rsidRDefault="00D03510" w:rsidP="00B9479B">
      <w:pPr>
        <w:pStyle w:val="Heading5"/>
      </w:pPr>
      <w:r w:rsidRPr="00B9479B">
        <w:t>SIG-REQ-307437/A-EngActv_B_Dsply (CAN) Signal (HEV/PHEV Only)</w:t>
      </w:r>
    </w:p>
    <w:p w:rsidR="00AE06BC" w:rsidRPr="00AE06BC" w:rsidRDefault="0010481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37"/>
        <w:gridCol w:w="720"/>
        <w:gridCol w:w="900"/>
        <w:gridCol w:w="540"/>
        <w:gridCol w:w="540"/>
        <w:gridCol w:w="720"/>
        <w:gridCol w:w="900"/>
        <w:gridCol w:w="810"/>
        <w:gridCol w:w="963"/>
      </w:tblGrid>
      <w:tr w:rsidR="007904C0" w:rsidTr="00F16614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04C0" w:rsidRDefault="00D03510" w:rsidP="00F1661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694D19" w:rsidTr="00F16614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Pr="00F301C4" w:rsidRDefault="00D03510" w:rsidP="00F16614">
            <w:pPr>
              <w:jc w:val="center"/>
              <w:rPr>
                <w:rFonts w:cs="Arial"/>
                <w:snapToGrid w:val="0"/>
                <w:color w:val="000000"/>
                <w:lang w:val="es-ES"/>
              </w:rPr>
            </w:pPr>
            <w:r w:rsidRPr="007904C0">
              <w:t>EngActv_B_Dsply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 w:rsidP="00694D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 w:rsidP="00694D19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 (0x1)</w:t>
            </w:r>
          </w:p>
        </w:tc>
      </w:tr>
      <w:tr w:rsidR="00694D19" w:rsidTr="00F16614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Pr="007904C0" w:rsidRDefault="00104811" w:rsidP="00F16614">
            <w:pPr>
              <w:jc w:val="center"/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Off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94D19" w:rsidTr="00F16614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Pr="007904C0" w:rsidRDefault="00104811" w:rsidP="00F16614">
            <w:pPr>
              <w:jc w:val="center"/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On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D03510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4D19" w:rsidRDefault="0010481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97BAB" w:rsidRPr="0065209C" w:rsidRDefault="00104811" w:rsidP="0065209C"/>
    <w:p w:rsidR="00406F39" w:rsidRDefault="00D03510" w:rsidP="00B9479B">
      <w:pPr>
        <w:pStyle w:val="Heading5"/>
      </w:pPr>
      <w:r w:rsidRPr="00B9479B">
        <w:t>SIG-REQ-307438/A-LifeCycMde_D_Actl (CAN) Signal</w:t>
      </w:r>
    </w:p>
    <w:p w:rsidR="00AE06BC" w:rsidRPr="00AE06BC" w:rsidRDefault="00104811" w:rsidP="00AE06BC"/>
    <w:tbl>
      <w:tblPr>
        <w:tblW w:w="86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241"/>
        <w:gridCol w:w="737"/>
        <w:gridCol w:w="1243"/>
        <w:gridCol w:w="540"/>
        <w:gridCol w:w="540"/>
        <w:gridCol w:w="630"/>
        <w:gridCol w:w="985"/>
        <w:gridCol w:w="836"/>
        <w:gridCol w:w="888"/>
      </w:tblGrid>
      <w:tr w:rsidR="00497BAB" w:rsidRPr="00CD2A94" w:rsidTr="00E34CDE">
        <w:trPr>
          <w:trHeight w:val="395"/>
          <w:tblHeader/>
          <w:jc w:val="center"/>
        </w:trPr>
        <w:tc>
          <w:tcPr>
            <w:tcW w:w="2241" w:type="dxa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Signal Name</w:t>
            </w:r>
          </w:p>
        </w:tc>
        <w:tc>
          <w:tcPr>
            <w:tcW w:w="737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Size (bits)</w:t>
            </w:r>
          </w:p>
        </w:tc>
        <w:tc>
          <w:tcPr>
            <w:tcW w:w="1243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Detail</w:t>
            </w:r>
          </w:p>
        </w:tc>
        <w:tc>
          <w:tcPr>
            <w:tcW w:w="540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Units</w:t>
            </w:r>
          </w:p>
        </w:tc>
        <w:tc>
          <w:tcPr>
            <w:tcW w:w="540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Res.</w:t>
            </w:r>
          </w:p>
        </w:tc>
        <w:tc>
          <w:tcPr>
            <w:tcW w:w="630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Offset</w:t>
            </w:r>
          </w:p>
        </w:tc>
        <w:tc>
          <w:tcPr>
            <w:tcW w:w="985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State Encoded</w:t>
            </w:r>
          </w:p>
        </w:tc>
        <w:tc>
          <w:tcPr>
            <w:tcW w:w="836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Min</w:t>
            </w:r>
          </w:p>
        </w:tc>
        <w:tc>
          <w:tcPr>
            <w:tcW w:w="888" w:type="dxa"/>
            <w:vAlign w:val="center"/>
          </w:tcPr>
          <w:p w:rsidR="00497BAB" w:rsidRPr="00CD2A94" w:rsidRDefault="00D03510" w:rsidP="00CD2A94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CD2A94">
              <w:rPr>
                <w:rFonts w:cs="Arial"/>
                <w:b/>
                <w:snapToGrid w:val="0"/>
                <w:sz w:val="16"/>
                <w:szCs w:val="16"/>
              </w:rPr>
              <w:t>Max</w:t>
            </w:r>
          </w:p>
        </w:tc>
      </w:tr>
      <w:tr w:rsidR="00497BAB" w:rsidRPr="00CD2A94" w:rsidTr="00E34CDE">
        <w:trPr>
          <w:trHeight w:val="247"/>
          <w:jc w:val="center"/>
        </w:trPr>
        <w:tc>
          <w:tcPr>
            <w:tcW w:w="2241" w:type="dxa"/>
            <w:vMerge w:val="restart"/>
          </w:tcPr>
          <w:p w:rsidR="00497BAB" w:rsidRPr="00CD2A94" w:rsidRDefault="00D03510" w:rsidP="00CD2A94">
            <w:pPr>
              <w:rPr>
                <w:rFonts w:cs="Arial"/>
                <w:lang w:eastAsia="ja-JP"/>
              </w:rPr>
            </w:pPr>
            <w:r w:rsidRPr="00CD2A94">
              <w:rPr>
                <w:rFonts w:cs="Arial"/>
                <w:lang w:eastAsia="ja-JP"/>
              </w:rPr>
              <w:t>LifeCycMde_D_Actl</w:t>
            </w:r>
          </w:p>
        </w:tc>
        <w:tc>
          <w:tcPr>
            <w:tcW w:w="737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4</w:t>
            </w:r>
          </w:p>
        </w:tc>
        <w:tc>
          <w:tcPr>
            <w:tcW w:w="1243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SED</w:t>
            </w:r>
          </w:p>
        </w:tc>
        <w:tc>
          <w:tcPr>
            <w:tcW w:w="540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1</w:t>
            </w:r>
          </w:p>
        </w:tc>
        <w:tc>
          <w:tcPr>
            <w:tcW w:w="630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0</w:t>
            </w:r>
          </w:p>
        </w:tc>
        <w:tc>
          <w:tcPr>
            <w:tcW w:w="985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836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0 (0x0)</w:t>
            </w:r>
          </w:p>
        </w:tc>
        <w:tc>
          <w:tcPr>
            <w:tcW w:w="888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3 (0x3)</w:t>
            </w:r>
          </w:p>
        </w:tc>
      </w:tr>
      <w:tr w:rsidR="00497BAB" w:rsidRPr="00CD2A94" w:rsidTr="00E34CDE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CD2A94" w:rsidRDefault="00104811" w:rsidP="00CD2A94">
            <w:pPr>
              <w:rPr>
                <w:rFonts w:cs="Arial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1243" w:type="dxa"/>
            <w:vAlign w:val="center"/>
          </w:tcPr>
          <w:p w:rsidR="00497BAB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Normal</w:t>
            </w: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985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0x0</w:t>
            </w:r>
          </w:p>
        </w:tc>
        <w:tc>
          <w:tcPr>
            <w:tcW w:w="836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888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</w:tr>
      <w:tr w:rsidR="00497BAB" w:rsidRPr="00CD2A94" w:rsidTr="00E34CDE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CD2A94" w:rsidRDefault="00104811" w:rsidP="00CD2A94">
            <w:pPr>
              <w:rPr>
                <w:rFonts w:cs="Arial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1243" w:type="dxa"/>
            <w:vAlign w:val="center"/>
          </w:tcPr>
          <w:p w:rsidR="00497BAB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Factory</w:t>
            </w: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985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0x1</w:t>
            </w:r>
          </w:p>
        </w:tc>
        <w:tc>
          <w:tcPr>
            <w:tcW w:w="836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888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</w:tr>
      <w:tr w:rsidR="00497BAB" w:rsidRPr="00CD2A94" w:rsidTr="00E34CDE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CD2A94" w:rsidRDefault="00104811" w:rsidP="00CD2A94">
            <w:pPr>
              <w:rPr>
                <w:rFonts w:cs="Arial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1243" w:type="dxa"/>
            <w:vAlign w:val="center"/>
          </w:tcPr>
          <w:p w:rsidR="00497BAB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NotUsed</w:t>
            </w: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985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0x2</w:t>
            </w:r>
          </w:p>
        </w:tc>
        <w:tc>
          <w:tcPr>
            <w:tcW w:w="836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888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</w:tr>
      <w:tr w:rsidR="00497BAB" w:rsidRPr="00CD2A94" w:rsidTr="00E34CDE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CD2A94" w:rsidRDefault="00104811" w:rsidP="00CD2A94">
            <w:pPr>
              <w:rPr>
                <w:rFonts w:cs="Arial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1243" w:type="dxa"/>
            <w:vAlign w:val="center"/>
          </w:tcPr>
          <w:p w:rsidR="00497BAB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Transport</w:t>
            </w: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985" w:type="dxa"/>
            <w:vAlign w:val="center"/>
          </w:tcPr>
          <w:p w:rsidR="00497BAB" w:rsidRPr="00CD2A94" w:rsidRDefault="00D03510" w:rsidP="00CD2A94">
            <w:pPr>
              <w:rPr>
                <w:rFonts w:cs="Arial"/>
                <w:snapToGrid w:val="0"/>
              </w:rPr>
            </w:pPr>
            <w:r w:rsidRPr="00CD2A94">
              <w:rPr>
                <w:rFonts w:cs="Arial"/>
                <w:snapToGrid w:val="0"/>
              </w:rPr>
              <w:t>0x3</w:t>
            </w:r>
          </w:p>
        </w:tc>
        <w:tc>
          <w:tcPr>
            <w:tcW w:w="836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  <w:tc>
          <w:tcPr>
            <w:tcW w:w="888" w:type="dxa"/>
            <w:vAlign w:val="center"/>
          </w:tcPr>
          <w:p w:rsidR="00497BAB" w:rsidRPr="00CD2A94" w:rsidRDefault="00104811" w:rsidP="00CD2A94">
            <w:pPr>
              <w:rPr>
                <w:rFonts w:cs="Arial"/>
                <w:snapToGrid w:val="0"/>
              </w:rPr>
            </w:pPr>
          </w:p>
        </w:tc>
      </w:tr>
    </w:tbl>
    <w:p w:rsidR="00C74218" w:rsidRPr="00332697" w:rsidRDefault="00104811">
      <w:pPr>
        <w:jc w:val="center"/>
        <w:rPr>
          <w:rFonts w:cs="Arial"/>
        </w:rPr>
      </w:pPr>
    </w:p>
    <w:p w:rsidR="00DC00E2" w:rsidRDefault="00104811"/>
    <w:p w:rsidR="00406F39" w:rsidRDefault="00D03510" w:rsidP="00B9479B">
      <w:pPr>
        <w:pStyle w:val="Heading3"/>
      </w:pPr>
      <w:r>
        <w:t>Outputs</w:t>
      </w: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IR-REQ-307449/A-INTERNAL</w:t>
      </w:r>
    </w:p>
    <w:p w:rsidR="00BE2CA4" w:rsidRDefault="00D03510" w:rsidP="00D03510">
      <w:pPr>
        <w:numPr>
          <w:ilvl w:val="0"/>
          <w:numId w:val="11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TCO_Trip_A_MC</w:t>
      </w:r>
    </w:p>
    <w:p w:rsidR="00BE2CA4" w:rsidRDefault="00D03510" w:rsidP="00D03510">
      <w:pPr>
        <w:numPr>
          <w:ilvl w:val="0"/>
          <w:numId w:val="11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TCO_Trip_B_MC</w:t>
      </w:r>
    </w:p>
    <w:p w:rsidR="008711FF" w:rsidRDefault="00D03510" w:rsidP="00D03510">
      <w:pPr>
        <w:numPr>
          <w:ilvl w:val="0"/>
          <w:numId w:val="11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TCO_eTrip_A_MC</w:t>
      </w:r>
    </w:p>
    <w:p w:rsidR="008711FF" w:rsidRDefault="00D03510" w:rsidP="00D03510">
      <w:pPr>
        <w:numPr>
          <w:ilvl w:val="0"/>
          <w:numId w:val="11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TCO_eTrip_B_MC</w:t>
      </w:r>
    </w:p>
    <w:p w:rsidR="00DC00E2" w:rsidRDefault="00104811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D03510" w:rsidP="00B9479B">
      <w:pPr>
        <w:pStyle w:val="Heading4"/>
      </w:pPr>
      <w:r>
        <w:lastRenderedPageBreak/>
        <w:t>MUX messages on the HSCAN bus</w:t>
      </w:r>
    </w:p>
    <w:p w:rsidR="00406F39" w:rsidRDefault="00D03510" w:rsidP="00B9479B">
      <w:pPr>
        <w:pStyle w:val="Heading5"/>
      </w:pPr>
      <w:r w:rsidRPr="00B9479B">
        <w:t>SIG-REQ-324148/A-DistTrip1_No_Dsply CAN Signal</w:t>
      </w:r>
    </w:p>
    <w:p w:rsidR="00AE06BC" w:rsidRPr="00AE06BC" w:rsidRDefault="0010481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122"/>
        <w:gridCol w:w="630"/>
        <w:gridCol w:w="720"/>
        <w:gridCol w:w="826"/>
        <w:gridCol w:w="810"/>
        <w:gridCol w:w="540"/>
        <w:gridCol w:w="900"/>
        <w:gridCol w:w="1080"/>
        <w:gridCol w:w="1350"/>
      </w:tblGrid>
      <w:tr w:rsidR="008559D7" w:rsidTr="008559D7">
        <w:trPr>
          <w:trHeight w:val="243"/>
          <w:jc w:val="center"/>
        </w:trPr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Detail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Res.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State 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Min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Max</w:t>
            </w:r>
          </w:p>
        </w:tc>
      </w:tr>
      <w:tr w:rsidR="008559D7" w:rsidTr="008559D7">
        <w:trPr>
          <w:trHeight w:val="243"/>
          <w:jc w:val="center"/>
        </w:trPr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DistTrip1_No_Dsply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9D7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unitless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.1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9D7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 (0x00)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9D7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13107.1 (0x1FFFF)</w:t>
            </w:r>
          </w:p>
        </w:tc>
      </w:tr>
    </w:tbl>
    <w:p w:rsidR="00500605" w:rsidRDefault="00104811" w:rsidP="00500605"/>
    <w:p w:rsidR="00406F39" w:rsidRDefault="00D03510" w:rsidP="00B9479B">
      <w:pPr>
        <w:pStyle w:val="Heading5"/>
      </w:pPr>
      <w:r w:rsidRPr="00B9479B">
        <w:t>SIG-REQ-324149/A-DistTrip2_No_Dsply CAN Signal</w:t>
      </w:r>
    </w:p>
    <w:p w:rsidR="00AE06BC" w:rsidRPr="00AE06BC" w:rsidRDefault="0010481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263"/>
        <w:gridCol w:w="630"/>
        <w:gridCol w:w="720"/>
        <w:gridCol w:w="826"/>
        <w:gridCol w:w="810"/>
        <w:gridCol w:w="540"/>
        <w:gridCol w:w="900"/>
        <w:gridCol w:w="1080"/>
        <w:gridCol w:w="1350"/>
      </w:tblGrid>
      <w:tr w:rsidR="00412C2D" w:rsidTr="00412C2D">
        <w:trPr>
          <w:trHeight w:val="243"/>
          <w:jc w:val="center"/>
        </w:trPr>
        <w:tc>
          <w:tcPr>
            <w:tcW w:w="22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Detail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Res.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State 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Min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Max</w:t>
            </w:r>
          </w:p>
        </w:tc>
      </w:tr>
      <w:tr w:rsidR="00412C2D" w:rsidTr="00412C2D">
        <w:trPr>
          <w:trHeight w:val="243"/>
          <w:jc w:val="center"/>
        </w:trPr>
        <w:tc>
          <w:tcPr>
            <w:tcW w:w="22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DistTrip2_No_Dsply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12C2D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unitless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.1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12C2D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 (0x00)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12C2D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13107.1 (0x1FFFF)</w:t>
            </w:r>
          </w:p>
        </w:tc>
      </w:tr>
    </w:tbl>
    <w:p w:rsidR="00500605" w:rsidRDefault="00104811" w:rsidP="00500605"/>
    <w:p w:rsidR="00406F39" w:rsidRDefault="00D03510" w:rsidP="00B9479B">
      <w:pPr>
        <w:pStyle w:val="Heading5"/>
      </w:pPr>
      <w:r w:rsidRPr="00B9479B">
        <w:t>SIG-REQ-324150/A-DistTripUnit_D_Stat CAN Signal</w:t>
      </w:r>
    </w:p>
    <w:p w:rsidR="00AE06BC" w:rsidRPr="00AE06BC" w:rsidRDefault="00104811" w:rsidP="00AE06BC"/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241"/>
        <w:gridCol w:w="737"/>
        <w:gridCol w:w="1243"/>
        <w:gridCol w:w="540"/>
        <w:gridCol w:w="540"/>
        <w:gridCol w:w="630"/>
        <w:gridCol w:w="985"/>
        <w:gridCol w:w="836"/>
        <w:gridCol w:w="888"/>
      </w:tblGrid>
      <w:tr w:rsidR="00DF1C86" w:rsidTr="00DF1C86">
        <w:trPr>
          <w:trHeight w:val="395"/>
          <w:tblHeader/>
          <w:jc w:val="center"/>
        </w:trPr>
        <w:tc>
          <w:tcPr>
            <w:tcW w:w="2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Signal Name</w:t>
            </w: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Size (bits)</w:t>
            </w: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Detail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Units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Res.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Offset</w:t>
            </w: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State Encoded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Min</w:t>
            </w: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Max</w:t>
            </w:r>
          </w:p>
        </w:tc>
      </w:tr>
      <w:tr w:rsidR="00DF1C86" w:rsidTr="00DF1C86">
        <w:trPr>
          <w:trHeight w:val="247"/>
          <w:jc w:val="center"/>
        </w:trPr>
        <w:tc>
          <w:tcPr>
            <w:tcW w:w="224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F1C86" w:rsidRDefault="00D03510">
            <w:pPr>
              <w:autoSpaceDE w:val="0"/>
              <w:autoSpaceDN w:val="0"/>
              <w:adjustRightInd w:val="0"/>
              <w:spacing w:line="285" w:lineRule="auto"/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DistTripUnit_D_Stat</w:t>
            </w: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2</w:t>
            </w: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SED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</w:t>
            </w: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 (0x0)</w:t>
            </w: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3 (0x3)</w:t>
            </w:r>
          </w:p>
        </w:tc>
      </w:tr>
      <w:tr w:rsidR="00DF1C86" w:rsidTr="00DF1C86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Inactive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0x0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  <w:tr w:rsidR="00DF1C86" w:rsidTr="00DF1C86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Kilometers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0x1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  <w:tr w:rsidR="00DF1C86" w:rsidTr="00DF1C86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Miles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0x2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  <w:tr w:rsidR="00DF1C86" w:rsidTr="00DF1C86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Reserved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F1C86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0x3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F1C86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</w:tbl>
    <w:p w:rsidR="00500605" w:rsidRDefault="00104811" w:rsidP="00500605"/>
    <w:p w:rsidR="00406F39" w:rsidRDefault="00D03510" w:rsidP="00B9479B">
      <w:pPr>
        <w:pStyle w:val="Heading5"/>
      </w:pPr>
      <w:r w:rsidRPr="00B9479B">
        <w:t>SIG-REQ-324151/A-ElDistTrip1_No_Dsply CAN Signal</w:t>
      </w:r>
    </w:p>
    <w:p w:rsidR="00AE06BC" w:rsidRPr="00AE06BC" w:rsidRDefault="0010481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276"/>
        <w:gridCol w:w="630"/>
        <w:gridCol w:w="720"/>
        <w:gridCol w:w="826"/>
        <w:gridCol w:w="810"/>
        <w:gridCol w:w="540"/>
        <w:gridCol w:w="900"/>
        <w:gridCol w:w="1080"/>
        <w:gridCol w:w="1350"/>
      </w:tblGrid>
      <w:tr w:rsidR="0003590F" w:rsidTr="0003590F">
        <w:trPr>
          <w:trHeight w:val="243"/>
          <w:jc w:val="center"/>
        </w:trPr>
        <w:tc>
          <w:tcPr>
            <w:tcW w:w="2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Detail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Res.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State 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Min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Max</w:t>
            </w:r>
          </w:p>
        </w:tc>
      </w:tr>
      <w:tr w:rsidR="0003590F" w:rsidTr="0003590F">
        <w:trPr>
          <w:trHeight w:val="243"/>
          <w:jc w:val="center"/>
        </w:trPr>
        <w:tc>
          <w:tcPr>
            <w:tcW w:w="2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ElDistTrip1_No_Dsply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590F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unitless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.1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3590F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 (0x00)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3590F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13107.1 (0x1FFFF)</w:t>
            </w:r>
          </w:p>
        </w:tc>
      </w:tr>
    </w:tbl>
    <w:p w:rsidR="00500605" w:rsidRDefault="00104811" w:rsidP="00500605"/>
    <w:p w:rsidR="00406F39" w:rsidRDefault="00D03510" w:rsidP="00B9479B">
      <w:pPr>
        <w:pStyle w:val="Heading5"/>
      </w:pPr>
      <w:r w:rsidRPr="00B9479B">
        <w:t>SIG-REQ-324152/A-ElDistTrip2_No_Dsply CAN Signal</w:t>
      </w:r>
    </w:p>
    <w:p w:rsidR="00AE06BC" w:rsidRPr="00AE06BC" w:rsidRDefault="00104811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276"/>
        <w:gridCol w:w="630"/>
        <w:gridCol w:w="720"/>
        <w:gridCol w:w="826"/>
        <w:gridCol w:w="810"/>
        <w:gridCol w:w="540"/>
        <w:gridCol w:w="900"/>
        <w:gridCol w:w="1080"/>
        <w:gridCol w:w="1350"/>
      </w:tblGrid>
      <w:tr w:rsidR="00FB3BCE" w:rsidTr="00FB3BCE">
        <w:trPr>
          <w:trHeight w:val="243"/>
          <w:jc w:val="center"/>
        </w:trPr>
        <w:tc>
          <w:tcPr>
            <w:tcW w:w="2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Detail</w:t>
            </w: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Res.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State 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Min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  <w:highlight w:val="yellow"/>
              </w:rPr>
              <w:t>Max</w:t>
            </w:r>
          </w:p>
        </w:tc>
      </w:tr>
      <w:tr w:rsidR="00FB3BCE" w:rsidTr="00FB3BCE">
        <w:trPr>
          <w:trHeight w:val="243"/>
          <w:jc w:val="center"/>
        </w:trPr>
        <w:tc>
          <w:tcPr>
            <w:tcW w:w="2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ElDistTrip2_No_Dsply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B3BCE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unitless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.1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B3BCE" w:rsidRDefault="00104811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 (0x00)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B3BCE" w:rsidRDefault="00D03510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13107.1 (0x1FFFF)</w:t>
            </w:r>
          </w:p>
        </w:tc>
      </w:tr>
    </w:tbl>
    <w:p w:rsidR="00500605" w:rsidRDefault="00104811" w:rsidP="00500605"/>
    <w:p w:rsidR="00406F39" w:rsidRDefault="00D03510" w:rsidP="00B9479B">
      <w:pPr>
        <w:pStyle w:val="Heading5"/>
      </w:pPr>
      <w:r w:rsidRPr="00B9479B">
        <w:t>SIG-REQ-324153/A-ElDistTripUnit_D_Stat CAN Signal</w:t>
      </w:r>
    </w:p>
    <w:p w:rsidR="00AE06BC" w:rsidRPr="00AE06BC" w:rsidRDefault="00104811" w:rsidP="00AE06BC"/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241"/>
        <w:gridCol w:w="737"/>
        <w:gridCol w:w="1243"/>
        <w:gridCol w:w="540"/>
        <w:gridCol w:w="540"/>
        <w:gridCol w:w="630"/>
        <w:gridCol w:w="985"/>
        <w:gridCol w:w="836"/>
        <w:gridCol w:w="888"/>
      </w:tblGrid>
      <w:tr w:rsidR="00BE35EA" w:rsidTr="00BE35EA">
        <w:trPr>
          <w:trHeight w:val="395"/>
          <w:tblHeader/>
          <w:jc w:val="center"/>
        </w:trPr>
        <w:tc>
          <w:tcPr>
            <w:tcW w:w="22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Signal Name</w:t>
            </w: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Size (bits)</w:t>
            </w: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Detail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Units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Res.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Offset</w:t>
            </w: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State Encoded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Min</w:t>
            </w: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Max</w:t>
            </w:r>
          </w:p>
        </w:tc>
      </w:tr>
      <w:tr w:rsidR="00BE35EA" w:rsidTr="00BE35EA">
        <w:trPr>
          <w:trHeight w:val="247"/>
          <w:jc w:val="center"/>
        </w:trPr>
        <w:tc>
          <w:tcPr>
            <w:tcW w:w="224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E35EA" w:rsidRDefault="00D03510">
            <w:pPr>
              <w:autoSpaceDE w:val="0"/>
              <w:autoSpaceDN w:val="0"/>
              <w:adjustRightInd w:val="0"/>
              <w:spacing w:line="285" w:lineRule="auto"/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ElDistTripUnit_D_Stat</w:t>
            </w: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2</w:t>
            </w: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SED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1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</w:t>
            </w: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 (0x0)</w:t>
            </w: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3 (0x3)</w:t>
            </w:r>
          </w:p>
        </w:tc>
      </w:tr>
      <w:tr w:rsidR="00BE35EA" w:rsidTr="00BE35EA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Inactive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0x0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  <w:tr w:rsidR="00BE35EA" w:rsidTr="00BE35EA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Kilometers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0x1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  <w:tr w:rsidR="00BE35EA" w:rsidTr="00BE35EA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Miles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0x2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  <w:tr w:rsidR="00BE35EA" w:rsidTr="00BE35EA">
        <w:trPr>
          <w:trHeight w:val="247"/>
          <w:jc w:val="center"/>
        </w:trPr>
        <w:tc>
          <w:tcPr>
            <w:tcW w:w="224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104811">
            <w:pPr>
              <w:rPr>
                <w:rFonts w:cs="Arial"/>
                <w:color w:val="000000"/>
                <w:highlight w:val="yellow"/>
                <w:lang w:eastAsia="ja-JP"/>
              </w:rPr>
            </w:pPr>
          </w:p>
        </w:tc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jc w:val="center"/>
              <w:outlineLvl w:val="1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Reserved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E35EA" w:rsidRDefault="00D03510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0x3</w:t>
            </w:r>
          </w:p>
        </w:tc>
        <w:tc>
          <w:tcPr>
            <w:tcW w:w="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35EA" w:rsidRDefault="0010481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500605" w:rsidRDefault="00104811" w:rsidP="00500605"/>
    <w:p w:rsidR="00406F39" w:rsidRDefault="00D03510" w:rsidP="00B9479B">
      <w:pPr>
        <w:pStyle w:val="Heading2"/>
      </w:pPr>
      <w:r>
        <w:lastRenderedPageBreak/>
        <w:t>Function/Performance</w:t>
      </w:r>
    </w:p>
    <w:p w:rsidR="00406F39" w:rsidRDefault="00D03510" w:rsidP="00B9479B">
      <w:pPr>
        <w:pStyle w:val="Heading3"/>
      </w:pPr>
      <w:r w:rsidRPr="00B9479B">
        <w:t>F-REQ-307461/A-Operational Modes</w:t>
      </w:r>
    </w:p>
    <w:p w:rsidR="00DC00E2" w:rsidRDefault="00104811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84"/>
        <w:gridCol w:w="7344"/>
      </w:tblGrid>
      <w:tr w:rsidR="00DC00E2" w:rsidRPr="00CD2A94" w:rsidTr="0036215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CD2A94" w:rsidRDefault="00D03510" w:rsidP="00CD2A94">
            <w:pPr>
              <w:jc w:val="center"/>
              <w:rPr>
                <w:rFonts w:cs="Arial"/>
                <w:b/>
              </w:rPr>
            </w:pPr>
            <w:r w:rsidRPr="00CD2A94">
              <w:rPr>
                <w:rFonts w:cs="Arial"/>
                <w:b/>
              </w:rPr>
              <w:t>Mode</w:t>
            </w:r>
          </w:p>
        </w:tc>
        <w:tc>
          <w:tcPr>
            <w:tcW w:w="7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CD2A94" w:rsidRDefault="00D03510" w:rsidP="00CD2A94">
            <w:pPr>
              <w:jc w:val="center"/>
              <w:rPr>
                <w:rFonts w:cs="Arial"/>
                <w:b/>
              </w:rPr>
            </w:pPr>
            <w:r w:rsidRPr="00CD2A94">
              <w:rPr>
                <w:rFonts w:cs="Arial"/>
                <w:b/>
              </w:rPr>
              <w:t>Differentiating Vehicle Conditions</w:t>
            </w:r>
          </w:p>
        </w:tc>
      </w:tr>
      <w:tr w:rsidR="00DC00E2" w:rsidRPr="00CD2A94" w:rsidTr="0036215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Sleep Mode</w:t>
            </w:r>
          </w:p>
        </w:tc>
        <w:tc>
          <w:tcPr>
            <w:tcW w:w="7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CD2A94" w:rsidRDefault="00D03510" w:rsidP="00CD2A94">
            <w:pPr>
              <w:rPr>
                <w:rFonts w:cs="Arial"/>
              </w:rPr>
            </w:pPr>
            <w:bookmarkStart w:id="3" w:name="OLE_LINK3"/>
            <w:bookmarkStart w:id="4" w:name="OLE_LINK4"/>
            <w:r w:rsidRPr="00CD2A94">
              <w:rPr>
                <w:rFonts w:cs="Arial"/>
              </w:rPr>
              <w:t>Trip Computer - Odometers Function Off</w:t>
            </w:r>
            <w:bookmarkEnd w:id="3"/>
            <w:bookmarkEnd w:id="4"/>
          </w:p>
        </w:tc>
      </w:tr>
      <w:tr w:rsidR="00DC00E2" w:rsidRPr="00CD2A94" w:rsidTr="0036215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Limited Mode</w:t>
            </w:r>
          </w:p>
        </w:tc>
        <w:tc>
          <w:tcPr>
            <w:tcW w:w="7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Trip Computer - Odometers Function Off (CAN traffic active when bus awake)</w:t>
            </w:r>
          </w:p>
        </w:tc>
      </w:tr>
      <w:tr w:rsidR="00DC00E2" w:rsidRPr="00CD2A94" w:rsidTr="0036215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Normal Mode</w:t>
            </w:r>
          </w:p>
        </w:tc>
        <w:tc>
          <w:tcPr>
            <w:tcW w:w="7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Trip Computer - Odometers Function Functioning</w:t>
            </w:r>
          </w:p>
        </w:tc>
      </w:tr>
      <w:tr w:rsidR="00DC00E2" w:rsidRPr="00CD2A94" w:rsidTr="0036215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Crank Mode</w:t>
            </w:r>
          </w:p>
        </w:tc>
        <w:tc>
          <w:tcPr>
            <w:tcW w:w="73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CD2A94" w:rsidRDefault="00D03510" w:rsidP="00CD2A94">
            <w:pPr>
              <w:rPr>
                <w:rFonts w:cs="Arial"/>
              </w:rPr>
            </w:pPr>
            <w:r w:rsidRPr="00CD2A94">
              <w:rPr>
                <w:rFonts w:cs="Arial"/>
              </w:rPr>
              <w:t>Trip Computer - Odometers Function Functioning</w:t>
            </w:r>
          </w:p>
        </w:tc>
      </w:tr>
    </w:tbl>
    <w:p w:rsidR="00DC00E2" w:rsidRDefault="00104811">
      <w:pPr>
        <w:ind w:left="720"/>
        <w:rPr>
          <w:rFonts w:cs="Arial"/>
          <w:color w:val="000000"/>
        </w:rPr>
      </w:pPr>
    </w:p>
    <w:p w:rsidR="00406F39" w:rsidRDefault="00D03510" w:rsidP="00B9479B">
      <w:pPr>
        <w:pStyle w:val="Heading3"/>
      </w:pPr>
      <w:r>
        <w:t>Voltage Levels</w:t>
      </w:r>
    </w:p>
    <w:p w:rsidR="00DC00E2" w:rsidRDefault="00104811">
      <w:pPr>
        <w:ind w:left="720"/>
        <w:rPr>
          <w:rFonts w:cs="Arial"/>
          <w:color w:val="000000"/>
        </w:rPr>
      </w:pPr>
    </w:p>
    <w:p w:rsidR="00DC00E2" w:rsidRDefault="00D03510">
      <w:pPr>
        <w:ind w:left="1008"/>
        <w:rPr>
          <w:color w:val="000000"/>
        </w:rPr>
      </w:pPr>
      <w:r>
        <w:rPr>
          <w:color w:val="000000"/>
        </w:rPr>
        <w:t>Refer to Cluster Features table located in Operational Modes and Voltage Range Strategies Section in this SPSS.</w:t>
      </w:r>
    </w:p>
    <w:p w:rsidR="00DC00E2" w:rsidRDefault="00104811">
      <w:pPr>
        <w:rPr>
          <w:rFonts w:cs="Arial"/>
          <w:color w:val="000000"/>
        </w:rPr>
      </w:pPr>
    </w:p>
    <w:p w:rsidR="005D7681" w:rsidRDefault="00104811">
      <w:pPr>
        <w:rPr>
          <w:rFonts w:cs="Arial"/>
          <w:color w:val="000000"/>
        </w:rPr>
      </w:pPr>
    </w:p>
    <w:p w:rsidR="005D7681" w:rsidRDefault="00104811">
      <w:pPr>
        <w:rPr>
          <w:rFonts w:cs="Arial"/>
          <w:color w:val="000000"/>
        </w:rPr>
      </w:pPr>
    </w:p>
    <w:p w:rsidR="00406F39" w:rsidRDefault="00D03510" w:rsidP="00B9479B">
      <w:pPr>
        <w:pStyle w:val="Heading3"/>
      </w:pPr>
      <w:r>
        <w:t>Human-Machine Interface</w:t>
      </w:r>
    </w:p>
    <w:p w:rsidR="00406F39" w:rsidRDefault="00D03510" w:rsidP="00B9479B">
      <w:pPr>
        <w:pStyle w:val="Heading4"/>
      </w:pPr>
      <w:r>
        <w:t>Visual</w:t>
      </w:r>
    </w:p>
    <w:p w:rsidR="00406F39" w:rsidRDefault="00D03510" w:rsidP="00B9479B">
      <w:pPr>
        <w:pStyle w:val="Heading5"/>
      </w:pPr>
      <w:r>
        <w:t>Indicator Graphics / Display Format</w:t>
      </w:r>
    </w:p>
    <w:p w:rsidR="00877026" w:rsidRPr="00CD2A94" w:rsidRDefault="00D03510" w:rsidP="0068176A">
      <w:pPr>
        <w:ind w:left="720"/>
        <w:rPr>
          <w:rFonts w:cs="Arial"/>
        </w:rPr>
      </w:pPr>
      <w:r w:rsidRPr="00CD2A94">
        <w:rPr>
          <w:rFonts w:cs="Arial"/>
        </w:rPr>
        <w:t>There are multiple methods to display the Trip Computer - Odometers.  The method used for a specific program depends upon the display technology used and the HMI specified.  Trip Computer – Odometers can be display by themselves or can be combined with other features on one display.  Below are some examples of possible Trip Computer – Odometers displays.</w:t>
      </w:r>
    </w:p>
    <w:p w:rsidR="006A2E54" w:rsidRDefault="00104811" w:rsidP="00CB6958">
      <w:pPr>
        <w:rPr>
          <w:rFonts w:cs="Arial"/>
          <w:color w:val="FF0000"/>
        </w:rPr>
      </w:pPr>
    </w:p>
    <w:p w:rsidR="00877026" w:rsidRDefault="00D03510" w:rsidP="001C5BA8">
      <w:pPr>
        <w:jc w:val="center"/>
        <w:rPr>
          <w:rFonts w:cs="Arial"/>
          <w:color w:val="FF0000"/>
        </w:rPr>
      </w:pPr>
      <w:r>
        <w:rPr>
          <w:rFonts w:cs="Arial"/>
          <w:noProof/>
          <w:color w:val="FF0000"/>
        </w:rPr>
        <w:drawing>
          <wp:inline distT="0" distB="0" distL="0" distR="0" wp14:anchorId="51873D12" wp14:editId="4C3EC650">
            <wp:extent cx="4462145" cy="1278255"/>
            <wp:effectExtent l="0" t="0" r="0" b="0"/>
            <wp:docPr id="28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62145" cy="1278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2B48" w:rsidRDefault="00104811" w:rsidP="00CB6958">
      <w:pPr>
        <w:rPr>
          <w:rFonts w:cs="Arial"/>
          <w:b/>
        </w:rPr>
      </w:pPr>
    </w:p>
    <w:p w:rsidR="00BF2B48" w:rsidRPr="00CD2A94" w:rsidRDefault="00D03510" w:rsidP="0068176A">
      <w:pPr>
        <w:ind w:firstLine="720"/>
        <w:rPr>
          <w:rFonts w:cs="Arial"/>
        </w:rPr>
      </w:pPr>
      <w:r w:rsidRPr="00CD2A94">
        <w:rPr>
          <w:rFonts w:cs="Arial"/>
        </w:rPr>
        <w:t>Below are three possible methods to display Trip Computer - Odometers for a PHEV:</w:t>
      </w:r>
    </w:p>
    <w:p w:rsidR="00BF2B48" w:rsidRDefault="00104811" w:rsidP="00CB6958">
      <w:pPr>
        <w:rPr>
          <w:rFonts w:cs="Arial"/>
        </w:rPr>
      </w:pPr>
    </w:p>
    <w:p w:rsidR="006B54B7" w:rsidRDefault="00D03510" w:rsidP="001C5BA8">
      <w:pPr>
        <w:jc w:val="center"/>
        <w:rPr>
          <w:rFonts w:cs="Arial"/>
        </w:rPr>
      </w:pPr>
      <w:r>
        <w:rPr>
          <w:noProof/>
        </w:rPr>
        <w:drawing>
          <wp:inline distT="0" distB="0" distL="0" distR="0" wp14:anchorId="1F4ABEAF" wp14:editId="11820E54">
            <wp:extent cx="6409055" cy="1312545"/>
            <wp:effectExtent l="0" t="0" r="0" b="1905"/>
            <wp:docPr id="2801" name="Picture 3" descr="PHEV Trip Screen -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PHEV Trip Screen -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9055" cy="1312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54B7" w:rsidRDefault="00104811" w:rsidP="00CB6958">
      <w:pPr>
        <w:rPr>
          <w:rFonts w:cs="Arial"/>
        </w:rPr>
      </w:pPr>
    </w:p>
    <w:p w:rsidR="00A40342" w:rsidRPr="00CD2A94" w:rsidRDefault="00D03510" w:rsidP="0068176A">
      <w:pPr>
        <w:ind w:left="720"/>
        <w:rPr>
          <w:rFonts w:cs="Arial"/>
        </w:rPr>
      </w:pPr>
      <w:r w:rsidRPr="00CD2A94">
        <w:rPr>
          <w:rFonts w:cs="Arial"/>
        </w:rPr>
        <w:t>Actual graphics are to be provided by Ford HMI or Studio and approved by the DI Application for each program.</w:t>
      </w:r>
    </w:p>
    <w:p w:rsidR="00A40342" w:rsidRPr="00CD2A94" w:rsidRDefault="00104811" w:rsidP="0068176A">
      <w:pPr>
        <w:ind w:left="720"/>
        <w:rPr>
          <w:rFonts w:cs="Arial"/>
        </w:rPr>
      </w:pPr>
    </w:p>
    <w:p w:rsidR="007D52B0" w:rsidRPr="00CD2A94" w:rsidRDefault="00D03510" w:rsidP="0068176A">
      <w:pPr>
        <w:ind w:left="720"/>
        <w:rPr>
          <w:rFonts w:cs="Arial"/>
          <w:lang w:eastAsia="ja-JP"/>
        </w:rPr>
      </w:pPr>
      <w:r w:rsidRPr="00CD2A94">
        <w:rPr>
          <w:rFonts w:cs="Arial"/>
          <w:lang w:eastAsia="ja-JP"/>
        </w:rPr>
        <w:t>Reference HMI Specifications:</w:t>
      </w:r>
    </w:p>
    <w:p w:rsidR="007D52B0" w:rsidRPr="00CD2A94" w:rsidRDefault="00D03510" w:rsidP="0068176A">
      <w:pPr>
        <w:ind w:left="720"/>
        <w:rPr>
          <w:rFonts w:cs="Arial"/>
          <w:lang w:eastAsia="ja-JP"/>
        </w:rPr>
      </w:pPr>
      <w:r w:rsidRPr="00CD2A94">
        <w:rPr>
          <w:rFonts w:cs="Arial"/>
          <w:b/>
          <w:bCs/>
          <w:lang w:eastAsia="ja-JP"/>
        </w:rPr>
        <w:t>Text</w:t>
      </w:r>
      <w:r w:rsidRPr="00CD2A94">
        <w:rPr>
          <w:rFonts w:cs="Arial"/>
          <w:lang w:eastAsia="ja-JP"/>
        </w:rPr>
        <w:t xml:space="preserve">: </w:t>
      </w:r>
      <w:r w:rsidRPr="00CD2A94">
        <w:rPr>
          <w:rFonts w:cs="Arial"/>
          <w:i/>
          <w:lang w:eastAsia="ja-JP"/>
        </w:rPr>
        <w:t>Program</w:t>
      </w:r>
      <w:r w:rsidRPr="00CD2A94">
        <w:rPr>
          <w:rFonts w:cs="Arial"/>
          <w:lang w:eastAsia="ja-JP"/>
        </w:rPr>
        <w:t xml:space="preserve"> Translation Table.xls</w:t>
      </w:r>
    </w:p>
    <w:p w:rsidR="007D52B0" w:rsidRPr="00CD2A94" w:rsidRDefault="00D03510" w:rsidP="0068176A">
      <w:pPr>
        <w:ind w:left="720"/>
        <w:rPr>
          <w:rFonts w:cs="Arial"/>
          <w:lang w:eastAsia="ja-JP"/>
        </w:rPr>
      </w:pPr>
      <w:r w:rsidRPr="00CD2A94">
        <w:rPr>
          <w:rFonts w:cs="Arial"/>
          <w:b/>
          <w:bCs/>
          <w:lang w:val="fr-FR" w:eastAsia="ja-JP"/>
        </w:rPr>
        <w:t xml:space="preserve">Menu Structure: </w:t>
      </w:r>
      <w:r w:rsidRPr="00CD2A94">
        <w:rPr>
          <w:rFonts w:cs="Arial"/>
          <w:i/>
          <w:lang w:eastAsia="ja-JP"/>
        </w:rPr>
        <w:t>Program</w:t>
      </w:r>
      <w:r w:rsidRPr="00CD2A94">
        <w:rPr>
          <w:rFonts w:cs="Arial"/>
          <w:lang w:val="fr-FR" w:eastAsia="ja-JP"/>
        </w:rPr>
        <w:t xml:space="preserve"> Menu Structure.xls</w:t>
      </w:r>
    </w:p>
    <w:p w:rsidR="007D52B0" w:rsidRDefault="00104811" w:rsidP="007D52B0">
      <w:pPr>
        <w:rPr>
          <w:rFonts w:cs="Arial"/>
        </w:rPr>
      </w:pPr>
    </w:p>
    <w:p w:rsidR="00877026" w:rsidRDefault="00104811">
      <w:pPr>
        <w:ind w:left="1152"/>
        <w:rPr>
          <w:rFonts w:cs="Arial"/>
          <w:color w:val="FF0000"/>
        </w:rPr>
      </w:pPr>
    </w:p>
    <w:p w:rsidR="00406F39" w:rsidRDefault="00D03510" w:rsidP="00B9479B">
      <w:pPr>
        <w:pStyle w:val="Heading5"/>
      </w:pPr>
      <w:r>
        <w:lastRenderedPageBreak/>
        <w:t>Indicator Color Coordinates</w:t>
      </w:r>
    </w:p>
    <w:p w:rsidR="00DC00E2" w:rsidRDefault="00104811">
      <w:pPr>
        <w:ind w:left="1440"/>
        <w:rPr>
          <w:rFonts w:cs="Arial"/>
        </w:rPr>
      </w:pPr>
    </w:p>
    <w:p w:rsidR="00A40342" w:rsidRPr="00314A3C" w:rsidRDefault="00D03510" w:rsidP="00942E21">
      <w:pPr>
        <w:ind w:left="1440"/>
        <w:rPr>
          <w:rFonts w:cs="Arial"/>
        </w:rPr>
      </w:pPr>
      <w:r w:rsidRPr="00314A3C">
        <w:rPr>
          <w:rFonts w:cs="Arial"/>
        </w:rPr>
        <w:t xml:space="preserve">Reference </w:t>
      </w:r>
      <w:r w:rsidRPr="00EB600C">
        <w:rPr>
          <w:rFonts w:cs="Arial"/>
        </w:rPr>
        <w:t>Ford HMI or Studio</w:t>
      </w:r>
      <w:r>
        <w:rPr>
          <w:rFonts w:cs="Arial"/>
        </w:rPr>
        <w:t xml:space="preserve"> Wallpaper files for the specific program.</w:t>
      </w:r>
    </w:p>
    <w:p w:rsidR="00DC00E2" w:rsidRDefault="00D03510">
      <w:pPr>
        <w:ind w:left="3240"/>
        <w:rPr>
          <w:rFonts w:cs="Arial"/>
        </w:rPr>
      </w:pPr>
      <w:r>
        <w:rPr>
          <w:rFonts w:cs="Arial"/>
        </w:rPr>
        <w:tab/>
      </w:r>
    </w:p>
    <w:p w:rsidR="001C5BA8" w:rsidRPr="001C5BA8" w:rsidRDefault="001C5BA8" w:rsidP="00B9479B">
      <w:pPr>
        <w:pStyle w:val="Heading5"/>
        <w:rPr>
          <w:b w:val="0"/>
          <w:u w:val="single"/>
        </w:rPr>
      </w:pPr>
      <w:r w:rsidRPr="001C5BA8">
        <w:rPr>
          <w:b w:val="0"/>
          <w:u w:val="single"/>
        </w:rPr>
        <w:t>HMI-REQ-307439/A-Indicator Characteristics</w:t>
      </w:r>
    </w:p>
    <w:p w:rsidR="00DC00E2" w:rsidRDefault="00104811">
      <w:pPr>
        <w:ind w:left="720"/>
        <w:rPr>
          <w:rFonts w:cs="Arial"/>
        </w:rPr>
      </w:pPr>
    </w:p>
    <w:p w:rsidR="00370B3E" w:rsidRPr="00942E21" w:rsidRDefault="00D03510" w:rsidP="00CD2A94">
      <w:pPr>
        <w:ind w:left="1440"/>
        <w:rPr>
          <w:rFonts w:cs="Arial"/>
        </w:rPr>
      </w:pPr>
      <w:r w:rsidRPr="00942E21">
        <w:rPr>
          <w:rFonts w:cs="Arial"/>
        </w:rPr>
        <w:t>Trip Distance – XXXZ.Z Units  (if X is a leading zero, it is omitted)</w:t>
      </w:r>
    </w:p>
    <w:p w:rsidR="00FB50D6" w:rsidRPr="00942E21" w:rsidRDefault="00D03510" w:rsidP="00CD2A94">
      <w:pPr>
        <w:ind w:left="1440"/>
        <w:rPr>
          <w:rFonts w:cs="Arial"/>
        </w:rPr>
      </w:pPr>
      <w:r w:rsidRPr="00942E21">
        <w:rPr>
          <w:rFonts w:cs="Arial"/>
        </w:rPr>
        <w:t>eTrip Distance – XXXZ Units  (if X is a leading zero, it is omitted)</w:t>
      </w:r>
    </w:p>
    <w:p w:rsidR="00FB50D6" w:rsidRPr="00FB50D6" w:rsidRDefault="00104811" w:rsidP="00FB50D6"/>
    <w:p w:rsidR="00406F39" w:rsidRDefault="00D03510" w:rsidP="00B9479B">
      <w:pPr>
        <w:pStyle w:val="Heading4"/>
      </w:pPr>
      <w:r>
        <w:t>Audio</w:t>
      </w:r>
    </w:p>
    <w:p w:rsidR="00DC00E2" w:rsidRDefault="00104811">
      <w:pPr>
        <w:rPr>
          <w:rFonts w:cs="Arial"/>
          <w:color w:val="000000"/>
        </w:rPr>
      </w:pPr>
    </w:p>
    <w:p w:rsidR="00DC00E2" w:rsidRPr="00942E21" w:rsidRDefault="00D03510" w:rsidP="00942E21">
      <w:pPr>
        <w:ind w:left="1152"/>
        <w:rPr>
          <w:rFonts w:cs="Arial"/>
          <w:color w:val="000000"/>
        </w:rPr>
      </w:pPr>
      <w:r w:rsidRPr="00942E21">
        <w:rPr>
          <w:rFonts w:cs="Arial"/>
          <w:color w:val="000000"/>
        </w:rPr>
        <w:t>None</w:t>
      </w:r>
    </w:p>
    <w:p w:rsidR="00DC00E2" w:rsidRDefault="00104811">
      <w:pPr>
        <w:rPr>
          <w:rFonts w:cs="Arial"/>
          <w:color w:val="000000"/>
        </w:rPr>
      </w:pPr>
    </w:p>
    <w:p w:rsidR="00406F39" w:rsidRDefault="00D03510" w:rsidP="00B9479B">
      <w:pPr>
        <w:pStyle w:val="Heading4"/>
      </w:pPr>
      <w:r>
        <w:t>Switch Control Logic</w:t>
      </w:r>
    </w:p>
    <w:p w:rsidR="00DC00E2" w:rsidRDefault="00104811">
      <w:pPr>
        <w:rPr>
          <w:rFonts w:cs="Arial"/>
          <w:color w:val="000000"/>
        </w:rPr>
      </w:pPr>
    </w:p>
    <w:p w:rsidR="00DC00E2" w:rsidRDefault="00D03510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 xml:space="preserve">Consumer access to the Trip Computer Function’s display configuration, resetting shall be as specified in the Menu Structure File.  </w:t>
      </w:r>
    </w:p>
    <w:p w:rsidR="00DC00E2" w:rsidRDefault="00104811">
      <w:pPr>
        <w:ind w:left="1440"/>
        <w:rPr>
          <w:color w:val="000000"/>
        </w:rPr>
      </w:pPr>
    </w:p>
    <w:p w:rsidR="00406F39" w:rsidRDefault="00D03510" w:rsidP="00B9479B">
      <w:pPr>
        <w:pStyle w:val="Heading3"/>
      </w:pPr>
      <w:r>
        <w:t>System Accuracy</w:t>
      </w:r>
    </w:p>
    <w:p w:rsidR="00406F39" w:rsidRDefault="00D03510" w:rsidP="00B9479B">
      <w:pPr>
        <w:pStyle w:val="Heading4"/>
      </w:pPr>
      <w:r>
        <w:t>Display Update Rate</w:t>
      </w:r>
    </w:p>
    <w:p w:rsidR="001C5BA8" w:rsidRPr="001C5BA8" w:rsidRDefault="001C5BA8" w:rsidP="00B9479B">
      <w:pPr>
        <w:pStyle w:val="Heading5"/>
        <w:rPr>
          <w:b w:val="0"/>
          <w:u w:val="single"/>
        </w:rPr>
      </w:pPr>
      <w:r w:rsidRPr="001C5BA8">
        <w:rPr>
          <w:b w:val="0"/>
          <w:u w:val="single"/>
        </w:rPr>
        <w:t>PFM-REQ-307440/A-Numerical Display Update Rate</w:t>
      </w:r>
    </w:p>
    <w:p w:rsidR="00DC00E2" w:rsidRPr="00FC088D" w:rsidRDefault="00D03510" w:rsidP="00D03510">
      <w:pPr>
        <w:numPr>
          <w:ilvl w:val="0"/>
          <w:numId w:val="12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The</w:t>
      </w:r>
      <w:r>
        <w:rPr>
          <w:rFonts w:cs="Arial"/>
        </w:rPr>
        <w:t xml:space="preserve"> display update rate for the </w:t>
      </w:r>
      <w:r>
        <w:rPr>
          <w:rFonts w:cs="Arial"/>
          <w:snapToGrid w:val="0"/>
          <w:color w:val="000000"/>
        </w:rPr>
        <w:t>numeric displayed values</w:t>
      </w:r>
      <w:r>
        <w:rPr>
          <w:rFonts w:cs="Arial"/>
        </w:rPr>
        <w:t xml:space="preserve"> shall be no greater than once per second.</w:t>
      </w:r>
    </w:p>
    <w:p w:rsidR="00406F39" w:rsidRDefault="00D03510" w:rsidP="00B9479B">
      <w:pPr>
        <w:pStyle w:val="Heading5"/>
      </w:pPr>
      <w:r>
        <w:t>Reference</w:t>
      </w:r>
    </w:p>
    <w:p w:rsidR="00FC088D" w:rsidRDefault="00D03510" w:rsidP="00D03510">
      <w:pPr>
        <w:numPr>
          <w:ilvl w:val="0"/>
          <w:numId w:val="13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Reference SDS IS-0344.</w:t>
      </w:r>
    </w:p>
    <w:p w:rsidR="00406F39" w:rsidRDefault="00D03510" w:rsidP="00B9479B">
      <w:pPr>
        <w:pStyle w:val="Heading4"/>
      </w:pPr>
      <w:r>
        <w:t>Trip Odometer Accuracy Reference</w:t>
      </w:r>
    </w:p>
    <w:p w:rsidR="00175F5C" w:rsidRDefault="00D03510" w:rsidP="00D03510">
      <w:pPr>
        <w:numPr>
          <w:ilvl w:val="0"/>
          <w:numId w:val="14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Reference SDS IS-0307 for Trip Odometer Accuracy</w:t>
      </w: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PFM-REQ-307451/A-State Change Timing</w:t>
      </w:r>
    </w:p>
    <w:p w:rsidR="00DC00E2" w:rsidRDefault="00D03510" w:rsidP="00D03510">
      <w:pPr>
        <w:numPr>
          <w:ilvl w:val="0"/>
          <w:numId w:val="15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Within a 100msec of receiving a message/input that results in a change of state the cluster will update the display to the proper status.</w:t>
      </w: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PFM-REQ-307452/A-Kilometer to Miles Conversion</w:t>
      </w:r>
    </w:p>
    <w:p w:rsidR="004F1AA0" w:rsidRPr="00FC088D" w:rsidRDefault="00D03510" w:rsidP="00D03510">
      <w:pPr>
        <w:numPr>
          <w:ilvl w:val="0"/>
          <w:numId w:val="16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</w:rPr>
        <w:t>Shall use kilometer to miles conversion constant of 1/1.609344</w:t>
      </w: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PFM-REQ-307453/A-Error Tolerance</w:t>
      </w:r>
    </w:p>
    <w:p w:rsidR="004F1AA0" w:rsidRDefault="00D03510" w:rsidP="00D03510">
      <w:pPr>
        <w:numPr>
          <w:ilvl w:val="0"/>
          <w:numId w:val="17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Algorithm shall introduce less than 0.1% error to displayed value</w:t>
      </w: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PFM-REQ-307447/A-Values for Trip Computer at Battery Disconnect</w:t>
      </w:r>
    </w:p>
    <w:p w:rsidR="00541311" w:rsidRDefault="00D03510" w:rsidP="00D03510">
      <w:pPr>
        <w:numPr>
          <w:ilvl w:val="0"/>
          <w:numId w:val="18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Values for Trip Computer - Odometers shall be retained through a Battery Disconnect during key OFF/ACC.</w:t>
      </w:r>
    </w:p>
    <w:p w:rsidR="00785EF9" w:rsidRDefault="00104811" w:rsidP="00785EF9">
      <w:pPr>
        <w:rPr>
          <w:rFonts w:cs="Arial"/>
          <w:snapToGrid w:val="0"/>
          <w:color w:val="000000"/>
        </w:rPr>
      </w:pPr>
    </w:p>
    <w:p w:rsidR="00785EF9" w:rsidRDefault="00104811" w:rsidP="00785EF9">
      <w:pPr>
        <w:rPr>
          <w:rFonts w:cs="Arial"/>
          <w:snapToGrid w:val="0"/>
          <w:color w:val="000000"/>
        </w:rPr>
      </w:pPr>
    </w:p>
    <w:p w:rsidR="00406F39" w:rsidRDefault="00D03510" w:rsidP="00B9479B">
      <w:pPr>
        <w:pStyle w:val="Heading3"/>
      </w:pPr>
      <w:r>
        <w:lastRenderedPageBreak/>
        <w:t>Operation: Performance and Functional</w:t>
      </w:r>
    </w:p>
    <w:p w:rsidR="00406F39" w:rsidRDefault="00D03510" w:rsidP="00B9479B">
      <w:pPr>
        <w:pStyle w:val="Heading4"/>
      </w:pPr>
      <w:r>
        <w:t>Subsystem Algorithm Flowchart / State Diagram</w:t>
      </w:r>
    </w:p>
    <w:p w:rsidR="00406F39" w:rsidRDefault="00D03510" w:rsidP="00B9479B">
      <w:pPr>
        <w:pStyle w:val="Heading5"/>
      </w:pPr>
      <w:r w:rsidRPr="00B9479B">
        <w:t>F-REQ-307441/A-Flowchart for CAN Diagnostic Routine</w:t>
      </w:r>
    </w:p>
    <w:p w:rsidR="00785EF9" w:rsidRDefault="00104811" w:rsidP="00785EF9"/>
    <w:p w:rsidR="00785EF9" w:rsidRDefault="00C1153A" w:rsidP="001C5BA8">
      <w:pPr>
        <w:jc w:val="center"/>
      </w:pPr>
      <w:r>
        <w:rPr>
          <w:noProof/>
        </w:rPr>
        <w:drawing>
          <wp:inline distT="0" distB="0" distL="0" distR="0">
            <wp:extent cx="2571750" cy="2638425"/>
            <wp:effectExtent l="0" t="0" r="0" b="9525"/>
            <wp:docPr id="2" name="5b61f1fe000079d600007b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e000079d600007b4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71750" cy="2638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85EF9" w:rsidRDefault="00104811" w:rsidP="00785EF9">
      <w:pPr>
        <w:jc w:val="center"/>
      </w:pPr>
    </w:p>
    <w:p w:rsidR="00785EF9" w:rsidRPr="00785EF9" w:rsidRDefault="00104811" w:rsidP="00785EF9">
      <w:pPr>
        <w:jc w:val="center"/>
      </w:pPr>
    </w:p>
    <w:p w:rsidR="00406F39" w:rsidRDefault="00D03510" w:rsidP="00B9479B">
      <w:pPr>
        <w:pStyle w:val="Heading5"/>
      </w:pPr>
      <w:r w:rsidRPr="00B9479B">
        <w:lastRenderedPageBreak/>
        <w:t>F-REQ-307442/A-Subsystem Flowchart for TC_Odo</w:t>
      </w:r>
    </w:p>
    <w:p w:rsidR="00E86AB9" w:rsidRDefault="00C1153A" w:rsidP="001C5BA8">
      <w:pPr>
        <w:jc w:val="center"/>
      </w:pPr>
      <w:r>
        <w:rPr>
          <w:noProof/>
        </w:rPr>
        <w:drawing>
          <wp:inline distT="0" distB="0" distL="0" distR="0">
            <wp:extent cx="6438900" cy="8420100"/>
            <wp:effectExtent l="0" t="0" r="0" b="0"/>
            <wp:docPr id="3" name="5b61f1fe000079d6000025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e000079d60000253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38900" cy="842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4670E" w:rsidRDefault="00C1153A" w:rsidP="001C5BA8">
      <w:pPr>
        <w:jc w:val="center"/>
      </w:pPr>
      <w:bookmarkStart w:id="5" w:name="OLE_LINK18"/>
      <w:r>
        <w:rPr>
          <w:noProof/>
        </w:rPr>
        <w:lastRenderedPageBreak/>
        <w:drawing>
          <wp:inline distT="0" distB="0" distL="0" distR="0">
            <wp:extent cx="5429250" cy="8362950"/>
            <wp:effectExtent l="0" t="0" r="0" b="0"/>
            <wp:docPr id="4" name="5b61f1fe000079d60000449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e000079d60000449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29250" cy="836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03510">
        <w:br w:type="page"/>
      </w:r>
      <w:bookmarkEnd w:id="5"/>
    </w:p>
    <w:p w:rsidR="00FC088D" w:rsidRDefault="00104811" w:rsidP="00887AEB">
      <w:pPr>
        <w:keepNext/>
        <w:jc w:val="center"/>
        <w:rPr>
          <w:rFonts w:cs="Arial"/>
        </w:rPr>
      </w:pPr>
    </w:p>
    <w:p w:rsidR="00406F39" w:rsidRDefault="00D03510" w:rsidP="00B9479B">
      <w:pPr>
        <w:pStyle w:val="Heading5"/>
      </w:pPr>
      <w:r w:rsidRPr="00B9479B">
        <w:t>F-REQ-324155/A-CAN Transmit Routine Flowchart – When CAN Bus is Awake</w:t>
      </w:r>
    </w:p>
    <w:p w:rsidR="00500605" w:rsidRDefault="00C1153A" w:rsidP="001C5BA8">
      <w:pPr>
        <w:jc w:val="center"/>
      </w:pPr>
      <w:r>
        <w:rPr>
          <w:rFonts w:ascii="Times New Roman" w:hAnsi="Times New Roman"/>
          <w:noProof/>
        </w:rPr>
        <w:drawing>
          <wp:inline distT="0" distB="0" distL="0" distR="0">
            <wp:extent cx="5410200" cy="3314700"/>
            <wp:effectExtent l="0" t="0" r="0" b="0"/>
            <wp:docPr id="5" name="5b61f1fe000079d600007dd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e000079d600007dd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0200" cy="3314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D03510" w:rsidP="00B9479B">
      <w:pPr>
        <w:pStyle w:val="Heading5"/>
      </w:pPr>
      <w:r w:rsidRPr="00B9479B">
        <w:t>F-REQ-307443/A-Subsystem Flowchart – Limited Mode</w:t>
      </w:r>
    </w:p>
    <w:p w:rsidR="00DC00E2" w:rsidRDefault="00104811">
      <w:pPr>
        <w:jc w:val="center"/>
        <w:rPr>
          <w:color w:val="000000"/>
        </w:rPr>
      </w:pPr>
    </w:p>
    <w:p w:rsidR="00DC00E2" w:rsidRDefault="00C1153A" w:rsidP="001C5BA8">
      <w:pPr>
        <w:jc w:val="center"/>
        <w:rPr>
          <w:color w:val="000000"/>
        </w:rPr>
      </w:pPr>
      <w:r>
        <w:rPr>
          <w:noProof/>
          <w:color w:val="000000"/>
        </w:rPr>
        <w:drawing>
          <wp:inline distT="0" distB="0" distL="0" distR="0">
            <wp:extent cx="1876425" cy="1828800"/>
            <wp:effectExtent l="0" t="0" r="9525" b="0"/>
            <wp:docPr id="6" name="5b61f1fe000079d6000056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e000079d600005699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6425" cy="182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00E2" w:rsidRDefault="00104811">
      <w:pPr>
        <w:ind w:left="1152" w:hanging="2160"/>
        <w:rPr>
          <w:rFonts w:cs="Arial"/>
        </w:rPr>
      </w:pPr>
    </w:p>
    <w:p w:rsidR="00887AEB" w:rsidRDefault="00104811" w:rsidP="00887AEB">
      <w:pPr>
        <w:jc w:val="center"/>
      </w:pPr>
    </w:p>
    <w:p w:rsidR="00887AEB" w:rsidRDefault="00104811" w:rsidP="00C8346E">
      <w:pPr>
        <w:rPr>
          <w:color w:val="000000"/>
          <w:sz w:val="16"/>
          <w:szCs w:val="16"/>
        </w:rPr>
      </w:pPr>
    </w:p>
    <w:p w:rsidR="00406F39" w:rsidRDefault="00D03510" w:rsidP="00B9479B">
      <w:pPr>
        <w:pStyle w:val="Heading5"/>
      </w:pPr>
      <w:r w:rsidRPr="00B9479B">
        <w:t>F-REQ-307444/A-Routine Flowchart – RESET due to LifeCycMde</w:t>
      </w:r>
    </w:p>
    <w:p w:rsidR="000B2026" w:rsidRPr="0019562F" w:rsidRDefault="00104811" w:rsidP="00896C65">
      <w:pPr>
        <w:jc w:val="center"/>
        <w:rPr>
          <w:rFonts w:cs="Arial"/>
          <w:b/>
          <w:color w:val="000000"/>
        </w:rPr>
      </w:pPr>
    </w:p>
    <w:p w:rsidR="00896C65" w:rsidRPr="0019562F" w:rsidRDefault="00D03510" w:rsidP="00B400E9">
      <w:pPr>
        <w:tabs>
          <w:tab w:val="left" w:pos="720"/>
        </w:tabs>
        <w:ind w:left="720" w:right="198"/>
        <w:rPr>
          <w:color w:val="000000"/>
        </w:rPr>
      </w:pPr>
      <w:r w:rsidRPr="0019562F">
        <w:rPr>
          <w:rFonts w:cs="Arial"/>
          <w:color w:val="000000"/>
        </w:rPr>
        <w:t>(There are similar Routines in FE, DTE, TC</w:t>
      </w:r>
      <w:r>
        <w:rPr>
          <w:rFonts w:cs="Arial"/>
          <w:color w:val="000000"/>
        </w:rPr>
        <w:t>-</w:t>
      </w:r>
      <w:r w:rsidRPr="0019562F">
        <w:rPr>
          <w:rFonts w:cs="Arial"/>
          <w:color w:val="000000"/>
        </w:rPr>
        <w:t>FE, TC</w:t>
      </w:r>
      <w:r>
        <w:rPr>
          <w:rFonts w:cs="Arial"/>
          <w:color w:val="000000"/>
        </w:rPr>
        <w:t>-</w:t>
      </w:r>
      <w:r w:rsidRPr="0019562F">
        <w:rPr>
          <w:rFonts w:cs="Arial"/>
          <w:color w:val="000000"/>
        </w:rPr>
        <w:t>AvgSpeed and TC-Timers STSSs.  They can be combined into one routine.  If they are not combined, you must use unique variables for LCMde_NN in each routine.)</w:t>
      </w:r>
    </w:p>
    <w:p w:rsidR="007764DA" w:rsidRDefault="00104811" w:rsidP="007764DA">
      <w:pPr>
        <w:rPr>
          <w:rFonts w:cs="Arial"/>
          <w:b/>
        </w:rPr>
      </w:pPr>
    </w:p>
    <w:p w:rsidR="00C6105C" w:rsidRDefault="00C1153A" w:rsidP="001C5BA8">
      <w:pPr>
        <w:jc w:val="center"/>
        <w:rPr>
          <w:color w:val="000000"/>
          <w:sz w:val="16"/>
          <w:szCs w:val="16"/>
        </w:rPr>
      </w:pPr>
      <w:r>
        <w:rPr>
          <w:rFonts w:cs="Arial"/>
          <w:noProof/>
        </w:rPr>
        <w:lastRenderedPageBreak/>
        <w:drawing>
          <wp:inline distT="0" distB="0" distL="0" distR="0">
            <wp:extent cx="5657850" cy="3895725"/>
            <wp:effectExtent l="0" t="0" r="0" b="9525"/>
            <wp:docPr id="7" name="5b61f1fe000079d600001b9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e000079d600001b9a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290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57850" cy="3895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03510">
        <w:rPr>
          <w:rFonts w:cs="Arial"/>
        </w:rPr>
        <w:br w:type="page"/>
      </w:r>
    </w:p>
    <w:p w:rsidR="00887AEB" w:rsidRPr="005D01C3" w:rsidRDefault="00104811" w:rsidP="00C8346E">
      <w:pPr>
        <w:rPr>
          <w:color w:val="000000"/>
          <w:sz w:val="16"/>
          <w:szCs w:val="16"/>
        </w:rPr>
      </w:pPr>
    </w:p>
    <w:p w:rsidR="00406F39" w:rsidRDefault="00D03510" w:rsidP="00B9479B">
      <w:pPr>
        <w:pStyle w:val="Heading4"/>
      </w:pPr>
      <w:r>
        <w:t>Operation Description (supports algorithm flowchart /state diagram)</w:t>
      </w:r>
    </w:p>
    <w:p w:rsidR="00406F39" w:rsidRDefault="00D03510" w:rsidP="00B9479B">
      <w:pPr>
        <w:pStyle w:val="Heading5"/>
      </w:pPr>
      <w:r w:rsidRPr="00B9479B">
        <w:t>F-REQ-307445/A-Distance Roll Over</w:t>
      </w:r>
    </w:p>
    <w:p w:rsidR="00F41710" w:rsidRDefault="00D03510" w:rsidP="00D03510">
      <w:pPr>
        <w:numPr>
          <w:ilvl w:val="0"/>
          <w:numId w:val="19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The displays for Trip distance traveled will roll over individually when it reaches its maximum display value.  An example would be a Trip display value of 9999.9 rolls over to 0.0 while the other trip variables continue to increase.  </w:t>
      </w:r>
    </w:p>
    <w:p w:rsidR="002820F0" w:rsidRDefault="00104811" w:rsidP="002820F0">
      <w:pPr>
        <w:ind w:left="1440"/>
        <w:rPr>
          <w:rFonts w:cs="Arial"/>
          <w:color w:val="000000"/>
        </w:rPr>
      </w:pPr>
    </w:p>
    <w:p w:rsidR="00406F39" w:rsidRDefault="00D03510" w:rsidP="00B9479B">
      <w:pPr>
        <w:pStyle w:val="Heading5"/>
      </w:pPr>
      <w:r w:rsidRPr="00B9479B">
        <w:t>F-REQ-307446/A-Bit Integer to Store Accumulated Value</w:t>
      </w:r>
    </w:p>
    <w:p w:rsidR="00F715C1" w:rsidRDefault="00D03510" w:rsidP="00D03510">
      <w:pPr>
        <w:numPr>
          <w:ilvl w:val="0"/>
          <w:numId w:val="20"/>
        </w:numPr>
        <w:rPr>
          <w:rFonts w:cs="Arial"/>
          <w:color w:val="000000"/>
        </w:rPr>
      </w:pPr>
      <w:r>
        <w:rPr>
          <w:rFonts w:cs="Arial"/>
          <w:color w:val="000000"/>
        </w:rPr>
        <w:t>The use of 32 Bit Integer variables allows for the following:</w:t>
      </w:r>
    </w:p>
    <w:p w:rsidR="00C20358" w:rsidRDefault="00104811" w:rsidP="00C20358">
      <w:pPr>
        <w:ind w:left="1440"/>
        <w:rPr>
          <w:rFonts w:cs="Arial"/>
          <w:color w:val="000000"/>
        </w:rPr>
      </w:pPr>
    </w:p>
    <w:p w:rsidR="009A281C" w:rsidRDefault="00C1153A" w:rsidP="001C5BA8">
      <w:pPr>
        <w:jc w:val="center"/>
      </w:pPr>
      <w:bookmarkStart w:id="6" w:name="_MON_1272274559"/>
      <w:bookmarkEnd w:id="6"/>
      <w:r>
        <w:rPr>
          <w:noProof/>
        </w:rPr>
        <w:drawing>
          <wp:inline distT="0" distB="0" distL="0" distR="0">
            <wp:extent cx="4933950" cy="1304925"/>
            <wp:effectExtent l="0" t="0" r="0" b="9525"/>
            <wp:docPr id="8" name="5b61f1fe000079d600005f3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61f1fe000079d600005f3c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2530" b="3218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33950" cy="1304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B3B21" w:rsidRDefault="00104811" w:rsidP="009F22FA">
      <w:pPr>
        <w:ind w:left="2520"/>
        <w:rPr>
          <w:rFonts w:cs="Arial"/>
          <w:color w:val="000000"/>
        </w:rPr>
      </w:pPr>
    </w:p>
    <w:p w:rsidR="00C20358" w:rsidRDefault="00104811" w:rsidP="009F22FA">
      <w:pPr>
        <w:ind w:left="2520"/>
        <w:rPr>
          <w:rFonts w:cs="Arial"/>
          <w:color w:val="000000"/>
        </w:rPr>
      </w:pPr>
    </w:p>
    <w:p w:rsidR="00406F39" w:rsidRDefault="00D03510" w:rsidP="00B9479B">
      <w:pPr>
        <w:pStyle w:val="Heading4"/>
      </w:pPr>
      <w:r w:rsidRPr="00B9479B">
        <w:t>FS-REQ-307463/A;1-Function Safety Classification (EMC)</w:t>
      </w:r>
    </w:p>
    <w:p w:rsidR="00DC00E2" w:rsidRDefault="00104811">
      <w:pPr>
        <w:rPr>
          <w:color w:val="000000"/>
        </w:rPr>
      </w:pPr>
    </w:p>
    <w:p w:rsidR="00DC00E2" w:rsidRDefault="00D03510">
      <w:pPr>
        <w:ind w:left="1440"/>
        <w:rPr>
          <w:color w:val="000000"/>
        </w:rPr>
      </w:pPr>
      <w:r>
        <w:rPr>
          <w:color w:val="000000"/>
        </w:rPr>
        <w:t>Class B</w:t>
      </w:r>
    </w:p>
    <w:p w:rsidR="00CD4FC4" w:rsidRDefault="00D03510">
      <w:pPr>
        <w:spacing w:after="200" w:line="276" w:lineRule="auto"/>
        <w:rPr>
          <w:color w:val="000000"/>
        </w:rPr>
      </w:pPr>
      <w:r>
        <w:rPr>
          <w:color w:val="000000"/>
        </w:rPr>
        <w:br w:type="page"/>
      </w:r>
    </w:p>
    <w:p w:rsidR="00DC00E2" w:rsidRDefault="00104811" w:rsidP="0039618D">
      <w:pPr>
        <w:rPr>
          <w:color w:val="000000"/>
        </w:rPr>
      </w:pPr>
    </w:p>
    <w:p w:rsidR="00406F39" w:rsidRDefault="00D03510" w:rsidP="00B9479B">
      <w:pPr>
        <w:pStyle w:val="Heading4"/>
      </w:pPr>
      <w:r w:rsidRPr="00B9479B">
        <w:t>NVM-REQ-307454/B-Memory Storage</w:t>
      </w:r>
    </w:p>
    <w:p w:rsidR="00F72CBA" w:rsidRDefault="00104811" w:rsidP="00F72CBA">
      <w:pPr>
        <w:ind w:left="1152"/>
        <w:rPr>
          <w:rFonts w:cs="Arial"/>
          <w:color w:val="000000"/>
        </w:rPr>
      </w:pPr>
    </w:p>
    <w:tbl>
      <w:tblPr>
        <w:tblW w:w="1018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95"/>
        <w:gridCol w:w="4909"/>
        <w:gridCol w:w="1410"/>
        <w:gridCol w:w="1468"/>
      </w:tblGrid>
      <w:tr w:rsidR="00F72CBA" w:rsidTr="005659BD">
        <w:trPr>
          <w:cantSplit/>
          <w:trHeight w:val="728"/>
          <w:tblHeader/>
          <w:jc w:val="center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90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4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  <w:smartTag w:uri="urn:schemas-microsoft-com:office:smarttags" w:element="place">
              <w:r>
                <w:rPr>
                  <w:rFonts w:cs="Arial"/>
                  <w:b/>
                  <w:bCs/>
                  <w:color w:val="000000"/>
                </w:rPr>
                <w:t>Battery</w:t>
              </w:r>
            </w:smartTag>
            <w:r>
              <w:rPr>
                <w:rFonts w:cs="Arial"/>
                <w:b/>
                <w:bCs/>
                <w:color w:val="000000"/>
              </w:rPr>
              <w:t xml:space="preserve"> connect</w:t>
            </w:r>
          </w:p>
        </w:tc>
        <w:tc>
          <w:tcPr>
            <w:tcW w:w="146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Footer"/>
              <w:tabs>
                <w:tab w:val="left" w:pos="720"/>
              </w:tabs>
              <w:rPr>
                <w:rFonts w:eastAsia="Arial Unicode MS"/>
                <w:color w:val="000000"/>
                <w:szCs w:val="20"/>
              </w:rPr>
            </w:pPr>
            <w:r>
              <w:rPr>
                <w:color w:val="000000"/>
                <w:szCs w:val="20"/>
              </w:rPr>
              <w:t>OdoCount</w:t>
            </w:r>
          </w:p>
        </w:tc>
        <w:tc>
          <w:tcPr>
            <w:tcW w:w="490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CAN signal used to transmit distance traveled to the cluster</w:t>
            </w:r>
          </w:p>
        </w:tc>
        <w:tc>
          <w:tcPr>
            <w:tcW w:w="14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46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eastAsia="Arial Unicode MS"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EngActv_B_Dsply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CAN signal used to transmit state of gasoline engine to the cluster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LifeCycMde_D_Actl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  <w:lang w:eastAsia="ja-JP"/>
              </w:rPr>
              <w:t>CAN input signal used to provide information about which Carmode the vehicle is in i.e. Normal, factory etc.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0x0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DistTrip1_No_Dsply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Output CAN signal for Trip 1 (A) distance.  This signal is unitless and matches the numeric display on the cluster so that Center Stack can display the same number.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Do Not Init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DistTrip2_No_Dsply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Output CAN signal for Trip 2 (B) distance.  This signal is unitless and matches the numeric display on the cluster so that Center Stack can display the same number.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Do Not Init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DistTripUnit_D_Stat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Output CAN signal for what units the Trip 1 and Trip 2 Distance is displayed in.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Do Not Init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ElDistTrip1_No_Dsply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Output CAN signal for Trip 1 (A) Electric distance.  This signal is unitless and matches the numeric display on the cluster so that Center Stack can display the same number.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Do Not Init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ElDistTrip2_No_Dsply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Output CAN signal for Trip 2 (B) Electric distance.  This signal is unitless and matches the numeric display on the cluster so that Center Stack can display the same number.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Do Not Init</w:t>
            </w:r>
          </w:p>
        </w:tc>
      </w:tr>
      <w:tr w:rsidR="00F72CBA" w:rsidTr="005659BD">
        <w:trPr>
          <w:cantSplit/>
          <w:trHeight w:val="227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  <w:highlight w:val="yellow"/>
              </w:rPr>
            </w:pPr>
            <w:r>
              <w:rPr>
                <w:rFonts w:cs="Arial"/>
                <w:snapToGrid w:val="0"/>
                <w:color w:val="000000"/>
                <w:highlight w:val="yellow"/>
              </w:rPr>
              <w:t>ElDistTripUnit_D_Stat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rPr>
                <w:rFonts w:cs="Arial"/>
                <w:color w:val="000000"/>
                <w:highlight w:val="yellow"/>
                <w:lang w:eastAsia="ja-JP"/>
              </w:rPr>
            </w:pPr>
            <w:r>
              <w:rPr>
                <w:rFonts w:cs="Arial"/>
                <w:color w:val="000000"/>
                <w:highlight w:val="yellow"/>
                <w:lang w:eastAsia="ja-JP"/>
              </w:rPr>
              <w:t>Output CAN signal for what units the Trip 1 and Trip 2 Electric Distance is displayed in.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highlight w:val="yellow"/>
              </w:rPr>
            </w:pPr>
            <w:r>
              <w:rPr>
                <w:rFonts w:cs="Arial"/>
                <w:color w:val="000000"/>
                <w:highlight w:val="yellow"/>
              </w:rPr>
              <w:t>Do Not Init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TCO_Trip</w:t>
            </w:r>
            <w:r>
              <w:rPr>
                <w:rFonts w:cs="Arial"/>
                <w:snapToGrid w:val="0"/>
                <w:color w:val="000000"/>
              </w:rPr>
              <w:t>_A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battery backed memory and used to track distance traveled during the execution of the TC-Odo A algorithm.  32 Bit Integer variable with each count equal to 0.2 meter.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If (</w:t>
            </w:r>
            <w:r>
              <w:rPr>
                <w:rFonts w:cs="Arial"/>
                <w:sz w:val="18"/>
                <w:szCs w:val="18"/>
              </w:rPr>
              <w:t>TCO_Trip_A_EE &gt; Odometer</w:t>
            </w:r>
            <w:r>
              <w:rPr>
                <w:rFonts w:cs="Arial"/>
              </w:rPr>
              <w:t>) Then Odometer Else TCO_Trip _A_EE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highlight w:val="lightGray"/>
              </w:rPr>
              <w:t>If (</w:t>
            </w:r>
            <w:r>
              <w:rPr>
                <w:rFonts w:cs="Arial"/>
                <w:sz w:val="18"/>
                <w:szCs w:val="18"/>
                <w:highlight w:val="lightGray"/>
              </w:rPr>
              <w:t>TCO_Trip_A_EE &gt; Odometer</w:t>
            </w:r>
            <w:r>
              <w:rPr>
                <w:rFonts w:cs="Arial"/>
                <w:highlight w:val="lightGray"/>
              </w:rPr>
              <w:t>) Then Odometer Else TCO_Trip _A_EE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</w:rPr>
            </w:pPr>
            <w:r>
              <w:rPr>
                <w:rFonts w:cs="Arial"/>
              </w:rPr>
              <w:t>TCO_Trip_A_EE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EEPROM (NVM) and used to track distance traveled during the execution of the TC-Odo A algorithm.  32 Bit Integer variable with each count equal to 0.2 meter.  Initial value programmed is 0.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TCO_Trip_A_MC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 battery backed memory and used by Message Center for TC-Odo A Distance in units of current M/C display setting.  Range from 0.0 to 9999.9.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color w:val="000000"/>
              </w:rPr>
              <w:lastRenderedPageBreak/>
              <w:t>TCO_eTrip</w:t>
            </w:r>
            <w:r>
              <w:rPr>
                <w:rFonts w:cs="Arial"/>
                <w:snapToGrid w:val="0"/>
                <w:color w:val="000000"/>
              </w:rPr>
              <w:t>_A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battery backed memory and used to track EV distance traveled during the execution of the TC-Odo A algorithm.  32 Bit Integer variable with each count equal to 0.2 meter.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If (</w:t>
            </w:r>
            <w:r>
              <w:rPr>
                <w:rFonts w:cs="Arial"/>
                <w:sz w:val="16"/>
                <w:szCs w:val="16"/>
              </w:rPr>
              <w:t>TCO_eTrip_A_EE</w:t>
            </w:r>
            <w:r>
              <w:rPr>
                <w:rFonts w:cs="Arial"/>
                <w:sz w:val="18"/>
                <w:szCs w:val="18"/>
              </w:rPr>
              <w:t xml:space="preserve"> &gt; Odometer</w:t>
            </w:r>
            <w:r>
              <w:rPr>
                <w:rFonts w:cs="Arial"/>
              </w:rPr>
              <w:t xml:space="preserve">) Then Odometer Else </w:t>
            </w:r>
            <w:r>
              <w:rPr>
                <w:rFonts w:cs="Arial"/>
                <w:color w:val="000000"/>
              </w:rPr>
              <w:t>TCO_eTrip _A_EE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highlight w:val="lightGray"/>
              </w:rPr>
              <w:t>If (</w:t>
            </w:r>
            <w:r>
              <w:rPr>
                <w:rFonts w:cs="Arial"/>
                <w:sz w:val="16"/>
                <w:szCs w:val="16"/>
                <w:highlight w:val="lightGray"/>
              </w:rPr>
              <w:t>TCO_eTrip_A_EE</w:t>
            </w:r>
            <w:r>
              <w:rPr>
                <w:rFonts w:cs="Arial"/>
                <w:sz w:val="18"/>
                <w:szCs w:val="18"/>
                <w:highlight w:val="lightGray"/>
              </w:rPr>
              <w:t xml:space="preserve"> &gt; Odometer</w:t>
            </w:r>
            <w:r>
              <w:rPr>
                <w:rFonts w:cs="Arial"/>
                <w:highlight w:val="lightGray"/>
              </w:rPr>
              <w:t xml:space="preserve">) Then Odometer Else </w:t>
            </w:r>
            <w:r>
              <w:rPr>
                <w:rFonts w:cs="Arial"/>
                <w:color w:val="000000"/>
                <w:highlight w:val="lightGray"/>
              </w:rPr>
              <w:t>TCO_eTrip _A_EE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TCO_eTrip_A_EE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EEPROM (NVM) and used to track EV distance traveled during the execution of the TC-Odo A algorithm.  32 Bit Integer variable with each count equal to 0.2 meter.  Initial value programmed is 0.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TCO_eTrip_A_MC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 battery backed memory and used by Message Center for TC-Odo A EV Distance in units of current M/C display setting.  Range from 0 to 9999.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color w:val="000000"/>
              </w:rPr>
              <w:t>TCO_Trip</w:t>
            </w:r>
            <w:r>
              <w:rPr>
                <w:rFonts w:cs="Arial"/>
                <w:snapToGrid w:val="0"/>
                <w:color w:val="000000"/>
              </w:rPr>
              <w:t>_B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battery backed memory and used to track distance traveled during the execution of the TC-Odo B algorithm. 32 Bit Integer variable with each count equal to 0.2 meter.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If (</w:t>
            </w:r>
            <w:r>
              <w:rPr>
                <w:rFonts w:cs="Arial"/>
                <w:sz w:val="18"/>
                <w:szCs w:val="18"/>
              </w:rPr>
              <w:t>TCO_Trip_B_EE &gt; Odometer</w:t>
            </w:r>
            <w:r>
              <w:rPr>
                <w:rFonts w:cs="Arial"/>
              </w:rPr>
              <w:t>) Then Odometer Else TCO_Trip _B_EE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highlight w:val="lightGray"/>
              </w:rPr>
              <w:t>If (</w:t>
            </w:r>
            <w:r>
              <w:rPr>
                <w:rFonts w:cs="Arial"/>
                <w:sz w:val="18"/>
                <w:szCs w:val="18"/>
                <w:highlight w:val="lightGray"/>
              </w:rPr>
              <w:t>TCO_Trip_B_EE &gt; Odometer</w:t>
            </w:r>
            <w:r>
              <w:rPr>
                <w:rFonts w:cs="Arial"/>
                <w:highlight w:val="lightGray"/>
              </w:rPr>
              <w:t>) Then Odometer Else TCO_Trip _B_EE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TCO_Trip_B_EE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EEPROM (NVM) and used to track distance traveled during the execution of the TC-Odo B algorithm.  32 Bit Integer variable with each count equal to 0.2 meter.  Initial value programmed is 0.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TCO_Trip_B_MC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 battery backed memory and used by Message Center for TC-Odo Distance in units of current M/C display setting.  Range from 0.0 to 9999.9.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color w:val="000000"/>
              </w:rPr>
              <w:t>TCO_eTrip</w:t>
            </w:r>
            <w:r>
              <w:rPr>
                <w:rFonts w:cs="Arial"/>
                <w:snapToGrid w:val="0"/>
                <w:color w:val="000000"/>
              </w:rPr>
              <w:t>_B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battery backed memory and used to track EV distance traveled during the execution of the TC-Odo B algorithm. 32 Bit Integer variable with each count equal to 0.2 meter.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If (</w:t>
            </w:r>
            <w:r>
              <w:rPr>
                <w:rFonts w:cs="Arial"/>
                <w:sz w:val="16"/>
                <w:szCs w:val="16"/>
              </w:rPr>
              <w:t>TCO_eTrip_B_EE</w:t>
            </w:r>
            <w:r>
              <w:rPr>
                <w:rFonts w:cs="Arial"/>
                <w:sz w:val="18"/>
                <w:szCs w:val="18"/>
              </w:rPr>
              <w:t xml:space="preserve"> &gt; Odometer</w:t>
            </w:r>
            <w:r>
              <w:rPr>
                <w:rFonts w:cs="Arial"/>
              </w:rPr>
              <w:t xml:space="preserve">) Then Odometer Else </w:t>
            </w:r>
            <w:r>
              <w:rPr>
                <w:rFonts w:cs="Arial"/>
                <w:color w:val="000000"/>
              </w:rPr>
              <w:t>TCO_eTrip _B_EE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highlight w:val="lightGray"/>
              </w:rPr>
              <w:t>If (</w:t>
            </w:r>
            <w:r>
              <w:rPr>
                <w:rFonts w:cs="Arial"/>
                <w:sz w:val="16"/>
                <w:szCs w:val="16"/>
                <w:highlight w:val="lightGray"/>
              </w:rPr>
              <w:t>TCO_eTrip_B_EE</w:t>
            </w:r>
            <w:r>
              <w:rPr>
                <w:rFonts w:cs="Arial"/>
                <w:sz w:val="18"/>
                <w:szCs w:val="18"/>
                <w:highlight w:val="lightGray"/>
              </w:rPr>
              <w:t xml:space="preserve"> &gt; Odometer</w:t>
            </w:r>
            <w:r>
              <w:rPr>
                <w:rFonts w:cs="Arial"/>
                <w:highlight w:val="lightGray"/>
              </w:rPr>
              <w:t xml:space="preserve">) Then Odometer Else </w:t>
            </w:r>
            <w:r>
              <w:rPr>
                <w:rFonts w:cs="Arial"/>
                <w:color w:val="000000"/>
                <w:highlight w:val="lightGray"/>
              </w:rPr>
              <w:t>TCO_eTrip _B_EE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TCO_eTrip_B_EE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variable stored in EEPROM (NVM) and used to track EV distance traveled during the execution of the TC-Odo B algorithm.  32 Bit Integer variable with each count equal to 0.2 meter. Initial value programmed is 0.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  <w:tr w:rsidR="00F72CBA" w:rsidTr="005659BD">
        <w:trPr>
          <w:cantSplit/>
          <w:trHeight w:val="212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TCO_eTrip_B_MC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 battery backed memory and used by Message Center for TC-Odo B EV Distance in units of current M/C display setting.  Range from 0 to 9999.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lastRenderedPageBreak/>
              <w:t>TCO_A_Status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 battery backed memory and used as a state indication for TC-Odo A Status 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87"/>
              <w:gridCol w:w="1170"/>
              <w:gridCol w:w="900"/>
              <w:gridCol w:w="810"/>
              <w:gridCol w:w="1052"/>
            </w:tblGrid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Status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Accumulate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 xml:space="preserve">OK Held </w:t>
                  </w: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(.25-2 s)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 Held (&gt;2 s)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</w:t>
                  </w:r>
                </w:p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Released after Reset</w:t>
                  </w:r>
                </w:p>
              </w:tc>
            </w:tr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0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Don’t Care</w:t>
                  </w:r>
                </w:p>
              </w:tc>
            </w:tr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1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2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</w:tbl>
          <w:p w:rsidR="00F72CBA" w:rsidRDefault="00104811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TCO_B_Status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 battery backed memory and used as a state indication for TC-Odo B Status: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87"/>
              <w:gridCol w:w="1170"/>
              <w:gridCol w:w="900"/>
              <w:gridCol w:w="810"/>
              <w:gridCol w:w="1052"/>
            </w:tblGrid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Status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Accumulate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 xml:space="preserve">OK Held </w:t>
                  </w: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(.25-2 s)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 Held (&gt;2 s)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</w:t>
                  </w:r>
                </w:p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Released after Reset</w:t>
                  </w:r>
                </w:p>
              </w:tc>
            </w:tr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0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Don’t Care</w:t>
                  </w:r>
                </w:p>
              </w:tc>
            </w:tr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1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  <w:tr w:rsidR="00F72CBA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2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F72CBA" w:rsidRDefault="00D03510">
                  <w:pPr>
                    <w:pStyle w:val="Header"/>
                    <w:tabs>
                      <w:tab w:val="left" w:pos="72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</w:tbl>
          <w:p w:rsidR="00F72CBA" w:rsidRDefault="00104811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jc w:val="center"/>
              <w:rPr>
                <w:rFonts w:ascii="Times New Roman" w:hAnsi="Times New Roman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jc w:val="center"/>
              <w:rPr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LCMde_NN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Internal Flag in battery-backed RAM for previous LifeCycMde_D_Actl  where 0 is = “Normal” mode and 1 is = “not Normal” mode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TCO_Previous_Odo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Last previously received OdoCount value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 then Init to first received OdoCount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 to first received OdoCount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Display</w:t>
            </w:r>
            <w:r>
              <w:rPr>
                <w:rFonts w:cs="Arial"/>
                <w:snapToGrid w:val="0"/>
                <w:color w:val="000000"/>
              </w:rPr>
              <w:softHyphen/>
              <w:t>_Units_MC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color w:val="000000"/>
              </w:rPr>
            </w:pPr>
            <w:r>
              <w:rPr>
                <w:rFonts w:cs="Arial"/>
                <w:color w:val="000000"/>
              </w:rPr>
              <w:t xml:space="preserve">Input to this routine that controls display indicating units to the driver (i.e. when English: miles, mpg; when Metric: km, L/100 km, km/L).  Parameter is to be stored in Battery Backed RAM.  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color w:val="000000"/>
              </w:rPr>
              <w:t xml:space="preserve">Used Stored Value </w:t>
            </w:r>
            <w:r>
              <w:rPr>
                <w:rFonts w:cs="Arial"/>
                <w:color w:val="000000"/>
              </w:rPr>
              <w:t>(See Display Unit Selection Control Function STSS)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color w:val="000000"/>
              </w:rPr>
              <w:t>Do Not Init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</w:rPr>
            </w:pPr>
            <w:r>
              <w:rPr>
                <w:rFonts w:cs="Arial"/>
              </w:rPr>
              <w:t>Odometer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</w:rPr>
            </w:pPr>
            <w:r>
              <w:rPr>
                <w:rFonts w:cs="Arial"/>
              </w:rPr>
              <w:t>Total accumulated vehicle distance traveled that is displayed.  Storage:  EEPROM.  Resolution and range set by supplier to match requirements in this SPSS.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</w:rPr>
            </w:pPr>
            <w:r>
              <w:rPr>
                <w:rFonts w:cs="Arial"/>
              </w:rPr>
              <w:t>Use Stored Value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</w:rPr>
            </w:pPr>
            <w:r>
              <w:rPr>
                <w:rFonts w:cs="Arial"/>
              </w:rPr>
              <w:t>Use Stored Value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Input to this routine that is a 4 State indicator for cluster operational mode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As per Operational Modes and Voltage Range Strategies Section (STSS)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</w:rPr>
              <w:t>As per Operational Modes and Voltage Range Strategies Section (STSS)</w:t>
            </w:r>
          </w:p>
        </w:tc>
      </w:tr>
      <w:tr w:rsidR="00F72CBA" w:rsidTr="005659BD">
        <w:trPr>
          <w:cantSplit/>
          <w:trHeight w:val="323"/>
          <w:jc w:val="center"/>
        </w:trPr>
        <w:tc>
          <w:tcPr>
            <w:tcW w:w="23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PT_Hyb_Cfg</w:t>
            </w:r>
          </w:p>
        </w:tc>
        <w:tc>
          <w:tcPr>
            <w:tcW w:w="49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EOL configures cluster for the type of Powertrain in the vehicle.  This NVM parameter shall be set equal to 0x0 for Non-Hybrid 0x1 for Bev, 0x2 for FHEV and 0x3 for PHEV.</w:t>
            </w:r>
          </w:p>
          <w:p w:rsidR="00F72CBA" w:rsidRDefault="00D03510">
            <w:pPr>
              <w:pStyle w:val="Header"/>
              <w:tabs>
                <w:tab w:val="left" w:pos="720"/>
              </w:tabs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 xml:space="preserve">Default to be 0x0 from Cluster plant if cluster program includes Non-Hybrid, 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4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72CBA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</w:tbl>
    <w:p w:rsidR="00DC00E2" w:rsidRDefault="00104811">
      <w:pPr>
        <w:ind w:left="1152"/>
        <w:rPr>
          <w:rFonts w:cs="Arial"/>
          <w:color w:val="000000"/>
        </w:rPr>
      </w:pPr>
    </w:p>
    <w:p w:rsidR="00DC00E2" w:rsidRDefault="00104811" w:rsidP="00F72CBA"/>
    <w:p w:rsidR="00406F39" w:rsidRDefault="00D03510" w:rsidP="00B9479B">
      <w:pPr>
        <w:pStyle w:val="Heading4"/>
      </w:pPr>
      <w:r>
        <w:t>Prove Out</w:t>
      </w:r>
    </w:p>
    <w:p w:rsidR="00DC00E2" w:rsidRDefault="00D03510">
      <w:pPr>
        <w:ind w:left="1152"/>
        <w:rPr>
          <w:color w:val="000000"/>
        </w:rPr>
      </w:pPr>
      <w:r>
        <w:rPr>
          <w:color w:val="000000"/>
        </w:rPr>
        <w:t>No</w:t>
      </w:r>
    </w:p>
    <w:p w:rsidR="00DC00E2" w:rsidRDefault="00104811">
      <w:pPr>
        <w:ind w:left="1152"/>
        <w:rPr>
          <w:color w:val="000000"/>
        </w:rPr>
      </w:pPr>
    </w:p>
    <w:p w:rsidR="00406F39" w:rsidRDefault="00D03510" w:rsidP="00B9479B">
      <w:pPr>
        <w:pStyle w:val="Heading4"/>
      </w:pPr>
      <w:r>
        <w:lastRenderedPageBreak/>
        <w:t>Reconfigurable Telltale</w:t>
      </w:r>
    </w:p>
    <w:p w:rsidR="00DC00E2" w:rsidRDefault="00D03510">
      <w:pPr>
        <w:ind w:left="1152"/>
        <w:rPr>
          <w:color w:val="000000"/>
        </w:rPr>
      </w:pPr>
      <w:r>
        <w:rPr>
          <w:color w:val="000000"/>
        </w:rPr>
        <w:t>No</w:t>
      </w:r>
    </w:p>
    <w:p w:rsidR="00DC00E2" w:rsidRDefault="00104811">
      <w:pPr>
        <w:rPr>
          <w:rFonts w:cs="Arial"/>
          <w:color w:val="000000"/>
        </w:rPr>
      </w:pPr>
    </w:p>
    <w:p w:rsidR="00406F39" w:rsidRDefault="00D03510" w:rsidP="00B9479B">
      <w:pPr>
        <w:pStyle w:val="Heading4"/>
      </w:pPr>
      <w:r>
        <w:t>Message Center Msg</w:t>
      </w:r>
    </w:p>
    <w:p w:rsidR="00DC00E2" w:rsidRDefault="00D03510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>Refer to Ford HMI Wallpapers</w:t>
      </w:r>
    </w:p>
    <w:p w:rsidR="00DC00E2" w:rsidRDefault="00104811">
      <w:pPr>
        <w:rPr>
          <w:rFonts w:cs="Arial"/>
          <w:color w:val="000000"/>
        </w:rPr>
      </w:pPr>
    </w:p>
    <w:p w:rsidR="00406F39" w:rsidRDefault="00D03510" w:rsidP="00B9479B">
      <w:pPr>
        <w:pStyle w:val="Heading2"/>
      </w:pPr>
      <w:r>
        <w:t>Error Handling</w:t>
      </w:r>
    </w:p>
    <w:p w:rsidR="00406F39" w:rsidRDefault="00D03510" w:rsidP="00B9479B">
      <w:pPr>
        <w:pStyle w:val="Heading3"/>
      </w:pPr>
      <w:r>
        <w:t>Missing Message Strategy</w:t>
      </w:r>
    </w:p>
    <w:p w:rsidR="00406F39" w:rsidRDefault="00D03510" w:rsidP="00B9479B">
      <w:pPr>
        <w:pStyle w:val="Heading4"/>
      </w:pPr>
      <w:r>
        <w:t>Missing Message Reference</w:t>
      </w:r>
    </w:p>
    <w:p w:rsidR="00DC00E2" w:rsidRDefault="00104811">
      <w:pPr>
        <w:rPr>
          <w:color w:val="000000"/>
        </w:rPr>
      </w:pPr>
    </w:p>
    <w:p w:rsidR="006B347E" w:rsidRDefault="00D03510" w:rsidP="006B347E">
      <w:pPr>
        <w:ind w:left="1008" w:right="306"/>
      </w:pPr>
      <w:r>
        <w:t xml:space="preserve">The signals will be declared missing as per the Diagnostics Section of this SPSS.  </w:t>
      </w:r>
    </w:p>
    <w:p w:rsidR="006B347E" w:rsidRDefault="00104811" w:rsidP="006B347E">
      <w:pPr>
        <w:ind w:left="1008" w:right="306"/>
      </w:pP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SR-REQ-308873/A-Missing Message Strategy as per Flow Chart</w:t>
      </w:r>
    </w:p>
    <w:p w:rsidR="00A11726" w:rsidRDefault="00D03510" w:rsidP="00A11726">
      <w:pPr>
        <w:ind w:left="1008" w:right="306"/>
      </w:pPr>
      <w:r>
        <w:t xml:space="preserve">If any of the input signals are determined to be MISSING, </w:t>
      </w:r>
      <w:r>
        <w:rPr>
          <w:snapToGrid w:val="0"/>
        </w:rPr>
        <w:t>this function shall follow the flowchart</w:t>
      </w:r>
      <w:r>
        <w:rPr>
          <w:snapToGrid w:val="0"/>
          <w:color w:val="000000"/>
        </w:rPr>
        <w:t>.</w:t>
      </w:r>
    </w:p>
    <w:p w:rsidR="00500605" w:rsidRDefault="00104811" w:rsidP="00500605"/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SR-REQ-307455/A-Missing Message Strategy as per State Matrix</w:t>
      </w:r>
    </w:p>
    <w:p w:rsidR="006B347E" w:rsidRDefault="00D03510" w:rsidP="006B347E">
      <w:pPr>
        <w:ind w:left="1008" w:right="306"/>
      </w:pPr>
      <w:r>
        <w:t xml:space="preserve">This function shall indicate as per its state matrix within 100mS of receiving a valid message. </w:t>
      </w:r>
    </w:p>
    <w:p w:rsidR="006B347E" w:rsidRDefault="00104811" w:rsidP="006B347E">
      <w:pPr>
        <w:ind w:left="1008"/>
      </w:pPr>
    </w:p>
    <w:p w:rsidR="00406F39" w:rsidRDefault="00D03510" w:rsidP="00B9479B">
      <w:pPr>
        <w:pStyle w:val="Heading3"/>
      </w:pPr>
      <w:r>
        <w:t>Invalid Data Strategy</w:t>
      </w: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SR-REQ-307456/A-Invalid OdoCount Greater Than 5 Secs</w:t>
      </w:r>
    </w:p>
    <w:p w:rsidR="002820F0" w:rsidRDefault="00D03510" w:rsidP="006B347E">
      <w:pPr>
        <w:ind w:left="1008" w:right="306"/>
      </w:pPr>
      <w:r>
        <w:t xml:space="preserve">When OdoCount is Invalid (0xFF) for greater than 5 seconds, the cluster shall log DTC C40100.  </w:t>
      </w:r>
    </w:p>
    <w:p w:rsidR="002820F0" w:rsidRDefault="00104811" w:rsidP="006B347E">
      <w:pPr>
        <w:ind w:left="1008" w:right="306"/>
      </w:pP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SR-REQ-307457/A-Invalid OdoCount Less Than 5 Secs</w:t>
      </w:r>
    </w:p>
    <w:p w:rsidR="002820F0" w:rsidRDefault="00D03510" w:rsidP="006B347E">
      <w:pPr>
        <w:ind w:left="1008" w:right="306"/>
      </w:pPr>
      <w:r>
        <w:t xml:space="preserve">When OdoCount is Invalid (0xFF) for less than 5 seconds, </w:t>
      </w:r>
      <w:r>
        <w:rPr>
          <w:snapToGrid w:val="0"/>
        </w:rPr>
        <w:t>this function shall follow the flowchart</w:t>
      </w:r>
      <w:r>
        <w:t xml:space="preserve">. </w:t>
      </w:r>
    </w:p>
    <w:p w:rsidR="002820F0" w:rsidRDefault="00104811" w:rsidP="006B347E">
      <w:pPr>
        <w:ind w:left="1008" w:right="306"/>
      </w:pPr>
    </w:p>
    <w:p w:rsidR="001C5BA8" w:rsidRPr="001C5BA8" w:rsidRDefault="001C5BA8" w:rsidP="00B9479B">
      <w:pPr>
        <w:pStyle w:val="Heading4"/>
        <w:rPr>
          <w:b w:val="0"/>
          <w:u w:val="single"/>
        </w:rPr>
      </w:pPr>
      <w:r w:rsidRPr="001C5BA8">
        <w:rPr>
          <w:b w:val="0"/>
          <w:u w:val="single"/>
        </w:rPr>
        <w:t>SR-REQ-307458/A-Invalid Data Strategy as per State Matrix</w:t>
      </w:r>
    </w:p>
    <w:p w:rsidR="006B347E" w:rsidRDefault="00D03510" w:rsidP="006B347E">
      <w:pPr>
        <w:ind w:left="1008" w:right="306"/>
      </w:pPr>
      <w:r>
        <w:t xml:space="preserve">This function shall indicate as per its state matrix within 100mS of receiving valid OdoCount data. </w:t>
      </w:r>
    </w:p>
    <w:p w:rsidR="00C6105C" w:rsidRDefault="00104811" w:rsidP="00C6105C">
      <w:pPr>
        <w:rPr>
          <w:color w:val="000000"/>
        </w:rPr>
      </w:pPr>
    </w:p>
    <w:p w:rsidR="00DC00E2" w:rsidRDefault="00D03510" w:rsidP="00C6105C">
      <w:pPr>
        <w:rPr>
          <w:color w:val="000000"/>
        </w:rPr>
      </w:pPr>
      <w:r>
        <w:rPr>
          <w:color w:val="000000"/>
        </w:rPr>
        <w:t> </w:t>
      </w:r>
    </w:p>
    <w:p w:rsidR="00406F39" w:rsidRDefault="00D03510" w:rsidP="00B9479B">
      <w:pPr>
        <w:pStyle w:val="Heading2"/>
      </w:pPr>
      <w:r>
        <w:t>Diagnostics</w:t>
      </w:r>
    </w:p>
    <w:p w:rsidR="00406F39" w:rsidRDefault="00D03510" w:rsidP="00B9479B">
      <w:pPr>
        <w:pStyle w:val="Heading3"/>
      </w:pPr>
      <w:r>
        <w:t>Self Test</w:t>
      </w:r>
    </w:p>
    <w:p w:rsidR="00DC00E2" w:rsidRDefault="00D03510">
      <w:pPr>
        <w:ind w:left="1008"/>
        <w:rPr>
          <w:color w:val="000000"/>
        </w:rPr>
      </w:pPr>
      <w:r>
        <w:rPr>
          <w:color w:val="000000"/>
        </w:rPr>
        <w:t>None</w:t>
      </w:r>
    </w:p>
    <w:p w:rsidR="00DC00E2" w:rsidRDefault="00104811">
      <w:pPr>
        <w:rPr>
          <w:rFonts w:cs="Arial"/>
          <w:color w:val="000000"/>
        </w:rPr>
      </w:pPr>
    </w:p>
    <w:p w:rsidR="00406F39" w:rsidRDefault="00D03510" w:rsidP="00B9479B">
      <w:pPr>
        <w:pStyle w:val="Heading3"/>
      </w:pPr>
      <w:r>
        <w:t>Engineering Test Mode</w:t>
      </w:r>
    </w:p>
    <w:p w:rsidR="00DC00E2" w:rsidRDefault="00104811">
      <w:pPr>
        <w:ind w:left="1008"/>
        <w:rPr>
          <w:color w:val="000000"/>
        </w:rPr>
      </w:pPr>
    </w:p>
    <w:p w:rsidR="00F823E9" w:rsidRDefault="00D03510">
      <w:pPr>
        <w:ind w:left="1008"/>
        <w:rPr>
          <w:color w:val="000000"/>
        </w:rPr>
      </w:pPr>
      <w:r>
        <w:rPr>
          <w:color w:val="000000"/>
        </w:rPr>
        <w:t>Reference section “Dealer / Engineering Test Mode (ETM)”.</w:t>
      </w:r>
    </w:p>
    <w:p w:rsidR="00F823E9" w:rsidRDefault="00D03510">
      <w:pPr>
        <w:spacing w:after="200" w:line="276" w:lineRule="auto"/>
        <w:rPr>
          <w:color w:val="000000"/>
        </w:rPr>
      </w:pPr>
      <w:r>
        <w:rPr>
          <w:color w:val="000000"/>
        </w:rPr>
        <w:br w:type="page"/>
      </w:r>
    </w:p>
    <w:p w:rsidR="00B33BD5" w:rsidRDefault="00104811">
      <w:pPr>
        <w:ind w:left="1008"/>
        <w:rPr>
          <w:color w:val="000000"/>
        </w:rPr>
      </w:pPr>
    </w:p>
    <w:p w:rsidR="00406F39" w:rsidRDefault="00D03510" w:rsidP="00B9479B">
      <w:pPr>
        <w:pStyle w:val="Heading3"/>
      </w:pPr>
      <w:r>
        <w:t>Part II Performance</w:t>
      </w:r>
    </w:p>
    <w:p w:rsidR="00406F39" w:rsidRDefault="00D03510" w:rsidP="00B9479B">
      <w:pPr>
        <w:pStyle w:val="Heading4"/>
      </w:pPr>
      <w:r w:rsidRPr="00B9479B">
        <w:t>DTC-REQ-307459/A-Supported Diagnostic Trouble Codes (DTCs)</w:t>
      </w:r>
    </w:p>
    <w:p w:rsidR="00AE06BC" w:rsidRPr="00AE06BC" w:rsidRDefault="00104811" w:rsidP="00AE06BC"/>
    <w:tbl>
      <w:tblPr>
        <w:tblW w:w="10656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023"/>
        <w:gridCol w:w="4515"/>
        <w:gridCol w:w="5118"/>
      </w:tblGrid>
      <w:tr w:rsidR="00DC00E2" w:rsidTr="001C5BA8">
        <w:trPr>
          <w:jc w:val="center"/>
        </w:trPr>
        <w:tc>
          <w:tcPr>
            <w:tcW w:w="1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D03510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4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D03510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51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D03510">
            <w:pPr>
              <w:ind w:left="422" w:hanging="422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When Logged</w:t>
            </w:r>
          </w:p>
        </w:tc>
      </w:tr>
      <w:tr w:rsidR="00DC00E2" w:rsidTr="001C5BA8">
        <w:trPr>
          <w:jc w:val="center"/>
        </w:trPr>
        <w:tc>
          <w:tcPr>
            <w:tcW w:w="1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C10000</w:t>
            </w:r>
          </w:p>
        </w:tc>
        <w:tc>
          <w:tcPr>
            <w:tcW w:w="4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8C1DED" w:rsidRDefault="00D03510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color w:val="000000"/>
              </w:rPr>
              <w:t>Lost Communication With ECM/PCM "A"</w:t>
            </w:r>
          </w:p>
        </w:tc>
        <w:tc>
          <w:tcPr>
            <w:tcW w:w="51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D03510" w:rsidP="00262E92">
            <w:pPr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OdoCount signal missing for at least 5 consecutive seconds.</w:t>
            </w:r>
          </w:p>
        </w:tc>
      </w:tr>
      <w:tr w:rsidR="00DC00E2" w:rsidTr="001C5BA8">
        <w:trPr>
          <w:jc w:val="center"/>
        </w:trPr>
        <w:tc>
          <w:tcPr>
            <w:tcW w:w="1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C40100</w:t>
            </w:r>
          </w:p>
        </w:tc>
        <w:tc>
          <w:tcPr>
            <w:tcW w:w="4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8C1DED" w:rsidRDefault="00D03510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color w:val="000000"/>
              </w:rPr>
              <w:t>Invalid Data Received From ECM/PCM</w:t>
            </w:r>
          </w:p>
        </w:tc>
        <w:tc>
          <w:tcPr>
            <w:tcW w:w="51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OdoCount signal is Invalid for at least 5 consecutive seconds</w:t>
            </w:r>
          </w:p>
        </w:tc>
      </w:tr>
      <w:tr w:rsidR="004E4B16" w:rsidTr="001C5BA8">
        <w:trPr>
          <w:jc w:val="center"/>
        </w:trPr>
        <w:tc>
          <w:tcPr>
            <w:tcW w:w="1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C14000</w:t>
            </w:r>
          </w:p>
        </w:tc>
        <w:tc>
          <w:tcPr>
            <w:tcW w:w="4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Pr="008C1DED" w:rsidRDefault="00D03510">
            <w:pPr>
              <w:rPr>
                <w:rFonts w:cs="Arial"/>
                <w:color w:val="000000"/>
              </w:rPr>
            </w:pPr>
            <w:r w:rsidRPr="00262E92">
              <w:rPr>
                <w:rFonts w:cs="Arial"/>
                <w:color w:val="000000"/>
              </w:rPr>
              <w:t>Lost Communication With Body Control Module</w:t>
            </w:r>
          </w:p>
        </w:tc>
        <w:tc>
          <w:tcPr>
            <w:tcW w:w="51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D03510">
            <w:pPr>
              <w:rPr>
                <w:rFonts w:cs="Arial"/>
                <w:snapToGrid w:val="0"/>
                <w:color w:val="000000"/>
              </w:rPr>
            </w:pPr>
            <w:r w:rsidRPr="00262E92">
              <w:rPr>
                <w:rFonts w:cs="Arial"/>
                <w:snapToGrid w:val="0"/>
                <w:color w:val="000000"/>
              </w:rPr>
              <w:t>LifeCycMde_D_Actl</w:t>
            </w:r>
            <w:r>
              <w:rPr>
                <w:rFonts w:cs="Arial"/>
                <w:snapToGrid w:val="0"/>
                <w:color w:val="000000"/>
              </w:rPr>
              <w:t xml:space="preserve"> </w:t>
            </w:r>
            <w:r w:rsidRPr="00262E92">
              <w:rPr>
                <w:rFonts w:cs="Arial"/>
                <w:snapToGrid w:val="0"/>
                <w:color w:val="000000"/>
              </w:rPr>
              <w:t>missing for at least 5 consecutive seconds.</w:t>
            </w:r>
          </w:p>
        </w:tc>
      </w:tr>
      <w:tr w:rsidR="004E4B16" w:rsidTr="001C5BA8">
        <w:trPr>
          <w:jc w:val="center"/>
        </w:trPr>
        <w:tc>
          <w:tcPr>
            <w:tcW w:w="102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C14600</w:t>
            </w:r>
          </w:p>
        </w:tc>
        <w:tc>
          <w:tcPr>
            <w:tcW w:w="451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Pr="008C1DED" w:rsidRDefault="00D03510">
            <w:pPr>
              <w:rPr>
                <w:rFonts w:cs="Arial"/>
                <w:color w:val="000000"/>
              </w:rPr>
            </w:pPr>
            <w:r w:rsidRPr="00262E92">
              <w:rPr>
                <w:rFonts w:cs="Arial"/>
                <w:color w:val="000000"/>
              </w:rPr>
              <w:t>Lost Communication With Gateway "A"</w:t>
            </w:r>
          </w:p>
        </w:tc>
        <w:tc>
          <w:tcPr>
            <w:tcW w:w="51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D03510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All signals missing from the Gateway for at least 5 consecutive seconds</w:t>
            </w:r>
          </w:p>
        </w:tc>
      </w:tr>
    </w:tbl>
    <w:p w:rsidR="00C74218" w:rsidRDefault="00104811">
      <w:pPr>
        <w:rPr>
          <w:rFonts w:cs="Arial"/>
          <w:color w:val="000000"/>
        </w:rPr>
      </w:pPr>
    </w:p>
    <w:p w:rsidR="00406F39" w:rsidRDefault="00D03510" w:rsidP="00B9479B">
      <w:pPr>
        <w:pStyle w:val="Heading4"/>
      </w:pPr>
      <w:r w:rsidRPr="00B9479B">
        <w:t>DCR-REQ-307460/A-DID DExx</w:t>
      </w:r>
    </w:p>
    <w:p w:rsidR="00AE06BC" w:rsidRPr="00AE06BC" w:rsidRDefault="00104811" w:rsidP="00AE06BC"/>
    <w:tbl>
      <w:tblPr>
        <w:tblW w:w="712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800"/>
        <w:gridCol w:w="1232"/>
        <w:gridCol w:w="810"/>
        <w:gridCol w:w="873"/>
        <w:gridCol w:w="1781"/>
      </w:tblGrid>
      <w:tr w:rsidR="008A145A" w:rsidTr="008A145A">
        <w:trPr>
          <w:cantSplit/>
          <w:tblHeader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A145A" w:rsidRDefault="00D03510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A145A" w:rsidRDefault="00D03510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A145A" w:rsidRDefault="00D03510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A145A" w:rsidRDefault="00D03510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A145A" w:rsidRDefault="00D03510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A145A" w:rsidRDefault="00D03510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8A145A" w:rsidRDefault="00D03510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8A145A" w:rsidTr="008A145A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D03510" w:rsidP="00764AE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D03510" w:rsidP="00764AE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PT Hybrid</w:t>
            </w:r>
          </w:p>
        </w:tc>
        <w:tc>
          <w:tcPr>
            <w:tcW w:w="1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D03510" w:rsidP="00764AE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78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8A145A" w:rsidRDefault="00D03510" w:rsidP="009653E0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Default from cluster plant to be 0x0 if cluster can be used on a Non-Hybrid.</w:t>
            </w:r>
          </w:p>
        </w:tc>
      </w:tr>
      <w:tr w:rsidR="008A145A" w:rsidTr="008A145A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D03510" w:rsidP="00764AE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0x0 = Non-Hybrid</w:t>
            </w:r>
          </w:p>
        </w:tc>
        <w:tc>
          <w:tcPr>
            <w:tcW w:w="1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8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</w:tr>
      <w:tr w:rsidR="008A145A" w:rsidTr="008A145A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D03510" w:rsidP="00A2278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0x1 = BEV</w:t>
            </w:r>
          </w:p>
        </w:tc>
        <w:tc>
          <w:tcPr>
            <w:tcW w:w="1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8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</w:tr>
      <w:tr w:rsidR="008A145A" w:rsidTr="008A145A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D03510" w:rsidP="00764AE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0x2 = FHEV</w:t>
            </w:r>
          </w:p>
        </w:tc>
        <w:tc>
          <w:tcPr>
            <w:tcW w:w="1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8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</w:tr>
      <w:tr w:rsidR="008A145A" w:rsidTr="008A145A">
        <w:trPr>
          <w:cantSplit/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D03510" w:rsidP="00764AE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0x3 = PHEV</w:t>
            </w:r>
          </w:p>
        </w:tc>
        <w:tc>
          <w:tcPr>
            <w:tcW w:w="1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78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8A145A" w:rsidRDefault="00104811" w:rsidP="00764AE1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2820F0" w:rsidRDefault="00104811" w:rsidP="0065209C"/>
    <w:p w:rsidR="002820F0" w:rsidRDefault="00D03510" w:rsidP="002820F0">
      <w:r>
        <w:br w:type="page"/>
      </w:r>
    </w:p>
    <w:p w:rsidR="00406F39" w:rsidRDefault="00D03510" w:rsidP="00B9479B">
      <w:pPr>
        <w:pStyle w:val="Heading2"/>
      </w:pPr>
      <w:r>
        <w:lastRenderedPageBreak/>
        <w:t>Reference Specification</w:t>
      </w:r>
    </w:p>
    <w:p w:rsidR="00DC00E2" w:rsidRDefault="00104811">
      <w:pPr>
        <w:rPr>
          <w:rFonts w:cs="Arial"/>
          <w:b/>
          <w:bCs/>
          <w:color w:val="000000"/>
        </w:rPr>
      </w:pPr>
    </w:p>
    <w:p w:rsidR="00DC00E2" w:rsidRDefault="00D03510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IS-0247</w:t>
      </w:r>
      <w:r>
        <w:rPr>
          <w:rFonts w:cs="Arial"/>
          <w:color w:val="000000"/>
        </w:rPr>
        <w:tab/>
        <w:t>RUNNING AVERAGE FUEL ECONOMY [RAFE] DEFAULT (MSGCENTR)</w:t>
      </w:r>
    </w:p>
    <w:p w:rsidR="0091303B" w:rsidRPr="0091303B" w:rsidRDefault="00D03510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IS-0300</w:t>
      </w:r>
      <w:r>
        <w:rPr>
          <w:rFonts w:cs="Arial"/>
          <w:color w:val="000000"/>
        </w:rPr>
        <w:tab/>
      </w:r>
      <w:r w:rsidRPr="0091303B">
        <w:rPr>
          <w:rFonts w:cs="Arial"/>
        </w:rPr>
        <w:t>ACCURACY (CLOCKS)</w:t>
      </w:r>
    </w:p>
    <w:p w:rsidR="0091303B" w:rsidRPr="0091303B" w:rsidRDefault="00D03510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IS-0303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ELAPSED TIME PERFORMANCE (CLOCKS)</w:t>
      </w:r>
    </w:p>
    <w:p w:rsidR="0091303B" w:rsidRPr="0091303B" w:rsidRDefault="00D03510" w:rsidP="0091303B">
      <w:pPr>
        <w:ind w:left="864"/>
        <w:rPr>
          <w:rFonts w:cs="Arial"/>
        </w:rPr>
      </w:pPr>
      <w:r w:rsidRPr="0091303B">
        <w:rPr>
          <w:rFonts w:cs="Arial"/>
          <w:color w:val="000000"/>
        </w:rPr>
        <w:t>IS-0307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ACCURACY - TRIP DISTANCE (SPEEDOM)</w:t>
      </w:r>
    </w:p>
    <w:p w:rsidR="00DC00E2" w:rsidRPr="0091303B" w:rsidRDefault="00D03510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IS-0344</w:t>
      </w:r>
      <w:r w:rsidRPr="0091303B">
        <w:rPr>
          <w:rFonts w:cs="Arial"/>
          <w:color w:val="000000"/>
        </w:rPr>
        <w:tab/>
        <w:t>GENERAL REQUIREMENTS (MSGCENTR)</w:t>
      </w:r>
    </w:p>
    <w:p w:rsidR="00175F5C" w:rsidRPr="0091303B" w:rsidRDefault="00D03510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IS-0348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ACCURACY - FUEL USED (MSGCENTR)</w:t>
      </w:r>
    </w:p>
    <w:p w:rsidR="00DC00E2" w:rsidRPr="0091303B" w:rsidRDefault="00D03510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IS-0358</w:t>
      </w:r>
      <w:r w:rsidRPr="0091303B">
        <w:rPr>
          <w:rFonts w:cs="Arial"/>
          <w:color w:val="000000"/>
        </w:rPr>
        <w:tab/>
        <w:t>ACCURACY – AVERAGE FUEL ECONOMY (MSGCENTR)</w:t>
      </w:r>
    </w:p>
    <w:p w:rsidR="0091303B" w:rsidRPr="0091303B" w:rsidRDefault="00D03510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IS-0360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IGNITION ON TIME (CLOCKS)</w:t>
      </w:r>
    </w:p>
    <w:p w:rsidR="00DC00E2" w:rsidRPr="0065209C" w:rsidRDefault="00D03510" w:rsidP="00BD302D">
      <w:pPr>
        <w:ind w:left="864"/>
      </w:pPr>
      <w:r>
        <w:rPr>
          <w:rFonts w:cs="Arial"/>
          <w:color w:val="000000"/>
        </w:rPr>
        <w:t>IS-0379</w:t>
      </w:r>
      <w:r>
        <w:rPr>
          <w:rFonts w:cs="Arial"/>
          <w:color w:val="000000"/>
        </w:rPr>
        <w:tab/>
        <w:t>NORTH AMERICAN WARNINGS AND INDICATORS STRATEGY</w:t>
      </w:r>
      <w:r>
        <w:br w:type="page"/>
      </w:r>
    </w:p>
    <w:p w:rsidR="00406F39" w:rsidRDefault="00D03510" w:rsidP="00B9479B">
      <w:pPr>
        <w:pStyle w:val="Heading2"/>
      </w:pPr>
      <w:r>
        <w:lastRenderedPageBreak/>
        <w:t>Revision History</w:t>
      </w:r>
    </w:p>
    <w:p w:rsidR="000832E4" w:rsidRDefault="00D03510" w:rsidP="009A62B9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0832E4" w:rsidRDefault="00104811" w:rsidP="000832E4">
      <w:pPr>
        <w:rPr>
          <w:rFonts w:cs="Arial"/>
          <w:color w:val="000000"/>
        </w:rPr>
      </w:pPr>
    </w:p>
    <w:tbl>
      <w:tblPr>
        <w:tblW w:w="100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42"/>
        <w:gridCol w:w="1303"/>
        <w:gridCol w:w="6210"/>
        <w:gridCol w:w="1260"/>
      </w:tblGrid>
      <w:tr w:rsidR="00505D37" w:rsidTr="001C5BA8">
        <w:trPr>
          <w:cantSplit/>
          <w:tblHeader/>
          <w:jc w:val="center"/>
        </w:trPr>
        <w:tc>
          <w:tcPr>
            <w:tcW w:w="124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505D37" w:rsidRDefault="00D0351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3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505D37" w:rsidRDefault="00D0351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2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505D37" w:rsidRDefault="00D0351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505D37" w:rsidRDefault="00D03510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130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T.Cwik</w:t>
            </w:r>
          </w:p>
        </w:tc>
        <w:tc>
          <w:tcPr>
            <w:tcW w:w="62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Release (started from Trip Stats – CGEA1.3_v8.0)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10/17/2014 </w:t>
            </w: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2.0</w:t>
            </w: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T.Cwik</w:t>
            </w: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Update to implement PRA #3449264 of trip odo being larger than odometer </w:t>
            </w:r>
          </w:p>
          <w:p w:rsidR="00505D37" w:rsidRDefault="00104811">
            <w:pPr>
              <w:rPr>
                <w:rFonts w:cs="Arial"/>
                <w:color w:val="000000"/>
              </w:rPr>
            </w:pPr>
          </w:p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1.) Section 1.2.1 – Figure 1.1 – Added Odometer</w:t>
            </w:r>
          </w:p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2.) Section 1.2.2 – Added Odometer</w:t>
            </w:r>
          </w:p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3.) Section 1.3.5.4 – Added Odometer and changed the “Value at Battery connect” for TCO_Trip_A, TCO_eTrip_A, TCO_Trip_B and TCO_eTrip_B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3/20/2015</w:t>
            </w: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3.0</w:t>
            </w: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R. Chalanti</w:t>
            </w: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Update to remove Pause functionality and the relevant parameters. Modified Flow charts and description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8/10/2016</w:t>
            </w: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3.1</w:t>
            </w: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R. Chalanti</w:t>
            </w: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Minor updates in </w:t>
            </w:r>
            <w:r>
              <w:rPr>
                <w:rFonts w:cs="Arial"/>
                <w:color w:val="000000"/>
                <w:highlight w:val="lightGray"/>
              </w:rPr>
              <w:t>Gray</w:t>
            </w:r>
            <w:r>
              <w:rPr>
                <w:rFonts w:cs="Arial"/>
                <w:color w:val="000000"/>
              </w:rPr>
              <w:t xml:space="preserve"> to address pending queries from Denso as part of U625 Q&amp;As. Updated Memory Storage Table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8/25/2016</w:t>
            </w: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spacing w:line="27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3.2</w:t>
            </w: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tabs>
                <w:tab w:val="left" w:pos="720"/>
              </w:tabs>
              <w:spacing w:line="27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S. Kundu</w:t>
            </w: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spacing w:line="27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VSEM RM Release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spacing w:line="27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4/23/2018</w:t>
            </w: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3.3</w:t>
            </w: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S. Watkins</w:t>
            </w: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Starting with some MY2021 programs, the Trip Computer is also shown in the Centerstack.  Thus we are adding output CAN signals for the 4 display outputs.</w:t>
            </w:r>
          </w:p>
          <w:p w:rsidR="00505D37" w:rsidRDefault="00D0351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Changes in yellow:</w:t>
            </w:r>
          </w:p>
          <w:p w:rsidR="00505D37" w:rsidRDefault="00D03510" w:rsidP="00D03510">
            <w:pPr>
              <w:numPr>
                <w:ilvl w:val="0"/>
                <w:numId w:val="2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1.1 – Updated Description</w:t>
            </w:r>
          </w:p>
          <w:p w:rsidR="00505D37" w:rsidRDefault="00D03510" w:rsidP="00D03510">
            <w:pPr>
              <w:numPr>
                <w:ilvl w:val="0"/>
                <w:numId w:val="2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1.2.1 – Added 6 output signals to Context Diagram</w:t>
            </w:r>
          </w:p>
          <w:p w:rsidR="00505D37" w:rsidRDefault="00D03510" w:rsidP="00D03510">
            <w:pPr>
              <w:numPr>
                <w:ilvl w:val="0"/>
                <w:numId w:val="2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1.2.3 – Added 6 output CAN signals</w:t>
            </w:r>
          </w:p>
          <w:p w:rsidR="00505D37" w:rsidRDefault="00D03510" w:rsidP="00D03510">
            <w:pPr>
              <w:numPr>
                <w:ilvl w:val="0"/>
                <w:numId w:val="2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1.3.5.1 – Added new Figure for “CAN Transmit Routine Flowchart – When CAN Bus is Awake”</w:t>
            </w:r>
          </w:p>
          <w:p w:rsidR="00505D37" w:rsidRDefault="00D03510" w:rsidP="00D03510">
            <w:pPr>
              <w:numPr>
                <w:ilvl w:val="0"/>
                <w:numId w:val="21"/>
              </w:num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1.3.5.4 – Added 6 output CAN signals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05D37" w:rsidRDefault="00D0351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7/31/2018</w:t>
            </w: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</w:tr>
      <w:tr w:rsidR="00505D37" w:rsidTr="001C5BA8">
        <w:trPr>
          <w:cantSplit/>
          <w:jc w:val="center"/>
        </w:trPr>
        <w:tc>
          <w:tcPr>
            <w:tcW w:w="1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pStyle w:val="Header"/>
              <w:tabs>
                <w:tab w:val="left" w:pos="720"/>
              </w:tabs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05D37" w:rsidRDefault="00104811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500605" w:rsidRDefault="00104811" w:rsidP="00500605"/>
    <w:p w:rsidR="00AB1E94" w:rsidRPr="00AE06BC" w:rsidRDefault="00104811" w:rsidP="00406F39"/>
    <w:sectPr w:rsidR="00AB1E94" w:rsidRPr="00AE06BC" w:rsidSect="001C5BA8">
      <w:headerReference w:type="default" r:id="rId18"/>
      <w:footerReference w:type="default" r:id="rId19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4811" w:rsidRDefault="00104811" w:rsidP="0085312A">
      <w:r>
        <w:separator/>
      </w:r>
    </w:p>
  </w:endnote>
  <w:endnote w:type="continuationSeparator" w:id="0">
    <w:p w:rsidR="00104811" w:rsidRDefault="0010481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1153A">
            <w:rPr>
              <w:b/>
              <w:smallCaps/>
              <w:noProof/>
              <w:sz w:val="16"/>
            </w:rPr>
            <w:t>532636_A_002_TRIP COMPUTER - ODOMETERS - CGEA1.3_V3.3.DOCM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3D2F13">
            <w:rPr>
              <w:noProof/>
              <w:szCs w:val="20"/>
            </w:rPr>
            <w:t>19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3D2F13">
            <w:rPr>
              <w:noProof/>
              <w:szCs w:val="20"/>
            </w:rPr>
            <w:t>19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4811" w:rsidRDefault="00104811" w:rsidP="0085312A">
      <w:r>
        <w:separator/>
      </w:r>
    </w:p>
  </w:footnote>
  <w:footnote w:type="continuationSeparator" w:id="0">
    <w:p w:rsidR="00104811" w:rsidRDefault="0010481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C3D6097"/>
    <w:multiLevelType w:val="hybridMultilevel"/>
    <w:tmpl w:val="ABE02BA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74C6022"/>
    <w:multiLevelType w:val="hybridMultilevel"/>
    <w:tmpl w:val="D19E1224"/>
    <w:lvl w:ilvl="0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7" w15:restartNumberingAfterBreak="0">
    <w:nsid w:val="4D746024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8" w15:restartNumberingAfterBreak="0">
    <w:nsid w:val="51D76053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9" w15:restartNumberingAfterBreak="0">
    <w:nsid w:val="51D76054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0" w15:restartNumberingAfterBreak="0">
    <w:nsid w:val="51D76055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1" w15:restartNumberingAfterBreak="0">
    <w:nsid w:val="51D76056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2" w15:restartNumberingAfterBreak="0">
    <w:nsid w:val="51D76057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3" w15:restartNumberingAfterBreak="0">
    <w:nsid w:val="51D76058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4" w15:restartNumberingAfterBreak="0">
    <w:nsid w:val="51D76059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5" w15:restartNumberingAfterBreak="0">
    <w:nsid w:val="6CFE6016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6" w15:restartNumberingAfterBreak="0">
    <w:nsid w:val="6CFE6017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7" w15:restartNumberingAfterBreak="0">
    <w:nsid w:val="749E6015"/>
    <w:multiLevelType w:val="hybridMultilevel"/>
    <w:tmpl w:val="33D499CE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8" w15:restartNumberingAfterBreak="0">
    <w:nsid w:val="77DC6068"/>
    <w:multiLevelType w:val="hybridMultilevel"/>
    <w:tmpl w:val="2526AB8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77DC6069"/>
    <w:multiLevelType w:val="hybridMultilevel"/>
    <w:tmpl w:val="2526AB8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7"/>
  </w:num>
  <w:num w:numId="8">
    <w:abstractNumId w:val="15"/>
  </w:num>
  <w:num w:numId="9">
    <w:abstractNumId w:val="16"/>
  </w:num>
  <w:num w:numId="10">
    <w:abstractNumId w:val="6"/>
  </w:num>
  <w:num w:numId="11">
    <w:abstractNumId w:val="7"/>
  </w:num>
  <w:num w:numId="12">
    <w:abstractNumId w:val="8"/>
  </w:num>
  <w:num w:numId="13">
    <w:abstractNumId w:val="9"/>
  </w:num>
  <w:num w:numId="14">
    <w:abstractNumId w:val="10"/>
  </w:num>
  <w:num w:numId="15">
    <w:abstractNumId w:val="11"/>
  </w:num>
  <w:num w:numId="16">
    <w:abstractNumId w:val="12"/>
  </w:num>
  <w:num w:numId="17">
    <w:abstractNumId w:val="13"/>
  </w:num>
  <w:num w:numId="18">
    <w:abstractNumId w:val="14"/>
  </w:num>
  <w:num w:numId="19">
    <w:abstractNumId w:val="18"/>
  </w:num>
  <w:num w:numId="20">
    <w:abstractNumId w:val="19"/>
  </w:num>
  <w:num w:numId="2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04811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BA8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2F13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53A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0351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6.emf"/><Relationship Id="rId18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emf"/><Relationship Id="rId17" Type="http://schemas.openxmlformats.org/officeDocument/2006/relationships/image" Target="media/image10.emf"/><Relationship Id="rId2" Type="http://schemas.openxmlformats.org/officeDocument/2006/relationships/numbering" Target="numbering.xml"/><Relationship Id="rId16" Type="http://schemas.openxmlformats.org/officeDocument/2006/relationships/image" Target="media/image9.e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image" Target="media/image8.emf"/><Relationship Id="rId10" Type="http://schemas.openxmlformats.org/officeDocument/2006/relationships/image" Target="media/image3.jpe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19</Pages>
  <Words>2664</Words>
  <Characters>15188</Characters>
  <Application>Microsoft Office Word</Application>
  <DocSecurity>0</DocSecurity>
  <Lines>126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17817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3</cp:revision>
  <dcterms:created xsi:type="dcterms:W3CDTF">2018-08-01T17:53:00Z</dcterms:created>
  <dcterms:modified xsi:type="dcterms:W3CDTF">2018-08-01T17:54:00Z</dcterms:modified>
</cp:coreProperties>
</file>