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embeddings/oleObject10.bin" ContentType="application/vnd.openxmlformats-officedocument.oleObject"/>
  <Override PartName="/word/embeddings/oleObject11.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C05A8A" w:rsidP="00B9479B">
      <w:pPr>
        <w:pStyle w:val="Heading1"/>
      </w:pPr>
      <w:r>
        <w:lastRenderedPageBreak/>
        <w:t>iACC (Intelligent Adaptive Cruise Control) Control Function – CGEA1.3</w:t>
      </w:r>
    </w:p>
    <w:p w:rsidR="00406F39" w:rsidRDefault="00C05A8A" w:rsidP="00B9479B">
      <w:pPr>
        <w:pStyle w:val="Heading2"/>
      </w:pPr>
      <w:r>
        <w:t>Functional Description</w:t>
      </w:r>
    </w:p>
    <w:p w:rsidR="00B33945" w:rsidRDefault="00C05A8A">
      <w:pPr>
        <w:rPr>
          <w:rFonts w:cs="Arial"/>
        </w:rPr>
      </w:pPr>
    </w:p>
    <w:p w:rsidR="00B33945" w:rsidRDefault="00C05A8A">
      <w:pPr>
        <w:ind w:left="600"/>
      </w:pPr>
      <w:r>
        <w:t>The purpose of intelligent Ada</w:t>
      </w:r>
      <w:r>
        <w:t xml:space="preserve">ptive Cruise Control (iACC) is </w:t>
      </w:r>
      <w:r>
        <w:t>to change the ACC set speed based on Traffic Sign Recognition data.</w:t>
      </w:r>
    </w:p>
    <w:p w:rsidR="00B33945" w:rsidRDefault="00C05A8A">
      <w:pPr>
        <w:ind w:left="600"/>
      </w:pPr>
      <w:r>
        <w:t>In general, ACC informs the user about the current speed and t</w:t>
      </w:r>
      <w:r>
        <w:t>he following distance between vehicles and slows down the vehicle to avoid a collision, besides maintaining a set speed by the user. The main difference between ACC and iACC is that the speed limit is determined by the user in the former while in the latte</w:t>
      </w:r>
      <w:r>
        <w:t>r, the speed is auto determined by the recently processed speed limit from TSR system</w:t>
      </w:r>
      <w:r>
        <w:t>.</w:t>
      </w:r>
    </w:p>
    <w:p w:rsidR="00B33945" w:rsidRDefault="00C05A8A">
      <w:pPr>
        <w:ind w:left="600"/>
      </w:pPr>
    </w:p>
    <w:p w:rsidR="00B33945" w:rsidRDefault="00C05A8A">
      <w:pPr>
        <w:ind w:left="600"/>
      </w:pPr>
      <w:r>
        <w:t>iACC adjusts (increment or decrement) the ACC set speed to speed limit obtained from the Traffic Sign Recognition System. This feature also provides a driver selectable</w:t>
      </w:r>
      <w:r>
        <w:t xml:space="preserve"> offset/ tolerance. This tolerance can be pos</w:t>
      </w:r>
      <w:r>
        <w:t>i</w:t>
      </w:r>
      <w:r>
        <w:t>tive or negative which enables the user to drive at a few mph (or kph) higher or lower than the speed limit respectively.</w:t>
      </w:r>
    </w:p>
    <w:p w:rsidR="00B33945" w:rsidRDefault="00C05A8A">
      <w:pPr>
        <w:ind w:left="600"/>
      </w:pPr>
      <w:r>
        <w:t>The driver can select an offset ranging from -30 kph to +30 kph, or -20 mph to +20 mph d</w:t>
      </w:r>
      <w:r>
        <w:t>epending on the displayed units, via the iACC tolerance submenu</w:t>
      </w:r>
      <w:r>
        <w:t>.</w:t>
      </w:r>
    </w:p>
    <w:p w:rsidR="00B33945" w:rsidRDefault="00C05A8A">
      <w:pPr>
        <w:ind w:left="600"/>
      </w:pPr>
    </w:p>
    <w:p w:rsidR="00B33945" w:rsidRDefault="00C05A8A">
      <w:pPr>
        <w:ind w:left="630"/>
      </w:pPr>
      <w:r>
        <w:t>This feature is intended for use in instrument clusters with a 4.2" LCD or similar display; it is not intended for use on</w:t>
      </w:r>
      <w:r>
        <w:t xml:space="preserve"> </w:t>
      </w:r>
      <w:r>
        <w:t xml:space="preserve">instrument clusters with a B-display. </w:t>
      </w:r>
    </w:p>
    <w:p w:rsidR="00B33945" w:rsidRDefault="00C05A8A">
      <w:pPr>
        <w:ind w:left="600"/>
      </w:pPr>
    </w:p>
    <w:p w:rsidR="00B33945" w:rsidRDefault="00C05A8A">
      <w:pPr>
        <w:ind w:left="600"/>
      </w:pPr>
      <w:r>
        <w:t xml:space="preserve">There are situations in </w:t>
      </w:r>
      <w:r>
        <w:t>which iACC has reached its system limit or has too unreliable</w:t>
      </w:r>
      <w:r>
        <w:t xml:space="preserve"> an</w:t>
      </w:r>
      <w:r>
        <w:t xml:space="preserve"> input depending on the information from IPMA. In these situations a pop-up is triggered which informs the user that iACC is not currently available.</w:t>
      </w:r>
    </w:p>
    <w:p w:rsidR="00B33945" w:rsidRDefault="00C05A8A">
      <w:pPr>
        <w:ind w:left="600"/>
      </w:pPr>
      <w:r>
        <w:t>The iACC RTT shall provide an iconic repre</w:t>
      </w:r>
      <w:r>
        <w:t>sentation that will illuminate or extinguish to inform the driver that the iACC is currently active or not. The Warning and RTT information are covered in “CGEA13 CADS Cluster Interface Specification”.</w:t>
      </w:r>
    </w:p>
    <w:p w:rsidR="00B33945" w:rsidRDefault="00C05A8A">
      <w:pPr>
        <w:ind w:left="600"/>
      </w:pPr>
    </w:p>
    <w:p w:rsidR="00B33945" w:rsidRDefault="00C05A8A">
      <w:pPr>
        <w:ind w:left="600"/>
      </w:pPr>
      <w:r>
        <w:t>This STSS covers the Menu Control Settings for enabli</w:t>
      </w:r>
      <w:r>
        <w:t>ng and disabling the iACC feature. The Instrument Cluster uses the Personalization signals for the Message Center function to set these different options.</w:t>
      </w:r>
    </w:p>
    <w:p w:rsidR="00B33945" w:rsidRDefault="00C05A8A">
      <w:pPr>
        <w:ind w:left="600"/>
      </w:pPr>
      <w:r>
        <w:t>The end user uses the Message Center Swit</w:t>
      </w:r>
      <w:r>
        <w:t xml:space="preserve">ches and display to set or un-set </w:t>
      </w:r>
      <w:r>
        <w:t>this feature and the toler</w:t>
      </w:r>
      <w:r>
        <w:t>ance values.</w:t>
      </w:r>
    </w:p>
    <w:p w:rsidR="004E0956" w:rsidRDefault="00C05A8A">
      <w:pPr>
        <w:ind w:left="600"/>
      </w:pPr>
    </w:p>
    <w:p w:rsidR="00B33945" w:rsidRDefault="00C05A8A">
      <w:pPr>
        <w:ind w:left="600"/>
      </w:pPr>
      <w:r w:rsidRPr="004E0956">
        <w:rPr>
          <w:highlight w:val="yellow"/>
        </w:rPr>
        <w:t>Starting in MY2019 with U625/U611 the Settings are migrating from the cluster to Center stack.  This STSS supports displaying settings in the cluster or configuring the cluster settings off if they are displayed in the Center stack.</w:t>
      </w:r>
      <w:r>
        <w:br w:type="page"/>
      </w:r>
    </w:p>
    <w:p w:rsidR="00406F39" w:rsidRDefault="00C05A8A" w:rsidP="00B9479B">
      <w:pPr>
        <w:pStyle w:val="Heading2"/>
      </w:pPr>
      <w:r>
        <w:lastRenderedPageBreak/>
        <w:t>Interfaces</w:t>
      </w:r>
    </w:p>
    <w:p w:rsidR="00406F39" w:rsidRDefault="00C05A8A" w:rsidP="00B9479B">
      <w:pPr>
        <w:pStyle w:val="Heading3"/>
      </w:pPr>
      <w:r>
        <w:t>Interface Context Diagram (I/O Block Diagram)</w:t>
      </w:r>
    </w:p>
    <w:p w:rsidR="008B2648" w:rsidRDefault="00C05A8A">
      <w:pPr>
        <w:jc w:val="center"/>
        <w:rPr>
          <w:rFonts w:cs="Arial"/>
        </w:rPr>
      </w:pPr>
    </w:p>
    <w:p w:rsidR="00B33945" w:rsidRPr="00CA3886" w:rsidRDefault="00C05A8A">
      <w:pPr>
        <w:jc w:val="center"/>
        <w:rPr>
          <w:rFonts w:cs="Arial"/>
          <w:b/>
        </w:rPr>
      </w:pPr>
      <w:r w:rsidRPr="00CA3886">
        <w:rPr>
          <w:rFonts w:cs="Arial"/>
          <w:b/>
        </w:rPr>
        <w:t>iACC Control Function Context Diagram</w:t>
      </w:r>
    </w:p>
    <w:p w:rsidR="00B33945" w:rsidRDefault="000D577E" w:rsidP="000D577E">
      <w:pPr>
        <w:jc w:val="center"/>
        <w:rPr>
          <w:rFonts w:cs="Arial"/>
        </w:rPr>
      </w:pPr>
      <w:r>
        <w:object w:dxaOrig="8504" w:dyaOrig="715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d07c1400007af300006980" o:spid="_x0000_i1025" type="#_x0000_t75" style="width:469.5pt;height:453pt" o:ole="">
            <v:imagedata r:id="rId8" o:title=""/>
          </v:shape>
          <o:OLEObject Type="Embed" ProgID="Visio.Drawing.11" ShapeID="5cd07c1400007af300006980" DrawAspect="Content" ObjectID="_1618658326" r:id="rId9"/>
        </w:object>
      </w:r>
    </w:p>
    <w:p w:rsidR="00406F39" w:rsidRDefault="00C05A8A" w:rsidP="00B9479B">
      <w:pPr>
        <w:pStyle w:val="Heading3"/>
      </w:pPr>
      <w:r>
        <w:t>Inputs</w:t>
      </w:r>
    </w:p>
    <w:p w:rsidR="000D577E" w:rsidRPr="000D577E" w:rsidRDefault="000D577E" w:rsidP="00B9479B">
      <w:pPr>
        <w:pStyle w:val="Heading4"/>
        <w:rPr>
          <w:b w:val="0"/>
          <w:u w:val="single"/>
        </w:rPr>
      </w:pPr>
      <w:r w:rsidRPr="000D577E">
        <w:rPr>
          <w:b w:val="0"/>
          <w:u w:val="single"/>
        </w:rPr>
        <w:t>IR-REQ-319205/A-INTERNAL:</w:t>
      </w:r>
    </w:p>
    <w:p w:rsidR="00B33945" w:rsidRDefault="00C05A8A" w:rsidP="00C05A8A">
      <w:pPr>
        <w:numPr>
          <w:ilvl w:val="0"/>
          <w:numId w:val="7"/>
        </w:numPr>
        <w:rPr>
          <w:rFonts w:cs="Arial"/>
        </w:rPr>
      </w:pPr>
      <w:r>
        <w:rPr>
          <w:rFonts w:cs="Arial"/>
        </w:rPr>
        <w:t>Operational_Mode</w:t>
      </w:r>
    </w:p>
    <w:p w:rsidR="00B33945" w:rsidRDefault="00C05A8A" w:rsidP="00C05A8A">
      <w:pPr>
        <w:numPr>
          <w:ilvl w:val="0"/>
          <w:numId w:val="7"/>
        </w:numPr>
        <w:rPr>
          <w:rFonts w:cs="Arial"/>
        </w:rPr>
      </w:pPr>
      <w:r>
        <w:rPr>
          <w:rFonts w:cs="Arial"/>
        </w:rPr>
        <w:t xml:space="preserve">Display_Units_MC, used to determine display units currently set. Refer to Display Unit </w:t>
      </w:r>
      <w:r>
        <w:rPr>
          <w:rFonts w:cs="Arial"/>
        </w:rPr>
        <w:t>Selection Control Function STSS.</w:t>
      </w:r>
    </w:p>
    <w:p w:rsidR="00B33945" w:rsidRDefault="00C05A8A" w:rsidP="00C05A8A">
      <w:pPr>
        <w:numPr>
          <w:ilvl w:val="0"/>
          <w:numId w:val="7"/>
        </w:numPr>
        <w:rPr>
          <w:rFonts w:cs="Arial"/>
        </w:rPr>
      </w:pPr>
      <w:r>
        <w:rPr>
          <w:rFonts w:cs="Arial"/>
        </w:rPr>
        <w:t>iACC_Cfg</w:t>
      </w:r>
    </w:p>
    <w:p w:rsidR="00892B3B" w:rsidRPr="00892B3B" w:rsidRDefault="00C05A8A" w:rsidP="00C05A8A">
      <w:pPr>
        <w:numPr>
          <w:ilvl w:val="0"/>
          <w:numId w:val="7"/>
        </w:numPr>
        <w:rPr>
          <w:rFonts w:cs="Arial"/>
          <w:highlight w:val="yellow"/>
        </w:rPr>
      </w:pPr>
      <w:r w:rsidRPr="00946479">
        <w:rPr>
          <w:rFonts w:cs="Arial"/>
          <w:highlight w:val="yellow"/>
        </w:rPr>
        <w:t>Settings_</w:t>
      </w:r>
      <w:r>
        <w:rPr>
          <w:rFonts w:cs="Arial"/>
          <w:highlight w:val="yellow"/>
        </w:rPr>
        <w:t>Menu_</w:t>
      </w:r>
      <w:r w:rsidRPr="00946479">
        <w:rPr>
          <w:rFonts w:cs="Arial"/>
          <w:highlight w:val="yellow"/>
        </w:rPr>
        <w:t>Cfg</w:t>
      </w:r>
    </w:p>
    <w:p w:rsidR="00B33945" w:rsidRDefault="00C05A8A" w:rsidP="00C05A8A">
      <w:pPr>
        <w:numPr>
          <w:ilvl w:val="0"/>
          <w:numId w:val="7"/>
        </w:numPr>
        <w:rPr>
          <w:rFonts w:cs="Arial"/>
        </w:rPr>
      </w:pPr>
      <w:r>
        <w:rPr>
          <w:rFonts w:cs="Arial"/>
        </w:rPr>
        <w:t>M/C_Display_Status</w:t>
      </w:r>
    </w:p>
    <w:p w:rsidR="00B33945" w:rsidRDefault="00C05A8A" w:rsidP="00C05A8A">
      <w:pPr>
        <w:numPr>
          <w:ilvl w:val="0"/>
          <w:numId w:val="7"/>
        </w:numPr>
        <w:rPr>
          <w:rFonts w:cs="Arial"/>
        </w:rPr>
      </w:pPr>
      <w:r>
        <w:rPr>
          <w:rFonts w:cs="Arial"/>
        </w:rPr>
        <w:t>M/C Switch Event</w:t>
      </w:r>
    </w:p>
    <w:p w:rsidR="00B33945" w:rsidRDefault="00C05A8A">
      <w:pPr>
        <w:tabs>
          <w:tab w:val="left" w:pos="1710"/>
        </w:tabs>
        <w:ind w:left="1800"/>
        <w:rPr>
          <w:rFonts w:cs="Arial"/>
          <w:b/>
          <w:bCs/>
        </w:rPr>
      </w:pPr>
    </w:p>
    <w:p w:rsidR="00406F39" w:rsidRDefault="00C05A8A" w:rsidP="00B9479B">
      <w:pPr>
        <w:pStyle w:val="Heading4"/>
      </w:pPr>
      <w:r>
        <w:lastRenderedPageBreak/>
        <w:t>MUX signals on the CAN bus:</w:t>
      </w:r>
    </w:p>
    <w:p w:rsidR="00406F39" w:rsidRDefault="00C05A8A" w:rsidP="00B9479B">
      <w:pPr>
        <w:pStyle w:val="Heading5"/>
      </w:pPr>
      <w:r w:rsidRPr="00B9479B">
        <w:t>SIG-REQ-319178/A-FeatConfigIpmaActl Signal</w:t>
      </w:r>
    </w:p>
    <w:p w:rsidR="00AE06BC" w:rsidRPr="00AE06BC" w:rsidRDefault="00C05A8A" w:rsidP="00AE06BC"/>
    <w:tbl>
      <w:tblPr>
        <w:tblW w:w="951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810"/>
        <w:gridCol w:w="801"/>
        <w:gridCol w:w="1176"/>
        <w:gridCol w:w="696"/>
        <w:gridCol w:w="905"/>
        <w:gridCol w:w="1115"/>
        <w:gridCol w:w="810"/>
        <w:gridCol w:w="1170"/>
      </w:tblGrid>
      <w:tr w:rsidR="00B33945">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Res.</w:t>
            </w:r>
          </w:p>
        </w:tc>
        <w:tc>
          <w:tcPr>
            <w:tcW w:w="905"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Offset</w:t>
            </w:r>
          </w:p>
        </w:tc>
        <w:tc>
          <w:tcPr>
            <w:tcW w:w="1115"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Min</w:t>
            </w:r>
          </w:p>
        </w:tc>
        <w:tc>
          <w:tcPr>
            <w:tcW w:w="117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Max</w:t>
            </w:r>
          </w:p>
        </w:tc>
      </w:tr>
      <w:tr w:rsidR="00B33945">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FeatConfigIpmaActl</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1</w:t>
            </w:r>
          </w:p>
        </w:tc>
        <w:tc>
          <w:tcPr>
            <w:tcW w:w="905"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w:t>
            </w:r>
          </w:p>
        </w:tc>
        <w:tc>
          <w:tcPr>
            <w:tcW w:w="1115"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w:t>
            </w:r>
          </w:p>
          <w:p w:rsidR="00B33945" w:rsidRDefault="00C05A8A">
            <w:pPr>
              <w:rPr>
                <w:rFonts w:cs="Arial"/>
              </w:rPr>
            </w:pPr>
            <w:r>
              <w:rPr>
                <w:rFonts w:cs="Arial"/>
              </w:rPr>
              <w:t>(0x0)</w:t>
            </w:r>
          </w:p>
        </w:tc>
        <w:tc>
          <w:tcPr>
            <w:tcW w:w="117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65535</w:t>
            </w:r>
          </w:p>
          <w:p w:rsidR="00B33945" w:rsidRDefault="00C05A8A">
            <w:pPr>
              <w:rPr>
                <w:rFonts w:cs="Arial"/>
              </w:rPr>
            </w:pPr>
            <w:r>
              <w:rPr>
                <w:rFonts w:cs="Arial"/>
              </w:rPr>
              <w:t>(0xFFFF)</w:t>
            </w:r>
          </w:p>
        </w:tc>
      </w:tr>
    </w:tbl>
    <w:p w:rsidR="00406F39" w:rsidRDefault="00C05A8A" w:rsidP="00B9479B">
      <w:pPr>
        <w:pStyle w:val="Heading5"/>
      </w:pPr>
      <w:r w:rsidRPr="00B9479B">
        <w:t>SIG-REQ-319179/A-FeatNoIpma_No_Actl Signal</w:t>
      </w:r>
    </w:p>
    <w:p w:rsidR="00AE06BC" w:rsidRPr="00AE06BC" w:rsidRDefault="00C05A8A" w:rsidP="00AE06BC"/>
    <w:tbl>
      <w:tblPr>
        <w:tblW w:w="975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905"/>
        <w:gridCol w:w="1080"/>
        <w:gridCol w:w="756"/>
        <w:gridCol w:w="1211"/>
      </w:tblGrid>
      <w:tr w:rsidR="00B3394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Res</w:t>
            </w:r>
            <w:r>
              <w:rPr>
                <w:rFonts w:cs="Arial"/>
                <w:b/>
                <w:bCs/>
              </w:rPr>
              <w:t>.</w:t>
            </w:r>
          </w:p>
        </w:tc>
        <w:tc>
          <w:tcPr>
            <w:tcW w:w="905"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State</w:t>
            </w:r>
          </w:p>
          <w:p w:rsidR="00B33945" w:rsidRDefault="00C05A8A">
            <w:pPr>
              <w:rPr>
                <w:rFonts w:cs="Arial"/>
                <w:b/>
                <w:bCs/>
              </w:rPr>
            </w:pPr>
            <w:r>
              <w:rPr>
                <w:rFonts w:cs="Arial"/>
                <w:b/>
                <w:bCs/>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Max</w:t>
            </w:r>
          </w:p>
        </w:tc>
      </w:tr>
      <w:tr w:rsidR="00B3394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FeatNoIpmaActl</w:t>
            </w:r>
          </w:p>
        </w:tc>
        <w:tc>
          <w:tcPr>
            <w:tcW w:w="73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1</w:t>
            </w:r>
          </w:p>
        </w:tc>
        <w:tc>
          <w:tcPr>
            <w:tcW w:w="905"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w:t>
            </w:r>
          </w:p>
          <w:p w:rsidR="00B33945" w:rsidRDefault="00C05A8A">
            <w:pPr>
              <w:rPr>
                <w:rFonts w:cs="Arial"/>
              </w:rPr>
            </w:pPr>
            <w:r>
              <w:rPr>
                <w:rFonts w:cs="Arial"/>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65535</w:t>
            </w:r>
          </w:p>
          <w:p w:rsidR="00B33945" w:rsidRDefault="00C05A8A">
            <w:pPr>
              <w:rPr>
                <w:rFonts w:cs="Arial"/>
              </w:rPr>
            </w:pPr>
            <w:r>
              <w:rPr>
                <w:rFonts w:cs="Arial"/>
              </w:rPr>
              <w:t>(0xFFFF)</w:t>
            </w:r>
          </w:p>
        </w:tc>
      </w:tr>
    </w:tbl>
    <w:p w:rsidR="00406F39" w:rsidRDefault="00C05A8A" w:rsidP="00B9479B">
      <w:pPr>
        <w:pStyle w:val="Heading5"/>
      </w:pPr>
      <w:r w:rsidRPr="00B9479B">
        <w:t>SIG-REQ-319180/A-PersIndexIpma_D_Actl Signal</w:t>
      </w:r>
    </w:p>
    <w:p w:rsidR="00AE06BC" w:rsidRPr="00AE06BC" w:rsidRDefault="00C05A8A" w:rsidP="00AE06BC"/>
    <w:tbl>
      <w:tblPr>
        <w:tblW w:w="10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74"/>
        <w:gridCol w:w="1530"/>
        <w:gridCol w:w="810"/>
        <w:gridCol w:w="747"/>
        <w:gridCol w:w="810"/>
        <w:gridCol w:w="1080"/>
        <w:gridCol w:w="990"/>
        <w:gridCol w:w="983"/>
      </w:tblGrid>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Signal Name</w:t>
            </w: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Size</w:t>
            </w:r>
          </w:p>
          <w:p w:rsidR="00B33945" w:rsidRDefault="00C05A8A">
            <w:pPr>
              <w:rPr>
                <w:rFonts w:cs="Arial"/>
                <w:b/>
                <w:bCs/>
              </w:rPr>
            </w:pPr>
            <w:r>
              <w:rPr>
                <w:rFonts w:cs="Arial"/>
                <w:b/>
                <w:bCs/>
              </w:rPr>
              <w:t>(bits)</w:t>
            </w: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Units</w:t>
            </w: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b/>
                <w:bCs/>
              </w:rPr>
            </w:pPr>
            <w:r>
              <w:rPr>
                <w:rFonts w:cs="Arial"/>
                <w:b/>
                <w:bCs/>
              </w:rPr>
              <w:t>Max</w:t>
            </w:r>
          </w:p>
        </w:tc>
      </w:tr>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PersIndexIpma_D_Actl</w:t>
            </w: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3</w:t>
            </w: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SED</w:t>
            </w: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7 (0x7)</w:t>
            </w:r>
          </w:p>
        </w:tc>
      </w:tr>
      <w:tr w:rsidR="00B33945">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r>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r>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r>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r>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r>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r>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r>
      <w:tr w:rsidR="00B339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r>
              <w:rPr>
                <w:rFonts w:cs="Arial"/>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rPr>
            </w:pPr>
          </w:p>
        </w:tc>
      </w:tr>
    </w:tbl>
    <w:p w:rsidR="00406F39" w:rsidRDefault="00C05A8A" w:rsidP="00B9479B">
      <w:pPr>
        <w:pStyle w:val="Heading5"/>
      </w:pPr>
      <w:r w:rsidRPr="00B9479B">
        <w:t>SIG-REQ-319181/A-AccMemEnbl_B_RqDrv Signal</w:t>
      </w:r>
    </w:p>
    <w:p w:rsidR="00AE06BC" w:rsidRPr="00AE06BC" w:rsidRDefault="00C05A8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000" w:firstRow="0" w:lastRow="0" w:firstColumn="0" w:lastColumn="0" w:noHBand="0" w:noVBand="0"/>
      </w:tblPr>
      <w:tblGrid>
        <w:gridCol w:w="2245"/>
        <w:gridCol w:w="610"/>
        <w:gridCol w:w="2290"/>
        <w:gridCol w:w="763"/>
        <w:gridCol w:w="706"/>
        <w:gridCol w:w="835"/>
        <w:gridCol w:w="1080"/>
        <w:gridCol w:w="806"/>
        <w:gridCol w:w="1008"/>
      </w:tblGrid>
      <w:tr w:rsidR="00B33945">
        <w:trPr>
          <w:trHeight w:val="432"/>
          <w:jc w:val="center"/>
        </w:trPr>
        <w:tc>
          <w:tcPr>
            <w:tcW w:w="1978" w:type="dxa"/>
            <w:vAlign w:val="center"/>
          </w:tcPr>
          <w:p w:rsidR="00B33945" w:rsidRDefault="00C05A8A">
            <w:pPr>
              <w:rPr>
                <w:rFonts w:cs="Arial"/>
              </w:rPr>
            </w:pPr>
            <w:r>
              <w:rPr>
                <w:rFonts w:cs="Arial"/>
              </w:rPr>
              <w:t>Signal Name</w:t>
            </w:r>
          </w:p>
        </w:tc>
        <w:tc>
          <w:tcPr>
            <w:tcW w:w="610" w:type="dxa"/>
            <w:vAlign w:val="center"/>
          </w:tcPr>
          <w:p w:rsidR="00B33945" w:rsidRDefault="00C05A8A">
            <w:pPr>
              <w:rPr>
                <w:rFonts w:cs="Arial"/>
              </w:rPr>
            </w:pPr>
            <w:r>
              <w:rPr>
                <w:rFonts w:cs="Arial"/>
              </w:rPr>
              <w:t>Size (bits)</w:t>
            </w:r>
          </w:p>
        </w:tc>
        <w:tc>
          <w:tcPr>
            <w:tcW w:w="2290" w:type="dxa"/>
            <w:vAlign w:val="center"/>
          </w:tcPr>
          <w:p w:rsidR="00B33945" w:rsidRDefault="00C05A8A">
            <w:pPr>
              <w:rPr>
                <w:rFonts w:cs="Arial"/>
              </w:rPr>
            </w:pPr>
            <w:r>
              <w:rPr>
                <w:rFonts w:cs="Arial"/>
              </w:rPr>
              <w:t>Detail</w:t>
            </w:r>
          </w:p>
        </w:tc>
        <w:tc>
          <w:tcPr>
            <w:tcW w:w="763" w:type="dxa"/>
            <w:vAlign w:val="center"/>
          </w:tcPr>
          <w:p w:rsidR="00B33945" w:rsidRDefault="00C05A8A">
            <w:pPr>
              <w:rPr>
                <w:rFonts w:cs="Arial"/>
              </w:rPr>
            </w:pPr>
            <w:r>
              <w:rPr>
                <w:rFonts w:cs="Arial"/>
              </w:rPr>
              <w:t>Units</w:t>
            </w:r>
          </w:p>
        </w:tc>
        <w:tc>
          <w:tcPr>
            <w:tcW w:w="706" w:type="dxa"/>
            <w:vAlign w:val="center"/>
          </w:tcPr>
          <w:p w:rsidR="00B33945" w:rsidRDefault="00C05A8A">
            <w:pPr>
              <w:rPr>
                <w:rFonts w:cs="Arial"/>
              </w:rPr>
            </w:pPr>
            <w:r>
              <w:rPr>
                <w:rFonts w:cs="Arial"/>
              </w:rPr>
              <w:t>Res.</w:t>
            </w:r>
          </w:p>
        </w:tc>
        <w:tc>
          <w:tcPr>
            <w:tcW w:w="835" w:type="dxa"/>
            <w:vAlign w:val="center"/>
          </w:tcPr>
          <w:p w:rsidR="00B33945" w:rsidRDefault="00C05A8A">
            <w:pPr>
              <w:rPr>
                <w:rFonts w:cs="Arial"/>
              </w:rPr>
            </w:pPr>
            <w:r>
              <w:rPr>
                <w:rFonts w:cs="Arial"/>
              </w:rPr>
              <w:t>Offset</w:t>
            </w:r>
          </w:p>
        </w:tc>
        <w:tc>
          <w:tcPr>
            <w:tcW w:w="1080" w:type="dxa"/>
            <w:vAlign w:val="center"/>
          </w:tcPr>
          <w:p w:rsidR="00B33945" w:rsidRDefault="00C05A8A">
            <w:pPr>
              <w:rPr>
                <w:rFonts w:cs="Arial"/>
              </w:rPr>
            </w:pPr>
            <w:r>
              <w:rPr>
                <w:rFonts w:cs="Arial"/>
              </w:rPr>
              <w:t>State Encoded</w:t>
            </w:r>
          </w:p>
        </w:tc>
        <w:tc>
          <w:tcPr>
            <w:tcW w:w="806" w:type="dxa"/>
            <w:vAlign w:val="center"/>
          </w:tcPr>
          <w:p w:rsidR="00B33945" w:rsidRDefault="00C05A8A">
            <w:pPr>
              <w:rPr>
                <w:rFonts w:cs="Arial"/>
              </w:rPr>
            </w:pPr>
            <w:r>
              <w:rPr>
                <w:rFonts w:cs="Arial"/>
              </w:rPr>
              <w:t>Min</w:t>
            </w:r>
          </w:p>
        </w:tc>
        <w:tc>
          <w:tcPr>
            <w:tcW w:w="1008" w:type="dxa"/>
            <w:vAlign w:val="center"/>
          </w:tcPr>
          <w:p w:rsidR="00B33945" w:rsidRDefault="00C05A8A">
            <w:pPr>
              <w:rPr>
                <w:rFonts w:cs="Arial"/>
              </w:rPr>
            </w:pPr>
            <w:r>
              <w:rPr>
                <w:rFonts w:cs="Arial"/>
              </w:rPr>
              <w:t>Max</w:t>
            </w:r>
          </w:p>
        </w:tc>
      </w:tr>
      <w:tr w:rsidR="00B33945">
        <w:trPr>
          <w:cantSplit/>
          <w:trHeight w:val="216"/>
          <w:jc w:val="center"/>
        </w:trPr>
        <w:tc>
          <w:tcPr>
            <w:tcW w:w="1978" w:type="dxa"/>
            <w:vAlign w:val="center"/>
          </w:tcPr>
          <w:p w:rsidR="00B33945" w:rsidRDefault="00C05A8A">
            <w:pPr>
              <w:rPr>
                <w:rFonts w:cs="Arial"/>
              </w:rPr>
            </w:pPr>
            <w:r>
              <w:rPr>
                <w:rFonts w:cs="Arial"/>
              </w:rPr>
              <w:t>AccMemEnbl_B_RqDrv</w:t>
            </w:r>
          </w:p>
        </w:tc>
        <w:tc>
          <w:tcPr>
            <w:tcW w:w="610" w:type="dxa"/>
            <w:vAlign w:val="center"/>
          </w:tcPr>
          <w:p w:rsidR="00B33945" w:rsidRDefault="00C05A8A">
            <w:pPr>
              <w:rPr>
                <w:rFonts w:cs="Arial"/>
              </w:rPr>
            </w:pPr>
            <w:r>
              <w:rPr>
                <w:rFonts w:cs="Arial"/>
              </w:rPr>
              <w:t>1</w:t>
            </w:r>
          </w:p>
        </w:tc>
        <w:tc>
          <w:tcPr>
            <w:tcW w:w="2290" w:type="dxa"/>
            <w:vAlign w:val="center"/>
          </w:tcPr>
          <w:p w:rsidR="00B33945" w:rsidRDefault="00C05A8A">
            <w:pPr>
              <w:rPr>
                <w:rFonts w:cs="Arial"/>
              </w:rPr>
            </w:pPr>
          </w:p>
        </w:tc>
        <w:tc>
          <w:tcPr>
            <w:tcW w:w="763" w:type="dxa"/>
            <w:vAlign w:val="center"/>
          </w:tcPr>
          <w:p w:rsidR="00B33945" w:rsidRDefault="00C05A8A">
            <w:pPr>
              <w:rPr>
                <w:rFonts w:cs="Arial"/>
              </w:rPr>
            </w:pPr>
            <w:r>
              <w:rPr>
                <w:rFonts w:cs="Arial"/>
              </w:rPr>
              <w:t>SED</w:t>
            </w:r>
          </w:p>
        </w:tc>
        <w:tc>
          <w:tcPr>
            <w:tcW w:w="706" w:type="dxa"/>
            <w:vAlign w:val="center"/>
          </w:tcPr>
          <w:p w:rsidR="00B33945" w:rsidRDefault="00C05A8A">
            <w:pPr>
              <w:rPr>
                <w:rFonts w:cs="Arial"/>
              </w:rPr>
            </w:pPr>
            <w:r>
              <w:rPr>
                <w:rFonts w:cs="Arial"/>
              </w:rPr>
              <w:t>1</w:t>
            </w:r>
          </w:p>
        </w:tc>
        <w:tc>
          <w:tcPr>
            <w:tcW w:w="835" w:type="dxa"/>
            <w:vAlign w:val="center"/>
          </w:tcPr>
          <w:p w:rsidR="00B33945" w:rsidRDefault="00C05A8A">
            <w:pPr>
              <w:rPr>
                <w:rFonts w:cs="Arial"/>
              </w:rPr>
            </w:pPr>
            <w:r>
              <w:rPr>
                <w:rFonts w:cs="Arial"/>
              </w:rPr>
              <w:t>0</w:t>
            </w:r>
          </w:p>
        </w:tc>
        <w:tc>
          <w:tcPr>
            <w:tcW w:w="1080" w:type="dxa"/>
            <w:vAlign w:val="center"/>
          </w:tcPr>
          <w:p w:rsidR="00B33945" w:rsidRDefault="00C05A8A">
            <w:pPr>
              <w:rPr>
                <w:rFonts w:cs="Arial"/>
              </w:rPr>
            </w:pPr>
          </w:p>
        </w:tc>
        <w:tc>
          <w:tcPr>
            <w:tcW w:w="806" w:type="dxa"/>
            <w:vAlign w:val="center"/>
          </w:tcPr>
          <w:p w:rsidR="00B33945" w:rsidRDefault="00C05A8A">
            <w:pPr>
              <w:rPr>
                <w:rFonts w:cs="Arial"/>
              </w:rPr>
            </w:pPr>
            <w:r>
              <w:rPr>
                <w:rFonts w:cs="Arial"/>
              </w:rPr>
              <w:t>0 (0x0)</w:t>
            </w:r>
          </w:p>
        </w:tc>
        <w:tc>
          <w:tcPr>
            <w:tcW w:w="1008" w:type="dxa"/>
            <w:vAlign w:val="center"/>
          </w:tcPr>
          <w:p w:rsidR="00B33945" w:rsidRDefault="00C05A8A">
            <w:pPr>
              <w:rPr>
                <w:rFonts w:cs="Arial"/>
              </w:rPr>
            </w:pPr>
            <w:r>
              <w:rPr>
                <w:rFonts w:cs="Arial"/>
              </w:rPr>
              <w:t>1 (0x1)</w:t>
            </w:r>
          </w:p>
        </w:tc>
      </w:tr>
      <w:tr w:rsidR="00B33945">
        <w:trPr>
          <w:cantSplit/>
          <w:trHeight w:val="216"/>
          <w:jc w:val="center"/>
        </w:trPr>
        <w:tc>
          <w:tcPr>
            <w:tcW w:w="1978" w:type="dxa"/>
            <w:vAlign w:val="center"/>
          </w:tcPr>
          <w:p w:rsidR="00B33945" w:rsidRDefault="00C05A8A">
            <w:pPr>
              <w:rPr>
                <w:rFonts w:cs="Arial"/>
              </w:rPr>
            </w:pPr>
          </w:p>
        </w:tc>
        <w:tc>
          <w:tcPr>
            <w:tcW w:w="610" w:type="dxa"/>
            <w:vAlign w:val="center"/>
          </w:tcPr>
          <w:p w:rsidR="00B33945" w:rsidRDefault="00C05A8A">
            <w:pPr>
              <w:rPr>
                <w:rFonts w:cs="Arial"/>
              </w:rPr>
            </w:pPr>
          </w:p>
        </w:tc>
        <w:tc>
          <w:tcPr>
            <w:tcW w:w="2290" w:type="dxa"/>
            <w:vAlign w:val="center"/>
          </w:tcPr>
          <w:p w:rsidR="00B33945" w:rsidRDefault="00C05A8A">
            <w:pPr>
              <w:rPr>
                <w:rFonts w:cs="Arial"/>
              </w:rPr>
            </w:pPr>
            <w:r>
              <w:rPr>
                <w:rFonts w:cs="Arial"/>
              </w:rPr>
              <w:t>Normal Cruise(0x0)</w:t>
            </w:r>
          </w:p>
        </w:tc>
        <w:tc>
          <w:tcPr>
            <w:tcW w:w="763" w:type="dxa"/>
            <w:vAlign w:val="center"/>
          </w:tcPr>
          <w:p w:rsidR="00B33945" w:rsidRDefault="00C05A8A">
            <w:pPr>
              <w:rPr>
                <w:rFonts w:cs="Arial"/>
              </w:rPr>
            </w:pPr>
          </w:p>
        </w:tc>
        <w:tc>
          <w:tcPr>
            <w:tcW w:w="706" w:type="dxa"/>
            <w:vAlign w:val="center"/>
          </w:tcPr>
          <w:p w:rsidR="00B33945" w:rsidRDefault="00C05A8A">
            <w:pPr>
              <w:rPr>
                <w:rFonts w:cs="Arial"/>
              </w:rPr>
            </w:pPr>
          </w:p>
        </w:tc>
        <w:tc>
          <w:tcPr>
            <w:tcW w:w="835" w:type="dxa"/>
            <w:vAlign w:val="center"/>
          </w:tcPr>
          <w:p w:rsidR="00B33945" w:rsidRDefault="00C05A8A">
            <w:pPr>
              <w:rPr>
                <w:rFonts w:cs="Arial"/>
              </w:rPr>
            </w:pPr>
          </w:p>
        </w:tc>
        <w:tc>
          <w:tcPr>
            <w:tcW w:w="1080" w:type="dxa"/>
            <w:vAlign w:val="center"/>
          </w:tcPr>
          <w:p w:rsidR="00B33945" w:rsidRDefault="00C05A8A">
            <w:pPr>
              <w:rPr>
                <w:rFonts w:cs="Arial"/>
              </w:rPr>
            </w:pPr>
            <w:r>
              <w:rPr>
                <w:rFonts w:cs="Arial"/>
              </w:rPr>
              <w:t>0x0</w:t>
            </w:r>
          </w:p>
        </w:tc>
        <w:tc>
          <w:tcPr>
            <w:tcW w:w="806" w:type="dxa"/>
            <w:vAlign w:val="center"/>
          </w:tcPr>
          <w:p w:rsidR="00B33945" w:rsidRDefault="00C05A8A">
            <w:pPr>
              <w:rPr>
                <w:rFonts w:cs="Arial"/>
              </w:rPr>
            </w:pPr>
          </w:p>
        </w:tc>
        <w:tc>
          <w:tcPr>
            <w:tcW w:w="1008" w:type="dxa"/>
            <w:vAlign w:val="center"/>
          </w:tcPr>
          <w:p w:rsidR="00B33945" w:rsidRDefault="00C05A8A">
            <w:pPr>
              <w:rPr>
                <w:rFonts w:cs="Arial"/>
              </w:rPr>
            </w:pPr>
          </w:p>
        </w:tc>
      </w:tr>
      <w:tr w:rsidR="00B33945">
        <w:trPr>
          <w:cantSplit/>
          <w:trHeight w:val="161"/>
          <w:jc w:val="center"/>
        </w:trPr>
        <w:tc>
          <w:tcPr>
            <w:tcW w:w="1978" w:type="dxa"/>
            <w:vAlign w:val="center"/>
          </w:tcPr>
          <w:p w:rsidR="00B33945" w:rsidRDefault="00C05A8A">
            <w:pPr>
              <w:rPr>
                <w:rFonts w:cs="Arial"/>
              </w:rPr>
            </w:pPr>
          </w:p>
        </w:tc>
        <w:tc>
          <w:tcPr>
            <w:tcW w:w="610" w:type="dxa"/>
            <w:vAlign w:val="center"/>
          </w:tcPr>
          <w:p w:rsidR="00B33945" w:rsidRDefault="00C05A8A">
            <w:pPr>
              <w:rPr>
                <w:rFonts w:cs="Arial"/>
              </w:rPr>
            </w:pPr>
          </w:p>
        </w:tc>
        <w:tc>
          <w:tcPr>
            <w:tcW w:w="2290" w:type="dxa"/>
            <w:vAlign w:val="center"/>
          </w:tcPr>
          <w:p w:rsidR="00B33945" w:rsidRDefault="00C05A8A">
            <w:pPr>
              <w:rPr>
                <w:rFonts w:cs="Arial"/>
              </w:rPr>
            </w:pPr>
            <w:r>
              <w:rPr>
                <w:rFonts w:cs="Arial"/>
              </w:rPr>
              <w:t>Adaptive Cruise(0x1)</w:t>
            </w:r>
          </w:p>
        </w:tc>
        <w:tc>
          <w:tcPr>
            <w:tcW w:w="763" w:type="dxa"/>
            <w:vAlign w:val="center"/>
          </w:tcPr>
          <w:p w:rsidR="00B33945" w:rsidRDefault="00C05A8A">
            <w:pPr>
              <w:rPr>
                <w:rFonts w:cs="Arial"/>
              </w:rPr>
            </w:pPr>
          </w:p>
        </w:tc>
        <w:tc>
          <w:tcPr>
            <w:tcW w:w="706" w:type="dxa"/>
            <w:vAlign w:val="center"/>
          </w:tcPr>
          <w:p w:rsidR="00B33945" w:rsidRDefault="00C05A8A">
            <w:pPr>
              <w:rPr>
                <w:rFonts w:cs="Arial"/>
              </w:rPr>
            </w:pPr>
          </w:p>
        </w:tc>
        <w:tc>
          <w:tcPr>
            <w:tcW w:w="835" w:type="dxa"/>
            <w:vAlign w:val="center"/>
          </w:tcPr>
          <w:p w:rsidR="00B33945" w:rsidRDefault="00C05A8A">
            <w:pPr>
              <w:rPr>
                <w:rFonts w:cs="Arial"/>
              </w:rPr>
            </w:pPr>
          </w:p>
        </w:tc>
        <w:tc>
          <w:tcPr>
            <w:tcW w:w="1080" w:type="dxa"/>
            <w:vAlign w:val="center"/>
          </w:tcPr>
          <w:p w:rsidR="00B33945" w:rsidRDefault="00C05A8A">
            <w:pPr>
              <w:rPr>
                <w:rFonts w:cs="Arial"/>
              </w:rPr>
            </w:pPr>
            <w:r>
              <w:rPr>
                <w:rFonts w:cs="Arial"/>
              </w:rPr>
              <w:t>0x1</w:t>
            </w:r>
          </w:p>
        </w:tc>
        <w:tc>
          <w:tcPr>
            <w:tcW w:w="806" w:type="dxa"/>
            <w:vAlign w:val="center"/>
          </w:tcPr>
          <w:p w:rsidR="00B33945" w:rsidRDefault="00C05A8A">
            <w:pPr>
              <w:rPr>
                <w:rFonts w:cs="Arial"/>
              </w:rPr>
            </w:pPr>
          </w:p>
        </w:tc>
        <w:tc>
          <w:tcPr>
            <w:tcW w:w="1008" w:type="dxa"/>
            <w:vAlign w:val="center"/>
          </w:tcPr>
          <w:p w:rsidR="00B33945" w:rsidRDefault="00C05A8A">
            <w:pPr>
              <w:rPr>
                <w:rFonts w:cs="Arial"/>
              </w:rPr>
            </w:pPr>
          </w:p>
        </w:tc>
      </w:tr>
    </w:tbl>
    <w:p w:rsidR="00B33945" w:rsidRDefault="00C05A8A">
      <w:pPr>
        <w:rPr>
          <w:rFonts w:cs="Arial"/>
        </w:rPr>
      </w:pPr>
    </w:p>
    <w:p w:rsidR="00406F39" w:rsidRDefault="00C05A8A" w:rsidP="00B9479B">
      <w:pPr>
        <w:pStyle w:val="Heading3"/>
      </w:pPr>
      <w:r>
        <w:t>Outputs</w:t>
      </w:r>
    </w:p>
    <w:p w:rsidR="000D577E" w:rsidRPr="000D577E" w:rsidRDefault="000D577E" w:rsidP="00B9479B">
      <w:pPr>
        <w:pStyle w:val="Heading4"/>
        <w:rPr>
          <w:b w:val="0"/>
          <w:u w:val="single"/>
        </w:rPr>
      </w:pPr>
      <w:r w:rsidRPr="000D577E">
        <w:rPr>
          <w:b w:val="0"/>
          <w:u w:val="single"/>
        </w:rPr>
        <w:t>IR-REQ-319206/A-Internal</w:t>
      </w:r>
    </w:p>
    <w:p w:rsidR="00B33945" w:rsidRDefault="00C05A8A" w:rsidP="00C05A8A">
      <w:pPr>
        <w:numPr>
          <w:ilvl w:val="0"/>
          <w:numId w:val="8"/>
        </w:numPr>
        <w:rPr>
          <w:rFonts w:cs="Arial"/>
          <w:snapToGrid w:val="0"/>
        </w:rPr>
      </w:pPr>
      <w:r>
        <w:rPr>
          <w:rFonts w:cs="Arial"/>
        </w:rPr>
        <w:t>iACC_SETUP_MC, which is used to control the settings menu display output for the iACC Setup menu</w:t>
      </w:r>
    </w:p>
    <w:p w:rsidR="00B33945" w:rsidRDefault="00C05A8A" w:rsidP="00C05A8A">
      <w:pPr>
        <w:numPr>
          <w:ilvl w:val="0"/>
          <w:numId w:val="8"/>
        </w:numPr>
        <w:rPr>
          <w:rFonts w:cs="Arial"/>
        </w:rPr>
      </w:pPr>
      <w:r>
        <w:rPr>
          <w:rFonts w:cs="Arial"/>
        </w:rPr>
        <w:t xml:space="preserve">iACC_OFFSET_MC, which is used to control the settings menu display output for the iACC </w:t>
      </w:r>
      <w:r>
        <w:rPr>
          <w:rFonts w:cs="Arial"/>
        </w:rPr>
        <w:t>Offset menu.</w:t>
      </w:r>
    </w:p>
    <w:p w:rsidR="00B33945" w:rsidRDefault="00C05A8A" w:rsidP="00C05A8A">
      <w:pPr>
        <w:numPr>
          <w:ilvl w:val="0"/>
          <w:numId w:val="8"/>
        </w:numPr>
        <w:rPr>
          <w:rFonts w:cs="Arial"/>
        </w:rPr>
      </w:pPr>
      <w:r>
        <w:rPr>
          <w:rFonts w:cs="Arial"/>
        </w:rPr>
        <w:t>iACC_ACCAutoSetSpeedOnOff, which is used to indicate if iACC is enabled or disabled</w:t>
      </w:r>
    </w:p>
    <w:p w:rsidR="00B33945" w:rsidRDefault="00C05A8A" w:rsidP="00C05A8A">
      <w:pPr>
        <w:numPr>
          <w:ilvl w:val="0"/>
          <w:numId w:val="8"/>
        </w:numPr>
        <w:ind w:left="1800"/>
        <w:rPr>
          <w:rFonts w:cs="Arial"/>
        </w:rPr>
      </w:pPr>
      <w:r>
        <w:rPr>
          <w:rFonts w:cs="Arial"/>
        </w:rPr>
        <w:t>iACC_Offset which indicates the tolerance value for Vehicle Speed Limit above or below  detected speed limit</w:t>
      </w:r>
    </w:p>
    <w:p w:rsidR="009968C4" w:rsidRDefault="00C05A8A">
      <w:pPr>
        <w:spacing w:after="200" w:line="276" w:lineRule="auto"/>
        <w:rPr>
          <w:rFonts w:cs="Arial"/>
        </w:rPr>
      </w:pPr>
      <w:r>
        <w:rPr>
          <w:rFonts w:cs="Arial"/>
        </w:rPr>
        <w:br w:type="page"/>
      </w:r>
    </w:p>
    <w:p w:rsidR="00406F39" w:rsidRDefault="00C05A8A" w:rsidP="00B9479B">
      <w:pPr>
        <w:pStyle w:val="Heading4"/>
      </w:pPr>
      <w:r>
        <w:lastRenderedPageBreak/>
        <w:t xml:space="preserve">MUX </w:t>
      </w:r>
      <w:r>
        <w:t>signals on the CAN bus:</w:t>
      </w:r>
    </w:p>
    <w:p w:rsidR="00406F39" w:rsidRDefault="00C05A8A" w:rsidP="00B9479B">
      <w:pPr>
        <w:pStyle w:val="Heading5"/>
      </w:pPr>
      <w:r>
        <w:t>DISPLAY_SPEED_OFFSET and DISPLAY_SPEED_SCALING Reference</w:t>
      </w:r>
    </w:p>
    <w:p w:rsidR="00B33945" w:rsidRDefault="00C05A8A" w:rsidP="00C05A8A">
      <w:pPr>
        <w:numPr>
          <w:ilvl w:val="1"/>
          <w:numId w:val="9"/>
        </w:numPr>
        <w:rPr>
          <w:rFonts w:cs="Arial"/>
        </w:rPr>
      </w:pPr>
      <w:r>
        <w:rPr>
          <w:rFonts w:cs="Arial"/>
        </w:rPr>
        <w:t>DISPLAY_SPEED_OFFSET and DISPLAY_SPEED_SCALING are ref</w:t>
      </w:r>
      <w:r>
        <w:rPr>
          <w:rFonts w:cs="Arial"/>
        </w:rPr>
        <w:t>erenced here because the PCM uses the same signals in the Adaptive Cruise Control interface to determine the displayed limit speed. These signals are used to adjust the Veh_V_DsplyCcSet signal, which is an input to the IPC. Refer to CADS STSS for more deta</w:t>
      </w:r>
      <w:r>
        <w:rPr>
          <w:rFonts w:cs="Arial"/>
        </w:rPr>
        <w:t>ils.</w:t>
      </w:r>
    </w:p>
    <w:p w:rsidR="00B33945" w:rsidRDefault="00C05A8A">
      <w:pPr>
        <w:ind w:left="1800"/>
        <w:rPr>
          <w:rFonts w:cs="Arial"/>
        </w:rPr>
      </w:pPr>
    </w:p>
    <w:p w:rsidR="00406F39" w:rsidRDefault="00C05A8A" w:rsidP="00B9479B">
      <w:pPr>
        <w:pStyle w:val="Heading5"/>
      </w:pPr>
      <w:r w:rsidRPr="00B9479B">
        <w:t>SIG-REQ-319182/A-DISPLAY_SPEED_OFFSET Signal</w:t>
      </w:r>
    </w:p>
    <w:p w:rsidR="00AE06BC" w:rsidRPr="00AE06BC" w:rsidRDefault="00C05A8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48"/>
        <w:gridCol w:w="720"/>
        <w:gridCol w:w="1440"/>
        <w:gridCol w:w="720"/>
        <w:gridCol w:w="720"/>
        <w:gridCol w:w="858"/>
        <w:gridCol w:w="1080"/>
        <w:gridCol w:w="1152"/>
        <w:gridCol w:w="1152"/>
      </w:tblGrid>
      <w:tr w:rsidR="00B33945">
        <w:trPr>
          <w:trHeight w:val="432"/>
          <w:jc w:val="center"/>
        </w:trPr>
        <w:tc>
          <w:tcPr>
            <w:tcW w:w="2448"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Signal Name</w:t>
            </w:r>
          </w:p>
        </w:tc>
        <w:tc>
          <w:tcPr>
            <w:tcW w:w="72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Size (bits)</w:t>
            </w:r>
          </w:p>
        </w:tc>
        <w:tc>
          <w:tcPr>
            <w:tcW w:w="144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Detail</w:t>
            </w:r>
          </w:p>
        </w:tc>
        <w:tc>
          <w:tcPr>
            <w:tcW w:w="72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Units</w:t>
            </w:r>
          </w:p>
        </w:tc>
        <w:tc>
          <w:tcPr>
            <w:tcW w:w="72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Res.</w:t>
            </w:r>
          </w:p>
        </w:tc>
        <w:tc>
          <w:tcPr>
            <w:tcW w:w="858"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Offset</w:t>
            </w:r>
          </w:p>
        </w:tc>
        <w:tc>
          <w:tcPr>
            <w:tcW w:w="108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State Encoded</w:t>
            </w:r>
          </w:p>
        </w:tc>
        <w:tc>
          <w:tcPr>
            <w:tcW w:w="1152"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Min</w:t>
            </w:r>
          </w:p>
        </w:tc>
        <w:tc>
          <w:tcPr>
            <w:tcW w:w="1152"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Max</w:t>
            </w:r>
          </w:p>
        </w:tc>
      </w:tr>
      <w:tr w:rsidR="00B33945">
        <w:trPr>
          <w:cantSplit/>
          <w:trHeight w:val="350"/>
          <w:jc w:val="center"/>
        </w:trPr>
        <w:tc>
          <w:tcPr>
            <w:tcW w:w="2448" w:type="dxa"/>
            <w:vAlign w:val="center"/>
          </w:tcPr>
          <w:p w:rsidR="00B33945" w:rsidRDefault="00C05A8A">
            <w:pPr>
              <w:jc w:val="center"/>
              <w:rPr>
                <w:rFonts w:cs="Arial"/>
                <w:sz w:val="16"/>
                <w:szCs w:val="16"/>
              </w:rPr>
            </w:pPr>
            <w:r>
              <w:rPr>
                <w:rFonts w:cs="Arial"/>
                <w:sz w:val="16"/>
                <w:szCs w:val="16"/>
              </w:rPr>
              <w:t>DISPLAY_SPEED_OFFSET</w:t>
            </w:r>
          </w:p>
        </w:tc>
        <w:tc>
          <w:tcPr>
            <w:tcW w:w="720" w:type="dxa"/>
            <w:vAlign w:val="center"/>
          </w:tcPr>
          <w:p w:rsidR="00B33945" w:rsidRDefault="00C05A8A">
            <w:pPr>
              <w:jc w:val="center"/>
              <w:rPr>
                <w:rFonts w:cs="Arial"/>
                <w:snapToGrid w:val="0"/>
                <w:color w:val="000000"/>
                <w:sz w:val="16"/>
                <w:szCs w:val="16"/>
              </w:rPr>
            </w:pPr>
            <w:r>
              <w:rPr>
                <w:rFonts w:cs="Arial"/>
                <w:sz w:val="16"/>
                <w:szCs w:val="16"/>
              </w:rPr>
              <w:t>3</w:t>
            </w:r>
          </w:p>
        </w:tc>
        <w:tc>
          <w:tcPr>
            <w:tcW w:w="1440" w:type="dxa"/>
            <w:vAlign w:val="center"/>
          </w:tcPr>
          <w:p w:rsidR="00B33945" w:rsidRDefault="00C05A8A">
            <w:pPr>
              <w:jc w:val="center"/>
              <w:rPr>
                <w:snapToGrid w:val="0"/>
                <w:sz w:val="16"/>
                <w:szCs w:val="16"/>
              </w:rPr>
            </w:pPr>
          </w:p>
        </w:tc>
        <w:tc>
          <w:tcPr>
            <w:tcW w:w="720" w:type="dxa"/>
            <w:vAlign w:val="center"/>
          </w:tcPr>
          <w:p w:rsidR="00B33945" w:rsidRDefault="00C05A8A">
            <w:pPr>
              <w:jc w:val="center"/>
              <w:rPr>
                <w:rFonts w:cs="Arial"/>
                <w:snapToGrid w:val="0"/>
                <w:color w:val="000000"/>
                <w:sz w:val="16"/>
                <w:szCs w:val="16"/>
              </w:rPr>
            </w:pPr>
            <w:r>
              <w:rPr>
                <w:rFonts w:cs="Arial"/>
                <w:snapToGrid w:val="0"/>
                <w:color w:val="000000"/>
                <w:sz w:val="16"/>
                <w:szCs w:val="16"/>
              </w:rPr>
              <w:t>KPH</w:t>
            </w:r>
          </w:p>
        </w:tc>
        <w:tc>
          <w:tcPr>
            <w:tcW w:w="720" w:type="dxa"/>
            <w:vAlign w:val="center"/>
          </w:tcPr>
          <w:p w:rsidR="00B33945" w:rsidRDefault="00C05A8A">
            <w:pPr>
              <w:jc w:val="center"/>
              <w:rPr>
                <w:rFonts w:cs="Arial"/>
                <w:snapToGrid w:val="0"/>
                <w:color w:val="000000"/>
                <w:sz w:val="16"/>
                <w:szCs w:val="16"/>
              </w:rPr>
            </w:pPr>
            <w:r>
              <w:rPr>
                <w:rFonts w:cs="Arial"/>
                <w:snapToGrid w:val="0"/>
                <w:color w:val="000000"/>
                <w:sz w:val="16"/>
                <w:szCs w:val="16"/>
              </w:rPr>
              <w:t>0.5</w:t>
            </w:r>
          </w:p>
        </w:tc>
        <w:tc>
          <w:tcPr>
            <w:tcW w:w="858" w:type="dxa"/>
            <w:vAlign w:val="center"/>
          </w:tcPr>
          <w:p w:rsidR="00B33945" w:rsidRDefault="00C05A8A">
            <w:pPr>
              <w:jc w:val="center"/>
              <w:rPr>
                <w:rFonts w:cs="Arial"/>
                <w:snapToGrid w:val="0"/>
                <w:color w:val="000000"/>
                <w:sz w:val="16"/>
                <w:szCs w:val="16"/>
              </w:rPr>
            </w:pPr>
            <w:r>
              <w:rPr>
                <w:rFonts w:cs="Arial"/>
                <w:sz w:val="16"/>
                <w:szCs w:val="16"/>
              </w:rPr>
              <w:t>0</w:t>
            </w:r>
          </w:p>
        </w:tc>
        <w:tc>
          <w:tcPr>
            <w:tcW w:w="1080" w:type="dxa"/>
            <w:vAlign w:val="center"/>
          </w:tcPr>
          <w:p w:rsidR="00B33945" w:rsidRDefault="00C05A8A">
            <w:pPr>
              <w:jc w:val="center"/>
              <w:rPr>
                <w:rFonts w:cs="Arial"/>
                <w:snapToGrid w:val="0"/>
                <w:color w:val="000000"/>
                <w:sz w:val="16"/>
                <w:szCs w:val="16"/>
              </w:rPr>
            </w:pPr>
          </w:p>
        </w:tc>
        <w:tc>
          <w:tcPr>
            <w:tcW w:w="1152" w:type="dxa"/>
            <w:vAlign w:val="center"/>
          </w:tcPr>
          <w:p w:rsidR="00B33945" w:rsidRDefault="00C05A8A">
            <w:pPr>
              <w:jc w:val="center"/>
              <w:rPr>
                <w:rFonts w:cs="Arial"/>
                <w:snapToGrid w:val="0"/>
                <w:color w:val="000000"/>
                <w:sz w:val="16"/>
                <w:szCs w:val="16"/>
              </w:rPr>
            </w:pPr>
            <w:r>
              <w:rPr>
                <w:rFonts w:cs="Arial"/>
                <w:sz w:val="16"/>
                <w:szCs w:val="16"/>
              </w:rPr>
              <w:t>0 (0x0)</w:t>
            </w:r>
          </w:p>
        </w:tc>
        <w:tc>
          <w:tcPr>
            <w:tcW w:w="1152" w:type="dxa"/>
            <w:vAlign w:val="center"/>
          </w:tcPr>
          <w:p w:rsidR="00B33945" w:rsidRDefault="00C05A8A">
            <w:pPr>
              <w:jc w:val="center"/>
              <w:rPr>
                <w:rFonts w:cs="Arial"/>
                <w:snapToGrid w:val="0"/>
                <w:color w:val="000000"/>
                <w:sz w:val="16"/>
                <w:szCs w:val="16"/>
              </w:rPr>
            </w:pPr>
            <w:r>
              <w:rPr>
                <w:rFonts w:cs="Arial"/>
                <w:sz w:val="16"/>
                <w:szCs w:val="16"/>
              </w:rPr>
              <w:t>3.5 (0x7)</w:t>
            </w:r>
          </w:p>
        </w:tc>
      </w:tr>
    </w:tbl>
    <w:p w:rsidR="00406F39" w:rsidRDefault="00C05A8A" w:rsidP="00B9479B">
      <w:pPr>
        <w:pStyle w:val="Heading5"/>
      </w:pPr>
      <w:r w:rsidRPr="00B9479B">
        <w:t>SIG-REQ-319183/A-DISPLAY_SPEED_SCALING Signal</w:t>
      </w:r>
    </w:p>
    <w:p w:rsidR="00AE06BC" w:rsidRPr="00AE06BC" w:rsidRDefault="00C05A8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48"/>
        <w:gridCol w:w="720"/>
        <w:gridCol w:w="1440"/>
        <w:gridCol w:w="720"/>
        <w:gridCol w:w="720"/>
        <w:gridCol w:w="864"/>
        <w:gridCol w:w="1080"/>
        <w:gridCol w:w="1152"/>
        <w:gridCol w:w="1152"/>
      </w:tblGrid>
      <w:tr w:rsidR="00B33945">
        <w:trPr>
          <w:trHeight w:val="432"/>
          <w:jc w:val="center"/>
        </w:trPr>
        <w:tc>
          <w:tcPr>
            <w:tcW w:w="2448"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Signal Name</w:t>
            </w:r>
          </w:p>
        </w:tc>
        <w:tc>
          <w:tcPr>
            <w:tcW w:w="72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Size (bits)</w:t>
            </w:r>
          </w:p>
        </w:tc>
        <w:tc>
          <w:tcPr>
            <w:tcW w:w="144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Detail</w:t>
            </w:r>
          </w:p>
        </w:tc>
        <w:tc>
          <w:tcPr>
            <w:tcW w:w="72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Units</w:t>
            </w:r>
          </w:p>
        </w:tc>
        <w:tc>
          <w:tcPr>
            <w:tcW w:w="72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Res.</w:t>
            </w:r>
          </w:p>
        </w:tc>
        <w:tc>
          <w:tcPr>
            <w:tcW w:w="864"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Offset</w:t>
            </w:r>
          </w:p>
        </w:tc>
        <w:tc>
          <w:tcPr>
            <w:tcW w:w="108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State Encoded</w:t>
            </w:r>
          </w:p>
        </w:tc>
        <w:tc>
          <w:tcPr>
            <w:tcW w:w="1152"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Min</w:t>
            </w:r>
          </w:p>
        </w:tc>
        <w:tc>
          <w:tcPr>
            <w:tcW w:w="1152"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Max</w:t>
            </w:r>
          </w:p>
        </w:tc>
      </w:tr>
      <w:tr w:rsidR="00B33945">
        <w:trPr>
          <w:cantSplit/>
          <w:trHeight w:val="350"/>
          <w:jc w:val="center"/>
        </w:trPr>
        <w:tc>
          <w:tcPr>
            <w:tcW w:w="2448" w:type="dxa"/>
            <w:vAlign w:val="center"/>
          </w:tcPr>
          <w:p w:rsidR="00B33945" w:rsidRDefault="00C05A8A">
            <w:pPr>
              <w:jc w:val="center"/>
              <w:rPr>
                <w:rFonts w:cs="Arial"/>
                <w:sz w:val="16"/>
                <w:szCs w:val="16"/>
              </w:rPr>
            </w:pPr>
            <w:r>
              <w:rPr>
                <w:rFonts w:cs="Arial"/>
                <w:sz w:val="16"/>
                <w:szCs w:val="16"/>
              </w:rPr>
              <w:t>DISPLAY_SPEED_SCALING</w:t>
            </w:r>
          </w:p>
        </w:tc>
        <w:tc>
          <w:tcPr>
            <w:tcW w:w="720" w:type="dxa"/>
            <w:vAlign w:val="center"/>
          </w:tcPr>
          <w:p w:rsidR="00B33945" w:rsidRDefault="00C05A8A">
            <w:pPr>
              <w:jc w:val="center"/>
              <w:rPr>
                <w:rFonts w:cs="Arial"/>
                <w:snapToGrid w:val="0"/>
                <w:color w:val="000000"/>
                <w:sz w:val="16"/>
                <w:szCs w:val="16"/>
              </w:rPr>
            </w:pPr>
            <w:r>
              <w:rPr>
                <w:rFonts w:cs="Arial"/>
                <w:sz w:val="16"/>
                <w:szCs w:val="16"/>
              </w:rPr>
              <w:t>4</w:t>
            </w:r>
          </w:p>
        </w:tc>
        <w:tc>
          <w:tcPr>
            <w:tcW w:w="1440" w:type="dxa"/>
            <w:vAlign w:val="center"/>
          </w:tcPr>
          <w:p w:rsidR="00B33945" w:rsidRDefault="00C05A8A">
            <w:pPr>
              <w:jc w:val="center"/>
              <w:rPr>
                <w:snapToGrid w:val="0"/>
                <w:sz w:val="16"/>
                <w:szCs w:val="16"/>
              </w:rPr>
            </w:pPr>
          </w:p>
        </w:tc>
        <w:tc>
          <w:tcPr>
            <w:tcW w:w="720" w:type="dxa"/>
            <w:vAlign w:val="center"/>
          </w:tcPr>
          <w:p w:rsidR="00B33945" w:rsidRDefault="00C05A8A">
            <w:pPr>
              <w:jc w:val="center"/>
              <w:rPr>
                <w:rFonts w:cs="Arial"/>
                <w:snapToGrid w:val="0"/>
                <w:color w:val="000000"/>
                <w:sz w:val="16"/>
                <w:szCs w:val="16"/>
              </w:rPr>
            </w:pPr>
            <w:r>
              <w:rPr>
                <w:rFonts w:cs="Arial"/>
                <w:snapToGrid w:val="0"/>
                <w:color w:val="000000"/>
                <w:sz w:val="16"/>
                <w:szCs w:val="16"/>
              </w:rPr>
              <w:t>%</w:t>
            </w:r>
          </w:p>
        </w:tc>
        <w:tc>
          <w:tcPr>
            <w:tcW w:w="720" w:type="dxa"/>
            <w:vAlign w:val="center"/>
          </w:tcPr>
          <w:p w:rsidR="00B33945" w:rsidRDefault="00C05A8A">
            <w:pPr>
              <w:jc w:val="center"/>
              <w:rPr>
                <w:rFonts w:cs="Arial"/>
                <w:snapToGrid w:val="0"/>
                <w:color w:val="000000"/>
                <w:sz w:val="16"/>
                <w:szCs w:val="16"/>
              </w:rPr>
            </w:pPr>
            <w:r>
              <w:rPr>
                <w:rFonts w:cs="Arial"/>
                <w:snapToGrid w:val="0"/>
                <w:color w:val="000000"/>
                <w:sz w:val="16"/>
                <w:szCs w:val="16"/>
              </w:rPr>
              <w:t>0.5</w:t>
            </w:r>
          </w:p>
        </w:tc>
        <w:tc>
          <w:tcPr>
            <w:tcW w:w="864" w:type="dxa"/>
            <w:vAlign w:val="center"/>
          </w:tcPr>
          <w:p w:rsidR="00B33945" w:rsidRDefault="00C05A8A">
            <w:pPr>
              <w:jc w:val="center"/>
              <w:rPr>
                <w:rFonts w:cs="Arial"/>
                <w:snapToGrid w:val="0"/>
                <w:color w:val="000000"/>
                <w:sz w:val="16"/>
                <w:szCs w:val="16"/>
              </w:rPr>
            </w:pPr>
            <w:r>
              <w:rPr>
                <w:rFonts w:cs="Arial"/>
                <w:sz w:val="16"/>
                <w:szCs w:val="16"/>
              </w:rPr>
              <w:t>100</w:t>
            </w:r>
          </w:p>
        </w:tc>
        <w:tc>
          <w:tcPr>
            <w:tcW w:w="1080" w:type="dxa"/>
            <w:vAlign w:val="center"/>
          </w:tcPr>
          <w:p w:rsidR="00B33945" w:rsidRDefault="00C05A8A">
            <w:pPr>
              <w:jc w:val="center"/>
              <w:rPr>
                <w:rFonts w:cs="Arial"/>
                <w:snapToGrid w:val="0"/>
                <w:color w:val="000000"/>
                <w:sz w:val="16"/>
                <w:szCs w:val="16"/>
              </w:rPr>
            </w:pPr>
          </w:p>
        </w:tc>
        <w:tc>
          <w:tcPr>
            <w:tcW w:w="1152" w:type="dxa"/>
            <w:vAlign w:val="center"/>
          </w:tcPr>
          <w:p w:rsidR="00B33945" w:rsidRDefault="00C05A8A">
            <w:pPr>
              <w:jc w:val="center"/>
              <w:rPr>
                <w:rFonts w:cs="Arial"/>
                <w:snapToGrid w:val="0"/>
                <w:color w:val="000000"/>
                <w:sz w:val="16"/>
                <w:szCs w:val="16"/>
              </w:rPr>
            </w:pPr>
            <w:r>
              <w:rPr>
                <w:rFonts w:cs="Arial"/>
                <w:sz w:val="16"/>
                <w:szCs w:val="16"/>
              </w:rPr>
              <w:t>100 (0x0)</w:t>
            </w:r>
          </w:p>
        </w:tc>
        <w:tc>
          <w:tcPr>
            <w:tcW w:w="1152" w:type="dxa"/>
            <w:vAlign w:val="center"/>
          </w:tcPr>
          <w:p w:rsidR="00B33945" w:rsidRDefault="00C05A8A">
            <w:pPr>
              <w:jc w:val="center"/>
              <w:rPr>
                <w:rFonts w:cs="Arial"/>
                <w:snapToGrid w:val="0"/>
                <w:color w:val="000000"/>
                <w:sz w:val="16"/>
                <w:szCs w:val="16"/>
              </w:rPr>
            </w:pPr>
            <w:r>
              <w:rPr>
                <w:rFonts w:cs="Arial"/>
                <w:sz w:val="16"/>
                <w:szCs w:val="16"/>
              </w:rPr>
              <w:t>107.5 (0xF)</w:t>
            </w:r>
          </w:p>
        </w:tc>
      </w:tr>
    </w:tbl>
    <w:p w:rsidR="00406F39" w:rsidRDefault="00C05A8A" w:rsidP="00B9479B">
      <w:pPr>
        <w:pStyle w:val="Heading5"/>
      </w:pPr>
      <w:r w:rsidRPr="00B9479B">
        <w:t>SIG-REQ-319184/A-MetricActv_B_Actl Signal</w:t>
      </w:r>
    </w:p>
    <w:p w:rsidR="00AE06BC" w:rsidRPr="00AE06BC" w:rsidRDefault="00C05A8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000" w:firstRow="0" w:lastRow="0" w:firstColumn="0" w:lastColumn="0" w:noHBand="0" w:noVBand="0"/>
      </w:tblPr>
      <w:tblGrid>
        <w:gridCol w:w="1728"/>
        <w:gridCol w:w="763"/>
        <w:gridCol w:w="2290"/>
        <w:gridCol w:w="763"/>
        <w:gridCol w:w="706"/>
        <w:gridCol w:w="835"/>
        <w:gridCol w:w="1080"/>
        <w:gridCol w:w="806"/>
        <w:gridCol w:w="1008"/>
      </w:tblGrid>
      <w:tr w:rsidR="00B33945">
        <w:trPr>
          <w:trHeight w:val="432"/>
          <w:jc w:val="center"/>
        </w:trPr>
        <w:tc>
          <w:tcPr>
            <w:tcW w:w="1728"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Signal Name</w:t>
            </w:r>
          </w:p>
        </w:tc>
        <w:tc>
          <w:tcPr>
            <w:tcW w:w="763"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Size (bits)</w:t>
            </w:r>
          </w:p>
        </w:tc>
        <w:tc>
          <w:tcPr>
            <w:tcW w:w="229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Detail</w:t>
            </w:r>
          </w:p>
        </w:tc>
        <w:tc>
          <w:tcPr>
            <w:tcW w:w="763"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Units</w:t>
            </w:r>
          </w:p>
        </w:tc>
        <w:tc>
          <w:tcPr>
            <w:tcW w:w="706"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Res</w:t>
            </w:r>
            <w:r>
              <w:rPr>
                <w:rFonts w:cs="Arial"/>
                <w:b/>
                <w:snapToGrid w:val="0"/>
                <w:color w:val="000000"/>
                <w:sz w:val="18"/>
                <w:szCs w:val="18"/>
              </w:rPr>
              <w:t>.</w:t>
            </w:r>
          </w:p>
        </w:tc>
        <w:tc>
          <w:tcPr>
            <w:tcW w:w="835"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Offset</w:t>
            </w:r>
          </w:p>
        </w:tc>
        <w:tc>
          <w:tcPr>
            <w:tcW w:w="1080"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State Encoded</w:t>
            </w:r>
          </w:p>
        </w:tc>
        <w:tc>
          <w:tcPr>
            <w:tcW w:w="806"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Min</w:t>
            </w:r>
          </w:p>
        </w:tc>
        <w:tc>
          <w:tcPr>
            <w:tcW w:w="1008" w:type="dxa"/>
            <w:vAlign w:val="center"/>
          </w:tcPr>
          <w:p w:rsidR="00B33945" w:rsidRDefault="00C05A8A">
            <w:pPr>
              <w:jc w:val="center"/>
              <w:rPr>
                <w:rFonts w:cs="Arial"/>
                <w:b/>
                <w:snapToGrid w:val="0"/>
                <w:color w:val="000000"/>
                <w:sz w:val="18"/>
                <w:szCs w:val="18"/>
              </w:rPr>
            </w:pPr>
            <w:r>
              <w:rPr>
                <w:rFonts w:cs="Arial"/>
                <w:b/>
                <w:snapToGrid w:val="0"/>
                <w:color w:val="000000"/>
                <w:sz w:val="18"/>
                <w:szCs w:val="18"/>
              </w:rPr>
              <w:t>Max</w:t>
            </w:r>
          </w:p>
        </w:tc>
      </w:tr>
      <w:tr w:rsidR="00B33945">
        <w:trPr>
          <w:cantSplit/>
          <w:trHeight w:val="216"/>
          <w:jc w:val="center"/>
        </w:trPr>
        <w:tc>
          <w:tcPr>
            <w:tcW w:w="1728" w:type="dxa"/>
            <w:vAlign w:val="center"/>
          </w:tcPr>
          <w:p w:rsidR="00B33945" w:rsidRDefault="00C05A8A">
            <w:pPr>
              <w:jc w:val="center"/>
              <w:rPr>
                <w:rFonts w:cs="Arial"/>
                <w:sz w:val="16"/>
                <w:szCs w:val="16"/>
              </w:rPr>
            </w:pPr>
            <w:r>
              <w:rPr>
                <w:rFonts w:cs="Arial"/>
                <w:sz w:val="16"/>
                <w:szCs w:val="16"/>
              </w:rPr>
              <w:t>MetricActv_B_Actl</w:t>
            </w:r>
          </w:p>
        </w:tc>
        <w:tc>
          <w:tcPr>
            <w:tcW w:w="763" w:type="dxa"/>
            <w:vAlign w:val="center"/>
          </w:tcPr>
          <w:p w:rsidR="00B33945" w:rsidRDefault="00C05A8A">
            <w:pPr>
              <w:jc w:val="center"/>
              <w:rPr>
                <w:rFonts w:cs="Arial"/>
                <w:snapToGrid w:val="0"/>
                <w:color w:val="000000"/>
                <w:sz w:val="16"/>
                <w:szCs w:val="16"/>
              </w:rPr>
            </w:pPr>
            <w:r>
              <w:rPr>
                <w:rFonts w:cs="Arial"/>
                <w:sz w:val="16"/>
                <w:szCs w:val="16"/>
              </w:rPr>
              <w:t>1</w:t>
            </w:r>
          </w:p>
        </w:tc>
        <w:tc>
          <w:tcPr>
            <w:tcW w:w="2290" w:type="dxa"/>
            <w:vAlign w:val="center"/>
          </w:tcPr>
          <w:p w:rsidR="00B33945" w:rsidRDefault="00C05A8A">
            <w:pPr>
              <w:jc w:val="center"/>
              <w:rPr>
                <w:rFonts w:cs="Arial"/>
                <w:snapToGrid w:val="0"/>
                <w:color w:val="000000"/>
                <w:sz w:val="16"/>
                <w:szCs w:val="16"/>
              </w:rPr>
            </w:pPr>
          </w:p>
        </w:tc>
        <w:tc>
          <w:tcPr>
            <w:tcW w:w="763" w:type="dxa"/>
            <w:vAlign w:val="center"/>
          </w:tcPr>
          <w:p w:rsidR="00B33945" w:rsidRDefault="00C05A8A">
            <w:pPr>
              <w:jc w:val="center"/>
              <w:rPr>
                <w:rFonts w:cs="Arial"/>
                <w:snapToGrid w:val="0"/>
                <w:color w:val="000000"/>
                <w:sz w:val="16"/>
                <w:szCs w:val="16"/>
              </w:rPr>
            </w:pPr>
            <w:r>
              <w:rPr>
                <w:rFonts w:cs="Arial"/>
                <w:snapToGrid w:val="0"/>
                <w:color w:val="000000"/>
                <w:sz w:val="16"/>
                <w:szCs w:val="16"/>
              </w:rPr>
              <w:t>SED</w:t>
            </w:r>
          </w:p>
        </w:tc>
        <w:tc>
          <w:tcPr>
            <w:tcW w:w="706" w:type="dxa"/>
            <w:vAlign w:val="center"/>
          </w:tcPr>
          <w:p w:rsidR="00B33945" w:rsidRDefault="00C05A8A">
            <w:pPr>
              <w:jc w:val="center"/>
              <w:rPr>
                <w:rFonts w:cs="Arial"/>
                <w:snapToGrid w:val="0"/>
                <w:color w:val="000000"/>
                <w:sz w:val="16"/>
                <w:szCs w:val="16"/>
              </w:rPr>
            </w:pPr>
            <w:r>
              <w:rPr>
                <w:rFonts w:cs="Arial"/>
                <w:snapToGrid w:val="0"/>
                <w:color w:val="000000"/>
                <w:sz w:val="16"/>
                <w:szCs w:val="16"/>
              </w:rPr>
              <w:t>1</w:t>
            </w:r>
          </w:p>
        </w:tc>
        <w:tc>
          <w:tcPr>
            <w:tcW w:w="835" w:type="dxa"/>
            <w:vAlign w:val="center"/>
          </w:tcPr>
          <w:p w:rsidR="00B33945" w:rsidRDefault="00C05A8A">
            <w:pPr>
              <w:jc w:val="center"/>
              <w:rPr>
                <w:rFonts w:cs="Arial"/>
                <w:snapToGrid w:val="0"/>
                <w:color w:val="000000"/>
                <w:sz w:val="16"/>
                <w:szCs w:val="16"/>
              </w:rPr>
            </w:pPr>
            <w:r>
              <w:rPr>
                <w:rFonts w:cs="Arial"/>
                <w:snapToGrid w:val="0"/>
                <w:color w:val="000000"/>
                <w:sz w:val="16"/>
                <w:szCs w:val="16"/>
              </w:rPr>
              <w:t>0</w:t>
            </w:r>
          </w:p>
        </w:tc>
        <w:tc>
          <w:tcPr>
            <w:tcW w:w="1080" w:type="dxa"/>
            <w:vAlign w:val="center"/>
          </w:tcPr>
          <w:p w:rsidR="00B33945" w:rsidRDefault="00C05A8A">
            <w:pPr>
              <w:jc w:val="center"/>
              <w:rPr>
                <w:rFonts w:cs="Arial"/>
                <w:sz w:val="16"/>
                <w:szCs w:val="16"/>
              </w:rPr>
            </w:pPr>
          </w:p>
        </w:tc>
        <w:tc>
          <w:tcPr>
            <w:tcW w:w="806" w:type="dxa"/>
            <w:vAlign w:val="center"/>
          </w:tcPr>
          <w:p w:rsidR="00B33945" w:rsidRDefault="00C05A8A">
            <w:pPr>
              <w:jc w:val="center"/>
              <w:rPr>
                <w:rFonts w:cs="Arial"/>
                <w:snapToGrid w:val="0"/>
                <w:color w:val="000000"/>
                <w:sz w:val="16"/>
                <w:szCs w:val="16"/>
              </w:rPr>
            </w:pPr>
            <w:r>
              <w:rPr>
                <w:rFonts w:cs="Arial"/>
                <w:sz w:val="16"/>
                <w:szCs w:val="16"/>
              </w:rPr>
              <w:t>0 (0x0)</w:t>
            </w:r>
          </w:p>
        </w:tc>
        <w:tc>
          <w:tcPr>
            <w:tcW w:w="1008" w:type="dxa"/>
            <w:vAlign w:val="center"/>
          </w:tcPr>
          <w:p w:rsidR="00B33945" w:rsidRDefault="00C05A8A">
            <w:pPr>
              <w:jc w:val="center"/>
              <w:rPr>
                <w:rFonts w:cs="Arial"/>
                <w:snapToGrid w:val="0"/>
                <w:color w:val="000000"/>
                <w:sz w:val="16"/>
                <w:szCs w:val="16"/>
              </w:rPr>
            </w:pPr>
            <w:r>
              <w:rPr>
                <w:rFonts w:cs="Arial"/>
                <w:sz w:val="16"/>
                <w:szCs w:val="16"/>
              </w:rPr>
              <w:t>1 (0x1)</w:t>
            </w:r>
          </w:p>
        </w:tc>
      </w:tr>
      <w:tr w:rsidR="00B33945">
        <w:trPr>
          <w:cantSplit/>
          <w:trHeight w:val="216"/>
          <w:jc w:val="center"/>
        </w:trPr>
        <w:tc>
          <w:tcPr>
            <w:tcW w:w="1728" w:type="dxa"/>
            <w:vAlign w:val="center"/>
          </w:tcPr>
          <w:p w:rsidR="00B33945" w:rsidRDefault="00C05A8A">
            <w:pPr>
              <w:jc w:val="center"/>
              <w:rPr>
                <w:rFonts w:cs="Arial"/>
                <w:snapToGrid w:val="0"/>
                <w:color w:val="000000"/>
                <w:sz w:val="16"/>
                <w:szCs w:val="16"/>
              </w:rPr>
            </w:pPr>
          </w:p>
        </w:tc>
        <w:tc>
          <w:tcPr>
            <w:tcW w:w="763" w:type="dxa"/>
            <w:vAlign w:val="center"/>
          </w:tcPr>
          <w:p w:rsidR="00B33945" w:rsidRDefault="00C05A8A">
            <w:pPr>
              <w:jc w:val="center"/>
              <w:rPr>
                <w:rFonts w:cs="Arial"/>
                <w:snapToGrid w:val="0"/>
                <w:color w:val="000000"/>
                <w:sz w:val="16"/>
                <w:szCs w:val="16"/>
              </w:rPr>
            </w:pPr>
          </w:p>
        </w:tc>
        <w:tc>
          <w:tcPr>
            <w:tcW w:w="2290" w:type="dxa"/>
            <w:vAlign w:val="center"/>
          </w:tcPr>
          <w:p w:rsidR="00B33945" w:rsidRDefault="00C05A8A">
            <w:pPr>
              <w:rPr>
                <w:rFonts w:cs="Arial"/>
                <w:snapToGrid w:val="0"/>
                <w:color w:val="000000"/>
                <w:sz w:val="16"/>
                <w:szCs w:val="16"/>
              </w:rPr>
            </w:pPr>
            <w:r>
              <w:rPr>
                <w:rFonts w:cs="Arial"/>
                <w:snapToGrid w:val="0"/>
                <w:color w:val="000000"/>
                <w:sz w:val="16"/>
                <w:szCs w:val="16"/>
              </w:rPr>
              <w:t>Inactive</w:t>
            </w:r>
          </w:p>
        </w:tc>
        <w:tc>
          <w:tcPr>
            <w:tcW w:w="763" w:type="dxa"/>
            <w:vAlign w:val="center"/>
          </w:tcPr>
          <w:p w:rsidR="00B33945" w:rsidRDefault="00C05A8A">
            <w:pPr>
              <w:jc w:val="center"/>
              <w:rPr>
                <w:rFonts w:cs="Arial"/>
                <w:snapToGrid w:val="0"/>
                <w:color w:val="000000"/>
                <w:sz w:val="16"/>
                <w:szCs w:val="16"/>
              </w:rPr>
            </w:pPr>
          </w:p>
        </w:tc>
        <w:tc>
          <w:tcPr>
            <w:tcW w:w="706" w:type="dxa"/>
            <w:vAlign w:val="center"/>
          </w:tcPr>
          <w:p w:rsidR="00B33945" w:rsidRDefault="00C05A8A">
            <w:pPr>
              <w:jc w:val="center"/>
              <w:rPr>
                <w:rFonts w:cs="Arial"/>
                <w:snapToGrid w:val="0"/>
                <w:color w:val="000000"/>
                <w:sz w:val="16"/>
                <w:szCs w:val="16"/>
              </w:rPr>
            </w:pPr>
          </w:p>
        </w:tc>
        <w:tc>
          <w:tcPr>
            <w:tcW w:w="835" w:type="dxa"/>
            <w:vAlign w:val="center"/>
          </w:tcPr>
          <w:p w:rsidR="00B33945" w:rsidRDefault="00C05A8A">
            <w:pPr>
              <w:jc w:val="center"/>
              <w:rPr>
                <w:rFonts w:cs="Arial"/>
                <w:snapToGrid w:val="0"/>
                <w:color w:val="000000"/>
                <w:sz w:val="16"/>
                <w:szCs w:val="16"/>
              </w:rPr>
            </w:pPr>
          </w:p>
        </w:tc>
        <w:tc>
          <w:tcPr>
            <w:tcW w:w="1080" w:type="dxa"/>
            <w:vAlign w:val="center"/>
          </w:tcPr>
          <w:p w:rsidR="00B33945" w:rsidRDefault="00C05A8A">
            <w:pPr>
              <w:jc w:val="center"/>
              <w:rPr>
                <w:rFonts w:cs="Arial"/>
                <w:sz w:val="16"/>
                <w:szCs w:val="16"/>
              </w:rPr>
            </w:pPr>
            <w:r>
              <w:rPr>
                <w:rFonts w:cs="Arial"/>
                <w:sz w:val="16"/>
                <w:szCs w:val="16"/>
              </w:rPr>
              <w:t>0x0</w:t>
            </w:r>
          </w:p>
        </w:tc>
        <w:tc>
          <w:tcPr>
            <w:tcW w:w="806" w:type="dxa"/>
            <w:vAlign w:val="center"/>
          </w:tcPr>
          <w:p w:rsidR="00B33945" w:rsidRDefault="00C05A8A">
            <w:pPr>
              <w:jc w:val="center"/>
              <w:rPr>
                <w:rFonts w:cs="Arial"/>
                <w:snapToGrid w:val="0"/>
                <w:color w:val="000000"/>
                <w:sz w:val="16"/>
                <w:szCs w:val="16"/>
              </w:rPr>
            </w:pPr>
          </w:p>
        </w:tc>
        <w:tc>
          <w:tcPr>
            <w:tcW w:w="1008" w:type="dxa"/>
            <w:vAlign w:val="center"/>
          </w:tcPr>
          <w:p w:rsidR="00B33945" w:rsidRDefault="00C05A8A">
            <w:pPr>
              <w:jc w:val="center"/>
              <w:rPr>
                <w:rFonts w:cs="Arial"/>
                <w:snapToGrid w:val="0"/>
                <w:color w:val="000000"/>
                <w:sz w:val="16"/>
                <w:szCs w:val="16"/>
              </w:rPr>
            </w:pPr>
          </w:p>
        </w:tc>
      </w:tr>
      <w:tr w:rsidR="00B33945">
        <w:trPr>
          <w:cantSplit/>
          <w:trHeight w:val="216"/>
          <w:jc w:val="center"/>
        </w:trPr>
        <w:tc>
          <w:tcPr>
            <w:tcW w:w="1728" w:type="dxa"/>
            <w:vAlign w:val="center"/>
          </w:tcPr>
          <w:p w:rsidR="00B33945" w:rsidRDefault="00C05A8A">
            <w:pPr>
              <w:jc w:val="center"/>
              <w:rPr>
                <w:rFonts w:cs="Arial"/>
                <w:snapToGrid w:val="0"/>
                <w:color w:val="000000"/>
                <w:sz w:val="16"/>
                <w:szCs w:val="16"/>
              </w:rPr>
            </w:pPr>
          </w:p>
        </w:tc>
        <w:tc>
          <w:tcPr>
            <w:tcW w:w="763" w:type="dxa"/>
            <w:vAlign w:val="center"/>
          </w:tcPr>
          <w:p w:rsidR="00B33945" w:rsidRDefault="00C05A8A">
            <w:pPr>
              <w:jc w:val="center"/>
              <w:rPr>
                <w:rFonts w:cs="Arial"/>
                <w:snapToGrid w:val="0"/>
                <w:color w:val="000000"/>
                <w:sz w:val="16"/>
                <w:szCs w:val="16"/>
              </w:rPr>
            </w:pPr>
          </w:p>
        </w:tc>
        <w:tc>
          <w:tcPr>
            <w:tcW w:w="2290" w:type="dxa"/>
            <w:vAlign w:val="center"/>
          </w:tcPr>
          <w:p w:rsidR="00B33945" w:rsidRDefault="00C05A8A">
            <w:pPr>
              <w:rPr>
                <w:rFonts w:cs="Arial"/>
                <w:snapToGrid w:val="0"/>
                <w:color w:val="000000"/>
                <w:sz w:val="16"/>
                <w:szCs w:val="16"/>
              </w:rPr>
            </w:pPr>
            <w:r>
              <w:rPr>
                <w:rFonts w:cs="Arial"/>
                <w:snapToGrid w:val="0"/>
                <w:color w:val="000000"/>
                <w:sz w:val="16"/>
                <w:szCs w:val="16"/>
              </w:rPr>
              <w:t>Active</w:t>
            </w:r>
          </w:p>
        </w:tc>
        <w:tc>
          <w:tcPr>
            <w:tcW w:w="763" w:type="dxa"/>
            <w:vAlign w:val="center"/>
          </w:tcPr>
          <w:p w:rsidR="00B33945" w:rsidRDefault="00C05A8A">
            <w:pPr>
              <w:jc w:val="center"/>
              <w:rPr>
                <w:rFonts w:cs="Arial"/>
                <w:snapToGrid w:val="0"/>
                <w:color w:val="000000"/>
                <w:sz w:val="16"/>
                <w:szCs w:val="16"/>
              </w:rPr>
            </w:pPr>
          </w:p>
        </w:tc>
        <w:tc>
          <w:tcPr>
            <w:tcW w:w="706" w:type="dxa"/>
            <w:vAlign w:val="center"/>
          </w:tcPr>
          <w:p w:rsidR="00B33945" w:rsidRDefault="00C05A8A">
            <w:pPr>
              <w:jc w:val="center"/>
              <w:rPr>
                <w:rFonts w:cs="Arial"/>
                <w:snapToGrid w:val="0"/>
                <w:color w:val="000000"/>
                <w:sz w:val="16"/>
                <w:szCs w:val="16"/>
              </w:rPr>
            </w:pPr>
          </w:p>
        </w:tc>
        <w:tc>
          <w:tcPr>
            <w:tcW w:w="835" w:type="dxa"/>
            <w:vAlign w:val="center"/>
          </w:tcPr>
          <w:p w:rsidR="00B33945" w:rsidRDefault="00C05A8A">
            <w:pPr>
              <w:jc w:val="center"/>
              <w:rPr>
                <w:rFonts w:cs="Arial"/>
                <w:snapToGrid w:val="0"/>
                <w:color w:val="000000"/>
                <w:sz w:val="16"/>
                <w:szCs w:val="16"/>
              </w:rPr>
            </w:pPr>
          </w:p>
        </w:tc>
        <w:tc>
          <w:tcPr>
            <w:tcW w:w="1080" w:type="dxa"/>
            <w:vAlign w:val="center"/>
          </w:tcPr>
          <w:p w:rsidR="00B33945" w:rsidRDefault="00C05A8A">
            <w:pPr>
              <w:jc w:val="center"/>
              <w:rPr>
                <w:rFonts w:cs="Arial"/>
                <w:sz w:val="16"/>
                <w:szCs w:val="16"/>
              </w:rPr>
            </w:pPr>
            <w:r>
              <w:rPr>
                <w:rFonts w:cs="Arial"/>
                <w:sz w:val="16"/>
                <w:szCs w:val="16"/>
              </w:rPr>
              <w:t>0x1</w:t>
            </w:r>
          </w:p>
        </w:tc>
        <w:tc>
          <w:tcPr>
            <w:tcW w:w="806" w:type="dxa"/>
            <w:vAlign w:val="center"/>
          </w:tcPr>
          <w:p w:rsidR="00B33945" w:rsidRDefault="00C05A8A">
            <w:pPr>
              <w:jc w:val="center"/>
              <w:rPr>
                <w:rFonts w:cs="Arial"/>
                <w:snapToGrid w:val="0"/>
                <w:color w:val="000000"/>
                <w:sz w:val="16"/>
                <w:szCs w:val="16"/>
              </w:rPr>
            </w:pPr>
          </w:p>
        </w:tc>
        <w:tc>
          <w:tcPr>
            <w:tcW w:w="1008" w:type="dxa"/>
            <w:vAlign w:val="center"/>
          </w:tcPr>
          <w:p w:rsidR="00B33945" w:rsidRDefault="00C05A8A">
            <w:pPr>
              <w:jc w:val="center"/>
              <w:rPr>
                <w:rFonts w:cs="Arial"/>
                <w:snapToGrid w:val="0"/>
                <w:color w:val="000000"/>
                <w:sz w:val="16"/>
                <w:szCs w:val="16"/>
              </w:rPr>
            </w:pPr>
          </w:p>
        </w:tc>
      </w:tr>
    </w:tbl>
    <w:p w:rsidR="00406F39" w:rsidRDefault="00C05A8A" w:rsidP="00B9479B">
      <w:pPr>
        <w:pStyle w:val="Heading5"/>
      </w:pPr>
      <w:r w:rsidRPr="00B9479B">
        <w:t>SIG-REQ-319185/A-MsgCntrDsplyOp_D_Rq Signal</w:t>
      </w:r>
    </w:p>
    <w:p w:rsidR="00AE06BC" w:rsidRPr="00AE06BC" w:rsidRDefault="00C05A8A" w:rsidP="00AE06BC"/>
    <w:tbl>
      <w:tblPr>
        <w:tblW w:w="97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978"/>
      </w:tblGrid>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 xml:space="preserve">State </w:t>
            </w:r>
            <w:r>
              <w:rPr>
                <w:rFonts w:cs="Arial"/>
                <w:b/>
                <w:bCs/>
                <w:snapToGrid w:val="0"/>
                <w:sz w:val="18"/>
                <w:szCs w:val="18"/>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Min</w:t>
            </w: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Max</w:t>
            </w:r>
          </w:p>
        </w:tc>
      </w:tr>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ind w:left="-22"/>
              <w:jc w:val="center"/>
              <w:rPr>
                <w:rFonts w:cs="Arial"/>
                <w:snapToGrid w:val="0"/>
                <w:sz w:val="16"/>
                <w:szCs w:val="16"/>
              </w:rPr>
            </w:pPr>
            <w:r>
              <w:rPr>
                <w:rFonts w:cs="Arial"/>
                <w:snapToGrid w:val="0"/>
                <w:sz w:val="16"/>
                <w:szCs w:val="16"/>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z w:val="16"/>
                <w:szCs w:val="16"/>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z w:val="16"/>
                <w:szCs w:val="16"/>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w:t>
            </w:r>
          </w:p>
          <w:p w:rsidR="00B33945" w:rsidRDefault="00C05A8A">
            <w:pPr>
              <w:jc w:val="center"/>
              <w:rPr>
                <w:rFonts w:cs="Arial"/>
                <w:sz w:val="16"/>
                <w:szCs w:val="16"/>
              </w:rPr>
            </w:pPr>
            <w:r>
              <w:rPr>
                <w:rFonts w:cs="Arial"/>
                <w:snapToGrid w:val="0"/>
                <w:sz w:val="16"/>
                <w:szCs w:val="16"/>
              </w:rPr>
              <w:t>(0x0)</w:t>
            </w: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7</w:t>
            </w:r>
          </w:p>
          <w:p w:rsidR="00B33945" w:rsidRDefault="00C05A8A">
            <w:pPr>
              <w:jc w:val="center"/>
              <w:rPr>
                <w:rFonts w:cs="Arial"/>
                <w:sz w:val="16"/>
                <w:szCs w:val="16"/>
              </w:rPr>
            </w:pPr>
            <w:r>
              <w:rPr>
                <w:rFonts w:cs="Arial"/>
                <w:snapToGrid w:val="0"/>
                <w:sz w:val="16"/>
                <w:szCs w:val="16"/>
              </w:rPr>
              <w:t>(0x7)</w:t>
            </w:r>
          </w:p>
        </w:tc>
      </w:tr>
      <w:tr w:rsidR="00B33945">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bl>
    <w:p w:rsidR="00406F39" w:rsidRDefault="00C05A8A" w:rsidP="00B9479B">
      <w:pPr>
        <w:pStyle w:val="Heading5"/>
      </w:pPr>
      <w:r w:rsidRPr="00B9479B">
        <w:t>SIG-REQ-319186/A-MsgCntrFeatConfigRq Signal</w:t>
      </w:r>
    </w:p>
    <w:p w:rsidR="00AE06BC" w:rsidRPr="00AE06BC" w:rsidRDefault="00C05A8A"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B33945" w:rsidTr="000D577E">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napToGrid w:val="0"/>
                <w:sz w:val="18"/>
                <w:szCs w:val="18"/>
              </w:rPr>
            </w:pPr>
            <w:r>
              <w:rPr>
                <w:rFonts w:cs="Arial"/>
                <w:b/>
                <w:bCs/>
                <w:snapToGrid w:val="0"/>
                <w:sz w:val="18"/>
                <w:szCs w:val="18"/>
              </w:rPr>
              <w:t>State</w:t>
            </w:r>
          </w:p>
          <w:p w:rsidR="00B33945" w:rsidRDefault="00C05A8A">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Max</w:t>
            </w:r>
          </w:p>
        </w:tc>
      </w:tr>
      <w:tr w:rsidR="00B33945" w:rsidTr="000D577E">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z w:val="16"/>
                <w:szCs w:val="16"/>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w:t>
            </w:r>
          </w:p>
          <w:p w:rsidR="00B33945" w:rsidRDefault="00C05A8A">
            <w:pPr>
              <w:jc w:val="center"/>
              <w:rPr>
                <w:rFonts w:cs="Arial"/>
                <w:sz w:val="16"/>
                <w:szCs w:val="16"/>
              </w:rPr>
            </w:pPr>
            <w:r>
              <w:rPr>
                <w:rFonts w:cs="Arial"/>
                <w:snapToGrid w:val="0"/>
                <w:sz w:val="16"/>
                <w:szCs w:val="16"/>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65535</w:t>
            </w:r>
          </w:p>
          <w:p w:rsidR="00B33945" w:rsidRDefault="00C05A8A">
            <w:pPr>
              <w:jc w:val="center"/>
              <w:rPr>
                <w:rFonts w:cs="Arial"/>
                <w:sz w:val="16"/>
                <w:szCs w:val="16"/>
              </w:rPr>
            </w:pPr>
            <w:r>
              <w:rPr>
                <w:rFonts w:cs="Arial"/>
                <w:snapToGrid w:val="0"/>
                <w:sz w:val="16"/>
                <w:szCs w:val="16"/>
              </w:rPr>
              <w:t>(0xFFFF)</w:t>
            </w:r>
          </w:p>
        </w:tc>
      </w:tr>
    </w:tbl>
    <w:p w:rsidR="00406F39" w:rsidRDefault="00C05A8A" w:rsidP="00B9479B">
      <w:pPr>
        <w:pStyle w:val="Heading5"/>
      </w:pPr>
      <w:r w:rsidRPr="00B9479B">
        <w:t>SIG-REQ-319187/A-MsgCntrFeatNoRq Signal</w:t>
      </w:r>
    </w:p>
    <w:p w:rsidR="00AE06BC" w:rsidRPr="00AE06BC" w:rsidRDefault="00C05A8A"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B3394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napToGrid w:val="0"/>
                <w:sz w:val="18"/>
                <w:szCs w:val="18"/>
              </w:rPr>
            </w:pPr>
            <w:r>
              <w:rPr>
                <w:rFonts w:cs="Arial"/>
                <w:b/>
                <w:bCs/>
                <w:snapToGrid w:val="0"/>
                <w:sz w:val="18"/>
                <w:szCs w:val="18"/>
              </w:rPr>
              <w:t>State</w:t>
            </w:r>
          </w:p>
          <w:p w:rsidR="00B33945" w:rsidRDefault="00C05A8A">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Max</w:t>
            </w:r>
          </w:p>
        </w:tc>
      </w:tr>
      <w:tr w:rsidR="00B3394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z w:val="16"/>
                <w:szCs w:val="16"/>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w:t>
            </w:r>
          </w:p>
          <w:p w:rsidR="00B33945" w:rsidRDefault="00C05A8A">
            <w:pPr>
              <w:jc w:val="center"/>
              <w:rPr>
                <w:rFonts w:cs="Arial"/>
                <w:sz w:val="16"/>
                <w:szCs w:val="16"/>
              </w:rPr>
            </w:pPr>
            <w:r>
              <w:rPr>
                <w:rFonts w:cs="Arial"/>
                <w:snapToGrid w:val="0"/>
                <w:sz w:val="16"/>
                <w:szCs w:val="16"/>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65535</w:t>
            </w:r>
          </w:p>
          <w:p w:rsidR="00B33945" w:rsidRDefault="00C05A8A">
            <w:pPr>
              <w:jc w:val="center"/>
              <w:rPr>
                <w:rFonts w:cs="Arial"/>
                <w:sz w:val="16"/>
                <w:szCs w:val="16"/>
              </w:rPr>
            </w:pPr>
            <w:r>
              <w:rPr>
                <w:rFonts w:cs="Arial"/>
                <w:snapToGrid w:val="0"/>
                <w:sz w:val="16"/>
                <w:szCs w:val="16"/>
              </w:rPr>
              <w:t>(0xFFFF)</w:t>
            </w:r>
          </w:p>
        </w:tc>
      </w:tr>
    </w:tbl>
    <w:p w:rsidR="00434348" w:rsidRDefault="00C05A8A" w:rsidP="005419B4"/>
    <w:p w:rsidR="00406F39" w:rsidRDefault="00C05A8A" w:rsidP="00B9479B">
      <w:pPr>
        <w:pStyle w:val="Heading5"/>
      </w:pPr>
      <w:r w:rsidRPr="00B9479B">
        <w:t>SIG-REQ-319188/A-MsgCntrPersIndex_D_Rq Signal</w:t>
      </w:r>
    </w:p>
    <w:p w:rsidR="00AE06BC" w:rsidRPr="00AE06BC" w:rsidRDefault="00C05A8A"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b/>
                <w:bCs/>
                <w:sz w:val="18"/>
                <w:szCs w:val="18"/>
              </w:rPr>
            </w:pPr>
            <w:r>
              <w:rPr>
                <w:rFonts w:cs="Arial"/>
                <w:b/>
                <w:bCs/>
                <w:snapToGrid w:val="0"/>
                <w:sz w:val="18"/>
                <w:szCs w:val="18"/>
              </w:rPr>
              <w:t>Max</w:t>
            </w:r>
          </w:p>
        </w:tc>
      </w:tr>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ind w:left="-22"/>
              <w:jc w:val="center"/>
              <w:rPr>
                <w:rFonts w:cs="Arial"/>
                <w:snapToGrid w:val="0"/>
                <w:sz w:val="16"/>
                <w:szCs w:val="16"/>
              </w:rPr>
            </w:pPr>
            <w:r>
              <w:rPr>
                <w:rFonts w:cs="Arial"/>
                <w:snapToGrid w:val="0"/>
                <w:sz w:val="16"/>
                <w:szCs w:val="16"/>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z w:val="16"/>
                <w:szCs w:val="16"/>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z w:val="16"/>
                <w:szCs w:val="16"/>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w:t>
            </w:r>
          </w:p>
          <w:p w:rsidR="00B33945" w:rsidRDefault="00C05A8A">
            <w:pPr>
              <w:jc w:val="center"/>
              <w:rPr>
                <w:rFonts w:cs="Arial"/>
                <w:sz w:val="16"/>
                <w:szCs w:val="16"/>
              </w:rPr>
            </w:pPr>
            <w:r>
              <w:rPr>
                <w:rFonts w:cs="Arial"/>
                <w:snapToGrid w:val="0"/>
                <w:sz w:val="16"/>
                <w:szCs w:val="16"/>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7</w:t>
            </w:r>
          </w:p>
          <w:p w:rsidR="00B33945" w:rsidRDefault="00C05A8A">
            <w:pPr>
              <w:jc w:val="center"/>
              <w:rPr>
                <w:rFonts w:cs="Arial"/>
                <w:sz w:val="16"/>
                <w:szCs w:val="16"/>
              </w:rPr>
            </w:pPr>
            <w:r>
              <w:rPr>
                <w:rFonts w:cs="Arial"/>
                <w:snapToGrid w:val="0"/>
                <w:sz w:val="16"/>
                <w:szCs w:val="16"/>
              </w:rPr>
              <w:t>(0x7)</w:t>
            </w:r>
          </w:p>
        </w:tc>
      </w:tr>
      <w:tr w:rsidR="00B33945" w:rsidTr="000D577E">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r>
              <w:rPr>
                <w:rFonts w:cs="Arial"/>
                <w:snapToGrid w:val="0"/>
                <w:sz w:val="16"/>
                <w:szCs w:val="16"/>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r w:rsidR="00B33945" w:rsidTr="000D577E">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B33945" w:rsidRDefault="00C05A8A">
            <w:pP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napToGrid w:val="0"/>
                <w:sz w:val="16"/>
                <w:szCs w:val="16"/>
              </w:rPr>
            </w:pPr>
            <w:r>
              <w:rPr>
                <w:rFonts w:cs="Arial"/>
                <w:snapToGrid w:val="0"/>
                <w:sz w:val="16"/>
                <w:szCs w:val="16"/>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33945" w:rsidRDefault="00C05A8A">
            <w:pPr>
              <w:jc w:val="center"/>
              <w:rPr>
                <w:rFonts w:cs="Arial"/>
                <w:sz w:val="16"/>
                <w:szCs w:val="16"/>
              </w:rPr>
            </w:pPr>
          </w:p>
        </w:tc>
      </w:tr>
    </w:tbl>
    <w:p w:rsidR="00406F39" w:rsidRDefault="00C05A8A" w:rsidP="00B9479B">
      <w:pPr>
        <w:pStyle w:val="Heading5"/>
      </w:pPr>
      <w:r w:rsidRPr="00B9479B">
        <w:t>SIG-REQ-319189/A-AccEnbl_B_RqDrv Signal</w:t>
      </w:r>
    </w:p>
    <w:p w:rsidR="00AE06BC" w:rsidRPr="00AE06BC" w:rsidRDefault="00C05A8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000" w:firstRow="0" w:lastRow="0" w:firstColumn="0" w:lastColumn="0" w:noHBand="0" w:noVBand="0"/>
      </w:tblPr>
      <w:tblGrid>
        <w:gridCol w:w="1978"/>
        <w:gridCol w:w="610"/>
        <w:gridCol w:w="2290"/>
        <w:gridCol w:w="763"/>
        <w:gridCol w:w="706"/>
        <w:gridCol w:w="835"/>
        <w:gridCol w:w="1080"/>
        <w:gridCol w:w="806"/>
        <w:gridCol w:w="1008"/>
      </w:tblGrid>
      <w:tr w:rsidR="00B33945">
        <w:trPr>
          <w:trHeight w:val="432"/>
          <w:jc w:val="center"/>
        </w:trPr>
        <w:tc>
          <w:tcPr>
            <w:tcW w:w="1978" w:type="dxa"/>
            <w:vAlign w:val="center"/>
          </w:tcPr>
          <w:p w:rsidR="00B33945" w:rsidRDefault="00C05A8A">
            <w:pPr>
              <w:rPr>
                <w:rFonts w:cs="Arial"/>
              </w:rPr>
            </w:pPr>
            <w:r>
              <w:rPr>
                <w:rFonts w:cs="Arial"/>
              </w:rPr>
              <w:t>Signal Name</w:t>
            </w:r>
          </w:p>
        </w:tc>
        <w:tc>
          <w:tcPr>
            <w:tcW w:w="610" w:type="dxa"/>
            <w:vAlign w:val="center"/>
          </w:tcPr>
          <w:p w:rsidR="00B33945" w:rsidRDefault="00C05A8A">
            <w:pPr>
              <w:rPr>
                <w:rFonts w:cs="Arial"/>
              </w:rPr>
            </w:pPr>
            <w:r>
              <w:rPr>
                <w:rFonts w:cs="Arial"/>
              </w:rPr>
              <w:t>Size (bits)</w:t>
            </w:r>
          </w:p>
        </w:tc>
        <w:tc>
          <w:tcPr>
            <w:tcW w:w="2290" w:type="dxa"/>
            <w:vAlign w:val="center"/>
          </w:tcPr>
          <w:p w:rsidR="00B33945" w:rsidRDefault="00C05A8A">
            <w:pPr>
              <w:rPr>
                <w:rFonts w:cs="Arial"/>
              </w:rPr>
            </w:pPr>
            <w:r>
              <w:rPr>
                <w:rFonts w:cs="Arial"/>
              </w:rPr>
              <w:t>Detail</w:t>
            </w:r>
          </w:p>
        </w:tc>
        <w:tc>
          <w:tcPr>
            <w:tcW w:w="763" w:type="dxa"/>
            <w:vAlign w:val="center"/>
          </w:tcPr>
          <w:p w:rsidR="00B33945" w:rsidRDefault="00C05A8A">
            <w:pPr>
              <w:rPr>
                <w:rFonts w:cs="Arial"/>
              </w:rPr>
            </w:pPr>
            <w:r>
              <w:rPr>
                <w:rFonts w:cs="Arial"/>
              </w:rPr>
              <w:t>Units</w:t>
            </w:r>
          </w:p>
        </w:tc>
        <w:tc>
          <w:tcPr>
            <w:tcW w:w="706" w:type="dxa"/>
            <w:vAlign w:val="center"/>
          </w:tcPr>
          <w:p w:rsidR="00B33945" w:rsidRDefault="00C05A8A">
            <w:pPr>
              <w:rPr>
                <w:rFonts w:cs="Arial"/>
              </w:rPr>
            </w:pPr>
            <w:r>
              <w:rPr>
                <w:rFonts w:cs="Arial"/>
              </w:rPr>
              <w:t>Res.</w:t>
            </w:r>
          </w:p>
        </w:tc>
        <w:tc>
          <w:tcPr>
            <w:tcW w:w="835" w:type="dxa"/>
            <w:vAlign w:val="center"/>
          </w:tcPr>
          <w:p w:rsidR="00B33945" w:rsidRDefault="00C05A8A">
            <w:pPr>
              <w:rPr>
                <w:rFonts w:cs="Arial"/>
              </w:rPr>
            </w:pPr>
            <w:r>
              <w:rPr>
                <w:rFonts w:cs="Arial"/>
              </w:rPr>
              <w:t>Offset</w:t>
            </w:r>
          </w:p>
        </w:tc>
        <w:tc>
          <w:tcPr>
            <w:tcW w:w="1080" w:type="dxa"/>
            <w:vAlign w:val="center"/>
          </w:tcPr>
          <w:p w:rsidR="00B33945" w:rsidRDefault="00C05A8A">
            <w:pPr>
              <w:rPr>
                <w:rFonts w:cs="Arial"/>
              </w:rPr>
            </w:pPr>
            <w:r>
              <w:rPr>
                <w:rFonts w:cs="Arial"/>
              </w:rPr>
              <w:t>State Encoded</w:t>
            </w:r>
          </w:p>
        </w:tc>
        <w:tc>
          <w:tcPr>
            <w:tcW w:w="806" w:type="dxa"/>
            <w:vAlign w:val="center"/>
          </w:tcPr>
          <w:p w:rsidR="00B33945" w:rsidRDefault="00C05A8A">
            <w:pPr>
              <w:rPr>
                <w:rFonts w:cs="Arial"/>
              </w:rPr>
            </w:pPr>
            <w:r>
              <w:rPr>
                <w:rFonts w:cs="Arial"/>
              </w:rPr>
              <w:t>Min</w:t>
            </w:r>
          </w:p>
        </w:tc>
        <w:tc>
          <w:tcPr>
            <w:tcW w:w="1008" w:type="dxa"/>
            <w:vAlign w:val="center"/>
          </w:tcPr>
          <w:p w:rsidR="00B33945" w:rsidRDefault="00C05A8A">
            <w:pPr>
              <w:rPr>
                <w:rFonts w:cs="Arial"/>
              </w:rPr>
            </w:pPr>
            <w:r>
              <w:rPr>
                <w:rFonts w:cs="Arial"/>
              </w:rPr>
              <w:t>Max</w:t>
            </w:r>
          </w:p>
        </w:tc>
      </w:tr>
      <w:tr w:rsidR="00B33945">
        <w:trPr>
          <w:cantSplit/>
          <w:trHeight w:val="216"/>
          <w:jc w:val="center"/>
        </w:trPr>
        <w:tc>
          <w:tcPr>
            <w:tcW w:w="1978" w:type="dxa"/>
            <w:vAlign w:val="center"/>
          </w:tcPr>
          <w:p w:rsidR="00B33945" w:rsidRDefault="00C05A8A">
            <w:pPr>
              <w:rPr>
                <w:rFonts w:cs="Arial"/>
              </w:rPr>
            </w:pPr>
            <w:r>
              <w:rPr>
                <w:rFonts w:cs="Arial"/>
              </w:rPr>
              <w:t>AccEnbl_B_RqDrv</w:t>
            </w:r>
          </w:p>
        </w:tc>
        <w:tc>
          <w:tcPr>
            <w:tcW w:w="610" w:type="dxa"/>
            <w:vAlign w:val="center"/>
          </w:tcPr>
          <w:p w:rsidR="00B33945" w:rsidRDefault="00C05A8A">
            <w:pPr>
              <w:rPr>
                <w:rFonts w:cs="Arial"/>
              </w:rPr>
            </w:pPr>
            <w:r>
              <w:rPr>
                <w:rFonts w:cs="Arial"/>
              </w:rPr>
              <w:t>1</w:t>
            </w:r>
          </w:p>
        </w:tc>
        <w:tc>
          <w:tcPr>
            <w:tcW w:w="2290" w:type="dxa"/>
            <w:vAlign w:val="center"/>
          </w:tcPr>
          <w:p w:rsidR="00B33945" w:rsidRDefault="00C05A8A">
            <w:pPr>
              <w:rPr>
                <w:rFonts w:cs="Arial"/>
              </w:rPr>
            </w:pPr>
          </w:p>
        </w:tc>
        <w:tc>
          <w:tcPr>
            <w:tcW w:w="763" w:type="dxa"/>
            <w:vAlign w:val="center"/>
          </w:tcPr>
          <w:p w:rsidR="00B33945" w:rsidRDefault="00C05A8A">
            <w:pPr>
              <w:rPr>
                <w:rFonts w:cs="Arial"/>
              </w:rPr>
            </w:pPr>
            <w:r>
              <w:rPr>
                <w:rFonts w:cs="Arial"/>
              </w:rPr>
              <w:t>SED</w:t>
            </w:r>
          </w:p>
        </w:tc>
        <w:tc>
          <w:tcPr>
            <w:tcW w:w="706" w:type="dxa"/>
            <w:vAlign w:val="center"/>
          </w:tcPr>
          <w:p w:rsidR="00B33945" w:rsidRDefault="00C05A8A">
            <w:pPr>
              <w:rPr>
                <w:rFonts w:cs="Arial"/>
              </w:rPr>
            </w:pPr>
            <w:r>
              <w:rPr>
                <w:rFonts w:cs="Arial"/>
              </w:rPr>
              <w:t>1</w:t>
            </w:r>
          </w:p>
        </w:tc>
        <w:tc>
          <w:tcPr>
            <w:tcW w:w="835" w:type="dxa"/>
            <w:vAlign w:val="center"/>
          </w:tcPr>
          <w:p w:rsidR="00B33945" w:rsidRDefault="00C05A8A">
            <w:pPr>
              <w:rPr>
                <w:rFonts w:cs="Arial"/>
              </w:rPr>
            </w:pPr>
            <w:r>
              <w:rPr>
                <w:rFonts w:cs="Arial"/>
              </w:rPr>
              <w:t>0</w:t>
            </w:r>
          </w:p>
        </w:tc>
        <w:tc>
          <w:tcPr>
            <w:tcW w:w="1080" w:type="dxa"/>
            <w:vAlign w:val="center"/>
          </w:tcPr>
          <w:p w:rsidR="00B33945" w:rsidRDefault="00C05A8A">
            <w:pPr>
              <w:rPr>
                <w:rFonts w:cs="Arial"/>
              </w:rPr>
            </w:pPr>
          </w:p>
        </w:tc>
        <w:tc>
          <w:tcPr>
            <w:tcW w:w="806" w:type="dxa"/>
            <w:vAlign w:val="center"/>
          </w:tcPr>
          <w:p w:rsidR="00B33945" w:rsidRDefault="00C05A8A">
            <w:pPr>
              <w:rPr>
                <w:rFonts w:cs="Arial"/>
              </w:rPr>
            </w:pPr>
            <w:r>
              <w:rPr>
                <w:rFonts w:cs="Arial"/>
              </w:rPr>
              <w:t>0 (0x0)</w:t>
            </w:r>
          </w:p>
        </w:tc>
        <w:tc>
          <w:tcPr>
            <w:tcW w:w="1008" w:type="dxa"/>
            <w:vAlign w:val="center"/>
          </w:tcPr>
          <w:p w:rsidR="00B33945" w:rsidRDefault="00C05A8A">
            <w:pPr>
              <w:rPr>
                <w:rFonts w:cs="Arial"/>
              </w:rPr>
            </w:pPr>
            <w:r>
              <w:rPr>
                <w:rFonts w:cs="Arial"/>
              </w:rPr>
              <w:t>1 (0x1)</w:t>
            </w:r>
          </w:p>
        </w:tc>
      </w:tr>
      <w:tr w:rsidR="00B33945">
        <w:trPr>
          <w:cantSplit/>
          <w:trHeight w:val="216"/>
          <w:jc w:val="center"/>
        </w:trPr>
        <w:tc>
          <w:tcPr>
            <w:tcW w:w="1978" w:type="dxa"/>
            <w:vAlign w:val="center"/>
          </w:tcPr>
          <w:p w:rsidR="00B33945" w:rsidRDefault="00C05A8A">
            <w:pPr>
              <w:rPr>
                <w:rFonts w:cs="Arial"/>
              </w:rPr>
            </w:pPr>
          </w:p>
        </w:tc>
        <w:tc>
          <w:tcPr>
            <w:tcW w:w="610" w:type="dxa"/>
            <w:vAlign w:val="center"/>
          </w:tcPr>
          <w:p w:rsidR="00B33945" w:rsidRDefault="00C05A8A">
            <w:pPr>
              <w:rPr>
                <w:rFonts w:cs="Arial"/>
              </w:rPr>
            </w:pPr>
          </w:p>
        </w:tc>
        <w:tc>
          <w:tcPr>
            <w:tcW w:w="2290" w:type="dxa"/>
            <w:vAlign w:val="center"/>
          </w:tcPr>
          <w:p w:rsidR="00B33945" w:rsidRDefault="00C05A8A">
            <w:pPr>
              <w:rPr>
                <w:rFonts w:cs="Arial"/>
              </w:rPr>
            </w:pPr>
            <w:r>
              <w:rPr>
                <w:rFonts w:cs="Arial"/>
              </w:rPr>
              <w:t>Normal Cruise(0x0)</w:t>
            </w:r>
          </w:p>
        </w:tc>
        <w:tc>
          <w:tcPr>
            <w:tcW w:w="763" w:type="dxa"/>
            <w:vAlign w:val="center"/>
          </w:tcPr>
          <w:p w:rsidR="00B33945" w:rsidRDefault="00C05A8A">
            <w:pPr>
              <w:rPr>
                <w:rFonts w:cs="Arial"/>
              </w:rPr>
            </w:pPr>
          </w:p>
        </w:tc>
        <w:tc>
          <w:tcPr>
            <w:tcW w:w="706" w:type="dxa"/>
            <w:vAlign w:val="center"/>
          </w:tcPr>
          <w:p w:rsidR="00B33945" w:rsidRDefault="00C05A8A">
            <w:pPr>
              <w:rPr>
                <w:rFonts w:cs="Arial"/>
              </w:rPr>
            </w:pPr>
          </w:p>
        </w:tc>
        <w:tc>
          <w:tcPr>
            <w:tcW w:w="835" w:type="dxa"/>
            <w:vAlign w:val="center"/>
          </w:tcPr>
          <w:p w:rsidR="00B33945" w:rsidRDefault="00C05A8A">
            <w:pPr>
              <w:rPr>
                <w:rFonts w:cs="Arial"/>
              </w:rPr>
            </w:pPr>
          </w:p>
        </w:tc>
        <w:tc>
          <w:tcPr>
            <w:tcW w:w="1080" w:type="dxa"/>
            <w:vAlign w:val="center"/>
          </w:tcPr>
          <w:p w:rsidR="00B33945" w:rsidRDefault="00C05A8A">
            <w:pPr>
              <w:rPr>
                <w:rFonts w:cs="Arial"/>
              </w:rPr>
            </w:pPr>
            <w:r>
              <w:rPr>
                <w:rFonts w:cs="Arial"/>
              </w:rPr>
              <w:t>0x0</w:t>
            </w:r>
          </w:p>
        </w:tc>
        <w:tc>
          <w:tcPr>
            <w:tcW w:w="806" w:type="dxa"/>
            <w:vAlign w:val="center"/>
          </w:tcPr>
          <w:p w:rsidR="00B33945" w:rsidRDefault="00C05A8A">
            <w:pPr>
              <w:rPr>
                <w:rFonts w:cs="Arial"/>
              </w:rPr>
            </w:pPr>
          </w:p>
        </w:tc>
        <w:tc>
          <w:tcPr>
            <w:tcW w:w="1008" w:type="dxa"/>
            <w:vAlign w:val="center"/>
          </w:tcPr>
          <w:p w:rsidR="00B33945" w:rsidRDefault="00C05A8A">
            <w:pPr>
              <w:rPr>
                <w:rFonts w:cs="Arial"/>
              </w:rPr>
            </w:pPr>
          </w:p>
        </w:tc>
      </w:tr>
      <w:tr w:rsidR="00B33945">
        <w:trPr>
          <w:cantSplit/>
          <w:trHeight w:val="161"/>
          <w:jc w:val="center"/>
        </w:trPr>
        <w:tc>
          <w:tcPr>
            <w:tcW w:w="1978" w:type="dxa"/>
            <w:vAlign w:val="center"/>
          </w:tcPr>
          <w:p w:rsidR="00B33945" w:rsidRDefault="00C05A8A">
            <w:pPr>
              <w:rPr>
                <w:rFonts w:cs="Arial"/>
              </w:rPr>
            </w:pPr>
          </w:p>
        </w:tc>
        <w:tc>
          <w:tcPr>
            <w:tcW w:w="610" w:type="dxa"/>
            <w:vAlign w:val="center"/>
          </w:tcPr>
          <w:p w:rsidR="00B33945" w:rsidRDefault="00C05A8A">
            <w:pPr>
              <w:rPr>
                <w:rFonts w:cs="Arial"/>
              </w:rPr>
            </w:pPr>
          </w:p>
        </w:tc>
        <w:tc>
          <w:tcPr>
            <w:tcW w:w="2290" w:type="dxa"/>
            <w:vAlign w:val="center"/>
          </w:tcPr>
          <w:p w:rsidR="00B33945" w:rsidRDefault="00C05A8A">
            <w:pPr>
              <w:rPr>
                <w:rFonts w:cs="Arial"/>
              </w:rPr>
            </w:pPr>
            <w:r>
              <w:rPr>
                <w:rFonts w:cs="Arial"/>
              </w:rPr>
              <w:t>Adaptive Cruise(0x1)</w:t>
            </w:r>
          </w:p>
        </w:tc>
        <w:tc>
          <w:tcPr>
            <w:tcW w:w="763" w:type="dxa"/>
            <w:vAlign w:val="center"/>
          </w:tcPr>
          <w:p w:rsidR="00B33945" w:rsidRDefault="00C05A8A">
            <w:pPr>
              <w:rPr>
                <w:rFonts w:cs="Arial"/>
              </w:rPr>
            </w:pPr>
          </w:p>
        </w:tc>
        <w:tc>
          <w:tcPr>
            <w:tcW w:w="706" w:type="dxa"/>
            <w:vAlign w:val="center"/>
          </w:tcPr>
          <w:p w:rsidR="00B33945" w:rsidRDefault="00C05A8A">
            <w:pPr>
              <w:rPr>
                <w:rFonts w:cs="Arial"/>
              </w:rPr>
            </w:pPr>
          </w:p>
        </w:tc>
        <w:tc>
          <w:tcPr>
            <w:tcW w:w="835" w:type="dxa"/>
            <w:vAlign w:val="center"/>
          </w:tcPr>
          <w:p w:rsidR="00B33945" w:rsidRDefault="00C05A8A">
            <w:pPr>
              <w:rPr>
                <w:rFonts w:cs="Arial"/>
              </w:rPr>
            </w:pPr>
          </w:p>
        </w:tc>
        <w:tc>
          <w:tcPr>
            <w:tcW w:w="1080" w:type="dxa"/>
            <w:vAlign w:val="center"/>
          </w:tcPr>
          <w:p w:rsidR="00B33945" w:rsidRDefault="00C05A8A">
            <w:pPr>
              <w:rPr>
                <w:rFonts w:cs="Arial"/>
              </w:rPr>
            </w:pPr>
            <w:r>
              <w:rPr>
                <w:rFonts w:cs="Arial"/>
              </w:rPr>
              <w:t>0x1</w:t>
            </w:r>
          </w:p>
        </w:tc>
        <w:tc>
          <w:tcPr>
            <w:tcW w:w="806" w:type="dxa"/>
            <w:vAlign w:val="center"/>
          </w:tcPr>
          <w:p w:rsidR="00B33945" w:rsidRDefault="00C05A8A">
            <w:pPr>
              <w:rPr>
                <w:rFonts w:cs="Arial"/>
              </w:rPr>
            </w:pPr>
          </w:p>
        </w:tc>
        <w:tc>
          <w:tcPr>
            <w:tcW w:w="1008" w:type="dxa"/>
            <w:vAlign w:val="center"/>
          </w:tcPr>
          <w:p w:rsidR="00B33945" w:rsidRDefault="00C05A8A">
            <w:pPr>
              <w:rPr>
                <w:rFonts w:cs="Arial"/>
              </w:rPr>
            </w:pPr>
          </w:p>
        </w:tc>
      </w:tr>
    </w:tbl>
    <w:p w:rsidR="009934B4" w:rsidRDefault="00C05A8A"/>
    <w:p w:rsidR="009934B4" w:rsidRDefault="00C05A8A">
      <w:r>
        <w:br w:type="page"/>
      </w:r>
    </w:p>
    <w:p w:rsidR="00406F39" w:rsidRDefault="00C05A8A" w:rsidP="00B9479B">
      <w:pPr>
        <w:pStyle w:val="Heading2"/>
      </w:pPr>
      <w:r>
        <w:lastRenderedPageBreak/>
        <w:t>Function/Performance</w:t>
      </w:r>
    </w:p>
    <w:p w:rsidR="00406F39" w:rsidRDefault="00C05A8A" w:rsidP="00B9479B">
      <w:pPr>
        <w:pStyle w:val="Heading3"/>
      </w:pPr>
      <w:r w:rsidRPr="00B9479B">
        <w:t>F-REQ-319211/A-Operational Modes</w:t>
      </w:r>
    </w:p>
    <w:p w:rsidR="00B33945" w:rsidRDefault="00C05A8A">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80"/>
        <w:gridCol w:w="7380"/>
      </w:tblGrid>
      <w:tr w:rsidR="00B33945">
        <w:trPr>
          <w:trHeight w:val="305"/>
          <w:jc w:val="center"/>
        </w:trPr>
        <w:tc>
          <w:tcPr>
            <w:tcW w:w="1780"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rPr>
                <w:b/>
                <w:bCs/>
              </w:rPr>
            </w:pPr>
            <w:r>
              <w:rPr>
                <w:b/>
                <w:bCs/>
              </w:rPr>
              <w:t>Mode</w:t>
            </w:r>
          </w:p>
        </w:tc>
        <w:tc>
          <w:tcPr>
            <w:tcW w:w="7380"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rPr>
                <w:b/>
                <w:bCs/>
              </w:rPr>
            </w:pPr>
            <w:r>
              <w:rPr>
                <w:b/>
                <w:bCs/>
              </w:rPr>
              <w:t>Differentiating Vehicle Conditions</w:t>
            </w:r>
          </w:p>
        </w:tc>
      </w:tr>
      <w:tr w:rsidR="00B33945">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pPr>
            <w:r>
              <w:t>Sleep Mode</w:t>
            </w:r>
          </w:p>
        </w:tc>
        <w:tc>
          <w:tcPr>
            <w:tcW w:w="7380" w:type="dxa"/>
            <w:tcBorders>
              <w:top w:val="single" w:sz="4" w:space="0" w:color="auto"/>
              <w:left w:val="single" w:sz="4" w:space="0" w:color="auto"/>
              <w:bottom w:val="single" w:sz="4" w:space="0" w:color="auto"/>
              <w:right w:val="single" w:sz="4" w:space="0" w:color="auto"/>
            </w:tcBorders>
          </w:tcPr>
          <w:p w:rsidR="00B33945" w:rsidRDefault="00C05A8A">
            <w:r>
              <w:t>iACC Control Function  OFF</w:t>
            </w:r>
          </w:p>
        </w:tc>
      </w:tr>
      <w:tr w:rsidR="00B33945">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pPr>
            <w:r>
              <w:t>Limited Mode</w:t>
            </w:r>
          </w:p>
        </w:tc>
        <w:tc>
          <w:tcPr>
            <w:tcW w:w="7380" w:type="dxa"/>
            <w:tcBorders>
              <w:top w:val="single" w:sz="4" w:space="0" w:color="auto"/>
              <w:left w:val="single" w:sz="4" w:space="0" w:color="auto"/>
              <w:bottom w:val="single" w:sz="4" w:space="0" w:color="auto"/>
              <w:right w:val="single" w:sz="4" w:space="0" w:color="auto"/>
            </w:tcBorders>
          </w:tcPr>
          <w:p w:rsidR="00B33945" w:rsidRDefault="00C05A8A">
            <w:r>
              <w:t>iACC Control Function  OFF</w:t>
            </w:r>
          </w:p>
        </w:tc>
      </w:tr>
      <w:tr w:rsidR="00B33945">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pPr>
            <w:r>
              <w:t>Normal Mode</w:t>
            </w:r>
          </w:p>
        </w:tc>
        <w:tc>
          <w:tcPr>
            <w:tcW w:w="7380" w:type="dxa"/>
            <w:tcBorders>
              <w:top w:val="single" w:sz="4" w:space="0" w:color="auto"/>
              <w:left w:val="single" w:sz="4" w:space="0" w:color="auto"/>
              <w:bottom w:val="single" w:sz="4" w:space="0" w:color="auto"/>
              <w:right w:val="single" w:sz="4" w:space="0" w:color="auto"/>
            </w:tcBorders>
          </w:tcPr>
          <w:p w:rsidR="00B33945" w:rsidRDefault="00C05A8A">
            <w:r>
              <w:t>iACC Control Function  ON/OFF</w:t>
            </w:r>
          </w:p>
        </w:tc>
      </w:tr>
      <w:tr w:rsidR="00B33945">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pPr>
            <w:r>
              <w:t>Crank Mode</w:t>
            </w:r>
          </w:p>
        </w:tc>
        <w:tc>
          <w:tcPr>
            <w:tcW w:w="7380" w:type="dxa"/>
            <w:tcBorders>
              <w:top w:val="single" w:sz="4" w:space="0" w:color="auto"/>
              <w:left w:val="single" w:sz="4" w:space="0" w:color="auto"/>
              <w:bottom w:val="single" w:sz="4" w:space="0" w:color="auto"/>
              <w:right w:val="single" w:sz="4" w:space="0" w:color="auto"/>
            </w:tcBorders>
          </w:tcPr>
          <w:p w:rsidR="00B33945" w:rsidRDefault="00C05A8A">
            <w:r>
              <w:t>iACC Control Function  ON/OFF</w:t>
            </w:r>
          </w:p>
        </w:tc>
      </w:tr>
    </w:tbl>
    <w:p w:rsidR="00B33945" w:rsidRDefault="00C05A8A">
      <w:pPr>
        <w:ind w:left="1080"/>
        <w:rPr>
          <w:rFonts w:cs="Arial"/>
        </w:rPr>
      </w:pPr>
    </w:p>
    <w:p w:rsidR="00406F39" w:rsidRDefault="00C05A8A" w:rsidP="00B9479B">
      <w:pPr>
        <w:pStyle w:val="Heading3"/>
      </w:pPr>
      <w:r>
        <w:t>Voltage Levels</w:t>
      </w:r>
    </w:p>
    <w:p w:rsidR="00B33945" w:rsidRDefault="00C05A8A">
      <w:pPr>
        <w:ind w:left="1080"/>
        <w:rPr>
          <w:rFonts w:cs="Arial"/>
        </w:rPr>
      </w:pPr>
    </w:p>
    <w:p w:rsidR="00B33945" w:rsidRDefault="00C05A8A" w:rsidP="0016550E">
      <w:pPr>
        <w:ind w:left="720"/>
      </w:pPr>
      <w:r>
        <w:t xml:space="preserve">Refer to the Cluster Features table located in the Operational Modes and Voltage Range Strategies Section in this </w:t>
      </w:r>
      <w:r>
        <w:t>SPSS.</w:t>
      </w:r>
    </w:p>
    <w:p w:rsidR="00406F39" w:rsidRDefault="00C05A8A" w:rsidP="00B9479B">
      <w:pPr>
        <w:pStyle w:val="Heading3"/>
      </w:pPr>
      <w:r>
        <w:t>Human-Machine Interface</w:t>
      </w:r>
    </w:p>
    <w:p w:rsidR="00406F39" w:rsidRDefault="00C05A8A" w:rsidP="00B9479B">
      <w:pPr>
        <w:pStyle w:val="Heading4"/>
      </w:pPr>
      <w:r>
        <w:t>Visual</w:t>
      </w:r>
    </w:p>
    <w:p w:rsidR="00B33945" w:rsidRDefault="00C05A8A">
      <w:pPr>
        <w:rPr>
          <w:rFonts w:cs="Arial"/>
        </w:rPr>
      </w:pPr>
    </w:p>
    <w:p w:rsidR="00B33945" w:rsidRDefault="00C05A8A" w:rsidP="00E32B43">
      <w:pPr>
        <w:ind w:left="1296"/>
        <w:rPr>
          <w:rFonts w:cs="Arial"/>
        </w:rPr>
      </w:pPr>
      <w:r>
        <w:rPr>
          <w:rFonts w:cs="Arial"/>
        </w:rPr>
        <w:t>Refer to “&lt;</w:t>
      </w:r>
      <w:r>
        <w:rPr>
          <w:rFonts w:cs="Arial"/>
          <w:i/>
        </w:rPr>
        <w:t>Program</w:t>
      </w:r>
      <w:r>
        <w:rPr>
          <w:rFonts w:cs="Arial"/>
        </w:rPr>
        <w:t xml:space="preserve">&gt; Cluster Menu Structure.xls” and </w:t>
      </w:r>
      <w:r>
        <w:rPr>
          <w:rFonts w:cs="Arial"/>
        </w:rPr>
        <w:t>Program VAPS Model. The images below are for sample purposes only.</w:t>
      </w:r>
    </w:p>
    <w:p w:rsidR="00B33945" w:rsidRDefault="00C05A8A">
      <w:pPr>
        <w:ind w:left="2160"/>
        <w:rPr>
          <w:rFonts w:cs="Arial"/>
        </w:rPr>
      </w:pPr>
    </w:p>
    <w:tbl>
      <w:tblPr>
        <w:tblW w:w="8640" w:type="dxa"/>
        <w:jc w:val="center"/>
        <w:tblBorders>
          <w:top w:val="single" w:sz="8" w:space="0" w:color="auto"/>
          <w:left w:val="single" w:sz="12" w:space="0" w:color="auto"/>
          <w:bottom w:val="single" w:sz="8" w:space="0" w:color="auto"/>
          <w:right w:val="single" w:sz="8" w:space="0" w:color="auto"/>
          <w:insideH w:val="single" w:sz="8" w:space="0" w:color="auto"/>
          <w:insideV w:val="single" w:sz="8" w:space="0" w:color="auto"/>
        </w:tblBorders>
        <w:tblLook w:val="0000" w:firstRow="0" w:lastRow="0" w:firstColumn="0" w:lastColumn="0" w:noHBand="0" w:noVBand="0"/>
      </w:tblPr>
      <w:tblGrid>
        <w:gridCol w:w="1440"/>
        <w:gridCol w:w="1440"/>
        <w:gridCol w:w="2448"/>
        <w:gridCol w:w="3312"/>
      </w:tblGrid>
      <w:tr w:rsidR="00B33945">
        <w:trPr>
          <w:trHeight w:val="547"/>
          <w:jc w:val="center"/>
        </w:trPr>
        <w:tc>
          <w:tcPr>
            <w:tcW w:w="1440" w:type="dxa"/>
            <w:vAlign w:val="center"/>
          </w:tcPr>
          <w:p w:rsidR="00B33945" w:rsidRDefault="00C05A8A">
            <w:pPr>
              <w:ind w:left="-66"/>
              <w:rPr>
                <w:rFonts w:ascii="Calibri" w:eastAsia="MS Mincho" w:hAnsi="Calibri" w:cs="Calibri"/>
                <w:b/>
                <w:bCs/>
                <w:szCs w:val="16"/>
                <w:lang w:eastAsia="ja-JP"/>
              </w:rPr>
            </w:pPr>
            <w:r>
              <w:rPr>
                <w:rFonts w:ascii="Calibri" w:eastAsia="MS Mincho" w:hAnsi="Calibri" w:cs="Calibri"/>
                <w:b/>
                <w:bCs/>
                <w:szCs w:val="16"/>
                <w:lang w:eastAsia="ja-JP"/>
              </w:rPr>
              <w:t>Menu Level 1</w:t>
            </w:r>
          </w:p>
        </w:tc>
        <w:tc>
          <w:tcPr>
            <w:tcW w:w="1440" w:type="dxa"/>
            <w:shd w:val="clear" w:color="auto" w:fill="auto"/>
            <w:noWrap/>
            <w:vAlign w:val="center"/>
          </w:tcPr>
          <w:p w:rsidR="00B33945" w:rsidRDefault="00C05A8A">
            <w:pPr>
              <w:ind w:left="-66"/>
              <w:rPr>
                <w:rFonts w:ascii="Calibri" w:eastAsia="MS Mincho" w:hAnsi="Calibri" w:cs="Calibri"/>
                <w:b/>
                <w:bCs/>
                <w:szCs w:val="16"/>
                <w:lang w:eastAsia="ja-JP"/>
              </w:rPr>
            </w:pPr>
            <w:r>
              <w:rPr>
                <w:rFonts w:ascii="Calibri" w:eastAsia="MS Mincho" w:hAnsi="Calibri" w:cs="Calibri"/>
                <w:b/>
                <w:bCs/>
                <w:szCs w:val="16"/>
                <w:lang w:eastAsia="ja-JP"/>
              </w:rPr>
              <w:t>Menu Level 2</w:t>
            </w:r>
          </w:p>
        </w:tc>
        <w:tc>
          <w:tcPr>
            <w:tcW w:w="2448" w:type="dxa"/>
            <w:vAlign w:val="center"/>
          </w:tcPr>
          <w:p w:rsidR="00B33945" w:rsidRDefault="00C05A8A">
            <w:pPr>
              <w:ind w:left="-66"/>
              <w:rPr>
                <w:rFonts w:ascii="Calibri" w:eastAsia="MS Mincho" w:hAnsi="Calibri" w:cs="Calibri"/>
                <w:b/>
                <w:bCs/>
                <w:szCs w:val="16"/>
                <w:lang w:eastAsia="ja-JP"/>
              </w:rPr>
            </w:pPr>
            <w:r>
              <w:rPr>
                <w:rFonts w:ascii="Calibri" w:eastAsia="MS Mincho" w:hAnsi="Calibri" w:cs="Calibri"/>
                <w:b/>
                <w:bCs/>
                <w:szCs w:val="16"/>
                <w:lang w:eastAsia="ja-JP"/>
              </w:rPr>
              <w:t>Menu Level 3  (IACC_SETUP_MC)</w:t>
            </w:r>
          </w:p>
        </w:tc>
        <w:tc>
          <w:tcPr>
            <w:tcW w:w="3312" w:type="dxa"/>
            <w:vAlign w:val="center"/>
          </w:tcPr>
          <w:p w:rsidR="00B33945" w:rsidRDefault="00C05A8A">
            <w:pPr>
              <w:ind w:left="-66"/>
              <w:rPr>
                <w:rFonts w:ascii="Calibri" w:eastAsia="MS Mincho" w:hAnsi="Calibri" w:cs="Calibri"/>
                <w:b/>
                <w:bCs/>
                <w:szCs w:val="16"/>
                <w:lang w:eastAsia="ja-JP"/>
              </w:rPr>
            </w:pPr>
            <w:r>
              <w:rPr>
                <w:rFonts w:ascii="Calibri" w:eastAsia="MS Mincho" w:hAnsi="Calibri" w:cs="Calibri"/>
                <w:b/>
                <w:bCs/>
                <w:szCs w:val="16"/>
                <w:lang w:eastAsia="ja-JP"/>
              </w:rPr>
              <w:t xml:space="preserve">Menu Level 4 </w:t>
            </w:r>
          </w:p>
          <w:p w:rsidR="00B33945" w:rsidRDefault="00C05A8A">
            <w:pPr>
              <w:ind w:left="-66"/>
              <w:rPr>
                <w:rFonts w:ascii="Calibri" w:eastAsia="MS Mincho" w:hAnsi="Calibri" w:cs="Calibri"/>
                <w:b/>
                <w:bCs/>
                <w:szCs w:val="16"/>
                <w:lang w:eastAsia="ja-JP"/>
              </w:rPr>
            </w:pPr>
            <w:r>
              <w:rPr>
                <w:rFonts w:ascii="Calibri" w:eastAsia="MS Mincho" w:hAnsi="Calibri" w:cs="Calibri"/>
                <w:b/>
                <w:bCs/>
                <w:szCs w:val="16"/>
                <w:lang w:eastAsia="ja-JP"/>
              </w:rPr>
              <w:t>(IACC_OFFSET_MC)</w:t>
            </w:r>
          </w:p>
        </w:tc>
      </w:tr>
      <w:tr w:rsidR="00B33945">
        <w:trPr>
          <w:trHeight w:val="432"/>
          <w:jc w:val="center"/>
        </w:trPr>
        <w:tc>
          <w:tcPr>
            <w:tcW w:w="1440" w:type="dxa"/>
            <w:vMerge w:val="restart"/>
            <w:vAlign w:val="center"/>
          </w:tcPr>
          <w:p w:rsidR="00B33945" w:rsidRDefault="00C05A8A">
            <w:pPr>
              <w:ind w:left="-66"/>
              <w:rPr>
                <w:rFonts w:ascii="Calibri" w:eastAsia="MS Mincho" w:hAnsi="Calibri" w:cs="Calibri"/>
                <w:szCs w:val="16"/>
                <w:lang w:eastAsia="ja-JP"/>
              </w:rPr>
            </w:pPr>
            <w:r>
              <w:rPr>
                <w:rFonts w:ascii="Calibri" w:eastAsia="MS Mincho" w:hAnsi="Calibri" w:cs="Calibri"/>
                <w:szCs w:val="16"/>
                <w:lang w:eastAsia="ja-JP"/>
              </w:rPr>
              <w:t>Driver Assist</w:t>
            </w:r>
          </w:p>
        </w:tc>
        <w:tc>
          <w:tcPr>
            <w:tcW w:w="1440" w:type="dxa"/>
            <w:vMerge w:val="restart"/>
            <w:shd w:val="clear" w:color="auto" w:fill="auto"/>
            <w:vAlign w:val="center"/>
          </w:tcPr>
          <w:p w:rsidR="00B33945" w:rsidRDefault="00C05A8A">
            <w:pPr>
              <w:ind w:left="-66"/>
              <w:rPr>
                <w:rFonts w:ascii="Calibri" w:eastAsia="MS Mincho" w:hAnsi="Calibri" w:cs="Calibri"/>
                <w:szCs w:val="16"/>
                <w:lang w:eastAsia="ja-JP"/>
              </w:rPr>
            </w:pPr>
            <w:r>
              <w:rPr>
                <w:rFonts w:ascii="Calibri" w:eastAsia="MS Mincho" w:hAnsi="Calibri" w:cs="Calibri"/>
                <w:szCs w:val="16"/>
                <w:lang w:eastAsia="ja-JP"/>
              </w:rPr>
              <w:t>Cruise Control</w:t>
            </w:r>
          </w:p>
        </w:tc>
        <w:tc>
          <w:tcPr>
            <w:tcW w:w="2448" w:type="dxa"/>
            <w:vAlign w:val="center"/>
          </w:tcPr>
          <w:p w:rsidR="00B33945" w:rsidRDefault="00C05A8A">
            <w:pPr>
              <w:ind w:left="-66"/>
              <w:rPr>
                <w:rFonts w:ascii="Calibri" w:eastAsia="MS Mincho" w:hAnsi="Calibri" w:cs="Calibri"/>
                <w:szCs w:val="16"/>
                <w:lang w:eastAsia="ja-JP"/>
              </w:rPr>
            </w:pPr>
            <w:r>
              <w:rPr>
                <w:rFonts w:ascii="Wingdings" w:eastAsia="MS Mincho" w:hAnsi="Wingdings" w:cs="Calibri"/>
                <w:szCs w:val="16"/>
                <w:lang w:eastAsia="ja-JP"/>
              </w:rPr>
              <w:sym w:font="Wingdings" w:char="F0A1"/>
            </w:r>
            <w:r>
              <w:rPr>
                <w:rFonts w:ascii="Wingdings" w:eastAsia="MS Mincho" w:hAnsi="Wingdings" w:cs="Calibri"/>
                <w:szCs w:val="16"/>
                <w:lang w:eastAsia="ja-JP"/>
              </w:rPr>
              <w:t></w:t>
            </w:r>
            <w:r>
              <w:rPr>
                <w:rFonts w:ascii="Calibri" w:eastAsia="MS Mincho" w:hAnsi="Calibri" w:cs="Calibri"/>
                <w:szCs w:val="16"/>
                <w:lang w:eastAsia="ja-JP"/>
              </w:rPr>
              <w:t>Normal</w:t>
            </w:r>
          </w:p>
        </w:tc>
        <w:tc>
          <w:tcPr>
            <w:tcW w:w="3312" w:type="dxa"/>
            <w:shd w:val="clear" w:color="auto" w:fill="A6A6A6"/>
            <w:vAlign w:val="center"/>
          </w:tcPr>
          <w:p w:rsidR="00B33945" w:rsidRDefault="00C05A8A">
            <w:pPr>
              <w:ind w:left="-66"/>
              <w:rPr>
                <w:rFonts w:ascii="Calibri" w:eastAsia="MS Mincho" w:hAnsi="Calibri" w:cs="Calibri"/>
                <w:szCs w:val="16"/>
                <w:lang w:eastAsia="ja-JP"/>
              </w:rPr>
            </w:pPr>
          </w:p>
        </w:tc>
      </w:tr>
      <w:tr w:rsidR="00B33945">
        <w:trPr>
          <w:trHeight w:val="432"/>
          <w:jc w:val="center"/>
        </w:trPr>
        <w:tc>
          <w:tcPr>
            <w:tcW w:w="1440" w:type="dxa"/>
            <w:vMerge/>
            <w:vAlign w:val="center"/>
          </w:tcPr>
          <w:p w:rsidR="00B33945" w:rsidRDefault="00C05A8A">
            <w:pPr>
              <w:ind w:left="-66"/>
              <w:rPr>
                <w:rFonts w:ascii="Calibri" w:eastAsia="MS Mincho" w:hAnsi="Calibri" w:cs="Calibri"/>
                <w:szCs w:val="16"/>
                <w:lang w:eastAsia="ja-JP"/>
              </w:rPr>
            </w:pPr>
          </w:p>
        </w:tc>
        <w:tc>
          <w:tcPr>
            <w:tcW w:w="1440" w:type="dxa"/>
            <w:vMerge/>
            <w:shd w:val="clear" w:color="auto" w:fill="auto"/>
            <w:vAlign w:val="center"/>
          </w:tcPr>
          <w:p w:rsidR="00B33945" w:rsidRDefault="00C05A8A">
            <w:pPr>
              <w:ind w:left="-66"/>
              <w:rPr>
                <w:rFonts w:ascii="Calibri" w:eastAsia="MS Mincho" w:hAnsi="Calibri" w:cs="Calibri"/>
                <w:szCs w:val="16"/>
                <w:lang w:eastAsia="ja-JP"/>
              </w:rPr>
            </w:pPr>
          </w:p>
        </w:tc>
        <w:tc>
          <w:tcPr>
            <w:tcW w:w="2448" w:type="dxa"/>
            <w:vAlign w:val="center"/>
          </w:tcPr>
          <w:p w:rsidR="00B33945" w:rsidRDefault="00C05A8A">
            <w:pPr>
              <w:ind w:left="-66"/>
              <w:rPr>
                <w:rFonts w:ascii="Wingdings" w:eastAsia="MS Mincho" w:hAnsi="Wingdings" w:cs="Calibri"/>
                <w:szCs w:val="16"/>
                <w:lang w:eastAsia="ja-JP"/>
              </w:rPr>
            </w:pPr>
            <w:r>
              <w:rPr>
                <w:rFonts w:ascii="Wingdings" w:eastAsia="MS Mincho" w:hAnsi="Wingdings" w:cs="Calibri"/>
                <w:szCs w:val="16"/>
                <w:lang w:eastAsia="ja-JP"/>
              </w:rPr>
              <w:sym w:font="Wingdings" w:char="F0A1"/>
            </w:r>
            <w:r>
              <w:rPr>
                <w:rFonts w:ascii="Wingdings" w:eastAsia="MS Mincho" w:hAnsi="Wingdings" w:cs="Calibri"/>
                <w:szCs w:val="16"/>
                <w:lang w:eastAsia="ja-JP"/>
              </w:rPr>
              <w:t></w:t>
            </w:r>
            <w:r>
              <w:rPr>
                <w:rFonts w:ascii="Calibri" w:eastAsia="MS Mincho" w:hAnsi="Calibri" w:cs="Calibri"/>
                <w:szCs w:val="16"/>
                <w:lang w:eastAsia="ja-JP"/>
              </w:rPr>
              <w:t>Adaptive</w:t>
            </w:r>
          </w:p>
        </w:tc>
        <w:tc>
          <w:tcPr>
            <w:tcW w:w="3312" w:type="dxa"/>
            <w:shd w:val="clear" w:color="auto" w:fill="A6A6A6"/>
            <w:vAlign w:val="center"/>
          </w:tcPr>
          <w:p w:rsidR="00B33945" w:rsidRDefault="00C05A8A">
            <w:pPr>
              <w:ind w:left="-66"/>
              <w:rPr>
                <w:rFonts w:ascii="Calibri" w:eastAsia="MS Mincho" w:hAnsi="Calibri" w:cs="Calibri"/>
                <w:szCs w:val="16"/>
                <w:lang w:eastAsia="ja-JP"/>
              </w:rPr>
            </w:pPr>
          </w:p>
        </w:tc>
      </w:tr>
      <w:tr w:rsidR="00B33945">
        <w:trPr>
          <w:trHeight w:val="432"/>
          <w:jc w:val="center"/>
        </w:trPr>
        <w:tc>
          <w:tcPr>
            <w:tcW w:w="1440" w:type="dxa"/>
            <w:vMerge/>
          </w:tcPr>
          <w:p w:rsidR="00B33945" w:rsidRDefault="00C05A8A">
            <w:pPr>
              <w:ind w:left="-66"/>
              <w:rPr>
                <w:rFonts w:ascii="Calibri" w:eastAsia="MS Mincho" w:hAnsi="Calibri" w:cs="Calibri"/>
                <w:szCs w:val="16"/>
                <w:vertAlign w:val="superscript"/>
                <w:lang w:eastAsia="ja-JP"/>
              </w:rPr>
            </w:pPr>
          </w:p>
        </w:tc>
        <w:tc>
          <w:tcPr>
            <w:tcW w:w="1440" w:type="dxa"/>
            <w:vMerge/>
            <w:shd w:val="clear" w:color="auto" w:fill="auto"/>
          </w:tcPr>
          <w:p w:rsidR="00B33945" w:rsidRDefault="00C05A8A">
            <w:pPr>
              <w:ind w:left="-66"/>
              <w:rPr>
                <w:rFonts w:ascii="Calibri" w:eastAsia="MS Mincho" w:hAnsi="Calibri" w:cs="Calibri"/>
                <w:szCs w:val="16"/>
                <w:vertAlign w:val="superscript"/>
                <w:lang w:eastAsia="ja-JP"/>
              </w:rPr>
            </w:pPr>
          </w:p>
        </w:tc>
        <w:tc>
          <w:tcPr>
            <w:tcW w:w="2448" w:type="dxa"/>
            <w:vAlign w:val="center"/>
          </w:tcPr>
          <w:p w:rsidR="00B33945" w:rsidRDefault="00C05A8A">
            <w:pPr>
              <w:ind w:left="-66"/>
              <w:rPr>
                <w:rFonts w:ascii="Calibri" w:eastAsia="MS Mincho" w:hAnsi="Calibri" w:cs="Calibri"/>
                <w:szCs w:val="16"/>
                <w:lang w:eastAsia="ja-JP"/>
              </w:rPr>
            </w:pPr>
            <w:r>
              <w:rPr>
                <w:rFonts w:ascii="Wingdings" w:eastAsia="MS Mincho" w:hAnsi="Wingdings" w:cs="Calibri"/>
                <w:szCs w:val="16"/>
                <w:lang w:eastAsia="ja-JP"/>
              </w:rPr>
              <w:sym w:font="Wingdings" w:char="F0A1"/>
            </w:r>
            <w:r>
              <w:rPr>
                <w:rFonts w:ascii="Wingdings" w:eastAsia="MS Mincho" w:hAnsi="Wingdings" w:cs="Calibri"/>
                <w:szCs w:val="16"/>
                <w:lang w:eastAsia="ja-JP"/>
              </w:rPr>
              <w:t></w:t>
            </w:r>
            <w:r>
              <w:rPr>
                <w:rFonts w:ascii="Calibri" w:eastAsia="MS Mincho" w:hAnsi="Calibri" w:cs="Calibri"/>
                <w:szCs w:val="16"/>
                <w:lang w:eastAsia="ja-JP"/>
              </w:rPr>
              <w:t>Intelligent</w:t>
            </w:r>
          </w:p>
        </w:tc>
        <w:tc>
          <w:tcPr>
            <w:tcW w:w="3312" w:type="dxa"/>
            <w:shd w:val="clear" w:color="auto" w:fill="A6A6A6"/>
            <w:vAlign w:val="center"/>
          </w:tcPr>
          <w:p w:rsidR="00B33945" w:rsidRDefault="00C05A8A">
            <w:pPr>
              <w:ind w:left="-66"/>
              <w:rPr>
                <w:rFonts w:ascii="Calibri" w:eastAsia="MS Mincho" w:hAnsi="Calibri" w:cs="Calibri"/>
                <w:szCs w:val="16"/>
                <w:lang w:eastAsia="ja-JP"/>
              </w:rPr>
            </w:pPr>
          </w:p>
        </w:tc>
      </w:tr>
      <w:tr w:rsidR="00B33945">
        <w:trPr>
          <w:trHeight w:val="1123"/>
          <w:jc w:val="center"/>
        </w:trPr>
        <w:tc>
          <w:tcPr>
            <w:tcW w:w="1440" w:type="dxa"/>
            <w:vMerge/>
          </w:tcPr>
          <w:p w:rsidR="00B33945" w:rsidRDefault="00C05A8A">
            <w:pPr>
              <w:ind w:left="-66"/>
              <w:rPr>
                <w:rFonts w:ascii="Calibri" w:eastAsia="MS Mincho" w:hAnsi="Calibri" w:cs="Calibri"/>
                <w:szCs w:val="16"/>
                <w:vertAlign w:val="superscript"/>
                <w:lang w:eastAsia="ja-JP"/>
              </w:rPr>
            </w:pPr>
          </w:p>
        </w:tc>
        <w:tc>
          <w:tcPr>
            <w:tcW w:w="1440" w:type="dxa"/>
            <w:vMerge/>
            <w:shd w:val="clear" w:color="auto" w:fill="auto"/>
          </w:tcPr>
          <w:p w:rsidR="00B33945" w:rsidRDefault="00C05A8A">
            <w:pPr>
              <w:ind w:left="-66"/>
              <w:rPr>
                <w:rFonts w:ascii="Calibri" w:eastAsia="MS Mincho" w:hAnsi="Calibri" w:cs="Calibri"/>
                <w:szCs w:val="16"/>
                <w:vertAlign w:val="superscript"/>
                <w:lang w:eastAsia="ja-JP"/>
              </w:rPr>
            </w:pPr>
          </w:p>
        </w:tc>
        <w:tc>
          <w:tcPr>
            <w:tcW w:w="2448" w:type="dxa"/>
            <w:vAlign w:val="center"/>
          </w:tcPr>
          <w:p w:rsidR="00B33945" w:rsidRDefault="00C05A8A">
            <w:pPr>
              <w:ind w:left="-66"/>
              <w:rPr>
                <w:rFonts w:ascii="Wingdings" w:eastAsia="MS Mincho" w:hAnsi="Wingdings" w:cs="Calibri"/>
                <w:szCs w:val="16"/>
                <w:lang w:eastAsia="ja-JP"/>
              </w:rPr>
            </w:pPr>
            <w:r>
              <w:rPr>
                <w:rFonts w:ascii="Calibri" w:eastAsia="MS Mincho" w:hAnsi="Calibri" w:cs="Calibri"/>
                <w:szCs w:val="16"/>
                <w:lang w:eastAsia="ja-JP"/>
              </w:rPr>
              <w:t xml:space="preserve">         Tolerance  &gt;</w:t>
            </w:r>
          </w:p>
        </w:tc>
        <w:tc>
          <w:tcPr>
            <w:tcW w:w="3312" w:type="dxa"/>
            <w:vAlign w:val="center"/>
          </w:tcPr>
          <w:p w:rsidR="00B33945" w:rsidRDefault="000D577E" w:rsidP="000D577E">
            <w:pPr>
              <w:ind w:left="-66"/>
              <w:jc w:val="center"/>
              <w:rPr>
                <w:rFonts w:ascii="Calibri" w:hAnsi="Calibri" w:cs="Calibri"/>
                <w:szCs w:val="16"/>
              </w:rPr>
            </w:pPr>
            <w:r>
              <w:rPr>
                <w:rFonts w:ascii="Calibri" w:hAnsi="Calibri" w:cs="Calibri"/>
                <w:szCs w:val="16"/>
              </w:rPr>
              <w:object w:dxaOrig="3645" w:dyaOrig="1635">
                <v:shape id="5cd07c1400007af300007a14" o:spid="_x0000_i1026" type="#_x0000_t75" style="width:107.25pt;height:48pt" o:ole="">
                  <v:imagedata r:id="rId10" o:title=""/>
                </v:shape>
                <o:OLEObject Type="Embed" ProgID="PBrush" ShapeID="5cd07c1400007af300007a14" DrawAspect="Content" ObjectID="_1618658327" r:id="rId11"/>
              </w:object>
            </w:r>
            <w:r w:rsidR="00C05A8A">
              <w:rPr>
                <w:rFonts w:ascii="Calibri" w:hAnsi="Calibri" w:cs="Calibri"/>
                <w:szCs w:val="16"/>
              </w:rPr>
              <w:t xml:space="preserve"> (or km/h)</w:t>
            </w:r>
          </w:p>
        </w:tc>
      </w:tr>
    </w:tbl>
    <w:p w:rsidR="00B33945" w:rsidRDefault="00C05A8A">
      <w:pPr>
        <w:ind w:left="2160"/>
        <w:rPr>
          <w:rFonts w:cs="Arial"/>
        </w:rPr>
      </w:pPr>
    </w:p>
    <w:p w:rsidR="00B33945" w:rsidRDefault="00C05A8A">
      <w:pPr>
        <w:ind w:left="1440"/>
        <w:rPr>
          <w:rFonts w:cs="Arial"/>
        </w:rPr>
      </w:pPr>
      <w:r>
        <w:rPr>
          <w:rFonts w:cs="Arial"/>
        </w:rPr>
        <w:t xml:space="preserve">The above menu structure only applies when iACC_Cfg = Enabled (0x1) </w:t>
      </w:r>
      <w:r w:rsidRPr="00AE239F">
        <w:rPr>
          <w:rFonts w:cs="Arial"/>
          <w:highlight w:val="yellow"/>
        </w:rPr>
        <w:t>and Settings_Menu_Cfg = 0x0(cluster).</w:t>
      </w:r>
      <w:r>
        <w:rPr>
          <w:rFonts w:cs="Arial"/>
        </w:rPr>
        <w:t xml:space="preserve"> If iACC_Cfg</w:t>
      </w:r>
      <w:r>
        <w:rPr>
          <w:rFonts w:cs="Arial"/>
        </w:rPr>
        <w:t xml:space="preserve"> is disabled, only Normal and Adaptive options would be present in this menu structure. Refer to HMI Program Menu Structure for actuals</w:t>
      </w:r>
    </w:p>
    <w:p w:rsidR="00B33945" w:rsidRDefault="00C05A8A">
      <w:pPr>
        <w:ind w:left="2160"/>
        <w:rPr>
          <w:rFonts w:cs="Arial"/>
        </w:rPr>
      </w:pPr>
    </w:p>
    <w:p w:rsidR="00406F39" w:rsidRDefault="00C05A8A" w:rsidP="00B9479B">
      <w:pPr>
        <w:pStyle w:val="Heading5"/>
      </w:pPr>
      <w:r>
        <w:t>Indicator Graphics / Display Format</w:t>
      </w:r>
    </w:p>
    <w:p w:rsidR="00406F39" w:rsidRDefault="00C05A8A" w:rsidP="00B9479B">
      <w:pPr>
        <w:pStyle w:val="Heading5"/>
      </w:pPr>
      <w:r>
        <w:t>Indicator Color Coordinates</w:t>
      </w:r>
    </w:p>
    <w:p w:rsidR="00B33945" w:rsidRDefault="00C05A8A">
      <w:pPr>
        <w:ind w:left="1440"/>
        <w:rPr>
          <w:rFonts w:cs="Arial"/>
        </w:rPr>
      </w:pPr>
    </w:p>
    <w:p w:rsidR="00B33945" w:rsidRDefault="00C05A8A" w:rsidP="00A24F39">
      <w:pPr>
        <w:ind w:left="720" w:firstLine="288"/>
        <w:rPr>
          <w:rFonts w:cs="Arial"/>
        </w:rPr>
      </w:pPr>
      <w:r>
        <w:rPr>
          <w:rFonts w:cs="Arial"/>
        </w:rPr>
        <w:t>Refer HMI Wallpapers for actuals</w:t>
      </w:r>
    </w:p>
    <w:p w:rsidR="00B33945" w:rsidRDefault="00C05A8A">
      <w:pPr>
        <w:ind w:left="2880"/>
        <w:rPr>
          <w:rFonts w:cs="Arial"/>
        </w:rPr>
      </w:pPr>
      <w:r>
        <w:rPr>
          <w:rFonts w:cs="Arial"/>
        </w:rPr>
        <w:tab/>
      </w:r>
    </w:p>
    <w:p w:rsidR="00406F39" w:rsidRDefault="00C05A8A" w:rsidP="00B9479B">
      <w:pPr>
        <w:pStyle w:val="Heading5"/>
      </w:pPr>
      <w:r>
        <w:t>Indicator Characteristics</w:t>
      </w:r>
    </w:p>
    <w:p w:rsidR="00B33945" w:rsidRDefault="00C05A8A">
      <w:pPr>
        <w:rPr>
          <w:rFonts w:cs="Arial"/>
        </w:rPr>
      </w:pPr>
    </w:p>
    <w:p w:rsidR="00B33945" w:rsidRDefault="00C05A8A" w:rsidP="000636EB">
      <w:pPr>
        <w:ind w:left="1008"/>
      </w:pPr>
      <w:r>
        <w:t xml:space="preserve">Pixel </w:t>
      </w:r>
      <w:r>
        <w:t>Display in Message Center Display associated message center message</w:t>
      </w:r>
    </w:p>
    <w:p w:rsidR="00B33945" w:rsidRDefault="00C05A8A">
      <w:pPr>
        <w:ind w:left="3960" w:hanging="1440"/>
      </w:pPr>
    </w:p>
    <w:p w:rsidR="000D577E" w:rsidRPr="000D577E" w:rsidRDefault="000D577E" w:rsidP="00B9479B">
      <w:pPr>
        <w:pStyle w:val="Heading4"/>
        <w:rPr>
          <w:b w:val="0"/>
          <w:u w:val="single"/>
        </w:rPr>
      </w:pPr>
      <w:r w:rsidRPr="000D577E">
        <w:rPr>
          <w:b w:val="0"/>
          <w:u w:val="single"/>
        </w:rPr>
        <w:lastRenderedPageBreak/>
        <w:t>HMI-REQ-319207/A-Audio</w:t>
      </w:r>
    </w:p>
    <w:p w:rsidR="00B33945" w:rsidRDefault="00C05A8A">
      <w:pPr>
        <w:rPr>
          <w:rFonts w:cs="Arial"/>
        </w:rPr>
      </w:pPr>
    </w:p>
    <w:p w:rsidR="00B33945" w:rsidRDefault="00C05A8A" w:rsidP="000D6BD6">
      <w:pPr>
        <w:ind w:left="720"/>
        <w:rPr>
          <w:rFonts w:cs="Arial"/>
        </w:rPr>
      </w:pPr>
      <w:r>
        <w:rPr>
          <w:rFonts w:cs="Arial"/>
        </w:rPr>
        <w:t>If iACC is unavailable, a Soft Warning Chime based on the Warning Message is to be played</w:t>
      </w:r>
    </w:p>
    <w:p w:rsidR="00406F39" w:rsidRDefault="00C05A8A" w:rsidP="00B9479B">
      <w:pPr>
        <w:pStyle w:val="Heading4"/>
      </w:pPr>
      <w:r>
        <w:t>Switch Control Logic</w:t>
      </w:r>
    </w:p>
    <w:p w:rsidR="00B33945" w:rsidRDefault="00C05A8A">
      <w:pPr>
        <w:ind w:left="360"/>
        <w:rPr>
          <w:rFonts w:cs="Arial"/>
        </w:rPr>
      </w:pPr>
    </w:p>
    <w:p w:rsidR="00B33945" w:rsidRDefault="00C05A8A" w:rsidP="0069726A">
      <w:pPr>
        <w:ind w:left="720"/>
      </w:pPr>
      <w:r>
        <w:t>Driver interaction with iACC shall be according to the message center basic functionality display as specified in Message Center X Display_Y Button Interface Section, where X and Y are appropriate values</w:t>
      </w:r>
    </w:p>
    <w:p w:rsidR="000D577E" w:rsidRPr="000D577E" w:rsidRDefault="000D577E" w:rsidP="00B9479B">
      <w:pPr>
        <w:pStyle w:val="Heading3"/>
        <w:rPr>
          <w:b w:val="0"/>
          <w:u w:val="single"/>
        </w:rPr>
      </w:pPr>
      <w:r w:rsidRPr="000D577E">
        <w:rPr>
          <w:b w:val="0"/>
          <w:u w:val="single"/>
        </w:rPr>
        <w:t>PFM-REQ-319212/A-System Accuracy</w:t>
      </w:r>
    </w:p>
    <w:p w:rsidR="00B33945" w:rsidRDefault="00C05A8A">
      <w:pPr>
        <w:ind w:left="360"/>
        <w:rPr>
          <w:rFonts w:cs="Arial"/>
        </w:rPr>
      </w:pPr>
    </w:p>
    <w:p w:rsidR="00B33945" w:rsidRDefault="00C05A8A" w:rsidP="00726295">
      <w:pPr>
        <w:ind w:left="720"/>
      </w:pPr>
      <w:r>
        <w:t>The cluster shall update the display to the proper status within 100ms of receiving a message that results in a change of state as indicated in Section 1.3.5 “Operation: Performance and Functional”.</w:t>
      </w:r>
    </w:p>
    <w:p w:rsidR="009934B4" w:rsidRDefault="00C05A8A">
      <w:pPr>
        <w:ind w:left="1440"/>
      </w:pPr>
    </w:p>
    <w:p w:rsidR="00406F39" w:rsidRDefault="00C05A8A" w:rsidP="00B9479B">
      <w:pPr>
        <w:pStyle w:val="Heading3"/>
      </w:pPr>
      <w:r>
        <w:t>Operation: Performance and Functional</w:t>
      </w:r>
    </w:p>
    <w:p w:rsidR="00406F39" w:rsidRDefault="00C05A8A" w:rsidP="00B9479B">
      <w:pPr>
        <w:pStyle w:val="Heading4"/>
      </w:pPr>
      <w:r>
        <w:t>Subsystem Algorithm Flowchart / State Diagram</w:t>
      </w:r>
    </w:p>
    <w:p w:rsidR="00406F39" w:rsidRDefault="00C05A8A" w:rsidP="00B9479B">
      <w:pPr>
        <w:pStyle w:val="Heading5"/>
      </w:pPr>
      <w:r w:rsidRPr="00B9479B">
        <w:t>F-REQ-319190/A-iACC Diagnostic Configuration Flowchart</w:t>
      </w:r>
    </w:p>
    <w:p w:rsidR="005F6AC5" w:rsidRPr="005F6AC5" w:rsidRDefault="00C05A8A" w:rsidP="005F6AC5"/>
    <w:tbl>
      <w:tblPr>
        <w:tblW w:w="0" w:type="auto"/>
        <w:jc w:val="center"/>
        <w:tblBorders>
          <w:insideH w:val="single" w:sz="4" w:space="0" w:color="auto"/>
          <w:insideV w:val="single" w:sz="4" w:space="0" w:color="auto"/>
        </w:tblBorders>
        <w:tblLook w:val="04A0" w:firstRow="1" w:lastRow="0" w:firstColumn="1" w:lastColumn="0" w:noHBand="0" w:noVBand="1"/>
      </w:tblPr>
      <w:tblGrid>
        <w:gridCol w:w="5201"/>
      </w:tblGrid>
      <w:tr w:rsidR="00B33945">
        <w:trPr>
          <w:jc w:val="center"/>
        </w:trPr>
        <w:tc>
          <w:tcPr>
            <w:tcW w:w="5201" w:type="dxa"/>
            <w:shd w:val="clear" w:color="auto" w:fill="auto"/>
          </w:tcPr>
          <w:p w:rsidR="00B33945" w:rsidRDefault="000D577E" w:rsidP="000D577E">
            <w:pPr>
              <w:pStyle w:val="Caption"/>
              <w:jc w:val="center"/>
              <w:rPr>
                <w:rFonts w:cs="Arial"/>
              </w:rPr>
            </w:pPr>
            <w:r>
              <w:object w:dxaOrig="4630" w:dyaOrig="6906">
                <v:shape id="5cd07c1500007af3000004d4" o:spid="_x0000_i1027" type="#_x0000_t75" style="width:231.75pt;height:345pt" o:ole="">
                  <v:imagedata r:id="rId12" o:title=""/>
                </v:shape>
                <o:OLEObject Type="Embed" ProgID="Visio.Drawing.11" ShapeID="5cd07c1500007af3000004d4" DrawAspect="Content" ObjectID="_1618658328" r:id="rId13"/>
              </w:object>
            </w:r>
          </w:p>
        </w:tc>
      </w:tr>
    </w:tbl>
    <w:p w:rsidR="00406F39" w:rsidRDefault="00C05A8A" w:rsidP="00B9479B">
      <w:pPr>
        <w:pStyle w:val="Heading5"/>
      </w:pPr>
      <w:r w:rsidRPr="00B9479B">
        <w:lastRenderedPageBreak/>
        <w:t>F-REQ-319191/A-IACC_SETUP_MC Display Control Subroutine Flowchart</w:t>
      </w:r>
    </w:p>
    <w:p w:rsidR="00B33945" w:rsidRDefault="000D577E" w:rsidP="000D577E">
      <w:pPr>
        <w:ind w:left="630"/>
        <w:jc w:val="center"/>
      </w:pPr>
      <w:r>
        <w:rPr>
          <w:rFonts w:ascii="Times New Roman" w:hAnsi="Times New Roman"/>
        </w:rPr>
        <w:object w:dxaOrig="8370" w:dyaOrig="10335">
          <v:shape id="5cd07c1500007af3000038fd" o:spid="_x0000_i1028" type="#_x0000_t75" style="width:418.5pt;height:516.75pt" o:ole="">
            <v:imagedata r:id="rId14" o:title=""/>
          </v:shape>
          <o:OLEObject Type="Embed" ProgID="Visio.Drawing.11" ShapeID="5cd07c1500007af3000038fd" DrawAspect="Content" ObjectID="_1618658329" r:id="rId15"/>
        </w:object>
      </w:r>
    </w:p>
    <w:p w:rsidR="00B33945" w:rsidRDefault="00C05A8A"/>
    <w:p w:rsidR="00406F39" w:rsidRDefault="00C05A8A" w:rsidP="00B9479B">
      <w:pPr>
        <w:pStyle w:val="Heading5"/>
      </w:pPr>
      <w:r w:rsidRPr="00B9479B">
        <w:lastRenderedPageBreak/>
        <w:t>F-REQ-319192/B-IACC_OFFSET_MC Display Control Subroutine Flowchart</w:t>
      </w:r>
    </w:p>
    <w:p w:rsidR="00B33945" w:rsidRPr="00E71C34" w:rsidRDefault="000D577E" w:rsidP="000D577E">
      <w:pPr>
        <w:jc w:val="center"/>
        <w:rPr>
          <w:lang w:val="en-GB"/>
        </w:rPr>
      </w:pPr>
      <w:r>
        <w:rPr>
          <w:rFonts w:ascii="Times New Roman" w:hAnsi="Times New Roman"/>
        </w:rPr>
        <w:object w:dxaOrig="10155" w:dyaOrig="14175">
          <v:shape id="5cd07c1500007af30000151e" o:spid="_x0000_i1029" type="#_x0000_t75" style="width:474.75pt;height:663pt" o:ole="">
            <v:imagedata r:id="rId16" o:title=""/>
          </v:shape>
          <o:OLEObject Type="Embed" ProgID="Visio.Drawing.11" ShapeID="5cd07c1500007af30000151e" DrawAspect="Content" ObjectID="_1618658330" r:id="rId17"/>
        </w:object>
      </w:r>
    </w:p>
    <w:p w:rsidR="00406F39" w:rsidRDefault="00C05A8A" w:rsidP="00B9479B">
      <w:pPr>
        <w:pStyle w:val="Heading5"/>
      </w:pPr>
      <w:r w:rsidRPr="00B9479B">
        <w:lastRenderedPageBreak/>
        <w:t xml:space="preserve">F-REQ-319193/B-IACC_OFFSET_MC Sample Graphics Based on IACCOffset </w:t>
      </w:r>
      <w:r w:rsidRPr="00B9479B">
        <w:t>and MetricActv_B_Actl</w:t>
      </w:r>
    </w:p>
    <w:p w:rsidR="00AE06BC" w:rsidRPr="00AE06BC" w:rsidRDefault="00C05A8A" w:rsidP="00AE06BC"/>
    <w:tbl>
      <w:tblPr>
        <w:tblW w:w="102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10"/>
        <w:gridCol w:w="966"/>
        <w:gridCol w:w="1207"/>
        <w:gridCol w:w="1769"/>
        <w:gridCol w:w="1114"/>
        <w:gridCol w:w="3846"/>
      </w:tblGrid>
      <w:tr w:rsidR="00B33945">
        <w:trPr>
          <w:trHeight w:val="342"/>
          <w:jc w:val="center"/>
        </w:trPr>
        <w:tc>
          <w:tcPr>
            <w:tcW w:w="1310" w:type="dxa"/>
            <w:tcBorders>
              <w:top w:val="single" w:sz="18" w:space="0" w:color="auto"/>
              <w:left w:val="single" w:sz="18" w:space="0" w:color="auto"/>
              <w:bottom w:val="single" w:sz="18" w:space="0" w:color="auto"/>
              <w:right w:val="double" w:sz="4" w:space="0" w:color="auto"/>
            </w:tcBorders>
            <w:vAlign w:val="center"/>
          </w:tcPr>
          <w:p w:rsidR="00B33945" w:rsidRDefault="00C05A8A">
            <w:pPr>
              <w:overflowPunct w:val="0"/>
              <w:autoSpaceDE w:val="0"/>
              <w:autoSpaceDN w:val="0"/>
              <w:adjustRightInd w:val="0"/>
              <w:jc w:val="center"/>
              <w:rPr>
                <w:rFonts w:ascii="Calibri" w:hAnsi="Calibri" w:cs="Calibri"/>
                <w:b/>
                <w:lang w:val="en-GB"/>
              </w:rPr>
            </w:pPr>
            <w:r>
              <w:rPr>
                <w:rFonts w:ascii="Calibri" w:hAnsi="Calibri" w:cs="Calibri"/>
                <w:b/>
                <w:lang w:val="en-GB"/>
              </w:rPr>
              <w:t>Operational_</w:t>
            </w:r>
            <w:r>
              <w:rPr>
                <w:rFonts w:ascii="Calibri" w:hAnsi="Calibri" w:cs="Calibri"/>
                <w:b/>
                <w:lang w:val="en-GB"/>
              </w:rPr>
              <w:br/>
              <w:t>Mode</w:t>
            </w:r>
          </w:p>
        </w:tc>
        <w:tc>
          <w:tcPr>
            <w:tcW w:w="966" w:type="dxa"/>
            <w:tcBorders>
              <w:top w:val="single" w:sz="18" w:space="0" w:color="auto"/>
              <w:left w:val="single" w:sz="18" w:space="0" w:color="auto"/>
              <w:bottom w:val="single" w:sz="18" w:space="0" w:color="auto"/>
              <w:right w:val="single" w:sz="18" w:space="0" w:color="auto"/>
            </w:tcBorders>
            <w:vAlign w:val="center"/>
          </w:tcPr>
          <w:p w:rsidR="00B33945" w:rsidRDefault="00C05A8A">
            <w:pPr>
              <w:overflowPunct w:val="0"/>
              <w:autoSpaceDE w:val="0"/>
              <w:autoSpaceDN w:val="0"/>
              <w:adjustRightInd w:val="0"/>
              <w:jc w:val="center"/>
              <w:rPr>
                <w:rFonts w:ascii="Calibri" w:hAnsi="Calibri" w:cs="Calibri"/>
                <w:b/>
                <w:lang w:val="en-GB"/>
              </w:rPr>
            </w:pPr>
            <w:r>
              <w:rPr>
                <w:rFonts w:ascii="Calibri" w:hAnsi="Calibri" w:cs="Calibri"/>
                <w:b/>
                <w:lang w:val="en-GB"/>
              </w:rPr>
              <w:t>IACC_Cfg</w:t>
            </w:r>
          </w:p>
        </w:tc>
        <w:tc>
          <w:tcPr>
            <w:tcW w:w="1207" w:type="dxa"/>
            <w:tcBorders>
              <w:top w:val="single" w:sz="18" w:space="0" w:color="auto"/>
              <w:left w:val="single" w:sz="18" w:space="0" w:color="auto"/>
              <w:bottom w:val="single" w:sz="18" w:space="0" w:color="auto"/>
              <w:right w:val="single" w:sz="18" w:space="0" w:color="auto"/>
            </w:tcBorders>
            <w:vAlign w:val="center"/>
          </w:tcPr>
          <w:p w:rsidR="00B33945" w:rsidRDefault="00C05A8A">
            <w:pPr>
              <w:overflowPunct w:val="0"/>
              <w:autoSpaceDE w:val="0"/>
              <w:autoSpaceDN w:val="0"/>
              <w:adjustRightInd w:val="0"/>
              <w:jc w:val="center"/>
              <w:rPr>
                <w:rFonts w:ascii="Calibri" w:hAnsi="Calibri" w:cs="Calibri"/>
                <w:b/>
                <w:lang w:val="en-GB"/>
              </w:rPr>
            </w:pPr>
            <w:r>
              <w:rPr>
                <w:rFonts w:ascii="Calibri" w:hAnsi="Calibri" w:cs="Calibri"/>
                <w:b/>
                <w:lang w:val="en-GB"/>
              </w:rPr>
              <w:t>IACC_</w:t>
            </w:r>
            <w:r>
              <w:rPr>
                <w:rFonts w:ascii="Calibri" w:hAnsi="Calibri" w:cs="Calibri"/>
                <w:b/>
                <w:lang w:val="en-GB"/>
              </w:rPr>
              <w:br/>
              <w:t>OFFSET_MC</w:t>
            </w:r>
          </w:p>
        </w:tc>
        <w:tc>
          <w:tcPr>
            <w:tcW w:w="1106" w:type="dxa"/>
            <w:tcBorders>
              <w:top w:val="single" w:sz="18" w:space="0" w:color="auto"/>
              <w:left w:val="single" w:sz="18" w:space="0" w:color="auto"/>
              <w:bottom w:val="single" w:sz="18" w:space="0" w:color="auto"/>
              <w:right w:val="double" w:sz="4" w:space="0" w:color="auto"/>
            </w:tcBorders>
            <w:vAlign w:val="center"/>
          </w:tcPr>
          <w:p w:rsidR="00D366AC" w:rsidRDefault="00C05A8A" w:rsidP="00D366AC">
            <w:pPr>
              <w:overflowPunct w:val="0"/>
              <w:autoSpaceDE w:val="0"/>
              <w:autoSpaceDN w:val="0"/>
              <w:adjustRightInd w:val="0"/>
              <w:jc w:val="center"/>
              <w:rPr>
                <w:rFonts w:ascii="Calibri" w:hAnsi="Calibri" w:cs="Calibri"/>
                <w:b/>
                <w:strike/>
                <w:lang w:val="en-GB"/>
              </w:rPr>
            </w:pPr>
            <w:r>
              <w:rPr>
                <w:rFonts w:ascii="Calibri" w:hAnsi="Calibri" w:cs="Calibri"/>
                <w:b/>
                <w:strike/>
                <w:highlight w:val="green"/>
                <w:lang w:val="en-GB"/>
              </w:rPr>
              <w:t>DISPLAY_</w:t>
            </w:r>
            <w:r>
              <w:rPr>
                <w:rFonts w:ascii="Calibri" w:hAnsi="Calibri" w:cs="Calibri"/>
                <w:b/>
                <w:strike/>
                <w:highlight w:val="green"/>
                <w:lang w:val="en-GB"/>
              </w:rPr>
              <w:br/>
              <w:t>UNITS_MC</w:t>
            </w:r>
          </w:p>
          <w:p w:rsidR="00B33945" w:rsidRDefault="00C05A8A" w:rsidP="00D366AC">
            <w:pPr>
              <w:overflowPunct w:val="0"/>
              <w:autoSpaceDE w:val="0"/>
              <w:autoSpaceDN w:val="0"/>
              <w:adjustRightInd w:val="0"/>
              <w:jc w:val="center"/>
              <w:rPr>
                <w:rFonts w:ascii="Calibri" w:hAnsi="Calibri" w:cs="Calibri"/>
                <w:b/>
                <w:lang w:val="en-GB"/>
              </w:rPr>
            </w:pPr>
            <w:r>
              <w:rPr>
                <w:rFonts w:ascii="Calibri" w:hAnsi="Calibri" w:cs="Calibri"/>
                <w:b/>
                <w:highlight w:val="green"/>
                <w:lang w:val="en-GB"/>
              </w:rPr>
              <w:t>MetricActv_B_Actl</w:t>
            </w:r>
          </w:p>
        </w:tc>
        <w:tc>
          <w:tcPr>
            <w:tcW w:w="1114" w:type="dxa"/>
            <w:tcBorders>
              <w:top w:val="single" w:sz="18" w:space="0" w:color="auto"/>
              <w:left w:val="single" w:sz="18" w:space="0" w:color="auto"/>
              <w:bottom w:val="single" w:sz="18" w:space="0" w:color="auto"/>
              <w:right w:val="double" w:sz="4" w:space="0" w:color="auto"/>
            </w:tcBorders>
            <w:vAlign w:val="center"/>
          </w:tcPr>
          <w:p w:rsidR="00B33945" w:rsidRDefault="00C05A8A">
            <w:pPr>
              <w:overflowPunct w:val="0"/>
              <w:autoSpaceDE w:val="0"/>
              <w:autoSpaceDN w:val="0"/>
              <w:adjustRightInd w:val="0"/>
              <w:jc w:val="center"/>
              <w:rPr>
                <w:rFonts w:ascii="Calibri" w:hAnsi="Calibri" w:cs="Calibri"/>
                <w:b/>
                <w:lang w:val="en-GB"/>
              </w:rPr>
            </w:pPr>
            <w:r>
              <w:rPr>
                <w:rFonts w:ascii="Calibri" w:hAnsi="Calibri" w:cs="Calibri"/>
                <w:b/>
                <w:lang w:val="en-GB"/>
              </w:rPr>
              <w:t>IACCOffset</w:t>
            </w:r>
          </w:p>
        </w:tc>
        <w:tc>
          <w:tcPr>
            <w:tcW w:w="4509" w:type="dxa"/>
            <w:tcBorders>
              <w:top w:val="single" w:sz="18" w:space="0" w:color="auto"/>
              <w:left w:val="double" w:sz="4" w:space="0" w:color="auto"/>
              <w:bottom w:val="single" w:sz="4" w:space="0" w:color="auto"/>
              <w:right w:val="single" w:sz="18" w:space="0" w:color="auto"/>
            </w:tcBorders>
            <w:shd w:val="clear" w:color="auto" w:fill="auto"/>
            <w:vAlign w:val="center"/>
            <w:hideMark/>
          </w:tcPr>
          <w:p w:rsidR="00B33945" w:rsidRDefault="00C05A8A">
            <w:pPr>
              <w:overflowPunct w:val="0"/>
              <w:autoSpaceDE w:val="0"/>
              <w:autoSpaceDN w:val="0"/>
              <w:adjustRightInd w:val="0"/>
              <w:jc w:val="center"/>
              <w:rPr>
                <w:rFonts w:ascii="Calibri" w:hAnsi="Calibri" w:cs="Calibri"/>
                <w:b/>
                <w:lang w:val="de-DE" w:eastAsia="de-DE"/>
              </w:rPr>
            </w:pPr>
            <w:r>
              <w:rPr>
                <w:rFonts w:ascii="Calibri" w:hAnsi="Calibri" w:cs="Calibri"/>
                <w:b/>
                <w:lang w:val="en-GB"/>
              </w:rPr>
              <w:t>Sample Graphics</w:t>
            </w:r>
          </w:p>
        </w:tc>
      </w:tr>
      <w:tr w:rsidR="00B33945">
        <w:trPr>
          <w:trHeight w:val="1008"/>
          <w:jc w:val="center"/>
        </w:trPr>
        <w:tc>
          <w:tcPr>
            <w:tcW w:w="1310" w:type="dxa"/>
            <w:vMerge w:val="restart"/>
            <w:tcBorders>
              <w:top w:val="single" w:sz="18" w:space="0" w:color="auto"/>
              <w:left w:val="single" w:sz="4" w:space="0" w:color="auto"/>
              <w:right w:val="single" w:sz="4" w:space="0" w:color="auto"/>
            </w:tcBorders>
            <w:vAlign w:val="center"/>
          </w:tcPr>
          <w:p w:rsidR="00B33945" w:rsidRDefault="00C05A8A">
            <w:pPr>
              <w:jc w:val="center"/>
              <w:rPr>
                <w:rFonts w:ascii="Calibri" w:hAnsi="Calibri" w:cs="Calibri"/>
                <w:lang w:val="de-DE" w:eastAsia="de-DE"/>
              </w:rPr>
            </w:pPr>
            <w:r>
              <w:rPr>
                <w:rFonts w:ascii="Calibri" w:hAnsi="Calibri" w:cs="Calibri"/>
                <w:lang w:val="de-DE" w:eastAsia="de-DE"/>
              </w:rPr>
              <w:t>Normal or Crank</w:t>
            </w:r>
          </w:p>
        </w:tc>
        <w:tc>
          <w:tcPr>
            <w:tcW w:w="966" w:type="dxa"/>
            <w:vMerge w:val="restart"/>
            <w:tcBorders>
              <w:top w:val="single" w:sz="18" w:space="0" w:color="auto"/>
              <w:left w:val="single" w:sz="4" w:space="0" w:color="auto"/>
              <w:right w:val="single" w:sz="4" w:space="0" w:color="auto"/>
            </w:tcBorders>
            <w:vAlign w:val="center"/>
          </w:tcPr>
          <w:p w:rsidR="00B33945" w:rsidRDefault="00C05A8A">
            <w:pPr>
              <w:jc w:val="center"/>
              <w:rPr>
                <w:rFonts w:ascii="Calibri" w:hAnsi="Calibri" w:cs="Calibri"/>
                <w:lang w:val="de-DE" w:eastAsia="de-DE"/>
              </w:rPr>
            </w:pPr>
            <w:r>
              <w:rPr>
                <w:rFonts w:ascii="Calibri" w:hAnsi="Calibri" w:cs="Calibri"/>
                <w:lang w:val="de-DE" w:eastAsia="de-DE"/>
              </w:rPr>
              <w:t>Enabled (0x1)</w:t>
            </w:r>
          </w:p>
        </w:tc>
        <w:tc>
          <w:tcPr>
            <w:tcW w:w="1207" w:type="dxa"/>
            <w:vMerge w:val="restart"/>
            <w:tcBorders>
              <w:top w:val="single" w:sz="18" w:space="0" w:color="auto"/>
              <w:left w:val="single" w:sz="4" w:space="0" w:color="auto"/>
              <w:right w:val="single" w:sz="4" w:space="0" w:color="auto"/>
            </w:tcBorders>
            <w:vAlign w:val="center"/>
          </w:tcPr>
          <w:p w:rsidR="00B33945" w:rsidRDefault="00C05A8A">
            <w:pPr>
              <w:jc w:val="center"/>
              <w:rPr>
                <w:rFonts w:ascii="Calibri" w:hAnsi="Calibri" w:cs="Calibri"/>
                <w:lang w:val="de-DE" w:eastAsia="de-DE"/>
              </w:rPr>
            </w:pPr>
            <w:r>
              <w:rPr>
                <w:rFonts w:ascii="Calibri" w:hAnsi="Calibri" w:cs="Calibri"/>
                <w:lang w:val="de-DE" w:eastAsia="de-DE"/>
              </w:rPr>
              <w:t>Active (0x1)</w:t>
            </w:r>
          </w:p>
        </w:tc>
        <w:tc>
          <w:tcPr>
            <w:tcW w:w="1106" w:type="dxa"/>
            <w:vMerge w:val="restart"/>
            <w:tcBorders>
              <w:top w:val="single" w:sz="18" w:space="0" w:color="auto"/>
              <w:left w:val="single" w:sz="4" w:space="0" w:color="auto"/>
              <w:right w:val="single" w:sz="4" w:space="0" w:color="auto"/>
            </w:tcBorders>
            <w:vAlign w:val="center"/>
          </w:tcPr>
          <w:p w:rsidR="00B33945" w:rsidRDefault="00C05A8A">
            <w:pPr>
              <w:jc w:val="center"/>
              <w:rPr>
                <w:rFonts w:ascii="Calibri" w:hAnsi="Calibri" w:cs="Calibri"/>
              </w:rPr>
            </w:pPr>
            <w:r>
              <w:rPr>
                <w:rFonts w:ascii="Calibri" w:hAnsi="Calibri" w:cs="Calibri"/>
                <w:lang w:val="de-DE" w:eastAsia="de-DE"/>
              </w:rPr>
              <w:t>English (0x0)</w:t>
            </w:r>
          </w:p>
        </w:tc>
        <w:tc>
          <w:tcPr>
            <w:tcW w:w="1114" w:type="dxa"/>
            <w:tcBorders>
              <w:top w:val="single" w:sz="18" w:space="0" w:color="auto"/>
              <w:left w:val="single" w:sz="4" w:space="0" w:color="auto"/>
              <w:bottom w:val="single" w:sz="4" w:space="0" w:color="auto"/>
              <w:right w:val="double" w:sz="4" w:space="0" w:color="auto"/>
            </w:tcBorders>
            <w:vAlign w:val="center"/>
          </w:tcPr>
          <w:p w:rsidR="00B33945" w:rsidRDefault="00C05A8A">
            <w:pPr>
              <w:jc w:val="center"/>
              <w:rPr>
                <w:rFonts w:ascii="Calibri" w:hAnsi="Calibri" w:cs="Calibri"/>
                <w:lang w:val="de-DE" w:eastAsia="de-DE"/>
              </w:rPr>
            </w:pPr>
            <w:r>
              <w:rPr>
                <w:rFonts w:ascii="Calibri" w:hAnsi="Calibri" w:cs="Calibri"/>
                <w:lang w:val="de-DE" w:eastAsia="de-DE"/>
              </w:rPr>
              <w:t>&gt;= -20 (0xA)</w:t>
            </w:r>
          </w:p>
          <w:p w:rsidR="00B33945" w:rsidRDefault="00C05A8A">
            <w:pPr>
              <w:jc w:val="center"/>
              <w:rPr>
                <w:rFonts w:ascii="Calibri" w:hAnsi="Calibri" w:cs="Calibri"/>
                <w:lang w:val="de-DE" w:eastAsia="de-DE"/>
              </w:rPr>
            </w:pPr>
            <w:r>
              <w:rPr>
                <w:rFonts w:ascii="Calibri" w:hAnsi="Calibri" w:cs="Calibri"/>
                <w:lang w:val="de-DE" w:eastAsia="de-DE"/>
              </w:rPr>
              <w:t>And</w:t>
            </w:r>
          </w:p>
          <w:p w:rsidR="00B33945" w:rsidRDefault="00C05A8A">
            <w:pPr>
              <w:jc w:val="center"/>
              <w:rPr>
                <w:rFonts w:ascii="Calibri" w:hAnsi="Calibri" w:cs="Calibri"/>
                <w:lang w:val="de-DE" w:eastAsia="de-DE"/>
              </w:rPr>
            </w:pPr>
            <w:r>
              <w:rPr>
                <w:rFonts w:ascii="Calibri" w:hAnsi="Calibri" w:cs="Calibri"/>
                <w:lang w:val="de-DE" w:eastAsia="de-DE"/>
              </w:rPr>
              <w:t xml:space="preserve"> &lt;= 20(0x32)</w:t>
            </w:r>
          </w:p>
        </w:tc>
        <w:tc>
          <w:tcPr>
            <w:tcW w:w="4509" w:type="dxa"/>
            <w:tcBorders>
              <w:top w:val="single" w:sz="18" w:space="0" w:color="auto"/>
              <w:left w:val="double" w:sz="4" w:space="0" w:color="auto"/>
              <w:bottom w:val="single" w:sz="4" w:space="0" w:color="auto"/>
              <w:right w:val="single" w:sz="4" w:space="0" w:color="auto"/>
            </w:tcBorders>
            <w:shd w:val="clear" w:color="auto" w:fill="auto"/>
            <w:vAlign w:val="center"/>
          </w:tcPr>
          <w:p w:rsidR="00B33945" w:rsidRDefault="000D577E" w:rsidP="000D577E">
            <w:pPr>
              <w:overflowPunct w:val="0"/>
              <w:autoSpaceDE w:val="0"/>
              <w:autoSpaceDN w:val="0"/>
              <w:adjustRightInd w:val="0"/>
              <w:jc w:val="center"/>
              <w:rPr>
                <w:rFonts w:ascii="Calibri" w:hAnsi="Calibri" w:cs="Calibri"/>
                <w:sz w:val="16"/>
                <w:szCs w:val="16"/>
              </w:rPr>
            </w:pPr>
            <w:r>
              <w:rPr>
                <w:rFonts w:ascii="Calibri" w:hAnsi="Calibri" w:cs="Calibri"/>
                <w:sz w:val="16"/>
                <w:szCs w:val="16"/>
              </w:rPr>
              <w:object w:dxaOrig="3645" w:dyaOrig="1635">
                <v:shape id="5cd07c1500007af3000069c4" o:spid="_x0000_i1030" type="#_x0000_t75" style="width:107.25pt;height:48pt" o:ole="">
                  <v:imagedata r:id="rId10" o:title=""/>
                </v:shape>
                <o:OLEObject Type="Embed" ProgID="PBrush" ShapeID="5cd07c1500007af3000069c4" DrawAspect="Content" ObjectID="_1618658331" r:id="rId18"/>
              </w:object>
            </w:r>
          </w:p>
          <w:p w:rsidR="00B33945" w:rsidRDefault="00C05A8A">
            <w:pPr>
              <w:overflowPunct w:val="0"/>
              <w:autoSpaceDE w:val="0"/>
              <w:autoSpaceDN w:val="0"/>
              <w:adjustRightInd w:val="0"/>
              <w:jc w:val="center"/>
              <w:rPr>
                <w:rFonts w:ascii="Calibri" w:hAnsi="Calibri" w:cs="Calibri"/>
                <w:sz w:val="16"/>
                <w:szCs w:val="16"/>
              </w:rPr>
            </w:pPr>
          </w:p>
          <w:p w:rsidR="00B33945" w:rsidRDefault="000D577E" w:rsidP="000D577E">
            <w:pPr>
              <w:overflowPunct w:val="0"/>
              <w:autoSpaceDE w:val="0"/>
              <w:autoSpaceDN w:val="0"/>
              <w:adjustRightInd w:val="0"/>
              <w:jc w:val="center"/>
              <w:rPr>
                <w:rFonts w:ascii="Calibri" w:hAnsi="Calibri" w:cs="Calibri"/>
              </w:rPr>
            </w:pPr>
            <w:r>
              <w:object w:dxaOrig="3631" w:dyaOrig="1605">
                <v:shape id="5cd07c1500007af300007794" o:spid="_x0000_i1031" type="#_x0000_t75" style="width:107.25pt;height:47.25pt" o:ole="">
                  <v:imagedata r:id="rId19" o:title=""/>
                </v:shape>
                <o:OLEObject Type="Embed" ProgID="PBrush" ShapeID="5cd07c1500007af300007794" DrawAspect="Content" ObjectID="_1618658332" r:id="rId20"/>
              </w:object>
            </w:r>
          </w:p>
          <w:p w:rsidR="00B33945" w:rsidRDefault="00C05A8A">
            <w:pPr>
              <w:overflowPunct w:val="0"/>
              <w:autoSpaceDE w:val="0"/>
              <w:autoSpaceDN w:val="0"/>
              <w:adjustRightInd w:val="0"/>
              <w:jc w:val="center"/>
              <w:rPr>
                <w:rFonts w:ascii="Calibri" w:hAnsi="Calibri" w:cs="Calibri"/>
                <w:sz w:val="18"/>
              </w:rPr>
            </w:pPr>
            <w:r>
              <w:rPr>
                <w:rFonts w:ascii="Calibri" w:hAnsi="Calibri" w:cs="Calibri"/>
                <w:sz w:val="18"/>
              </w:rPr>
              <w:t xml:space="preserve">Graphic with Min Possible value (-20) </w:t>
            </w:r>
          </w:p>
          <w:p w:rsidR="00B33945" w:rsidRDefault="00C05A8A">
            <w:pPr>
              <w:overflowPunct w:val="0"/>
              <w:autoSpaceDE w:val="0"/>
              <w:autoSpaceDN w:val="0"/>
              <w:adjustRightInd w:val="0"/>
              <w:jc w:val="center"/>
              <w:rPr>
                <w:rFonts w:ascii="Calibri" w:hAnsi="Calibri" w:cs="Calibri"/>
                <w:sz w:val="18"/>
              </w:rPr>
            </w:pPr>
          </w:p>
          <w:p w:rsidR="00B33945" w:rsidRDefault="000D577E" w:rsidP="000D577E">
            <w:pPr>
              <w:overflowPunct w:val="0"/>
              <w:autoSpaceDE w:val="0"/>
              <w:autoSpaceDN w:val="0"/>
              <w:adjustRightInd w:val="0"/>
              <w:jc w:val="center"/>
              <w:rPr>
                <w:rFonts w:ascii="Calibri" w:hAnsi="Calibri" w:cs="Calibri"/>
              </w:rPr>
            </w:pPr>
            <w:r>
              <w:object w:dxaOrig="3630" w:dyaOrig="1605">
                <v:shape id="5cd07c1500007af300004dc1" o:spid="_x0000_i1032" type="#_x0000_t75" style="width:107.25pt;height:47.25pt" o:ole="">
                  <v:imagedata r:id="rId21" o:title=""/>
                </v:shape>
                <o:OLEObject Type="Embed" ProgID="PBrush" ShapeID="5cd07c1500007af300004dc1" DrawAspect="Content" ObjectID="_1618658333" r:id="rId22"/>
              </w:object>
            </w:r>
            <w:r w:rsidR="00C05A8A">
              <w:rPr>
                <w:rFonts w:ascii="Calibri" w:hAnsi="Calibri" w:cs="Calibri"/>
              </w:rPr>
              <w:t xml:space="preserve">or </w:t>
            </w:r>
          </w:p>
          <w:p w:rsidR="00B33945" w:rsidRDefault="00C05A8A">
            <w:pPr>
              <w:overflowPunct w:val="0"/>
              <w:autoSpaceDE w:val="0"/>
              <w:autoSpaceDN w:val="0"/>
              <w:adjustRightInd w:val="0"/>
              <w:jc w:val="center"/>
              <w:rPr>
                <w:rFonts w:ascii="Calibri" w:hAnsi="Calibri" w:cs="Calibri"/>
                <w:sz w:val="16"/>
                <w:szCs w:val="16"/>
              </w:rPr>
            </w:pPr>
            <w:r>
              <w:rPr>
                <w:rFonts w:ascii="Calibri" w:hAnsi="Calibri" w:cs="Calibri"/>
                <w:sz w:val="18"/>
              </w:rPr>
              <w:t>Graphic with Max Possible value (+20</w:t>
            </w:r>
            <w:r>
              <w:rPr>
                <w:rFonts w:ascii="Calibri" w:hAnsi="Calibri" w:cs="Calibri"/>
              </w:rPr>
              <w:t>)</w:t>
            </w:r>
          </w:p>
        </w:tc>
      </w:tr>
      <w:tr w:rsidR="00B33945">
        <w:trPr>
          <w:trHeight w:val="1106"/>
          <w:jc w:val="center"/>
        </w:trPr>
        <w:tc>
          <w:tcPr>
            <w:tcW w:w="1310" w:type="dxa"/>
            <w:vMerge/>
            <w:tcBorders>
              <w:left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966" w:type="dxa"/>
            <w:vMerge/>
            <w:tcBorders>
              <w:left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1207" w:type="dxa"/>
            <w:vMerge/>
            <w:tcBorders>
              <w:left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1106" w:type="dxa"/>
            <w:vMerge/>
            <w:tcBorders>
              <w:left w:val="single" w:sz="4" w:space="0" w:color="auto"/>
              <w:bottom w:val="single" w:sz="4" w:space="0" w:color="auto"/>
              <w:right w:val="single" w:sz="4" w:space="0" w:color="auto"/>
            </w:tcBorders>
            <w:vAlign w:val="center"/>
          </w:tcPr>
          <w:p w:rsidR="00B33945" w:rsidRDefault="00C05A8A">
            <w:pPr>
              <w:jc w:val="center"/>
              <w:rPr>
                <w:rFonts w:ascii="Calibri" w:hAnsi="Calibri" w:cs="Calibri"/>
              </w:rPr>
            </w:pPr>
          </w:p>
        </w:tc>
        <w:tc>
          <w:tcPr>
            <w:tcW w:w="1114" w:type="dxa"/>
            <w:tcBorders>
              <w:top w:val="single" w:sz="4" w:space="0" w:color="auto"/>
              <w:left w:val="single" w:sz="4" w:space="0" w:color="auto"/>
              <w:bottom w:val="single" w:sz="4" w:space="0" w:color="auto"/>
              <w:right w:val="double" w:sz="4" w:space="0" w:color="auto"/>
            </w:tcBorders>
            <w:vAlign w:val="center"/>
          </w:tcPr>
          <w:p w:rsidR="00B33945" w:rsidRDefault="00C05A8A">
            <w:pPr>
              <w:jc w:val="center"/>
              <w:rPr>
                <w:rFonts w:ascii="Calibri" w:hAnsi="Calibri" w:cs="Calibri"/>
                <w:lang w:val="de-DE" w:eastAsia="de-DE"/>
              </w:rPr>
            </w:pPr>
            <w:r>
              <w:rPr>
                <w:rFonts w:ascii="Calibri" w:hAnsi="Calibri" w:cs="Calibri"/>
                <w:lang w:val="de-DE" w:eastAsia="de-DE"/>
              </w:rPr>
              <w:t xml:space="preserve">&lt; -20 (0xA) </w:t>
            </w:r>
          </w:p>
          <w:p w:rsidR="00B33945" w:rsidRDefault="00C05A8A">
            <w:pPr>
              <w:jc w:val="center"/>
              <w:rPr>
                <w:rFonts w:ascii="Calibri" w:hAnsi="Calibri" w:cs="Calibri"/>
                <w:lang w:val="de-DE" w:eastAsia="de-DE"/>
              </w:rPr>
            </w:pPr>
            <w:r>
              <w:rPr>
                <w:rFonts w:ascii="Calibri" w:hAnsi="Calibri" w:cs="Calibri"/>
                <w:lang w:val="de-DE" w:eastAsia="de-DE"/>
              </w:rPr>
              <w:t xml:space="preserve">Or </w:t>
            </w:r>
          </w:p>
          <w:p w:rsidR="00B33945" w:rsidRDefault="00C05A8A">
            <w:pPr>
              <w:jc w:val="center"/>
              <w:rPr>
                <w:rFonts w:ascii="Calibri" w:hAnsi="Calibri" w:cs="Calibri"/>
                <w:lang w:val="de-DE" w:eastAsia="de-DE"/>
              </w:rPr>
            </w:pPr>
            <w:r>
              <w:rPr>
                <w:rFonts w:ascii="Calibri" w:hAnsi="Calibri" w:cs="Calibri"/>
                <w:lang w:val="de-DE" w:eastAsia="de-DE"/>
              </w:rPr>
              <w:t>&gt;20(0x32)</w:t>
            </w:r>
          </w:p>
        </w:tc>
        <w:tc>
          <w:tcPr>
            <w:tcW w:w="4509" w:type="dxa"/>
            <w:tcBorders>
              <w:top w:val="single" w:sz="4" w:space="0" w:color="auto"/>
              <w:left w:val="double" w:sz="4" w:space="0" w:color="auto"/>
              <w:bottom w:val="single" w:sz="4" w:space="0" w:color="auto"/>
              <w:right w:val="single" w:sz="4" w:space="0" w:color="auto"/>
            </w:tcBorders>
            <w:shd w:val="clear" w:color="auto" w:fill="auto"/>
            <w:vAlign w:val="center"/>
          </w:tcPr>
          <w:p w:rsidR="00B33945" w:rsidRDefault="000D577E" w:rsidP="000D577E">
            <w:pPr>
              <w:overflowPunct w:val="0"/>
              <w:autoSpaceDE w:val="0"/>
              <w:autoSpaceDN w:val="0"/>
              <w:adjustRightInd w:val="0"/>
              <w:jc w:val="center"/>
              <w:rPr>
                <w:rFonts w:ascii="Calibri" w:hAnsi="Calibri" w:cs="Calibri"/>
                <w:lang w:eastAsia="de-DE"/>
              </w:rPr>
            </w:pPr>
            <w:r>
              <w:object w:dxaOrig="3631" w:dyaOrig="1605">
                <v:shape id="5cd07c1500007af3000018bd" o:spid="_x0000_i1033" type="#_x0000_t75" style="width:107.25pt;height:47.25pt" o:ole="">
                  <v:imagedata r:id="rId23" o:title=""/>
                </v:shape>
                <o:OLEObject Type="Embed" ProgID="PBrush" ShapeID="5cd07c1500007af3000018bd" DrawAspect="Content" ObjectID="_1618658334" r:id="rId24"/>
              </w:object>
            </w:r>
          </w:p>
        </w:tc>
      </w:tr>
      <w:tr w:rsidR="00B33945">
        <w:trPr>
          <w:trHeight w:val="1106"/>
          <w:jc w:val="center"/>
        </w:trPr>
        <w:tc>
          <w:tcPr>
            <w:tcW w:w="1310" w:type="dxa"/>
            <w:vMerge/>
            <w:tcBorders>
              <w:left w:val="single" w:sz="4" w:space="0" w:color="auto"/>
              <w:right w:val="single" w:sz="4" w:space="0" w:color="auto"/>
            </w:tcBorders>
            <w:vAlign w:val="center"/>
          </w:tcPr>
          <w:p w:rsidR="00B33945" w:rsidRDefault="00C05A8A">
            <w:pPr>
              <w:jc w:val="center"/>
              <w:rPr>
                <w:rFonts w:ascii="Calibri" w:hAnsi="Calibri" w:cs="Calibri"/>
                <w:lang w:eastAsia="de-DE"/>
              </w:rPr>
            </w:pPr>
          </w:p>
        </w:tc>
        <w:tc>
          <w:tcPr>
            <w:tcW w:w="966" w:type="dxa"/>
            <w:vMerge/>
            <w:tcBorders>
              <w:left w:val="single" w:sz="4" w:space="0" w:color="auto"/>
              <w:right w:val="single" w:sz="4" w:space="0" w:color="auto"/>
            </w:tcBorders>
            <w:vAlign w:val="center"/>
          </w:tcPr>
          <w:p w:rsidR="00B33945" w:rsidRDefault="00C05A8A">
            <w:pPr>
              <w:jc w:val="center"/>
              <w:rPr>
                <w:rFonts w:ascii="Calibri" w:hAnsi="Calibri" w:cs="Calibri"/>
                <w:lang w:eastAsia="de-DE"/>
              </w:rPr>
            </w:pPr>
          </w:p>
        </w:tc>
        <w:tc>
          <w:tcPr>
            <w:tcW w:w="1207" w:type="dxa"/>
            <w:vMerge/>
            <w:tcBorders>
              <w:left w:val="single" w:sz="4" w:space="0" w:color="auto"/>
              <w:right w:val="single" w:sz="4" w:space="0" w:color="auto"/>
            </w:tcBorders>
            <w:vAlign w:val="center"/>
          </w:tcPr>
          <w:p w:rsidR="00B33945" w:rsidRDefault="00C05A8A">
            <w:pPr>
              <w:jc w:val="center"/>
              <w:rPr>
                <w:rFonts w:ascii="Calibri" w:hAnsi="Calibri" w:cs="Calibri"/>
                <w:lang w:eastAsia="de-DE"/>
              </w:rPr>
            </w:pPr>
          </w:p>
        </w:tc>
        <w:tc>
          <w:tcPr>
            <w:tcW w:w="1106" w:type="dxa"/>
            <w:vMerge w:val="restart"/>
            <w:tcBorders>
              <w:top w:val="single" w:sz="4" w:space="0" w:color="auto"/>
              <w:left w:val="single" w:sz="4" w:space="0" w:color="auto"/>
              <w:right w:val="single" w:sz="4" w:space="0" w:color="auto"/>
            </w:tcBorders>
            <w:vAlign w:val="center"/>
          </w:tcPr>
          <w:p w:rsidR="00B33945" w:rsidRDefault="00C05A8A">
            <w:pPr>
              <w:jc w:val="center"/>
              <w:rPr>
                <w:rFonts w:ascii="Calibri" w:hAnsi="Calibri" w:cs="Calibri"/>
              </w:rPr>
            </w:pPr>
            <w:r>
              <w:rPr>
                <w:rFonts w:ascii="Calibri" w:hAnsi="Calibri" w:cs="Calibri"/>
                <w:lang w:val="de-DE" w:eastAsia="de-DE"/>
              </w:rPr>
              <w:t>Metric (0x1)</w:t>
            </w:r>
          </w:p>
        </w:tc>
        <w:tc>
          <w:tcPr>
            <w:tcW w:w="1114" w:type="dxa"/>
            <w:tcBorders>
              <w:top w:val="single" w:sz="4" w:space="0" w:color="auto"/>
              <w:left w:val="single" w:sz="4" w:space="0" w:color="auto"/>
              <w:bottom w:val="single" w:sz="4" w:space="0" w:color="auto"/>
              <w:right w:val="double" w:sz="4" w:space="0" w:color="auto"/>
            </w:tcBorders>
            <w:vAlign w:val="center"/>
          </w:tcPr>
          <w:p w:rsidR="00B33945" w:rsidRDefault="00C05A8A">
            <w:pPr>
              <w:jc w:val="center"/>
              <w:rPr>
                <w:rFonts w:ascii="Calibri" w:hAnsi="Calibri" w:cs="Calibri"/>
                <w:lang w:val="de-DE" w:eastAsia="de-DE"/>
              </w:rPr>
            </w:pPr>
            <w:r>
              <w:rPr>
                <w:rFonts w:ascii="Calibri" w:hAnsi="Calibri" w:cs="Calibri"/>
                <w:lang w:val="de-DE" w:eastAsia="de-DE"/>
              </w:rPr>
              <w:t>&gt;= -30 (0x0)</w:t>
            </w:r>
          </w:p>
          <w:p w:rsidR="00B33945" w:rsidRDefault="00C05A8A">
            <w:pPr>
              <w:jc w:val="center"/>
              <w:rPr>
                <w:rFonts w:ascii="Calibri" w:hAnsi="Calibri" w:cs="Calibri"/>
                <w:lang w:val="de-DE" w:eastAsia="de-DE"/>
              </w:rPr>
            </w:pPr>
            <w:r>
              <w:rPr>
                <w:rFonts w:ascii="Calibri" w:hAnsi="Calibri" w:cs="Calibri"/>
                <w:lang w:val="de-DE" w:eastAsia="de-DE"/>
              </w:rPr>
              <w:t>And</w:t>
            </w:r>
          </w:p>
          <w:p w:rsidR="00B33945" w:rsidRDefault="00C05A8A">
            <w:pPr>
              <w:jc w:val="center"/>
              <w:rPr>
                <w:rFonts w:ascii="Calibri" w:hAnsi="Calibri" w:cs="Calibri"/>
                <w:lang w:val="de-DE" w:eastAsia="de-DE"/>
              </w:rPr>
            </w:pPr>
            <w:r>
              <w:rPr>
                <w:rFonts w:ascii="Calibri" w:hAnsi="Calibri" w:cs="Calibri"/>
                <w:lang w:val="de-DE" w:eastAsia="de-DE"/>
              </w:rPr>
              <w:t>&lt;=30 (0x3C)</w:t>
            </w:r>
          </w:p>
        </w:tc>
        <w:tc>
          <w:tcPr>
            <w:tcW w:w="4509" w:type="dxa"/>
            <w:tcBorders>
              <w:top w:val="single" w:sz="4" w:space="0" w:color="auto"/>
              <w:left w:val="double" w:sz="4" w:space="0" w:color="auto"/>
              <w:bottom w:val="single" w:sz="4" w:space="0" w:color="auto"/>
              <w:right w:val="single" w:sz="4" w:space="0" w:color="auto"/>
            </w:tcBorders>
            <w:shd w:val="clear" w:color="auto" w:fill="auto"/>
            <w:vAlign w:val="center"/>
          </w:tcPr>
          <w:p w:rsidR="00B33945" w:rsidRDefault="000D577E" w:rsidP="000D577E">
            <w:pPr>
              <w:overflowPunct w:val="0"/>
              <w:autoSpaceDE w:val="0"/>
              <w:autoSpaceDN w:val="0"/>
              <w:adjustRightInd w:val="0"/>
              <w:jc w:val="center"/>
            </w:pPr>
            <w:r>
              <w:object w:dxaOrig="3631" w:dyaOrig="1605">
                <v:shape id="5cd07c1500007af300000e3a" o:spid="_x0000_i1034" type="#_x0000_t75" style="width:107.25pt;height:47.25pt" o:ole="">
                  <v:imagedata r:id="rId25" o:title=""/>
                </v:shape>
                <o:OLEObject Type="Embed" ProgID="PBrush" ShapeID="5cd07c1500007af300000e3a" DrawAspect="Content" ObjectID="_1618658335" r:id="rId26"/>
              </w:object>
            </w:r>
          </w:p>
          <w:p w:rsidR="00B33945" w:rsidRDefault="000D577E" w:rsidP="000D577E">
            <w:pPr>
              <w:overflowPunct w:val="0"/>
              <w:autoSpaceDE w:val="0"/>
              <w:autoSpaceDN w:val="0"/>
              <w:adjustRightInd w:val="0"/>
              <w:jc w:val="center"/>
            </w:pPr>
            <w:r>
              <w:object w:dxaOrig="3631" w:dyaOrig="1605">
                <v:shape id="5cd07c1500007af300005a59" o:spid="_x0000_i1035" type="#_x0000_t75" style="width:107.25pt;height:47.25pt" o:ole="">
                  <v:imagedata r:id="rId27" o:title=""/>
                </v:shape>
                <o:OLEObject Type="Embed" ProgID="PBrush" ShapeID="5cd07c1500007af300005a59" DrawAspect="Content" ObjectID="_1618658336" r:id="rId28"/>
              </w:object>
            </w:r>
          </w:p>
          <w:p w:rsidR="00B33945" w:rsidRDefault="00C05A8A">
            <w:pPr>
              <w:overflowPunct w:val="0"/>
              <w:autoSpaceDE w:val="0"/>
              <w:autoSpaceDN w:val="0"/>
              <w:adjustRightInd w:val="0"/>
              <w:jc w:val="center"/>
            </w:pPr>
            <w:r>
              <w:rPr>
                <w:rFonts w:ascii="Calibri" w:hAnsi="Calibri" w:cs="Calibri"/>
                <w:sz w:val="18"/>
              </w:rPr>
              <w:t>Graphic with Min possible value (-30)</w:t>
            </w:r>
          </w:p>
          <w:p w:rsidR="00B33945" w:rsidRDefault="000D577E" w:rsidP="000D577E">
            <w:pPr>
              <w:overflowPunct w:val="0"/>
              <w:autoSpaceDE w:val="0"/>
              <w:autoSpaceDN w:val="0"/>
              <w:adjustRightInd w:val="0"/>
              <w:jc w:val="center"/>
              <w:rPr>
                <w:rFonts w:ascii="Calibri" w:hAnsi="Calibri" w:cs="Calibri"/>
              </w:rPr>
            </w:pPr>
            <w:r>
              <w:object w:dxaOrig="3631" w:dyaOrig="1605">
                <v:shape id="5cd07c1500007af30000668e" o:spid="_x0000_i1036" type="#_x0000_t75" style="width:107.25pt;height:47.25pt" o:ole="">
                  <v:imagedata r:id="rId29" o:title=""/>
                </v:shape>
                <o:OLEObject Type="Embed" ProgID="PBrush" ShapeID="5cd07c1500007af30000668e" DrawAspect="Content" ObjectID="_1618658337" r:id="rId30"/>
              </w:object>
            </w:r>
          </w:p>
          <w:p w:rsidR="00B33945" w:rsidRDefault="00C05A8A">
            <w:pPr>
              <w:overflowPunct w:val="0"/>
              <w:autoSpaceDE w:val="0"/>
              <w:autoSpaceDN w:val="0"/>
              <w:adjustRightInd w:val="0"/>
              <w:jc w:val="center"/>
              <w:rPr>
                <w:rFonts w:ascii="Calibri" w:hAnsi="Calibri" w:cs="Calibri"/>
                <w:lang w:val="de-DE" w:eastAsia="de-DE"/>
              </w:rPr>
            </w:pPr>
            <w:r>
              <w:rPr>
                <w:rFonts w:ascii="Calibri" w:hAnsi="Calibri" w:cs="Calibri"/>
                <w:sz w:val="18"/>
              </w:rPr>
              <w:t xml:space="preserve">Graphic with Max possible </w:t>
            </w:r>
            <w:r>
              <w:rPr>
                <w:rFonts w:ascii="Calibri" w:hAnsi="Calibri" w:cs="Calibri"/>
                <w:sz w:val="18"/>
              </w:rPr>
              <w:t>value (+30)</w:t>
            </w:r>
          </w:p>
        </w:tc>
      </w:tr>
      <w:tr w:rsidR="00B33945">
        <w:trPr>
          <w:trHeight w:val="1106"/>
          <w:jc w:val="center"/>
        </w:trPr>
        <w:tc>
          <w:tcPr>
            <w:tcW w:w="1310" w:type="dxa"/>
            <w:vMerge/>
            <w:tcBorders>
              <w:left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966" w:type="dxa"/>
            <w:vMerge/>
            <w:tcBorders>
              <w:left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1207" w:type="dxa"/>
            <w:vMerge/>
            <w:tcBorders>
              <w:left w:val="single" w:sz="4" w:space="0" w:color="auto"/>
              <w:bottom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1106" w:type="dxa"/>
            <w:vMerge/>
            <w:tcBorders>
              <w:left w:val="single" w:sz="4" w:space="0" w:color="auto"/>
              <w:bottom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1114" w:type="dxa"/>
            <w:tcBorders>
              <w:top w:val="single" w:sz="4" w:space="0" w:color="auto"/>
              <w:left w:val="single" w:sz="4" w:space="0" w:color="auto"/>
              <w:bottom w:val="single" w:sz="4" w:space="0" w:color="auto"/>
              <w:right w:val="double" w:sz="4" w:space="0" w:color="auto"/>
            </w:tcBorders>
            <w:vAlign w:val="center"/>
          </w:tcPr>
          <w:p w:rsidR="00B33945" w:rsidRDefault="00C05A8A">
            <w:pPr>
              <w:jc w:val="center"/>
              <w:rPr>
                <w:rFonts w:ascii="Calibri" w:hAnsi="Calibri" w:cs="Calibri"/>
                <w:lang w:val="de-DE" w:eastAsia="de-DE"/>
              </w:rPr>
            </w:pPr>
            <w:r>
              <w:rPr>
                <w:rFonts w:ascii="Calibri" w:hAnsi="Calibri" w:cs="Calibri"/>
                <w:lang w:val="de-DE" w:eastAsia="de-DE"/>
              </w:rPr>
              <w:t>&gt; 30 (0x3C)</w:t>
            </w:r>
          </w:p>
        </w:tc>
        <w:tc>
          <w:tcPr>
            <w:tcW w:w="4509" w:type="dxa"/>
            <w:tcBorders>
              <w:top w:val="single" w:sz="4" w:space="0" w:color="auto"/>
              <w:left w:val="double" w:sz="4" w:space="0" w:color="auto"/>
              <w:bottom w:val="single" w:sz="4" w:space="0" w:color="auto"/>
              <w:right w:val="single" w:sz="4" w:space="0" w:color="auto"/>
            </w:tcBorders>
            <w:shd w:val="clear" w:color="auto" w:fill="auto"/>
            <w:vAlign w:val="center"/>
          </w:tcPr>
          <w:p w:rsidR="00B33945" w:rsidRDefault="000D577E" w:rsidP="000D577E">
            <w:pPr>
              <w:overflowPunct w:val="0"/>
              <w:autoSpaceDE w:val="0"/>
              <w:autoSpaceDN w:val="0"/>
              <w:adjustRightInd w:val="0"/>
              <w:jc w:val="center"/>
              <w:rPr>
                <w:rFonts w:ascii="Calibri" w:hAnsi="Calibri" w:cs="Calibri"/>
                <w:noProof/>
              </w:rPr>
            </w:pPr>
            <w:r>
              <w:object w:dxaOrig="3631" w:dyaOrig="1605">
                <v:shape id="5cd07c1500007af30000701a" o:spid="_x0000_i1037" type="#_x0000_t75" style="width:107.25pt;height:47.25pt" o:ole="">
                  <v:imagedata r:id="rId31" o:title=""/>
                </v:shape>
                <o:OLEObject Type="Embed" ProgID="PBrush" ShapeID="5cd07c1500007af30000701a" DrawAspect="Content" ObjectID="_1618658338" r:id="rId32"/>
              </w:object>
            </w:r>
          </w:p>
        </w:tc>
      </w:tr>
      <w:tr w:rsidR="00B33945">
        <w:trPr>
          <w:trHeight w:val="521"/>
          <w:jc w:val="center"/>
        </w:trPr>
        <w:tc>
          <w:tcPr>
            <w:tcW w:w="1310" w:type="dxa"/>
            <w:vMerge/>
            <w:tcBorders>
              <w:left w:val="single" w:sz="4" w:space="0" w:color="auto"/>
              <w:bottom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966" w:type="dxa"/>
            <w:vMerge/>
            <w:tcBorders>
              <w:left w:val="single" w:sz="4" w:space="0" w:color="auto"/>
              <w:bottom w:val="single" w:sz="4" w:space="0" w:color="auto"/>
              <w:right w:val="single" w:sz="4" w:space="0" w:color="auto"/>
            </w:tcBorders>
            <w:vAlign w:val="center"/>
          </w:tcPr>
          <w:p w:rsidR="00B33945" w:rsidRDefault="00C05A8A">
            <w:pPr>
              <w:jc w:val="center"/>
              <w:rPr>
                <w:rFonts w:ascii="Calibri" w:hAnsi="Calibri" w:cs="Calibri"/>
                <w:lang w:val="de-DE" w:eastAsia="de-DE"/>
              </w:rPr>
            </w:pPr>
          </w:p>
        </w:tc>
        <w:tc>
          <w:tcPr>
            <w:tcW w:w="3427" w:type="dxa"/>
            <w:gridSpan w:val="3"/>
            <w:tcBorders>
              <w:left w:val="single" w:sz="4" w:space="0" w:color="auto"/>
              <w:bottom w:val="single" w:sz="4" w:space="0" w:color="auto"/>
              <w:right w:val="double" w:sz="4" w:space="0" w:color="auto"/>
            </w:tcBorders>
            <w:vAlign w:val="center"/>
          </w:tcPr>
          <w:p w:rsidR="00B33945" w:rsidRDefault="00C05A8A">
            <w:pPr>
              <w:jc w:val="center"/>
              <w:rPr>
                <w:rFonts w:ascii="Calibri" w:hAnsi="Calibri" w:cs="Calibri"/>
                <w:lang w:val="de-DE" w:eastAsia="de-DE"/>
              </w:rPr>
            </w:pPr>
            <w:r>
              <w:rPr>
                <w:rFonts w:ascii="Calibri" w:hAnsi="Calibri" w:cs="Calibri"/>
                <w:lang w:val="de-DE" w:eastAsia="de-DE"/>
              </w:rPr>
              <w:t>All Other Cases</w:t>
            </w:r>
          </w:p>
        </w:tc>
        <w:tc>
          <w:tcPr>
            <w:tcW w:w="4509" w:type="dxa"/>
            <w:tcBorders>
              <w:top w:val="single" w:sz="4" w:space="0" w:color="auto"/>
              <w:left w:val="double" w:sz="4" w:space="0" w:color="auto"/>
              <w:bottom w:val="single" w:sz="4" w:space="0" w:color="auto"/>
              <w:right w:val="single" w:sz="4" w:space="0" w:color="auto"/>
            </w:tcBorders>
            <w:shd w:val="clear" w:color="auto" w:fill="auto"/>
            <w:vAlign w:val="center"/>
          </w:tcPr>
          <w:p w:rsidR="00B33945" w:rsidRDefault="00C05A8A">
            <w:pPr>
              <w:overflowPunct w:val="0"/>
              <w:autoSpaceDE w:val="0"/>
              <w:autoSpaceDN w:val="0"/>
              <w:adjustRightInd w:val="0"/>
              <w:jc w:val="center"/>
            </w:pPr>
            <w:r>
              <w:rPr>
                <w:rFonts w:ascii="Calibri" w:hAnsi="Calibri" w:cs="Calibri"/>
                <w:noProof/>
              </w:rPr>
              <w:t>Show last set value and vehicle units</w:t>
            </w:r>
          </w:p>
        </w:tc>
      </w:tr>
    </w:tbl>
    <w:p w:rsidR="00B33945" w:rsidRDefault="00C05A8A">
      <w:pPr>
        <w:ind w:left="720"/>
        <w:rPr>
          <w:rFonts w:cs="Arial"/>
          <w:bCs/>
          <w:snapToGrid w:val="0"/>
          <w:kern w:val="28"/>
        </w:rPr>
      </w:pPr>
    </w:p>
    <w:p w:rsidR="00B33945" w:rsidRDefault="00C05A8A">
      <w:pPr>
        <w:rPr>
          <w:rFonts w:cs="Arial"/>
          <w:bCs/>
          <w:snapToGrid w:val="0"/>
          <w:kern w:val="28"/>
        </w:rPr>
      </w:pPr>
      <w:r>
        <w:rPr>
          <w:rFonts w:cs="Arial"/>
          <w:bCs/>
          <w:snapToGrid w:val="0"/>
          <w:kern w:val="28"/>
        </w:rPr>
        <w:t xml:space="preserve">Note: </w:t>
      </w:r>
      <w:r>
        <w:rPr>
          <w:rFonts w:cs="Arial"/>
          <w:bCs/>
          <w:strike/>
          <w:snapToGrid w:val="0"/>
          <w:kern w:val="28"/>
          <w:highlight w:val="green"/>
        </w:rPr>
        <w:t>DISPLAY_UNITS_MC</w:t>
      </w:r>
      <w:r>
        <w:rPr>
          <w:rFonts w:cs="Arial"/>
          <w:bCs/>
          <w:snapToGrid w:val="0"/>
          <w:kern w:val="28"/>
        </w:rPr>
        <w:t xml:space="preserve"> </w:t>
      </w:r>
      <w:r>
        <w:rPr>
          <w:rFonts w:cs="Arial"/>
          <w:bCs/>
          <w:snapToGrid w:val="0"/>
          <w:kern w:val="28"/>
          <w:highlight w:val="green"/>
        </w:rPr>
        <w:t>MetricActv</w:t>
      </w:r>
      <w:r w:rsidRPr="00344B5E">
        <w:rPr>
          <w:rFonts w:cs="Arial"/>
          <w:bCs/>
          <w:snapToGrid w:val="0"/>
          <w:kern w:val="28"/>
          <w:highlight w:val="green"/>
        </w:rPr>
        <w:t>_B_Actl</w:t>
      </w:r>
      <w:r>
        <w:rPr>
          <w:rFonts w:cs="Arial"/>
          <w:bCs/>
          <w:snapToGrid w:val="0"/>
          <w:kern w:val="28"/>
        </w:rPr>
        <w:t xml:space="preserve"> determines the displayed units of this submenu. IACCOffset determines the value displayed. </w:t>
      </w:r>
    </w:p>
    <w:p w:rsidR="00B33945" w:rsidRDefault="00C05A8A">
      <w:pPr>
        <w:rPr>
          <w:rFonts w:cs="Arial"/>
          <w:bCs/>
          <w:snapToGrid w:val="0"/>
          <w:kern w:val="28"/>
        </w:rPr>
      </w:pPr>
      <w:r>
        <w:rPr>
          <w:rFonts w:cs="Arial"/>
          <w:bCs/>
          <w:snapToGrid w:val="0"/>
          <w:kern w:val="28"/>
        </w:rPr>
        <w:t xml:space="preserve">An up arrow </w:t>
      </w:r>
      <w:r>
        <w:rPr>
          <w:rFonts w:cs="Arial"/>
          <w:bCs/>
          <w:snapToGrid w:val="0"/>
          <w:kern w:val="28"/>
        </w:rPr>
        <w:t>should only be displayed if an offset greater than the current offset is available based on the displayed units. Likewise, a down arrow should only be displayed if an offset less than the current offset is available. If the selected value reaches its max o</w:t>
      </w:r>
      <w:r>
        <w:rPr>
          <w:rFonts w:cs="Arial"/>
          <w:bCs/>
          <w:snapToGrid w:val="0"/>
          <w:kern w:val="28"/>
        </w:rPr>
        <w:t xml:space="preserve">r min, roll over is not possible. </w:t>
      </w:r>
    </w:p>
    <w:p w:rsidR="00B33945" w:rsidRDefault="00C05A8A">
      <w:pPr>
        <w:rPr>
          <w:rFonts w:cs="Arial"/>
        </w:rPr>
      </w:pPr>
      <w:r>
        <w:rPr>
          <w:rFonts w:cs="Arial"/>
          <w:bCs/>
          <w:snapToGrid w:val="0"/>
          <w:kern w:val="28"/>
        </w:rPr>
        <w:t>Graphics are for sample purpose only. Refer to HMI Program Wallpaper for actual Graphics and Program Translation Table for actual text</w:t>
      </w:r>
      <w:r>
        <w:t>.</w:t>
      </w:r>
    </w:p>
    <w:p w:rsidR="00B33945" w:rsidRDefault="00C05A8A">
      <w:pPr>
        <w:sectPr w:rsidR="00B33945" w:rsidSect="000D577E">
          <w:headerReference w:type="default" r:id="rId33"/>
          <w:footerReference w:type="default" r:id="rId3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836A4" w:rsidRDefault="00C05A8A"/>
    <w:p w:rsidR="00406F39" w:rsidRDefault="00C05A8A" w:rsidP="00B9479B">
      <w:pPr>
        <w:pStyle w:val="Heading4"/>
      </w:pPr>
      <w:r>
        <w:t>Operation Description (supports algorithm flowchart /state diagram)</w:t>
      </w:r>
    </w:p>
    <w:p w:rsidR="00406F39" w:rsidRDefault="00C05A8A" w:rsidP="00B9479B">
      <w:pPr>
        <w:pStyle w:val="Heading5"/>
      </w:pPr>
      <w:r w:rsidRPr="00B9479B">
        <w:t>F-REQ-319194/A-Unit</w:t>
      </w:r>
    </w:p>
    <w:p w:rsidR="00B33945" w:rsidRDefault="00C05A8A" w:rsidP="00C05A8A">
      <w:pPr>
        <w:numPr>
          <w:ilvl w:val="0"/>
          <w:numId w:val="10"/>
        </w:numPr>
        <w:rPr>
          <w:rFonts w:cs="Arial"/>
          <w:bCs/>
          <w:snapToGrid w:val="0"/>
          <w:kern w:val="28"/>
        </w:rPr>
      </w:pPr>
      <w:r>
        <w:rPr>
          <w:rFonts w:cs="Arial"/>
          <w:bCs/>
          <w:snapToGrid w:val="0"/>
          <w:kern w:val="28"/>
        </w:rPr>
        <w:t>iACC_Offset is selectable in either MPH or km/h. The displayed units will follow vehicle units selection</w:t>
      </w:r>
    </w:p>
    <w:p w:rsidR="00406F39" w:rsidRDefault="00C05A8A" w:rsidP="00B9479B">
      <w:pPr>
        <w:pStyle w:val="Heading5"/>
      </w:pPr>
      <w:r w:rsidRPr="00B9479B">
        <w:t>F-REQ-319195/A-Button Event</w:t>
      </w:r>
    </w:p>
    <w:p w:rsidR="00B33945" w:rsidRDefault="00C05A8A" w:rsidP="00C05A8A">
      <w:pPr>
        <w:numPr>
          <w:ilvl w:val="0"/>
          <w:numId w:val="11"/>
        </w:numPr>
        <w:rPr>
          <w:rFonts w:cs="Arial"/>
          <w:bCs/>
          <w:snapToGrid w:val="0"/>
          <w:kern w:val="28"/>
        </w:rPr>
      </w:pPr>
      <w:r>
        <w:rPr>
          <w:rFonts w:cs="Arial"/>
          <w:bCs/>
          <w:snapToGrid w:val="0"/>
          <w:kern w:val="28"/>
        </w:rPr>
        <w:t>iACC_Offset is selectable u</w:t>
      </w:r>
      <w:r>
        <w:rPr>
          <w:rFonts w:cs="Arial"/>
          <w:bCs/>
          <w:snapToGrid w:val="0"/>
          <w:kern w:val="28"/>
        </w:rPr>
        <w:t>sing Up/Down arrows. The selected offset is immediately broadcasted on CAN.</w:t>
      </w:r>
    </w:p>
    <w:p w:rsidR="00406F39" w:rsidRDefault="00C05A8A" w:rsidP="00B9479B">
      <w:pPr>
        <w:pStyle w:val="Heading5"/>
      </w:pPr>
      <w:r w:rsidRPr="00B9479B">
        <w:t>F-REQ-319196/A-Screen Exit</w:t>
      </w:r>
    </w:p>
    <w:p w:rsidR="00B33945" w:rsidRDefault="00C05A8A" w:rsidP="00C05A8A">
      <w:pPr>
        <w:numPr>
          <w:ilvl w:val="0"/>
          <w:numId w:val="12"/>
        </w:numPr>
        <w:rPr>
          <w:rFonts w:cs="Arial"/>
          <w:bCs/>
          <w:snapToGrid w:val="0"/>
          <w:kern w:val="28"/>
        </w:rPr>
      </w:pPr>
      <w:r>
        <w:rPr>
          <w:rFonts w:cs="Arial"/>
          <w:bCs/>
          <w:snapToGrid w:val="0"/>
          <w:kern w:val="28"/>
        </w:rPr>
        <w:t xml:space="preserve">Screen exits to Level 2 of Menu setting by pressing Left or OK </w:t>
      </w:r>
    </w:p>
    <w:p w:rsidR="00406F39" w:rsidRDefault="00C05A8A" w:rsidP="00B9479B">
      <w:pPr>
        <w:pStyle w:val="Heading5"/>
      </w:pPr>
      <w:r w:rsidRPr="00B9479B">
        <w:t>F-REQ-319197/A-Long Button Press</w:t>
      </w:r>
    </w:p>
    <w:p w:rsidR="00B33945" w:rsidRPr="005F6AC5" w:rsidRDefault="00C05A8A" w:rsidP="00C05A8A">
      <w:pPr>
        <w:numPr>
          <w:ilvl w:val="0"/>
          <w:numId w:val="13"/>
        </w:numPr>
        <w:rPr>
          <w:rFonts w:cs="Arial"/>
          <w:bCs/>
          <w:i/>
          <w:snapToGrid w:val="0"/>
          <w:kern w:val="28"/>
        </w:rPr>
      </w:pPr>
      <w:r>
        <w:rPr>
          <w:rFonts w:cs="Arial"/>
          <w:bCs/>
          <w:snapToGrid w:val="0"/>
          <w:kern w:val="28"/>
        </w:rPr>
        <w:t xml:space="preserve">If Up/Down is pressed longer than 250 ms (configurable) then value will go into fast scroll with repeat frequency of 150 ms </w:t>
      </w:r>
    </w:p>
    <w:p w:rsidR="00406F39" w:rsidRDefault="00C05A8A" w:rsidP="00B9479B">
      <w:pPr>
        <w:pStyle w:val="Heading5"/>
      </w:pPr>
      <w:r w:rsidRPr="00B9479B">
        <w:t>F-REQ-319198/A-Intell</w:t>
      </w:r>
      <w:r w:rsidRPr="00B9479B">
        <w:t>igent Mode De-selected</w:t>
      </w:r>
    </w:p>
    <w:p w:rsidR="00B33945" w:rsidRPr="005F6AC5" w:rsidRDefault="00C05A8A" w:rsidP="00C05A8A">
      <w:pPr>
        <w:numPr>
          <w:ilvl w:val="0"/>
          <w:numId w:val="14"/>
        </w:numPr>
        <w:rPr>
          <w:rFonts w:cs="Arial"/>
          <w:bCs/>
          <w:i/>
          <w:snapToGrid w:val="0"/>
          <w:kern w:val="28"/>
        </w:rPr>
      </w:pPr>
      <w:r>
        <w:rPr>
          <w:rFonts w:cs="Arial"/>
          <w:bCs/>
          <w:snapToGrid w:val="0"/>
          <w:kern w:val="28"/>
        </w:rPr>
        <w:t xml:space="preserve">If Intelligent Mode is de-selected, then the tolerance menu should be grayed off, ie., </w:t>
      </w:r>
      <w:r>
        <w:rPr>
          <w:rFonts w:cs="Arial"/>
          <w:bCs/>
          <w:snapToGrid w:val="0"/>
          <w:kern w:val="28"/>
        </w:rPr>
        <w:t>the menu should be deselected and user should not be able to change tolerance</w:t>
      </w:r>
    </w:p>
    <w:p w:rsidR="00406F39" w:rsidRDefault="00C05A8A" w:rsidP="00B9479B">
      <w:pPr>
        <w:pStyle w:val="Heading5"/>
      </w:pPr>
      <w:r w:rsidRPr="00B9479B">
        <w:t>F-REQ-319199/A-Default Selection</w:t>
      </w:r>
    </w:p>
    <w:p w:rsidR="00B33945" w:rsidRDefault="00C05A8A" w:rsidP="00C05A8A">
      <w:pPr>
        <w:numPr>
          <w:ilvl w:val="0"/>
          <w:numId w:val="15"/>
        </w:numPr>
        <w:rPr>
          <w:rFonts w:cs="Arial"/>
          <w:bCs/>
          <w:snapToGrid w:val="0"/>
          <w:kern w:val="28"/>
        </w:rPr>
      </w:pPr>
      <w:r>
        <w:rPr>
          <w:rFonts w:cs="Arial"/>
          <w:bCs/>
          <w:snapToGrid w:val="0"/>
          <w:kern w:val="28"/>
        </w:rPr>
        <w:t xml:space="preserve">If iACC is configured in the vehicle, the default selection should be decided based on the AccMemEnbl_B_RqDrv and the IPMA output for Feature Number 0x861. </w:t>
      </w:r>
      <w:r>
        <w:rPr>
          <w:rFonts w:cs="Arial"/>
          <w:bCs/>
          <w:snapToGrid w:val="0"/>
          <w:kern w:val="28"/>
        </w:rPr>
        <w:t>In case the AccMemEnbl_B_RqDrv signal is missing, it should be considered as Adaptive Cruise (0x01)  or ACC_Selected(0x1) and accordingly AccEnbl_B_RqDrv is set to Adaptive Cruise mode</w:t>
      </w:r>
    </w:p>
    <w:p w:rsidR="00406F39" w:rsidRDefault="00C05A8A" w:rsidP="00B9479B">
      <w:pPr>
        <w:pStyle w:val="Heading5"/>
      </w:pPr>
      <w:r w:rsidRPr="00B9479B">
        <w:t>F-REQ-319200/A-Mode Selection</w:t>
      </w:r>
    </w:p>
    <w:p w:rsidR="00B33945" w:rsidRDefault="00C05A8A" w:rsidP="00C05A8A">
      <w:pPr>
        <w:numPr>
          <w:ilvl w:val="0"/>
          <w:numId w:val="16"/>
        </w:numPr>
        <w:rPr>
          <w:rFonts w:cs="Arial"/>
          <w:bCs/>
          <w:snapToGrid w:val="0"/>
          <w:kern w:val="28"/>
        </w:rPr>
      </w:pPr>
      <w:r>
        <w:rPr>
          <w:rFonts w:cs="Arial"/>
          <w:bCs/>
          <w:snapToGrid w:val="0"/>
          <w:kern w:val="28"/>
        </w:rPr>
        <w:t>In case AccMemEnbl_B_RqDrv is Normal and the IPMA sends</w:t>
      </w:r>
      <w:r>
        <w:rPr>
          <w:rFonts w:cs="Arial"/>
          <w:bCs/>
          <w:snapToGrid w:val="0"/>
          <w:kern w:val="28"/>
        </w:rPr>
        <w:t xml:space="preserve"> Intelligent Mode through 0x861, then Intelligent Mode has to be selected and the AccEnbl_B_RqDrv is to be set to Adaptive</w:t>
      </w:r>
    </w:p>
    <w:p w:rsidR="00406F39" w:rsidRDefault="00C05A8A" w:rsidP="00B9479B">
      <w:pPr>
        <w:pStyle w:val="Heading5"/>
      </w:pPr>
      <w:r w:rsidRPr="00B9479B">
        <w:t>F-REQ-319201/A-IACC_ACCAutoSetSpeedOnOff</w:t>
      </w:r>
    </w:p>
    <w:p w:rsidR="00AE06BC" w:rsidRPr="00AE06BC" w:rsidRDefault="00C05A8A" w:rsidP="00AE06BC"/>
    <w:tbl>
      <w:tblPr>
        <w:tblW w:w="8734"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14"/>
        <w:gridCol w:w="1771"/>
        <w:gridCol w:w="1948"/>
        <w:gridCol w:w="1811"/>
        <w:gridCol w:w="1481"/>
        <w:gridCol w:w="9"/>
      </w:tblGrid>
      <w:tr w:rsidR="00B33945">
        <w:trPr>
          <w:gridAfter w:val="1"/>
          <w:wAfter w:w="9" w:type="dxa"/>
          <w:trHeight w:val="438"/>
          <w:jc w:val="center"/>
        </w:trPr>
        <w:tc>
          <w:tcPr>
            <w:tcW w:w="1714" w:type="dxa"/>
            <w:tcBorders>
              <w:bottom w:val="single" w:sz="12"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FeatNoIpmaActl Signal</w:t>
            </w:r>
          </w:p>
        </w:tc>
        <w:tc>
          <w:tcPr>
            <w:tcW w:w="1772" w:type="dxa"/>
            <w:tcBorders>
              <w:bottom w:val="single" w:sz="12"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FeatConfigIpmaActl Signal</w:t>
            </w:r>
          </w:p>
        </w:tc>
        <w:tc>
          <w:tcPr>
            <w:tcW w:w="1949" w:type="dxa"/>
            <w:tcBorders>
              <w:bottom w:val="single" w:sz="12" w:space="0" w:color="auto"/>
              <w:right w:val="double" w:sz="12"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PersIndexIpma_D_Actl Sig</w:t>
            </w:r>
            <w:r>
              <w:rPr>
                <w:rFonts w:eastAsia="MS Mincho" w:cs="Arial"/>
                <w:b/>
                <w:bCs/>
                <w:color w:val="000000"/>
                <w:sz w:val="16"/>
                <w:szCs w:val="16"/>
                <w:lang w:eastAsia="ja-JP"/>
              </w:rPr>
              <w:t>nal</w:t>
            </w:r>
          </w:p>
        </w:tc>
        <w:tc>
          <w:tcPr>
            <w:tcW w:w="1808" w:type="dxa"/>
            <w:tcBorders>
              <w:left w:val="double" w:sz="12" w:space="0" w:color="auto"/>
              <w:bottom w:val="single" w:sz="12" w:space="0" w:color="auto"/>
              <w:right w:val="single" w:sz="4" w:space="0" w:color="auto"/>
            </w:tcBorders>
            <w:vAlign w:val="center"/>
          </w:tcPr>
          <w:p w:rsidR="00B33945" w:rsidRDefault="00C05A8A">
            <w:pPr>
              <w:jc w:val="center"/>
              <w:rPr>
                <w:rFonts w:cs="Arial"/>
                <w:b/>
                <w:snapToGrid w:val="0"/>
                <w:color w:val="FF0000"/>
                <w:sz w:val="16"/>
              </w:rPr>
            </w:pPr>
            <w:r>
              <w:rPr>
                <w:b/>
                <w:lang w:val="en-GB"/>
              </w:rPr>
              <w:t>IACC_ACCAutoSetSpeedOnOff</w:t>
            </w:r>
          </w:p>
        </w:tc>
        <w:tc>
          <w:tcPr>
            <w:tcW w:w="1482" w:type="dxa"/>
            <w:tcBorders>
              <w:left w:val="single" w:sz="4" w:space="0" w:color="auto"/>
              <w:bottom w:val="single" w:sz="12" w:space="0" w:color="auto"/>
            </w:tcBorders>
            <w:vAlign w:val="center"/>
          </w:tcPr>
          <w:p w:rsidR="00B33945" w:rsidRDefault="00C05A8A">
            <w:pPr>
              <w:jc w:val="center"/>
              <w:rPr>
                <w:rFonts w:cs="Arial"/>
                <w:b/>
                <w:snapToGrid w:val="0"/>
                <w:color w:val="000000"/>
                <w:sz w:val="16"/>
              </w:rPr>
            </w:pPr>
            <w:r>
              <w:rPr>
                <w:rFonts w:cs="Arial"/>
                <w:b/>
                <w:snapToGrid w:val="0"/>
                <w:color w:val="000000"/>
                <w:sz w:val="16"/>
              </w:rPr>
              <w:t xml:space="preserve">Current_PERS </w:t>
            </w:r>
            <w:r>
              <w:rPr>
                <w:rFonts w:cs="Arial"/>
                <w:b/>
                <w:snapToGrid w:val="0"/>
                <w:color w:val="000000"/>
                <w:sz w:val="16"/>
                <w:vertAlign w:val="superscript"/>
              </w:rPr>
              <w:t>(3)</w:t>
            </w:r>
          </w:p>
        </w:tc>
      </w:tr>
      <w:tr w:rsidR="00B33945">
        <w:trPr>
          <w:cantSplit/>
          <w:trHeight w:val="285"/>
          <w:jc w:val="center"/>
        </w:trPr>
        <w:tc>
          <w:tcPr>
            <w:tcW w:w="1714" w:type="dxa"/>
            <w:vMerge w:val="restart"/>
            <w:tcBorders>
              <w:top w:val="single" w:sz="12" w:space="0" w:color="auto"/>
              <w:left w:val="single" w:sz="12" w:space="0" w:color="auto"/>
              <w:right w:val="single" w:sz="4" w:space="0" w:color="auto"/>
            </w:tcBorders>
            <w:shd w:val="clear" w:color="auto" w:fill="auto"/>
            <w:vAlign w:val="center"/>
          </w:tcPr>
          <w:p w:rsidR="00B33945" w:rsidRDefault="00C05A8A">
            <w:pPr>
              <w:jc w:val="center"/>
              <w:rPr>
                <w:rFonts w:cs="Arial"/>
                <w:snapToGrid w:val="0"/>
                <w:sz w:val="16"/>
                <w:szCs w:val="16"/>
              </w:rPr>
            </w:pPr>
            <w:r>
              <w:rPr>
                <w:rFonts w:cs="Arial"/>
                <w:snapToGrid w:val="0"/>
                <w:sz w:val="16"/>
                <w:szCs w:val="16"/>
              </w:rPr>
              <w:t xml:space="preserve">0x0861 </w:t>
            </w:r>
            <w:r>
              <w:rPr>
                <w:rFonts w:cs="Arial"/>
                <w:snapToGrid w:val="0"/>
                <w:sz w:val="16"/>
                <w:szCs w:val="16"/>
                <w:vertAlign w:val="superscript"/>
              </w:rPr>
              <w:t>(1)</w:t>
            </w:r>
          </w:p>
        </w:tc>
        <w:tc>
          <w:tcPr>
            <w:tcW w:w="1772" w:type="dxa"/>
            <w:tcBorders>
              <w:top w:val="single" w:sz="12" w:space="0" w:color="auto"/>
              <w:left w:val="single" w:sz="4" w:space="0" w:color="auto"/>
              <w:bottom w:val="single" w:sz="2" w:space="0" w:color="auto"/>
              <w:right w:val="single" w:sz="2" w:space="0" w:color="auto"/>
            </w:tcBorders>
            <w:vAlign w:val="center"/>
          </w:tcPr>
          <w:p w:rsidR="00B33945" w:rsidRDefault="00C05A8A">
            <w:pPr>
              <w:jc w:val="center"/>
              <w:rPr>
                <w:rFonts w:cs="Arial"/>
                <w:snapToGrid w:val="0"/>
                <w:sz w:val="16"/>
                <w:szCs w:val="16"/>
              </w:rPr>
            </w:pPr>
            <w:r>
              <w:rPr>
                <w:rFonts w:cs="Arial"/>
                <w:snapToGrid w:val="0"/>
                <w:sz w:val="16"/>
                <w:szCs w:val="16"/>
              </w:rPr>
              <w:t>0x0000 (OFF)</w:t>
            </w:r>
          </w:p>
        </w:tc>
        <w:tc>
          <w:tcPr>
            <w:tcW w:w="1949" w:type="dxa"/>
            <w:tcBorders>
              <w:top w:val="single" w:sz="12" w:space="0" w:color="auto"/>
              <w:left w:val="single" w:sz="2" w:space="0" w:color="auto"/>
              <w:bottom w:val="single" w:sz="2" w:space="0" w:color="auto"/>
              <w:right w:val="doub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 – 0x4</w:t>
            </w:r>
          </w:p>
        </w:tc>
        <w:tc>
          <w:tcPr>
            <w:tcW w:w="1812" w:type="dxa"/>
            <w:tcBorders>
              <w:top w:val="single" w:sz="12" w:space="0" w:color="auto"/>
              <w:left w:val="double" w:sz="12" w:space="0" w:color="auto"/>
              <w:bottom w:val="single" w:sz="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0x00</w:t>
            </w:r>
          </w:p>
        </w:tc>
        <w:tc>
          <w:tcPr>
            <w:tcW w:w="1487" w:type="dxa"/>
            <w:gridSpan w:val="2"/>
            <w:tcBorders>
              <w:top w:val="single" w:sz="12" w:space="0" w:color="auto"/>
              <w:left w:val="single" w:sz="4" w:space="0" w:color="auto"/>
              <w:bottom w:val="single" w:sz="2" w:space="0" w:color="auto"/>
              <w:right w:val="sing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 – 0x4</w:t>
            </w:r>
          </w:p>
        </w:tc>
      </w:tr>
      <w:tr w:rsidR="00B33945">
        <w:trPr>
          <w:cantSplit/>
          <w:trHeight w:val="285"/>
          <w:jc w:val="center"/>
        </w:trPr>
        <w:tc>
          <w:tcPr>
            <w:tcW w:w="1714" w:type="dxa"/>
            <w:vMerge/>
            <w:tcBorders>
              <w:left w:val="single" w:sz="12" w:space="0" w:color="auto"/>
              <w:right w:val="single" w:sz="4" w:space="0" w:color="auto"/>
            </w:tcBorders>
            <w:shd w:val="clear" w:color="auto" w:fill="auto"/>
            <w:vAlign w:val="center"/>
          </w:tcPr>
          <w:p w:rsidR="00B33945" w:rsidRDefault="00C05A8A">
            <w:pPr>
              <w:jc w:val="center"/>
              <w:rPr>
                <w:rFonts w:cs="Arial"/>
                <w:snapToGrid w:val="0"/>
                <w:sz w:val="16"/>
                <w:szCs w:val="16"/>
              </w:rPr>
            </w:pPr>
          </w:p>
        </w:tc>
        <w:tc>
          <w:tcPr>
            <w:tcW w:w="1772" w:type="dxa"/>
            <w:tcBorders>
              <w:top w:val="single" w:sz="2" w:space="0" w:color="auto"/>
              <w:left w:val="single" w:sz="4" w:space="0" w:color="auto"/>
              <w:bottom w:val="single" w:sz="2" w:space="0" w:color="auto"/>
              <w:right w:val="single" w:sz="2" w:space="0" w:color="auto"/>
            </w:tcBorders>
            <w:vAlign w:val="center"/>
          </w:tcPr>
          <w:p w:rsidR="00B33945" w:rsidRDefault="00C05A8A">
            <w:pPr>
              <w:jc w:val="center"/>
              <w:rPr>
                <w:rFonts w:cs="Arial"/>
                <w:snapToGrid w:val="0"/>
                <w:sz w:val="16"/>
                <w:szCs w:val="16"/>
              </w:rPr>
            </w:pPr>
            <w:r>
              <w:rPr>
                <w:rFonts w:cs="Arial"/>
                <w:snapToGrid w:val="0"/>
                <w:sz w:val="16"/>
                <w:szCs w:val="16"/>
              </w:rPr>
              <w:t>0x0001 (ON)</w:t>
            </w:r>
          </w:p>
        </w:tc>
        <w:tc>
          <w:tcPr>
            <w:tcW w:w="1949" w:type="dxa"/>
            <w:tcBorders>
              <w:top w:val="single" w:sz="2" w:space="0" w:color="auto"/>
              <w:left w:val="single" w:sz="2" w:space="0" w:color="auto"/>
              <w:bottom w:val="single" w:sz="2" w:space="0" w:color="auto"/>
              <w:right w:val="doub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 – 0x4</w:t>
            </w:r>
          </w:p>
        </w:tc>
        <w:tc>
          <w:tcPr>
            <w:tcW w:w="1812" w:type="dxa"/>
            <w:tcBorders>
              <w:top w:val="single" w:sz="2" w:space="0" w:color="auto"/>
              <w:left w:val="double" w:sz="12" w:space="0" w:color="auto"/>
              <w:bottom w:val="single" w:sz="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0x01</w:t>
            </w:r>
          </w:p>
        </w:tc>
        <w:tc>
          <w:tcPr>
            <w:tcW w:w="1487" w:type="dxa"/>
            <w:gridSpan w:val="2"/>
            <w:tcBorders>
              <w:top w:val="single" w:sz="2" w:space="0" w:color="auto"/>
              <w:left w:val="single" w:sz="4" w:space="0" w:color="auto"/>
              <w:bottom w:val="single" w:sz="2" w:space="0" w:color="auto"/>
              <w:right w:val="sing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 – 0x4</w:t>
            </w:r>
          </w:p>
        </w:tc>
      </w:tr>
      <w:tr w:rsidR="00B33945">
        <w:trPr>
          <w:cantSplit/>
          <w:trHeight w:val="285"/>
          <w:jc w:val="center"/>
        </w:trPr>
        <w:tc>
          <w:tcPr>
            <w:tcW w:w="5435" w:type="dxa"/>
            <w:gridSpan w:val="3"/>
            <w:tcBorders>
              <w:top w:val="single" w:sz="2" w:space="0" w:color="auto"/>
              <w:left w:val="single" w:sz="12" w:space="0" w:color="auto"/>
              <w:bottom w:val="single" w:sz="12" w:space="0" w:color="auto"/>
              <w:right w:val="double" w:sz="12" w:space="0" w:color="auto"/>
            </w:tcBorders>
            <w:vAlign w:val="center"/>
          </w:tcPr>
          <w:p w:rsidR="00B33945" w:rsidRDefault="00C05A8A">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Pr>
                <w:rFonts w:cs="Arial"/>
                <w:snapToGrid w:val="0"/>
                <w:sz w:val="16"/>
                <w:szCs w:val="16"/>
                <w:vertAlign w:val="superscript"/>
              </w:rPr>
              <w:t>)</w:t>
            </w:r>
          </w:p>
        </w:tc>
        <w:tc>
          <w:tcPr>
            <w:tcW w:w="1812" w:type="dxa"/>
            <w:tcBorders>
              <w:left w:val="double" w:sz="12" w:space="0" w:color="auto"/>
              <w:bottom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0x00</w:t>
            </w:r>
          </w:p>
        </w:tc>
        <w:tc>
          <w:tcPr>
            <w:tcW w:w="1487" w:type="dxa"/>
            <w:gridSpan w:val="2"/>
            <w:tcBorders>
              <w:left w:val="single" w:sz="4" w:space="0" w:color="auto"/>
              <w:bottom w:val="single" w:sz="12" w:space="0" w:color="auto"/>
              <w:right w:val="sing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Last Known</w:t>
            </w:r>
          </w:p>
        </w:tc>
      </w:tr>
    </w:tbl>
    <w:p w:rsidR="00B33945" w:rsidRDefault="00C05A8A">
      <w:pPr>
        <w:ind w:left="720"/>
        <w:rPr>
          <w:rFonts w:cs="Arial"/>
          <w:bCs/>
          <w:snapToGrid w:val="0"/>
          <w:kern w:val="28"/>
        </w:rPr>
      </w:pPr>
    </w:p>
    <w:p w:rsidR="00B33945" w:rsidRDefault="00C05A8A">
      <w:pPr>
        <w:ind w:left="1350"/>
        <w:rPr>
          <w:sz w:val="16"/>
          <w:szCs w:val="16"/>
        </w:rPr>
      </w:pPr>
      <w:r>
        <w:rPr>
          <w:snapToGrid w:val="0"/>
          <w:sz w:val="18"/>
          <w:szCs w:val="18"/>
          <w:vertAlign w:val="superscript"/>
        </w:rPr>
        <w:t xml:space="preserve"> (1)</w:t>
      </w:r>
      <w:r>
        <w:t xml:space="preserve"> </w:t>
      </w:r>
      <w:r>
        <w:rPr>
          <w:sz w:val="16"/>
          <w:szCs w:val="16"/>
        </w:rPr>
        <w:t>iACC</w:t>
      </w:r>
      <w:r>
        <w:rPr>
          <w:sz w:val="16"/>
          <w:szCs w:val="16"/>
        </w:rPr>
        <w:t xml:space="preserve"> Customer EnableFeature Number. Reference is Feat Num table in “Vehicle Personalization FS”</w:t>
      </w:r>
    </w:p>
    <w:p w:rsidR="00B33945" w:rsidRDefault="00C05A8A">
      <w:pPr>
        <w:ind w:left="630"/>
        <w:rPr>
          <w:sz w:val="16"/>
          <w:szCs w:val="16"/>
        </w:rPr>
      </w:pPr>
      <w:r>
        <w:tab/>
      </w:r>
      <w:r>
        <w:tab/>
      </w:r>
      <w:r>
        <w:rPr>
          <w:snapToGrid w:val="0"/>
          <w:sz w:val="18"/>
          <w:szCs w:val="18"/>
          <w:vertAlign w:val="superscript"/>
        </w:rPr>
        <w:t>(2)</w:t>
      </w:r>
      <w:r>
        <w:t xml:space="preserve"> </w:t>
      </w:r>
      <w:r>
        <w:rPr>
          <w:sz w:val="16"/>
          <w:szCs w:val="16"/>
        </w:rPr>
        <w:t>Message</w:t>
      </w:r>
      <w:r>
        <w:t xml:space="preserve"> </w:t>
      </w:r>
      <w:r>
        <w:rPr>
          <w:sz w:val="16"/>
          <w:szCs w:val="16"/>
        </w:rPr>
        <w:t>Response is Faulted</w:t>
      </w:r>
    </w:p>
    <w:p w:rsidR="00B33945" w:rsidRDefault="00C05A8A">
      <w:pPr>
        <w:ind w:left="630"/>
        <w:rPr>
          <w:sz w:val="16"/>
          <w:szCs w:val="16"/>
        </w:rPr>
      </w:pPr>
      <w:r>
        <w:rPr>
          <w:sz w:val="16"/>
          <w:szCs w:val="16"/>
        </w:rPr>
        <w:tab/>
      </w:r>
      <w:r>
        <w:rPr>
          <w:sz w:val="16"/>
          <w:szCs w:val="16"/>
        </w:rPr>
        <w:tab/>
      </w:r>
      <w:r>
        <w:rPr>
          <w:snapToGrid w:val="0"/>
          <w:sz w:val="18"/>
          <w:szCs w:val="18"/>
          <w:vertAlign w:val="superscript"/>
        </w:rPr>
        <w:t xml:space="preserve">(3) </w:t>
      </w:r>
      <w:r>
        <w:rPr>
          <w:snapToGrid w:val="0"/>
          <w:sz w:val="16"/>
          <w:szCs w:val="16"/>
          <w:vertAlign w:val="superscript"/>
        </w:rPr>
        <w:t xml:space="preserve"> </w:t>
      </w:r>
      <w:r>
        <w:rPr>
          <w:sz w:val="16"/>
          <w:szCs w:val="16"/>
        </w:rPr>
        <w:t>Equal to the received “PersIndex&lt;---&gt;” signal value . When faulted Keep last known value.</w:t>
      </w:r>
    </w:p>
    <w:p w:rsidR="00B33945" w:rsidRDefault="00C05A8A">
      <w:pPr>
        <w:ind w:left="630"/>
        <w:rPr>
          <w:sz w:val="16"/>
          <w:szCs w:val="16"/>
        </w:rPr>
      </w:pPr>
    </w:p>
    <w:p w:rsidR="00EC0DBD" w:rsidRDefault="00C05A8A">
      <w:pPr>
        <w:ind w:left="630"/>
        <w:rPr>
          <w:sz w:val="16"/>
          <w:szCs w:val="16"/>
        </w:rPr>
        <w:sectPr w:rsidR="00EC0DBD" w:rsidSect="000D577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33945" w:rsidRDefault="00C05A8A" w:rsidP="00EC0DBD">
      <w:pPr>
        <w:ind w:left="630"/>
        <w:rPr>
          <w:sz w:val="16"/>
          <w:szCs w:val="16"/>
        </w:rPr>
      </w:pPr>
    </w:p>
    <w:p w:rsidR="00406F39" w:rsidRDefault="00C05A8A" w:rsidP="00B9479B">
      <w:pPr>
        <w:pStyle w:val="Heading5"/>
      </w:pPr>
      <w:r w:rsidRPr="00B9479B">
        <w:t>F-REQ-319202/A-iACC Setup Request Messages based upon IACC_ACCAutoSetSpeedOnOff</w:t>
      </w:r>
    </w:p>
    <w:p w:rsidR="00AE06BC" w:rsidRPr="00AE06BC" w:rsidRDefault="00C05A8A" w:rsidP="00AE06BC"/>
    <w:tbl>
      <w:tblPr>
        <w:tblW w:w="140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57"/>
        <w:gridCol w:w="1376"/>
        <w:gridCol w:w="1649"/>
        <w:gridCol w:w="1649"/>
        <w:gridCol w:w="1339"/>
        <w:gridCol w:w="971"/>
        <w:gridCol w:w="1424"/>
        <w:gridCol w:w="1671"/>
        <w:gridCol w:w="1339"/>
        <w:gridCol w:w="1339"/>
      </w:tblGrid>
      <w:tr w:rsidR="00B33945">
        <w:trPr>
          <w:trHeight w:val="936"/>
          <w:jc w:val="center"/>
        </w:trPr>
        <w:tc>
          <w:tcPr>
            <w:tcW w:w="1257" w:type="dxa"/>
            <w:tcBorders>
              <w:top w:val="single" w:sz="12" w:space="0" w:color="auto"/>
              <w:left w:val="single" w:sz="12"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IACC_</w:t>
            </w:r>
            <w:r>
              <w:rPr>
                <w:rFonts w:cs="Arial"/>
                <w:b/>
                <w:sz w:val="18"/>
                <w:szCs w:val="18"/>
              </w:rPr>
              <w:br/>
              <w:t>SETUP_MC</w:t>
            </w:r>
          </w:p>
        </w:tc>
        <w:tc>
          <w:tcPr>
            <w:tcW w:w="1376" w:type="dxa"/>
            <w:tcBorders>
              <w:top w:val="single" w:sz="12" w:space="0" w:color="auto"/>
              <w:left w:val="single" w:sz="12"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IACC_ACCAutoSetSpeedOnOff</w:t>
            </w:r>
          </w:p>
        </w:tc>
        <w:tc>
          <w:tcPr>
            <w:tcW w:w="1649" w:type="dxa"/>
            <w:tcBorders>
              <w:top w:val="single" w:sz="12" w:space="0" w:color="auto"/>
              <w:left w:val="single" w:sz="4"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AccMemEnbl_B_RqDrv</w:t>
            </w:r>
          </w:p>
        </w:tc>
        <w:tc>
          <w:tcPr>
            <w:tcW w:w="1649" w:type="dxa"/>
            <w:tcBorders>
              <w:top w:val="single" w:sz="12" w:space="0" w:color="auto"/>
              <w:left w:val="single" w:sz="4"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Cruise Control Display Menu</w:t>
            </w:r>
          </w:p>
          <w:p w:rsidR="00B33945" w:rsidRDefault="00C05A8A">
            <w:pPr>
              <w:jc w:val="center"/>
              <w:rPr>
                <w:rFonts w:cs="Arial"/>
                <w:b/>
                <w:sz w:val="18"/>
                <w:szCs w:val="18"/>
              </w:rPr>
            </w:pPr>
          </w:p>
        </w:tc>
        <w:tc>
          <w:tcPr>
            <w:tcW w:w="1339" w:type="dxa"/>
            <w:tcBorders>
              <w:top w:val="single" w:sz="12" w:space="0" w:color="auto"/>
              <w:left w:val="single" w:sz="4" w:space="0" w:color="auto"/>
              <w:bottom w:val="single" w:sz="12" w:space="0" w:color="auto"/>
              <w:right w:val="double" w:sz="12" w:space="0" w:color="auto"/>
            </w:tcBorders>
            <w:vAlign w:val="center"/>
          </w:tcPr>
          <w:p w:rsidR="00B33945" w:rsidRDefault="00C05A8A">
            <w:pPr>
              <w:jc w:val="center"/>
              <w:rPr>
                <w:rFonts w:cs="Arial"/>
                <w:b/>
                <w:sz w:val="18"/>
                <w:szCs w:val="18"/>
              </w:rPr>
            </w:pPr>
            <w:r>
              <w:rPr>
                <w:rFonts w:cs="Arial"/>
                <w:b/>
                <w:sz w:val="18"/>
                <w:szCs w:val="18"/>
              </w:rPr>
              <w:t>M/C Switch Selection Event</w:t>
            </w:r>
          </w:p>
        </w:tc>
        <w:tc>
          <w:tcPr>
            <w:tcW w:w="971" w:type="dxa"/>
            <w:tcBorders>
              <w:top w:val="single" w:sz="12" w:space="0" w:color="auto"/>
              <w:left w:val="double" w:sz="12" w:space="0" w:color="auto"/>
              <w:bottom w:val="single" w:sz="12" w:space="0" w:color="auto"/>
              <w:right w:val="single" w:sz="4"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 Signal</w:t>
            </w:r>
          </w:p>
        </w:tc>
        <w:tc>
          <w:tcPr>
            <w:tcW w:w="1424" w:type="dxa"/>
            <w:tcBorders>
              <w:top w:val="single" w:sz="12" w:space="0" w:color="auto"/>
              <w:left w:val="single" w:sz="4" w:space="0" w:color="auto"/>
              <w:bottom w:val="single" w:sz="12" w:space="0" w:color="auto"/>
              <w:right w:val="single" w:sz="4"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671" w:type="dxa"/>
            <w:tcBorders>
              <w:top w:val="single" w:sz="12" w:space="0" w:color="auto"/>
              <w:left w:val="single" w:sz="4" w:space="0" w:color="auto"/>
              <w:bottom w:val="single" w:sz="12" w:space="0" w:color="auto"/>
              <w:right w:val="single" w:sz="4"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339" w:type="dxa"/>
            <w:tcBorders>
              <w:top w:val="single" w:sz="12" w:space="0" w:color="auto"/>
              <w:left w:val="single" w:sz="4" w:space="0" w:color="auto"/>
              <w:bottom w:val="single" w:sz="12" w:space="0" w:color="auto"/>
              <w:right w:val="single" w:sz="4"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cs="Arial"/>
                <w:b/>
                <w:sz w:val="18"/>
                <w:szCs w:val="18"/>
              </w:rPr>
              <w:t>AccEnbl_B_RqDrv</w:t>
            </w:r>
          </w:p>
        </w:tc>
        <w:tc>
          <w:tcPr>
            <w:tcW w:w="1339" w:type="dxa"/>
            <w:tcBorders>
              <w:top w:val="single" w:sz="12" w:space="0" w:color="auto"/>
              <w:left w:val="single" w:sz="4" w:space="0" w:color="auto"/>
              <w:bottom w:val="single" w:sz="12" w:space="0" w:color="auto"/>
              <w:right w:val="single" w:sz="4"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w:t>
            </w:r>
          </w:p>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Index_D_Rq</w:t>
            </w:r>
          </w:p>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B33945">
        <w:trPr>
          <w:cantSplit/>
          <w:trHeight w:val="184"/>
          <w:jc w:val="center"/>
        </w:trPr>
        <w:tc>
          <w:tcPr>
            <w:tcW w:w="1257" w:type="dxa"/>
            <w:tcBorders>
              <w:top w:val="single" w:sz="4" w:space="0" w:color="auto"/>
              <w:left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Active (0x1)</w:t>
            </w:r>
          </w:p>
        </w:tc>
        <w:tc>
          <w:tcPr>
            <w:tcW w:w="1376" w:type="dxa"/>
            <w:tcBorders>
              <w:top w:val="single" w:sz="4" w:space="0" w:color="auto"/>
              <w:left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0x00</w:t>
            </w:r>
          </w:p>
        </w:tc>
        <w:tc>
          <w:tcPr>
            <w:tcW w:w="1649" w:type="dxa"/>
            <w:tcBorders>
              <w:top w:val="single" w:sz="12" w:space="0" w:color="auto"/>
              <w:left w:val="single" w:sz="4" w:space="0" w:color="auto"/>
              <w:right w:val="single" w:sz="4" w:space="0" w:color="auto"/>
            </w:tcBorders>
            <w:vAlign w:val="center"/>
          </w:tcPr>
          <w:p w:rsidR="00B33945" w:rsidRDefault="00C05A8A">
            <w:pPr>
              <w:ind w:left="1800"/>
              <w:jc w:val="center"/>
              <w:rPr>
                <w:rFonts w:cs="Arial"/>
                <w:snapToGrid w:val="0"/>
                <w:color w:val="000000"/>
                <w:sz w:val="16"/>
                <w:szCs w:val="16"/>
              </w:rPr>
            </w:pPr>
            <w:r>
              <w:rPr>
                <w:rFonts w:cs="Arial"/>
                <w:snapToGrid w:val="0"/>
                <w:color w:val="000000"/>
                <w:sz w:val="16"/>
                <w:szCs w:val="16"/>
              </w:rPr>
              <w:t>N</w:t>
            </w:r>
          </w:p>
          <w:p w:rsidR="00B33945" w:rsidRDefault="00C05A8A">
            <w:pPr>
              <w:jc w:val="center"/>
              <w:rPr>
                <w:rFonts w:cs="Arial"/>
                <w:snapToGrid w:val="0"/>
                <w:color w:val="000000"/>
                <w:sz w:val="16"/>
                <w:szCs w:val="16"/>
              </w:rPr>
            </w:pPr>
          </w:p>
          <w:p w:rsidR="00B33945" w:rsidRDefault="00C05A8A">
            <w:pPr>
              <w:jc w:val="center"/>
              <w:rPr>
                <w:rFonts w:cs="Arial"/>
                <w:snapToGrid w:val="0"/>
                <w:color w:val="000000"/>
                <w:sz w:val="16"/>
                <w:szCs w:val="16"/>
              </w:rPr>
            </w:pPr>
            <w:r>
              <w:rPr>
                <w:rFonts w:cs="Arial"/>
                <w:snapToGrid w:val="0"/>
                <w:color w:val="000000"/>
                <w:sz w:val="16"/>
                <w:szCs w:val="16"/>
              </w:rPr>
              <w:t>0x0(Normal)</w:t>
            </w:r>
          </w:p>
        </w:tc>
        <w:tc>
          <w:tcPr>
            <w:tcW w:w="1649" w:type="dxa"/>
            <w:tcBorders>
              <w:top w:val="single" w:sz="12" w:space="0" w:color="auto"/>
              <w:left w:val="single" w:sz="4" w:space="0" w:color="auto"/>
              <w:right w:val="single" w:sz="4" w:space="0" w:color="auto"/>
            </w:tcBorders>
            <w:vAlign w:val="center"/>
          </w:tcPr>
          <w:p w:rsidR="00B33945" w:rsidRDefault="000D577E" w:rsidP="000D577E">
            <w:pPr>
              <w:pStyle w:val="CommentText"/>
              <w:jc w:val="center"/>
              <w:rPr>
                <w:rFonts w:cs="Arial"/>
                <w:sz w:val="16"/>
                <w:szCs w:val="16"/>
              </w:rPr>
            </w:pPr>
            <w:r>
              <w:object w:dxaOrig="1538" w:dyaOrig="1412">
                <v:shape id="5cd07c1600007af30000296d" o:spid="_x0000_i1038" type="#_x0000_t75" style="width:73.5pt;height:57pt" o:ole="">
                  <v:imagedata r:id="rId35" o:title=""/>
                </v:shape>
                <o:OLEObject Type="Embed" ProgID="Visio.Drawing.11" ShapeID="5cd07c1600007af30000296d" DrawAspect="Content" ObjectID="_1618658339" r:id="rId36"/>
              </w:object>
            </w:r>
          </w:p>
        </w:tc>
        <w:tc>
          <w:tcPr>
            <w:tcW w:w="1339" w:type="dxa"/>
            <w:tcBorders>
              <w:top w:val="single" w:sz="12" w:space="0" w:color="auto"/>
              <w:left w:val="single" w:sz="4" w:space="0" w:color="auto"/>
              <w:right w:val="double" w:sz="12" w:space="0" w:color="auto"/>
            </w:tcBorders>
            <w:vAlign w:val="center"/>
          </w:tcPr>
          <w:p w:rsidR="00B33945" w:rsidRDefault="00C05A8A">
            <w:pPr>
              <w:pStyle w:val="CommentText"/>
              <w:jc w:val="center"/>
              <w:rPr>
                <w:rFonts w:cs="Arial"/>
                <w:sz w:val="16"/>
                <w:szCs w:val="16"/>
              </w:rPr>
            </w:pPr>
            <w:r>
              <w:rPr>
                <w:rFonts w:cs="Arial"/>
                <w:sz w:val="16"/>
                <w:szCs w:val="16"/>
              </w:rPr>
              <w:t>((Down + Down + OK)</w:t>
            </w:r>
          </w:p>
          <w:p w:rsidR="00B33945" w:rsidRDefault="00C05A8A">
            <w:pPr>
              <w:pStyle w:val="CommentText"/>
              <w:jc w:val="center"/>
              <w:rPr>
                <w:rFonts w:cs="Arial"/>
                <w:sz w:val="16"/>
                <w:szCs w:val="16"/>
              </w:rPr>
            </w:pPr>
          </w:p>
          <w:p w:rsidR="00B33945" w:rsidRDefault="00C05A8A">
            <w:pPr>
              <w:pStyle w:val="CommentText"/>
              <w:jc w:val="center"/>
              <w:rPr>
                <w:rFonts w:cs="Arial"/>
                <w:sz w:val="16"/>
                <w:szCs w:val="16"/>
              </w:rPr>
            </w:pPr>
            <w:r>
              <w:rPr>
                <w:rFonts w:cs="Arial"/>
                <w:sz w:val="16"/>
                <w:szCs w:val="16"/>
              </w:rPr>
              <w:t>(Select Intelligent)</w:t>
            </w:r>
          </w:p>
        </w:tc>
        <w:tc>
          <w:tcPr>
            <w:tcW w:w="971" w:type="dxa"/>
            <w:tcBorders>
              <w:top w:val="single" w:sz="12" w:space="0" w:color="auto"/>
              <w:left w:val="double" w:sz="12"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SET (0x2)</w:t>
            </w:r>
          </w:p>
        </w:tc>
        <w:tc>
          <w:tcPr>
            <w:tcW w:w="1424" w:type="dxa"/>
            <w:tcBorders>
              <w:top w:val="single" w:sz="12"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0x0861</w:t>
            </w:r>
          </w:p>
        </w:tc>
        <w:tc>
          <w:tcPr>
            <w:tcW w:w="1671" w:type="dxa"/>
            <w:tcBorders>
              <w:top w:val="single" w:sz="12"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0x0001</w:t>
            </w:r>
          </w:p>
          <w:p w:rsidR="00B33945" w:rsidRDefault="00C05A8A">
            <w:pPr>
              <w:jc w:val="center"/>
              <w:rPr>
                <w:rFonts w:cs="Arial"/>
                <w:snapToGrid w:val="0"/>
                <w:color w:val="000000"/>
                <w:sz w:val="16"/>
                <w:szCs w:val="16"/>
              </w:rPr>
            </w:pPr>
            <w:r>
              <w:rPr>
                <w:rFonts w:cs="Arial"/>
                <w:snapToGrid w:val="0"/>
                <w:color w:val="000000"/>
                <w:sz w:val="16"/>
                <w:szCs w:val="16"/>
              </w:rPr>
              <w:t xml:space="preserve"> (Intelligent is Selected)</w:t>
            </w:r>
          </w:p>
        </w:tc>
        <w:tc>
          <w:tcPr>
            <w:tcW w:w="1339" w:type="dxa"/>
            <w:tcBorders>
              <w:top w:val="single" w:sz="12"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0x1</w:t>
            </w:r>
            <w:r>
              <w:rPr>
                <w:rFonts w:cs="Arial"/>
                <w:snapToGrid w:val="0"/>
                <w:color w:val="000000"/>
                <w:sz w:val="16"/>
                <w:szCs w:val="16"/>
              </w:rPr>
              <w:t xml:space="preserve"> (Adaptive)</w:t>
            </w:r>
          </w:p>
        </w:tc>
        <w:tc>
          <w:tcPr>
            <w:tcW w:w="1339" w:type="dxa"/>
            <w:tcBorders>
              <w:top w:val="single" w:sz="12"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napToGrid w:val="0"/>
                <w:color w:val="000000"/>
                <w:sz w:val="16"/>
              </w:rPr>
              <w:t>Current_PERS</w:t>
            </w:r>
          </w:p>
        </w:tc>
      </w:tr>
      <w:tr w:rsidR="00B33945">
        <w:trPr>
          <w:cantSplit/>
          <w:trHeight w:val="184"/>
          <w:jc w:val="center"/>
        </w:trPr>
        <w:tc>
          <w:tcPr>
            <w:tcW w:w="1257" w:type="dxa"/>
            <w:tcBorders>
              <w:top w:val="single" w:sz="4" w:space="0" w:color="auto"/>
              <w:left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Active (0x1)</w:t>
            </w:r>
          </w:p>
        </w:tc>
        <w:tc>
          <w:tcPr>
            <w:tcW w:w="1376" w:type="dxa"/>
            <w:tcBorders>
              <w:top w:val="single" w:sz="4" w:space="0" w:color="auto"/>
              <w:left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0x00</w:t>
            </w:r>
          </w:p>
        </w:tc>
        <w:tc>
          <w:tcPr>
            <w:tcW w:w="1649" w:type="dxa"/>
            <w:tcBorders>
              <w:top w:val="single" w:sz="12" w:space="0" w:color="auto"/>
              <w:left w:val="single" w:sz="4" w:space="0" w:color="auto"/>
              <w:right w:val="single" w:sz="4" w:space="0" w:color="auto"/>
            </w:tcBorders>
            <w:vAlign w:val="center"/>
          </w:tcPr>
          <w:p w:rsidR="00B33945" w:rsidRDefault="00C05A8A">
            <w:pPr>
              <w:pStyle w:val="CommentText"/>
              <w:jc w:val="center"/>
              <w:rPr>
                <w:rFonts w:cs="Arial"/>
                <w:snapToGrid w:val="0"/>
                <w:color w:val="000000"/>
                <w:sz w:val="16"/>
                <w:szCs w:val="16"/>
              </w:rPr>
            </w:pPr>
            <w:r>
              <w:rPr>
                <w:rFonts w:cs="Arial"/>
                <w:snapToGrid w:val="0"/>
                <w:color w:val="000000"/>
                <w:sz w:val="16"/>
                <w:szCs w:val="16"/>
              </w:rPr>
              <w:t>0x1 (Adaptive)</w:t>
            </w:r>
          </w:p>
        </w:tc>
        <w:tc>
          <w:tcPr>
            <w:tcW w:w="1649" w:type="dxa"/>
            <w:tcBorders>
              <w:top w:val="single" w:sz="12" w:space="0" w:color="auto"/>
              <w:left w:val="single" w:sz="4" w:space="0" w:color="auto"/>
              <w:right w:val="single" w:sz="4" w:space="0" w:color="auto"/>
            </w:tcBorders>
            <w:vAlign w:val="center"/>
          </w:tcPr>
          <w:p w:rsidR="00B33945" w:rsidRDefault="000D577E" w:rsidP="000D577E">
            <w:pPr>
              <w:pStyle w:val="CommentText"/>
              <w:jc w:val="center"/>
            </w:pPr>
            <w:r>
              <w:object w:dxaOrig="1538" w:dyaOrig="1412">
                <v:shape id="5cd07c1600007af300000140" o:spid="_x0000_i1039" type="#_x0000_t75" style="width:73.5pt;height:66pt" o:ole="">
                  <v:imagedata r:id="rId37" o:title=""/>
                </v:shape>
                <o:OLEObject Type="Embed" ProgID="Visio.Drawing.11" ShapeID="5cd07c1600007af300000140" DrawAspect="Content" ObjectID="_1618658340" r:id="rId38"/>
              </w:object>
            </w:r>
          </w:p>
        </w:tc>
        <w:tc>
          <w:tcPr>
            <w:tcW w:w="1339" w:type="dxa"/>
            <w:tcBorders>
              <w:top w:val="single" w:sz="12" w:space="0" w:color="auto"/>
              <w:left w:val="single" w:sz="4" w:space="0" w:color="auto"/>
              <w:right w:val="double" w:sz="12" w:space="0" w:color="auto"/>
            </w:tcBorders>
            <w:vAlign w:val="center"/>
          </w:tcPr>
          <w:p w:rsidR="00B33945" w:rsidRDefault="00C05A8A">
            <w:pPr>
              <w:pStyle w:val="CommentText"/>
              <w:jc w:val="center"/>
              <w:rPr>
                <w:rFonts w:cs="Arial"/>
                <w:sz w:val="16"/>
                <w:szCs w:val="16"/>
              </w:rPr>
            </w:pPr>
            <w:r>
              <w:rPr>
                <w:rFonts w:cs="Arial"/>
                <w:sz w:val="16"/>
                <w:szCs w:val="16"/>
              </w:rPr>
              <w:t>(Down + OK)</w:t>
            </w:r>
          </w:p>
          <w:p w:rsidR="00B33945" w:rsidRDefault="00C05A8A">
            <w:pPr>
              <w:pStyle w:val="CommentText"/>
              <w:jc w:val="center"/>
              <w:rPr>
                <w:rFonts w:cs="Arial"/>
                <w:sz w:val="16"/>
                <w:szCs w:val="16"/>
              </w:rPr>
            </w:pPr>
          </w:p>
          <w:p w:rsidR="00B33945" w:rsidRDefault="00C05A8A">
            <w:pPr>
              <w:pStyle w:val="CommentText"/>
              <w:jc w:val="center"/>
              <w:rPr>
                <w:rFonts w:cs="Arial"/>
                <w:sz w:val="16"/>
                <w:szCs w:val="16"/>
              </w:rPr>
            </w:pPr>
            <w:r>
              <w:rPr>
                <w:rFonts w:cs="Arial"/>
                <w:sz w:val="16"/>
                <w:szCs w:val="16"/>
              </w:rPr>
              <w:t>(Select Intelligent)</w:t>
            </w:r>
          </w:p>
        </w:tc>
        <w:tc>
          <w:tcPr>
            <w:tcW w:w="971" w:type="dxa"/>
            <w:tcBorders>
              <w:top w:val="single" w:sz="12" w:space="0" w:color="auto"/>
              <w:left w:val="double" w:sz="12"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SET (0x2)</w:t>
            </w:r>
          </w:p>
        </w:tc>
        <w:tc>
          <w:tcPr>
            <w:tcW w:w="1424" w:type="dxa"/>
            <w:tcBorders>
              <w:top w:val="single" w:sz="12"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0x0861</w:t>
            </w:r>
          </w:p>
        </w:tc>
        <w:tc>
          <w:tcPr>
            <w:tcW w:w="1671" w:type="dxa"/>
            <w:tcBorders>
              <w:top w:val="single" w:sz="12"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0x0001</w:t>
            </w:r>
          </w:p>
          <w:p w:rsidR="00B33945" w:rsidRDefault="00C05A8A">
            <w:pPr>
              <w:jc w:val="center"/>
              <w:rPr>
                <w:rFonts w:cs="Arial"/>
                <w:snapToGrid w:val="0"/>
                <w:color w:val="000000"/>
                <w:sz w:val="16"/>
                <w:szCs w:val="16"/>
              </w:rPr>
            </w:pPr>
            <w:r>
              <w:rPr>
                <w:rFonts w:cs="Arial"/>
                <w:snapToGrid w:val="0"/>
                <w:color w:val="000000"/>
                <w:sz w:val="16"/>
                <w:szCs w:val="16"/>
              </w:rPr>
              <w:t xml:space="preserve"> (Intelligent is Selected)</w:t>
            </w:r>
          </w:p>
        </w:tc>
        <w:tc>
          <w:tcPr>
            <w:tcW w:w="1339" w:type="dxa"/>
            <w:tcBorders>
              <w:top w:val="single" w:sz="12"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0x1 (Adaptive)</w:t>
            </w:r>
          </w:p>
        </w:tc>
        <w:tc>
          <w:tcPr>
            <w:tcW w:w="1339" w:type="dxa"/>
            <w:tcBorders>
              <w:top w:val="single" w:sz="12"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napToGrid w:val="0"/>
                <w:color w:val="000000"/>
                <w:sz w:val="16"/>
              </w:rPr>
            </w:pPr>
            <w:r>
              <w:rPr>
                <w:rFonts w:cs="Arial"/>
                <w:snapToGrid w:val="0"/>
                <w:color w:val="000000"/>
                <w:sz w:val="16"/>
              </w:rPr>
              <w:t>Current_PERS</w:t>
            </w:r>
          </w:p>
        </w:tc>
      </w:tr>
      <w:tr w:rsidR="00B33945">
        <w:trPr>
          <w:cantSplit/>
          <w:trHeight w:val="184"/>
          <w:jc w:val="center"/>
        </w:trPr>
        <w:tc>
          <w:tcPr>
            <w:tcW w:w="1257" w:type="dxa"/>
            <w:tcBorders>
              <w:top w:val="single" w:sz="4" w:space="0" w:color="auto"/>
              <w:left w:val="single" w:sz="12"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Active (0x1)</w:t>
            </w:r>
          </w:p>
        </w:tc>
        <w:tc>
          <w:tcPr>
            <w:tcW w:w="1376" w:type="dxa"/>
            <w:tcBorders>
              <w:top w:val="single" w:sz="4" w:space="0" w:color="auto"/>
              <w:left w:val="single" w:sz="12"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0x01</w:t>
            </w:r>
          </w:p>
        </w:tc>
        <w:tc>
          <w:tcPr>
            <w:tcW w:w="1649" w:type="dxa"/>
            <w:tcBorders>
              <w:top w:val="single" w:sz="4"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napToGrid w:val="0"/>
                <w:color w:val="000000"/>
                <w:sz w:val="16"/>
                <w:szCs w:val="16"/>
              </w:rPr>
            </w:pPr>
            <w:r>
              <w:rPr>
                <w:rFonts w:cs="Arial"/>
                <w:snapToGrid w:val="0"/>
                <w:color w:val="000000"/>
                <w:sz w:val="16"/>
                <w:szCs w:val="16"/>
              </w:rPr>
              <w:t>x</w:t>
            </w:r>
          </w:p>
        </w:tc>
        <w:tc>
          <w:tcPr>
            <w:tcW w:w="1649" w:type="dxa"/>
            <w:tcBorders>
              <w:top w:val="single" w:sz="4" w:space="0" w:color="auto"/>
              <w:left w:val="single" w:sz="4" w:space="0" w:color="auto"/>
              <w:bottom w:val="single" w:sz="4" w:space="0" w:color="auto"/>
              <w:right w:val="single" w:sz="4" w:space="0" w:color="auto"/>
            </w:tcBorders>
            <w:vAlign w:val="center"/>
          </w:tcPr>
          <w:p w:rsidR="00B33945" w:rsidRDefault="000D577E" w:rsidP="000D577E">
            <w:pPr>
              <w:pStyle w:val="CommentText"/>
              <w:jc w:val="center"/>
              <w:rPr>
                <w:rFonts w:cs="Arial"/>
                <w:sz w:val="16"/>
                <w:szCs w:val="16"/>
              </w:rPr>
            </w:pPr>
            <w:r>
              <w:object w:dxaOrig="1538" w:dyaOrig="1412">
                <v:shape id="5cd07c1600007af300002300" o:spid="_x0000_i1040" type="#_x0000_t75" style="width:73.5pt;height:66.75pt" o:ole="">
                  <v:imagedata r:id="rId39" o:title=""/>
                </v:shape>
                <o:OLEObject Type="Embed" ProgID="Visio.Drawing.11" ShapeID="5cd07c1600007af300002300" DrawAspect="Content" ObjectID="_1618658341" r:id="rId40"/>
              </w:object>
            </w:r>
          </w:p>
        </w:tc>
        <w:tc>
          <w:tcPr>
            <w:tcW w:w="1339" w:type="dxa"/>
            <w:tcBorders>
              <w:top w:val="single" w:sz="4" w:space="0" w:color="auto"/>
              <w:left w:val="single" w:sz="4" w:space="0" w:color="auto"/>
              <w:bottom w:val="single" w:sz="4" w:space="0" w:color="auto"/>
              <w:right w:val="double" w:sz="12" w:space="0" w:color="auto"/>
            </w:tcBorders>
            <w:vAlign w:val="center"/>
          </w:tcPr>
          <w:p w:rsidR="00B33945" w:rsidRDefault="00C05A8A">
            <w:pPr>
              <w:pStyle w:val="CommentText"/>
              <w:jc w:val="center"/>
              <w:rPr>
                <w:rFonts w:cs="Arial"/>
                <w:sz w:val="16"/>
                <w:szCs w:val="16"/>
              </w:rPr>
            </w:pPr>
            <w:r>
              <w:rPr>
                <w:rFonts w:cs="Arial"/>
                <w:sz w:val="16"/>
                <w:szCs w:val="16"/>
              </w:rPr>
              <w:t xml:space="preserve"> (Up + Up + OK)</w:t>
            </w:r>
          </w:p>
          <w:p w:rsidR="00B33945" w:rsidRDefault="00C05A8A">
            <w:pPr>
              <w:pStyle w:val="CommentText"/>
              <w:jc w:val="center"/>
              <w:rPr>
                <w:rFonts w:cs="Arial"/>
                <w:sz w:val="16"/>
                <w:szCs w:val="16"/>
              </w:rPr>
            </w:pPr>
          </w:p>
          <w:p w:rsidR="00B33945" w:rsidRDefault="00C05A8A">
            <w:pPr>
              <w:pStyle w:val="CommentText"/>
              <w:jc w:val="center"/>
              <w:rPr>
                <w:rFonts w:cs="Arial"/>
                <w:sz w:val="16"/>
                <w:szCs w:val="16"/>
              </w:rPr>
            </w:pPr>
            <w:r>
              <w:rPr>
                <w:rFonts w:cs="Arial"/>
                <w:sz w:val="16"/>
                <w:szCs w:val="16"/>
              </w:rPr>
              <w:t>(Select Normal)</w:t>
            </w:r>
          </w:p>
        </w:tc>
        <w:tc>
          <w:tcPr>
            <w:tcW w:w="971" w:type="dxa"/>
            <w:tcBorders>
              <w:top w:val="single" w:sz="4" w:space="0" w:color="auto"/>
              <w:left w:val="double" w:sz="12"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SET (0x2)</w:t>
            </w:r>
          </w:p>
        </w:tc>
        <w:tc>
          <w:tcPr>
            <w:tcW w:w="1424" w:type="dxa"/>
            <w:tcBorders>
              <w:top w:val="single" w:sz="4"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0x0861</w:t>
            </w:r>
          </w:p>
        </w:tc>
        <w:tc>
          <w:tcPr>
            <w:tcW w:w="1671"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0x0000</w:t>
            </w:r>
          </w:p>
          <w:p w:rsidR="00B33945" w:rsidRDefault="00C05A8A">
            <w:pPr>
              <w:jc w:val="center"/>
              <w:rPr>
                <w:rFonts w:cs="Arial"/>
                <w:snapToGrid w:val="0"/>
                <w:color w:val="000000"/>
                <w:sz w:val="16"/>
                <w:szCs w:val="16"/>
              </w:rPr>
            </w:pPr>
            <w:r>
              <w:rPr>
                <w:rFonts w:cs="Arial"/>
                <w:snapToGrid w:val="0"/>
                <w:color w:val="000000"/>
                <w:sz w:val="16"/>
                <w:szCs w:val="16"/>
              </w:rPr>
              <w:t xml:space="preserve"> (Intelligent is deSelected)</w:t>
            </w:r>
          </w:p>
        </w:tc>
        <w:tc>
          <w:tcPr>
            <w:tcW w:w="1339"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0x0(Normal)</w:t>
            </w:r>
          </w:p>
        </w:tc>
        <w:tc>
          <w:tcPr>
            <w:tcW w:w="1339" w:type="dxa"/>
            <w:tcBorders>
              <w:top w:val="single" w:sz="4"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napToGrid w:val="0"/>
                <w:color w:val="000000"/>
                <w:sz w:val="16"/>
              </w:rPr>
            </w:pPr>
            <w:r>
              <w:rPr>
                <w:rFonts w:cs="Arial"/>
                <w:snapToGrid w:val="0"/>
                <w:color w:val="000000"/>
                <w:sz w:val="16"/>
              </w:rPr>
              <w:t>Current_PERS</w:t>
            </w:r>
          </w:p>
        </w:tc>
      </w:tr>
      <w:tr w:rsidR="00B33945">
        <w:trPr>
          <w:cantSplit/>
          <w:trHeight w:val="184"/>
          <w:jc w:val="center"/>
        </w:trPr>
        <w:tc>
          <w:tcPr>
            <w:tcW w:w="1257" w:type="dxa"/>
            <w:tcBorders>
              <w:top w:val="single" w:sz="4" w:space="0" w:color="auto"/>
              <w:left w:val="single" w:sz="12"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Active (0x1)</w:t>
            </w:r>
          </w:p>
        </w:tc>
        <w:tc>
          <w:tcPr>
            <w:tcW w:w="1376" w:type="dxa"/>
            <w:tcBorders>
              <w:top w:val="single" w:sz="4" w:space="0" w:color="auto"/>
              <w:left w:val="single" w:sz="12"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0x01</w:t>
            </w:r>
          </w:p>
        </w:tc>
        <w:tc>
          <w:tcPr>
            <w:tcW w:w="1649" w:type="dxa"/>
            <w:tcBorders>
              <w:top w:val="single" w:sz="4"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napToGrid w:val="0"/>
                <w:color w:val="000000"/>
                <w:sz w:val="16"/>
                <w:szCs w:val="16"/>
              </w:rPr>
            </w:pPr>
            <w:r>
              <w:rPr>
                <w:rFonts w:cs="Arial"/>
                <w:snapToGrid w:val="0"/>
                <w:color w:val="000000"/>
                <w:sz w:val="16"/>
                <w:szCs w:val="16"/>
              </w:rPr>
              <w:t>x</w:t>
            </w:r>
          </w:p>
        </w:tc>
        <w:tc>
          <w:tcPr>
            <w:tcW w:w="1649" w:type="dxa"/>
            <w:tcBorders>
              <w:top w:val="single" w:sz="4" w:space="0" w:color="auto"/>
              <w:left w:val="single" w:sz="4" w:space="0" w:color="auto"/>
              <w:bottom w:val="single" w:sz="4" w:space="0" w:color="auto"/>
              <w:right w:val="single" w:sz="4" w:space="0" w:color="auto"/>
            </w:tcBorders>
            <w:vAlign w:val="center"/>
          </w:tcPr>
          <w:p w:rsidR="00B33945" w:rsidRDefault="000D577E" w:rsidP="000D577E">
            <w:pPr>
              <w:pStyle w:val="CommentText"/>
              <w:jc w:val="center"/>
            </w:pPr>
            <w:r>
              <w:object w:dxaOrig="1538" w:dyaOrig="1412">
                <v:shape id="5cd07c1600007af300002a36" o:spid="_x0000_i1041" type="#_x0000_t75" style="width:73.5pt;height:66.75pt" o:ole="">
                  <v:imagedata r:id="rId39" o:title=""/>
                </v:shape>
                <o:OLEObject Type="Embed" ProgID="Visio.Drawing.11" ShapeID="5cd07c1600007af300002a36" DrawAspect="Content" ObjectID="_1618658342" r:id="rId41"/>
              </w:object>
            </w:r>
          </w:p>
        </w:tc>
        <w:tc>
          <w:tcPr>
            <w:tcW w:w="1339" w:type="dxa"/>
            <w:tcBorders>
              <w:top w:val="single" w:sz="4" w:space="0" w:color="auto"/>
              <w:left w:val="single" w:sz="4" w:space="0" w:color="auto"/>
              <w:bottom w:val="single" w:sz="4" w:space="0" w:color="auto"/>
              <w:right w:val="double" w:sz="12" w:space="0" w:color="auto"/>
            </w:tcBorders>
            <w:vAlign w:val="center"/>
          </w:tcPr>
          <w:p w:rsidR="00B33945" w:rsidRDefault="00C05A8A">
            <w:pPr>
              <w:pStyle w:val="CommentText"/>
              <w:jc w:val="center"/>
              <w:rPr>
                <w:rFonts w:cs="Arial"/>
                <w:sz w:val="16"/>
                <w:szCs w:val="16"/>
              </w:rPr>
            </w:pPr>
            <w:r>
              <w:rPr>
                <w:rFonts w:cs="Arial"/>
                <w:sz w:val="16"/>
                <w:szCs w:val="16"/>
              </w:rPr>
              <w:t>(Up + OK)</w:t>
            </w:r>
          </w:p>
          <w:p w:rsidR="00B33945" w:rsidRDefault="00C05A8A">
            <w:pPr>
              <w:pStyle w:val="CommentText"/>
              <w:jc w:val="center"/>
              <w:rPr>
                <w:rFonts w:cs="Arial"/>
                <w:sz w:val="16"/>
                <w:szCs w:val="16"/>
              </w:rPr>
            </w:pPr>
          </w:p>
          <w:p w:rsidR="00B33945" w:rsidRDefault="00C05A8A">
            <w:pPr>
              <w:pStyle w:val="CommentText"/>
              <w:jc w:val="center"/>
              <w:rPr>
                <w:rFonts w:cs="Arial"/>
                <w:sz w:val="16"/>
                <w:szCs w:val="16"/>
              </w:rPr>
            </w:pPr>
            <w:r>
              <w:rPr>
                <w:rFonts w:cs="Arial"/>
                <w:sz w:val="16"/>
                <w:szCs w:val="16"/>
              </w:rPr>
              <w:t>(Select Adaptive)</w:t>
            </w:r>
          </w:p>
        </w:tc>
        <w:tc>
          <w:tcPr>
            <w:tcW w:w="971" w:type="dxa"/>
            <w:tcBorders>
              <w:top w:val="single" w:sz="4" w:space="0" w:color="auto"/>
              <w:left w:val="double" w:sz="12"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SET (0x2)</w:t>
            </w:r>
          </w:p>
        </w:tc>
        <w:tc>
          <w:tcPr>
            <w:tcW w:w="1424" w:type="dxa"/>
            <w:tcBorders>
              <w:top w:val="single" w:sz="4"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0x0861</w:t>
            </w:r>
          </w:p>
        </w:tc>
        <w:tc>
          <w:tcPr>
            <w:tcW w:w="1671"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0x0000</w:t>
            </w:r>
          </w:p>
          <w:p w:rsidR="00B33945" w:rsidRDefault="00C05A8A">
            <w:pPr>
              <w:jc w:val="center"/>
              <w:rPr>
                <w:rFonts w:cs="Arial"/>
                <w:snapToGrid w:val="0"/>
                <w:color w:val="000000"/>
                <w:sz w:val="16"/>
                <w:szCs w:val="16"/>
              </w:rPr>
            </w:pPr>
            <w:r>
              <w:rPr>
                <w:rFonts w:cs="Arial"/>
                <w:snapToGrid w:val="0"/>
                <w:color w:val="000000"/>
                <w:sz w:val="16"/>
                <w:szCs w:val="16"/>
              </w:rPr>
              <w:t xml:space="preserve"> (Intelligent is deSelected)</w:t>
            </w:r>
          </w:p>
        </w:tc>
        <w:tc>
          <w:tcPr>
            <w:tcW w:w="1339"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 xml:space="preserve">0x1 </w:t>
            </w:r>
            <w:r>
              <w:rPr>
                <w:rFonts w:cs="Arial"/>
                <w:snapToGrid w:val="0"/>
                <w:color w:val="000000"/>
                <w:sz w:val="16"/>
                <w:szCs w:val="16"/>
              </w:rPr>
              <w:t>(Adaptive)</w:t>
            </w:r>
          </w:p>
        </w:tc>
        <w:tc>
          <w:tcPr>
            <w:tcW w:w="1339" w:type="dxa"/>
            <w:tcBorders>
              <w:top w:val="single" w:sz="4"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napToGrid w:val="0"/>
                <w:color w:val="000000"/>
                <w:sz w:val="16"/>
              </w:rPr>
            </w:pPr>
            <w:r>
              <w:rPr>
                <w:rFonts w:cs="Arial"/>
                <w:snapToGrid w:val="0"/>
                <w:color w:val="000000"/>
                <w:sz w:val="16"/>
              </w:rPr>
              <w:t>Current_PERS</w:t>
            </w:r>
          </w:p>
        </w:tc>
      </w:tr>
    </w:tbl>
    <w:p w:rsidR="00B33945" w:rsidRDefault="00C05A8A">
      <w:pPr>
        <w:ind w:left="720"/>
        <w:rPr>
          <w:rFonts w:cs="Arial"/>
          <w:sz w:val="16"/>
          <w:szCs w:val="16"/>
        </w:rPr>
      </w:pPr>
    </w:p>
    <w:p w:rsidR="00B33945" w:rsidRDefault="00C05A8A">
      <w:pPr>
        <w:rPr>
          <w:rFonts w:cs="Arial"/>
          <w:sz w:val="16"/>
          <w:szCs w:val="16"/>
        </w:rPr>
      </w:pPr>
      <w:r>
        <w:rPr>
          <w:rFonts w:cs="Arial"/>
          <w:sz w:val="16"/>
          <w:szCs w:val="16"/>
        </w:rPr>
        <w:t>Note: iACC_Cfg must be set to Enabled (0x1) to display this menu. If iACC is configured in the vehicle, the default  selection should be decided based on the AccMemEnbl_B_RqDrv and the IPMA output for Feature Number 0x861.</w:t>
      </w:r>
    </w:p>
    <w:p w:rsidR="00B33945" w:rsidRDefault="00C05A8A">
      <w:pPr>
        <w:rPr>
          <w:sz w:val="16"/>
          <w:szCs w:val="16"/>
        </w:rPr>
        <w:sectPr w:rsidR="00B33945" w:rsidSect="000D577E">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B33945" w:rsidRDefault="00C05A8A" w:rsidP="009877C1">
      <w:pPr>
        <w:rPr>
          <w:rFonts w:cs="Arial"/>
          <w:bCs/>
          <w:snapToGrid w:val="0"/>
          <w:kern w:val="28"/>
        </w:rPr>
      </w:pPr>
    </w:p>
    <w:p w:rsidR="00406F39" w:rsidRDefault="00C05A8A" w:rsidP="00B9479B">
      <w:pPr>
        <w:pStyle w:val="Heading5"/>
      </w:pPr>
      <w:r w:rsidRPr="00B9479B">
        <w:t>F-REQ-319203/A-IACC_Offset</w:t>
      </w:r>
    </w:p>
    <w:p w:rsidR="00AE06BC" w:rsidRPr="00AE06BC" w:rsidRDefault="00C05A8A" w:rsidP="00AE06BC"/>
    <w:tbl>
      <w:tblPr>
        <w:tblW w:w="877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14"/>
        <w:gridCol w:w="1776"/>
        <w:gridCol w:w="1953"/>
        <w:gridCol w:w="1891"/>
        <w:gridCol w:w="1436"/>
      </w:tblGrid>
      <w:tr w:rsidR="00B33945" w:rsidTr="000D577E">
        <w:trPr>
          <w:trHeight w:val="438"/>
          <w:jc w:val="center"/>
        </w:trPr>
        <w:tc>
          <w:tcPr>
            <w:tcW w:w="1714" w:type="dxa"/>
            <w:tcBorders>
              <w:bottom w:val="single" w:sz="12"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FeatNoIpmaActl Signal</w:t>
            </w:r>
          </w:p>
        </w:tc>
        <w:tc>
          <w:tcPr>
            <w:tcW w:w="1776" w:type="dxa"/>
            <w:tcBorders>
              <w:bottom w:val="single" w:sz="12"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FeatConfigIpmaActl Signal</w:t>
            </w:r>
          </w:p>
        </w:tc>
        <w:tc>
          <w:tcPr>
            <w:tcW w:w="1953" w:type="dxa"/>
            <w:tcBorders>
              <w:bottom w:val="single" w:sz="12" w:space="0" w:color="auto"/>
              <w:right w:val="double" w:sz="12" w:space="0" w:color="auto"/>
            </w:tcBorders>
            <w:vAlign w:val="center"/>
          </w:tcPr>
          <w:p w:rsidR="00B33945" w:rsidRDefault="00C05A8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PersIndexIpma_D_Actl Signal</w:t>
            </w:r>
          </w:p>
        </w:tc>
        <w:tc>
          <w:tcPr>
            <w:tcW w:w="1891" w:type="dxa"/>
            <w:tcBorders>
              <w:left w:val="double" w:sz="12" w:space="0" w:color="auto"/>
              <w:bottom w:val="single" w:sz="12" w:space="0" w:color="auto"/>
              <w:right w:val="single" w:sz="4" w:space="0" w:color="auto"/>
            </w:tcBorders>
            <w:vAlign w:val="center"/>
          </w:tcPr>
          <w:p w:rsidR="00B33945" w:rsidRDefault="00C05A8A">
            <w:pPr>
              <w:jc w:val="center"/>
              <w:rPr>
                <w:rFonts w:eastAsia="MS Mincho" w:cs="Arial"/>
                <w:b/>
                <w:bCs/>
                <w:color w:val="000000"/>
                <w:sz w:val="16"/>
                <w:szCs w:val="16"/>
                <w:lang w:eastAsia="ja-JP"/>
              </w:rPr>
            </w:pPr>
            <w:r>
              <w:rPr>
                <w:rFonts w:eastAsia="MS Mincho" w:cs="Arial"/>
                <w:b/>
                <w:bCs/>
                <w:color w:val="000000"/>
                <w:sz w:val="16"/>
                <w:szCs w:val="16"/>
                <w:lang w:eastAsia="ja-JP"/>
              </w:rPr>
              <w:t>IACC_Offset</w:t>
            </w:r>
          </w:p>
        </w:tc>
        <w:tc>
          <w:tcPr>
            <w:tcW w:w="1436" w:type="dxa"/>
            <w:tcBorders>
              <w:left w:val="single" w:sz="4" w:space="0" w:color="auto"/>
              <w:bottom w:val="single" w:sz="12" w:space="0" w:color="auto"/>
            </w:tcBorders>
            <w:vAlign w:val="center"/>
          </w:tcPr>
          <w:p w:rsidR="00B33945" w:rsidRDefault="00C05A8A">
            <w:pPr>
              <w:jc w:val="center"/>
              <w:rPr>
                <w:rFonts w:eastAsia="MS Mincho" w:cs="Arial"/>
                <w:b/>
                <w:bCs/>
                <w:color w:val="000000"/>
                <w:sz w:val="16"/>
                <w:szCs w:val="16"/>
                <w:lang w:eastAsia="ja-JP"/>
              </w:rPr>
            </w:pPr>
            <w:r>
              <w:rPr>
                <w:rFonts w:eastAsia="MS Mincho" w:cs="Arial"/>
                <w:b/>
                <w:bCs/>
                <w:color w:val="000000"/>
                <w:sz w:val="16"/>
                <w:szCs w:val="16"/>
                <w:lang w:eastAsia="ja-JP"/>
              </w:rPr>
              <w:t>Current_PERS</w:t>
            </w:r>
          </w:p>
        </w:tc>
      </w:tr>
      <w:tr w:rsidR="00B33945" w:rsidTr="000D577E">
        <w:trPr>
          <w:cantSplit/>
          <w:trHeight w:val="285"/>
          <w:jc w:val="center"/>
        </w:trPr>
        <w:tc>
          <w:tcPr>
            <w:tcW w:w="1714" w:type="dxa"/>
            <w:vMerge w:val="restart"/>
            <w:tcBorders>
              <w:top w:val="single" w:sz="12" w:space="0" w:color="auto"/>
              <w:left w:val="single" w:sz="12" w:space="0" w:color="auto"/>
              <w:right w:val="single" w:sz="4" w:space="0" w:color="auto"/>
            </w:tcBorders>
            <w:shd w:val="clear" w:color="auto" w:fill="auto"/>
            <w:vAlign w:val="center"/>
          </w:tcPr>
          <w:p w:rsidR="00B33945" w:rsidRDefault="00C05A8A">
            <w:pPr>
              <w:jc w:val="center"/>
              <w:rPr>
                <w:rFonts w:cs="Arial"/>
                <w:snapToGrid w:val="0"/>
                <w:sz w:val="16"/>
                <w:szCs w:val="16"/>
              </w:rPr>
            </w:pPr>
            <w:r>
              <w:rPr>
                <w:rFonts w:cs="Arial"/>
                <w:snapToGrid w:val="0"/>
                <w:sz w:val="16"/>
                <w:szCs w:val="16"/>
              </w:rPr>
              <w:t xml:space="preserve">0x0860 </w:t>
            </w:r>
            <w:r>
              <w:rPr>
                <w:rFonts w:cs="Arial"/>
                <w:snapToGrid w:val="0"/>
                <w:sz w:val="16"/>
                <w:szCs w:val="16"/>
                <w:vertAlign w:val="superscript"/>
              </w:rPr>
              <w:t>(1)</w:t>
            </w:r>
          </w:p>
        </w:tc>
        <w:tc>
          <w:tcPr>
            <w:tcW w:w="1776" w:type="dxa"/>
            <w:tcBorders>
              <w:top w:val="single" w:sz="12" w:space="0" w:color="auto"/>
              <w:left w:val="single" w:sz="4" w:space="0" w:color="auto"/>
              <w:bottom w:val="single" w:sz="2" w:space="0" w:color="auto"/>
              <w:right w:val="single" w:sz="2" w:space="0" w:color="auto"/>
            </w:tcBorders>
            <w:vAlign w:val="center"/>
          </w:tcPr>
          <w:p w:rsidR="00B33945" w:rsidRDefault="00C05A8A">
            <w:pPr>
              <w:jc w:val="center"/>
              <w:rPr>
                <w:rFonts w:cs="Arial"/>
                <w:snapToGrid w:val="0"/>
                <w:sz w:val="16"/>
                <w:szCs w:val="16"/>
              </w:rPr>
            </w:pPr>
            <w:r>
              <w:rPr>
                <w:rFonts w:cs="Arial"/>
                <w:snapToGrid w:val="0"/>
                <w:sz w:val="16"/>
                <w:szCs w:val="16"/>
              </w:rPr>
              <w:t xml:space="preserve">0x0 – 0x3C </w:t>
            </w:r>
          </w:p>
        </w:tc>
        <w:tc>
          <w:tcPr>
            <w:tcW w:w="1953" w:type="dxa"/>
            <w:tcBorders>
              <w:top w:val="single" w:sz="12" w:space="0" w:color="auto"/>
              <w:left w:val="single" w:sz="2" w:space="0" w:color="auto"/>
              <w:bottom w:val="single" w:sz="2" w:space="0" w:color="auto"/>
              <w:right w:val="doub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 – 0x4</w:t>
            </w:r>
          </w:p>
        </w:tc>
        <w:tc>
          <w:tcPr>
            <w:tcW w:w="1891" w:type="dxa"/>
            <w:tcBorders>
              <w:top w:val="single" w:sz="12" w:space="0" w:color="auto"/>
              <w:left w:val="double" w:sz="12" w:space="0" w:color="auto"/>
              <w:bottom w:val="single" w:sz="2" w:space="0" w:color="auto"/>
              <w:right w:val="single" w:sz="4" w:space="0" w:color="auto"/>
            </w:tcBorders>
            <w:vAlign w:val="center"/>
          </w:tcPr>
          <w:p w:rsidR="00B33945" w:rsidRDefault="00C05A8A">
            <w:pPr>
              <w:jc w:val="center"/>
              <w:rPr>
                <w:rFonts w:cs="Arial"/>
                <w:snapToGrid w:val="0"/>
                <w:sz w:val="16"/>
                <w:szCs w:val="16"/>
              </w:rPr>
            </w:pPr>
            <w:r>
              <w:rPr>
                <w:rFonts w:cs="Arial"/>
                <w:snapToGrid w:val="0"/>
                <w:sz w:val="16"/>
                <w:szCs w:val="16"/>
              </w:rPr>
              <w:t>0x0 – 0x3C</w:t>
            </w:r>
          </w:p>
          <w:p w:rsidR="00B33945" w:rsidRDefault="00C05A8A">
            <w:pPr>
              <w:jc w:val="center"/>
              <w:rPr>
                <w:rFonts w:cs="Arial"/>
                <w:snapToGrid w:val="0"/>
                <w:sz w:val="16"/>
                <w:szCs w:val="16"/>
              </w:rPr>
            </w:pPr>
            <w:r>
              <w:rPr>
                <w:rFonts w:cs="Arial"/>
                <w:snapToGrid w:val="0"/>
                <w:sz w:val="16"/>
                <w:szCs w:val="16"/>
              </w:rPr>
              <w:t>-30 to +30 if Metric</w:t>
            </w:r>
          </w:p>
          <w:p w:rsidR="00B33945" w:rsidRDefault="00C05A8A">
            <w:pPr>
              <w:jc w:val="center"/>
              <w:rPr>
                <w:rFonts w:cs="Arial"/>
                <w:snapToGrid w:val="0"/>
                <w:sz w:val="16"/>
                <w:szCs w:val="16"/>
              </w:rPr>
            </w:pPr>
            <w:r>
              <w:rPr>
                <w:rFonts w:cs="Arial"/>
                <w:snapToGrid w:val="0"/>
                <w:sz w:val="16"/>
                <w:szCs w:val="16"/>
              </w:rPr>
              <w:t>0xA – 0x32</w:t>
            </w:r>
          </w:p>
          <w:p w:rsidR="00B33945" w:rsidRDefault="00C05A8A">
            <w:pPr>
              <w:jc w:val="center"/>
              <w:rPr>
                <w:rFonts w:cs="Arial"/>
                <w:snapToGrid w:val="0"/>
                <w:color w:val="000000"/>
                <w:sz w:val="16"/>
                <w:szCs w:val="16"/>
              </w:rPr>
            </w:pPr>
            <w:r>
              <w:rPr>
                <w:rFonts w:cs="Arial"/>
                <w:snapToGrid w:val="0"/>
                <w:sz w:val="16"/>
                <w:szCs w:val="16"/>
              </w:rPr>
              <w:t>-20 to</w:t>
            </w:r>
            <w:r>
              <w:rPr>
                <w:rFonts w:cs="Arial"/>
                <w:snapToGrid w:val="0"/>
                <w:sz w:val="16"/>
                <w:szCs w:val="16"/>
              </w:rPr>
              <w:t xml:space="preserve"> +20 if English</w:t>
            </w:r>
          </w:p>
        </w:tc>
        <w:tc>
          <w:tcPr>
            <w:tcW w:w="1436" w:type="dxa"/>
            <w:tcBorders>
              <w:top w:val="single" w:sz="12" w:space="0" w:color="auto"/>
              <w:left w:val="single" w:sz="4" w:space="0" w:color="auto"/>
              <w:bottom w:val="single" w:sz="2" w:space="0" w:color="auto"/>
              <w:right w:val="sing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 – 0x4</w:t>
            </w:r>
          </w:p>
        </w:tc>
      </w:tr>
      <w:tr w:rsidR="00B33945" w:rsidTr="000D577E">
        <w:trPr>
          <w:cantSplit/>
          <w:trHeight w:val="285"/>
          <w:jc w:val="center"/>
        </w:trPr>
        <w:tc>
          <w:tcPr>
            <w:tcW w:w="1714" w:type="dxa"/>
            <w:vMerge/>
            <w:tcBorders>
              <w:left w:val="single" w:sz="12" w:space="0" w:color="auto"/>
              <w:right w:val="single" w:sz="4" w:space="0" w:color="auto"/>
            </w:tcBorders>
            <w:shd w:val="clear" w:color="auto" w:fill="auto"/>
            <w:vAlign w:val="center"/>
          </w:tcPr>
          <w:p w:rsidR="00B33945" w:rsidRDefault="00C05A8A">
            <w:pPr>
              <w:jc w:val="center"/>
              <w:rPr>
                <w:rFonts w:cs="Arial"/>
                <w:snapToGrid w:val="0"/>
                <w:sz w:val="16"/>
                <w:szCs w:val="16"/>
              </w:rPr>
            </w:pPr>
          </w:p>
        </w:tc>
        <w:tc>
          <w:tcPr>
            <w:tcW w:w="1776" w:type="dxa"/>
            <w:tcBorders>
              <w:top w:val="single" w:sz="2" w:space="0" w:color="auto"/>
              <w:left w:val="single" w:sz="4" w:space="0" w:color="auto"/>
              <w:bottom w:val="single" w:sz="2" w:space="0" w:color="auto"/>
              <w:right w:val="single" w:sz="2" w:space="0" w:color="auto"/>
            </w:tcBorders>
            <w:vAlign w:val="center"/>
          </w:tcPr>
          <w:p w:rsidR="00B33945" w:rsidRDefault="00C05A8A">
            <w:pPr>
              <w:jc w:val="center"/>
              <w:rPr>
                <w:rFonts w:cs="Arial"/>
                <w:snapToGrid w:val="0"/>
                <w:sz w:val="16"/>
                <w:szCs w:val="16"/>
              </w:rPr>
            </w:pPr>
            <w:r>
              <w:rPr>
                <w:rFonts w:cs="Arial"/>
                <w:snapToGrid w:val="0"/>
                <w:sz w:val="16"/>
                <w:szCs w:val="16"/>
              </w:rPr>
              <w:t>0x3D- 0xFF</w:t>
            </w:r>
            <w:r>
              <w:rPr>
                <w:snapToGrid w:val="0"/>
                <w:sz w:val="16"/>
                <w:szCs w:val="16"/>
                <w:vertAlign w:val="superscript"/>
              </w:rPr>
              <w:t>(2</w:t>
            </w:r>
            <w:r>
              <w:rPr>
                <w:rFonts w:cs="Arial"/>
                <w:snapToGrid w:val="0"/>
                <w:sz w:val="16"/>
                <w:szCs w:val="16"/>
                <w:vertAlign w:val="superscript"/>
              </w:rPr>
              <w:t>)</w:t>
            </w:r>
          </w:p>
        </w:tc>
        <w:tc>
          <w:tcPr>
            <w:tcW w:w="1953" w:type="dxa"/>
            <w:tcBorders>
              <w:top w:val="single" w:sz="2" w:space="0" w:color="auto"/>
              <w:left w:val="single" w:sz="2" w:space="0" w:color="auto"/>
              <w:bottom w:val="single" w:sz="2" w:space="0" w:color="auto"/>
              <w:right w:val="doub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0x0 – 0x4</w:t>
            </w:r>
          </w:p>
        </w:tc>
        <w:tc>
          <w:tcPr>
            <w:tcW w:w="1891" w:type="dxa"/>
            <w:tcBorders>
              <w:top w:val="single" w:sz="2" w:space="0" w:color="auto"/>
              <w:left w:val="double" w:sz="12" w:space="0" w:color="auto"/>
              <w:bottom w:val="single" w:sz="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sz w:val="16"/>
                <w:szCs w:val="16"/>
              </w:rPr>
              <w:t>0x3D- 0xFF</w:t>
            </w:r>
          </w:p>
        </w:tc>
        <w:tc>
          <w:tcPr>
            <w:tcW w:w="1436" w:type="dxa"/>
            <w:tcBorders>
              <w:top w:val="single" w:sz="2" w:space="0" w:color="auto"/>
              <w:left w:val="single" w:sz="4" w:space="0" w:color="auto"/>
              <w:bottom w:val="single" w:sz="2" w:space="0" w:color="auto"/>
              <w:right w:val="sing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Last Known</w:t>
            </w:r>
          </w:p>
        </w:tc>
      </w:tr>
      <w:tr w:rsidR="00B33945" w:rsidTr="000D577E">
        <w:trPr>
          <w:cantSplit/>
          <w:trHeight w:val="285"/>
          <w:jc w:val="center"/>
        </w:trPr>
        <w:tc>
          <w:tcPr>
            <w:tcW w:w="5443" w:type="dxa"/>
            <w:gridSpan w:val="3"/>
            <w:tcBorders>
              <w:top w:val="single" w:sz="2" w:space="0" w:color="auto"/>
              <w:left w:val="single" w:sz="12" w:space="0" w:color="auto"/>
              <w:bottom w:val="single" w:sz="12" w:space="0" w:color="auto"/>
              <w:right w:val="double" w:sz="12" w:space="0" w:color="auto"/>
            </w:tcBorders>
            <w:vAlign w:val="center"/>
          </w:tcPr>
          <w:p w:rsidR="00B33945" w:rsidRDefault="00C05A8A">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(3)</w:t>
            </w:r>
          </w:p>
        </w:tc>
        <w:tc>
          <w:tcPr>
            <w:tcW w:w="1891" w:type="dxa"/>
            <w:tcBorders>
              <w:left w:val="double" w:sz="12" w:space="0" w:color="auto"/>
              <w:bottom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0xFF</w:t>
            </w:r>
          </w:p>
        </w:tc>
        <w:tc>
          <w:tcPr>
            <w:tcW w:w="1436" w:type="dxa"/>
            <w:tcBorders>
              <w:left w:val="single" w:sz="4" w:space="0" w:color="auto"/>
              <w:bottom w:val="single" w:sz="12" w:space="0" w:color="auto"/>
              <w:right w:val="single" w:sz="12"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Last Known</w:t>
            </w:r>
          </w:p>
        </w:tc>
      </w:tr>
    </w:tbl>
    <w:p w:rsidR="00B33945" w:rsidRDefault="00C05A8A">
      <w:pPr>
        <w:ind w:left="720"/>
        <w:rPr>
          <w:rFonts w:cs="Arial"/>
          <w:bCs/>
          <w:snapToGrid w:val="0"/>
          <w:kern w:val="28"/>
        </w:rPr>
      </w:pPr>
    </w:p>
    <w:p w:rsidR="00B33945" w:rsidRDefault="00C05A8A">
      <w:pPr>
        <w:ind w:left="720"/>
        <w:rPr>
          <w:rFonts w:cs="Arial"/>
          <w:bCs/>
          <w:snapToGrid w:val="0"/>
          <w:kern w:val="28"/>
          <w:sz w:val="16"/>
        </w:rPr>
      </w:pPr>
      <w:r>
        <w:rPr>
          <w:rFonts w:cs="Arial"/>
          <w:bCs/>
          <w:snapToGrid w:val="0"/>
          <w:kern w:val="28"/>
          <w:sz w:val="16"/>
        </w:rPr>
        <w:t>(1) iACC Customer EnableFeature Number. Reference is Feat Num table in “Vehicle Personalization FS”</w:t>
      </w:r>
    </w:p>
    <w:p w:rsidR="00B33945" w:rsidRDefault="00C05A8A">
      <w:pPr>
        <w:ind w:left="720"/>
        <w:rPr>
          <w:rFonts w:cs="Arial"/>
          <w:bCs/>
          <w:snapToGrid w:val="0"/>
          <w:kern w:val="28"/>
          <w:sz w:val="16"/>
        </w:rPr>
      </w:pPr>
      <w:r>
        <w:rPr>
          <w:rFonts w:cs="Arial"/>
          <w:bCs/>
          <w:snapToGrid w:val="0"/>
          <w:kern w:val="28"/>
          <w:sz w:val="16"/>
        </w:rPr>
        <w:t xml:space="preserve">(2) If the value is out of valid </w:t>
      </w:r>
      <w:r>
        <w:rPr>
          <w:rFonts w:cs="Arial"/>
          <w:bCs/>
          <w:snapToGrid w:val="0"/>
          <w:kern w:val="28"/>
          <w:sz w:val="16"/>
        </w:rPr>
        <w:t>range  i.e, (0x3D – 0xFF), display dashes or the intended HMI graphic as per program translation table when current screen is IACC_Offset_MC</w:t>
      </w:r>
    </w:p>
    <w:p w:rsidR="00B33945" w:rsidRDefault="00C05A8A">
      <w:pPr>
        <w:ind w:left="720"/>
        <w:rPr>
          <w:rFonts w:cs="Arial"/>
          <w:bCs/>
          <w:snapToGrid w:val="0"/>
          <w:kern w:val="28"/>
          <w:sz w:val="16"/>
        </w:rPr>
      </w:pPr>
      <w:r>
        <w:rPr>
          <w:rFonts w:cs="Arial"/>
          <w:bCs/>
          <w:snapToGrid w:val="0"/>
          <w:kern w:val="28"/>
          <w:sz w:val="16"/>
        </w:rPr>
        <w:t>(3)  If the signal is missing or out of range when the current screen is IACC_Setup,  then Tolerance Menu Option wo</w:t>
      </w:r>
      <w:r>
        <w:rPr>
          <w:rFonts w:cs="Arial"/>
          <w:bCs/>
          <w:snapToGrid w:val="0"/>
          <w:kern w:val="28"/>
          <w:sz w:val="16"/>
        </w:rPr>
        <w:t>uld be grayed out. If current screen is IACC_Offset_MC then display dashes or intended HMI Graphic per program translation table</w:t>
      </w:r>
    </w:p>
    <w:p w:rsidR="00B33945" w:rsidRDefault="00C05A8A">
      <w:pPr>
        <w:ind w:left="720"/>
        <w:rPr>
          <w:rFonts w:cs="Arial"/>
          <w:bCs/>
          <w:snapToGrid w:val="0"/>
          <w:kern w:val="28"/>
        </w:rPr>
      </w:pPr>
    </w:p>
    <w:p w:rsidR="00406F39" w:rsidRDefault="00C05A8A" w:rsidP="00B9479B">
      <w:pPr>
        <w:pStyle w:val="Heading5"/>
      </w:pPr>
      <w:r w:rsidRPr="00B9479B">
        <w:t>F-REQ-319204/B-i</w:t>
      </w:r>
      <w:r w:rsidRPr="00B9479B">
        <w:t>ACC Offset Values Request Messages</w:t>
      </w:r>
    </w:p>
    <w:p w:rsidR="00AE06BC" w:rsidRPr="00AE06BC" w:rsidRDefault="00C05A8A" w:rsidP="00AE06BC"/>
    <w:tbl>
      <w:tblPr>
        <w:tblW w:w="1078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28"/>
        <w:gridCol w:w="810"/>
        <w:gridCol w:w="1314"/>
        <w:gridCol w:w="1620"/>
        <w:gridCol w:w="1206"/>
        <w:gridCol w:w="1039"/>
        <w:gridCol w:w="1355"/>
        <w:gridCol w:w="1260"/>
        <w:gridCol w:w="1350"/>
      </w:tblGrid>
      <w:tr w:rsidR="00B33945" w:rsidTr="006528A9">
        <w:trPr>
          <w:trHeight w:val="1696"/>
          <w:jc w:val="center"/>
        </w:trPr>
        <w:tc>
          <w:tcPr>
            <w:tcW w:w="828" w:type="dxa"/>
            <w:tcBorders>
              <w:top w:val="single" w:sz="12" w:space="0" w:color="auto"/>
              <w:left w:val="single" w:sz="12"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IACC_Offset_MC</w:t>
            </w:r>
          </w:p>
        </w:tc>
        <w:tc>
          <w:tcPr>
            <w:tcW w:w="810" w:type="dxa"/>
            <w:tcBorders>
              <w:top w:val="single" w:sz="12" w:space="0" w:color="auto"/>
              <w:left w:val="single" w:sz="12"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IACC_Offset</w:t>
            </w:r>
          </w:p>
        </w:tc>
        <w:tc>
          <w:tcPr>
            <w:tcW w:w="1314" w:type="dxa"/>
            <w:tcBorders>
              <w:top w:val="single" w:sz="12" w:space="0" w:color="auto"/>
              <w:left w:val="single" w:sz="4" w:space="0" w:color="auto"/>
              <w:bottom w:val="single" w:sz="12" w:space="0" w:color="auto"/>
              <w:right w:val="single" w:sz="4" w:space="0" w:color="auto"/>
            </w:tcBorders>
            <w:vAlign w:val="center"/>
          </w:tcPr>
          <w:p w:rsidR="00925B06" w:rsidRDefault="00C05A8A" w:rsidP="00925B06">
            <w:pPr>
              <w:overflowPunct w:val="0"/>
              <w:autoSpaceDE w:val="0"/>
              <w:autoSpaceDN w:val="0"/>
              <w:adjustRightInd w:val="0"/>
              <w:jc w:val="center"/>
              <w:rPr>
                <w:rFonts w:ascii="Calibri" w:hAnsi="Calibri" w:cs="Calibri"/>
                <w:b/>
                <w:strike/>
                <w:lang w:val="en-GB"/>
              </w:rPr>
            </w:pPr>
            <w:r>
              <w:rPr>
                <w:rFonts w:ascii="Calibri" w:hAnsi="Calibri" w:cs="Calibri"/>
                <w:b/>
                <w:strike/>
                <w:highlight w:val="green"/>
                <w:lang w:val="en-GB"/>
              </w:rPr>
              <w:t>DISPLAY_</w:t>
            </w:r>
            <w:r>
              <w:rPr>
                <w:rFonts w:ascii="Calibri" w:hAnsi="Calibri" w:cs="Calibri"/>
                <w:b/>
                <w:strike/>
                <w:highlight w:val="green"/>
                <w:lang w:val="en-GB"/>
              </w:rPr>
              <w:br/>
              <w:t>UNITS_MC</w:t>
            </w:r>
          </w:p>
          <w:p w:rsidR="00B33945" w:rsidRDefault="00C05A8A" w:rsidP="00925B06">
            <w:pPr>
              <w:jc w:val="center"/>
              <w:rPr>
                <w:rFonts w:cs="Arial"/>
                <w:b/>
                <w:sz w:val="18"/>
                <w:szCs w:val="18"/>
              </w:rPr>
            </w:pPr>
            <w:r>
              <w:rPr>
                <w:rFonts w:ascii="Calibri" w:hAnsi="Calibri" w:cs="Calibri"/>
                <w:b/>
                <w:highlight w:val="green"/>
                <w:lang w:val="en-GB"/>
              </w:rPr>
              <w:t>MetricActv_B_Actl</w:t>
            </w:r>
          </w:p>
        </w:tc>
        <w:tc>
          <w:tcPr>
            <w:tcW w:w="1620" w:type="dxa"/>
            <w:tcBorders>
              <w:top w:val="single" w:sz="12" w:space="0" w:color="auto"/>
              <w:left w:val="single" w:sz="4"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 xml:space="preserve">IACC </w:t>
            </w:r>
            <w:r>
              <w:rPr>
                <w:rFonts w:cs="Arial"/>
                <w:b/>
                <w:sz w:val="18"/>
                <w:szCs w:val="18"/>
              </w:rPr>
              <w:t>Tolerance Offset Menu</w:t>
            </w:r>
          </w:p>
          <w:p w:rsidR="00B33945" w:rsidRDefault="00C05A8A">
            <w:pPr>
              <w:jc w:val="center"/>
              <w:rPr>
                <w:rFonts w:cs="Arial"/>
                <w:b/>
                <w:sz w:val="18"/>
                <w:szCs w:val="18"/>
              </w:rPr>
            </w:pPr>
          </w:p>
        </w:tc>
        <w:tc>
          <w:tcPr>
            <w:tcW w:w="1206" w:type="dxa"/>
            <w:tcBorders>
              <w:top w:val="single" w:sz="12" w:space="0" w:color="auto"/>
              <w:left w:val="single" w:sz="4" w:space="0" w:color="auto"/>
              <w:bottom w:val="single" w:sz="12" w:space="0" w:color="auto"/>
              <w:right w:val="double" w:sz="12" w:space="0" w:color="auto"/>
            </w:tcBorders>
            <w:vAlign w:val="center"/>
          </w:tcPr>
          <w:p w:rsidR="00B33945" w:rsidRDefault="00C05A8A">
            <w:pPr>
              <w:jc w:val="center"/>
              <w:rPr>
                <w:rFonts w:cs="Arial"/>
                <w:b/>
                <w:sz w:val="18"/>
                <w:szCs w:val="18"/>
              </w:rPr>
            </w:pPr>
            <w:r>
              <w:rPr>
                <w:rFonts w:cs="Arial"/>
                <w:b/>
                <w:sz w:val="18"/>
                <w:szCs w:val="18"/>
              </w:rPr>
              <w:t>M/C Switch Selection Event</w:t>
            </w:r>
          </w:p>
        </w:tc>
        <w:tc>
          <w:tcPr>
            <w:tcW w:w="1039" w:type="dxa"/>
            <w:tcBorders>
              <w:top w:val="single" w:sz="12" w:space="0" w:color="auto"/>
              <w:left w:val="double" w:sz="12"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MsgCntrDsplyOp_D_Rq Signal</w:t>
            </w:r>
          </w:p>
        </w:tc>
        <w:tc>
          <w:tcPr>
            <w:tcW w:w="1355" w:type="dxa"/>
            <w:tcBorders>
              <w:top w:val="single" w:sz="12" w:space="0" w:color="auto"/>
              <w:left w:val="single" w:sz="4"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MsgCntrFeatNoRq</w:t>
            </w:r>
          </w:p>
          <w:p w:rsidR="00B33945" w:rsidRDefault="00C05A8A">
            <w:pPr>
              <w:jc w:val="center"/>
              <w:rPr>
                <w:rFonts w:cs="Arial"/>
                <w:b/>
                <w:sz w:val="18"/>
                <w:szCs w:val="18"/>
              </w:rPr>
            </w:pPr>
            <w:r>
              <w:rPr>
                <w:rFonts w:cs="Arial"/>
                <w:b/>
                <w:sz w:val="18"/>
                <w:szCs w:val="18"/>
              </w:rPr>
              <w:t>Signal</w:t>
            </w:r>
          </w:p>
        </w:tc>
        <w:tc>
          <w:tcPr>
            <w:tcW w:w="1260" w:type="dxa"/>
            <w:tcBorders>
              <w:top w:val="single" w:sz="12" w:space="0" w:color="auto"/>
              <w:left w:val="single" w:sz="4"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MsgCntrFeatConfigRq</w:t>
            </w:r>
          </w:p>
          <w:p w:rsidR="00B33945" w:rsidRDefault="00C05A8A">
            <w:pPr>
              <w:jc w:val="center"/>
              <w:rPr>
                <w:rFonts w:cs="Arial"/>
                <w:b/>
                <w:sz w:val="18"/>
                <w:szCs w:val="18"/>
              </w:rPr>
            </w:pPr>
            <w:r>
              <w:rPr>
                <w:rFonts w:cs="Arial"/>
                <w:b/>
                <w:sz w:val="18"/>
                <w:szCs w:val="18"/>
              </w:rPr>
              <w:t>Signal</w:t>
            </w:r>
          </w:p>
        </w:tc>
        <w:tc>
          <w:tcPr>
            <w:tcW w:w="1350" w:type="dxa"/>
            <w:tcBorders>
              <w:top w:val="single" w:sz="12" w:space="0" w:color="auto"/>
              <w:left w:val="single" w:sz="4" w:space="0" w:color="auto"/>
              <w:bottom w:val="single" w:sz="12" w:space="0" w:color="auto"/>
              <w:right w:val="single" w:sz="4" w:space="0" w:color="auto"/>
            </w:tcBorders>
            <w:vAlign w:val="center"/>
          </w:tcPr>
          <w:p w:rsidR="00B33945" w:rsidRDefault="00C05A8A">
            <w:pPr>
              <w:jc w:val="center"/>
              <w:rPr>
                <w:rFonts w:cs="Arial"/>
                <w:b/>
                <w:sz w:val="18"/>
                <w:szCs w:val="18"/>
              </w:rPr>
            </w:pPr>
            <w:r>
              <w:rPr>
                <w:rFonts w:cs="Arial"/>
                <w:b/>
                <w:sz w:val="18"/>
                <w:szCs w:val="18"/>
              </w:rPr>
              <w:t>MsgCntrPers</w:t>
            </w:r>
          </w:p>
          <w:p w:rsidR="00B33945" w:rsidRDefault="00C05A8A">
            <w:pPr>
              <w:jc w:val="center"/>
              <w:rPr>
                <w:rFonts w:cs="Arial"/>
                <w:b/>
                <w:sz w:val="18"/>
                <w:szCs w:val="18"/>
              </w:rPr>
            </w:pPr>
            <w:r>
              <w:rPr>
                <w:rFonts w:cs="Arial"/>
                <w:b/>
                <w:sz w:val="18"/>
                <w:szCs w:val="18"/>
              </w:rPr>
              <w:t>Index_D_Rq</w:t>
            </w:r>
          </w:p>
          <w:p w:rsidR="00B33945" w:rsidRDefault="00C05A8A">
            <w:pPr>
              <w:jc w:val="center"/>
              <w:rPr>
                <w:rFonts w:cs="Arial"/>
                <w:b/>
                <w:sz w:val="18"/>
                <w:szCs w:val="18"/>
              </w:rPr>
            </w:pPr>
            <w:r>
              <w:rPr>
                <w:rFonts w:cs="Arial"/>
                <w:b/>
                <w:sz w:val="18"/>
                <w:szCs w:val="18"/>
              </w:rPr>
              <w:t>Signal</w:t>
            </w:r>
          </w:p>
        </w:tc>
      </w:tr>
      <w:tr w:rsidR="00B33945" w:rsidTr="006528A9">
        <w:trPr>
          <w:cantSplit/>
          <w:trHeight w:val="177"/>
          <w:jc w:val="center"/>
        </w:trPr>
        <w:tc>
          <w:tcPr>
            <w:tcW w:w="828" w:type="dxa"/>
            <w:tcBorders>
              <w:top w:val="single" w:sz="4" w:space="0" w:color="auto"/>
              <w:left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Active (0x1)</w:t>
            </w:r>
          </w:p>
        </w:tc>
        <w:tc>
          <w:tcPr>
            <w:tcW w:w="810" w:type="dxa"/>
            <w:tcBorders>
              <w:top w:val="single" w:sz="4" w:space="0" w:color="auto"/>
              <w:left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sz w:val="16"/>
                <w:szCs w:val="16"/>
              </w:rPr>
              <w:t>0x0 – 0x3C</w:t>
            </w:r>
          </w:p>
        </w:tc>
        <w:tc>
          <w:tcPr>
            <w:tcW w:w="1314" w:type="dxa"/>
            <w:tcBorders>
              <w:top w:val="single" w:sz="12" w:space="0" w:color="auto"/>
              <w:left w:val="single" w:sz="4" w:space="0" w:color="auto"/>
              <w:right w:val="single" w:sz="4" w:space="0" w:color="auto"/>
            </w:tcBorders>
            <w:vAlign w:val="center"/>
          </w:tcPr>
          <w:p w:rsidR="00B33945" w:rsidRDefault="00C05A8A">
            <w:pPr>
              <w:jc w:val="center"/>
              <w:rPr>
                <w:rFonts w:ascii="Calibri" w:hAnsi="Calibri" w:cs="Calibri"/>
              </w:rPr>
            </w:pPr>
            <w:r>
              <w:rPr>
                <w:rFonts w:ascii="Calibri" w:hAnsi="Calibri" w:cs="Calibri"/>
                <w:lang w:val="de-DE" w:eastAsia="de-DE"/>
              </w:rPr>
              <w:t>Metric (0x1)</w:t>
            </w:r>
          </w:p>
        </w:tc>
        <w:tc>
          <w:tcPr>
            <w:tcW w:w="1620" w:type="dxa"/>
            <w:tcBorders>
              <w:top w:val="single" w:sz="12" w:space="0" w:color="auto"/>
              <w:left w:val="single" w:sz="4" w:space="0" w:color="auto"/>
              <w:right w:val="single" w:sz="4" w:space="0" w:color="auto"/>
            </w:tcBorders>
            <w:vAlign w:val="center"/>
          </w:tcPr>
          <w:p w:rsidR="00B33945" w:rsidRDefault="000D577E" w:rsidP="000D577E">
            <w:pPr>
              <w:pStyle w:val="CommentText"/>
              <w:jc w:val="center"/>
              <w:rPr>
                <w:rFonts w:cs="Arial"/>
                <w:sz w:val="16"/>
                <w:szCs w:val="16"/>
              </w:rPr>
            </w:pPr>
            <w:r>
              <w:object w:dxaOrig="3631" w:dyaOrig="1605">
                <v:shape id="5cd07c1600007af300000924" o:spid="_x0000_i1042" type="#_x0000_t75" style="width:76.5pt;height:33pt" o:ole="">
                  <v:imagedata r:id="rId25" o:title=""/>
                </v:shape>
                <o:OLEObject Type="Embed" ProgID="PBrush" ShapeID="5cd07c1600007af300000924" DrawAspect="Content" ObjectID="_1618658343" r:id="rId42"/>
              </w:object>
            </w:r>
          </w:p>
        </w:tc>
        <w:tc>
          <w:tcPr>
            <w:tcW w:w="1206" w:type="dxa"/>
            <w:tcBorders>
              <w:top w:val="single" w:sz="12" w:space="0" w:color="auto"/>
              <w:left w:val="single" w:sz="4" w:space="0" w:color="auto"/>
              <w:right w:val="double" w:sz="12" w:space="0" w:color="auto"/>
            </w:tcBorders>
            <w:vAlign w:val="center"/>
          </w:tcPr>
          <w:p w:rsidR="00B33945" w:rsidRDefault="00C05A8A">
            <w:pPr>
              <w:pStyle w:val="CommentText"/>
              <w:jc w:val="center"/>
              <w:rPr>
                <w:rFonts w:cs="Arial"/>
                <w:sz w:val="16"/>
                <w:szCs w:val="16"/>
              </w:rPr>
            </w:pPr>
            <w:r>
              <w:rPr>
                <w:rFonts w:cs="Arial"/>
                <w:sz w:val="16"/>
                <w:szCs w:val="16"/>
              </w:rPr>
              <w:t>Up/ Down</w:t>
            </w:r>
          </w:p>
        </w:tc>
        <w:tc>
          <w:tcPr>
            <w:tcW w:w="1039" w:type="dxa"/>
            <w:tcBorders>
              <w:top w:val="single" w:sz="12" w:space="0" w:color="auto"/>
              <w:left w:val="double" w:sz="12"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SET (0x2)</w:t>
            </w:r>
          </w:p>
        </w:tc>
        <w:tc>
          <w:tcPr>
            <w:tcW w:w="1355" w:type="dxa"/>
            <w:tcBorders>
              <w:top w:val="single" w:sz="12"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0x0860</w:t>
            </w:r>
          </w:p>
        </w:tc>
        <w:tc>
          <w:tcPr>
            <w:tcW w:w="1260" w:type="dxa"/>
            <w:tcBorders>
              <w:top w:val="single" w:sz="12"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sz w:val="16"/>
                <w:szCs w:val="16"/>
              </w:rPr>
              <w:t>0x0 – 0x3C</w:t>
            </w:r>
          </w:p>
        </w:tc>
        <w:tc>
          <w:tcPr>
            <w:tcW w:w="1350" w:type="dxa"/>
            <w:tcBorders>
              <w:top w:val="single" w:sz="12"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napToGrid w:val="0"/>
                <w:color w:val="000000"/>
                <w:sz w:val="16"/>
              </w:rPr>
              <w:t>Current_PERS</w:t>
            </w:r>
          </w:p>
        </w:tc>
      </w:tr>
      <w:tr w:rsidR="00B33945" w:rsidTr="006528A9">
        <w:trPr>
          <w:cantSplit/>
          <w:trHeight w:val="177"/>
          <w:jc w:val="center"/>
        </w:trPr>
        <w:tc>
          <w:tcPr>
            <w:tcW w:w="828" w:type="dxa"/>
            <w:tcBorders>
              <w:top w:val="single" w:sz="4" w:space="0" w:color="auto"/>
              <w:left w:val="single" w:sz="12"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Active (0x1)</w:t>
            </w:r>
          </w:p>
        </w:tc>
        <w:tc>
          <w:tcPr>
            <w:tcW w:w="810" w:type="dxa"/>
            <w:tcBorders>
              <w:top w:val="single" w:sz="4" w:space="0" w:color="auto"/>
              <w:left w:val="single" w:sz="12" w:space="0" w:color="auto"/>
              <w:right w:val="single" w:sz="4" w:space="0" w:color="auto"/>
            </w:tcBorders>
            <w:vAlign w:val="center"/>
          </w:tcPr>
          <w:p w:rsidR="00B33945" w:rsidRDefault="00C05A8A">
            <w:pPr>
              <w:jc w:val="center"/>
              <w:rPr>
                <w:rFonts w:cs="Arial"/>
                <w:snapToGrid w:val="0"/>
                <w:sz w:val="16"/>
                <w:szCs w:val="16"/>
              </w:rPr>
            </w:pPr>
            <w:r>
              <w:rPr>
                <w:rFonts w:cs="Arial"/>
                <w:snapToGrid w:val="0"/>
                <w:sz w:val="16"/>
                <w:szCs w:val="16"/>
              </w:rPr>
              <w:t>0xA – 0x32</w:t>
            </w:r>
          </w:p>
        </w:tc>
        <w:tc>
          <w:tcPr>
            <w:tcW w:w="1314" w:type="dxa"/>
            <w:tcBorders>
              <w:top w:val="single" w:sz="4" w:space="0" w:color="auto"/>
              <w:left w:val="single" w:sz="4" w:space="0" w:color="auto"/>
              <w:right w:val="single" w:sz="4" w:space="0" w:color="auto"/>
            </w:tcBorders>
            <w:vAlign w:val="center"/>
          </w:tcPr>
          <w:p w:rsidR="00B33945" w:rsidRDefault="00C05A8A">
            <w:pPr>
              <w:jc w:val="center"/>
              <w:rPr>
                <w:rFonts w:ascii="Calibri" w:hAnsi="Calibri" w:cs="Calibri"/>
              </w:rPr>
            </w:pPr>
            <w:r>
              <w:rPr>
                <w:rFonts w:ascii="Calibri" w:hAnsi="Calibri" w:cs="Calibri"/>
                <w:lang w:val="de-DE" w:eastAsia="de-DE"/>
              </w:rPr>
              <w:t>English (0x0)</w:t>
            </w:r>
          </w:p>
        </w:tc>
        <w:tc>
          <w:tcPr>
            <w:tcW w:w="1620" w:type="dxa"/>
            <w:tcBorders>
              <w:top w:val="single" w:sz="4" w:space="0" w:color="auto"/>
              <w:left w:val="single" w:sz="4" w:space="0" w:color="auto"/>
              <w:right w:val="single" w:sz="4" w:space="0" w:color="auto"/>
            </w:tcBorders>
            <w:vAlign w:val="center"/>
          </w:tcPr>
          <w:p w:rsidR="00B33945" w:rsidRDefault="000D577E" w:rsidP="000D577E">
            <w:pPr>
              <w:pStyle w:val="CommentText"/>
              <w:jc w:val="center"/>
              <w:rPr>
                <w:rFonts w:cs="Arial"/>
                <w:sz w:val="16"/>
                <w:szCs w:val="16"/>
              </w:rPr>
            </w:pPr>
            <w:r>
              <w:rPr>
                <w:rFonts w:ascii="Calibri" w:hAnsi="Calibri" w:cs="Calibri"/>
                <w:sz w:val="16"/>
                <w:szCs w:val="16"/>
              </w:rPr>
              <w:object w:dxaOrig="3645" w:dyaOrig="1635">
                <v:shape id="5cd07c1600007af3000057f5" o:spid="_x0000_i1043" type="#_x0000_t75" style="width:76.5pt;height:33.75pt" o:ole="">
                  <v:imagedata r:id="rId10" o:title=""/>
                </v:shape>
                <o:OLEObject Type="Embed" ProgID="PBrush" ShapeID="5cd07c1600007af3000057f5" DrawAspect="Content" ObjectID="_1618658344" r:id="rId43"/>
              </w:object>
            </w:r>
          </w:p>
        </w:tc>
        <w:tc>
          <w:tcPr>
            <w:tcW w:w="1206" w:type="dxa"/>
            <w:tcBorders>
              <w:top w:val="single" w:sz="4" w:space="0" w:color="auto"/>
              <w:left w:val="single" w:sz="4" w:space="0" w:color="auto"/>
              <w:right w:val="double" w:sz="12" w:space="0" w:color="auto"/>
            </w:tcBorders>
            <w:vAlign w:val="center"/>
          </w:tcPr>
          <w:p w:rsidR="00B33945" w:rsidRDefault="00C05A8A">
            <w:pPr>
              <w:pStyle w:val="CommentText"/>
              <w:jc w:val="center"/>
              <w:rPr>
                <w:rFonts w:cs="Arial"/>
                <w:sz w:val="16"/>
                <w:szCs w:val="16"/>
              </w:rPr>
            </w:pPr>
            <w:r>
              <w:rPr>
                <w:rFonts w:cs="Arial"/>
                <w:sz w:val="16"/>
                <w:szCs w:val="16"/>
              </w:rPr>
              <w:t>Up / Down</w:t>
            </w:r>
          </w:p>
        </w:tc>
        <w:tc>
          <w:tcPr>
            <w:tcW w:w="1039" w:type="dxa"/>
            <w:tcBorders>
              <w:top w:val="single" w:sz="4" w:space="0" w:color="auto"/>
              <w:left w:val="double" w:sz="12"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SET (0x2)</w:t>
            </w:r>
          </w:p>
        </w:tc>
        <w:tc>
          <w:tcPr>
            <w:tcW w:w="1355" w:type="dxa"/>
            <w:tcBorders>
              <w:top w:val="single" w:sz="4"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z w:val="16"/>
                <w:szCs w:val="16"/>
              </w:rPr>
            </w:pPr>
            <w:r>
              <w:rPr>
                <w:rFonts w:cs="Arial"/>
                <w:sz w:val="16"/>
                <w:szCs w:val="16"/>
              </w:rPr>
              <w:t>0x0860</w:t>
            </w:r>
          </w:p>
        </w:tc>
        <w:tc>
          <w:tcPr>
            <w:tcW w:w="1260" w:type="dxa"/>
            <w:tcBorders>
              <w:top w:val="single" w:sz="4" w:space="0" w:color="auto"/>
              <w:left w:val="single" w:sz="4" w:space="0" w:color="auto"/>
              <w:bottom w:val="single" w:sz="4" w:space="0" w:color="auto"/>
              <w:right w:val="single" w:sz="4" w:space="0" w:color="auto"/>
            </w:tcBorders>
            <w:vAlign w:val="center"/>
          </w:tcPr>
          <w:p w:rsidR="00B33945" w:rsidRDefault="00C05A8A">
            <w:pPr>
              <w:jc w:val="center"/>
              <w:rPr>
                <w:rFonts w:cs="Arial"/>
                <w:snapToGrid w:val="0"/>
                <w:color w:val="000000"/>
                <w:sz w:val="16"/>
                <w:szCs w:val="16"/>
              </w:rPr>
            </w:pPr>
            <w:r>
              <w:rPr>
                <w:rFonts w:cs="Arial"/>
                <w:snapToGrid w:val="0"/>
                <w:color w:val="000000"/>
                <w:sz w:val="16"/>
                <w:szCs w:val="16"/>
              </w:rPr>
              <w:t>0xA - 0x32</w:t>
            </w:r>
          </w:p>
        </w:tc>
        <w:tc>
          <w:tcPr>
            <w:tcW w:w="1350" w:type="dxa"/>
            <w:tcBorders>
              <w:top w:val="single" w:sz="4" w:space="0" w:color="auto"/>
              <w:left w:val="single" w:sz="4" w:space="0" w:color="auto"/>
              <w:bottom w:val="single" w:sz="4" w:space="0" w:color="auto"/>
              <w:right w:val="single" w:sz="4" w:space="0" w:color="auto"/>
            </w:tcBorders>
            <w:vAlign w:val="center"/>
          </w:tcPr>
          <w:p w:rsidR="00B33945" w:rsidRDefault="00C05A8A">
            <w:pPr>
              <w:pStyle w:val="CommentText"/>
              <w:jc w:val="center"/>
              <w:rPr>
                <w:rFonts w:cs="Arial"/>
                <w:snapToGrid w:val="0"/>
                <w:color w:val="000000"/>
                <w:sz w:val="16"/>
              </w:rPr>
            </w:pPr>
            <w:r>
              <w:rPr>
                <w:rFonts w:cs="Arial"/>
                <w:snapToGrid w:val="0"/>
                <w:color w:val="000000"/>
                <w:sz w:val="16"/>
              </w:rPr>
              <w:t>Current_PERS</w:t>
            </w:r>
          </w:p>
        </w:tc>
      </w:tr>
    </w:tbl>
    <w:p w:rsidR="00B33945" w:rsidRDefault="00C05A8A">
      <w:pPr>
        <w:ind w:left="720"/>
        <w:rPr>
          <w:rFonts w:cs="Arial"/>
          <w:sz w:val="16"/>
          <w:szCs w:val="16"/>
        </w:rPr>
      </w:pPr>
    </w:p>
    <w:p w:rsidR="00B33945" w:rsidRDefault="00C05A8A">
      <w:pPr>
        <w:ind w:left="720"/>
        <w:rPr>
          <w:rFonts w:cs="Arial"/>
          <w:sz w:val="16"/>
          <w:szCs w:val="16"/>
        </w:rPr>
      </w:pPr>
    </w:p>
    <w:p w:rsidR="00B33945" w:rsidRDefault="00C05A8A">
      <w:pPr>
        <w:ind w:left="720"/>
        <w:rPr>
          <w:rFonts w:cs="Arial"/>
          <w:sz w:val="16"/>
          <w:szCs w:val="16"/>
        </w:rPr>
      </w:pPr>
      <w:r>
        <w:rPr>
          <w:rFonts w:cs="Arial"/>
          <w:sz w:val="16"/>
          <w:szCs w:val="16"/>
        </w:rPr>
        <w:t xml:space="preserve">Note: iACC_Cfg must be set to Enabled (0x1) to display this menu. </w:t>
      </w:r>
    </w:p>
    <w:p w:rsidR="00406F39" w:rsidRDefault="00C05A8A" w:rsidP="00B9479B">
      <w:pPr>
        <w:pStyle w:val="Heading4"/>
      </w:pPr>
      <w:r w:rsidRPr="00B9479B">
        <w:t>FS-REQ-319213/A-Function Safety Classification (EMC)</w:t>
      </w:r>
    </w:p>
    <w:p w:rsidR="0036500E" w:rsidRDefault="00C05A8A" w:rsidP="00E71772">
      <w:pPr>
        <w:ind w:left="720"/>
      </w:pPr>
    </w:p>
    <w:p w:rsidR="00B33945" w:rsidRDefault="00C05A8A" w:rsidP="00E71772">
      <w:pPr>
        <w:ind w:left="720"/>
      </w:pPr>
      <w:r>
        <w:t>Class B.</w:t>
      </w:r>
    </w:p>
    <w:p w:rsidR="00B33945" w:rsidRDefault="00C05A8A">
      <w:pPr>
        <w:ind w:left="720"/>
      </w:pPr>
      <w:r>
        <w:br w:type="page"/>
      </w:r>
    </w:p>
    <w:p w:rsidR="00406F39" w:rsidRDefault="00C05A8A" w:rsidP="00B9479B">
      <w:pPr>
        <w:pStyle w:val="Heading4"/>
      </w:pPr>
      <w:r w:rsidRPr="00B9479B">
        <w:lastRenderedPageBreak/>
        <w:t>NVM-REQ-319208/A-Memory Storage</w:t>
      </w:r>
    </w:p>
    <w:p w:rsidR="00B33945" w:rsidRDefault="00C05A8A"/>
    <w:tbl>
      <w:tblPr>
        <w:tblW w:w="92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40"/>
        <w:gridCol w:w="3046"/>
        <w:gridCol w:w="1535"/>
        <w:gridCol w:w="1585"/>
      </w:tblGrid>
      <w:tr w:rsidR="00B33945" w:rsidTr="000D577E">
        <w:trPr>
          <w:trHeight w:val="510"/>
          <w:tblHeader/>
          <w:jc w:val="center"/>
        </w:trPr>
        <w:tc>
          <w:tcPr>
            <w:tcW w:w="3040" w:type="dxa"/>
            <w:tcBorders>
              <w:top w:val="single" w:sz="12" w:space="0" w:color="auto"/>
              <w:left w:val="single" w:sz="12" w:space="0" w:color="auto"/>
              <w:bottom w:val="single" w:sz="12" w:space="0" w:color="auto"/>
              <w:right w:val="single" w:sz="12" w:space="0" w:color="auto"/>
            </w:tcBorders>
            <w:vAlign w:val="center"/>
          </w:tcPr>
          <w:p w:rsidR="00B33945" w:rsidRDefault="00C05A8A">
            <w:pPr>
              <w:pStyle w:val="Header"/>
              <w:tabs>
                <w:tab w:val="clear" w:pos="4320"/>
                <w:tab w:val="clear" w:pos="8640"/>
              </w:tabs>
              <w:jc w:val="center"/>
              <w:rPr>
                <w:rFonts w:cs="Arial"/>
                <w:b/>
              </w:rPr>
            </w:pPr>
            <w:r>
              <w:rPr>
                <w:rFonts w:cs="Arial"/>
                <w:b/>
              </w:rPr>
              <w:t>Parameter Name</w:t>
            </w:r>
          </w:p>
        </w:tc>
        <w:tc>
          <w:tcPr>
            <w:tcW w:w="3046" w:type="dxa"/>
            <w:tcBorders>
              <w:top w:val="single" w:sz="12" w:space="0" w:color="auto"/>
              <w:left w:val="single" w:sz="12" w:space="0" w:color="auto"/>
              <w:bottom w:val="single" w:sz="12" w:space="0" w:color="auto"/>
              <w:right w:val="single" w:sz="12" w:space="0" w:color="auto"/>
            </w:tcBorders>
            <w:vAlign w:val="center"/>
          </w:tcPr>
          <w:p w:rsidR="00B33945" w:rsidRDefault="00C05A8A">
            <w:pPr>
              <w:pStyle w:val="Header"/>
              <w:tabs>
                <w:tab w:val="clear" w:pos="4320"/>
                <w:tab w:val="clear" w:pos="8640"/>
              </w:tabs>
              <w:jc w:val="center"/>
              <w:rPr>
                <w:rFonts w:cs="Arial"/>
                <w:b/>
              </w:rPr>
            </w:pPr>
            <w:r>
              <w:rPr>
                <w:rFonts w:cs="Arial"/>
                <w:b/>
              </w:rPr>
              <w:t>Description</w:t>
            </w:r>
          </w:p>
        </w:tc>
        <w:tc>
          <w:tcPr>
            <w:tcW w:w="1535" w:type="dxa"/>
            <w:tcBorders>
              <w:top w:val="single" w:sz="12" w:space="0" w:color="auto"/>
              <w:left w:val="single" w:sz="12" w:space="0" w:color="auto"/>
              <w:bottom w:val="single" w:sz="12" w:space="0" w:color="auto"/>
              <w:right w:val="single" w:sz="12" w:space="0" w:color="auto"/>
            </w:tcBorders>
            <w:vAlign w:val="center"/>
          </w:tcPr>
          <w:p w:rsidR="00B33945" w:rsidRDefault="00C05A8A">
            <w:pPr>
              <w:pStyle w:val="Header"/>
              <w:tabs>
                <w:tab w:val="clear" w:pos="4320"/>
                <w:tab w:val="clear" w:pos="8640"/>
              </w:tabs>
              <w:jc w:val="center"/>
              <w:rPr>
                <w:rFonts w:cs="Arial"/>
                <w:b/>
              </w:rPr>
            </w:pPr>
            <w:r>
              <w:rPr>
                <w:rFonts w:cs="Arial"/>
                <w:b/>
              </w:rPr>
              <w:t>Value at</w:t>
            </w:r>
          </w:p>
          <w:p w:rsidR="00B33945" w:rsidRDefault="00C05A8A">
            <w:pPr>
              <w:pStyle w:val="Header"/>
              <w:tabs>
                <w:tab w:val="clear" w:pos="4320"/>
                <w:tab w:val="clear" w:pos="8640"/>
              </w:tabs>
              <w:jc w:val="center"/>
              <w:rPr>
                <w:rFonts w:cs="Arial"/>
                <w:b/>
              </w:rPr>
            </w:pPr>
            <w:r>
              <w:rPr>
                <w:rFonts w:cs="Arial"/>
                <w:b/>
              </w:rPr>
              <w:t>Battery Connect</w:t>
            </w:r>
          </w:p>
        </w:tc>
        <w:tc>
          <w:tcPr>
            <w:tcW w:w="1585" w:type="dxa"/>
            <w:tcBorders>
              <w:top w:val="single" w:sz="12" w:space="0" w:color="auto"/>
              <w:left w:val="single" w:sz="12" w:space="0" w:color="auto"/>
              <w:bottom w:val="single" w:sz="12" w:space="0" w:color="auto"/>
              <w:right w:val="single" w:sz="12" w:space="0" w:color="auto"/>
            </w:tcBorders>
            <w:vAlign w:val="center"/>
          </w:tcPr>
          <w:p w:rsidR="00B33945" w:rsidRDefault="00C05A8A">
            <w:pPr>
              <w:pStyle w:val="Header"/>
              <w:tabs>
                <w:tab w:val="clear" w:pos="4320"/>
                <w:tab w:val="clear" w:pos="8640"/>
              </w:tabs>
              <w:jc w:val="center"/>
              <w:rPr>
                <w:rFonts w:cs="Arial"/>
                <w:b/>
              </w:rPr>
            </w:pPr>
            <w:r>
              <w:rPr>
                <w:rFonts w:cs="Arial"/>
                <w:b/>
              </w:rPr>
              <w:t>Value at</w:t>
            </w:r>
          </w:p>
          <w:p w:rsidR="00B33945" w:rsidRDefault="00C05A8A">
            <w:pPr>
              <w:pStyle w:val="Header"/>
              <w:tabs>
                <w:tab w:val="clear" w:pos="4320"/>
                <w:tab w:val="clear" w:pos="8640"/>
              </w:tabs>
              <w:jc w:val="center"/>
              <w:rPr>
                <w:rFonts w:cs="Arial"/>
                <w:b/>
              </w:rPr>
            </w:pPr>
            <w:r>
              <w:rPr>
                <w:rFonts w:cs="Arial"/>
                <w:b/>
              </w:rPr>
              <w:t>Module Wake-up</w:t>
            </w:r>
          </w:p>
        </w:tc>
      </w:tr>
      <w:tr w:rsidR="00B33945" w:rsidTr="000D577E">
        <w:trPr>
          <w:trHeight w:val="432"/>
          <w:jc w:val="center"/>
        </w:trPr>
        <w:tc>
          <w:tcPr>
            <w:tcW w:w="3040" w:type="dxa"/>
            <w:vAlign w:val="center"/>
          </w:tcPr>
          <w:p w:rsidR="00B33945" w:rsidRDefault="00C05A8A">
            <w:pPr>
              <w:pStyle w:val="Header"/>
              <w:tabs>
                <w:tab w:val="clear" w:pos="4320"/>
                <w:tab w:val="clear" w:pos="8640"/>
              </w:tabs>
              <w:rPr>
                <w:rFonts w:cs="Arial"/>
              </w:rPr>
            </w:pPr>
            <w:r>
              <w:rPr>
                <w:rFonts w:cs="Arial"/>
              </w:rPr>
              <w:t>IACC_OFFSET_MC</w:t>
            </w:r>
          </w:p>
        </w:tc>
        <w:tc>
          <w:tcPr>
            <w:tcW w:w="3046" w:type="dxa"/>
            <w:vAlign w:val="center"/>
          </w:tcPr>
          <w:p w:rsidR="00B33945" w:rsidRDefault="00C05A8A">
            <w:pPr>
              <w:pStyle w:val="Header"/>
              <w:tabs>
                <w:tab w:val="clear" w:pos="4320"/>
                <w:tab w:val="clear" w:pos="8640"/>
              </w:tabs>
              <w:rPr>
                <w:rFonts w:cs="Arial"/>
                <w:lang w:val="de-DE"/>
              </w:rPr>
            </w:pPr>
            <w:r>
              <w:rPr>
                <w:rFonts w:cs="Arial"/>
                <w:lang w:val="de-DE"/>
              </w:rPr>
              <w:t>iACC Offset submenu status.</w:t>
            </w:r>
          </w:p>
        </w:tc>
        <w:tc>
          <w:tcPr>
            <w:tcW w:w="1535" w:type="dxa"/>
            <w:vAlign w:val="center"/>
          </w:tcPr>
          <w:p w:rsidR="00B33945" w:rsidRDefault="00C05A8A">
            <w:pPr>
              <w:pStyle w:val="Header"/>
              <w:tabs>
                <w:tab w:val="clear" w:pos="4320"/>
                <w:tab w:val="clear" w:pos="8640"/>
              </w:tabs>
              <w:jc w:val="center"/>
              <w:rPr>
                <w:rFonts w:cs="Arial"/>
              </w:rPr>
            </w:pPr>
            <w:r>
              <w:rPr>
                <w:rFonts w:cs="Arial"/>
              </w:rPr>
              <w:t>Inactive</w:t>
            </w:r>
          </w:p>
        </w:tc>
        <w:tc>
          <w:tcPr>
            <w:tcW w:w="1585" w:type="dxa"/>
            <w:vAlign w:val="center"/>
          </w:tcPr>
          <w:p w:rsidR="00B33945" w:rsidRDefault="00C05A8A">
            <w:pPr>
              <w:pStyle w:val="Header"/>
              <w:tabs>
                <w:tab w:val="clear" w:pos="4320"/>
                <w:tab w:val="clear" w:pos="8640"/>
              </w:tabs>
              <w:jc w:val="center"/>
              <w:rPr>
                <w:rFonts w:cs="Arial"/>
              </w:rPr>
            </w:pPr>
            <w:r>
              <w:rPr>
                <w:rFonts w:cs="Arial"/>
              </w:rPr>
              <w:t>Inactive</w:t>
            </w:r>
          </w:p>
        </w:tc>
      </w:tr>
      <w:tr w:rsidR="00B33945" w:rsidTr="000D577E">
        <w:trPr>
          <w:trHeight w:val="432"/>
          <w:jc w:val="center"/>
        </w:trPr>
        <w:tc>
          <w:tcPr>
            <w:tcW w:w="3040" w:type="dxa"/>
            <w:vAlign w:val="center"/>
          </w:tcPr>
          <w:p w:rsidR="00B33945" w:rsidRDefault="00C05A8A">
            <w:pPr>
              <w:pStyle w:val="Header"/>
              <w:tabs>
                <w:tab w:val="clear" w:pos="4320"/>
                <w:tab w:val="clear" w:pos="8640"/>
              </w:tabs>
              <w:rPr>
                <w:rFonts w:cs="Arial"/>
              </w:rPr>
            </w:pPr>
            <w:r>
              <w:rPr>
                <w:rFonts w:cs="Arial"/>
              </w:rPr>
              <w:t>IACC_SETUP_MC</w:t>
            </w:r>
          </w:p>
        </w:tc>
        <w:tc>
          <w:tcPr>
            <w:tcW w:w="3046" w:type="dxa"/>
            <w:vAlign w:val="center"/>
          </w:tcPr>
          <w:p w:rsidR="00B33945" w:rsidRDefault="00C05A8A">
            <w:pPr>
              <w:pStyle w:val="Header"/>
              <w:tabs>
                <w:tab w:val="clear" w:pos="4320"/>
                <w:tab w:val="clear" w:pos="8640"/>
              </w:tabs>
              <w:rPr>
                <w:rFonts w:cs="Arial"/>
                <w:lang w:val="de-DE"/>
              </w:rPr>
            </w:pPr>
            <w:r>
              <w:rPr>
                <w:rFonts w:cs="Arial"/>
                <w:lang w:val="de-DE"/>
              </w:rPr>
              <w:t xml:space="preserve">iACC Setup submenu </w:t>
            </w:r>
            <w:r>
              <w:rPr>
                <w:rFonts w:cs="Arial"/>
                <w:lang w:val="de-DE"/>
              </w:rPr>
              <w:t>status.</w:t>
            </w:r>
          </w:p>
        </w:tc>
        <w:tc>
          <w:tcPr>
            <w:tcW w:w="1535" w:type="dxa"/>
            <w:vAlign w:val="center"/>
          </w:tcPr>
          <w:p w:rsidR="00B33945" w:rsidRDefault="00C05A8A">
            <w:pPr>
              <w:pStyle w:val="Header"/>
              <w:tabs>
                <w:tab w:val="clear" w:pos="4320"/>
                <w:tab w:val="clear" w:pos="8640"/>
              </w:tabs>
              <w:jc w:val="center"/>
              <w:rPr>
                <w:rFonts w:cs="Arial"/>
              </w:rPr>
            </w:pPr>
            <w:r>
              <w:rPr>
                <w:rFonts w:cs="Arial"/>
              </w:rPr>
              <w:t>Inactive</w:t>
            </w:r>
          </w:p>
        </w:tc>
        <w:tc>
          <w:tcPr>
            <w:tcW w:w="1585" w:type="dxa"/>
            <w:vAlign w:val="center"/>
          </w:tcPr>
          <w:p w:rsidR="00B33945" w:rsidRDefault="00C05A8A">
            <w:pPr>
              <w:pStyle w:val="Header"/>
              <w:tabs>
                <w:tab w:val="clear" w:pos="4320"/>
                <w:tab w:val="clear" w:pos="8640"/>
              </w:tabs>
              <w:jc w:val="center"/>
              <w:rPr>
                <w:rFonts w:cs="Arial"/>
              </w:rPr>
            </w:pPr>
            <w:r>
              <w:rPr>
                <w:rFonts w:cs="Arial"/>
              </w:rPr>
              <w:t>Inactive</w:t>
            </w:r>
          </w:p>
        </w:tc>
      </w:tr>
      <w:tr w:rsidR="00B33945" w:rsidTr="000D577E">
        <w:trPr>
          <w:trHeight w:val="576"/>
          <w:jc w:val="center"/>
        </w:trPr>
        <w:tc>
          <w:tcPr>
            <w:tcW w:w="3040" w:type="dxa"/>
            <w:vAlign w:val="center"/>
          </w:tcPr>
          <w:p w:rsidR="00B33945" w:rsidRDefault="00C05A8A">
            <w:pPr>
              <w:pStyle w:val="Header"/>
              <w:tabs>
                <w:tab w:val="clear" w:pos="4320"/>
                <w:tab w:val="clear" w:pos="8640"/>
              </w:tabs>
              <w:rPr>
                <w:rFonts w:cs="Arial"/>
              </w:rPr>
            </w:pPr>
            <w:r>
              <w:rPr>
                <w:rFonts w:cs="Arial"/>
              </w:rPr>
              <w:t>DISPLAY_SPEED_OFFSET (CAN)</w:t>
            </w:r>
          </w:p>
        </w:tc>
        <w:tc>
          <w:tcPr>
            <w:tcW w:w="3046" w:type="dxa"/>
            <w:vAlign w:val="center"/>
          </w:tcPr>
          <w:p w:rsidR="00B33945" w:rsidRDefault="00C05A8A">
            <w:pPr>
              <w:pStyle w:val="Header"/>
              <w:tabs>
                <w:tab w:val="clear" w:pos="4320"/>
                <w:tab w:val="clear" w:pos="8640"/>
              </w:tabs>
              <w:rPr>
                <w:rFonts w:cs="Arial"/>
              </w:rPr>
            </w:pPr>
            <w:r>
              <w:rPr>
                <w:rFonts w:cs="Arial"/>
              </w:rPr>
              <w:t>Output CAN signal transmitted by the cluster used by the Adaptive Cruise Control interface to determine the displayed speed limit.</w:t>
            </w:r>
          </w:p>
        </w:tc>
        <w:tc>
          <w:tcPr>
            <w:tcW w:w="1535" w:type="dxa"/>
            <w:vAlign w:val="center"/>
          </w:tcPr>
          <w:p w:rsidR="00B33945" w:rsidRDefault="00C05A8A">
            <w:pPr>
              <w:jc w:val="center"/>
              <w:rPr>
                <w:rFonts w:cs="Arial"/>
              </w:rPr>
            </w:pPr>
            <w:r>
              <w:rPr>
                <w:rFonts w:cs="Arial"/>
              </w:rPr>
              <w:t>Refer to</w:t>
            </w:r>
          </w:p>
          <w:p w:rsidR="00B33945" w:rsidRDefault="00C05A8A">
            <w:pPr>
              <w:pStyle w:val="Header"/>
              <w:tabs>
                <w:tab w:val="clear" w:pos="4320"/>
                <w:tab w:val="clear" w:pos="8640"/>
              </w:tabs>
              <w:jc w:val="center"/>
              <w:rPr>
                <w:rFonts w:cs="Arial"/>
              </w:rPr>
            </w:pPr>
            <w:r>
              <w:rPr>
                <w:rFonts w:cs="Arial"/>
              </w:rPr>
              <w:t>CADS Cluster Interface spec</w:t>
            </w:r>
          </w:p>
        </w:tc>
        <w:tc>
          <w:tcPr>
            <w:tcW w:w="1585" w:type="dxa"/>
            <w:vAlign w:val="center"/>
          </w:tcPr>
          <w:p w:rsidR="00B33945" w:rsidRDefault="00C05A8A">
            <w:pPr>
              <w:jc w:val="center"/>
              <w:rPr>
                <w:rFonts w:cs="Arial"/>
              </w:rPr>
            </w:pPr>
            <w:r>
              <w:rPr>
                <w:rFonts w:cs="Arial"/>
              </w:rPr>
              <w:t>Refer to</w:t>
            </w:r>
          </w:p>
          <w:p w:rsidR="00B33945" w:rsidRDefault="00C05A8A">
            <w:pPr>
              <w:pStyle w:val="Header"/>
              <w:tabs>
                <w:tab w:val="clear" w:pos="4320"/>
                <w:tab w:val="clear" w:pos="8640"/>
              </w:tabs>
              <w:jc w:val="center"/>
              <w:rPr>
                <w:rFonts w:cs="Arial"/>
              </w:rPr>
            </w:pPr>
            <w:r>
              <w:rPr>
                <w:rFonts w:cs="Arial"/>
              </w:rPr>
              <w:t>CADS Cluster Interface sp</w:t>
            </w:r>
            <w:r>
              <w:rPr>
                <w:rFonts w:cs="Arial"/>
              </w:rPr>
              <w:t>ec</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DISPLAY_SPEED_SCALING (CAN)</w:t>
            </w:r>
          </w:p>
        </w:tc>
        <w:tc>
          <w:tcPr>
            <w:tcW w:w="3046" w:type="dxa"/>
            <w:vAlign w:val="center"/>
          </w:tcPr>
          <w:p w:rsidR="00B33945" w:rsidRDefault="00C05A8A">
            <w:pPr>
              <w:pStyle w:val="Header"/>
              <w:tabs>
                <w:tab w:val="clear" w:pos="4320"/>
                <w:tab w:val="clear" w:pos="8640"/>
              </w:tabs>
              <w:rPr>
                <w:rFonts w:cs="Arial"/>
              </w:rPr>
            </w:pPr>
            <w:r>
              <w:rPr>
                <w:rFonts w:cs="Arial"/>
              </w:rPr>
              <w:t>Output CAN signal transmitted by the cluster used by the Adaptive Cruise Control interface to determine the displayed speed limit.</w:t>
            </w:r>
          </w:p>
        </w:tc>
        <w:tc>
          <w:tcPr>
            <w:tcW w:w="1535" w:type="dxa"/>
            <w:vAlign w:val="center"/>
          </w:tcPr>
          <w:p w:rsidR="00B33945" w:rsidRDefault="00C05A8A">
            <w:pPr>
              <w:jc w:val="center"/>
              <w:rPr>
                <w:rFonts w:cs="Arial"/>
              </w:rPr>
            </w:pPr>
            <w:r>
              <w:rPr>
                <w:rFonts w:cs="Arial"/>
              </w:rPr>
              <w:t>Refer to</w:t>
            </w:r>
          </w:p>
          <w:p w:rsidR="00B33945" w:rsidRDefault="00C05A8A">
            <w:pPr>
              <w:jc w:val="center"/>
            </w:pPr>
            <w:r>
              <w:rPr>
                <w:rFonts w:cs="Arial"/>
              </w:rPr>
              <w:t>CADS Cluster Interface spec</w:t>
            </w:r>
          </w:p>
        </w:tc>
        <w:tc>
          <w:tcPr>
            <w:tcW w:w="1585" w:type="dxa"/>
            <w:vAlign w:val="center"/>
          </w:tcPr>
          <w:p w:rsidR="00B33945" w:rsidRDefault="00C05A8A">
            <w:pPr>
              <w:jc w:val="center"/>
              <w:rPr>
                <w:rFonts w:cs="Arial"/>
              </w:rPr>
            </w:pPr>
            <w:r>
              <w:rPr>
                <w:rFonts w:cs="Arial"/>
              </w:rPr>
              <w:t>Refer to</w:t>
            </w:r>
          </w:p>
          <w:p w:rsidR="00B33945" w:rsidRDefault="00C05A8A">
            <w:pPr>
              <w:jc w:val="center"/>
            </w:pPr>
            <w:r>
              <w:rPr>
                <w:rFonts w:cs="Arial"/>
              </w:rPr>
              <w:t>CADS Cluster Interface spec</w:t>
            </w:r>
          </w:p>
        </w:tc>
      </w:tr>
      <w:tr w:rsidR="00B33945" w:rsidTr="000D577E">
        <w:trPr>
          <w:trHeight w:val="576"/>
          <w:jc w:val="center"/>
        </w:trPr>
        <w:tc>
          <w:tcPr>
            <w:tcW w:w="3040" w:type="dxa"/>
            <w:vAlign w:val="center"/>
          </w:tcPr>
          <w:p w:rsidR="00B33945" w:rsidRDefault="00C05A8A">
            <w:pPr>
              <w:pStyle w:val="Header"/>
              <w:tabs>
                <w:tab w:val="clear" w:pos="4320"/>
                <w:tab w:val="clear" w:pos="8640"/>
              </w:tabs>
              <w:rPr>
                <w:rFonts w:cs="Arial"/>
              </w:rPr>
            </w:pPr>
            <w:r>
              <w:rPr>
                <w:rFonts w:cs="Arial"/>
              </w:rPr>
              <w:t xml:space="preserve">MetricActv_B_Actl </w:t>
            </w:r>
            <w:r>
              <w:rPr>
                <w:rFonts w:cs="Arial"/>
              </w:rPr>
              <w:t>(CAN)</w:t>
            </w:r>
          </w:p>
        </w:tc>
        <w:tc>
          <w:tcPr>
            <w:tcW w:w="3046" w:type="dxa"/>
            <w:vAlign w:val="center"/>
          </w:tcPr>
          <w:p w:rsidR="00B33945" w:rsidRDefault="00C05A8A">
            <w:pPr>
              <w:pStyle w:val="Header"/>
              <w:tabs>
                <w:tab w:val="clear" w:pos="4320"/>
                <w:tab w:val="clear" w:pos="8640"/>
              </w:tabs>
              <w:rPr>
                <w:rFonts w:cs="Arial"/>
              </w:rPr>
            </w:pPr>
            <w:r>
              <w:rPr>
                <w:rFonts w:cs="Arial"/>
              </w:rPr>
              <w:t>Output CAN signal transmitted by the cluster that describes which units are being used in the display.</w:t>
            </w:r>
          </w:p>
        </w:tc>
        <w:tc>
          <w:tcPr>
            <w:tcW w:w="1535" w:type="dxa"/>
            <w:vAlign w:val="center"/>
          </w:tcPr>
          <w:p w:rsidR="00B33945" w:rsidRDefault="00C05A8A">
            <w:pPr>
              <w:pStyle w:val="Header"/>
              <w:tabs>
                <w:tab w:val="clear" w:pos="4320"/>
                <w:tab w:val="clear" w:pos="8640"/>
              </w:tabs>
              <w:jc w:val="center"/>
              <w:rPr>
                <w:rFonts w:cs="Arial"/>
              </w:rPr>
            </w:pPr>
            <w:r>
              <w:rPr>
                <w:rFonts w:cs="Arial"/>
              </w:rPr>
              <w:t>Refer to</w:t>
            </w:r>
          </w:p>
          <w:p w:rsidR="00B33945" w:rsidRDefault="00C05A8A">
            <w:pPr>
              <w:jc w:val="center"/>
              <w:rPr>
                <w:rFonts w:cs="Arial"/>
              </w:rPr>
            </w:pPr>
            <w:r>
              <w:rPr>
                <w:rFonts w:cs="Arial"/>
              </w:rPr>
              <w:t>Display Unit Selection Control Function STSS</w:t>
            </w:r>
          </w:p>
        </w:tc>
        <w:tc>
          <w:tcPr>
            <w:tcW w:w="1585" w:type="dxa"/>
            <w:vAlign w:val="center"/>
          </w:tcPr>
          <w:p w:rsidR="00B33945" w:rsidRDefault="00C05A8A">
            <w:pPr>
              <w:pStyle w:val="Header"/>
              <w:tabs>
                <w:tab w:val="clear" w:pos="4320"/>
                <w:tab w:val="clear" w:pos="8640"/>
              </w:tabs>
              <w:jc w:val="center"/>
              <w:rPr>
                <w:rFonts w:cs="Arial"/>
              </w:rPr>
            </w:pPr>
            <w:r>
              <w:rPr>
                <w:rFonts w:cs="Arial"/>
              </w:rPr>
              <w:t>Refer to</w:t>
            </w:r>
          </w:p>
          <w:p w:rsidR="00B33945" w:rsidRDefault="00C05A8A">
            <w:pPr>
              <w:jc w:val="center"/>
              <w:rPr>
                <w:rFonts w:cs="Arial"/>
              </w:rPr>
            </w:pPr>
            <w:r>
              <w:rPr>
                <w:rFonts w:cs="Arial"/>
              </w:rPr>
              <w:t>Display Unit Selection Control Function STSS</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DISPLAY_UNITS_MC</w:t>
            </w:r>
          </w:p>
        </w:tc>
        <w:tc>
          <w:tcPr>
            <w:tcW w:w="3046" w:type="dxa"/>
            <w:vAlign w:val="center"/>
          </w:tcPr>
          <w:p w:rsidR="00B33945" w:rsidRDefault="00C05A8A">
            <w:pPr>
              <w:pStyle w:val="Header"/>
              <w:tabs>
                <w:tab w:val="clear" w:pos="4320"/>
                <w:tab w:val="clear" w:pos="8640"/>
              </w:tabs>
              <w:rPr>
                <w:rFonts w:cs="Arial"/>
              </w:rPr>
            </w:pPr>
            <w:r>
              <w:rPr>
                <w:rFonts w:cs="Arial"/>
              </w:rPr>
              <w:t xml:space="preserve">Input that controls the indicated units in the display.  </w:t>
            </w:r>
          </w:p>
        </w:tc>
        <w:tc>
          <w:tcPr>
            <w:tcW w:w="1535" w:type="dxa"/>
            <w:vAlign w:val="center"/>
          </w:tcPr>
          <w:p w:rsidR="00B33945" w:rsidRDefault="00C05A8A">
            <w:pPr>
              <w:pStyle w:val="Header"/>
              <w:tabs>
                <w:tab w:val="clear" w:pos="4320"/>
                <w:tab w:val="clear" w:pos="8640"/>
              </w:tabs>
              <w:jc w:val="center"/>
              <w:rPr>
                <w:rFonts w:cs="Arial"/>
              </w:rPr>
            </w:pPr>
            <w:r>
              <w:rPr>
                <w:rFonts w:cs="Arial"/>
              </w:rPr>
              <w:t>Refer to</w:t>
            </w:r>
          </w:p>
          <w:p w:rsidR="00B33945" w:rsidRDefault="00C05A8A">
            <w:pPr>
              <w:jc w:val="center"/>
              <w:rPr>
                <w:rFonts w:cs="Arial"/>
              </w:rPr>
            </w:pPr>
            <w:r>
              <w:rPr>
                <w:rFonts w:cs="Arial"/>
              </w:rPr>
              <w:t>Display Unit Selection Control Function STSS</w:t>
            </w:r>
          </w:p>
        </w:tc>
        <w:tc>
          <w:tcPr>
            <w:tcW w:w="1585" w:type="dxa"/>
            <w:vAlign w:val="center"/>
          </w:tcPr>
          <w:p w:rsidR="00B33945" w:rsidRDefault="00C05A8A">
            <w:pPr>
              <w:pStyle w:val="Header"/>
              <w:tabs>
                <w:tab w:val="clear" w:pos="4320"/>
                <w:tab w:val="clear" w:pos="8640"/>
              </w:tabs>
              <w:jc w:val="center"/>
              <w:rPr>
                <w:rFonts w:cs="Arial"/>
              </w:rPr>
            </w:pPr>
            <w:r>
              <w:rPr>
                <w:rFonts w:cs="Arial"/>
              </w:rPr>
              <w:t>Refer to</w:t>
            </w:r>
          </w:p>
          <w:p w:rsidR="00B33945" w:rsidRDefault="00C05A8A">
            <w:pPr>
              <w:jc w:val="center"/>
              <w:rPr>
                <w:rFonts w:cs="Arial"/>
              </w:rPr>
            </w:pPr>
            <w:r>
              <w:rPr>
                <w:rFonts w:cs="Arial"/>
              </w:rPr>
              <w:t>Display Unit Selection Control Function STSS</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Operational_Mode</w:t>
            </w:r>
          </w:p>
        </w:tc>
        <w:tc>
          <w:tcPr>
            <w:tcW w:w="3046" w:type="dxa"/>
            <w:vAlign w:val="center"/>
          </w:tcPr>
          <w:p w:rsidR="00B33945" w:rsidRDefault="00C05A8A">
            <w:pPr>
              <w:pStyle w:val="Header"/>
              <w:tabs>
                <w:tab w:val="clear" w:pos="4320"/>
                <w:tab w:val="clear" w:pos="8640"/>
              </w:tabs>
              <w:rPr>
                <w:rFonts w:cs="Arial"/>
              </w:rPr>
            </w:pPr>
            <w:r>
              <w:rPr>
                <w:rFonts w:cs="Arial"/>
              </w:rPr>
              <w:t>4 state indicator for cluster operational mode</w:t>
            </w:r>
          </w:p>
        </w:tc>
        <w:tc>
          <w:tcPr>
            <w:tcW w:w="1535" w:type="dxa"/>
            <w:vAlign w:val="center"/>
          </w:tcPr>
          <w:p w:rsidR="00B33945" w:rsidRDefault="00C05A8A">
            <w:pPr>
              <w:pStyle w:val="Header"/>
              <w:tabs>
                <w:tab w:val="clear" w:pos="4320"/>
                <w:tab w:val="clear" w:pos="8640"/>
              </w:tabs>
              <w:jc w:val="center"/>
              <w:rPr>
                <w:rFonts w:cs="Arial"/>
              </w:rPr>
            </w:pPr>
            <w:r>
              <w:rPr>
                <w:rFonts w:cs="Arial"/>
              </w:rPr>
              <w:t>Limited</w:t>
            </w:r>
          </w:p>
        </w:tc>
        <w:tc>
          <w:tcPr>
            <w:tcW w:w="1585" w:type="dxa"/>
            <w:vAlign w:val="center"/>
          </w:tcPr>
          <w:p w:rsidR="00B33945" w:rsidRDefault="00C05A8A">
            <w:pPr>
              <w:pStyle w:val="Header"/>
              <w:tabs>
                <w:tab w:val="clear" w:pos="4320"/>
                <w:tab w:val="clear" w:pos="8640"/>
              </w:tabs>
              <w:jc w:val="center"/>
              <w:rPr>
                <w:rFonts w:cs="Arial"/>
              </w:rPr>
            </w:pPr>
            <w:r>
              <w:rPr>
                <w:rFonts w:cs="Arial"/>
              </w:rPr>
              <w:t xml:space="preserve">Limited, Normal </w:t>
            </w:r>
            <w:r>
              <w:rPr>
                <w:rFonts w:cs="Arial"/>
              </w:rPr>
              <w:t>or Crank</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iACC_ACCAutoSetSpeedOnOff</w:t>
            </w:r>
          </w:p>
        </w:tc>
        <w:tc>
          <w:tcPr>
            <w:tcW w:w="3046" w:type="dxa"/>
            <w:vAlign w:val="center"/>
          </w:tcPr>
          <w:p w:rsidR="00B33945" w:rsidRDefault="00C05A8A">
            <w:pPr>
              <w:pStyle w:val="Header"/>
              <w:tabs>
                <w:tab w:val="clear" w:pos="4320"/>
                <w:tab w:val="clear" w:pos="8640"/>
              </w:tabs>
              <w:rPr>
                <w:rFonts w:cs="Arial"/>
              </w:rPr>
            </w:pPr>
            <w:r>
              <w:rPr>
                <w:rFonts w:cs="Arial"/>
              </w:rPr>
              <w:t>Internal variable to inform that iACC is enabled</w:t>
            </w:r>
          </w:p>
        </w:tc>
        <w:tc>
          <w:tcPr>
            <w:tcW w:w="1535" w:type="dxa"/>
            <w:vAlign w:val="center"/>
          </w:tcPr>
          <w:p w:rsidR="00B33945" w:rsidRDefault="00C05A8A">
            <w:pPr>
              <w:pStyle w:val="Header"/>
              <w:tabs>
                <w:tab w:val="clear" w:pos="4320"/>
                <w:tab w:val="clear" w:pos="8640"/>
              </w:tabs>
              <w:jc w:val="center"/>
              <w:rPr>
                <w:rFonts w:cs="Arial"/>
              </w:rPr>
            </w:pPr>
            <w:r>
              <w:rPr>
                <w:rFonts w:cs="Arial"/>
              </w:rPr>
              <w:t>OFF(0x0)</w:t>
            </w:r>
          </w:p>
        </w:tc>
        <w:tc>
          <w:tcPr>
            <w:tcW w:w="1585" w:type="dxa"/>
            <w:vAlign w:val="center"/>
          </w:tcPr>
          <w:p w:rsidR="00B33945" w:rsidRDefault="00C05A8A">
            <w:pPr>
              <w:pStyle w:val="Header"/>
              <w:tabs>
                <w:tab w:val="clear" w:pos="4320"/>
                <w:tab w:val="clear" w:pos="8640"/>
              </w:tabs>
              <w:jc w:val="center"/>
              <w:rPr>
                <w:rFonts w:cs="Arial"/>
              </w:rPr>
            </w:pPr>
            <w:r>
              <w:rPr>
                <w:rFonts w:cs="Arial"/>
              </w:rPr>
              <w:t>OFF(0x0)</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iACC_Offset</w:t>
            </w:r>
          </w:p>
        </w:tc>
        <w:tc>
          <w:tcPr>
            <w:tcW w:w="3046" w:type="dxa"/>
            <w:vAlign w:val="center"/>
          </w:tcPr>
          <w:p w:rsidR="00B33945" w:rsidRDefault="00C05A8A">
            <w:pPr>
              <w:pStyle w:val="Header"/>
              <w:tabs>
                <w:tab w:val="clear" w:pos="4320"/>
                <w:tab w:val="clear" w:pos="8640"/>
              </w:tabs>
              <w:rPr>
                <w:rFonts w:cs="Arial"/>
              </w:rPr>
            </w:pPr>
            <w:r>
              <w:rPr>
                <w:rFonts w:cs="Arial"/>
              </w:rPr>
              <w:t>Internal variable to inform the iACC Tolerance or Offset that needs to be added to posted speed limit</w:t>
            </w:r>
          </w:p>
        </w:tc>
        <w:tc>
          <w:tcPr>
            <w:tcW w:w="1535" w:type="dxa"/>
            <w:vAlign w:val="center"/>
          </w:tcPr>
          <w:p w:rsidR="00B33945" w:rsidRDefault="00C05A8A">
            <w:pPr>
              <w:pStyle w:val="Header"/>
              <w:tabs>
                <w:tab w:val="clear" w:pos="4320"/>
                <w:tab w:val="clear" w:pos="8640"/>
              </w:tabs>
              <w:jc w:val="center"/>
              <w:rPr>
                <w:rFonts w:cs="Arial"/>
              </w:rPr>
            </w:pPr>
            <w:r>
              <w:rPr>
                <w:rFonts w:cs="Arial"/>
              </w:rPr>
              <w:t>0x1E  ( 0 in decimal)</w:t>
            </w:r>
          </w:p>
        </w:tc>
        <w:tc>
          <w:tcPr>
            <w:tcW w:w="1585" w:type="dxa"/>
            <w:vAlign w:val="center"/>
          </w:tcPr>
          <w:p w:rsidR="00B33945" w:rsidRDefault="00C05A8A">
            <w:pPr>
              <w:pStyle w:val="Header"/>
              <w:tabs>
                <w:tab w:val="clear" w:pos="4320"/>
                <w:tab w:val="clear" w:pos="8640"/>
              </w:tabs>
              <w:jc w:val="center"/>
              <w:rPr>
                <w:rFonts w:cs="Arial"/>
              </w:rPr>
            </w:pPr>
            <w:r>
              <w:rPr>
                <w:rFonts w:cs="Arial"/>
              </w:rPr>
              <w:t xml:space="preserve">0x1E  ( 0 in </w:t>
            </w:r>
            <w:r>
              <w:rPr>
                <w:rFonts w:cs="Arial"/>
              </w:rPr>
              <w:t>decimal)</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iACC_Cfg</w:t>
            </w:r>
          </w:p>
        </w:tc>
        <w:tc>
          <w:tcPr>
            <w:tcW w:w="3046" w:type="dxa"/>
            <w:vAlign w:val="center"/>
          </w:tcPr>
          <w:p w:rsidR="00B33945" w:rsidRDefault="00C05A8A">
            <w:pPr>
              <w:pStyle w:val="Header"/>
              <w:tabs>
                <w:tab w:val="clear" w:pos="4320"/>
                <w:tab w:val="clear" w:pos="8640"/>
              </w:tabs>
              <w:rPr>
                <w:rFonts w:cs="Arial"/>
                <w:lang w:val="de-DE"/>
              </w:rPr>
            </w:pPr>
            <w:r>
              <w:rPr>
                <w:rFonts w:cs="Arial"/>
              </w:rPr>
              <w:t>State indicator for feature presence controlled via CAN at EOL at VO plant.  Set to disabled at Cluster Supplier Manufacturing Plant</w:t>
            </w:r>
          </w:p>
        </w:tc>
        <w:tc>
          <w:tcPr>
            <w:tcW w:w="1535" w:type="dxa"/>
            <w:vAlign w:val="center"/>
          </w:tcPr>
          <w:p w:rsidR="00B33945" w:rsidRDefault="00C05A8A">
            <w:pPr>
              <w:pStyle w:val="Header"/>
              <w:tabs>
                <w:tab w:val="clear" w:pos="4320"/>
                <w:tab w:val="clear" w:pos="8640"/>
              </w:tabs>
              <w:jc w:val="center"/>
              <w:rPr>
                <w:rFonts w:cs="Arial"/>
              </w:rPr>
            </w:pPr>
            <w:r>
              <w:rPr>
                <w:rFonts w:cs="Arial"/>
              </w:rPr>
              <w:t>Use Stored Value</w:t>
            </w:r>
          </w:p>
        </w:tc>
        <w:tc>
          <w:tcPr>
            <w:tcW w:w="1585" w:type="dxa"/>
            <w:vAlign w:val="center"/>
          </w:tcPr>
          <w:p w:rsidR="00B33945" w:rsidRDefault="00C05A8A">
            <w:pPr>
              <w:pStyle w:val="Header"/>
              <w:tabs>
                <w:tab w:val="clear" w:pos="4320"/>
                <w:tab w:val="clear" w:pos="8640"/>
              </w:tabs>
              <w:jc w:val="center"/>
              <w:rPr>
                <w:rFonts w:cs="Arial"/>
              </w:rPr>
            </w:pPr>
            <w:r>
              <w:rPr>
                <w:rFonts w:cs="Arial"/>
              </w:rPr>
              <w:t>Use Stored Value</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Current_PERS</w:t>
            </w:r>
          </w:p>
        </w:tc>
        <w:tc>
          <w:tcPr>
            <w:tcW w:w="3046" w:type="dxa"/>
            <w:vAlign w:val="center"/>
          </w:tcPr>
          <w:p w:rsidR="00B33945" w:rsidRDefault="00C05A8A">
            <w:pPr>
              <w:pStyle w:val="Header"/>
              <w:tabs>
                <w:tab w:val="clear" w:pos="4320"/>
                <w:tab w:val="clear" w:pos="8640"/>
              </w:tabs>
              <w:rPr>
                <w:rFonts w:cs="Arial"/>
                <w:lang w:val="de-DE"/>
              </w:rPr>
            </w:pPr>
            <w:r>
              <w:rPr>
                <w:rFonts w:cs="Arial"/>
                <w:lang w:val="de-DE"/>
              </w:rPr>
              <w:t>Current Personality Profile</w:t>
            </w:r>
          </w:p>
        </w:tc>
        <w:tc>
          <w:tcPr>
            <w:tcW w:w="1535" w:type="dxa"/>
            <w:vAlign w:val="center"/>
          </w:tcPr>
          <w:p w:rsidR="00B33945" w:rsidRDefault="00C05A8A">
            <w:pPr>
              <w:pStyle w:val="Header"/>
              <w:tabs>
                <w:tab w:val="clear" w:pos="4320"/>
                <w:tab w:val="clear" w:pos="8640"/>
              </w:tabs>
              <w:jc w:val="center"/>
              <w:rPr>
                <w:rFonts w:cs="Arial"/>
              </w:rPr>
            </w:pPr>
            <w:r>
              <w:rPr>
                <w:rFonts w:cs="Arial"/>
              </w:rPr>
              <w:t>Vehicle (0x4)</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lastRenderedPageBreak/>
              <w:t>MsgCntrDsplyOp_D_Rq Signal</w:t>
            </w:r>
          </w:p>
        </w:tc>
        <w:tc>
          <w:tcPr>
            <w:tcW w:w="3046" w:type="dxa"/>
            <w:vAlign w:val="center"/>
          </w:tcPr>
          <w:p w:rsidR="00B33945" w:rsidRDefault="00C05A8A">
            <w:pPr>
              <w:pStyle w:val="Header"/>
              <w:tabs>
                <w:tab w:val="clear" w:pos="4320"/>
                <w:tab w:val="clear" w:pos="8640"/>
              </w:tabs>
              <w:rPr>
                <w:rFonts w:cs="Arial"/>
              </w:rPr>
            </w:pPr>
            <w:r>
              <w:rPr>
                <w:rFonts w:cs="Arial"/>
              </w:rPr>
              <w:t>Output Signal to indicate Request Type.</w:t>
            </w:r>
          </w:p>
        </w:tc>
        <w:tc>
          <w:tcPr>
            <w:tcW w:w="1535" w:type="dxa"/>
            <w:vAlign w:val="center"/>
          </w:tcPr>
          <w:p w:rsidR="00B33945" w:rsidRDefault="00C05A8A">
            <w:pPr>
              <w:pStyle w:val="Header"/>
              <w:tabs>
                <w:tab w:val="clear" w:pos="4320"/>
                <w:tab w:val="clear" w:pos="8640"/>
              </w:tabs>
              <w:jc w:val="center"/>
              <w:rPr>
                <w:rFonts w:cs="Arial"/>
              </w:rPr>
            </w:pPr>
            <w:r>
              <w:rPr>
                <w:rFonts w:cs="Arial"/>
              </w:rPr>
              <w:t>NULL (0x0)</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MsgCntrFeatNoRq Signal</w:t>
            </w:r>
          </w:p>
        </w:tc>
        <w:tc>
          <w:tcPr>
            <w:tcW w:w="3046" w:type="dxa"/>
            <w:vAlign w:val="center"/>
          </w:tcPr>
          <w:p w:rsidR="00B33945" w:rsidRDefault="00C05A8A">
            <w:pPr>
              <w:pStyle w:val="Header"/>
              <w:tabs>
                <w:tab w:val="clear" w:pos="4320"/>
                <w:tab w:val="clear" w:pos="8640"/>
              </w:tabs>
              <w:rPr>
                <w:rFonts w:cs="Arial"/>
              </w:rPr>
            </w:pPr>
            <w:r>
              <w:rPr>
                <w:rFonts w:cs="Arial"/>
              </w:rPr>
              <w:t>Output Signal to indicate Feature Number.</w:t>
            </w:r>
          </w:p>
        </w:tc>
        <w:tc>
          <w:tcPr>
            <w:tcW w:w="1535" w:type="dxa"/>
            <w:vAlign w:val="center"/>
          </w:tcPr>
          <w:p w:rsidR="00B33945" w:rsidRDefault="00C05A8A">
            <w:pPr>
              <w:pStyle w:val="Header"/>
              <w:tabs>
                <w:tab w:val="clear" w:pos="4320"/>
                <w:tab w:val="clear" w:pos="8640"/>
              </w:tabs>
              <w:jc w:val="center"/>
              <w:rPr>
                <w:rFonts w:cs="Arial"/>
              </w:rPr>
            </w:pPr>
            <w:r>
              <w:rPr>
                <w:rFonts w:cs="Arial"/>
              </w:rPr>
              <w:t>(0x0000)</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MsgCntrFeatConfigRq Signal</w:t>
            </w:r>
          </w:p>
        </w:tc>
        <w:tc>
          <w:tcPr>
            <w:tcW w:w="3046" w:type="dxa"/>
            <w:vAlign w:val="center"/>
          </w:tcPr>
          <w:p w:rsidR="00B33945" w:rsidRDefault="00C05A8A">
            <w:pPr>
              <w:pStyle w:val="Header"/>
              <w:tabs>
                <w:tab w:val="clear" w:pos="4320"/>
                <w:tab w:val="clear" w:pos="8640"/>
              </w:tabs>
              <w:rPr>
                <w:rFonts w:cs="Arial"/>
              </w:rPr>
            </w:pPr>
            <w:r>
              <w:rPr>
                <w:rFonts w:cs="Arial"/>
              </w:rPr>
              <w:t>Output Signal to Specify the desired feature Value.</w:t>
            </w:r>
          </w:p>
        </w:tc>
        <w:tc>
          <w:tcPr>
            <w:tcW w:w="1535" w:type="dxa"/>
            <w:vAlign w:val="center"/>
          </w:tcPr>
          <w:p w:rsidR="00B33945" w:rsidRDefault="00C05A8A">
            <w:pPr>
              <w:pStyle w:val="Header"/>
              <w:tabs>
                <w:tab w:val="clear" w:pos="4320"/>
                <w:tab w:val="clear" w:pos="8640"/>
              </w:tabs>
              <w:jc w:val="center"/>
              <w:rPr>
                <w:rFonts w:cs="Arial"/>
              </w:rPr>
            </w:pPr>
            <w:r>
              <w:rPr>
                <w:rFonts w:cs="Arial"/>
              </w:rPr>
              <w:t>(0x0000)</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MsgCntrPersIndex_D_Rq Signal</w:t>
            </w:r>
          </w:p>
        </w:tc>
        <w:tc>
          <w:tcPr>
            <w:tcW w:w="3046" w:type="dxa"/>
            <w:vAlign w:val="center"/>
          </w:tcPr>
          <w:p w:rsidR="00B33945" w:rsidRDefault="00C05A8A">
            <w:pPr>
              <w:pStyle w:val="Header"/>
              <w:tabs>
                <w:tab w:val="clear" w:pos="4320"/>
                <w:tab w:val="clear" w:pos="8640"/>
              </w:tabs>
              <w:rPr>
                <w:rFonts w:cs="Arial"/>
              </w:rPr>
            </w:pPr>
            <w:r>
              <w:rPr>
                <w:rFonts w:cs="Arial"/>
              </w:rPr>
              <w:t>Output Signal to indicate which personality profile is being accessed.</w:t>
            </w:r>
          </w:p>
        </w:tc>
        <w:tc>
          <w:tcPr>
            <w:tcW w:w="1535" w:type="dxa"/>
            <w:vAlign w:val="center"/>
          </w:tcPr>
          <w:p w:rsidR="00B33945" w:rsidRDefault="00C05A8A">
            <w:pPr>
              <w:pStyle w:val="Header"/>
              <w:tabs>
                <w:tab w:val="clear" w:pos="4320"/>
                <w:tab w:val="clear" w:pos="8640"/>
              </w:tabs>
              <w:jc w:val="center"/>
              <w:rPr>
                <w:rFonts w:cs="Arial"/>
              </w:rPr>
            </w:pPr>
            <w:r>
              <w:rPr>
                <w:rFonts w:cs="Arial"/>
              </w:rPr>
              <w:t>Vehicle (0x4)</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FeatNoIpmaActl Signal</w:t>
            </w:r>
          </w:p>
        </w:tc>
        <w:tc>
          <w:tcPr>
            <w:tcW w:w="3046" w:type="dxa"/>
            <w:vAlign w:val="center"/>
          </w:tcPr>
          <w:p w:rsidR="00B33945" w:rsidRDefault="00C05A8A">
            <w:pPr>
              <w:pStyle w:val="Header"/>
              <w:tabs>
                <w:tab w:val="clear" w:pos="4320"/>
                <w:tab w:val="clear" w:pos="8640"/>
              </w:tabs>
              <w:rPr>
                <w:rFonts w:cs="Arial"/>
              </w:rPr>
            </w:pPr>
            <w:r>
              <w:rPr>
                <w:rFonts w:cs="Arial"/>
              </w:rPr>
              <w:t>Input signal sent from Ipma to indicate Feature Number.</w:t>
            </w:r>
          </w:p>
        </w:tc>
        <w:tc>
          <w:tcPr>
            <w:tcW w:w="1535" w:type="dxa"/>
            <w:vAlign w:val="center"/>
          </w:tcPr>
          <w:p w:rsidR="00B33945" w:rsidRDefault="00C05A8A">
            <w:pPr>
              <w:pStyle w:val="Header"/>
              <w:tabs>
                <w:tab w:val="clear" w:pos="4320"/>
                <w:tab w:val="clear" w:pos="8640"/>
              </w:tabs>
              <w:jc w:val="center"/>
              <w:rPr>
                <w:rFonts w:cs="Arial"/>
              </w:rPr>
            </w:pPr>
            <w:r>
              <w:rPr>
                <w:rFonts w:cs="Arial"/>
              </w:rPr>
              <w:t>(0x0000)</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FeatConfigIpmaActl Signal</w:t>
            </w:r>
          </w:p>
        </w:tc>
        <w:tc>
          <w:tcPr>
            <w:tcW w:w="3046" w:type="dxa"/>
            <w:vAlign w:val="center"/>
          </w:tcPr>
          <w:p w:rsidR="00B33945" w:rsidRDefault="00C05A8A">
            <w:pPr>
              <w:pStyle w:val="Header"/>
              <w:tabs>
                <w:tab w:val="clear" w:pos="4320"/>
                <w:tab w:val="clear" w:pos="8640"/>
              </w:tabs>
              <w:rPr>
                <w:rFonts w:cs="Arial"/>
              </w:rPr>
            </w:pPr>
            <w:r>
              <w:rPr>
                <w:rFonts w:cs="Arial"/>
              </w:rPr>
              <w:t>Input signal sent from Ipma to indicate current value of the feature setting for the feature that is being set or queried.</w:t>
            </w:r>
          </w:p>
        </w:tc>
        <w:tc>
          <w:tcPr>
            <w:tcW w:w="1535" w:type="dxa"/>
            <w:vAlign w:val="center"/>
          </w:tcPr>
          <w:p w:rsidR="00B33945" w:rsidRDefault="00C05A8A">
            <w:pPr>
              <w:pStyle w:val="Header"/>
              <w:tabs>
                <w:tab w:val="clear" w:pos="4320"/>
                <w:tab w:val="clear" w:pos="8640"/>
              </w:tabs>
              <w:jc w:val="center"/>
              <w:rPr>
                <w:rFonts w:cs="Arial"/>
              </w:rPr>
            </w:pPr>
            <w:r>
              <w:rPr>
                <w:rFonts w:cs="Arial"/>
              </w:rPr>
              <w:t>(0x0000)</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PersIndexIpma_D_Actl Signal</w:t>
            </w:r>
          </w:p>
        </w:tc>
        <w:tc>
          <w:tcPr>
            <w:tcW w:w="3046" w:type="dxa"/>
            <w:vAlign w:val="center"/>
          </w:tcPr>
          <w:p w:rsidR="00B33945" w:rsidRDefault="00C05A8A">
            <w:pPr>
              <w:pStyle w:val="Header"/>
              <w:tabs>
                <w:tab w:val="clear" w:pos="4320"/>
                <w:tab w:val="clear" w:pos="8640"/>
              </w:tabs>
              <w:rPr>
                <w:rFonts w:cs="Arial"/>
              </w:rPr>
            </w:pPr>
            <w:r>
              <w:rPr>
                <w:rFonts w:cs="Arial"/>
              </w:rPr>
              <w:t>Input signal sent from Ipma to indicate which personality</w:t>
            </w:r>
            <w:r>
              <w:rPr>
                <w:rFonts w:cs="Arial"/>
              </w:rPr>
              <w:t xml:space="preserve"> profile is being reported.</w:t>
            </w:r>
          </w:p>
        </w:tc>
        <w:tc>
          <w:tcPr>
            <w:tcW w:w="1535" w:type="dxa"/>
            <w:vAlign w:val="center"/>
          </w:tcPr>
          <w:p w:rsidR="00B33945" w:rsidRDefault="00C05A8A">
            <w:pPr>
              <w:pStyle w:val="Header"/>
              <w:tabs>
                <w:tab w:val="clear" w:pos="4320"/>
                <w:tab w:val="clear" w:pos="8640"/>
              </w:tabs>
              <w:jc w:val="center"/>
              <w:rPr>
                <w:rFonts w:cs="Arial"/>
              </w:rPr>
            </w:pPr>
            <w:r>
              <w:rPr>
                <w:rFonts w:cs="Arial"/>
              </w:rPr>
              <w:t>Vehicle (0x4)</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AccMemEnbl_B_RqDrv</w:t>
            </w:r>
          </w:p>
        </w:tc>
        <w:tc>
          <w:tcPr>
            <w:tcW w:w="3046" w:type="dxa"/>
            <w:vAlign w:val="center"/>
          </w:tcPr>
          <w:p w:rsidR="00B33945" w:rsidRDefault="00C05A8A">
            <w:pPr>
              <w:pStyle w:val="Header"/>
              <w:tabs>
                <w:tab w:val="clear" w:pos="4320"/>
                <w:tab w:val="clear" w:pos="8640"/>
              </w:tabs>
              <w:rPr>
                <w:rFonts w:cs="Arial"/>
              </w:rPr>
            </w:pPr>
            <w:r>
              <w:rPr>
                <w:rFonts w:cs="Arial"/>
              </w:rPr>
              <w:t>Input CAN Signal from IPMA which informs IPC on what cruise is selected( normal cruise control vs. Adaptive cruise control)</w:t>
            </w:r>
          </w:p>
        </w:tc>
        <w:tc>
          <w:tcPr>
            <w:tcW w:w="1535" w:type="dxa"/>
            <w:vAlign w:val="center"/>
          </w:tcPr>
          <w:p w:rsidR="00B33945" w:rsidRDefault="00C05A8A">
            <w:pPr>
              <w:pStyle w:val="Header"/>
              <w:tabs>
                <w:tab w:val="clear" w:pos="4320"/>
                <w:tab w:val="clear" w:pos="8640"/>
              </w:tabs>
              <w:jc w:val="center"/>
              <w:rPr>
                <w:rFonts w:cs="Arial"/>
              </w:rPr>
            </w:pPr>
            <w:r>
              <w:rPr>
                <w:rFonts w:cs="Arial"/>
              </w:rPr>
              <w:t xml:space="preserve">Adaptive Cruise (0x1) </w:t>
            </w:r>
          </w:p>
          <w:p w:rsidR="00B33945" w:rsidRDefault="00C05A8A">
            <w:pPr>
              <w:pStyle w:val="Header"/>
              <w:tabs>
                <w:tab w:val="clear" w:pos="4320"/>
                <w:tab w:val="clear" w:pos="8640"/>
              </w:tabs>
              <w:rPr>
                <w:rFonts w:cs="Arial"/>
              </w:rPr>
            </w:pPr>
            <w:r>
              <w:rPr>
                <w:rFonts w:cs="Arial"/>
              </w:rPr>
              <w:t xml:space="preserve">          /</w:t>
            </w:r>
          </w:p>
          <w:p w:rsidR="00B33945" w:rsidRDefault="00C05A8A">
            <w:pPr>
              <w:pStyle w:val="Header"/>
              <w:tabs>
                <w:tab w:val="clear" w:pos="4320"/>
                <w:tab w:val="clear" w:pos="8640"/>
              </w:tabs>
              <w:jc w:val="center"/>
              <w:rPr>
                <w:rFonts w:cs="Arial"/>
              </w:rPr>
            </w:pPr>
            <w:r>
              <w:rPr>
                <w:rFonts w:cs="Arial"/>
              </w:rPr>
              <w:t>ACC_Selected (0x1)</w:t>
            </w:r>
          </w:p>
        </w:tc>
        <w:tc>
          <w:tcPr>
            <w:tcW w:w="1585" w:type="dxa"/>
            <w:vAlign w:val="center"/>
          </w:tcPr>
          <w:p w:rsidR="00B33945" w:rsidRDefault="00C05A8A">
            <w:pPr>
              <w:pStyle w:val="Header"/>
              <w:tabs>
                <w:tab w:val="clear" w:pos="4320"/>
                <w:tab w:val="clear" w:pos="8640"/>
              </w:tabs>
              <w:jc w:val="center"/>
              <w:rPr>
                <w:rFonts w:cs="Arial"/>
              </w:rPr>
            </w:pPr>
            <w:r>
              <w:rPr>
                <w:rFonts w:cs="Arial"/>
              </w:rPr>
              <w:t xml:space="preserve">Do </w:t>
            </w:r>
            <w:r>
              <w:rPr>
                <w:rFonts w:cs="Arial"/>
              </w:rPr>
              <w:t>Not Init</w:t>
            </w:r>
          </w:p>
        </w:tc>
      </w:tr>
      <w:tr w:rsidR="00B33945" w:rsidTr="000D577E">
        <w:trPr>
          <w:trHeight w:val="1008"/>
          <w:jc w:val="center"/>
        </w:trPr>
        <w:tc>
          <w:tcPr>
            <w:tcW w:w="3040" w:type="dxa"/>
            <w:vAlign w:val="center"/>
          </w:tcPr>
          <w:p w:rsidR="00B33945" w:rsidRDefault="00C05A8A">
            <w:pPr>
              <w:pStyle w:val="Header"/>
              <w:tabs>
                <w:tab w:val="clear" w:pos="4320"/>
                <w:tab w:val="clear" w:pos="8640"/>
              </w:tabs>
              <w:rPr>
                <w:rFonts w:cs="Arial"/>
              </w:rPr>
            </w:pPr>
            <w:r>
              <w:rPr>
                <w:rFonts w:cs="Arial"/>
              </w:rPr>
              <w:t>AccEnbl_B_RqDrv</w:t>
            </w:r>
          </w:p>
        </w:tc>
        <w:tc>
          <w:tcPr>
            <w:tcW w:w="3046" w:type="dxa"/>
            <w:vAlign w:val="center"/>
          </w:tcPr>
          <w:p w:rsidR="00B33945" w:rsidRDefault="00C05A8A">
            <w:pPr>
              <w:pStyle w:val="Header"/>
              <w:tabs>
                <w:tab w:val="clear" w:pos="4320"/>
                <w:tab w:val="clear" w:pos="8640"/>
              </w:tabs>
              <w:rPr>
                <w:rFonts w:cs="Arial"/>
              </w:rPr>
            </w:pPr>
            <w:r>
              <w:rPr>
                <w:rFonts w:cs="Arial"/>
              </w:rPr>
              <w:t>Output CAN Signal from IPC to IPMA, AHUD and other ECUs which informs the driver on selected cruise control (normal cruise control vs. Adaptive cruise control)</w:t>
            </w:r>
          </w:p>
        </w:tc>
        <w:tc>
          <w:tcPr>
            <w:tcW w:w="1535" w:type="dxa"/>
            <w:vAlign w:val="center"/>
          </w:tcPr>
          <w:p w:rsidR="00B33945" w:rsidRDefault="00C05A8A">
            <w:pPr>
              <w:pStyle w:val="Header"/>
              <w:tabs>
                <w:tab w:val="clear" w:pos="4320"/>
                <w:tab w:val="clear" w:pos="8640"/>
              </w:tabs>
              <w:jc w:val="center"/>
              <w:rPr>
                <w:rFonts w:cs="Arial"/>
              </w:rPr>
            </w:pPr>
            <w:r>
              <w:rPr>
                <w:rFonts w:cs="Arial"/>
              </w:rPr>
              <w:t xml:space="preserve">Adaptive Cruise (0x1) </w:t>
            </w:r>
          </w:p>
          <w:p w:rsidR="00B33945" w:rsidRDefault="00C05A8A">
            <w:pPr>
              <w:pStyle w:val="Header"/>
              <w:tabs>
                <w:tab w:val="clear" w:pos="4320"/>
                <w:tab w:val="clear" w:pos="8640"/>
              </w:tabs>
              <w:rPr>
                <w:rFonts w:cs="Arial"/>
              </w:rPr>
            </w:pPr>
            <w:r>
              <w:rPr>
                <w:rFonts w:cs="Arial"/>
              </w:rPr>
              <w:t xml:space="preserve">          /</w:t>
            </w:r>
          </w:p>
          <w:p w:rsidR="00B33945" w:rsidRDefault="00C05A8A">
            <w:pPr>
              <w:pStyle w:val="Header"/>
              <w:tabs>
                <w:tab w:val="clear" w:pos="4320"/>
                <w:tab w:val="clear" w:pos="8640"/>
              </w:tabs>
              <w:jc w:val="center"/>
              <w:rPr>
                <w:rFonts w:cs="Arial"/>
              </w:rPr>
            </w:pPr>
            <w:r>
              <w:rPr>
                <w:rFonts w:cs="Arial"/>
              </w:rPr>
              <w:t>ACC_Selected (0x1)</w:t>
            </w:r>
          </w:p>
        </w:tc>
        <w:tc>
          <w:tcPr>
            <w:tcW w:w="1585" w:type="dxa"/>
            <w:vAlign w:val="center"/>
          </w:tcPr>
          <w:p w:rsidR="00B33945" w:rsidRDefault="00C05A8A">
            <w:pPr>
              <w:pStyle w:val="Header"/>
              <w:tabs>
                <w:tab w:val="clear" w:pos="4320"/>
                <w:tab w:val="clear" w:pos="8640"/>
              </w:tabs>
              <w:jc w:val="center"/>
              <w:rPr>
                <w:rFonts w:cs="Arial"/>
              </w:rPr>
            </w:pPr>
            <w:r>
              <w:rPr>
                <w:rFonts w:cs="Arial"/>
              </w:rPr>
              <w:t>Do Not Init</w:t>
            </w:r>
          </w:p>
        </w:tc>
      </w:tr>
      <w:tr w:rsidR="00E71C34" w:rsidTr="000D577E">
        <w:trPr>
          <w:trHeight w:val="1008"/>
          <w:jc w:val="center"/>
        </w:trPr>
        <w:tc>
          <w:tcPr>
            <w:tcW w:w="3040" w:type="dxa"/>
          </w:tcPr>
          <w:p w:rsidR="00E71C34" w:rsidRPr="00A633F8" w:rsidRDefault="00C05A8A" w:rsidP="00365FF7">
            <w:pPr>
              <w:pStyle w:val="Header"/>
              <w:tabs>
                <w:tab w:val="clear" w:pos="4320"/>
                <w:tab w:val="clear" w:pos="8640"/>
              </w:tabs>
              <w:rPr>
                <w:highlight w:val="yellow"/>
              </w:rPr>
            </w:pPr>
            <w:r w:rsidRPr="00A633F8">
              <w:rPr>
                <w:highlight w:val="yellow"/>
              </w:rPr>
              <w:t>Settings_</w:t>
            </w:r>
            <w:r>
              <w:rPr>
                <w:highlight w:val="yellow"/>
              </w:rPr>
              <w:t>Menu_</w:t>
            </w:r>
            <w:r w:rsidRPr="00A633F8">
              <w:rPr>
                <w:highlight w:val="yellow"/>
              </w:rPr>
              <w:t>Cfg</w:t>
            </w:r>
          </w:p>
        </w:tc>
        <w:tc>
          <w:tcPr>
            <w:tcW w:w="3046" w:type="dxa"/>
          </w:tcPr>
          <w:p w:rsidR="00E71C34" w:rsidRPr="00A633F8" w:rsidRDefault="00C05A8A" w:rsidP="00365FF7">
            <w:pPr>
              <w:pStyle w:val="Header"/>
              <w:tabs>
                <w:tab w:val="clear" w:pos="4320"/>
                <w:tab w:val="clear" w:pos="8640"/>
              </w:tabs>
              <w:rPr>
                <w:highlight w:val="yellow"/>
              </w:rPr>
            </w:pPr>
            <w:r w:rsidRPr="00A633F8">
              <w:rPr>
                <w:highlight w:val="yellow"/>
              </w:rPr>
              <w:t xml:space="preserve">Configures cluster to display </w:t>
            </w:r>
            <w:r>
              <w:rPr>
                <w:highlight w:val="yellow"/>
              </w:rPr>
              <w:t xml:space="preserve">items in the Settings </w:t>
            </w:r>
            <w:r w:rsidRPr="00A633F8">
              <w:rPr>
                <w:highlight w:val="yellow"/>
              </w:rPr>
              <w:t>menu (Set to “cluster” at cluster supplier manufacturer plant)</w:t>
            </w:r>
          </w:p>
        </w:tc>
        <w:tc>
          <w:tcPr>
            <w:tcW w:w="1535" w:type="dxa"/>
          </w:tcPr>
          <w:p w:rsidR="00E71C34" w:rsidRPr="00A633F8" w:rsidRDefault="00C05A8A" w:rsidP="00365FF7">
            <w:pPr>
              <w:pStyle w:val="Header"/>
              <w:tabs>
                <w:tab w:val="clear" w:pos="4320"/>
                <w:tab w:val="clear" w:pos="8640"/>
              </w:tabs>
              <w:rPr>
                <w:highlight w:val="yellow"/>
              </w:rPr>
            </w:pPr>
            <w:r w:rsidRPr="00A633F8">
              <w:rPr>
                <w:highlight w:val="yellow"/>
              </w:rPr>
              <w:t>Use Stored Value</w:t>
            </w:r>
          </w:p>
        </w:tc>
        <w:tc>
          <w:tcPr>
            <w:tcW w:w="1585" w:type="dxa"/>
          </w:tcPr>
          <w:p w:rsidR="00E71C34" w:rsidRPr="00A633F8" w:rsidRDefault="00C05A8A" w:rsidP="00365FF7">
            <w:pPr>
              <w:pStyle w:val="Header"/>
              <w:tabs>
                <w:tab w:val="clear" w:pos="4320"/>
                <w:tab w:val="clear" w:pos="8640"/>
              </w:tabs>
              <w:rPr>
                <w:highlight w:val="yellow"/>
              </w:rPr>
            </w:pPr>
            <w:r w:rsidRPr="00A633F8">
              <w:rPr>
                <w:highlight w:val="yellow"/>
              </w:rPr>
              <w:t>Use Stored Value</w:t>
            </w:r>
          </w:p>
        </w:tc>
      </w:tr>
    </w:tbl>
    <w:p w:rsidR="00406F39" w:rsidRDefault="00C05A8A" w:rsidP="00B9479B">
      <w:pPr>
        <w:pStyle w:val="Heading4"/>
      </w:pPr>
      <w:r>
        <w:t>Reconfigurable Telltale</w:t>
      </w:r>
    </w:p>
    <w:p w:rsidR="00B33945" w:rsidRDefault="00C05A8A" w:rsidP="0038481C">
      <w:pPr>
        <w:ind w:left="288" w:firstLine="576"/>
      </w:pPr>
      <w:r>
        <w:t>Refer CADS Spec for RTT indication</w:t>
      </w:r>
    </w:p>
    <w:p w:rsidR="00406F39" w:rsidRDefault="00C05A8A" w:rsidP="00B9479B">
      <w:pPr>
        <w:pStyle w:val="Heading4"/>
      </w:pPr>
      <w:r>
        <w:t>Prove Out</w:t>
      </w:r>
    </w:p>
    <w:p w:rsidR="00920312" w:rsidRDefault="00C05A8A" w:rsidP="002A71D0">
      <w:pPr>
        <w:ind w:left="288" w:firstLine="576"/>
      </w:pPr>
      <w:r>
        <w:t>Not applicable.</w:t>
      </w:r>
      <w:r>
        <w:br w:type="page"/>
      </w:r>
    </w:p>
    <w:p w:rsidR="00406F39" w:rsidRDefault="00C05A8A" w:rsidP="00B9479B">
      <w:pPr>
        <w:pStyle w:val="Heading4"/>
      </w:pPr>
      <w:r>
        <w:lastRenderedPageBreak/>
        <w:t>Message Center Message</w:t>
      </w:r>
    </w:p>
    <w:p w:rsidR="00B33945" w:rsidRDefault="00C05A8A">
      <w:pPr>
        <w:rPr>
          <w:rFonts w:cs="Arial"/>
        </w:rPr>
      </w:pPr>
    </w:p>
    <w:p w:rsidR="00B33945" w:rsidRDefault="00C05A8A" w:rsidP="006A4AB0">
      <w:pPr>
        <w:ind w:left="864"/>
      </w:pPr>
      <w:r>
        <w:t>Refer CADS Spec for Warning Message Indication and the corresponding logic to enable and disable the warning.W3533 is the message ID</w:t>
      </w:r>
    </w:p>
    <w:p w:rsidR="00406F39" w:rsidRDefault="00C05A8A" w:rsidP="00B9479B">
      <w:pPr>
        <w:pStyle w:val="Heading2"/>
      </w:pPr>
      <w:r>
        <w:t>Error Handling</w:t>
      </w:r>
    </w:p>
    <w:p w:rsidR="00406F39" w:rsidRDefault="00C05A8A" w:rsidP="00B9479B">
      <w:pPr>
        <w:pStyle w:val="Heading3"/>
      </w:pPr>
      <w:r>
        <w:t>Missing Message Strategy</w:t>
      </w:r>
    </w:p>
    <w:p w:rsidR="00406F39" w:rsidRDefault="00C05A8A" w:rsidP="00B9479B">
      <w:pPr>
        <w:pStyle w:val="Heading4"/>
      </w:pPr>
      <w:r>
        <w:t>Reference</w:t>
      </w:r>
    </w:p>
    <w:p w:rsidR="00BF6013" w:rsidRDefault="00C05A8A" w:rsidP="00BF6013">
      <w:pPr>
        <w:ind w:left="720"/>
      </w:pPr>
      <w:r>
        <w:t>The signals will be declared missing as per th</w:t>
      </w:r>
      <w:r>
        <w:t>e Diagnostics section of this STSS.</w:t>
      </w:r>
    </w:p>
    <w:p w:rsidR="00BF6013" w:rsidRDefault="00C05A8A" w:rsidP="00BF6013">
      <w:pPr>
        <w:ind w:left="720"/>
      </w:pPr>
    </w:p>
    <w:p w:rsidR="00BF6013" w:rsidRDefault="00C05A8A" w:rsidP="00BF6013">
      <w:pPr>
        <w:ind w:left="720"/>
        <w:rPr>
          <w:rFonts w:cs="Arial"/>
        </w:rPr>
      </w:pPr>
      <w:r>
        <w:rPr>
          <w:rFonts w:cs="Arial"/>
        </w:rPr>
        <w:t>DTCs states and history will be determined as per the Diagnostics section of this STSS.</w:t>
      </w:r>
    </w:p>
    <w:p w:rsidR="000D577E" w:rsidRPr="000D577E" w:rsidRDefault="000D577E" w:rsidP="00B9479B">
      <w:pPr>
        <w:pStyle w:val="Heading4"/>
        <w:rPr>
          <w:b w:val="0"/>
          <w:u w:val="single"/>
        </w:rPr>
      </w:pPr>
      <w:r w:rsidRPr="000D577E">
        <w:rPr>
          <w:b w:val="0"/>
          <w:u w:val="single"/>
        </w:rPr>
        <w:t>SR-REQ-320384/A-Signal Missing</w:t>
      </w:r>
    </w:p>
    <w:p w:rsidR="003E23A9" w:rsidRDefault="00C05A8A" w:rsidP="003E23A9">
      <w:pPr>
        <w:ind w:left="720"/>
      </w:pPr>
      <w:r>
        <w:t xml:space="preserve">If a signal is declared as missing, the display shall be done as “All other cases” in the tables. </w:t>
      </w:r>
    </w:p>
    <w:p w:rsidR="00406F39" w:rsidRDefault="00C05A8A" w:rsidP="00B9479B">
      <w:pPr>
        <w:pStyle w:val="Heading2"/>
      </w:pPr>
      <w:r>
        <w:t>Diagnostics</w:t>
      </w:r>
    </w:p>
    <w:p w:rsidR="00406F39" w:rsidRDefault="00C05A8A" w:rsidP="00B9479B">
      <w:pPr>
        <w:pStyle w:val="Heading3"/>
      </w:pPr>
      <w:r>
        <w:t>Self-Test</w:t>
      </w:r>
    </w:p>
    <w:p w:rsidR="00B33945" w:rsidRDefault="00C05A8A">
      <w:pPr>
        <w:ind w:left="360"/>
        <w:rPr>
          <w:rFonts w:cs="Arial"/>
        </w:rPr>
      </w:pPr>
    </w:p>
    <w:p w:rsidR="00B33945" w:rsidRDefault="00C05A8A" w:rsidP="000F64D3">
      <w:pPr>
        <w:ind w:left="720" w:firstLine="72"/>
      </w:pPr>
      <w:r>
        <w:t>None</w:t>
      </w:r>
    </w:p>
    <w:p w:rsidR="00406F39" w:rsidRDefault="00C05A8A" w:rsidP="00B9479B">
      <w:pPr>
        <w:pStyle w:val="Heading3"/>
      </w:pPr>
      <w:r>
        <w:t>Engineering Test Mode</w:t>
      </w:r>
    </w:p>
    <w:p w:rsidR="00B33945" w:rsidRDefault="00C05A8A">
      <w:pPr>
        <w:ind w:left="360"/>
        <w:rPr>
          <w:rFonts w:cs="Arial"/>
        </w:rPr>
      </w:pPr>
    </w:p>
    <w:p w:rsidR="00B33945" w:rsidRDefault="00C05A8A" w:rsidP="00D13E12">
      <w:pPr>
        <w:ind w:left="720" w:firstLine="72"/>
      </w:pPr>
      <w:r>
        <w:t>Reference section “</w:t>
      </w:r>
      <w:bookmarkStart w:id="1" w:name="_Toc33162517"/>
      <w:r>
        <w:t xml:space="preserve">Dealer / </w:t>
      </w:r>
      <w:r>
        <w:rPr>
          <w:color w:val="000000"/>
        </w:rPr>
        <w:t>Engineering</w:t>
      </w:r>
      <w:r>
        <w:t xml:space="preserve"> Test Mode (ETM)</w:t>
      </w:r>
      <w:bookmarkEnd w:id="1"/>
      <w:r>
        <w:t>”</w:t>
      </w:r>
    </w:p>
    <w:p w:rsidR="00406F39" w:rsidRDefault="00C05A8A" w:rsidP="00B9479B">
      <w:pPr>
        <w:pStyle w:val="Heading3"/>
      </w:pPr>
      <w:r>
        <w:t>Part II Performance</w:t>
      </w:r>
    </w:p>
    <w:p w:rsidR="00406F39" w:rsidRDefault="00C05A8A" w:rsidP="00B9479B">
      <w:pPr>
        <w:pStyle w:val="Heading4"/>
      </w:pPr>
      <w:r w:rsidRPr="00B9479B">
        <w:t>DTC-REQ-319209/A-Supported Diagnostic Trouble Codes (DTCs)</w:t>
      </w:r>
    </w:p>
    <w:p w:rsidR="00B33945" w:rsidRDefault="00C05A8A">
      <w:pPr>
        <w:ind w:left="1440"/>
      </w:pPr>
      <w:r>
        <w:t>DTCs shall be logged as per the diagnostics section of this SPSS.*</w:t>
      </w:r>
    </w:p>
    <w:tbl>
      <w:tblPr>
        <w:tblW w:w="84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020"/>
        <w:gridCol w:w="7437"/>
      </w:tblGrid>
      <w:tr w:rsidR="00B33945">
        <w:trPr>
          <w:trHeight w:val="273"/>
          <w:jc w:val="center"/>
        </w:trPr>
        <w:tc>
          <w:tcPr>
            <w:tcW w:w="1020" w:type="dxa"/>
            <w:tcBorders>
              <w:top w:val="single" w:sz="6" w:space="0" w:color="auto"/>
              <w:left w:val="single" w:sz="6" w:space="0" w:color="auto"/>
              <w:bottom w:val="single" w:sz="6" w:space="0" w:color="auto"/>
              <w:right w:val="single" w:sz="6" w:space="0" w:color="auto"/>
            </w:tcBorders>
            <w:vAlign w:val="center"/>
          </w:tcPr>
          <w:p w:rsidR="00B33945" w:rsidRDefault="00C05A8A">
            <w:pPr>
              <w:jc w:val="center"/>
              <w:rPr>
                <w:rFonts w:cs="Arial"/>
                <w:b/>
                <w:bCs/>
              </w:rPr>
            </w:pPr>
            <w:r>
              <w:rPr>
                <w:rFonts w:cs="Arial"/>
                <w:b/>
                <w:bCs/>
              </w:rPr>
              <w:t>DTC</w:t>
            </w:r>
          </w:p>
        </w:tc>
        <w:tc>
          <w:tcPr>
            <w:tcW w:w="7437" w:type="dxa"/>
            <w:tcBorders>
              <w:top w:val="single" w:sz="6" w:space="0" w:color="auto"/>
              <w:left w:val="single" w:sz="6" w:space="0" w:color="auto"/>
              <w:bottom w:val="single" w:sz="6" w:space="0" w:color="auto"/>
              <w:right w:val="single" w:sz="6" w:space="0" w:color="auto"/>
            </w:tcBorders>
            <w:vAlign w:val="center"/>
          </w:tcPr>
          <w:p w:rsidR="00B33945" w:rsidRDefault="00C05A8A">
            <w:pPr>
              <w:ind w:left="422" w:hanging="422"/>
              <w:rPr>
                <w:rFonts w:cs="Arial"/>
                <w:b/>
                <w:bCs/>
              </w:rPr>
            </w:pPr>
            <w:r>
              <w:rPr>
                <w:rFonts w:cs="Arial"/>
                <w:b/>
                <w:bCs/>
              </w:rPr>
              <w:t>Descrip</w:t>
            </w:r>
            <w:r>
              <w:rPr>
                <w:rFonts w:cs="Arial"/>
                <w:b/>
                <w:bCs/>
              </w:rPr>
              <w:t>tion</w:t>
            </w:r>
          </w:p>
        </w:tc>
      </w:tr>
      <w:tr w:rsidR="00B33945">
        <w:trPr>
          <w:trHeight w:val="273"/>
          <w:jc w:val="center"/>
        </w:trPr>
        <w:tc>
          <w:tcPr>
            <w:tcW w:w="1020" w:type="dxa"/>
            <w:tcBorders>
              <w:top w:val="single" w:sz="6" w:space="0" w:color="auto"/>
              <w:left w:val="single" w:sz="6" w:space="0" w:color="auto"/>
              <w:bottom w:val="single" w:sz="6" w:space="0" w:color="auto"/>
              <w:right w:val="single" w:sz="6" w:space="0" w:color="auto"/>
            </w:tcBorders>
            <w:vAlign w:val="center"/>
          </w:tcPr>
          <w:p w:rsidR="00B33945" w:rsidRDefault="00C05A8A">
            <w:pPr>
              <w:jc w:val="center"/>
              <w:rPr>
                <w:rFonts w:cs="Arial"/>
                <w:bCs/>
              </w:rPr>
            </w:pPr>
            <w:r>
              <w:rPr>
                <w:rFonts w:cs="Arial"/>
                <w:bCs/>
              </w:rPr>
              <w:t>C23A00</w:t>
            </w:r>
          </w:p>
        </w:tc>
        <w:tc>
          <w:tcPr>
            <w:tcW w:w="7437" w:type="dxa"/>
            <w:tcBorders>
              <w:top w:val="single" w:sz="6" w:space="0" w:color="auto"/>
              <w:left w:val="single" w:sz="6" w:space="0" w:color="auto"/>
              <w:bottom w:val="single" w:sz="6" w:space="0" w:color="auto"/>
              <w:right w:val="single" w:sz="6" w:space="0" w:color="auto"/>
            </w:tcBorders>
            <w:vAlign w:val="center"/>
          </w:tcPr>
          <w:p w:rsidR="00B33945" w:rsidRDefault="00C05A8A">
            <w:pPr>
              <w:ind w:left="422" w:hanging="422"/>
              <w:rPr>
                <w:rFonts w:cs="Arial"/>
                <w:bCs/>
              </w:rPr>
            </w:pPr>
            <w:r>
              <w:rPr>
                <w:rFonts w:cs="Arial"/>
                <w:bCs/>
              </w:rPr>
              <w:t>Lost Communication with IPMA (Image Processing Module “A”)</w:t>
            </w:r>
          </w:p>
        </w:tc>
      </w:tr>
    </w:tbl>
    <w:p w:rsidR="00D06E7E" w:rsidRDefault="00C05A8A">
      <w:pPr>
        <w:spacing w:after="200" w:line="276" w:lineRule="auto"/>
      </w:pPr>
      <w:r>
        <w:br w:type="page"/>
      </w:r>
    </w:p>
    <w:p w:rsidR="00406F39" w:rsidRDefault="00C05A8A" w:rsidP="00B9479B">
      <w:pPr>
        <w:pStyle w:val="Heading4"/>
      </w:pPr>
      <w:r w:rsidRPr="00B9479B">
        <w:lastRenderedPageBreak/>
        <w:t>DCR-REQ-319210/A-DID DExx:</w:t>
      </w:r>
    </w:p>
    <w:p w:rsidR="00AE06BC" w:rsidRPr="00AE06BC" w:rsidRDefault="00C05A8A" w:rsidP="00AE06BC"/>
    <w:tbl>
      <w:tblPr>
        <w:tblW w:w="110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1620"/>
        <w:gridCol w:w="900"/>
        <w:gridCol w:w="810"/>
        <w:gridCol w:w="900"/>
        <w:gridCol w:w="2905"/>
      </w:tblGrid>
      <w:tr w:rsidR="000D14D0" w:rsidTr="00365FF7">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0D14D0" w:rsidRDefault="00C05A8A" w:rsidP="00365FF7">
            <w:pPr>
              <w:rPr>
                <w:rFonts w:cs="Arial"/>
                <w:b/>
                <w:sz w:val="14"/>
                <w:szCs w:val="14"/>
              </w:rPr>
            </w:pPr>
            <w:r>
              <w:rPr>
                <w:rFonts w:cs="Arial"/>
                <w:b/>
                <w:sz w:val="14"/>
                <w:szCs w:val="14"/>
              </w:rPr>
              <w:t>Block</w:t>
            </w:r>
          </w:p>
          <w:p w:rsidR="000D14D0" w:rsidRDefault="00C05A8A" w:rsidP="00365FF7">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0D14D0" w:rsidRDefault="00C05A8A" w:rsidP="00365FF7">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0D14D0" w:rsidRDefault="00C05A8A" w:rsidP="00365FF7">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0D14D0" w:rsidRDefault="00C05A8A" w:rsidP="00365FF7">
            <w:pPr>
              <w:jc w:val="center"/>
              <w:rPr>
                <w:rFonts w:cs="Arial"/>
                <w:b/>
                <w:sz w:val="14"/>
                <w:szCs w:val="14"/>
              </w:rPr>
            </w:pPr>
            <w:r>
              <w:rPr>
                <w:rFonts w:cs="Arial"/>
                <w:b/>
                <w:sz w:val="14"/>
                <w:szCs w:val="14"/>
              </w:rPr>
              <w:t>Bits</w:t>
            </w:r>
          </w:p>
        </w:tc>
        <w:tc>
          <w:tcPr>
            <w:tcW w:w="1620" w:type="dxa"/>
            <w:tcBorders>
              <w:top w:val="single" w:sz="4" w:space="0" w:color="auto"/>
              <w:left w:val="single" w:sz="4" w:space="0" w:color="auto"/>
              <w:bottom w:val="single" w:sz="4" w:space="0" w:color="auto"/>
              <w:right w:val="single" w:sz="4" w:space="0" w:color="auto"/>
            </w:tcBorders>
            <w:vAlign w:val="bottom"/>
          </w:tcPr>
          <w:p w:rsidR="000D14D0" w:rsidRDefault="00C05A8A" w:rsidP="00365FF7">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0D14D0" w:rsidRDefault="00C05A8A" w:rsidP="00365FF7">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0D14D0" w:rsidRDefault="00C05A8A" w:rsidP="00365FF7">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0D14D0" w:rsidRDefault="00C05A8A" w:rsidP="00365FF7">
            <w:pPr>
              <w:jc w:val="center"/>
              <w:rPr>
                <w:rFonts w:cs="Arial"/>
                <w:b/>
                <w:sz w:val="14"/>
                <w:szCs w:val="14"/>
              </w:rPr>
            </w:pPr>
            <w:r>
              <w:rPr>
                <w:rFonts w:cs="Arial"/>
                <w:b/>
                <w:sz w:val="14"/>
                <w:szCs w:val="14"/>
              </w:rPr>
              <w:t>Default</w:t>
            </w:r>
          </w:p>
        </w:tc>
        <w:tc>
          <w:tcPr>
            <w:tcW w:w="2905" w:type="dxa"/>
            <w:tcBorders>
              <w:top w:val="single" w:sz="4" w:space="0" w:color="auto"/>
              <w:left w:val="single" w:sz="4" w:space="0" w:color="auto"/>
              <w:bottom w:val="single" w:sz="4" w:space="0" w:color="auto"/>
              <w:right w:val="single" w:sz="4" w:space="0" w:color="auto"/>
            </w:tcBorders>
            <w:vAlign w:val="bottom"/>
          </w:tcPr>
          <w:p w:rsidR="000D14D0" w:rsidRDefault="00C05A8A" w:rsidP="00365FF7">
            <w:pPr>
              <w:jc w:val="center"/>
              <w:rPr>
                <w:rFonts w:cs="Arial"/>
                <w:b/>
                <w:sz w:val="14"/>
                <w:szCs w:val="14"/>
              </w:rPr>
            </w:pPr>
            <w:r>
              <w:rPr>
                <w:rFonts w:cs="Arial"/>
                <w:b/>
                <w:sz w:val="14"/>
                <w:szCs w:val="14"/>
              </w:rPr>
              <w:t>Comments/</w:t>
            </w:r>
          </w:p>
          <w:p w:rsidR="000D14D0" w:rsidRDefault="00C05A8A" w:rsidP="00365FF7">
            <w:pPr>
              <w:jc w:val="center"/>
              <w:rPr>
                <w:rFonts w:cs="Arial"/>
                <w:b/>
                <w:sz w:val="14"/>
                <w:szCs w:val="14"/>
              </w:rPr>
            </w:pPr>
            <w:r>
              <w:rPr>
                <w:rFonts w:cs="Arial"/>
                <w:b/>
                <w:sz w:val="14"/>
                <w:szCs w:val="14"/>
              </w:rPr>
              <w:t>Information</w:t>
            </w:r>
          </w:p>
        </w:tc>
      </w:tr>
      <w:tr w:rsidR="000D14D0" w:rsidTr="00365FF7">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rPr>
            </w:pPr>
          </w:p>
        </w:tc>
        <w:tc>
          <w:tcPr>
            <w:tcW w:w="2905"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rPr>
            </w:pPr>
          </w:p>
        </w:tc>
      </w:tr>
      <w:tr w:rsidR="000D14D0" w:rsidTr="00365FF7">
        <w:trPr>
          <w:jc w:val="center"/>
        </w:trPr>
        <w:tc>
          <w:tcPr>
            <w:tcW w:w="72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c>
          <w:tcPr>
            <w:tcW w:w="2905"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p>
        </w:tc>
      </w:tr>
      <w:tr w:rsidR="000D14D0" w:rsidTr="000D14D0">
        <w:trPr>
          <w:jc w:val="center"/>
        </w:trPr>
        <w:tc>
          <w:tcPr>
            <w:tcW w:w="72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r>
              <w:rPr>
                <w:rFonts w:cs="Arial"/>
                <w:sz w:val="16"/>
                <w:szCs w:val="16"/>
              </w:rPr>
              <w:t>$08</w:t>
            </w:r>
          </w:p>
        </w:tc>
        <w:tc>
          <w:tcPr>
            <w:tcW w:w="180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r>
              <w:rPr>
                <w:rFonts w:cs="Arial"/>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r>
              <w:rPr>
                <w:rFonts w:cs="Arial"/>
                <w:sz w:val="16"/>
                <w:szCs w:val="16"/>
              </w:rPr>
              <w:t>*</w:t>
            </w:r>
          </w:p>
        </w:tc>
        <w:tc>
          <w:tcPr>
            <w:tcW w:w="1620" w:type="dxa"/>
            <w:tcBorders>
              <w:top w:val="single" w:sz="4" w:space="0" w:color="auto"/>
              <w:left w:val="single" w:sz="4" w:space="0" w:color="auto"/>
              <w:bottom w:val="single" w:sz="4" w:space="0" w:color="auto"/>
              <w:right w:val="single" w:sz="4" w:space="0" w:color="auto"/>
            </w:tcBorders>
          </w:tcPr>
          <w:p w:rsidR="000D14D0" w:rsidRDefault="00C05A8A" w:rsidP="000D14D0">
            <w:pPr>
              <w:jc w:val="center"/>
              <w:rPr>
                <w:rFonts w:cs="Arial"/>
                <w:sz w:val="16"/>
                <w:szCs w:val="16"/>
              </w:rPr>
            </w:pPr>
            <w:r>
              <w:rPr>
                <w:rFonts w:cs="Arial"/>
                <w:sz w:val="16"/>
                <w:szCs w:val="16"/>
              </w:rPr>
              <w:t>Intelligent Adaptive Cruise Control</w:t>
            </w:r>
          </w:p>
        </w:tc>
        <w:tc>
          <w:tcPr>
            <w:tcW w:w="900" w:type="dxa"/>
            <w:tcBorders>
              <w:top w:val="single" w:sz="4" w:space="0" w:color="auto"/>
              <w:left w:val="single" w:sz="4" w:space="0" w:color="auto"/>
              <w:bottom w:val="single" w:sz="4" w:space="0" w:color="auto"/>
              <w:right w:val="single" w:sz="4" w:space="0" w:color="auto"/>
            </w:tcBorders>
          </w:tcPr>
          <w:p w:rsidR="000D14D0" w:rsidRDefault="00C05A8A" w:rsidP="000D14D0">
            <w:pPr>
              <w:jc w:val="cente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0D14D0" w:rsidRDefault="00C05A8A" w:rsidP="000D14D0">
            <w:pPr>
              <w:jc w:val="center"/>
            </w:pPr>
            <w:r>
              <w:t>Enabled</w:t>
            </w:r>
          </w:p>
        </w:tc>
        <w:tc>
          <w:tcPr>
            <w:tcW w:w="900" w:type="dxa"/>
            <w:tcBorders>
              <w:top w:val="single" w:sz="4" w:space="0" w:color="auto"/>
              <w:left w:val="single" w:sz="4" w:space="0" w:color="auto"/>
              <w:bottom w:val="single" w:sz="4" w:space="0" w:color="auto"/>
              <w:right w:val="single" w:sz="4" w:space="0" w:color="auto"/>
            </w:tcBorders>
          </w:tcPr>
          <w:p w:rsidR="000D14D0" w:rsidRDefault="00C05A8A" w:rsidP="000D14D0">
            <w:pPr>
              <w:jc w:val="center"/>
              <w:rPr>
                <w:rFonts w:cs="Arial"/>
                <w:sz w:val="16"/>
                <w:szCs w:val="16"/>
              </w:rPr>
            </w:pPr>
            <w:r>
              <w:rPr>
                <w:rFonts w:cs="Arial"/>
                <w:sz w:val="16"/>
                <w:szCs w:val="16"/>
              </w:rPr>
              <w:t>Disabled</w:t>
            </w:r>
          </w:p>
        </w:tc>
        <w:tc>
          <w:tcPr>
            <w:tcW w:w="2905" w:type="dxa"/>
            <w:tcBorders>
              <w:top w:val="single" w:sz="4" w:space="0" w:color="auto"/>
              <w:left w:val="single" w:sz="4" w:space="0" w:color="auto"/>
              <w:bottom w:val="single" w:sz="4" w:space="0" w:color="auto"/>
              <w:right w:val="single" w:sz="4" w:space="0" w:color="auto"/>
            </w:tcBorders>
          </w:tcPr>
          <w:p w:rsidR="000D14D0" w:rsidRDefault="00C05A8A" w:rsidP="00365FF7">
            <w:pPr>
              <w:rPr>
                <w:rFonts w:cs="Arial"/>
                <w:sz w:val="16"/>
                <w:szCs w:val="16"/>
              </w:rPr>
            </w:pPr>
            <w:r w:rsidRPr="00B11504">
              <w:rPr>
                <w:rFonts w:cs="Arial"/>
                <w:sz w:val="16"/>
                <w:szCs w:val="16"/>
                <w:highlight w:val="yellow"/>
              </w:rPr>
              <w:t>Thi</w:t>
            </w:r>
            <w:r>
              <w:rPr>
                <w:rFonts w:cs="Arial"/>
                <w:sz w:val="16"/>
                <w:szCs w:val="16"/>
                <w:highlight w:val="yellow"/>
              </w:rPr>
              <w:t xml:space="preserve">s parameter allows the iACC </w:t>
            </w:r>
            <w:r w:rsidRPr="00B11504">
              <w:rPr>
                <w:rFonts w:cs="Arial"/>
                <w:sz w:val="16"/>
                <w:szCs w:val="16"/>
                <w:highlight w:val="yellow"/>
              </w:rPr>
              <w:t>settings menu to be displayed in the cluster.  It can be over-ridden by the Settings Menu config.</w:t>
            </w:r>
          </w:p>
        </w:tc>
      </w:tr>
      <w:tr w:rsidR="000D14D0" w:rsidTr="00365FF7">
        <w:trPr>
          <w:jc w:val="center"/>
        </w:trPr>
        <w:tc>
          <w:tcPr>
            <w:tcW w:w="720" w:type="dxa"/>
            <w:tcBorders>
              <w:top w:val="single" w:sz="4" w:space="0" w:color="auto"/>
            </w:tcBorders>
          </w:tcPr>
          <w:p w:rsidR="000D14D0" w:rsidRDefault="00C05A8A" w:rsidP="00365FF7">
            <w:pPr>
              <w:rPr>
                <w:rFonts w:cs="Arial"/>
                <w:sz w:val="16"/>
                <w:szCs w:val="16"/>
              </w:rPr>
            </w:pPr>
          </w:p>
        </w:tc>
        <w:tc>
          <w:tcPr>
            <w:tcW w:w="1800" w:type="dxa"/>
            <w:tcBorders>
              <w:top w:val="single" w:sz="4" w:space="0" w:color="auto"/>
            </w:tcBorders>
          </w:tcPr>
          <w:p w:rsidR="000D14D0" w:rsidRDefault="00C05A8A" w:rsidP="00365FF7">
            <w:pPr>
              <w:rPr>
                <w:rFonts w:cs="Arial"/>
                <w:sz w:val="16"/>
                <w:szCs w:val="16"/>
              </w:rPr>
            </w:pPr>
          </w:p>
        </w:tc>
        <w:tc>
          <w:tcPr>
            <w:tcW w:w="810" w:type="dxa"/>
            <w:tcBorders>
              <w:top w:val="single" w:sz="4" w:space="0" w:color="auto"/>
            </w:tcBorders>
          </w:tcPr>
          <w:p w:rsidR="000D14D0" w:rsidRDefault="00C05A8A" w:rsidP="00365FF7">
            <w:pPr>
              <w:rPr>
                <w:rFonts w:cs="Arial"/>
                <w:sz w:val="16"/>
                <w:szCs w:val="16"/>
              </w:rPr>
            </w:pPr>
          </w:p>
        </w:tc>
        <w:tc>
          <w:tcPr>
            <w:tcW w:w="540" w:type="dxa"/>
            <w:tcBorders>
              <w:top w:val="single" w:sz="4" w:space="0" w:color="auto"/>
            </w:tcBorders>
          </w:tcPr>
          <w:p w:rsidR="000D14D0" w:rsidRDefault="00C05A8A" w:rsidP="00365FF7">
            <w:pPr>
              <w:rPr>
                <w:rFonts w:cs="Arial"/>
                <w:sz w:val="16"/>
                <w:szCs w:val="16"/>
              </w:rPr>
            </w:pPr>
          </w:p>
        </w:tc>
        <w:tc>
          <w:tcPr>
            <w:tcW w:w="1620" w:type="dxa"/>
            <w:tcBorders>
              <w:top w:val="single" w:sz="4" w:space="0" w:color="auto"/>
            </w:tcBorders>
          </w:tcPr>
          <w:p w:rsidR="000D14D0" w:rsidRDefault="00C05A8A" w:rsidP="00365FF7">
            <w:pPr>
              <w:rPr>
                <w:rFonts w:cs="Arial"/>
                <w:sz w:val="16"/>
                <w:szCs w:val="16"/>
              </w:rPr>
            </w:pPr>
          </w:p>
        </w:tc>
        <w:tc>
          <w:tcPr>
            <w:tcW w:w="900" w:type="dxa"/>
            <w:tcBorders>
              <w:top w:val="single" w:sz="4" w:space="0" w:color="auto"/>
            </w:tcBorders>
          </w:tcPr>
          <w:p w:rsidR="000D14D0" w:rsidRDefault="00C05A8A" w:rsidP="00365FF7">
            <w:pPr>
              <w:rPr>
                <w:rFonts w:cs="Arial"/>
                <w:sz w:val="16"/>
                <w:szCs w:val="16"/>
              </w:rPr>
            </w:pPr>
          </w:p>
        </w:tc>
        <w:tc>
          <w:tcPr>
            <w:tcW w:w="810" w:type="dxa"/>
            <w:tcBorders>
              <w:top w:val="single" w:sz="4" w:space="0" w:color="auto"/>
            </w:tcBorders>
          </w:tcPr>
          <w:p w:rsidR="000D14D0" w:rsidRDefault="00C05A8A" w:rsidP="00365FF7">
            <w:pPr>
              <w:rPr>
                <w:rFonts w:cs="Arial"/>
                <w:sz w:val="16"/>
                <w:szCs w:val="16"/>
              </w:rPr>
            </w:pPr>
          </w:p>
        </w:tc>
        <w:tc>
          <w:tcPr>
            <w:tcW w:w="900" w:type="dxa"/>
            <w:tcBorders>
              <w:top w:val="single" w:sz="4" w:space="0" w:color="auto"/>
            </w:tcBorders>
          </w:tcPr>
          <w:p w:rsidR="000D14D0" w:rsidRDefault="00C05A8A" w:rsidP="00365FF7">
            <w:pPr>
              <w:rPr>
                <w:rFonts w:cs="Arial"/>
                <w:sz w:val="16"/>
                <w:szCs w:val="16"/>
              </w:rPr>
            </w:pPr>
          </w:p>
        </w:tc>
        <w:tc>
          <w:tcPr>
            <w:tcW w:w="2905" w:type="dxa"/>
            <w:tcBorders>
              <w:top w:val="single" w:sz="4" w:space="0" w:color="auto"/>
            </w:tcBorders>
          </w:tcPr>
          <w:p w:rsidR="000D14D0" w:rsidRDefault="00C05A8A" w:rsidP="00365FF7">
            <w:pPr>
              <w:rPr>
                <w:rFonts w:cs="Arial"/>
                <w:sz w:val="16"/>
                <w:szCs w:val="16"/>
              </w:rPr>
            </w:pPr>
          </w:p>
        </w:tc>
      </w:tr>
      <w:tr w:rsidR="000D14D0" w:rsidTr="00365FF7">
        <w:trPr>
          <w:jc w:val="center"/>
        </w:trPr>
        <w:tc>
          <w:tcPr>
            <w:tcW w:w="720" w:type="dxa"/>
            <w:tcBorders>
              <w:top w:val="single" w:sz="4" w:space="0" w:color="auto"/>
            </w:tcBorders>
          </w:tcPr>
          <w:p w:rsidR="000D14D0" w:rsidRPr="00BB5BFE" w:rsidRDefault="00C05A8A" w:rsidP="00365FF7">
            <w:pPr>
              <w:rPr>
                <w:rFonts w:cs="Arial"/>
                <w:sz w:val="16"/>
                <w:szCs w:val="16"/>
                <w:highlight w:val="yellow"/>
              </w:rPr>
            </w:pPr>
            <w:r w:rsidRPr="00BB5BFE">
              <w:rPr>
                <w:rFonts w:cs="Arial"/>
                <w:sz w:val="16"/>
                <w:szCs w:val="16"/>
                <w:highlight w:val="yellow"/>
              </w:rPr>
              <w:t>$09</w:t>
            </w:r>
          </w:p>
        </w:tc>
        <w:tc>
          <w:tcPr>
            <w:tcW w:w="1800" w:type="dxa"/>
            <w:tcBorders>
              <w:top w:val="single" w:sz="4" w:space="0" w:color="auto"/>
            </w:tcBorders>
          </w:tcPr>
          <w:p w:rsidR="000D14D0" w:rsidRPr="00BB5BFE" w:rsidRDefault="00C05A8A" w:rsidP="00365FF7">
            <w:pPr>
              <w:rPr>
                <w:rFonts w:cs="Arial"/>
                <w:sz w:val="16"/>
                <w:szCs w:val="16"/>
                <w:highlight w:val="yellow"/>
              </w:rPr>
            </w:pPr>
            <w:r w:rsidRPr="00BB5BFE">
              <w:rPr>
                <w:rFonts w:cs="Arial"/>
                <w:sz w:val="16"/>
                <w:szCs w:val="16"/>
                <w:highlight w:val="yellow"/>
              </w:rPr>
              <w:t>Option Content (B&amp;A)</w:t>
            </w:r>
          </w:p>
        </w:tc>
        <w:tc>
          <w:tcPr>
            <w:tcW w:w="810" w:type="dxa"/>
            <w:tcBorders>
              <w:top w:val="single" w:sz="4" w:space="0" w:color="auto"/>
            </w:tcBorders>
          </w:tcPr>
          <w:p w:rsidR="000D14D0" w:rsidRPr="00BB5BFE" w:rsidRDefault="00C05A8A" w:rsidP="00365FF7">
            <w:pPr>
              <w:rPr>
                <w:rFonts w:cs="Arial"/>
                <w:sz w:val="16"/>
                <w:szCs w:val="16"/>
                <w:highlight w:val="yellow"/>
              </w:rPr>
            </w:pPr>
            <w:r w:rsidRPr="00BB5BFE">
              <w:rPr>
                <w:rFonts w:cs="Arial"/>
                <w:sz w:val="16"/>
                <w:szCs w:val="16"/>
                <w:highlight w:val="yellow"/>
              </w:rPr>
              <w:t>*</w:t>
            </w:r>
          </w:p>
        </w:tc>
        <w:tc>
          <w:tcPr>
            <w:tcW w:w="540" w:type="dxa"/>
            <w:tcBorders>
              <w:top w:val="single" w:sz="4" w:space="0" w:color="auto"/>
            </w:tcBorders>
          </w:tcPr>
          <w:p w:rsidR="000D14D0" w:rsidRPr="00BB5BFE" w:rsidRDefault="00C05A8A" w:rsidP="00365FF7">
            <w:pPr>
              <w:rPr>
                <w:rFonts w:cs="Arial"/>
                <w:sz w:val="16"/>
                <w:szCs w:val="16"/>
                <w:highlight w:val="yellow"/>
              </w:rPr>
            </w:pPr>
            <w:r w:rsidRPr="00BB5BFE">
              <w:rPr>
                <w:rFonts w:cs="Arial"/>
                <w:sz w:val="16"/>
                <w:szCs w:val="16"/>
                <w:highlight w:val="yellow"/>
              </w:rPr>
              <w:t>*</w:t>
            </w:r>
          </w:p>
        </w:tc>
        <w:tc>
          <w:tcPr>
            <w:tcW w:w="1620" w:type="dxa"/>
            <w:tcBorders>
              <w:top w:val="single" w:sz="4" w:space="0" w:color="auto"/>
            </w:tcBorders>
          </w:tcPr>
          <w:p w:rsidR="000D14D0" w:rsidRPr="00BB5BFE" w:rsidRDefault="00C05A8A" w:rsidP="00365FF7">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900" w:type="dxa"/>
            <w:tcBorders>
              <w:top w:val="single" w:sz="4" w:space="0" w:color="auto"/>
            </w:tcBorders>
          </w:tcPr>
          <w:p w:rsidR="000D14D0" w:rsidRPr="00BB5BFE" w:rsidRDefault="00C05A8A" w:rsidP="00365FF7">
            <w:pPr>
              <w:rPr>
                <w:rFonts w:cs="Arial"/>
                <w:sz w:val="16"/>
                <w:szCs w:val="16"/>
                <w:highlight w:val="yellow"/>
              </w:rPr>
            </w:pPr>
            <w:r w:rsidRPr="00BB5BFE">
              <w:rPr>
                <w:rFonts w:cs="Arial"/>
                <w:sz w:val="16"/>
                <w:szCs w:val="16"/>
                <w:highlight w:val="yellow"/>
              </w:rPr>
              <w:t>Cluster</w:t>
            </w:r>
          </w:p>
        </w:tc>
        <w:tc>
          <w:tcPr>
            <w:tcW w:w="810" w:type="dxa"/>
            <w:tcBorders>
              <w:top w:val="single" w:sz="4" w:space="0" w:color="auto"/>
            </w:tcBorders>
          </w:tcPr>
          <w:p w:rsidR="000D14D0" w:rsidRPr="00BB5BFE" w:rsidRDefault="00C05A8A" w:rsidP="00365FF7">
            <w:pPr>
              <w:rPr>
                <w:rFonts w:cs="Arial"/>
                <w:sz w:val="16"/>
                <w:szCs w:val="16"/>
                <w:highlight w:val="yellow"/>
              </w:rPr>
            </w:pPr>
            <w:r w:rsidRPr="00BB5BFE">
              <w:rPr>
                <w:rFonts w:cs="Arial"/>
                <w:sz w:val="16"/>
                <w:szCs w:val="16"/>
                <w:highlight w:val="yellow"/>
              </w:rPr>
              <w:t>Center Stack</w:t>
            </w:r>
          </w:p>
        </w:tc>
        <w:tc>
          <w:tcPr>
            <w:tcW w:w="900" w:type="dxa"/>
            <w:tcBorders>
              <w:top w:val="single" w:sz="4" w:space="0" w:color="auto"/>
            </w:tcBorders>
          </w:tcPr>
          <w:p w:rsidR="000D14D0" w:rsidRPr="00BB5BFE" w:rsidRDefault="00C05A8A" w:rsidP="00365FF7">
            <w:pPr>
              <w:rPr>
                <w:rFonts w:cs="Arial"/>
                <w:sz w:val="16"/>
                <w:szCs w:val="16"/>
                <w:highlight w:val="yellow"/>
              </w:rPr>
            </w:pPr>
            <w:r w:rsidRPr="00BB5BFE">
              <w:rPr>
                <w:rFonts w:cs="Arial"/>
                <w:sz w:val="16"/>
                <w:szCs w:val="16"/>
                <w:highlight w:val="yellow"/>
              </w:rPr>
              <w:t>Cluster</w:t>
            </w:r>
          </w:p>
        </w:tc>
        <w:tc>
          <w:tcPr>
            <w:tcW w:w="2905" w:type="dxa"/>
            <w:tcBorders>
              <w:top w:val="single" w:sz="4" w:space="0" w:color="auto"/>
            </w:tcBorders>
          </w:tcPr>
          <w:p w:rsidR="000D14D0" w:rsidRPr="00C47221" w:rsidRDefault="00C05A8A" w:rsidP="00365FF7">
            <w:pPr>
              <w:rPr>
                <w:rFonts w:cs="Arial"/>
                <w:sz w:val="18"/>
                <w:szCs w:val="18"/>
                <w:highlight w:val="yellow"/>
              </w:rPr>
            </w:pPr>
            <w:r w:rsidRPr="00C47221">
              <w:rPr>
                <w:rFonts w:cs="Arial"/>
                <w:sz w:val="18"/>
                <w:szCs w:val="18"/>
                <w:highlight w:val="yellow"/>
              </w:rPr>
              <w:t>This parameter allows the Settings menu to be displayed in the cluster when 0x0.  When 0x1, the expectation is that settings are displayed in the Centerstack.  For this feature (when 0x1), the cluster will remove  almost all items from settings menu. (Clus</w:t>
            </w:r>
            <w:r w:rsidRPr="00C47221">
              <w:rPr>
                <w:rFonts w:cs="Arial"/>
                <w:sz w:val="18"/>
                <w:szCs w:val="18"/>
                <w:highlight w:val="yellow"/>
              </w:rPr>
              <w:t>ter display choices remain).</w:t>
            </w:r>
            <w:r>
              <w:rPr>
                <w:rFonts w:cs="Arial"/>
                <w:sz w:val="18"/>
                <w:szCs w:val="18"/>
                <w:highlight w:val="yellow"/>
              </w:rPr>
              <w:t xml:space="preserve">  Note this is a global config, each feature still has its own config for presence on vehicle.</w:t>
            </w:r>
          </w:p>
          <w:p w:rsidR="000D14D0" w:rsidRPr="00BB5BFE" w:rsidRDefault="00C05A8A" w:rsidP="00365FF7">
            <w:pPr>
              <w:rPr>
                <w:rFonts w:cs="Arial"/>
                <w:sz w:val="16"/>
                <w:szCs w:val="16"/>
                <w:highlight w:val="yellow"/>
              </w:rPr>
            </w:pPr>
          </w:p>
        </w:tc>
      </w:tr>
      <w:tr w:rsidR="000D14D0" w:rsidTr="00365FF7">
        <w:trPr>
          <w:jc w:val="center"/>
        </w:trPr>
        <w:tc>
          <w:tcPr>
            <w:tcW w:w="720" w:type="dxa"/>
            <w:tcBorders>
              <w:top w:val="single" w:sz="4" w:space="0" w:color="auto"/>
            </w:tcBorders>
          </w:tcPr>
          <w:p w:rsidR="000D14D0" w:rsidRDefault="00C05A8A" w:rsidP="00365FF7">
            <w:pPr>
              <w:rPr>
                <w:rFonts w:cs="Arial"/>
                <w:sz w:val="16"/>
                <w:szCs w:val="16"/>
              </w:rPr>
            </w:pPr>
          </w:p>
        </w:tc>
        <w:tc>
          <w:tcPr>
            <w:tcW w:w="1800" w:type="dxa"/>
            <w:tcBorders>
              <w:top w:val="single" w:sz="4" w:space="0" w:color="auto"/>
            </w:tcBorders>
          </w:tcPr>
          <w:p w:rsidR="000D14D0" w:rsidRDefault="00C05A8A" w:rsidP="00365FF7">
            <w:pPr>
              <w:rPr>
                <w:rFonts w:cs="Arial"/>
                <w:sz w:val="16"/>
                <w:szCs w:val="16"/>
              </w:rPr>
            </w:pPr>
          </w:p>
        </w:tc>
        <w:tc>
          <w:tcPr>
            <w:tcW w:w="810" w:type="dxa"/>
            <w:tcBorders>
              <w:top w:val="single" w:sz="4" w:space="0" w:color="auto"/>
            </w:tcBorders>
          </w:tcPr>
          <w:p w:rsidR="000D14D0" w:rsidRDefault="00C05A8A" w:rsidP="00365FF7">
            <w:pPr>
              <w:rPr>
                <w:rFonts w:cs="Arial"/>
                <w:sz w:val="16"/>
                <w:szCs w:val="16"/>
              </w:rPr>
            </w:pPr>
          </w:p>
        </w:tc>
        <w:tc>
          <w:tcPr>
            <w:tcW w:w="540" w:type="dxa"/>
            <w:tcBorders>
              <w:top w:val="single" w:sz="4" w:space="0" w:color="auto"/>
            </w:tcBorders>
          </w:tcPr>
          <w:p w:rsidR="000D14D0" w:rsidRDefault="00C05A8A" w:rsidP="00365FF7">
            <w:pPr>
              <w:rPr>
                <w:rFonts w:cs="Arial"/>
                <w:sz w:val="16"/>
                <w:szCs w:val="16"/>
              </w:rPr>
            </w:pPr>
          </w:p>
        </w:tc>
        <w:tc>
          <w:tcPr>
            <w:tcW w:w="1620" w:type="dxa"/>
            <w:tcBorders>
              <w:top w:val="single" w:sz="4" w:space="0" w:color="auto"/>
            </w:tcBorders>
          </w:tcPr>
          <w:p w:rsidR="000D14D0" w:rsidRDefault="00C05A8A" w:rsidP="00365FF7">
            <w:pPr>
              <w:rPr>
                <w:rFonts w:cs="Arial"/>
                <w:sz w:val="16"/>
                <w:szCs w:val="16"/>
              </w:rPr>
            </w:pPr>
          </w:p>
        </w:tc>
        <w:tc>
          <w:tcPr>
            <w:tcW w:w="900" w:type="dxa"/>
            <w:tcBorders>
              <w:top w:val="single" w:sz="4" w:space="0" w:color="auto"/>
            </w:tcBorders>
          </w:tcPr>
          <w:p w:rsidR="000D14D0" w:rsidRDefault="00C05A8A" w:rsidP="00365FF7">
            <w:pPr>
              <w:rPr>
                <w:rFonts w:cs="Arial"/>
                <w:sz w:val="16"/>
                <w:szCs w:val="16"/>
              </w:rPr>
            </w:pPr>
          </w:p>
        </w:tc>
        <w:tc>
          <w:tcPr>
            <w:tcW w:w="810" w:type="dxa"/>
            <w:tcBorders>
              <w:top w:val="single" w:sz="4" w:space="0" w:color="auto"/>
            </w:tcBorders>
          </w:tcPr>
          <w:p w:rsidR="000D14D0" w:rsidRDefault="00C05A8A" w:rsidP="00365FF7">
            <w:pPr>
              <w:rPr>
                <w:rFonts w:cs="Arial"/>
                <w:sz w:val="16"/>
                <w:szCs w:val="16"/>
              </w:rPr>
            </w:pPr>
          </w:p>
        </w:tc>
        <w:tc>
          <w:tcPr>
            <w:tcW w:w="900" w:type="dxa"/>
            <w:tcBorders>
              <w:top w:val="single" w:sz="4" w:space="0" w:color="auto"/>
            </w:tcBorders>
          </w:tcPr>
          <w:p w:rsidR="000D14D0" w:rsidRDefault="00C05A8A" w:rsidP="00365FF7">
            <w:pPr>
              <w:rPr>
                <w:rFonts w:cs="Arial"/>
                <w:sz w:val="16"/>
                <w:szCs w:val="16"/>
              </w:rPr>
            </w:pPr>
          </w:p>
        </w:tc>
        <w:tc>
          <w:tcPr>
            <w:tcW w:w="2905" w:type="dxa"/>
            <w:tcBorders>
              <w:top w:val="single" w:sz="4" w:space="0" w:color="auto"/>
            </w:tcBorders>
          </w:tcPr>
          <w:p w:rsidR="000D14D0" w:rsidRDefault="00C05A8A" w:rsidP="00365FF7">
            <w:pPr>
              <w:rPr>
                <w:rFonts w:cs="Arial"/>
                <w:sz w:val="16"/>
                <w:szCs w:val="16"/>
              </w:rPr>
            </w:pPr>
          </w:p>
        </w:tc>
      </w:tr>
      <w:tr w:rsidR="000D14D0" w:rsidTr="00365FF7">
        <w:trPr>
          <w:jc w:val="center"/>
        </w:trPr>
        <w:tc>
          <w:tcPr>
            <w:tcW w:w="11005" w:type="dxa"/>
            <w:gridSpan w:val="9"/>
            <w:tcBorders>
              <w:top w:val="single" w:sz="4" w:space="0" w:color="auto"/>
            </w:tcBorders>
          </w:tcPr>
          <w:p w:rsidR="000D14D0" w:rsidRDefault="00C05A8A" w:rsidP="00365FF7">
            <w:pPr>
              <w:rPr>
                <w:rFonts w:cs="Arial"/>
                <w:sz w:val="16"/>
                <w:szCs w:val="16"/>
              </w:rPr>
            </w:pPr>
            <w:r>
              <w:rPr>
                <w:rFonts w:cs="Arial"/>
                <w:sz w:val="16"/>
                <w:szCs w:val="16"/>
              </w:rPr>
              <w:t>*Byte and bit location to be identified in Part II Specification for this cluster</w:t>
            </w:r>
          </w:p>
        </w:tc>
      </w:tr>
    </w:tbl>
    <w:p w:rsidR="000D14D0" w:rsidRDefault="00C05A8A" w:rsidP="009850AA"/>
    <w:p w:rsidR="00406F39" w:rsidRDefault="00C05A8A" w:rsidP="00B9479B">
      <w:pPr>
        <w:pStyle w:val="Heading2"/>
      </w:pPr>
      <w:r>
        <w:t>Reference Specifications</w:t>
      </w:r>
    </w:p>
    <w:p w:rsidR="00B33945" w:rsidRDefault="00C05A8A">
      <w:pPr>
        <w:rPr>
          <w:rFonts w:cs="Arial"/>
        </w:rPr>
      </w:pPr>
    </w:p>
    <w:p w:rsidR="00D428E9" w:rsidRDefault="00C05A8A">
      <w:pPr>
        <w:ind w:left="720"/>
        <w:rPr>
          <w:rFonts w:cs="Arial"/>
        </w:rPr>
      </w:pPr>
      <w:r>
        <w:rPr>
          <w:rFonts w:cs="Arial"/>
        </w:rPr>
        <w:t>CGEA1.3 CADS Cluster Interface Specification</w:t>
      </w:r>
    </w:p>
    <w:p w:rsidR="00D428E9" w:rsidRDefault="00C05A8A">
      <w:pPr>
        <w:spacing w:after="200" w:line="276" w:lineRule="auto"/>
        <w:rPr>
          <w:rFonts w:cs="Arial"/>
        </w:rPr>
      </w:pPr>
      <w:r>
        <w:rPr>
          <w:rFonts w:cs="Arial"/>
        </w:rPr>
        <w:br w:type="page"/>
      </w:r>
    </w:p>
    <w:p w:rsidR="00406F39" w:rsidRDefault="00C05A8A" w:rsidP="00B9479B">
      <w:pPr>
        <w:pStyle w:val="Heading2"/>
      </w:pPr>
      <w:r>
        <w:lastRenderedPageBreak/>
        <w:t>Revision History</w:t>
      </w:r>
    </w:p>
    <w:p w:rsidR="00B33945" w:rsidRDefault="00C05A8A" w:rsidP="00C72383">
      <w:pPr>
        <w:jc w:val="center"/>
        <w:rPr>
          <w:rFonts w:cs="Arial"/>
          <w:b/>
          <w:bCs/>
          <w:sz w:val="28"/>
          <w:szCs w:val="28"/>
        </w:rPr>
      </w:pPr>
      <w:r>
        <w:rPr>
          <w:rFonts w:cs="Arial"/>
          <w:b/>
          <w:bCs/>
          <w:sz w:val="28"/>
          <w:szCs w:val="28"/>
        </w:rPr>
        <w:t>STSS Revision History</w:t>
      </w:r>
    </w:p>
    <w:p w:rsidR="00B33945" w:rsidRDefault="00C05A8A">
      <w:pPr>
        <w:rPr>
          <w:rFonts w:cs="Arial"/>
        </w:rPr>
      </w:pPr>
    </w:p>
    <w:tbl>
      <w:tblPr>
        <w:tblW w:w="110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1"/>
        <w:gridCol w:w="1260"/>
        <w:gridCol w:w="7333"/>
        <w:gridCol w:w="1315"/>
      </w:tblGrid>
      <w:tr w:rsidR="00B33945" w:rsidTr="005F6AC5">
        <w:trPr>
          <w:trHeight w:val="555"/>
          <w:jc w:val="center"/>
        </w:trPr>
        <w:tc>
          <w:tcPr>
            <w:tcW w:w="1131" w:type="dxa"/>
            <w:tcBorders>
              <w:top w:val="single" w:sz="18" w:space="0" w:color="auto"/>
              <w:left w:val="single" w:sz="18" w:space="0" w:color="auto"/>
              <w:bottom w:val="single" w:sz="12" w:space="0" w:color="auto"/>
              <w:right w:val="single" w:sz="18" w:space="0" w:color="auto"/>
            </w:tcBorders>
            <w:vAlign w:val="center"/>
          </w:tcPr>
          <w:p w:rsidR="00B33945" w:rsidRDefault="00C05A8A">
            <w:pPr>
              <w:jc w:val="center"/>
              <w:rPr>
                <w:rFonts w:cs="Arial"/>
                <w:b/>
                <w:bCs/>
              </w:rPr>
            </w:pPr>
            <w:r>
              <w:rPr>
                <w:rFonts w:cs="Arial"/>
                <w:b/>
                <w:bCs/>
              </w:rPr>
              <w:t>Revision Level</w:t>
            </w:r>
          </w:p>
        </w:tc>
        <w:tc>
          <w:tcPr>
            <w:tcW w:w="1260" w:type="dxa"/>
            <w:tcBorders>
              <w:top w:val="single" w:sz="18" w:space="0" w:color="auto"/>
              <w:left w:val="single" w:sz="18" w:space="0" w:color="auto"/>
              <w:bottom w:val="single" w:sz="12" w:space="0" w:color="auto"/>
              <w:right w:val="single" w:sz="18" w:space="0" w:color="auto"/>
            </w:tcBorders>
            <w:vAlign w:val="center"/>
          </w:tcPr>
          <w:p w:rsidR="00B33945" w:rsidRDefault="00C05A8A">
            <w:pPr>
              <w:jc w:val="center"/>
              <w:rPr>
                <w:rFonts w:cs="Arial"/>
                <w:b/>
                <w:bCs/>
              </w:rPr>
            </w:pPr>
            <w:r>
              <w:rPr>
                <w:rFonts w:cs="Arial"/>
                <w:b/>
                <w:bCs/>
              </w:rPr>
              <w:t>Name</w:t>
            </w:r>
          </w:p>
        </w:tc>
        <w:tc>
          <w:tcPr>
            <w:tcW w:w="7333" w:type="dxa"/>
            <w:tcBorders>
              <w:top w:val="single" w:sz="18" w:space="0" w:color="auto"/>
              <w:left w:val="single" w:sz="18" w:space="0" w:color="auto"/>
              <w:bottom w:val="single" w:sz="12" w:space="0" w:color="auto"/>
              <w:right w:val="single" w:sz="18" w:space="0" w:color="auto"/>
            </w:tcBorders>
            <w:vAlign w:val="center"/>
          </w:tcPr>
          <w:p w:rsidR="00B33945" w:rsidRDefault="00C05A8A">
            <w:pPr>
              <w:jc w:val="center"/>
              <w:rPr>
                <w:rFonts w:cs="Arial"/>
                <w:b/>
                <w:bCs/>
              </w:rPr>
            </w:pPr>
            <w:r>
              <w:rPr>
                <w:rFonts w:cs="Arial"/>
                <w:b/>
                <w:bCs/>
              </w:rPr>
              <w:t>Change Description</w:t>
            </w:r>
          </w:p>
        </w:tc>
        <w:tc>
          <w:tcPr>
            <w:tcW w:w="1315" w:type="dxa"/>
            <w:tcBorders>
              <w:top w:val="single" w:sz="18" w:space="0" w:color="auto"/>
              <w:left w:val="single" w:sz="18" w:space="0" w:color="auto"/>
              <w:bottom w:val="single" w:sz="12" w:space="0" w:color="auto"/>
              <w:right w:val="single" w:sz="18" w:space="0" w:color="auto"/>
            </w:tcBorders>
            <w:vAlign w:val="center"/>
          </w:tcPr>
          <w:p w:rsidR="00B33945" w:rsidRDefault="00C05A8A">
            <w:pPr>
              <w:jc w:val="center"/>
              <w:rPr>
                <w:rFonts w:cs="Arial"/>
                <w:b/>
                <w:bCs/>
              </w:rPr>
            </w:pPr>
            <w:r>
              <w:rPr>
                <w:rFonts w:cs="Arial"/>
                <w:b/>
                <w:bCs/>
              </w:rPr>
              <w:t>Date</w:t>
            </w:r>
          </w:p>
        </w:tc>
      </w:tr>
      <w:tr w:rsidR="00B33945" w:rsidTr="005F6AC5">
        <w:trPr>
          <w:trHeight w:val="2007"/>
          <w:jc w:val="center"/>
        </w:trPr>
        <w:tc>
          <w:tcPr>
            <w:tcW w:w="1131" w:type="dxa"/>
            <w:tcBorders>
              <w:top w:val="single" w:sz="18" w:space="0" w:color="auto"/>
              <w:left w:val="single" w:sz="4" w:space="0" w:color="auto"/>
              <w:bottom w:val="single" w:sz="4" w:space="0" w:color="auto"/>
              <w:right w:val="single" w:sz="4" w:space="0" w:color="auto"/>
            </w:tcBorders>
            <w:vAlign w:val="center"/>
          </w:tcPr>
          <w:p w:rsidR="00B33945" w:rsidRDefault="00C05A8A">
            <w:pPr>
              <w:jc w:val="center"/>
              <w:rPr>
                <w:rFonts w:cs="Arial"/>
              </w:rPr>
            </w:pPr>
            <w:r>
              <w:rPr>
                <w:rFonts w:cs="Arial"/>
              </w:rPr>
              <w:t>1.0</w:t>
            </w:r>
          </w:p>
        </w:tc>
        <w:tc>
          <w:tcPr>
            <w:tcW w:w="1260" w:type="dxa"/>
            <w:tcBorders>
              <w:top w:val="single" w:sz="18" w:space="0" w:color="auto"/>
              <w:left w:val="single" w:sz="4" w:space="0" w:color="auto"/>
              <w:bottom w:val="single" w:sz="4" w:space="0" w:color="auto"/>
              <w:right w:val="single" w:sz="4" w:space="0" w:color="auto"/>
            </w:tcBorders>
            <w:vAlign w:val="center"/>
          </w:tcPr>
          <w:p w:rsidR="00B33945" w:rsidRDefault="00C05A8A">
            <w:pPr>
              <w:jc w:val="center"/>
              <w:rPr>
                <w:rFonts w:cs="Arial"/>
              </w:rPr>
            </w:pPr>
            <w:r>
              <w:rPr>
                <w:rFonts w:cs="Arial"/>
              </w:rPr>
              <w:t>R. Chalanti</w:t>
            </w:r>
          </w:p>
        </w:tc>
        <w:tc>
          <w:tcPr>
            <w:tcW w:w="7333" w:type="dxa"/>
            <w:tcBorders>
              <w:top w:val="single" w:sz="18" w:space="0" w:color="auto"/>
              <w:left w:val="single" w:sz="4" w:space="0" w:color="auto"/>
              <w:bottom w:val="single" w:sz="4" w:space="0" w:color="auto"/>
              <w:right w:val="single" w:sz="4" w:space="0" w:color="auto"/>
            </w:tcBorders>
            <w:vAlign w:val="center"/>
          </w:tcPr>
          <w:p w:rsidR="00B33945" w:rsidRDefault="00C05A8A">
            <w:pPr>
              <w:rPr>
                <w:rFonts w:cs="Arial"/>
              </w:rPr>
            </w:pPr>
            <w:r>
              <w:rPr>
                <w:rFonts w:cs="Arial"/>
              </w:rPr>
              <w:t>Initial Revision based on DI Change control request from Andreas Ediger and Benjamin Baecker</w:t>
            </w:r>
            <w:r>
              <w:rPr>
                <w:rFonts w:ascii="Tahoma" w:hAnsi="Tahoma" w:cs="Tahoma"/>
              </w:rPr>
              <w:t>. iACC adjusts (increment or decrement) the ACC set speed to speed limit obtained from the Traffic Sign Recognition System</w:t>
            </w:r>
          </w:p>
        </w:tc>
        <w:tc>
          <w:tcPr>
            <w:tcW w:w="1315" w:type="dxa"/>
            <w:tcBorders>
              <w:top w:val="single" w:sz="18" w:space="0" w:color="auto"/>
              <w:left w:val="single" w:sz="4" w:space="0" w:color="auto"/>
              <w:bottom w:val="single" w:sz="4" w:space="0" w:color="auto"/>
              <w:right w:val="single" w:sz="4" w:space="0" w:color="auto"/>
            </w:tcBorders>
            <w:vAlign w:val="center"/>
          </w:tcPr>
          <w:p w:rsidR="00B33945" w:rsidRDefault="00C05A8A">
            <w:pPr>
              <w:jc w:val="center"/>
              <w:rPr>
                <w:rFonts w:cs="Arial"/>
              </w:rPr>
            </w:pPr>
            <w:r>
              <w:rPr>
                <w:rFonts w:cs="Arial"/>
              </w:rPr>
              <w:t>11/25/2015</w:t>
            </w:r>
          </w:p>
        </w:tc>
      </w:tr>
      <w:tr w:rsidR="008D0156" w:rsidTr="005F6AC5">
        <w:trPr>
          <w:jc w:val="center"/>
        </w:trPr>
        <w:tc>
          <w:tcPr>
            <w:tcW w:w="1131" w:type="dxa"/>
            <w:tcBorders>
              <w:top w:val="single" w:sz="4" w:space="0" w:color="auto"/>
              <w:left w:val="single" w:sz="4" w:space="0" w:color="auto"/>
              <w:bottom w:val="single" w:sz="4" w:space="0" w:color="auto"/>
              <w:right w:val="single" w:sz="4" w:space="0" w:color="auto"/>
            </w:tcBorders>
          </w:tcPr>
          <w:p w:rsidR="008D0156" w:rsidRDefault="00C05A8A">
            <w:pPr>
              <w:jc w:val="center"/>
            </w:pPr>
            <w:r>
              <w:t>2.0</w:t>
            </w:r>
          </w:p>
        </w:tc>
        <w:tc>
          <w:tcPr>
            <w:tcW w:w="1260" w:type="dxa"/>
            <w:tcBorders>
              <w:top w:val="single" w:sz="4" w:space="0" w:color="auto"/>
              <w:left w:val="single" w:sz="4" w:space="0" w:color="auto"/>
              <w:bottom w:val="single" w:sz="4" w:space="0" w:color="auto"/>
              <w:right w:val="single" w:sz="4" w:space="0" w:color="auto"/>
            </w:tcBorders>
          </w:tcPr>
          <w:p w:rsidR="008D0156" w:rsidRDefault="00C05A8A">
            <w:pPr>
              <w:rPr>
                <w:rFonts w:cs="Arial"/>
              </w:rPr>
            </w:pPr>
            <w:r>
              <w:rPr>
                <w:rFonts w:cs="Arial"/>
              </w:rPr>
              <w:t>S. Watkins</w:t>
            </w:r>
          </w:p>
        </w:tc>
        <w:tc>
          <w:tcPr>
            <w:tcW w:w="7333" w:type="dxa"/>
            <w:tcBorders>
              <w:top w:val="single" w:sz="4" w:space="0" w:color="auto"/>
              <w:left w:val="single" w:sz="4" w:space="0" w:color="auto"/>
              <w:bottom w:val="single" w:sz="4" w:space="0" w:color="auto"/>
              <w:right w:val="single" w:sz="4" w:space="0" w:color="auto"/>
            </w:tcBorders>
          </w:tcPr>
          <w:p w:rsidR="008D0156" w:rsidRDefault="00C05A8A" w:rsidP="00542F68">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8D0156" w:rsidRDefault="00C05A8A" w:rsidP="00542F68">
            <w:pPr>
              <w:rPr>
                <w:rFonts w:cs="Arial"/>
              </w:rPr>
            </w:pPr>
            <w:r>
              <w:rPr>
                <w:rFonts w:cs="Arial"/>
              </w:rPr>
              <w:t xml:space="preserve">Changes shown in </w:t>
            </w:r>
            <w:r w:rsidRPr="00A633F8">
              <w:rPr>
                <w:rFonts w:cs="Arial"/>
                <w:highlight w:val="yellow"/>
              </w:rPr>
              <w:t>yellow:</w:t>
            </w:r>
          </w:p>
          <w:p w:rsidR="008D0156" w:rsidRDefault="00C05A8A" w:rsidP="00C05A8A">
            <w:pPr>
              <w:numPr>
                <w:ilvl w:val="0"/>
                <w:numId w:val="17"/>
              </w:numPr>
              <w:rPr>
                <w:rFonts w:cs="Arial"/>
              </w:rPr>
            </w:pPr>
            <w:r>
              <w:rPr>
                <w:rFonts w:cs="Arial"/>
              </w:rPr>
              <w:t>Section 1.1 – Updated description to mention Center Stack</w:t>
            </w:r>
          </w:p>
          <w:p w:rsidR="008D0156" w:rsidRDefault="00C05A8A" w:rsidP="00C05A8A">
            <w:pPr>
              <w:numPr>
                <w:ilvl w:val="0"/>
                <w:numId w:val="17"/>
              </w:numPr>
              <w:rPr>
                <w:rFonts w:cs="Arial"/>
              </w:rPr>
            </w:pPr>
            <w:r>
              <w:rPr>
                <w:rFonts w:cs="Arial"/>
              </w:rPr>
              <w:t>Section 1.2.1, Figure 1 – Added DE09 Settings Menu</w:t>
            </w:r>
          </w:p>
          <w:p w:rsidR="008D0156" w:rsidRDefault="00C05A8A" w:rsidP="00C05A8A">
            <w:pPr>
              <w:numPr>
                <w:ilvl w:val="0"/>
                <w:numId w:val="17"/>
              </w:numPr>
              <w:rPr>
                <w:rFonts w:cs="Arial"/>
              </w:rPr>
            </w:pPr>
            <w:r>
              <w:rPr>
                <w:rFonts w:cs="Arial"/>
              </w:rPr>
              <w:t>Section 1.2.2 – Added Settings_Menu_Cfg</w:t>
            </w:r>
          </w:p>
          <w:p w:rsidR="008D0156" w:rsidRDefault="00C05A8A" w:rsidP="00C05A8A">
            <w:pPr>
              <w:numPr>
                <w:ilvl w:val="0"/>
                <w:numId w:val="17"/>
              </w:numPr>
              <w:rPr>
                <w:rFonts w:cs="Arial"/>
              </w:rPr>
            </w:pPr>
            <w:r>
              <w:rPr>
                <w:rFonts w:cs="Arial"/>
              </w:rPr>
              <w:t>Section 1.3.5.1, Figure 2 – Added DE09 Settings Menu</w:t>
            </w:r>
          </w:p>
          <w:p w:rsidR="00E71C34" w:rsidRPr="00E71C34" w:rsidRDefault="00C05A8A" w:rsidP="00C05A8A">
            <w:pPr>
              <w:numPr>
                <w:ilvl w:val="0"/>
                <w:numId w:val="17"/>
              </w:numPr>
              <w:rPr>
                <w:rFonts w:cs="Arial"/>
              </w:rPr>
            </w:pPr>
            <w:r>
              <w:rPr>
                <w:rFonts w:cs="Arial"/>
              </w:rPr>
              <w:t xml:space="preserve">Section 1.3.5.1, Figure 3 – Added decision box for </w:t>
            </w:r>
            <w:r>
              <w:rPr>
                <w:rFonts w:cs="Arial"/>
              </w:rPr>
              <w:t>Settings_Menu_Cfg</w:t>
            </w:r>
          </w:p>
          <w:p w:rsidR="008D0156" w:rsidRDefault="00C05A8A" w:rsidP="00C05A8A">
            <w:pPr>
              <w:numPr>
                <w:ilvl w:val="0"/>
                <w:numId w:val="17"/>
              </w:numPr>
              <w:rPr>
                <w:rFonts w:cs="Arial"/>
              </w:rPr>
            </w:pPr>
            <w:r>
              <w:rPr>
                <w:rFonts w:cs="Arial"/>
              </w:rPr>
              <w:t>Section 1.3.5.1, Figure 4 – Added decision box for Settings_Menu_Cfg</w:t>
            </w:r>
          </w:p>
          <w:p w:rsidR="008D0156" w:rsidRDefault="00C05A8A" w:rsidP="00C05A8A">
            <w:pPr>
              <w:numPr>
                <w:ilvl w:val="0"/>
                <w:numId w:val="17"/>
              </w:numPr>
              <w:rPr>
                <w:rFonts w:cs="Arial"/>
              </w:rPr>
            </w:pPr>
            <w:r>
              <w:rPr>
                <w:rFonts w:cs="Arial"/>
              </w:rPr>
              <w:t>Section 1.3.5.4 – Added Settings_Menu_Cfg</w:t>
            </w:r>
          </w:p>
          <w:p w:rsidR="008D0156" w:rsidRDefault="00C05A8A" w:rsidP="00C05A8A">
            <w:pPr>
              <w:numPr>
                <w:ilvl w:val="0"/>
                <w:numId w:val="17"/>
              </w:numPr>
              <w:rPr>
                <w:rFonts w:cs="Arial"/>
              </w:rPr>
            </w:pPr>
            <w:r>
              <w:rPr>
                <w:rFonts w:cs="Arial"/>
              </w:rPr>
              <w:t>Section 1.5.3 – Added Settings Menu to DE09</w:t>
            </w:r>
          </w:p>
          <w:p w:rsidR="0008633E" w:rsidRDefault="00C05A8A" w:rsidP="0008633E">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8D0156" w:rsidRDefault="00C05A8A">
            <w:pPr>
              <w:jc w:val="center"/>
              <w:rPr>
                <w:rFonts w:cs="Arial"/>
              </w:rPr>
            </w:pPr>
            <w:r>
              <w:rPr>
                <w:rFonts w:cs="Arial"/>
              </w:rPr>
              <w:t>3/5/2017</w:t>
            </w:r>
          </w:p>
        </w:tc>
      </w:tr>
      <w:tr w:rsidR="008D0156" w:rsidTr="005F6AC5">
        <w:trPr>
          <w:jc w:val="center"/>
        </w:trPr>
        <w:tc>
          <w:tcPr>
            <w:tcW w:w="1131" w:type="dxa"/>
            <w:tcBorders>
              <w:top w:val="single" w:sz="4" w:space="0" w:color="auto"/>
              <w:left w:val="single" w:sz="4" w:space="0" w:color="auto"/>
              <w:bottom w:val="single" w:sz="4" w:space="0" w:color="auto"/>
              <w:right w:val="single" w:sz="4" w:space="0" w:color="auto"/>
            </w:tcBorders>
          </w:tcPr>
          <w:p w:rsidR="008D0156" w:rsidRDefault="00C05A8A">
            <w:pPr>
              <w:jc w:val="center"/>
            </w:pPr>
            <w:r>
              <w:t>2.1</w:t>
            </w:r>
          </w:p>
        </w:tc>
        <w:tc>
          <w:tcPr>
            <w:tcW w:w="1260" w:type="dxa"/>
            <w:tcBorders>
              <w:top w:val="single" w:sz="4" w:space="0" w:color="auto"/>
              <w:left w:val="single" w:sz="4" w:space="0" w:color="auto"/>
              <w:bottom w:val="single" w:sz="4" w:space="0" w:color="auto"/>
              <w:right w:val="single" w:sz="4" w:space="0" w:color="auto"/>
            </w:tcBorders>
          </w:tcPr>
          <w:p w:rsidR="008D0156" w:rsidRDefault="00C05A8A">
            <w:pPr>
              <w:rPr>
                <w:rFonts w:cs="Arial"/>
              </w:rPr>
            </w:pPr>
            <w:r>
              <w:rPr>
                <w:rFonts w:cs="Arial"/>
              </w:rPr>
              <w:t>S. Kundu</w:t>
            </w:r>
          </w:p>
        </w:tc>
        <w:tc>
          <w:tcPr>
            <w:tcW w:w="7333" w:type="dxa"/>
            <w:tcBorders>
              <w:top w:val="single" w:sz="4" w:space="0" w:color="auto"/>
              <w:left w:val="single" w:sz="4" w:space="0" w:color="auto"/>
              <w:bottom w:val="single" w:sz="4" w:space="0" w:color="auto"/>
              <w:right w:val="single" w:sz="4" w:space="0" w:color="auto"/>
            </w:tcBorders>
          </w:tcPr>
          <w:p w:rsidR="008D0156" w:rsidRDefault="00C05A8A">
            <w:pPr>
              <w:rPr>
                <w:rFonts w:cs="Arial"/>
              </w:rPr>
            </w:pPr>
            <w:r>
              <w:rPr>
                <w:rFonts w:cs="Arial"/>
              </w:rPr>
              <w:t>Initial VSEM RM Release</w:t>
            </w:r>
          </w:p>
        </w:tc>
        <w:tc>
          <w:tcPr>
            <w:tcW w:w="1315" w:type="dxa"/>
            <w:tcBorders>
              <w:top w:val="single" w:sz="4" w:space="0" w:color="auto"/>
              <w:left w:val="single" w:sz="4" w:space="0" w:color="auto"/>
              <w:bottom w:val="single" w:sz="4" w:space="0" w:color="auto"/>
              <w:right w:val="single" w:sz="4" w:space="0" w:color="auto"/>
            </w:tcBorders>
          </w:tcPr>
          <w:p w:rsidR="008D0156" w:rsidRDefault="00C05A8A">
            <w:pPr>
              <w:jc w:val="center"/>
              <w:rPr>
                <w:rFonts w:cs="Arial"/>
              </w:rPr>
            </w:pPr>
            <w:r>
              <w:rPr>
                <w:rFonts w:cs="Arial"/>
              </w:rPr>
              <w:t>06/25/2018</w:t>
            </w:r>
          </w:p>
        </w:tc>
      </w:tr>
      <w:tr w:rsidR="005B58BC" w:rsidTr="005F6AC5">
        <w:trPr>
          <w:jc w:val="center"/>
        </w:trPr>
        <w:tc>
          <w:tcPr>
            <w:tcW w:w="1131" w:type="dxa"/>
            <w:tcBorders>
              <w:top w:val="single" w:sz="4" w:space="0" w:color="auto"/>
              <w:left w:val="single" w:sz="4" w:space="0" w:color="auto"/>
              <w:bottom w:val="single" w:sz="4" w:space="0" w:color="auto"/>
              <w:right w:val="single" w:sz="4" w:space="0" w:color="auto"/>
            </w:tcBorders>
          </w:tcPr>
          <w:p w:rsidR="005B58BC" w:rsidRDefault="00C05A8A" w:rsidP="005B58BC">
            <w:pPr>
              <w:pStyle w:val="Footer"/>
              <w:tabs>
                <w:tab w:val="left" w:pos="720"/>
              </w:tabs>
              <w:jc w:val="center"/>
              <w:rPr>
                <w:szCs w:val="20"/>
              </w:rPr>
            </w:pPr>
            <w:r>
              <w:rPr>
                <w:szCs w:val="20"/>
              </w:rPr>
              <w:t>2.2</w:t>
            </w:r>
          </w:p>
        </w:tc>
        <w:tc>
          <w:tcPr>
            <w:tcW w:w="1260" w:type="dxa"/>
            <w:tcBorders>
              <w:top w:val="single" w:sz="4" w:space="0" w:color="auto"/>
              <w:left w:val="single" w:sz="4" w:space="0" w:color="auto"/>
              <w:bottom w:val="single" w:sz="4" w:space="0" w:color="auto"/>
              <w:right w:val="single" w:sz="4" w:space="0" w:color="auto"/>
            </w:tcBorders>
          </w:tcPr>
          <w:p w:rsidR="005B58BC" w:rsidRDefault="00C05A8A" w:rsidP="005B58BC">
            <w:pPr>
              <w:rPr>
                <w:rFonts w:cs="Arial"/>
              </w:rPr>
            </w:pPr>
            <w:r>
              <w:rPr>
                <w:rFonts w:cs="Arial"/>
              </w:rPr>
              <w:t>S. Watkins</w:t>
            </w:r>
          </w:p>
        </w:tc>
        <w:tc>
          <w:tcPr>
            <w:tcW w:w="7333" w:type="dxa"/>
            <w:tcBorders>
              <w:top w:val="single" w:sz="4" w:space="0" w:color="auto"/>
              <w:left w:val="single" w:sz="4" w:space="0" w:color="auto"/>
              <w:bottom w:val="single" w:sz="4" w:space="0" w:color="auto"/>
              <w:right w:val="single" w:sz="4" w:space="0" w:color="auto"/>
            </w:tcBorders>
          </w:tcPr>
          <w:p w:rsidR="005B58BC" w:rsidRDefault="00C05A8A" w:rsidP="005B58BC">
            <w:pPr>
              <w:pStyle w:val="Header"/>
              <w:tabs>
                <w:tab w:val="left" w:pos="720"/>
              </w:tabs>
              <w:rPr>
                <w:rFonts w:cs="Arial"/>
              </w:rPr>
            </w:pPr>
            <w:r>
              <w:rPr>
                <w:rFonts w:cs="Arial"/>
              </w:rPr>
              <w:t xml:space="preserve">This </w:t>
            </w:r>
            <w:r>
              <w:rPr>
                <w:rFonts w:cs="Arial"/>
              </w:rPr>
              <w:t>update is ONLY necessary if the cluster is displaying the “Tolerance (Offset)” menu for iACC and you have a fully reconfigurable cluster that supports Speedometer Secondary Scale.  (You do NOT need this update if settings are in the Center Stack (APIM)).</w:t>
            </w:r>
          </w:p>
          <w:p w:rsidR="005B58BC" w:rsidRDefault="00C05A8A" w:rsidP="005B58BC">
            <w:pPr>
              <w:pStyle w:val="Header"/>
              <w:tabs>
                <w:tab w:val="left" w:pos="720"/>
              </w:tabs>
              <w:rPr>
                <w:rFonts w:cs="Arial"/>
              </w:rPr>
            </w:pPr>
            <w:r>
              <w:rPr>
                <w:rFonts w:cs="Arial"/>
              </w:rPr>
              <w:t>A</w:t>
            </w:r>
            <w:r>
              <w:rPr>
                <w:rFonts w:cs="Arial"/>
              </w:rPr>
              <w:t>n issue was discovered on BX726 SX cluster where when the Speedometer Secondary Scale is active, the tolerance will show a kph unit with a mph value (and vice-versa).  This is due to internal variable “DISPLAY_UNITS_MC” and output signal “MetricActv_B_Actl</w:t>
            </w:r>
            <w:r>
              <w:rPr>
                <w:rFonts w:cs="Arial"/>
              </w:rPr>
              <w:t>” no longer being correlated in this case.</w:t>
            </w:r>
          </w:p>
          <w:p w:rsidR="005B58BC" w:rsidRDefault="00C05A8A" w:rsidP="005B58BC">
            <w:pPr>
              <w:pStyle w:val="Header"/>
              <w:tabs>
                <w:tab w:val="left" w:pos="720"/>
              </w:tabs>
              <w:rPr>
                <w:rFonts w:cs="Arial"/>
              </w:rPr>
            </w:pPr>
          </w:p>
          <w:p w:rsidR="005B58BC" w:rsidRDefault="00C05A8A" w:rsidP="005B58BC">
            <w:pPr>
              <w:pStyle w:val="Header"/>
              <w:tabs>
                <w:tab w:val="left" w:pos="720"/>
              </w:tabs>
              <w:rPr>
                <w:rFonts w:cs="Arial"/>
              </w:rPr>
            </w:pPr>
            <w:r>
              <w:rPr>
                <w:rFonts w:cs="Arial"/>
              </w:rPr>
              <w:t>The solution is the update the Table for “ISA_OFFSET_MC SampleGraphics Based on IACCOffset and DISPLAY_UNITS_MC” to use MetricActv_B_Actl instead of DISPLAY_UNITS_MC.  Same update to Table for “iACC Offset Values</w:t>
            </w:r>
            <w:r>
              <w:rPr>
                <w:rFonts w:cs="Arial"/>
              </w:rPr>
              <w:t xml:space="preserve">  Request Messages”.</w:t>
            </w:r>
          </w:p>
          <w:p w:rsidR="005B58BC" w:rsidRDefault="00C05A8A" w:rsidP="005B58BC">
            <w:pPr>
              <w:pStyle w:val="Header"/>
              <w:tabs>
                <w:tab w:val="left" w:pos="720"/>
              </w:tabs>
              <w:rPr>
                <w:rFonts w:cs="Arial"/>
              </w:rPr>
            </w:pPr>
          </w:p>
          <w:p w:rsidR="005B58BC" w:rsidRDefault="00C05A8A" w:rsidP="005B58BC">
            <w:pPr>
              <w:tabs>
                <w:tab w:val="left" w:pos="720"/>
              </w:tabs>
              <w:spacing w:line="276" w:lineRule="auto"/>
              <w:rPr>
                <w:rFonts w:cs="Arial"/>
              </w:rPr>
            </w:pPr>
            <w:r>
              <w:rPr>
                <w:rFonts w:cs="Arial"/>
              </w:rPr>
              <w:t>In summary, since MetricActv_B_Actl is used for speed (mph, km/h), and DISPLAY_UNITS_MC is for distance (miles, km), a global replace of DISPLAY_UNITS_MC to MetricActv_B_Actl is done throughout.</w:t>
            </w:r>
          </w:p>
          <w:p w:rsidR="005B58BC" w:rsidRDefault="00C05A8A" w:rsidP="005B58BC">
            <w:pPr>
              <w:pStyle w:val="Header"/>
              <w:tabs>
                <w:tab w:val="left" w:pos="720"/>
              </w:tabs>
              <w:rPr>
                <w:rFonts w:cs="Arial"/>
              </w:rPr>
            </w:pPr>
          </w:p>
          <w:p w:rsidR="005B58BC" w:rsidRDefault="00C05A8A" w:rsidP="00C05A8A">
            <w:pPr>
              <w:pStyle w:val="Header"/>
              <w:numPr>
                <w:ilvl w:val="0"/>
                <w:numId w:val="18"/>
              </w:numPr>
              <w:tabs>
                <w:tab w:val="left" w:pos="720"/>
              </w:tabs>
              <w:rPr>
                <w:rFonts w:cs="Arial"/>
              </w:rPr>
            </w:pPr>
            <w:r>
              <w:rPr>
                <w:rFonts w:cs="Arial"/>
              </w:rPr>
              <w:t>Section 1.3.5.1.</w:t>
            </w:r>
            <w:r>
              <w:rPr>
                <w:rFonts w:cs="Arial"/>
              </w:rPr>
              <w:t>3 – Change decision diamond with  “DISPLAY_UNITS_MC” to “MetricActv_B_Actl”.</w:t>
            </w:r>
          </w:p>
          <w:p w:rsidR="005B58BC" w:rsidRDefault="00C05A8A" w:rsidP="00C05A8A">
            <w:pPr>
              <w:pStyle w:val="Header"/>
              <w:numPr>
                <w:ilvl w:val="0"/>
                <w:numId w:val="18"/>
              </w:numPr>
              <w:tabs>
                <w:tab w:val="left" w:pos="720"/>
              </w:tabs>
              <w:rPr>
                <w:rFonts w:cs="Arial"/>
              </w:rPr>
            </w:pPr>
            <w:r>
              <w:rPr>
                <w:rFonts w:cs="Arial"/>
              </w:rPr>
              <w:t>Section 1.3.5.1.</w:t>
            </w:r>
            <w:r>
              <w:rPr>
                <w:rFonts w:cs="Arial"/>
              </w:rPr>
              <w:t>4 – Change column for “DISPLAY_UNITS_MC” to “MetricActv_B_Actl”.</w:t>
            </w:r>
          </w:p>
          <w:p w:rsidR="005B58BC" w:rsidRDefault="00C05A8A" w:rsidP="00C05A8A">
            <w:pPr>
              <w:pStyle w:val="Header"/>
              <w:numPr>
                <w:ilvl w:val="0"/>
                <w:numId w:val="18"/>
              </w:numPr>
              <w:tabs>
                <w:tab w:val="left" w:pos="720"/>
              </w:tabs>
              <w:rPr>
                <w:rFonts w:cs="Arial"/>
              </w:rPr>
            </w:pPr>
            <w:r>
              <w:rPr>
                <w:rFonts w:cs="Arial"/>
              </w:rPr>
              <w:t>Section 1.3.5.1.11</w:t>
            </w:r>
            <w:r>
              <w:rPr>
                <w:rFonts w:cs="Arial"/>
              </w:rPr>
              <w:t xml:space="preserve"> – Change column for “DISPLAY_UNITS_MC” to “MetricActv_B_Actl”.</w:t>
            </w:r>
          </w:p>
          <w:p w:rsidR="005B58BC" w:rsidRDefault="00C05A8A" w:rsidP="005B58BC">
            <w:pPr>
              <w:pStyle w:val="Header"/>
              <w:tabs>
                <w:tab w:val="left" w:pos="720"/>
              </w:tabs>
              <w:rPr>
                <w:rFonts w:cs="Arial"/>
              </w:rPr>
            </w:pPr>
          </w:p>
        </w:tc>
        <w:tc>
          <w:tcPr>
            <w:tcW w:w="1315" w:type="dxa"/>
            <w:tcBorders>
              <w:top w:val="single" w:sz="4" w:space="0" w:color="auto"/>
              <w:left w:val="single" w:sz="4" w:space="0" w:color="auto"/>
              <w:bottom w:val="single" w:sz="4" w:space="0" w:color="auto"/>
              <w:right w:val="single" w:sz="4" w:space="0" w:color="auto"/>
            </w:tcBorders>
          </w:tcPr>
          <w:p w:rsidR="005B58BC" w:rsidRDefault="00C05A8A" w:rsidP="005B58BC">
            <w:pPr>
              <w:jc w:val="center"/>
              <w:rPr>
                <w:rFonts w:cs="Arial"/>
              </w:rPr>
            </w:pPr>
            <w:r>
              <w:rPr>
                <w:rFonts w:cs="Arial"/>
              </w:rPr>
              <w:t>5/3/2019</w:t>
            </w:r>
          </w:p>
        </w:tc>
      </w:tr>
      <w:tr w:rsidR="008D0156" w:rsidTr="005F6AC5">
        <w:trPr>
          <w:jc w:val="center"/>
        </w:trPr>
        <w:tc>
          <w:tcPr>
            <w:tcW w:w="1131" w:type="dxa"/>
            <w:tcBorders>
              <w:top w:val="single" w:sz="4" w:space="0" w:color="auto"/>
              <w:left w:val="single" w:sz="4" w:space="0" w:color="auto"/>
              <w:bottom w:val="single" w:sz="4" w:space="0" w:color="auto"/>
              <w:right w:val="single" w:sz="4" w:space="0" w:color="auto"/>
            </w:tcBorders>
          </w:tcPr>
          <w:p w:rsidR="008D0156" w:rsidRDefault="00C05A8A">
            <w:pPr>
              <w:jc w:val="center"/>
            </w:pPr>
          </w:p>
        </w:tc>
        <w:tc>
          <w:tcPr>
            <w:tcW w:w="1260" w:type="dxa"/>
            <w:tcBorders>
              <w:top w:val="single" w:sz="4" w:space="0" w:color="auto"/>
              <w:left w:val="single" w:sz="4" w:space="0" w:color="auto"/>
              <w:bottom w:val="single" w:sz="4" w:space="0" w:color="auto"/>
              <w:right w:val="single" w:sz="4" w:space="0" w:color="auto"/>
            </w:tcBorders>
          </w:tcPr>
          <w:p w:rsidR="008D0156" w:rsidRDefault="00C05A8A">
            <w:pPr>
              <w:rPr>
                <w:rFonts w:cs="Arial"/>
              </w:rPr>
            </w:pPr>
          </w:p>
        </w:tc>
        <w:tc>
          <w:tcPr>
            <w:tcW w:w="7333" w:type="dxa"/>
            <w:tcBorders>
              <w:top w:val="single" w:sz="4" w:space="0" w:color="auto"/>
              <w:left w:val="single" w:sz="4" w:space="0" w:color="auto"/>
              <w:bottom w:val="single" w:sz="4" w:space="0" w:color="auto"/>
              <w:right w:val="single" w:sz="4" w:space="0" w:color="auto"/>
            </w:tcBorders>
          </w:tcPr>
          <w:p w:rsidR="008D0156" w:rsidRDefault="00C05A8A">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8D0156" w:rsidRDefault="00C05A8A">
            <w:pPr>
              <w:jc w:val="center"/>
              <w:rPr>
                <w:rFonts w:cs="Arial"/>
              </w:rPr>
            </w:pPr>
          </w:p>
        </w:tc>
      </w:tr>
    </w:tbl>
    <w:p w:rsidR="00B33945" w:rsidRDefault="00C05A8A" w:rsidP="005F6AC5">
      <w:pPr>
        <w:rPr>
          <w:rFonts w:cs="Arial"/>
        </w:rPr>
      </w:pPr>
    </w:p>
    <w:p w:rsidR="00AB1E94" w:rsidRPr="00AE06BC" w:rsidRDefault="00C05A8A" w:rsidP="00406F39"/>
    <w:sectPr w:rsidR="00AB1E94" w:rsidRPr="00AE06BC" w:rsidSect="000D577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05A8A" w:rsidRDefault="00C05A8A" w:rsidP="0085312A">
      <w:r>
        <w:separator/>
      </w:r>
    </w:p>
  </w:endnote>
  <w:endnote w:type="continuationSeparator" w:id="0">
    <w:p w:rsidR="00C05A8A" w:rsidRDefault="00C05A8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D577E">
            <w:rPr>
              <w:b/>
              <w:smallCaps/>
              <w:noProof/>
              <w:sz w:val="16"/>
            </w:rPr>
            <w:t>557213_A_002_IACC ( INTELLIGENT ADAPTIVE CRUISE CONTROL ) CONTROL FUNCTION - CGEA1.3_V2.2.DOCM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0D0F1C">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0D0F1C">
            <w:rPr>
              <w:noProof/>
              <w:szCs w:val="20"/>
            </w:rPr>
            <w:t>20</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05A8A" w:rsidRDefault="00C05A8A" w:rsidP="0085312A">
      <w:r>
        <w:separator/>
      </w:r>
    </w:p>
  </w:footnote>
  <w:footnote w:type="continuationSeparator" w:id="0">
    <w:p w:rsidR="00C05A8A" w:rsidRDefault="00C05A8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126"/>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5016125"/>
    <w:multiLevelType w:val="hybridMultilevel"/>
    <w:tmpl w:val="C51EC2A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468B6011"/>
    <w:multiLevelType w:val="hybridMultilevel"/>
    <w:tmpl w:val="A094E00A"/>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8" w15:restartNumberingAfterBreak="0">
    <w:nsid w:val="61D96012"/>
    <w:multiLevelType w:val="hybridMultilevel"/>
    <w:tmpl w:val="281AED26"/>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9" w15:restartNumberingAfterBreak="0">
    <w:nsid w:val="61D96013"/>
    <w:multiLevelType w:val="hybridMultilevel"/>
    <w:tmpl w:val="281AED26"/>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1" w15:restartNumberingAfterBreak="0">
    <w:nsid w:val="7D016058"/>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D016059"/>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D016060"/>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D016061"/>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D016062"/>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016063"/>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D016064"/>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8"/>
  </w:num>
  <w:num w:numId="9">
    <w:abstractNumId w:val="9"/>
  </w:num>
  <w:num w:numId="10">
    <w:abstractNumId w:val="11"/>
  </w:num>
  <w:num w:numId="11">
    <w:abstractNumId w:val="12"/>
  </w:num>
  <w:num w:numId="12">
    <w:abstractNumId w:val="13"/>
  </w:num>
  <w:num w:numId="13">
    <w:abstractNumId w:val="14"/>
  </w:num>
  <w:num w:numId="14">
    <w:abstractNumId w:val="15"/>
  </w:num>
  <w:num w:numId="15">
    <w:abstractNumId w:val="16"/>
  </w:num>
  <w:num w:numId="16">
    <w:abstractNumId w:val="17"/>
  </w:num>
  <w:num w:numId="17">
    <w:abstractNumId w:val="5"/>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0F1C"/>
    <w:rsid w:val="000D1B75"/>
    <w:rsid w:val="000D1DC3"/>
    <w:rsid w:val="000D577E"/>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A8A"/>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oleObject" Target="embeddings/oleObject2.bin"/><Relationship Id="rId26" Type="http://schemas.openxmlformats.org/officeDocument/2006/relationships/oleObject" Target="embeddings/oleObject6.bin"/><Relationship Id="rId39" Type="http://schemas.openxmlformats.org/officeDocument/2006/relationships/image" Target="media/image16.emf"/><Relationship Id="rId3" Type="http://schemas.openxmlformats.org/officeDocument/2006/relationships/styles" Target="styles.xml"/><Relationship Id="rId21" Type="http://schemas.openxmlformats.org/officeDocument/2006/relationships/image" Target="media/image7.png"/><Relationship Id="rId34" Type="http://schemas.openxmlformats.org/officeDocument/2006/relationships/footer" Target="footer1.xml"/><Relationship Id="rId42" Type="http://schemas.openxmlformats.org/officeDocument/2006/relationships/oleObject" Target="embeddings/oleObject10.bin"/><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3.vsd"/><Relationship Id="rId25" Type="http://schemas.openxmlformats.org/officeDocument/2006/relationships/image" Target="media/image9.png"/><Relationship Id="rId33" Type="http://schemas.openxmlformats.org/officeDocument/2006/relationships/header" Target="header1.xml"/><Relationship Id="rId38" Type="http://schemas.openxmlformats.org/officeDocument/2006/relationships/oleObject" Target="embeddings/Microsoft_Visio_2003-2010_Drawing5.vsd"/><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oleObject" Target="embeddings/oleObject3.bin"/><Relationship Id="rId29" Type="http://schemas.openxmlformats.org/officeDocument/2006/relationships/image" Target="media/image11.png"/><Relationship Id="rId41" Type="http://schemas.openxmlformats.org/officeDocument/2006/relationships/oleObject" Target="embeddings/Microsoft_Visio_2003-2010_Drawing7.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oleObject1.bin"/><Relationship Id="rId24" Type="http://schemas.openxmlformats.org/officeDocument/2006/relationships/oleObject" Target="embeddings/oleObject5.bin"/><Relationship Id="rId32" Type="http://schemas.openxmlformats.org/officeDocument/2006/relationships/oleObject" Target="embeddings/oleObject9.bin"/><Relationship Id="rId37" Type="http://schemas.openxmlformats.org/officeDocument/2006/relationships/image" Target="media/image15.emf"/><Relationship Id="rId40" Type="http://schemas.openxmlformats.org/officeDocument/2006/relationships/oleObject" Target="embeddings/Microsoft_Visio_2003-2010_Drawing6.vsd"/><Relationship Id="rId45"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image" Target="media/image8.png"/><Relationship Id="rId28" Type="http://schemas.openxmlformats.org/officeDocument/2006/relationships/oleObject" Target="embeddings/oleObject7.bin"/><Relationship Id="rId36" Type="http://schemas.openxmlformats.org/officeDocument/2006/relationships/oleObject" Target="embeddings/Microsoft_Visio_2003-2010_Drawing4.vsd"/><Relationship Id="rId10" Type="http://schemas.openxmlformats.org/officeDocument/2006/relationships/image" Target="media/image2.png"/><Relationship Id="rId19" Type="http://schemas.openxmlformats.org/officeDocument/2006/relationships/image" Target="media/image6.png"/><Relationship Id="rId31" Type="http://schemas.openxmlformats.org/officeDocument/2006/relationships/image" Target="media/image12.png"/><Relationship Id="rId44"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oleObject" Target="embeddings/oleObject4.bin"/><Relationship Id="rId27" Type="http://schemas.openxmlformats.org/officeDocument/2006/relationships/image" Target="media/image10.png"/><Relationship Id="rId30" Type="http://schemas.openxmlformats.org/officeDocument/2006/relationships/oleObject" Target="embeddings/oleObject8.bin"/><Relationship Id="rId35" Type="http://schemas.openxmlformats.org/officeDocument/2006/relationships/image" Target="media/image14.emf"/><Relationship Id="rId43" Type="http://schemas.openxmlformats.org/officeDocument/2006/relationships/oleObject" Target="embeddings/oleObject11.bin"/></Relationships>
</file>

<file path=word/_rels/header1.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20</Pages>
  <Words>3241</Words>
  <Characters>18475</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21673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2019-05-06T18:31:00Z</dcterms:created>
  <dcterms:modified xsi:type="dcterms:W3CDTF">2019-05-06T18:31:00Z</dcterms:modified>
</cp:coreProperties>
</file>