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12921" w:rsidP="00B9479B">
      <w:pPr>
        <w:pStyle w:val="Heading1"/>
      </w:pPr>
      <w:r>
        <w:lastRenderedPageBreak/>
        <w:t>GCC Overspeed Warning Telltale, Fixed Dedicated RTT, and Chime CGEA 1.3 / 1.2 / 1.1</w:t>
      </w:r>
    </w:p>
    <w:p w:rsidR="00406F39" w:rsidRDefault="00B12921" w:rsidP="00B9479B">
      <w:pPr>
        <w:pStyle w:val="Heading2"/>
      </w:pPr>
      <w:r>
        <w:t>Functional Description</w:t>
      </w:r>
    </w:p>
    <w:p w:rsidR="000938A9" w:rsidRDefault="00B12921" w:rsidP="000938A9">
      <w:pPr>
        <w:ind w:left="720"/>
        <w:rPr>
          <w:rFonts w:cs="Arial"/>
        </w:rPr>
      </w:pPr>
      <w:r>
        <w:rPr>
          <w:rFonts w:cs="Arial"/>
          <w:snapToGrid w:val="0"/>
        </w:rPr>
        <w:t>The purpose of the GCC/</w:t>
      </w:r>
      <w:r>
        <w:rPr>
          <w:rFonts w:cs="Arial"/>
          <w:snapToGrid w:val="0"/>
          <w:highlight w:val="yellow"/>
        </w:rPr>
        <w:t>GSO</w:t>
      </w:r>
      <w:r>
        <w:rPr>
          <w:rFonts w:cs="Arial"/>
          <w:snapToGrid w:val="0"/>
        </w:rPr>
        <w:t xml:space="preserve"> Overspeed Warning is to Alert the driver that the vehicle indicated speed has transitioned in increasing value through 120 km/h. </w:t>
      </w:r>
      <w:r>
        <w:rPr>
          <w:rFonts w:cs="Arial"/>
        </w:rPr>
        <w:t>The 120 km/h is approximate value and the specific range of</w:t>
      </w:r>
      <w:r>
        <w:rPr>
          <w:rFonts w:cs="Arial"/>
        </w:rPr>
        <w:t xml:space="preserve"> speeds where this warning may be activated is defined in SDS requirement IS-0378. This section functionality meets SDS IS-0378</w:t>
      </w:r>
      <w:r>
        <w:rPr>
          <w:rFonts w:cs="Arial"/>
          <w:highlight w:val="yellow"/>
        </w:rPr>
        <w:t xml:space="preserve"> (RQT-130000-012904/6 GCC SPEED ALARM DETAILED IMPLIMENTATION), as well as REG-170101-005020.</w:t>
      </w:r>
    </w:p>
    <w:p w:rsidR="000938A9" w:rsidRDefault="00B12921" w:rsidP="000938A9">
      <w:pPr>
        <w:ind w:left="720"/>
        <w:rPr>
          <w:snapToGrid w:val="0"/>
        </w:rPr>
      </w:pPr>
    </w:p>
    <w:p w:rsidR="000938A9" w:rsidRDefault="00B12921" w:rsidP="000938A9">
      <w:pPr>
        <w:ind w:left="720"/>
      </w:pPr>
      <w:r>
        <w:t>The GCC/</w:t>
      </w:r>
      <w:r>
        <w:rPr>
          <w:highlight w:val="yellow"/>
        </w:rPr>
        <w:t xml:space="preserve">GSO (Gulf </w:t>
      </w:r>
      <w:r>
        <w:rPr>
          <w:highlight w:val="yellow"/>
        </w:rPr>
        <w:t>Cooperation Council/ GCC Standardization Organization)</w:t>
      </w:r>
      <w:r>
        <w:t xml:space="preserve"> Overspeed Warning correlates the operational mode, </w:t>
      </w:r>
      <w:proofErr w:type="gramStart"/>
      <w:r>
        <w:t>the  GCC</w:t>
      </w:r>
      <w:proofErr w:type="gramEnd"/>
      <w:r>
        <w:t xml:space="preserve">_Overspeed_Warning _Cfg, and the Indicated Vehicle Speed to activate the GCC_Overspeed_Telltale or GCC_Overspeed_RTT. </w:t>
      </w:r>
    </w:p>
    <w:p w:rsidR="000938A9" w:rsidRDefault="00B12921" w:rsidP="000938A9">
      <w:pPr>
        <w:ind w:left="720"/>
      </w:pPr>
      <w:r>
        <w:t xml:space="preserve"> </w:t>
      </w:r>
    </w:p>
    <w:p w:rsidR="000938A9" w:rsidRDefault="00B12921" w:rsidP="000938A9">
      <w:pPr>
        <w:ind w:left="720"/>
        <w:rPr>
          <w:color w:val="FF0000"/>
        </w:rPr>
      </w:pPr>
      <w:r>
        <w:rPr>
          <w:color w:val="FF0000"/>
        </w:rPr>
        <w:t xml:space="preserve">Per VRD </w:t>
      </w:r>
      <w:r>
        <w:rPr>
          <w:rFonts w:cs="Arial"/>
          <w:color w:val="FF0000"/>
        </w:rPr>
        <w:t xml:space="preserve">GCC/P/021 it </w:t>
      </w:r>
      <w:r>
        <w:rPr>
          <w:rFonts w:cs="Arial"/>
          <w:color w:val="FF0000"/>
        </w:rPr>
        <w:t>is now required to sound a single chime upon the GCC</w:t>
      </w:r>
      <w:r>
        <w:rPr>
          <w:rFonts w:cs="Arial"/>
          <w:color w:val="FF0000"/>
          <w:highlight w:val="yellow"/>
        </w:rPr>
        <w:t>/GSO</w:t>
      </w:r>
      <w:r>
        <w:rPr>
          <w:rFonts w:cs="Arial"/>
          <w:color w:val="FF0000"/>
        </w:rPr>
        <w:t xml:space="preserve"> Overspeed Telltale or RTT becoming active. This must be implemented for 2016 and beyond MY programs for the vehicle to be saleable in GCC </w:t>
      </w:r>
      <w:r>
        <w:rPr>
          <w:rFonts w:cs="Arial"/>
          <w:color w:val="FF0000"/>
          <w:highlight w:val="yellow"/>
        </w:rPr>
        <w:t>or GSO</w:t>
      </w:r>
      <w:r>
        <w:rPr>
          <w:rFonts w:cs="Arial"/>
          <w:color w:val="FF0000"/>
        </w:rPr>
        <w:t xml:space="preserve"> markets. </w:t>
      </w:r>
    </w:p>
    <w:p w:rsidR="00E64672" w:rsidRPr="001B09E7" w:rsidRDefault="00B12921">
      <w:pPr>
        <w:rPr>
          <w:rFonts w:cs="Arial"/>
          <w:color w:val="FF0000"/>
        </w:rPr>
      </w:pPr>
      <w:r w:rsidRPr="001B09E7">
        <w:rPr>
          <w:rFonts w:cs="Arial"/>
          <w:color w:val="FF0000"/>
        </w:rPr>
        <w:t xml:space="preserve">   </w:t>
      </w:r>
    </w:p>
    <w:p w:rsidR="00406F39" w:rsidRDefault="00B12921" w:rsidP="00B9479B">
      <w:pPr>
        <w:pStyle w:val="Heading2"/>
      </w:pPr>
      <w:r>
        <w:t>I</w:t>
      </w:r>
      <w:r>
        <w:t>nterfaces</w:t>
      </w:r>
    </w:p>
    <w:p w:rsidR="00406F39" w:rsidRDefault="00B12921" w:rsidP="00B9479B">
      <w:pPr>
        <w:pStyle w:val="Heading3"/>
      </w:pPr>
      <w:r>
        <w:t>Interface Context Diagram (I/O Block Diagram)</w:t>
      </w:r>
    </w:p>
    <w:p w:rsidR="00B37857" w:rsidRPr="002F607C" w:rsidRDefault="00B12921" w:rsidP="00F214CE">
      <w:pPr>
        <w:jc w:val="center"/>
        <w:rPr>
          <w:b/>
        </w:rPr>
      </w:pPr>
      <w:r w:rsidRPr="002F607C">
        <w:rPr>
          <w:b/>
        </w:rPr>
        <w:t>GCC Overspeed Warning</w:t>
      </w:r>
      <w:r>
        <w:rPr>
          <w:b/>
        </w:rPr>
        <w:t xml:space="preserve"> Context Diagram</w:t>
      </w:r>
    </w:p>
    <w:p w:rsidR="00E64672" w:rsidRDefault="00B12921" w:rsidP="008469D0">
      <w:pPr>
        <w:jc w:val="center"/>
      </w:pPr>
      <w:r>
        <w:rPr>
          <w:rFonts w:cs="Arial"/>
        </w:rPr>
        <w:br/>
      </w:r>
      <w:r w:rsidR="008469D0">
        <w:object w:dxaOrig="10552" w:dyaOrig="50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1b3cdb0000ded07bb731de" o:spid="_x0000_i1025" type="#_x0000_t75" style="width:520.3pt;height:247.25pt" o:ole="">
            <v:imagedata r:id="rId8" o:title=""/>
          </v:shape>
          <o:OLEObject Type="Embed" ProgID="Visio.Drawing.11" ShapeID="5f1b3cdb0000ded07bb731de" DrawAspect="Content" ObjectID="_1657111469" r:id="rId9"/>
        </w:object>
      </w:r>
    </w:p>
    <w:p w:rsidR="00523026" w:rsidRDefault="00B12921" w:rsidP="00B37857">
      <w:pPr>
        <w:jc w:val="center"/>
      </w:pPr>
    </w:p>
    <w:p w:rsidR="00406F39" w:rsidRDefault="00B12921" w:rsidP="00B9479B">
      <w:pPr>
        <w:pStyle w:val="Heading3"/>
      </w:pPr>
      <w:r>
        <w:t>Inputs</w:t>
      </w:r>
    </w:p>
    <w:p w:rsidR="008469D0" w:rsidRPr="008469D0" w:rsidRDefault="008469D0" w:rsidP="00B9479B">
      <w:pPr>
        <w:pStyle w:val="Heading4"/>
        <w:rPr>
          <w:b w:val="0"/>
          <w:u w:val="single"/>
        </w:rPr>
      </w:pPr>
      <w:r w:rsidRPr="008469D0">
        <w:rPr>
          <w:b w:val="0"/>
          <w:u w:val="single"/>
        </w:rPr>
        <w:t>IR-REQ-299796/A-INTERNAL:</w:t>
      </w:r>
    </w:p>
    <w:p w:rsidR="002F607C" w:rsidRPr="002F607C" w:rsidRDefault="00B12921" w:rsidP="002F607C"/>
    <w:p w:rsidR="00B951CF" w:rsidRPr="002F607C" w:rsidRDefault="00B12921" w:rsidP="00B12921">
      <w:pPr>
        <w:numPr>
          <w:ilvl w:val="0"/>
          <w:numId w:val="7"/>
        </w:numPr>
        <w:rPr>
          <w:rFonts w:cs="Arial"/>
        </w:rPr>
      </w:pPr>
      <w:r>
        <w:t>Operational Modes: refer to section Operational Modes</w:t>
      </w:r>
    </w:p>
    <w:p w:rsidR="00B951CF" w:rsidRPr="002F607C" w:rsidRDefault="00B12921" w:rsidP="00B12921">
      <w:pPr>
        <w:numPr>
          <w:ilvl w:val="0"/>
          <w:numId w:val="7"/>
        </w:numPr>
        <w:rPr>
          <w:rFonts w:cs="Arial"/>
        </w:rPr>
      </w:pPr>
      <w:r w:rsidRPr="002F607C">
        <w:rPr>
          <w:rFonts w:cs="Arial"/>
        </w:rPr>
        <w:t>GCC_Overspeed_Warning_Cfg</w:t>
      </w:r>
    </w:p>
    <w:p w:rsidR="0051076D" w:rsidRPr="002F607C" w:rsidRDefault="00B12921" w:rsidP="00B12921">
      <w:pPr>
        <w:numPr>
          <w:ilvl w:val="0"/>
          <w:numId w:val="7"/>
        </w:numPr>
        <w:rPr>
          <w:rFonts w:cs="Arial"/>
        </w:rPr>
      </w:pPr>
      <w:r w:rsidRPr="002F607C">
        <w:rPr>
          <w:rFonts w:cs="Arial"/>
        </w:rPr>
        <w:t>DIAG_DID_6</w:t>
      </w:r>
      <w:r w:rsidRPr="002F607C">
        <w:rPr>
          <w:rFonts w:cs="Arial"/>
        </w:rPr>
        <w:t>1A5,3,4 (Saudi Overspeed)</w:t>
      </w:r>
    </w:p>
    <w:p w:rsidR="00523026" w:rsidRPr="002F607C" w:rsidRDefault="00B12921" w:rsidP="00B12921">
      <w:pPr>
        <w:numPr>
          <w:ilvl w:val="0"/>
          <w:numId w:val="7"/>
        </w:numPr>
        <w:rPr>
          <w:rFonts w:cs="Arial"/>
        </w:rPr>
      </w:pPr>
      <w:r w:rsidRPr="002F607C">
        <w:rPr>
          <w:rFonts w:cs="Arial"/>
        </w:rPr>
        <w:lastRenderedPageBreak/>
        <w:t>DIAG_DID_61A5, 4,6 (All Warning Lamps)</w:t>
      </w:r>
    </w:p>
    <w:p w:rsidR="00B951CF" w:rsidRPr="002F607C" w:rsidRDefault="00B12921" w:rsidP="00B12921">
      <w:pPr>
        <w:numPr>
          <w:ilvl w:val="0"/>
          <w:numId w:val="7"/>
        </w:numPr>
        <w:rPr>
          <w:rFonts w:cs="Arial"/>
        </w:rPr>
      </w:pPr>
      <w:r w:rsidRPr="002F607C">
        <w:rPr>
          <w:rFonts w:cs="Arial"/>
        </w:rPr>
        <w:t>DIAG_SESSION_TIMER</w:t>
      </w:r>
    </w:p>
    <w:p w:rsidR="00130F06" w:rsidRPr="002F607C" w:rsidRDefault="00B12921" w:rsidP="00B12921">
      <w:pPr>
        <w:numPr>
          <w:ilvl w:val="0"/>
          <w:numId w:val="7"/>
        </w:numPr>
        <w:rPr>
          <w:rFonts w:cs="Arial"/>
        </w:rPr>
      </w:pPr>
      <w:r w:rsidRPr="002F607C">
        <w:rPr>
          <w:rFonts w:cs="Arial"/>
        </w:rPr>
        <w:t>Internal Supplier Config Bit.</w:t>
      </w:r>
    </w:p>
    <w:p w:rsidR="00C90F06" w:rsidRDefault="00B12921" w:rsidP="00C90F06">
      <w:pPr>
        <w:rPr>
          <w:rFonts w:cs="Arial"/>
        </w:rPr>
      </w:pPr>
    </w:p>
    <w:p w:rsidR="00406F39" w:rsidRDefault="00B12921" w:rsidP="00B9479B">
      <w:pPr>
        <w:pStyle w:val="Heading4"/>
      </w:pPr>
      <w:r>
        <w:t>MUX message on the CAN Bus from the PCM.</w:t>
      </w:r>
    </w:p>
    <w:p w:rsidR="00406F39" w:rsidRDefault="00B12921" w:rsidP="00B9479B">
      <w:pPr>
        <w:pStyle w:val="Heading5"/>
      </w:pPr>
      <w:r w:rsidRPr="00B9479B">
        <w:t>SIG-REQ-299781/A-Veh_V_ActlEng Signal</w:t>
      </w:r>
    </w:p>
    <w:p w:rsidR="005518B0" w:rsidRPr="005518B0" w:rsidRDefault="00B12921" w:rsidP="005518B0"/>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160"/>
        <w:gridCol w:w="630"/>
        <w:gridCol w:w="750"/>
        <w:gridCol w:w="630"/>
        <w:gridCol w:w="540"/>
        <w:gridCol w:w="720"/>
        <w:gridCol w:w="1013"/>
        <w:gridCol w:w="900"/>
        <w:gridCol w:w="924"/>
        <w:gridCol w:w="2173"/>
      </w:tblGrid>
      <w:tr w:rsidR="00B951CF" w:rsidTr="0007094D">
        <w:trPr>
          <w:trHeight w:val="243"/>
          <w:jc w:val="center"/>
        </w:trPr>
        <w:tc>
          <w:tcPr>
            <w:tcW w:w="2160" w:type="dxa"/>
            <w:vAlign w:val="center"/>
          </w:tcPr>
          <w:p w:rsidR="00B951CF" w:rsidRDefault="00B12921" w:rsidP="004805D1">
            <w:pPr>
              <w:jc w:val="center"/>
              <w:rPr>
                <w:b/>
                <w:snapToGrid w:val="0"/>
              </w:rPr>
            </w:pPr>
            <w:r>
              <w:rPr>
                <w:b/>
                <w:snapToGrid w:val="0"/>
              </w:rPr>
              <w:t>Signal Name</w:t>
            </w:r>
          </w:p>
        </w:tc>
        <w:tc>
          <w:tcPr>
            <w:tcW w:w="630" w:type="dxa"/>
            <w:vAlign w:val="center"/>
          </w:tcPr>
          <w:p w:rsidR="00B951CF" w:rsidRDefault="00B12921" w:rsidP="004805D1">
            <w:pPr>
              <w:jc w:val="center"/>
              <w:rPr>
                <w:b/>
                <w:snapToGrid w:val="0"/>
              </w:rPr>
            </w:pPr>
            <w:r>
              <w:rPr>
                <w:b/>
                <w:snapToGrid w:val="0"/>
              </w:rPr>
              <w:t>Size (bits)</w:t>
            </w:r>
          </w:p>
        </w:tc>
        <w:tc>
          <w:tcPr>
            <w:tcW w:w="750" w:type="dxa"/>
            <w:vAlign w:val="center"/>
          </w:tcPr>
          <w:p w:rsidR="00B951CF" w:rsidRDefault="00B12921" w:rsidP="004805D1">
            <w:pPr>
              <w:jc w:val="center"/>
              <w:rPr>
                <w:b/>
                <w:snapToGrid w:val="0"/>
              </w:rPr>
            </w:pPr>
            <w:r>
              <w:rPr>
                <w:b/>
                <w:snapToGrid w:val="0"/>
              </w:rPr>
              <w:t>Detail</w:t>
            </w:r>
          </w:p>
        </w:tc>
        <w:tc>
          <w:tcPr>
            <w:tcW w:w="630" w:type="dxa"/>
            <w:vAlign w:val="center"/>
          </w:tcPr>
          <w:p w:rsidR="00B951CF" w:rsidRDefault="00B12921" w:rsidP="004805D1">
            <w:pPr>
              <w:jc w:val="center"/>
              <w:rPr>
                <w:b/>
                <w:snapToGrid w:val="0"/>
              </w:rPr>
            </w:pPr>
            <w:r>
              <w:rPr>
                <w:b/>
                <w:snapToGrid w:val="0"/>
              </w:rPr>
              <w:t>Units</w:t>
            </w:r>
          </w:p>
        </w:tc>
        <w:tc>
          <w:tcPr>
            <w:tcW w:w="540" w:type="dxa"/>
            <w:vAlign w:val="center"/>
          </w:tcPr>
          <w:p w:rsidR="00B951CF" w:rsidRDefault="00B12921" w:rsidP="004805D1">
            <w:pPr>
              <w:jc w:val="center"/>
              <w:rPr>
                <w:b/>
                <w:snapToGrid w:val="0"/>
              </w:rPr>
            </w:pPr>
            <w:r>
              <w:rPr>
                <w:b/>
                <w:snapToGrid w:val="0"/>
              </w:rPr>
              <w:t>Res.</w:t>
            </w:r>
          </w:p>
        </w:tc>
        <w:tc>
          <w:tcPr>
            <w:tcW w:w="720" w:type="dxa"/>
            <w:vAlign w:val="center"/>
          </w:tcPr>
          <w:p w:rsidR="00B951CF" w:rsidRDefault="00B12921" w:rsidP="004805D1">
            <w:pPr>
              <w:jc w:val="center"/>
              <w:rPr>
                <w:b/>
                <w:snapToGrid w:val="0"/>
              </w:rPr>
            </w:pPr>
            <w:r>
              <w:rPr>
                <w:b/>
                <w:snapToGrid w:val="0"/>
              </w:rPr>
              <w:t>Offset</w:t>
            </w:r>
          </w:p>
        </w:tc>
        <w:tc>
          <w:tcPr>
            <w:tcW w:w="1013" w:type="dxa"/>
            <w:vAlign w:val="center"/>
          </w:tcPr>
          <w:p w:rsidR="00B951CF" w:rsidRDefault="00B12921" w:rsidP="004805D1">
            <w:pPr>
              <w:jc w:val="center"/>
              <w:rPr>
                <w:b/>
                <w:snapToGrid w:val="0"/>
              </w:rPr>
            </w:pPr>
            <w:r>
              <w:rPr>
                <w:b/>
                <w:snapToGrid w:val="0"/>
              </w:rPr>
              <w:t>State</w:t>
            </w:r>
          </w:p>
          <w:p w:rsidR="00B951CF" w:rsidRDefault="00B12921" w:rsidP="004805D1">
            <w:pPr>
              <w:jc w:val="center"/>
              <w:rPr>
                <w:b/>
                <w:snapToGrid w:val="0"/>
              </w:rPr>
            </w:pPr>
            <w:r>
              <w:rPr>
                <w:b/>
                <w:snapToGrid w:val="0"/>
              </w:rPr>
              <w:t>Encoded</w:t>
            </w:r>
          </w:p>
        </w:tc>
        <w:tc>
          <w:tcPr>
            <w:tcW w:w="900" w:type="dxa"/>
            <w:vAlign w:val="center"/>
          </w:tcPr>
          <w:p w:rsidR="00B951CF" w:rsidRDefault="00B12921" w:rsidP="004805D1">
            <w:pPr>
              <w:jc w:val="center"/>
              <w:rPr>
                <w:b/>
                <w:snapToGrid w:val="0"/>
              </w:rPr>
            </w:pPr>
            <w:r>
              <w:rPr>
                <w:b/>
                <w:snapToGrid w:val="0"/>
              </w:rPr>
              <w:t>Min</w:t>
            </w:r>
          </w:p>
        </w:tc>
        <w:tc>
          <w:tcPr>
            <w:tcW w:w="924" w:type="dxa"/>
            <w:vAlign w:val="center"/>
          </w:tcPr>
          <w:p w:rsidR="00B951CF" w:rsidRDefault="00B12921" w:rsidP="004805D1">
            <w:pPr>
              <w:jc w:val="center"/>
              <w:rPr>
                <w:b/>
                <w:snapToGrid w:val="0"/>
              </w:rPr>
            </w:pPr>
            <w:r>
              <w:rPr>
                <w:b/>
                <w:snapToGrid w:val="0"/>
              </w:rPr>
              <w:t>Max</w:t>
            </w:r>
          </w:p>
        </w:tc>
        <w:tc>
          <w:tcPr>
            <w:tcW w:w="2173" w:type="dxa"/>
            <w:vAlign w:val="center"/>
          </w:tcPr>
          <w:p w:rsidR="00B951CF" w:rsidRDefault="00B12921" w:rsidP="004805D1">
            <w:pPr>
              <w:jc w:val="center"/>
              <w:rPr>
                <w:b/>
                <w:snapToGrid w:val="0"/>
              </w:rPr>
            </w:pPr>
            <w:r>
              <w:rPr>
                <w:b/>
                <w:snapToGrid w:val="0"/>
              </w:rPr>
              <w:t>Sender</w:t>
            </w:r>
          </w:p>
        </w:tc>
      </w:tr>
      <w:tr w:rsidR="00B951CF" w:rsidTr="0007094D">
        <w:trPr>
          <w:trHeight w:val="243"/>
          <w:jc w:val="center"/>
        </w:trPr>
        <w:tc>
          <w:tcPr>
            <w:tcW w:w="2160" w:type="dxa"/>
            <w:vAlign w:val="center"/>
          </w:tcPr>
          <w:p w:rsidR="00B951CF" w:rsidRPr="000B4B6E" w:rsidRDefault="00B12921" w:rsidP="004805D1">
            <w:pPr>
              <w:rPr>
                <w:szCs w:val="20"/>
              </w:rPr>
            </w:pPr>
            <w:r w:rsidRPr="000B4B6E">
              <w:rPr>
                <w:szCs w:val="20"/>
              </w:rPr>
              <w:t>Veh_V_ActlEng</w:t>
            </w:r>
          </w:p>
        </w:tc>
        <w:tc>
          <w:tcPr>
            <w:tcW w:w="630" w:type="dxa"/>
            <w:vAlign w:val="center"/>
          </w:tcPr>
          <w:p w:rsidR="00B951CF" w:rsidRDefault="00B12921" w:rsidP="004805D1">
            <w:pPr>
              <w:jc w:val="center"/>
              <w:rPr>
                <w:snapToGrid w:val="0"/>
              </w:rPr>
            </w:pPr>
            <w:r>
              <w:rPr>
                <w:snapToGrid w:val="0"/>
              </w:rPr>
              <w:t>16</w:t>
            </w:r>
          </w:p>
        </w:tc>
        <w:tc>
          <w:tcPr>
            <w:tcW w:w="750" w:type="dxa"/>
            <w:vAlign w:val="center"/>
          </w:tcPr>
          <w:p w:rsidR="00B951CF" w:rsidRDefault="00B12921" w:rsidP="004805D1">
            <w:pPr>
              <w:jc w:val="center"/>
              <w:rPr>
                <w:snapToGrid w:val="0"/>
              </w:rPr>
            </w:pPr>
          </w:p>
        </w:tc>
        <w:tc>
          <w:tcPr>
            <w:tcW w:w="630" w:type="dxa"/>
            <w:vAlign w:val="center"/>
          </w:tcPr>
          <w:p w:rsidR="00B951CF" w:rsidRDefault="00B12921" w:rsidP="004805D1">
            <w:pPr>
              <w:jc w:val="center"/>
            </w:pPr>
            <w:r>
              <w:t>KPH</w:t>
            </w:r>
          </w:p>
        </w:tc>
        <w:tc>
          <w:tcPr>
            <w:tcW w:w="540" w:type="dxa"/>
            <w:vAlign w:val="center"/>
          </w:tcPr>
          <w:p w:rsidR="00B951CF" w:rsidRDefault="00B12921" w:rsidP="004805D1">
            <w:pPr>
              <w:jc w:val="center"/>
            </w:pPr>
            <w:r>
              <w:t>0.01</w:t>
            </w:r>
          </w:p>
        </w:tc>
        <w:tc>
          <w:tcPr>
            <w:tcW w:w="720" w:type="dxa"/>
            <w:vAlign w:val="center"/>
          </w:tcPr>
          <w:p w:rsidR="00B951CF" w:rsidRDefault="00B12921" w:rsidP="004805D1">
            <w:pPr>
              <w:jc w:val="center"/>
            </w:pPr>
            <w:r>
              <w:t>0</w:t>
            </w:r>
          </w:p>
        </w:tc>
        <w:tc>
          <w:tcPr>
            <w:tcW w:w="1013" w:type="dxa"/>
            <w:vAlign w:val="center"/>
          </w:tcPr>
          <w:p w:rsidR="00B951CF" w:rsidRDefault="00B12921" w:rsidP="004805D1">
            <w:pPr>
              <w:jc w:val="center"/>
              <w:rPr>
                <w:snapToGrid w:val="0"/>
              </w:rPr>
            </w:pPr>
          </w:p>
        </w:tc>
        <w:tc>
          <w:tcPr>
            <w:tcW w:w="900" w:type="dxa"/>
            <w:vAlign w:val="center"/>
          </w:tcPr>
          <w:p w:rsidR="00B951CF" w:rsidRDefault="00B12921" w:rsidP="004805D1">
            <w:pPr>
              <w:jc w:val="center"/>
            </w:pPr>
            <w:r>
              <w:t>-0</w:t>
            </w:r>
          </w:p>
          <w:p w:rsidR="00B951CF" w:rsidRDefault="00B12921" w:rsidP="004805D1">
            <w:pPr>
              <w:jc w:val="center"/>
            </w:pPr>
            <w:r>
              <w:t>(0x0000)</w:t>
            </w:r>
          </w:p>
        </w:tc>
        <w:tc>
          <w:tcPr>
            <w:tcW w:w="924" w:type="dxa"/>
            <w:vAlign w:val="center"/>
          </w:tcPr>
          <w:p w:rsidR="00B951CF" w:rsidRDefault="00B12921" w:rsidP="004805D1">
            <w:pPr>
              <w:jc w:val="center"/>
            </w:pPr>
            <w:r>
              <w:t>655.35 (0xFFFF)</w:t>
            </w:r>
          </w:p>
        </w:tc>
        <w:tc>
          <w:tcPr>
            <w:tcW w:w="2173" w:type="dxa"/>
            <w:vAlign w:val="center"/>
          </w:tcPr>
          <w:p w:rsidR="00B951CF" w:rsidRPr="00717DCD" w:rsidRDefault="00B12921" w:rsidP="004805D1">
            <w:pPr>
              <w:jc w:val="center"/>
              <w:rPr>
                <w:rFonts w:cs="Arial"/>
                <w:snapToGrid w:val="0"/>
              </w:rPr>
            </w:pPr>
            <w:r w:rsidRPr="00717DCD">
              <w:rPr>
                <w:rFonts w:cs="Arial"/>
              </w:rPr>
              <w:t>PCM</w:t>
            </w:r>
          </w:p>
        </w:tc>
      </w:tr>
    </w:tbl>
    <w:p w:rsidR="001506F4" w:rsidRPr="00397BE5" w:rsidRDefault="00B12921" w:rsidP="001506F4">
      <w:pPr>
        <w:ind w:left="2160"/>
        <w:rPr>
          <w:rFonts w:cs="Arial"/>
          <w:b/>
        </w:rPr>
      </w:pPr>
    </w:p>
    <w:p w:rsidR="00406F39" w:rsidRDefault="00B12921" w:rsidP="00B9479B">
      <w:pPr>
        <w:pStyle w:val="Heading5"/>
      </w:pPr>
      <w:r w:rsidRPr="00B9479B">
        <w:t>SIG-REQ-299782/A-VehVActlEng_D_Qf Signal</w:t>
      </w:r>
    </w:p>
    <w:p w:rsidR="005518B0" w:rsidRPr="005518B0" w:rsidRDefault="00B12921" w:rsidP="005518B0"/>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gridCol w:w="1876"/>
      </w:tblGrid>
      <w:tr w:rsidR="00B951CF" w:rsidTr="008469D0">
        <w:trPr>
          <w:trHeight w:val="243"/>
          <w:jc w:val="center"/>
        </w:trPr>
        <w:tc>
          <w:tcPr>
            <w:tcW w:w="1908" w:type="dxa"/>
            <w:vAlign w:val="center"/>
          </w:tcPr>
          <w:p w:rsidR="00B951CF" w:rsidRDefault="00B12921" w:rsidP="004805D1">
            <w:pPr>
              <w:jc w:val="center"/>
              <w:rPr>
                <w:b/>
                <w:snapToGrid w:val="0"/>
              </w:rPr>
            </w:pPr>
            <w:r>
              <w:rPr>
                <w:b/>
                <w:snapToGrid w:val="0"/>
              </w:rPr>
              <w:t>Signal Name</w:t>
            </w:r>
          </w:p>
        </w:tc>
        <w:tc>
          <w:tcPr>
            <w:tcW w:w="630" w:type="dxa"/>
            <w:vAlign w:val="center"/>
          </w:tcPr>
          <w:p w:rsidR="00B951CF" w:rsidRDefault="00B12921" w:rsidP="004805D1">
            <w:pPr>
              <w:jc w:val="center"/>
              <w:rPr>
                <w:b/>
                <w:snapToGrid w:val="0"/>
              </w:rPr>
            </w:pPr>
            <w:r>
              <w:rPr>
                <w:b/>
                <w:snapToGrid w:val="0"/>
              </w:rPr>
              <w:t>Size (bits)</w:t>
            </w:r>
          </w:p>
        </w:tc>
        <w:tc>
          <w:tcPr>
            <w:tcW w:w="1599" w:type="dxa"/>
            <w:vAlign w:val="center"/>
          </w:tcPr>
          <w:p w:rsidR="00B951CF" w:rsidRDefault="00B12921" w:rsidP="004805D1">
            <w:pPr>
              <w:jc w:val="center"/>
              <w:rPr>
                <w:b/>
                <w:snapToGrid w:val="0"/>
              </w:rPr>
            </w:pPr>
            <w:r>
              <w:rPr>
                <w:b/>
                <w:snapToGrid w:val="0"/>
              </w:rPr>
              <w:t>Detail</w:t>
            </w:r>
          </w:p>
        </w:tc>
        <w:tc>
          <w:tcPr>
            <w:tcW w:w="630" w:type="dxa"/>
            <w:vAlign w:val="center"/>
          </w:tcPr>
          <w:p w:rsidR="00B951CF" w:rsidRDefault="00B12921" w:rsidP="004805D1">
            <w:pPr>
              <w:jc w:val="center"/>
              <w:rPr>
                <w:b/>
                <w:snapToGrid w:val="0"/>
              </w:rPr>
            </w:pPr>
            <w:r>
              <w:rPr>
                <w:b/>
                <w:snapToGrid w:val="0"/>
              </w:rPr>
              <w:t>Units</w:t>
            </w:r>
          </w:p>
        </w:tc>
        <w:tc>
          <w:tcPr>
            <w:tcW w:w="540" w:type="dxa"/>
            <w:vAlign w:val="center"/>
          </w:tcPr>
          <w:p w:rsidR="00B951CF" w:rsidRDefault="00B12921" w:rsidP="004805D1">
            <w:pPr>
              <w:jc w:val="center"/>
              <w:rPr>
                <w:b/>
                <w:snapToGrid w:val="0"/>
              </w:rPr>
            </w:pPr>
            <w:r>
              <w:rPr>
                <w:b/>
                <w:snapToGrid w:val="0"/>
              </w:rPr>
              <w:t>Res.</w:t>
            </w:r>
          </w:p>
        </w:tc>
        <w:tc>
          <w:tcPr>
            <w:tcW w:w="720" w:type="dxa"/>
            <w:vAlign w:val="center"/>
          </w:tcPr>
          <w:p w:rsidR="00B951CF" w:rsidRDefault="00B12921" w:rsidP="004805D1">
            <w:pPr>
              <w:jc w:val="center"/>
              <w:rPr>
                <w:b/>
                <w:snapToGrid w:val="0"/>
              </w:rPr>
            </w:pPr>
            <w:r>
              <w:rPr>
                <w:b/>
                <w:snapToGrid w:val="0"/>
              </w:rPr>
              <w:t>Offset</w:t>
            </w:r>
          </w:p>
        </w:tc>
        <w:tc>
          <w:tcPr>
            <w:tcW w:w="1013" w:type="dxa"/>
            <w:vAlign w:val="center"/>
          </w:tcPr>
          <w:p w:rsidR="00B951CF" w:rsidRDefault="00B12921" w:rsidP="004805D1">
            <w:pPr>
              <w:jc w:val="center"/>
              <w:rPr>
                <w:b/>
                <w:snapToGrid w:val="0"/>
              </w:rPr>
            </w:pPr>
            <w:r>
              <w:rPr>
                <w:b/>
                <w:snapToGrid w:val="0"/>
              </w:rPr>
              <w:t>State</w:t>
            </w:r>
          </w:p>
          <w:p w:rsidR="00B951CF" w:rsidRDefault="00B12921" w:rsidP="004805D1">
            <w:pPr>
              <w:jc w:val="center"/>
              <w:rPr>
                <w:b/>
                <w:snapToGrid w:val="0"/>
              </w:rPr>
            </w:pPr>
            <w:r>
              <w:rPr>
                <w:b/>
                <w:snapToGrid w:val="0"/>
              </w:rPr>
              <w:t>Encoded</w:t>
            </w:r>
          </w:p>
        </w:tc>
        <w:tc>
          <w:tcPr>
            <w:tcW w:w="627" w:type="dxa"/>
            <w:vAlign w:val="center"/>
          </w:tcPr>
          <w:p w:rsidR="00B951CF" w:rsidRDefault="00B12921" w:rsidP="004805D1">
            <w:pPr>
              <w:jc w:val="center"/>
              <w:rPr>
                <w:b/>
                <w:snapToGrid w:val="0"/>
              </w:rPr>
            </w:pPr>
            <w:r>
              <w:rPr>
                <w:b/>
                <w:snapToGrid w:val="0"/>
              </w:rPr>
              <w:t>Min</w:t>
            </w:r>
          </w:p>
        </w:tc>
        <w:tc>
          <w:tcPr>
            <w:tcW w:w="627" w:type="dxa"/>
            <w:vAlign w:val="center"/>
          </w:tcPr>
          <w:p w:rsidR="00B951CF" w:rsidRDefault="00B12921" w:rsidP="004805D1">
            <w:pPr>
              <w:jc w:val="center"/>
              <w:rPr>
                <w:b/>
                <w:snapToGrid w:val="0"/>
              </w:rPr>
            </w:pPr>
            <w:r>
              <w:rPr>
                <w:b/>
                <w:snapToGrid w:val="0"/>
              </w:rPr>
              <w:t>Max</w:t>
            </w:r>
          </w:p>
        </w:tc>
        <w:tc>
          <w:tcPr>
            <w:tcW w:w="1876" w:type="dxa"/>
            <w:vAlign w:val="center"/>
          </w:tcPr>
          <w:p w:rsidR="00B951CF" w:rsidRDefault="00B12921" w:rsidP="004805D1">
            <w:pPr>
              <w:jc w:val="center"/>
              <w:rPr>
                <w:b/>
                <w:snapToGrid w:val="0"/>
              </w:rPr>
            </w:pPr>
            <w:r>
              <w:rPr>
                <w:b/>
                <w:snapToGrid w:val="0"/>
              </w:rPr>
              <w:t>Sender</w:t>
            </w:r>
          </w:p>
        </w:tc>
      </w:tr>
      <w:tr w:rsidR="00B951CF" w:rsidTr="008469D0">
        <w:trPr>
          <w:trHeight w:val="243"/>
          <w:jc w:val="center"/>
        </w:trPr>
        <w:tc>
          <w:tcPr>
            <w:tcW w:w="1908" w:type="dxa"/>
          </w:tcPr>
          <w:p w:rsidR="00B951CF" w:rsidRPr="000B4B6E" w:rsidRDefault="00B12921" w:rsidP="004805D1">
            <w:pPr>
              <w:jc w:val="center"/>
              <w:rPr>
                <w:snapToGrid w:val="0"/>
              </w:rPr>
            </w:pPr>
            <w:r w:rsidRPr="00C2698B">
              <w:rPr>
                <w:snapToGrid w:val="0"/>
              </w:rPr>
              <w:t>VehVActlEng_D_Qf</w:t>
            </w:r>
          </w:p>
        </w:tc>
        <w:tc>
          <w:tcPr>
            <w:tcW w:w="630" w:type="dxa"/>
          </w:tcPr>
          <w:p w:rsidR="00B951CF" w:rsidRDefault="00B12921" w:rsidP="004805D1">
            <w:pPr>
              <w:jc w:val="center"/>
              <w:rPr>
                <w:snapToGrid w:val="0"/>
              </w:rPr>
            </w:pPr>
            <w:r>
              <w:rPr>
                <w:snapToGrid w:val="0"/>
              </w:rPr>
              <w:t>2</w:t>
            </w:r>
          </w:p>
        </w:tc>
        <w:tc>
          <w:tcPr>
            <w:tcW w:w="1599" w:type="dxa"/>
          </w:tcPr>
          <w:p w:rsidR="00B951CF" w:rsidRPr="00C2698B" w:rsidRDefault="00B12921" w:rsidP="004805D1">
            <w:pPr>
              <w:rPr>
                <w:snapToGrid w:val="0"/>
              </w:rPr>
            </w:pPr>
          </w:p>
        </w:tc>
        <w:tc>
          <w:tcPr>
            <w:tcW w:w="630" w:type="dxa"/>
          </w:tcPr>
          <w:p w:rsidR="00B951CF" w:rsidRDefault="00B12921" w:rsidP="004805D1">
            <w:pPr>
              <w:jc w:val="center"/>
            </w:pPr>
            <w:r>
              <w:t>SED</w:t>
            </w:r>
          </w:p>
        </w:tc>
        <w:tc>
          <w:tcPr>
            <w:tcW w:w="540" w:type="dxa"/>
          </w:tcPr>
          <w:p w:rsidR="00B951CF" w:rsidRDefault="00B12921" w:rsidP="004805D1">
            <w:pPr>
              <w:jc w:val="center"/>
            </w:pPr>
            <w:r>
              <w:t>1</w:t>
            </w:r>
          </w:p>
        </w:tc>
        <w:tc>
          <w:tcPr>
            <w:tcW w:w="720" w:type="dxa"/>
          </w:tcPr>
          <w:p w:rsidR="00B951CF" w:rsidRDefault="00B12921" w:rsidP="004805D1">
            <w:pPr>
              <w:jc w:val="center"/>
            </w:pPr>
            <w:r>
              <w:t>0</w:t>
            </w:r>
          </w:p>
        </w:tc>
        <w:tc>
          <w:tcPr>
            <w:tcW w:w="1013" w:type="dxa"/>
          </w:tcPr>
          <w:p w:rsidR="00B951CF" w:rsidRDefault="00B12921" w:rsidP="004805D1">
            <w:pPr>
              <w:jc w:val="center"/>
              <w:rPr>
                <w:snapToGrid w:val="0"/>
              </w:rPr>
            </w:pPr>
          </w:p>
        </w:tc>
        <w:tc>
          <w:tcPr>
            <w:tcW w:w="627" w:type="dxa"/>
          </w:tcPr>
          <w:p w:rsidR="00B951CF" w:rsidRDefault="00B12921" w:rsidP="004805D1">
            <w:pPr>
              <w:jc w:val="center"/>
            </w:pPr>
            <w:r>
              <w:t>0</w:t>
            </w:r>
          </w:p>
          <w:p w:rsidR="00B951CF" w:rsidRDefault="00B12921" w:rsidP="004805D1">
            <w:pPr>
              <w:jc w:val="center"/>
            </w:pPr>
            <w:r>
              <w:t>(0x0)</w:t>
            </w:r>
          </w:p>
        </w:tc>
        <w:tc>
          <w:tcPr>
            <w:tcW w:w="627" w:type="dxa"/>
          </w:tcPr>
          <w:p w:rsidR="00B951CF" w:rsidRDefault="00B12921" w:rsidP="004805D1">
            <w:pPr>
              <w:jc w:val="center"/>
            </w:pPr>
            <w:r>
              <w:t>3</w:t>
            </w:r>
          </w:p>
          <w:p w:rsidR="00B951CF" w:rsidRDefault="00B12921" w:rsidP="004805D1">
            <w:pPr>
              <w:jc w:val="center"/>
            </w:pPr>
            <w:r>
              <w:t>(0x3)</w:t>
            </w:r>
          </w:p>
        </w:tc>
        <w:tc>
          <w:tcPr>
            <w:tcW w:w="1876" w:type="dxa"/>
          </w:tcPr>
          <w:p w:rsidR="00B951CF" w:rsidRPr="00717DCD" w:rsidRDefault="00B12921" w:rsidP="004805D1">
            <w:pPr>
              <w:jc w:val="center"/>
              <w:rPr>
                <w:rFonts w:cs="Arial"/>
                <w:snapToGrid w:val="0"/>
              </w:rPr>
            </w:pPr>
            <w:r w:rsidRPr="00717DCD">
              <w:rPr>
                <w:rFonts w:cs="Arial"/>
              </w:rPr>
              <w:t>PCM</w:t>
            </w:r>
          </w:p>
        </w:tc>
      </w:tr>
      <w:tr w:rsidR="00B951CF" w:rsidTr="008469D0">
        <w:trPr>
          <w:trHeight w:val="243"/>
          <w:jc w:val="center"/>
        </w:trPr>
        <w:tc>
          <w:tcPr>
            <w:tcW w:w="1908" w:type="dxa"/>
          </w:tcPr>
          <w:p w:rsidR="00B951CF" w:rsidRPr="00C2698B" w:rsidRDefault="00B12921" w:rsidP="004805D1">
            <w:pPr>
              <w:jc w:val="center"/>
              <w:rPr>
                <w:snapToGrid w:val="0"/>
              </w:rPr>
            </w:pPr>
          </w:p>
        </w:tc>
        <w:tc>
          <w:tcPr>
            <w:tcW w:w="630" w:type="dxa"/>
          </w:tcPr>
          <w:p w:rsidR="00B951CF" w:rsidRDefault="00B12921" w:rsidP="004805D1">
            <w:pPr>
              <w:jc w:val="center"/>
              <w:rPr>
                <w:snapToGrid w:val="0"/>
              </w:rPr>
            </w:pPr>
          </w:p>
        </w:tc>
        <w:tc>
          <w:tcPr>
            <w:tcW w:w="1599" w:type="dxa"/>
          </w:tcPr>
          <w:p w:rsidR="00B951CF" w:rsidRDefault="00B12921" w:rsidP="004805D1">
            <w:pPr>
              <w:jc w:val="center"/>
              <w:rPr>
                <w:snapToGrid w:val="0"/>
              </w:rPr>
            </w:pPr>
            <w:r w:rsidRPr="00C2698B">
              <w:rPr>
                <w:snapToGrid w:val="0"/>
              </w:rPr>
              <w:t>Faulty</w:t>
            </w:r>
          </w:p>
        </w:tc>
        <w:tc>
          <w:tcPr>
            <w:tcW w:w="630" w:type="dxa"/>
          </w:tcPr>
          <w:p w:rsidR="00B951CF" w:rsidRDefault="00B12921" w:rsidP="004805D1">
            <w:pPr>
              <w:jc w:val="center"/>
            </w:pPr>
          </w:p>
        </w:tc>
        <w:tc>
          <w:tcPr>
            <w:tcW w:w="540" w:type="dxa"/>
          </w:tcPr>
          <w:p w:rsidR="00B951CF" w:rsidRDefault="00B12921" w:rsidP="004805D1">
            <w:pPr>
              <w:jc w:val="center"/>
            </w:pPr>
          </w:p>
        </w:tc>
        <w:tc>
          <w:tcPr>
            <w:tcW w:w="720" w:type="dxa"/>
          </w:tcPr>
          <w:p w:rsidR="00B951CF" w:rsidRDefault="00B12921" w:rsidP="004805D1">
            <w:pPr>
              <w:jc w:val="center"/>
            </w:pPr>
          </w:p>
        </w:tc>
        <w:tc>
          <w:tcPr>
            <w:tcW w:w="1013" w:type="dxa"/>
          </w:tcPr>
          <w:p w:rsidR="00B951CF" w:rsidRDefault="00B12921" w:rsidP="004805D1">
            <w:pPr>
              <w:jc w:val="center"/>
              <w:rPr>
                <w:snapToGrid w:val="0"/>
              </w:rPr>
            </w:pPr>
            <w:r w:rsidRPr="00C2698B">
              <w:rPr>
                <w:snapToGrid w:val="0"/>
              </w:rPr>
              <w:t>(0x0)</w:t>
            </w:r>
          </w:p>
        </w:tc>
        <w:tc>
          <w:tcPr>
            <w:tcW w:w="627" w:type="dxa"/>
          </w:tcPr>
          <w:p w:rsidR="00B951CF" w:rsidRDefault="00B12921" w:rsidP="004805D1">
            <w:pPr>
              <w:jc w:val="center"/>
            </w:pPr>
          </w:p>
        </w:tc>
        <w:tc>
          <w:tcPr>
            <w:tcW w:w="627" w:type="dxa"/>
          </w:tcPr>
          <w:p w:rsidR="00B951CF" w:rsidRDefault="00B12921" w:rsidP="004805D1">
            <w:pPr>
              <w:jc w:val="center"/>
            </w:pPr>
          </w:p>
        </w:tc>
        <w:tc>
          <w:tcPr>
            <w:tcW w:w="1876" w:type="dxa"/>
          </w:tcPr>
          <w:p w:rsidR="00B951CF" w:rsidRPr="00717DCD" w:rsidRDefault="00B12921" w:rsidP="004805D1">
            <w:pPr>
              <w:jc w:val="center"/>
              <w:rPr>
                <w:rFonts w:cs="Arial"/>
              </w:rPr>
            </w:pPr>
          </w:p>
        </w:tc>
      </w:tr>
      <w:tr w:rsidR="00B951CF" w:rsidTr="008469D0">
        <w:trPr>
          <w:trHeight w:val="243"/>
          <w:jc w:val="center"/>
        </w:trPr>
        <w:tc>
          <w:tcPr>
            <w:tcW w:w="1908" w:type="dxa"/>
          </w:tcPr>
          <w:p w:rsidR="00B951CF" w:rsidRPr="00C2698B" w:rsidRDefault="00B12921" w:rsidP="004805D1">
            <w:pPr>
              <w:jc w:val="center"/>
              <w:rPr>
                <w:snapToGrid w:val="0"/>
              </w:rPr>
            </w:pPr>
          </w:p>
        </w:tc>
        <w:tc>
          <w:tcPr>
            <w:tcW w:w="630" w:type="dxa"/>
          </w:tcPr>
          <w:p w:rsidR="00B951CF" w:rsidRDefault="00B12921" w:rsidP="004805D1">
            <w:pPr>
              <w:jc w:val="center"/>
              <w:rPr>
                <w:snapToGrid w:val="0"/>
              </w:rPr>
            </w:pPr>
          </w:p>
        </w:tc>
        <w:tc>
          <w:tcPr>
            <w:tcW w:w="1599" w:type="dxa"/>
          </w:tcPr>
          <w:p w:rsidR="00B951CF" w:rsidRDefault="00B12921" w:rsidP="004805D1">
            <w:pPr>
              <w:jc w:val="center"/>
              <w:rPr>
                <w:snapToGrid w:val="0"/>
              </w:rPr>
            </w:pPr>
            <w:r w:rsidRPr="00C2698B">
              <w:rPr>
                <w:snapToGrid w:val="0"/>
              </w:rPr>
              <w:t>No_Data_Exists</w:t>
            </w:r>
          </w:p>
        </w:tc>
        <w:tc>
          <w:tcPr>
            <w:tcW w:w="630" w:type="dxa"/>
          </w:tcPr>
          <w:p w:rsidR="00B951CF" w:rsidRDefault="00B12921" w:rsidP="004805D1">
            <w:pPr>
              <w:jc w:val="center"/>
            </w:pPr>
          </w:p>
        </w:tc>
        <w:tc>
          <w:tcPr>
            <w:tcW w:w="540" w:type="dxa"/>
          </w:tcPr>
          <w:p w:rsidR="00B951CF" w:rsidRDefault="00B12921" w:rsidP="004805D1">
            <w:pPr>
              <w:jc w:val="center"/>
            </w:pPr>
          </w:p>
        </w:tc>
        <w:tc>
          <w:tcPr>
            <w:tcW w:w="720" w:type="dxa"/>
          </w:tcPr>
          <w:p w:rsidR="00B951CF" w:rsidRDefault="00B12921" w:rsidP="004805D1">
            <w:pPr>
              <w:jc w:val="center"/>
            </w:pPr>
          </w:p>
        </w:tc>
        <w:tc>
          <w:tcPr>
            <w:tcW w:w="1013" w:type="dxa"/>
          </w:tcPr>
          <w:p w:rsidR="00B951CF" w:rsidRDefault="00B12921" w:rsidP="004805D1">
            <w:pPr>
              <w:jc w:val="center"/>
              <w:rPr>
                <w:snapToGrid w:val="0"/>
              </w:rPr>
            </w:pPr>
            <w:r w:rsidRPr="00C2698B">
              <w:rPr>
                <w:snapToGrid w:val="0"/>
              </w:rPr>
              <w:t>(0x1)</w:t>
            </w:r>
          </w:p>
        </w:tc>
        <w:tc>
          <w:tcPr>
            <w:tcW w:w="627" w:type="dxa"/>
          </w:tcPr>
          <w:p w:rsidR="00B951CF" w:rsidRDefault="00B12921" w:rsidP="004805D1">
            <w:pPr>
              <w:jc w:val="center"/>
            </w:pPr>
          </w:p>
        </w:tc>
        <w:tc>
          <w:tcPr>
            <w:tcW w:w="627" w:type="dxa"/>
          </w:tcPr>
          <w:p w:rsidR="00B951CF" w:rsidRDefault="00B12921" w:rsidP="004805D1">
            <w:pPr>
              <w:jc w:val="center"/>
            </w:pPr>
          </w:p>
        </w:tc>
        <w:tc>
          <w:tcPr>
            <w:tcW w:w="1876" w:type="dxa"/>
          </w:tcPr>
          <w:p w:rsidR="00B951CF" w:rsidRPr="00717DCD" w:rsidRDefault="00B12921" w:rsidP="004805D1">
            <w:pPr>
              <w:jc w:val="center"/>
              <w:rPr>
                <w:rFonts w:cs="Arial"/>
              </w:rPr>
            </w:pPr>
          </w:p>
        </w:tc>
      </w:tr>
      <w:tr w:rsidR="00B951CF" w:rsidTr="008469D0">
        <w:trPr>
          <w:trHeight w:val="243"/>
          <w:jc w:val="center"/>
        </w:trPr>
        <w:tc>
          <w:tcPr>
            <w:tcW w:w="1908" w:type="dxa"/>
          </w:tcPr>
          <w:p w:rsidR="00B951CF" w:rsidRPr="00C2698B" w:rsidRDefault="00B12921" w:rsidP="004805D1">
            <w:pPr>
              <w:jc w:val="center"/>
              <w:rPr>
                <w:snapToGrid w:val="0"/>
              </w:rPr>
            </w:pPr>
          </w:p>
        </w:tc>
        <w:tc>
          <w:tcPr>
            <w:tcW w:w="630" w:type="dxa"/>
          </w:tcPr>
          <w:p w:rsidR="00B951CF" w:rsidRDefault="00B12921" w:rsidP="004805D1">
            <w:pPr>
              <w:jc w:val="center"/>
              <w:rPr>
                <w:snapToGrid w:val="0"/>
              </w:rPr>
            </w:pPr>
          </w:p>
        </w:tc>
        <w:tc>
          <w:tcPr>
            <w:tcW w:w="1599" w:type="dxa"/>
          </w:tcPr>
          <w:p w:rsidR="00B951CF" w:rsidRDefault="00B12921" w:rsidP="004805D1">
            <w:pPr>
              <w:jc w:val="center"/>
              <w:rPr>
                <w:snapToGrid w:val="0"/>
              </w:rPr>
            </w:pPr>
            <w:r w:rsidRPr="00C2698B">
              <w:rPr>
                <w:snapToGrid w:val="0"/>
              </w:rPr>
              <w:t>Not_Within_</w:t>
            </w:r>
          </w:p>
          <w:p w:rsidR="00B951CF" w:rsidRDefault="00B12921" w:rsidP="004805D1">
            <w:pPr>
              <w:jc w:val="center"/>
              <w:rPr>
                <w:snapToGrid w:val="0"/>
              </w:rPr>
            </w:pPr>
            <w:r w:rsidRPr="00C2698B">
              <w:rPr>
                <w:snapToGrid w:val="0"/>
              </w:rPr>
              <w:t>Specifications</w:t>
            </w:r>
          </w:p>
        </w:tc>
        <w:tc>
          <w:tcPr>
            <w:tcW w:w="630" w:type="dxa"/>
          </w:tcPr>
          <w:p w:rsidR="00B951CF" w:rsidRDefault="00B12921" w:rsidP="004805D1">
            <w:pPr>
              <w:jc w:val="center"/>
            </w:pPr>
          </w:p>
        </w:tc>
        <w:tc>
          <w:tcPr>
            <w:tcW w:w="540" w:type="dxa"/>
          </w:tcPr>
          <w:p w:rsidR="00B951CF" w:rsidRDefault="00B12921" w:rsidP="004805D1">
            <w:pPr>
              <w:jc w:val="center"/>
            </w:pPr>
          </w:p>
        </w:tc>
        <w:tc>
          <w:tcPr>
            <w:tcW w:w="720" w:type="dxa"/>
          </w:tcPr>
          <w:p w:rsidR="00B951CF" w:rsidRDefault="00B12921" w:rsidP="004805D1">
            <w:pPr>
              <w:jc w:val="center"/>
            </w:pPr>
          </w:p>
        </w:tc>
        <w:tc>
          <w:tcPr>
            <w:tcW w:w="1013" w:type="dxa"/>
          </w:tcPr>
          <w:p w:rsidR="00B951CF" w:rsidRDefault="00B12921" w:rsidP="004805D1">
            <w:pPr>
              <w:jc w:val="center"/>
              <w:rPr>
                <w:snapToGrid w:val="0"/>
              </w:rPr>
            </w:pPr>
            <w:r w:rsidRPr="00C2698B">
              <w:rPr>
                <w:snapToGrid w:val="0"/>
              </w:rPr>
              <w:t>(0x2)</w:t>
            </w:r>
          </w:p>
        </w:tc>
        <w:tc>
          <w:tcPr>
            <w:tcW w:w="627" w:type="dxa"/>
          </w:tcPr>
          <w:p w:rsidR="00B951CF" w:rsidRDefault="00B12921" w:rsidP="004805D1">
            <w:pPr>
              <w:jc w:val="center"/>
            </w:pPr>
          </w:p>
        </w:tc>
        <w:tc>
          <w:tcPr>
            <w:tcW w:w="627" w:type="dxa"/>
          </w:tcPr>
          <w:p w:rsidR="00B951CF" w:rsidRDefault="00B12921" w:rsidP="004805D1">
            <w:pPr>
              <w:jc w:val="center"/>
            </w:pPr>
          </w:p>
        </w:tc>
        <w:tc>
          <w:tcPr>
            <w:tcW w:w="1876" w:type="dxa"/>
          </w:tcPr>
          <w:p w:rsidR="00B951CF" w:rsidRPr="00717DCD" w:rsidRDefault="00B12921" w:rsidP="004805D1">
            <w:pPr>
              <w:jc w:val="center"/>
              <w:rPr>
                <w:rFonts w:cs="Arial"/>
              </w:rPr>
            </w:pPr>
          </w:p>
        </w:tc>
      </w:tr>
      <w:tr w:rsidR="00B951CF" w:rsidTr="008469D0">
        <w:trPr>
          <w:trHeight w:val="243"/>
          <w:jc w:val="center"/>
        </w:trPr>
        <w:tc>
          <w:tcPr>
            <w:tcW w:w="1908" w:type="dxa"/>
          </w:tcPr>
          <w:p w:rsidR="00B951CF" w:rsidRPr="00C2698B" w:rsidRDefault="00B12921" w:rsidP="004805D1">
            <w:pPr>
              <w:jc w:val="center"/>
              <w:rPr>
                <w:snapToGrid w:val="0"/>
              </w:rPr>
            </w:pPr>
          </w:p>
        </w:tc>
        <w:tc>
          <w:tcPr>
            <w:tcW w:w="630" w:type="dxa"/>
          </w:tcPr>
          <w:p w:rsidR="00B951CF" w:rsidRDefault="00B12921" w:rsidP="004805D1">
            <w:pPr>
              <w:jc w:val="center"/>
              <w:rPr>
                <w:snapToGrid w:val="0"/>
              </w:rPr>
            </w:pPr>
          </w:p>
        </w:tc>
        <w:tc>
          <w:tcPr>
            <w:tcW w:w="1599" w:type="dxa"/>
          </w:tcPr>
          <w:p w:rsidR="00B951CF" w:rsidRDefault="00B12921" w:rsidP="004805D1">
            <w:pPr>
              <w:jc w:val="center"/>
              <w:rPr>
                <w:snapToGrid w:val="0"/>
              </w:rPr>
            </w:pPr>
            <w:r w:rsidRPr="00C2698B">
              <w:rPr>
                <w:snapToGrid w:val="0"/>
              </w:rPr>
              <w:t>OK</w:t>
            </w:r>
          </w:p>
        </w:tc>
        <w:tc>
          <w:tcPr>
            <w:tcW w:w="630" w:type="dxa"/>
          </w:tcPr>
          <w:p w:rsidR="00B951CF" w:rsidRDefault="00B12921" w:rsidP="004805D1">
            <w:pPr>
              <w:jc w:val="center"/>
            </w:pPr>
          </w:p>
        </w:tc>
        <w:tc>
          <w:tcPr>
            <w:tcW w:w="540" w:type="dxa"/>
          </w:tcPr>
          <w:p w:rsidR="00B951CF" w:rsidRDefault="00B12921" w:rsidP="004805D1">
            <w:pPr>
              <w:jc w:val="center"/>
            </w:pPr>
          </w:p>
        </w:tc>
        <w:tc>
          <w:tcPr>
            <w:tcW w:w="720" w:type="dxa"/>
          </w:tcPr>
          <w:p w:rsidR="00B951CF" w:rsidRDefault="00B12921" w:rsidP="004805D1">
            <w:pPr>
              <w:jc w:val="center"/>
            </w:pPr>
          </w:p>
        </w:tc>
        <w:tc>
          <w:tcPr>
            <w:tcW w:w="1013" w:type="dxa"/>
          </w:tcPr>
          <w:p w:rsidR="00B951CF" w:rsidRDefault="00B12921" w:rsidP="004805D1">
            <w:pPr>
              <w:jc w:val="center"/>
              <w:rPr>
                <w:snapToGrid w:val="0"/>
              </w:rPr>
            </w:pPr>
            <w:r w:rsidRPr="00C2698B">
              <w:rPr>
                <w:snapToGrid w:val="0"/>
              </w:rPr>
              <w:t>(0x3)</w:t>
            </w:r>
          </w:p>
        </w:tc>
        <w:tc>
          <w:tcPr>
            <w:tcW w:w="627" w:type="dxa"/>
          </w:tcPr>
          <w:p w:rsidR="00B951CF" w:rsidRDefault="00B12921" w:rsidP="004805D1">
            <w:pPr>
              <w:jc w:val="center"/>
            </w:pPr>
          </w:p>
        </w:tc>
        <w:tc>
          <w:tcPr>
            <w:tcW w:w="627" w:type="dxa"/>
          </w:tcPr>
          <w:p w:rsidR="00B951CF" w:rsidRDefault="00B12921" w:rsidP="004805D1">
            <w:pPr>
              <w:jc w:val="center"/>
            </w:pPr>
          </w:p>
        </w:tc>
        <w:tc>
          <w:tcPr>
            <w:tcW w:w="1876" w:type="dxa"/>
          </w:tcPr>
          <w:p w:rsidR="00B951CF" w:rsidRPr="00717DCD" w:rsidRDefault="00B12921" w:rsidP="004805D1">
            <w:pPr>
              <w:jc w:val="center"/>
              <w:rPr>
                <w:rFonts w:cs="Arial"/>
              </w:rPr>
            </w:pPr>
          </w:p>
        </w:tc>
      </w:tr>
    </w:tbl>
    <w:p w:rsidR="001506F4" w:rsidRPr="00397BE5" w:rsidRDefault="00B12921" w:rsidP="001506F4">
      <w:pPr>
        <w:ind w:left="2160"/>
        <w:rPr>
          <w:rFonts w:cs="Arial"/>
          <w:b/>
        </w:rPr>
      </w:pPr>
    </w:p>
    <w:p w:rsidR="008469D0" w:rsidRPr="008469D0" w:rsidRDefault="008469D0" w:rsidP="00B9479B">
      <w:pPr>
        <w:pStyle w:val="Heading3"/>
        <w:rPr>
          <w:b w:val="0"/>
          <w:u w:val="single"/>
        </w:rPr>
      </w:pPr>
      <w:r w:rsidRPr="008469D0">
        <w:rPr>
          <w:b w:val="0"/>
          <w:u w:val="single"/>
        </w:rPr>
        <w:t>IR-REQ-299804/A-Outputs</w:t>
      </w:r>
    </w:p>
    <w:p w:rsidR="00243243" w:rsidRDefault="00B12921" w:rsidP="002F607C"/>
    <w:p w:rsidR="00D5722E" w:rsidRDefault="00B12921" w:rsidP="00B12921">
      <w:pPr>
        <w:numPr>
          <w:ilvl w:val="0"/>
          <w:numId w:val="8"/>
        </w:numPr>
      </w:pPr>
      <w:r>
        <w:t>GCC_Overspeed_RTT, which is used to control the state of the RTT</w:t>
      </w:r>
    </w:p>
    <w:p w:rsidR="00431CCF" w:rsidRDefault="00B12921" w:rsidP="00B12921">
      <w:pPr>
        <w:numPr>
          <w:ilvl w:val="0"/>
          <w:numId w:val="8"/>
        </w:numPr>
      </w:pPr>
      <w:r>
        <w:t>GCC_Overspeed_Telltale</w:t>
      </w:r>
      <w:r w:rsidRPr="001506F4">
        <w:t>, which is used to control the state of the LED</w:t>
      </w:r>
    </w:p>
    <w:p w:rsidR="00243243" w:rsidRDefault="00B12921" w:rsidP="00B12921">
      <w:pPr>
        <w:numPr>
          <w:ilvl w:val="0"/>
          <w:numId w:val="8"/>
        </w:numPr>
        <w:rPr>
          <w:color w:val="FF0000"/>
        </w:rPr>
      </w:pPr>
      <w:r w:rsidRPr="002F607C">
        <w:rPr>
          <w:color w:val="FF0000"/>
        </w:rPr>
        <w:t>Over_Speed_Chime_Status_Flag</w:t>
      </w:r>
    </w:p>
    <w:p w:rsidR="00E9140A" w:rsidRPr="00243243" w:rsidRDefault="00B12921" w:rsidP="00243243">
      <w:pPr>
        <w:rPr>
          <w:color w:val="FF0000"/>
        </w:rPr>
      </w:pPr>
      <w:r>
        <w:t xml:space="preserve">NOTE: Only one of the above outputs will be employed on any given IPC as per the internal supplier config bit.  </w:t>
      </w:r>
    </w:p>
    <w:p w:rsidR="00E64672" w:rsidRDefault="00B12921" w:rsidP="005518B0"/>
    <w:p w:rsidR="00406F39" w:rsidRDefault="00B12921" w:rsidP="00B9479B">
      <w:pPr>
        <w:pStyle w:val="Heading2"/>
      </w:pPr>
      <w:r>
        <w:t>Function/Performance</w:t>
      </w:r>
    </w:p>
    <w:p w:rsidR="00406F39" w:rsidRDefault="00B12921" w:rsidP="00B9479B">
      <w:pPr>
        <w:pStyle w:val="Heading3"/>
      </w:pPr>
      <w:r w:rsidRPr="00B9479B">
        <w:t>F-REQ-299806/A-Operational Modes</w:t>
      </w:r>
    </w:p>
    <w:p w:rsidR="00E64672" w:rsidRDefault="00B12921">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E64672">
        <w:trPr>
          <w:jc w:val="center"/>
        </w:trPr>
        <w:tc>
          <w:tcPr>
            <w:tcW w:w="2687" w:type="dxa"/>
          </w:tcPr>
          <w:p w:rsidR="00E64672" w:rsidRDefault="00B12921">
            <w:pPr>
              <w:rPr>
                <w:rFonts w:cs="Arial"/>
                <w:b/>
                <w:bCs/>
              </w:rPr>
            </w:pPr>
            <w:r>
              <w:rPr>
                <w:rFonts w:cs="Arial"/>
                <w:b/>
                <w:bCs/>
              </w:rPr>
              <w:t>Mode</w:t>
            </w:r>
          </w:p>
        </w:tc>
        <w:tc>
          <w:tcPr>
            <w:tcW w:w="5212" w:type="dxa"/>
          </w:tcPr>
          <w:p w:rsidR="00E64672" w:rsidRDefault="00B12921">
            <w:pPr>
              <w:rPr>
                <w:rFonts w:cs="Arial"/>
                <w:b/>
                <w:bCs/>
              </w:rPr>
            </w:pPr>
            <w:r>
              <w:rPr>
                <w:rFonts w:cs="Arial"/>
                <w:b/>
                <w:bCs/>
              </w:rPr>
              <w:t>Differentiat</w:t>
            </w:r>
            <w:r>
              <w:rPr>
                <w:rFonts w:cs="Arial"/>
                <w:b/>
                <w:bCs/>
              </w:rPr>
              <w:t>ing Vehicle Conditions</w:t>
            </w:r>
          </w:p>
        </w:tc>
      </w:tr>
      <w:tr w:rsidR="00E64672">
        <w:trPr>
          <w:jc w:val="center"/>
        </w:trPr>
        <w:tc>
          <w:tcPr>
            <w:tcW w:w="2687" w:type="dxa"/>
          </w:tcPr>
          <w:p w:rsidR="00E64672" w:rsidRDefault="00B12921">
            <w:pPr>
              <w:rPr>
                <w:rFonts w:cs="Arial"/>
              </w:rPr>
            </w:pPr>
            <w:r>
              <w:rPr>
                <w:rFonts w:cs="Arial"/>
              </w:rPr>
              <w:t>Sleep Mode</w:t>
            </w:r>
          </w:p>
        </w:tc>
        <w:tc>
          <w:tcPr>
            <w:tcW w:w="5212" w:type="dxa"/>
          </w:tcPr>
          <w:p w:rsidR="00E64672" w:rsidRDefault="00B12921">
            <w:pPr>
              <w:keepNext/>
              <w:rPr>
                <w:rFonts w:cs="Arial"/>
              </w:rPr>
            </w:pPr>
            <w:r>
              <w:rPr>
                <w:rFonts w:cs="Arial"/>
              </w:rPr>
              <w:t xml:space="preserve">GCC Overspeed Warning </w:t>
            </w:r>
            <w:proofErr w:type="gramStart"/>
            <w:r>
              <w:rPr>
                <w:rFonts w:cs="Arial"/>
              </w:rPr>
              <w:t xml:space="preserve">Flags </w:t>
            </w:r>
            <w:r>
              <w:rPr>
                <w:rFonts w:cs="Arial"/>
              </w:rPr>
              <w:t xml:space="preserve"> OFF</w:t>
            </w:r>
            <w:proofErr w:type="gramEnd"/>
          </w:p>
        </w:tc>
      </w:tr>
      <w:tr w:rsidR="00E9140A">
        <w:trPr>
          <w:jc w:val="center"/>
        </w:trPr>
        <w:tc>
          <w:tcPr>
            <w:tcW w:w="2687" w:type="dxa"/>
          </w:tcPr>
          <w:p w:rsidR="00E9140A" w:rsidRDefault="00B12921">
            <w:pPr>
              <w:rPr>
                <w:rFonts w:cs="Arial"/>
              </w:rPr>
            </w:pPr>
            <w:r>
              <w:rPr>
                <w:rFonts w:cs="Arial"/>
              </w:rPr>
              <w:t>Limited Mode</w:t>
            </w:r>
          </w:p>
        </w:tc>
        <w:tc>
          <w:tcPr>
            <w:tcW w:w="5212" w:type="dxa"/>
          </w:tcPr>
          <w:p w:rsidR="00E9140A" w:rsidRDefault="00B12921" w:rsidP="00AF37D3">
            <w:pPr>
              <w:keepNext/>
              <w:rPr>
                <w:rFonts w:cs="Arial"/>
              </w:rPr>
            </w:pPr>
            <w:r w:rsidRPr="00D6428B">
              <w:rPr>
                <w:rFonts w:cs="Arial"/>
              </w:rPr>
              <w:t xml:space="preserve">GCC Overspeed Warning </w:t>
            </w:r>
            <w:proofErr w:type="gramStart"/>
            <w:r w:rsidRPr="00D6428B">
              <w:rPr>
                <w:rFonts w:cs="Arial"/>
              </w:rPr>
              <w:t xml:space="preserve">Flags  </w:t>
            </w:r>
            <w:r>
              <w:rPr>
                <w:rFonts w:cs="Arial"/>
              </w:rPr>
              <w:t>O</w:t>
            </w:r>
            <w:r w:rsidRPr="00D6428B">
              <w:rPr>
                <w:rFonts w:cs="Arial"/>
              </w:rPr>
              <w:t>FF</w:t>
            </w:r>
            <w:proofErr w:type="gramEnd"/>
          </w:p>
        </w:tc>
      </w:tr>
      <w:tr w:rsidR="00E9140A">
        <w:trPr>
          <w:jc w:val="center"/>
        </w:trPr>
        <w:tc>
          <w:tcPr>
            <w:tcW w:w="2687" w:type="dxa"/>
          </w:tcPr>
          <w:p w:rsidR="00E9140A" w:rsidRDefault="00B12921">
            <w:pPr>
              <w:rPr>
                <w:rFonts w:cs="Arial"/>
              </w:rPr>
            </w:pPr>
            <w:r>
              <w:rPr>
                <w:rFonts w:cs="Arial"/>
              </w:rPr>
              <w:t>Normal Mode</w:t>
            </w:r>
          </w:p>
        </w:tc>
        <w:tc>
          <w:tcPr>
            <w:tcW w:w="5212" w:type="dxa"/>
          </w:tcPr>
          <w:p w:rsidR="00E9140A" w:rsidRDefault="00B12921">
            <w:pPr>
              <w:keepNext/>
              <w:rPr>
                <w:rFonts w:cs="Arial"/>
              </w:rPr>
            </w:pPr>
            <w:r w:rsidRPr="00D6428B">
              <w:rPr>
                <w:rFonts w:cs="Arial"/>
              </w:rPr>
              <w:t xml:space="preserve">GCC Overspeed Warning </w:t>
            </w:r>
            <w:proofErr w:type="gramStart"/>
            <w:r w:rsidRPr="00D6428B">
              <w:rPr>
                <w:rFonts w:cs="Arial"/>
              </w:rPr>
              <w:t xml:space="preserve">Flags  </w:t>
            </w:r>
            <w:r>
              <w:rPr>
                <w:rFonts w:cs="Arial"/>
              </w:rPr>
              <w:t>ON</w:t>
            </w:r>
            <w:proofErr w:type="gramEnd"/>
            <w:r>
              <w:rPr>
                <w:rFonts w:cs="Arial"/>
              </w:rPr>
              <w:t>/</w:t>
            </w:r>
            <w:r w:rsidRPr="00D6428B">
              <w:rPr>
                <w:rFonts w:cs="Arial"/>
              </w:rPr>
              <w:t>OFF</w:t>
            </w:r>
          </w:p>
        </w:tc>
      </w:tr>
      <w:tr w:rsidR="00E9140A">
        <w:trPr>
          <w:jc w:val="center"/>
        </w:trPr>
        <w:tc>
          <w:tcPr>
            <w:tcW w:w="2687" w:type="dxa"/>
          </w:tcPr>
          <w:p w:rsidR="00E9140A" w:rsidRDefault="00B12921">
            <w:pPr>
              <w:rPr>
                <w:rFonts w:cs="Arial"/>
              </w:rPr>
            </w:pPr>
            <w:r>
              <w:rPr>
                <w:rFonts w:cs="Arial"/>
              </w:rPr>
              <w:t>Crank Mode</w:t>
            </w:r>
          </w:p>
        </w:tc>
        <w:tc>
          <w:tcPr>
            <w:tcW w:w="5212" w:type="dxa"/>
          </w:tcPr>
          <w:p w:rsidR="00E9140A" w:rsidRDefault="00B12921" w:rsidP="00F07927">
            <w:pPr>
              <w:keepNext/>
              <w:rPr>
                <w:rFonts w:cs="Arial"/>
              </w:rPr>
            </w:pPr>
            <w:r w:rsidRPr="00D6428B">
              <w:rPr>
                <w:rFonts w:cs="Arial"/>
              </w:rPr>
              <w:t xml:space="preserve">GCC Overspeed Warning </w:t>
            </w:r>
            <w:proofErr w:type="gramStart"/>
            <w:r w:rsidRPr="00D6428B">
              <w:rPr>
                <w:rFonts w:cs="Arial"/>
              </w:rPr>
              <w:t xml:space="preserve">Flags  </w:t>
            </w:r>
            <w:r>
              <w:rPr>
                <w:rFonts w:cs="Arial"/>
              </w:rPr>
              <w:t>ON</w:t>
            </w:r>
            <w:proofErr w:type="gramEnd"/>
            <w:r>
              <w:rPr>
                <w:rFonts w:cs="Arial"/>
              </w:rPr>
              <w:t>/</w:t>
            </w:r>
            <w:r w:rsidRPr="00D6428B">
              <w:rPr>
                <w:rFonts w:cs="Arial"/>
              </w:rPr>
              <w:t>OFF</w:t>
            </w:r>
          </w:p>
        </w:tc>
      </w:tr>
    </w:tbl>
    <w:p w:rsidR="00E64672" w:rsidRDefault="00B12921">
      <w:pPr>
        <w:ind w:left="720"/>
        <w:rPr>
          <w:rFonts w:cs="Arial"/>
        </w:rPr>
      </w:pPr>
    </w:p>
    <w:p w:rsidR="00406F39" w:rsidRDefault="00B12921" w:rsidP="00B9479B">
      <w:pPr>
        <w:pStyle w:val="Heading3"/>
      </w:pPr>
      <w:r>
        <w:t>Voltage Levels</w:t>
      </w:r>
    </w:p>
    <w:p w:rsidR="00E64672" w:rsidRDefault="00B12921">
      <w:pPr>
        <w:ind w:left="720"/>
        <w:rPr>
          <w:rFonts w:cs="Arial"/>
        </w:rPr>
      </w:pPr>
    </w:p>
    <w:p w:rsidR="00444DEC" w:rsidRDefault="00B12921" w:rsidP="004C5713">
      <w:r>
        <w:t>Refer to the Cluster Features table located in the Operational Modes and Voltage Range Strategies section in this SPSS</w:t>
      </w:r>
    </w:p>
    <w:p w:rsidR="002D7AD6" w:rsidRDefault="00B12921" w:rsidP="005518B0"/>
    <w:p w:rsidR="00406F39" w:rsidRDefault="00B12921" w:rsidP="00B9479B">
      <w:pPr>
        <w:pStyle w:val="Heading3"/>
      </w:pPr>
      <w:r>
        <w:lastRenderedPageBreak/>
        <w:t>Human-Ma</w:t>
      </w:r>
      <w:r>
        <w:t>chine Interface</w:t>
      </w:r>
    </w:p>
    <w:p w:rsidR="00406F39" w:rsidRDefault="00B12921" w:rsidP="00B9479B">
      <w:pPr>
        <w:pStyle w:val="Heading4"/>
      </w:pPr>
      <w:r>
        <w:t>Visual</w:t>
      </w:r>
    </w:p>
    <w:p w:rsidR="00BE3310" w:rsidRDefault="00B12921">
      <w:pPr>
        <w:rPr>
          <w:rFonts w:cs="Arial"/>
        </w:rPr>
      </w:pPr>
      <w:r>
        <w:t xml:space="preserve">                                                                      </w:t>
      </w:r>
    </w:p>
    <w:p w:rsidR="008469D0" w:rsidRPr="008469D0" w:rsidRDefault="008469D0" w:rsidP="00B9479B">
      <w:pPr>
        <w:pStyle w:val="Heading5"/>
        <w:rPr>
          <w:b w:val="0"/>
          <w:u w:val="single"/>
        </w:rPr>
      </w:pPr>
      <w:r w:rsidRPr="008469D0">
        <w:rPr>
          <w:b w:val="0"/>
          <w:u w:val="single"/>
        </w:rPr>
        <w:t>HMI-REQ-301008/A- Indicator Graphics / Display Format</w:t>
      </w:r>
    </w:p>
    <w:p w:rsidR="003F666B" w:rsidRDefault="00B12921" w:rsidP="008469D0">
      <w:pPr>
        <w:jc w:val="center"/>
        <w:rPr>
          <w:noProof/>
        </w:rPr>
      </w:pPr>
      <w:r>
        <w:rPr>
          <w:noProof/>
        </w:rPr>
        <w:drawing>
          <wp:anchor distT="0" distB="0" distL="114300" distR="114300" simplePos="0" relativeHeight="251659776" behindDoc="0" locked="0" layoutInCell="1" allowOverlap="1">
            <wp:simplePos x="0" y="0"/>
            <wp:positionH relativeFrom="column">
              <wp:posOffset>1743075</wp:posOffset>
            </wp:positionH>
            <wp:positionV relativeFrom="paragraph">
              <wp:posOffset>66675</wp:posOffset>
            </wp:positionV>
            <wp:extent cx="640080" cy="438912"/>
            <wp:effectExtent l="0" t="0" r="7620" b="0"/>
            <wp:wrapTopAndBottom/>
            <wp:docPr id="16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0080" cy="438912"/>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AE1901" w:rsidRDefault="00B12921" w:rsidP="00AE1901">
      <w:pPr>
        <w:jc w:val="center"/>
      </w:pPr>
    </w:p>
    <w:p w:rsidR="00AE1901" w:rsidRDefault="00B12921" w:rsidP="00AE1901">
      <w:r>
        <w:t>For actual symbol definition, see pixel definition section in the message center section. The pixel representation is based upon the symbol definition database # tbd of the 03-0685 ARL requirement.</w:t>
      </w:r>
    </w:p>
    <w:p w:rsidR="008469D0" w:rsidRPr="008469D0" w:rsidRDefault="008469D0" w:rsidP="00B9479B">
      <w:pPr>
        <w:pStyle w:val="Heading5"/>
        <w:rPr>
          <w:b w:val="0"/>
          <w:u w:val="single"/>
        </w:rPr>
      </w:pPr>
      <w:r w:rsidRPr="008469D0">
        <w:rPr>
          <w:b w:val="0"/>
          <w:u w:val="single"/>
        </w:rPr>
        <w:t>HMI-REQ-299783/B-Indicator Color Coordinates</w:t>
      </w:r>
    </w:p>
    <w:p w:rsidR="007F62E9" w:rsidRDefault="00B12921" w:rsidP="00CA3109">
      <w:pPr>
        <w:rPr>
          <w:color w:val="FF0000"/>
        </w:rPr>
      </w:pPr>
    </w:p>
    <w:p w:rsidR="00E64672" w:rsidRDefault="00B12921" w:rsidP="00CA3109">
      <w:pPr>
        <w:rPr>
          <w:rFonts w:cs="Arial"/>
        </w:rPr>
      </w:pPr>
      <w:r w:rsidRPr="005E6CE0">
        <w:rPr>
          <w:color w:val="FF0000"/>
        </w:rPr>
        <w:t>Must be Amber (yellow) to meet</w:t>
      </w:r>
      <w:r>
        <w:rPr>
          <w:color w:val="FF0000"/>
        </w:rPr>
        <w:t xml:space="preserve"> </w:t>
      </w:r>
      <w:r w:rsidRPr="005E6CE0">
        <w:rPr>
          <w:color w:val="FF0000"/>
        </w:rPr>
        <w:t>GCC</w:t>
      </w:r>
      <w:r w:rsidRPr="008C6281">
        <w:rPr>
          <w:color w:val="FF0000"/>
          <w:highlight w:val="yellow"/>
        </w:rPr>
        <w:t>/GSO</w:t>
      </w:r>
      <w:r w:rsidRPr="005E6CE0">
        <w:rPr>
          <w:color w:val="FF0000"/>
        </w:rPr>
        <w:t xml:space="preserve"> General Standard GS 42 Regulation. Vehicle is not saleable if this telltale </w:t>
      </w:r>
      <w:r>
        <w:rPr>
          <w:color w:val="FF0000"/>
        </w:rPr>
        <w:t>i</w:t>
      </w:r>
      <w:r w:rsidRPr="005E6CE0">
        <w:rPr>
          <w:color w:val="FF0000"/>
        </w:rPr>
        <w:t>s not Amber.</w:t>
      </w:r>
      <w:r w:rsidRPr="005E6CE0">
        <w:rPr>
          <w:color w:val="FF0000"/>
        </w:rPr>
        <w:tab/>
      </w:r>
      <w:r>
        <w:rPr>
          <w:rFonts w:cs="Arial"/>
        </w:rPr>
        <w:tab/>
      </w:r>
    </w:p>
    <w:p w:rsidR="00406F39" w:rsidRDefault="00B12921" w:rsidP="00B9479B">
      <w:pPr>
        <w:pStyle w:val="Heading6"/>
      </w:pPr>
      <w:r>
        <w:t>Indicator Color Coordinates Reference</w:t>
      </w:r>
    </w:p>
    <w:p w:rsidR="00500605" w:rsidRDefault="00B12921" w:rsidP="00500605">
      <w:r>
        <w:t xml:space="preserve">Amber </w:t>
      </w:r>
      <w:r>
        <w:t>- Reference SDS IL-0017/IS-0379.</w:t>
      </w:r>
    </w:p>
    <w:p w:rsidR="008469D0" w:rsidRPr="008469D0" w:rsidRDefault="008469D0" w:rsidP="00B9479B">
      <w:pPr>
        <w:pStyle w:val="Heading5"/>
        <w:rPr>
          <w:b w:val="0"/>
          <w:u w:val="single"/>
        </w:rPr>
      </w:pPr>
      <w:r w:rsidRPr="008469D0">
        <w:rPr>
          <w:b w:val="0"/>
          <w:u w:val="single"/>
        </w:rPr>
        <w:t>HMI-REQ-299784/B-Indicator Characteristics</w:t>
      </w:r>
    </w:p>
    <w:p w:rsidR="000565DA" w:rsidRPr="000565DA" w:rsidRDefault="00B12921" w:rsidP="000565DA"/>
    <w:p w:rsidR="000565DA" w:rsidRDefault="00B12921" w:rsidP="002F607C">
      <w:r>
        <w:t>Dedicated/Fixed RTT – GCC Overspeed RTT (TFT)</w:t>
      </w:r>
    </w:p>
    <w:p w:rsidR="000565DA" w:rsidRDefault="00B12921" w:rsidP="002F607C">
      <w:r>
        <w:t>LED – GCC Overspeed Telltale (base)</w:t>
      </w:r>
    </w:p>
    <w:p w:rsidR="005E6CE0" w:rsidRDefault="00B12921" w:rsidP="000565DA">
      <w:pPr>
        <w:ind w:left="2880" w:firstLine="720"/>
        <w:rPr>
          <w:rFonts w:cs="Arial"/>
        </w:rPr>
      </w:pPr>
    </w:p>
    <w:p w:rsidR="005E6CE0" w:rsidRPr="00B26E5E" w:rsidRDefault="00B12921" w:rsidP="002F607C">
      <w:pPr>
        <w:rPr>
          <w:color w:val="FF0000"/>
        </w:rPr>
      </w:pPr>
      <w:r w:rsidRPr="00B26E5E">
        <w:rPr>
          <w:color w:val="FF0000"/>
        </w:rPr>
        <w:t>Must be Dedicated/Fixed RTT or Fixed L</w:t>
      </w:r>
      <w:r>
        <w:rPr>
          <w:color w:val="FF0000"/>
        </w:rPr>
        <w:t>ED telltale to meet GCC</w:t>
      </w:r>
      <w:r w:rsidRPr="00F91852">
        <w:rPr>
          <w:color w:val="FF0000"/>
          <w:highlight w:val="yellow"/>
        </w:rPr>
        <w:t>/GSO</w:t>
      </w:r>
      <w:r>
        <w:rPr>
          <w:color w:val="FF0000"/>
        </w:rPr>
        <w:t xml:space="preserve"> General</w:t>
      </w:r>
      <w:r w:rsidRPr="00B26E5E">
        <w:rPr>
          <w:color w:val="FF0000"/>
        </w:rPr>
        <w:t>Standard GS 42 Regulation. Vehicle is not saleable if implemented with a rotating</w:t>
      </w:r>
      <w:r>
        <w:rPr>
          <w:color w:val="FF0000"/>
        </w:rPr>
        <w:t xml:space="preserve"> </w:t>
      </w:r>
      <w:r w:rsidRPr="00B26E5E">
        <w:rPr>
          <w:color w:val="FF0000"/>
        </w:rPr>
        <w:t>RTT (common space telltale not allowed).</w:t>
      </w:r>
    </w:p>
    <w:p w:rsidR="000565DA" w:rsidRPr="000565DA" w:rsidRDefault="00B12921" w:rsidP="000565DA"/>
    <w:p w:rsidR="008469D0" w:rsidRPr="008469D0" w:rsidRDefault="008469D0" w:rsidP="00B9479B">
      <w:pPr>
        <w:pStyle w:val="Heading4"/>
        <w:rPr>
          <w:b w:val="0"/>
          <w:u w:val="single"/>
        </w:rPr>
      </w:pPr>
      <w:r w:rsidRPr="008469D0">
        <w:rPr>
          <w:b w:val="0"/>
          <w:u w:val="single"/>
        </w:rPr>
        <w:t>HMI-REQ-299798/A-Audio</w:t>
      </w:r>
    </w:p>
    <w:p w:rsidR="009861B6" w:rsidRPr="0072692C" w:rsidRDefault="00B12921" w:rsidP="002F607C">
      <w:pPr>
        <w:rPr>
          <w:rFonts w:cs="Arial"/>
        </w:rPr>
      </w:pPr>
      <w:r>
        <w:tab/>
      </w:r>
      <w:r w:rsidRPr="002F607C">
        <w:rPr>
          <w:highlight w:val="cyan"/>
        </w:rPr>
        <w:t>Overspeed_Chime_Status_</w:t>
      </w:r>
      <w:proofErr w:type="gramStart"/>
      <w:r w:rsidRPr="002F607C">
        <w:rPr>
          <w:highlight w:val="cyan"/>
        </w:rPr>
        <w:t>Flag  is</w:t>
      </w:r>
      <w:proofErr w:type="gramEnd"/>
      <w:r w:rsidRPr="002F607C">
        <w:rPr>
          <w:highlight w:val="cyan"/>
        </w:rPr>
        <w:t xml:space="preserve"> associated with this warning</w:t>
      </w:r>
      <w:r w:rsidRPr="009861B6">
        <w:rPr>
          <w:rFonts w:cs="Arial"/>
          <w:highlight w:val="cyan"/>
        </w:rPr>
        <w:t>.</w:t>
      </w:r>
    </w:p>
    <w:p w:rsidR="00E64672" w:rsidRDefault="00B12921">
      <w:pPr>
        <w:rPr>
          <w:rFonts w:cs="Arial"/>
        </w:rPr>
      </w:pPr>
    </w:p>
    <w:p w:rsidR="008469D0" w:rsidRPr="008469D0" w:rsidRDefault="008469D0" w:rsidP="00B9479B">
      <w:pPr>
        <w:pStyle w:val="Heading3"/>
        <w:rPr>
          <w:b w:val="0"/>
          <w:u w:val="single"/>
        </w:rPr>
      </w:pPr>
      <w:r w:rsidRPr="008469D0">
        <w:rPr>
          <w:b w:val="0"/>
          <w:u w:val="single"/>
        </w:rPr>
        <w:t>PFM-REQ-299805/A-System Accuracy</w:t>
      </w:r>
    </w:p>
    <w:p w:rsidR="00E64672" w:rsidRDefault="00B12921">
      <w:pPr>
        <w:rPr>
          <w:rFonts w:cs="Arial"/>
        </w:rPr>
      </w:pPr>
    </w:p>
    <w:p w:rsidR="00AB6094" w:rsidRDefault="00B12921" w:rsidP="00107928">
      <w:r>
        <w:t>The IPC</w:t>
      </w:r>
      <w:r w:rsidRPr="00C01C07">
        <w:rPr>
          <w:color w:val="000000"/>
        </w:rPr>
        <w:t xml:space="preserve"> shall</w:t>
      </w:r>
      <w:r>
        <w:t xml:space="preserve"> change the state of the Telltale/RTT within 100msec of a state change as indicated in the state matrix. </w:t>
      </w:r>
    </w:p>
    <w:p w:rsidR="009A7A9B" w:rsidRDefault="00B12921" w:rsidP="002F607C"/>
    <w:p w:rsidR="002425AF" w:rsidRDefault="00B12921" w:rsidP="002F607C"/>
    <w:p w:rsidR="00406F39" w:rsidRDefault="00B12921" w:rsidP="00B9479B">
      <w:pPr>
        <w:pStyle w:val="Heading3"/>
      </w:pPr>
      <w:r>
        <w:t>Operation: Performance and Functional</w:t>
      </w:r>
    </w:p>
    <w:p w:rsidR="00406F39" w:rsidRDefault="00B12921" w:rsidP="00B9479B">
      <w:pPr>
        <w:pStyle w:val="Heading4"/>
      </w:pPr>
      <w:r>
        <w:t>Subsystem Algorithm Flowchart / State Diagram</w:t>
      </w:r>
    </w:p>
    <w:p w:rsidR="00406F39" w:rsidRDefault="00B12921" w:rsidP="00B9479B">
      <w:pPr>
        <w:pStyle w:val="Heading5"/>
      </w:pPr>
      <w:r w:rsidRPr="00B9479B">
        <w:t>F-REQ-299785/A-GCC Overspeed Warning State Diagram</w:t>
      </w:r>
    </w:p>
    <w:p w:rsidR="002F607C" w:rsidRPr="002F607C" w:rsidRDefault="00B12921" w:rsidP="002F607C"/>
    <w:p w:rsidR="0007094D" w:rsidRPr="0007094D" w:rsidRDefault="008469D0" w:rsidP="008469D0">
      <w:pPr>
        <w:jc w:val="center"/>
      </w:pPr>
      <w:r>
        <w:object w:dxaOrig="4785" w:dyaOrig="4735">
          <v:shape id="5f1b3cdb0000ded002594ff2" o:spid="_x0000_i1026" type="#_x0000_t75" style="width:181.35pt;height:179.3pt" o:ole="">
            <v:imagedata r:id="rId11" o:title=""/>
          </v:shape>
          <o:OLEObject Type="Embed" ProgID="Visio.Drawing.11" ShapeID="5f1b3cdb0000ded002594ff2" DrawAspect="Content" ObjectID="_1657111470" r:id="rId12"/>
        </w:object>
      </w:r>
    </w:p>
    <w:p w:rsidR="00F819FC" w:rsidRDefault="00B12921" w:rsidP="002F607C">
      <w:pPr>
        <w:sectPr w:rsidR="00F819FC" w:rsidSect="008469D0">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30F06" w:rsidRDefault="00B12921" w:rsidP="002F607C"/>
    <w:p w:rsidR="00406F39" w:rsidRDefault="00B12921" w:rsidP="00B9479B">
      <w:pPr>
        <w:pStyle w:val="Heading5"/>
      </w:pPr>
      <w:r w:rsidRPr="00B9479B">
        <w:t>F-REQ-299786/A-State Matrix for GCC_Overspeed_RTT</w:t>
      </w:r>
    </w:p>
    <w:p w:rsidR="002F607C" w:rsidRPr="002F607C" w:rsidRDefault="00B12921" w:rsidP="002F607C"/>
    <w:tbl>
      <w:tblPr>
        <w:tblW w:w="127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415"/>
        <w:gridCol w:w="925"/>
        <w:gridCol w:w="1143"/>
        <w:gridCol w:w="1020"/>
        <w:gridCol w:w="1147"/>
        <w:gridCol w:w="1496"/>
        <w:gridCol w:w="2196"/>
        <w:gridCol w:w="1611"/>
        <w:gridCol w:w="1846"/>
      </w:tblGrid>
      <w:tr w:rsidR="002337C3" w:rsidTr="008469D0">
        <w:trPr>
          <w:jc w:val="center"/>
        </w:trPr>
        <w:tc>
          <w:tcPr>
            <w:tcW w:w="1415" w:type="dxa"/>
            <w:vAlign w:val="center"/>
          </w:tcPr>
          <w:p w:rsidR="002337C3" w:rsidRDefault="00B12921" w:rsidP="003D2443">
            <w:pPr>
              <w:jc w:val="center"/>
              <w:rPr>
                <w:b/>
                <w:sz w:val="16"/>
                <w:szCs w:val="16"/>
              </w:rPr>
            </w:pPr>
            <w:r>
              <w:rPr>
                <w:b/>
                <w:sz w:val="16"/>
                <w:szCs w:val="16"/>
              </w:rPr>
              <w:t>Operational Mode</w:t>
            </w:r>
          </w:p>
        </w:tc>
        <w:tc>
          <w:tcPr>
            <w:tcW w:w="925" w:type="dxa"/>
            <w:vAlign w:val="center"/>
          </w:tcPr>
          <w:p w:rsidR="002337C3" w:rsidRDefault="00B12921" w:rsidP="003D2443">
            <w:pPr>
              <w:jc w:val="center"/>
              <w:rPr>
                <w:rFonts w:ascii="Helvetica" w:hAnsi="Helvetica"/>
                <w:b/>
                <w:snapToGrid w:val="0"/>
                <w:sz w:val="16"/>
                <w:szCs w:val="16"/>
              </w:rPr>
            </w:pPr>
            <w:r>
              <w:rPr>
                <w:rFonts w:ascii="Helvetica" w:hAnsi="Helvetica"/>
                <w:b/>
                <w:snapToGrid w:val="0"/>
                <w:sz w:val="16"/>
                <w:szCs w:val="16"/>
              </w:rPr>
              <w:t>Internal Supplier Config Bit*</w:t>
            </w:r>
          </w:p>
        </w:tc>
        <w:tc>
          <w:tcPr>
            <w:tcW w:w="1143" w:type="dxa"/>
            <w:vAlign w:val="center"/>
          </w:tcPr>
          <w:p w:rsidR="002337C3" w:rsidRDefault="00B12921" w:rsidP="003D2443">
            <w:pPr>
              <w:jc w:val="center"/>
              <w:rPr>
                <w:rFonts w:ascii="Helvetica" w:hAnsi="Helvetica"/>
                <w:b/>
                <w:snapToGrid w:val="0"/>
                <w:sz w:val="16"/>
                <w:szCs w:val="16"/>
              </w:rPr>
            </w:pPr>
            <w:r>
              <w:rPr>
                <w:rFonts w:ascii="Helvetica" w:hAnsi="Helvetica"/>
                <w:b/>
                <w:snapToGrid w:val="0"/>
                <w:sz w:val="16"/>
                <w:szCs w:val="16"/>
              </w:rPr>
              <w:t>GCC</w:t>
            </w:r>
          </w:p>
          <w:p w:rsidR="002337C3" w:rsidRDefault="00B12921" w:rsidP="003D2443">
            <w:pPr>
              <w:jc w:val="center"/>
              <w:rPr>
                <w:rFonts w:ascii="Helvetica" w:hAnsi="Helvetica"/>
                <w:b/>
                <w:snapToGrid w:val="0"/>
                <w:sz w:val="16"/>
                <w:szCs w:val="16"/>
              </w:rPr>
            </w:pPr>
            <w:r>
              <w:rPr>
                <w:rFonts w:ascii="Helvetica" w:hAnsi="Helvetica"/>
                <w:b/>
                <w:snapToGrid w:val="0"/>
                <w:sz w:val="16"/>
                <w:szCs w:val="16"/>
              </w:rPr>
              <w:t>_Overspeed _Warning</w:t>
            </w:r>
          </w:p>
          <w:p w:rsidR="002337C3" w:rsidRDefault="00B12921" w:rsidP="003D2443">
            <w:pPr>
              <w:jc w:val="center"/>
              <w:rPr>
                <w:rFonts w:ascii="Helvetica" w:hAnsi="Helvetica"/>
                <w:b/>
                <w:snapToGrid w:val="0"/>
                <w:sz w:val="16"/>
                <w:szCs w:val="16"/>
              </w:rPr>
            </w:pPr>
            <w:r>
              <w:rPr>
                <w:rFonts w:ascii="Helvetica" w:hAnsi="Helvetica"/>
                <w:b/>
                <w:snapToGrid w:val="0"/>
                <w:sz w:val="16"/>
                <w:szCs w:val="16"/>
              </w:rPr>
              <w:t>_Cfg</w:t>
            </w:r>
          </w:p>
        </w:tc>
        <w:tc>
          <w:tcPr>
            <w:tcW w:w="1020" w:type="dxa"/>
            <w:vAlign w:val="center"/>
          </w:tcPr>
          <w:p w:rsidR="002337C3" w:rsidRDefault="00B12921" w:rsidP="003D2443">
            <w:pPr>
              <w:jc w:val="center"/>
              <w:rPr>
                <w:b/>
                <w:caps/>
                <w:snapToGrid w:val="0"/>
                <w:sz w:val="16"/>
                <w:szCs w:val="16"/>
              </w:rPr>
            </w:pPr>
            <w:r>
              <w:rPr>
                <w:b/>
                <w:caps/>
                <w:snapToGrid w:val="0"/>
                <w:sz w:val="16"/>
                <w:szCs w:val="16"/>
              </w:rPr>
              <w:t>DIAG_</w:t>
            </w:r>
          </w:p>
          <w:p w:rsidR="002337C3" w:rsidRDefault="00B12921" w:rsidP="003D2443">
            <w:pPr>
              <w:jc w:val="center"/>
              <w:rPr>
                <w:b/>
                <w:caps/>
                <w:snapToGrid w:val="0"/>
                <w:sz w:val="16"/>
                <w:szCs w:val="16"/>
              </w:rPr>
            </w:pPr>
            <w:r>
              <w:rPr>
                <w:b/>
                <w:caps/>
                <w:snapToGrid w:val="0"/>
                <w:sz w:val="16"/>
                <w:szCs w:val="16"/>
              </w:rPr>
              <w:t>SESSION_</w:t>
            </w:r>
          </w:p>
          <w:p w:rsidR="002337C3" w:rsidRDefault="00B12921" w:rsidP="003D2443">
            <w:pPr>
              <w:jc w:val="center"/>
              <w:rPr>
                <w:b/>
                <w:caps/>
                <w:snapToGrid w:val="0"/>
                <w:sz w:val="16"/>
                <w:szCs w:val="16"/>
              </w:rPr>
            </w:pPr>
            <w:r>
              <w:rPr>
                <w:b/>
                <w:caps/>
                <w:snapToGrid w:val="0"/>
                <w:sz w:val="16"/>
                <w:szCs w:val="16"/>
              </w:rPr>
              <w:t>TIMER</w:t>
            </w:r>
          </w:p>
        </w:tc>
        <w:tc>
          <w:tcPr>
            <w:tcW w:w="1147" w:type="dxa"/>
            <w:vAlign w:val="center"/>
          </w:tcPr>
          <w:p w:rsidR="002337C3" w:rsidRDefault="00B12921" w:rsidP="003D2443">
            <w:pPr>
              <w:jc w:val="center"/>
              <w:rPr>
                <w:rFonts w:cs="Arial"/>
                <w:b/>
                <w:snapToGrid w:val="0"/>
                <w:color w:val="000000"/>
                <w:sz w:val="16"/>
              </w:rPr>
            </w:pPr>
            <w:r>
              <w:rPr>
                <w:rFonts w:cs="Arial"/>
                <w:b/>
                <w:snapToGrid w:val="0"/>
                <w:color w:val="000000"/>
                <w:sz w:val="16"/>
              </w:rPr>
              <w:t>DIAG_DID_</w:t>
            </w:r>
          </w:p>
          <w:p w:rsidR="002337C3" w:rsidRPr="00564C50" w:rsidRDefault="00B12921" w:rsidP="003D2443">
            <w:pPr>
              <w:jc w:val="center"/>
              <w:rPr>
                <w:rFonts w:cs="Arial"/>
                <w:b/>
                <w:snapToGrid w:val="0"/>
                <w:color w:val="000000"/>
                <w:sz w:val="16"/>
              </w:rPr>
            </w:pPr>
            <w:r>
              <w:rPr>
                <w:rFonts w:cs="Arial"/>
                <w:b/>
                <w:snapToGrid w:val="0"/>
                <w:color w:val="000000"/>
                <w:sz w:val="16"/>
              </w:rPr>
              <w:t xml:space="preserve">61A5,3,4 (Saudi </w:t>
            </w:r>
            <w:r>
              <w:rPr>
                <w:rFonts w:cs="Arial"/>
                <w:b/>
                <w:snapToGrid w:val="0"/>
                <w:color w:val="000000"/>
                <w:sz w:val="16"/>
              </w:rPr>
              <w:t>Overspeed)</w:t>
            </w:r>
          </w:p>
        </w:tc>
        <w:tc>
          <w:tcPr>
            <w:tcW w:w="1496" w:type="dxa"/>
            <w:vAlign w:val="center"/>
          </w:tcPr>
          <w:p w:rsidR="002337C3" w:rsidRDefault="00B12921" w:rsidP="003D2443">
            <w:pPr>
              <w:jc w:val="center"/>
              <w:rPr>
                <w:b/>
                <w:sz w:val="16"/>
                <w:szCs w:val="16"/>
              </w:rPr>
            </w:pPr>
            <w:r w:rsidRPr="000B4B6E">
              <w:rPr>
                <w:b/>
                <w:sz w:val="16"/>
                <w:szCs w:val="16"/>
              </w:rPr>
              <w:t>VehVActlEng</w:t>
            </w:r>
          </w:p>
          <w:p w:rsidR="002337C3" w:rsidRPr="000B4B6E" w:rsidRDefault="00B12921" w:rsidP="003D2443">
            <w:pPr>
              <w:jc w:val="center"/>
              <w:rPr>
                <w:b/>
                <w:sz w:val="16"/>
                <w:szCs w:val="16"/>
              </w:rPr>
            </w:pPr>
            <w:r w:rsidRPr="000B4B6E">
              <w:rPr>
                <w:b/>
                <w:sz w:val="16"/>
                <w:szCs w:val="16"/>
              </w:rPr>
              <w:t>_D_Qf</w:t>
            </w:r>
          </w:p>
          <w:p w:rsidR="002337C3" w:rsidRPr="00C2698B" w:rsidRDefault="00B12921" w:rsidP="003D2443">
            <w:r>
              <w:t>Signal</w:t>
            </w:r>
          </w:p>
        </w:tc>
        <w:tc>
          <w:tcPr>
            <w:tcW w:w="2196" w:type="dxa"/>
            <w:tcBorders>
              <w:right w:val="double" w:sz="4" w:space="0" w:color="auto"/>
            </w:tcBorders>
            <w:vAlign w:val="center"/>
          </w:tcPr>
          <w:p w:rsidR="002337C3" w:rsidRPr="000B4B6E" w:rsidRDefault="00B12921" w:rsidP="003D2443">
            <w:r w:rsidRPr="000B4B6E">
              <w:t>Veh_V_ActlEng</w:t>
            </w:r>
          </w:p>
          <w:p w:rsidR="002337C3" w:rsidRDefault="00B12921" w:rsidP="003D2443">
            <w:r>
              <w:t>Signal</w:t>
            </w:r>
          </w:p>
        </w:tc>
        <w:tc>
          <w:tcPr>
            <w:tcW w:w="1611" w:type="dxa"/>
            <w:tcBorders>
              <w:left w:val="double" w:sz="4" w:space="0" w:color="auto"/>
              <w:right w:val="single" w:sz="6" w:space="0" w:color="000000"/>
            </w:tcBorders>
            <w:vAlign w:val="center"/>
          </w:tcPr>
          <w:p w:rsidR="002337C3" w:rsidRDefault="00B12921" w:rsidP="003D2443">
            <w:pPr>
              <w:jc w:val="center"/>
              <w:rPr>
                <w:rFonts w:ascii="Helvetica" w:hAnsi="Helvetica"/>
                <w:b/>
                <w:sz w:val="16"/>
                <w:szCs w:val="16"/>
              </w:rPr>
            </w:pPr>
            <w:r>
              <w:rPr>
                <w:rFonts w:ascii="Helvetica" w:hAnsi="Helvetica"/>
                <w:b/>
                <w:sz w:val="16"/>
                <w:szCs w:val="16"/>
              </w:rPr>
              <w:t>GCC_Overspeed</w:t>
            </w:r>
          </w:p>
          <w:p w:rsidR="002337C3" w:rsidRDefault="00B12921" w:rsidP="003D2443">
            <w:pPr>
              <w:jc w:val="center"/>
              <w:rPr>
                <w:rFonts w:ascii="Helvetica" w:hAnsi="Helvetica"/>
                <w:b/>
                <w:sz w:val="16"/>
                <w:szCs w:val="16"/>
              </w:rPr>
            </w:pPr>
            <w:r>
              <w:rPr>
                <w:rFonts w:ascii="Helvetica" w:hAnsi="Helvetica"/>
                <w:b/>
                <w:sz w:val="16"/>
                <w:szCs w:val="16"/>
              </w:rPr>
              <w:t>_RTT</w:t>
            </w:r>
          </w:p>
        </w:tc>
        <w:tc>
          <w:tcPr>
            <w:tcW w:w="1846" w:type="dxa"/>
            <w:tcBorders>
              <w:left w:val="single" w:sz="6" w:space="0" w:color="000000"/>
            </w:tcBorders>
            <w:vAlign w:val="center"/>
          </w:tcPr>
          <w:p w:rsidR="002337C3" w:rsidRPr="00807350" w:rsidRDefault="00B12921" w:rsidP="00923EB2">
            <w:pPr>
              <w:jc w:val="center"/>
              <w:rPr>
                <w:rFonts w:ascii="Helvetica" w:hAnsi="Helvetica"/>
                <w:b/>
                <w:color w:val="FF0000"/>
                <w:sz w:val="16"/>
                <w:szCs w:val="16"/>
              </w:rPr>
            </w:pPr>
            <w:r w:rsidRPr="00807350">
              <w:rPr>
                <w:rFonts w:ascii="Helvetica" w:hAnsi="Helvetica"/>
                <w:b/>
                <w:color w:val="FF0000"/>
                <w:sz w:val="16"/>
                <w:szCs w:val="16"/>
              </w:rPr>
              <w:t>Over_Speed_Chime</w:t>
            </w:r>
          </w:p>
          <w:p w:rsidR="002337C3" w:rsidRPr="00807350" w:rsidRDefault="00B12921" w:rsidP="00923EB2">
            <w:pPr>
              <w:jc w:val="center"/>
              <w:rPr>
                <w:rFonts w:ascii="Helvetica" w:hAnsi="Helvetica"/>
                <w:b/>
                <w:color w:val="FF0000"/>
                <w:sz w:val="16"/>
                <w:szCs w:val="16"/>
              </w:rPr>
            </w:pPr>
            <w:r w:rsidRPr="00807350">
              <w:rPr>
                <w:rFonts w:ascii="Helvetica" w:hAnsi="Helvetica"/>
                <w:b/>
                <w:color w:val="FF0000"/>
                <w:sz w:val="16"/>
                <w:szCs w:val="16"/>
              </w:rPr>
              <w:t>_Status_Flag</w:t>
            </w:r>
          </w:p>
        </w:tc>
      </w:tr>
      <w:tr w:rsidR="002337C3" w:rsidTr="008469D0">
        <w:trPr>
          <w:jc w:val="center"/>
        </w:trPr>
        <w:tc>
          <w:tcPr>
            <w:tcW w:w="1415" w:type="dxa"/>
            <w:vMerge w:val="restart"/>
            <w:vAlign w:val="center"/>
          </w:tcPr>
          <w:p w:rsidR="002337C3" w:rsidRDefault="00B12921" w:rsidP="003D2443">
            <w:pPr>
              <w:pStyle w:val="CommentText"/>
              <w:jc w:val="center"/>
              <w:rPr>
                <w:sz w:val="16"/>
                <w:szCs w:val="16"/>
              </w:rPr>
            </w:pPr>
            <w:r>
              <w:rPr>
                <w:sz w:val="16"/>
                <w:szCs w:val="16"/>
              </w:rPr>
              <w:t>NORMAL</w:t>
            </w:r>
          </w:p>
          <w:p w:rsidR="002337C3" w:rsidRDefault="00B12921" w:rsidP="003D2443">
            <w:pPr>
              <w:pStyle w:val="CommentText"/>
              <w:jc w:val="center"/>
              <w:rPr>
                <w:sz w:val="16"/>
                <w:szCs w:val="16"/>
              </w:rPr>
            </w:pPr>
            <w:r>
              <w:rPr>
                <w:sz w:val="16"/>
                <w:szCs w:val="16"/>
              </w:rPr>
              <w:t xml:space="preserve">or </w:t>
            </w:r>
          </w:p>
          <w:p w:rsidR="002337C3" w:rsidRDefault="00B12921" w:rsidP="003D2443">
            <w:pPr>
              <w:pStyle w:val="CommentText"/>
              <w:jc w:val="center"/>
              <w:rPr>
                <w:sz w:val="16"/>
                <w:szCs w:val="16"/>
              </w:rPr>
            </w:pPr>
            <w:r>
              <w:rPr>
                <w:sz w:val="16"/>
                <w:szCs w:val="16"/>
              </w:rPr>
              <w:t>CRANK</w:t>
            </w:r>
          </w:p>
        </w:tc>
        <w:tc>
          <w:tcPr>
            <w:tcW w:w="925" w:type="dxa"/>
            <w:vMerge w:val="restart"/>
            <w:vAlign w:val="center"/>
          </w:tcPr>
          <w:p w:rsidR="002337C3" w:rsidRDefault="00B12921" w:rsidP="003D2443">
            <w:pPr>
              <w:jc w:val="center"/>
              <w:rPr>
                <w:snapToGrid w:val="0"/>
                <w:sz w:val="16"/>
                <w:szCs w:val="16"/>
              </w:rPr>
            </w:pPr>
            <w:r>
              <w:rPr>
                <w:snapToGrid w:val="0"/>
                <w:sz w:val="16"/>
                <w:szCs w:val="16"/>
              </w:rPr>
              <w:t>RTT</w:t>
            </w:r>
          </w:p>
        </w:tc>
        <w:tc>
          <w:tcPr>
            <w:tcW w:w="1143" w:type="dxa"/>
            <w:vMerge w:val="restart"/>
            <w:vAlign w:val="center"/>
          </w:tcPr>
          <w:p w:rsidR="002337C3" w:rsidRDefault="00B12921" w:rsidP="003D2443">
            <w:pPr>
              <w:jc w:val="center"/>
              <w:rPr>
                <w:snapToGrid w:val="0"/>
                <w:sz w:val="16"/>
                <w:szCs w:val="16"/>
              </w:rPr>
            </w:pPr>
            <w:r>
              <w:rPr>
                <w:snapToGrid w:val="0"/>
                <w:sz w:val="16"/>
                <w:szCs w:val="16"/>
              </w:rPr>
              <w:t>Enabled</w:t>
            </w:r>
          </w:p>
        </w:tc>
        <w:tc>
          <w:tcPr>
            <w:tcW w:w="1020" w:type="dxa"/>
            <w:vAlign w:val="center"/>
          </w:tcPr>
          <w:p w:rsidR="002337C3" w:rsidRDefault="00B12921" w:rsidP="003D2443">
            <w:pPr>
              <w:jc w:val="center"/>
              <w:rPr>
                <w:snapToGrid w:val="0"/>
                <w:sz w:val="16"/>
                <w:szCs w:val="16"/>
              </w:rPr>
            </w:pPr>
            <w:r>
              <w:rPr>
                <w:snapToGrid w:val="0"/>
                <w:sz w:val="16"/>
                <w:szCs w:val="16"/>
              </w:rPr>
              <w:t>Not Active</w:t>
            </w:r>
          </w:p>
        </w:tc>
        <w:tc>
          <w:tcPr>
            <w:tcW w:w="1147" w:type="dxa"/>
            <w:vAlign w:val="center"/>
          </w:tcPr>
          <w:p w:rsidR="002337C3" w:rsidRDefault="00B12921" w:rsidP="003D2443">
            <w:pPr>
              <w:jc w:val="center"/>
              <w:rPr>
                <w:snapToGrid w:val="0"/>
                <w:sz w:val="16"/>
                <w:szCs w:val="16"/>
              </w:rPr>
            </w:pPr>
            <w:r>
              <w:rPr>
                <w:snapToGrid w:val="0"/>
                <w:sz w:val="16"/>
                <w:szCs w:val="16"/>
              </w:rPr>
              <w:t>X</w:t>
            </w:r>
          </w:p>
        </w:tc>
        <w:tc>
          <w:tcPr>
            <w:tcW w:w="1496" w:type="dxa"/>
            <w:vAlign w:val="center"/>
          </w:tcPr>
          <w:p w:rsidR="002337C3" w:rsidRPr="00C2698B" w:rsidRDefault="00B12921" w:rsidP="003D2443">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196" w:type="dxa"/>
            <w:tcBorders>
              <w:right w:val="double" w:sz="4" w:space="0" w:color="auto"/>
            </w:tcBorders>
            <w:vAlign w:val="center"/>
          </w:tcPr>
          <w:p w:rsidR="002337C3" w:rsidRDefault="00B12921" w:rsidP="003D2443">
            <w:pPr>
              <w:jc w:val="center"/>
              <w:rPr>
                <w:sz w:val="16"/>
                <w:szCs w:val="16"/>
              </w:rPr>
            </w:pPr>
            <w:r>
              <w:rPr>
                <w:snapToGrid w:val="0"/>
                <w:sz w:val="16"/>
                <w:szCs w:val="16"/>
              </w:rPr>
              <w:t>&gt;= GCC_Overspeed_High</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 xml:space="preserve">ON </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jc w:val="center"/>
        </w:trPr>
        <w:tc>
          <w:tcPr>
            <w:tcW w:w="1415" w:type="dxa"/>
            <w:vMerge/>
            <w:vAlign w:val="center"/>
          </w:tcPr>
          <w:p w:rsidR="002337C3" w:rsidRDefault="00B12921" w:rsidP="003D2443">
            <w:pPr>
              <w:pStyle w:val="CommentText"/>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z w:val="16"/>
                <w:szCs w:val="16"/>
              </w:rPr>
            </w:pPr>
            <w:r>
              <w:rPr>
                <w:sz w:val="16"/>
                <w:szCs w:val="16"/>
              </w:rPr>
              <w:t>Not Active</w:t>
            </w:r>
          </w:p>
        </w:tc>
        <w:tc>
          <w:tcPr>
            <w:tcW w:w="1147" w:type="dxa"/>
            <w:vAlign w:val="center"/>
          </w:tcPr>
          <w:p w:rsidR="002337C3" w:rsidRDefault="00B12921" w:rsidP="003D2443">
            <w:pPr>
              <w:jc w:val="center"/>
              <w:rPr>
                <w:sz w:val="16"/>
                <w:szCs w:val="16"/>
              </w:rPr>
            </w:pPr>
            <w:r>
              <w:rPr>
                <w:sz w:val="16"/>
                <w:szCs w:val="16"/>
              </w:rPr>
              <w:t>X</w:t>
            </w:r>
          </w:p>
        </w:tc>
        <w:tc>
          <w:tcPr>
            <w:tcW w:w="1496" w:type="dxa"/>
            <w:vAlign w:val="center"/>
          </w:tcPr>
          <w:p w:rsidR="002337C3" w:rsidRPr="00C2698B" w:rsidRDefault="00B12921" w:rsidP="003D2443">
            <w:pPr>
              <w:jc w:val="center"/>
              <w:rPr>
                <w:snapToGrid w:val="0"/>
                <w:sz w:val="16"/>
                <w:szCs w:val="16"/>
              </w:rPr>
            </w:pPr>
            <w:r w:rsidRPr="00C2698B">
              <w:rPr>
                <w:caps/>
                <w:snapToGrid w:val="0"/>
                <w:sz w:val="16"/>
                <w:szCs w:val="16"/>
              </w:rPr>
              <w:t xml:space="preserve"> (</w:t>
            </w:r>
            <w:r>
              <w:rPr>
                <w:caps/>
                <w:snapToGrid w:val="0"/>
                <w:sz w:val="16"/>
                <w:szCs w:val="16"/>
              </w:rPr>
              <w:t xml:space="preserve">0x2 i </w:t>
            </w:r>
            <w:r w:rsidRPr="00C2698B">
              <w:rPr>
                <w:caps/>
                <w:snapToGrid w:val="0"/>
                <w:sz w:val="16"/>
                <w:szCs w:val="16"/>
              </w:rPr>
              <w:t>0x3)</w:t>
            </w:r>
          </w:p>
        </w:tc>
        <w:tc>
          <w:tcPr>
            <w:tcW w:w="2196" w:type="dxa"/>
            <w:tcBorders>
              <w:right w:val="double" w:sz="4" w:space="0" w:color="auto"/>
            </w:tcBorders>
            <w:vAlign w:val="center"/>
          </w:tcPr>
          <w:p w:rsidR="002337C3" w:rsidRDefault="00B12921" w:rsidP="003D2443">
            <w:pPr>
              <w:jc w:val="center"/>
              <w:rPr>
                <w:sz w:val="16"/>
                <w:szCs w:val="16"/>
              </w:rPr>
            </w:pPr>
            <w:r>
              <w:rPr>
                <w:sz w:val="16"/>
                <w:szCs w:val="16"/>
              </w:rPr>
              <w:t xml:space="preserve">&gt; </w:t>
            </w:r>
            <w:r>
              <w:rPr>
                <w:sz w:val="16"/>
                <w:szCs w:val="16"/>
              </w:rPr>
              <w:t>GCC_Overspeed_Low &amp;</w:t>
            </w:r>
          </w:p>
          <w:p w:rsidR="002337C3" w:rsidRDefault="00B12921" w:rsidP="003D2443">
            <w:pPr>
              <w:jc w:val="center"/>
              <w:rPr>
                <w:sz w:val="16"/>
                <w:szCs w:val="16"/>
              </w:rPr>
            </w:pPr>
            <w:r>
              <w:rPr>
                <w:sz w:val="16"/>
                <w:szCs w:val="16"/>
              </w:rPr>
              <w:t>&lt; GCC_Overspeed_High</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 xml:space="preserve">No State </w:t>
            </w:r>
          </w:p>
          <w:p w:rsidR="002337C3" w:rsidRDefault="00B12921" w:rsidP="003D2443">
            <w:pPr>
              <w:jc w:val="center"/>
              <w:rPr>
                <w:sz w:val="16"/>
                <w:szCs w:val="16"/>
              </w:rPr>
            </w:pPr>
            <w:r>
              <w:rPr>
                <w:sz w:val="16"/>
                <w:szCs w:val="16"/>
              </w:rPr>
              <w:t>Change</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No State Change</w:t>
            </w:r>
          </w:p>
        </w:tc>
      </w:tr>
      <w:tr w:rsidR="002337C3" w:rsidTr="008469D0">
        <w:trPr>
          <w:jc w:val="center"/>
        </w:trPr>
        <w:tc>
          <w:tcPr>
            <w:tcW w:w="1415" w:type="dxa"/>
            <w:vMerge/>
            <w:vAlign w:val="center"/>
          </w:tcPr>
          <w:p w:rsidR="002337C3" w:rsidRDefault="00B12921" w:rsidP="003D2443">
            <w:pPr>
              <w:pStyle w:val="CommentText"/>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z w:val="16"/>
                <w:szCs w:val="16"/>
              </w:rPr>
            </w:pPr>
            <w:r>
              <w:rPr>
                <w:sz w:val="16"/>
                <w:szCs w:val="16"/>
              </w:rPr>
              <w:t>Not Active</w:t>
            </w:r>
          </w:p>
        </w:tc>
        <w:tc>
          <w:tcPr>
            <w:tcW w:w="1147" w:type="dxa"/>
            <w:vAlign w:val="center"/>
          </w:tcPr>
          <w:p w:rsidR="002337C3" w:rsidRDefault="00B12921" w:rsidP="003D2443">
            <w:pPr>
              <w:jc w:val="center"/>
              <w:rPr>
                <w:sz w:val="16"/>
                <w:szCs w:val="16"/>
              </w:rPr>
            </w:pPr>
            <w:r>
              <w:rPr>
                <w:sz w:val="16"/>
                <w:szCs w:val="16"/>
              </w:rPr>
              <w:t>X</w:t>
            </w:r>
          </w:p>
        </w:tc>
        <w:tc>
          <w:tcPr>
            <w:tcW w:w="1496" w:type="dxa"/>
            <w:vAlign w:val="center"/>
          </w:tcPr>
          <w:p w:rsidR="002337C3" w:rsidRPr="00C2698B" w:rsidRDefault="00B12921" w:rsidP="003D2443">
            <w:pPr>
              <w:jc w:val="center"/>
              <w:rPr>
                <w:caps/>
                <w:snapToGrid w:val="0"/>
                <w:sz w:val="16"/>
                <w:szCs w:val="16"/>
              </w:rPr>
            </w:pPr>
            <w:r>
              <w:rPr>
                <w:caps/>
                <w:snapToGrid w:val="0"/>
                <w:sz w:val="16"/>
                <w:szCs w:val="16"/>
              </w:rPr>
              <w:t>X</w:t>
            </w:r>
          </w:p>
        </w:tc>
        <w:tc>
          <w:tcPr>
            <w:tcW w:w="2196" w:type="dxa"/>
            <w:tcBorders>
              <w:right w:val="double" w:sz="4" w:space="0" w:color="auto"/>
            </w:tcBorders>
            <w:vAlign w:val="center"/>
          </w:tcPr>
          <w:p w:rsidR="002337C3" w:rsidRDefault="00B12921" w:rsidP="003D2443">
            <w:pPr>
              <w:jc w:val="center"/>
              <w:rPr>
                <w:snapToGrid w:val="0"/>
                <w:sz w:val="16"/>
                <w:szCs w:val="16"/>
              </w:rPr>
            </w:pPr>
            <w:r>
              <w:rPr>
                <w:snapToGrid w:val="0"/>
                <w:sz w:val="16"/>
                <w:szCs w:val="16"/>
              </w:rPr>
              <w:t>Missing as per 1.4.1</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OFF</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r w:rsidR="002337C3" w:rsidTr="008469D0">
        <w:trPr>
          <w:jc w:val="center"/>
        </w:trPr>
        <w:tc>
          <w:tcPr>
            <w:tcW w:w="1415" w:type="dxa"/>
            <w:vMerge/>
            <w:vAlign w:val="center"/>
          </w:tcPr>
          <w:p w:rsidR="002337C3" w:rsidRDefault="00B12921" w:rsidP="003D2443">
            <w:pPr>
              <w:pStyle w:val="CommentText"/>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z w:val="16"/>
                <w:szCs w:val="16"/>
              </w:rPr>
            </w:pPr>
            <w:r>
              <w:rPr>
                <w:sz w:val="16"/>
                <w:szCs w:val="16"/>
              </w:rPr>
              <w:t>Not Active</w:t>
            </w:r>
          </w:p>
        </w:tc>
        <w:tc>
          <w:tcPr>
            <w:tcW w:w="1147" w:type="dxa"/>
            <w:vAlign w:val="center"/>
          </w:tcPr>
          <w:p w:rsidR="002337C3" w:rsidRDefault="00B12921" w:rsidP="003D2443">
            <w:pPr>
              <w:jc w:val="center"/>
              <w:rPr>
                <w:sz w:val="16"/>
                <w:szCs w:val="16"/>
              </w:rPr>
            </w:pPr>
            <w:r>
              <w:rPr>
                <w:sz w:val="16"/>
                <w:szCs w:val="16"/>
              </w:rPr>
              <w:t>X</w:t>
            </w:r>
          </w:p>
        </w:tc>
        <w:tc>
          <w:tcPr>
            <w:tcW w:w="1496" w:type="dxa"/>
            <w:vAlign w:val="center"/>
          </w:tcPr>
          <w:p w:rsidR="002337C3" w:rsidRPr="00C2698B" w:rsidRDefault="00B12921" w:rsidP="003D2443">
            <w:pPr>
              <w:jc w:val="center"/>
              <w:rPr>
                <w:caps/>
                <w:snapToGrid w:val="0"/>
                <w:sz w:val="16"/>
                <w:szCs w:val="16"/>
              </w:rPr>
            </w:pPr>
            <w:proofErr w:type="gramStart"/>
            <w:r>
              <w:rPr>
                <w:caps/>
                <w:snapToGrid w:val="0"/>
                <w:sz w:val="16"/>
                <w:szCs w:val="16"/>
              </w:rPr>
              <w:t>!=</w:t>
            </w:r>
            <w:proofErr w:type="gramEnd"/>
            <w:r>
              <w:rPr>
                <w:caps/>
                <w:snapToGrid w:val="0"/>
                <w:sz w:val="16"/>
                <w:szCs w:val="16"/>
              </w:rPr>
              <w:t xml:space="preserve"> (0x2 i 0x3)</w:t>
            </w:r>
          </w:p>
        </w:tc>
        <w:tc>
          <w:tcPr>
            <w:tcW w:w="2196" w:type="dxa"/>
            <w:tcBorders>
              <w:right w:val="double" w:sz="4" w:space="0" w:color="auto"/>
            </w:tcBorders>
            <w:vAlign w:val="center"/>
          </w:tcPr>
          <w:p w:rsidR="002337C3" w:rsidRDefault="00B12921" w:rsidP="003D2443">
            <w:pPr>
              <w:jc w:val="center"/>
              <w:rPr>
                <w:snapToGrid w:val="0"/>
                <w:sz w:val="16"/>
                <w:szCs w:val="16"/>
              </w:rPr>
            </w:pPr>
            <w:r>
              <w:rPr>
                <w:snapToGrid w:val="0"/>
                <w:sz w:val="16"/>
                <w:szCs w:val="16"/>
              </w:rPr>
              <w:t>X</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OFF</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r w:rsidR="002337C3" w:rsidTr="008469D0">
        <w:trPr>
          <w:jc w:val="center"/>
        </w:trPr>
        <w:tc>
          <w:tcPr>
            <w:tcW w:w="1415" w:type="dxa"/>
            <w:vMerge/>
            <w:vAlign w:val="center"/>
          </w:tcPr>
          <w:p w:rsidR="002337C3" w:rsidRDefault="00B12921" w:rsidP="003D2443">
            <w:pPr>
              <w:pStyle w:val="CommentText"/>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napToGrid w:val="0"/>
                <w:sz w:val="16"/>
                <w:szCs w:val="16"/>
              </w:rPr>
            </w:pPr>
            <w:r>
              <w:rPr>
                <w:snapToGrid w:val="0"/>
                <w:sz w:val="16"/>
                <w:szCs w:val="16"/>
              </w:rPr>
              <w:t>Active</w:t>
            </w:r>
          </w:p>
        </w:tc>
        <w:tc>
          <w:tcPr>
            <w:tcW w:w="1147" w:type="dxa"/>
            <w:vAlign w:val="center"/>
          </w:tcPr>
          <w:p w:rsidR="002337C3" w:rsidRDefault="00B12921" w:rsidP="003D2443">
            <w:pPr>
              <w:rPr>
                <w:snapToGrid w:val="0"/>
                <w:sz w:val="16"/>
                <w:szCs w:val="16"/>
              </w:rPr>
            </w:pPr>
            <w:r>
              <w:rPr>
                <w:snapToGrid w:val="0"/>
                <w:sz w:val="16"/>
                <w:szCs w:val="16"/>
              </w:rPr>
              <w:t>Not Received</w:t>
            </w:r>
          </w:p>
        </w:tc>
        <w:tc>
          <w:tcPr>
            <w:tcW w:w="1496" w:type="dxa"/>
            <w:vAlign w:val="center"/>
          </w:tcPr>
          <w:p w:rsidR="002337C3" w:rsidRPr="00C2698B" w:rsidRDefault="00B12921" w:rsidP="003D2443">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196" w:type="dxa"/>
            <w:tcBorders>
              <w:right w:val="double" w:sz="4" w:space="0" w:color="auto"/>
            </w:tcBorders>
            <w:vAlign w:val="center"/>
          </w:tcPr>
          <w:p w:rsidR="002337C3" w:rsidRDefault="00B12921" w:rsidP="003D2443">
            <w:pPr>
              <w:jc w:val="center"/>
              <w:rPr>
                <w:sz w:val="16"/>
                <w:szCs w:val="16"/>
              </w:rPr>
            </w:pPr>
            <w:r>
              <w:rPr>
                <w:snapToGrid w:val="0"/>
                <w:sz w:val="16"/>
                <w:szCs w:val="16"/>
              </w:rPr>
              <w:t>&gt;= GCC_Overspeed_High</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ON</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jc w:val="center"/>
        </w:trPr>
        <w:tc>
          <w:tcPr>
            <w:tcW w:w="1415" w:type="dxa"/>
            <w:vMerge/>
            <w:vAlign w:val="center"/>
          </w:tcPr>
          <w:p w:rsidR="002337C3" w:rsidRDefault="00B12921" w:rsidP="003D2443">
            <w:pPr>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z w:val="16"/>
                <w:szCs w:val="16"/>
              </w:rPr>
            </w:pPr>
            <w:r>
              <w:rPr>
                <w:sz w:val="16"/>
                <w:szCs w:val="16"/>
              </w:rPr>
              <w:t>Active</w:t>
            </w:r>
          </w:p>
        </w:tc>
        <w:tc>
          <w:tcPr>
            <w:tcW w:w="1147" w:type="dxa"/>
            <w:vAlign w:val="center"/>
          </w:tcPr>
          <w:p w:rsidR="002337C3" w:rsidRDefault="00B12921" w:rsidP="003D2443">
            <w:pPr>
              <w:jc w:val="center"/>
              <w:rPr>
                <w:sz w:val="16"/>
                <w:szCs w:val="16"/>
              </w:rPr>
            </w:pPr>
            <w:r>
              <w:rPr>
                <w:sz w:val="16"/>
                <w:szCs w:val="16"/>
              </w:rPr>
              <w:t>Not Received</w:t>
            </w:r>
          </w:p>
        </w:tc>
        <w:tc>
          <w:tcPr>
            <w:tcW w:w="1496" w:type="dxa"/>
            <w:vAlign w:val="center"/>
          </w:tcPr>
          <w:p w:rsidR="002337C3" w:rsidRPr="00C2698B" w:rsidRDefault="00B12921" w:rsidP="003D2443">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196" w:type="dxa"/>
            <w:tcBorders>
              <w:right w:val="double" w:sz="4" w:space="0" w:color="auto"/>
            </w:tcBorders>
            <w:vAlign w:val="center"/>
          </w:tcPr>
          <w:p w:rsidR="002337C3" w:rsidRDefault="00B12921" w:rsidP="003D2443">
            <w:pPr>
              <w:jc w:val="center"/>
              <w:rPr>
                <w:sz w:val="16"/>
                <w:szCs w:val="16"/>
              </w:rPr>
            </w:pPr>
            <w:r>
              <w:rPr>
                <w:sz w:val="16"/>
                <w:szCs w:val="16"/>
              </w:rPr>
              <w:t>&gt; GCC_Overspeed_Low &amp;</w:t>
            </w:r>
          </w:p>
          <w:p w:rsidR="002337C3" w:rsidRDefault="00B12921" w:rsidP="003D2443">
            <w:pPr>
              <w:jc w:val="center"/>
              <w:rPr>
                <w:sz w:val="16"/>
                <w:szCs w:val="16"/>
              </w:rPr>
            </w:pPr>
            <w:r>
              <w:rPr>
                <w:sz w:val="16"/>
                <w:szCs w:val="16"/>
              </w:rPr>
              <w:t>&lt; GCC_Overspeed_High</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 xml:space="preserve">No State </w:t>
            </w:r>
          </w:p>
          <w:p w:rsidR="002337C3" w:rsidRDefault="00B12921" w:rsidP="003D2443">
            <w:pPr>
              <w:jc w:val="center"/>
              <w:rPr>
                <w:sz w:val="16"/>
                <w:szCs w:val="16"/>
              </w:rPr>
            </w:pPr>
            <w:r>
              <w:rPr>
                <w:sz w:val="16"/>
                <w:szCs w:val="16"/>
              </w:rPr>
              <w:t>Change</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No State Change</w:t>
            </w:r>
          </w:p>
        </w:tc>
      </w:tr>
      <w:tr w:rsidR="002337C3" w:rsidTr="008469D0">
        <w:trPr>
          <w:trHeight w:val="75"/>
          <w:jc w:val="center"/>
        </w:trPr>
        <w:tc>
          <w:tcPr>
            <w:tcW w:w="1415" w:type="dxa"/>
            <w:vMerge/>
            <w:vAlign w:val="center"/>
          </w:tcPr>
          <w:p w:rsidR="002337C3" w:rsidRDefault="00B12921" w:rsidP="003D2443">
            <w:pPr>
              <w:jc w:val="center"/>
              <w:rPr>
                <w:sz w:val="16"/>
                <w:szCs w:val="16"/>
              </w:rPr>
            </w:pPr>
          </w:p>
        </w:tc>
        <w:tc>
          <w:tcPr>
            <w:tcW w:w="925" w:type="dxa"/>
            <w:vMerge/>
            <w:vAlign w:val="center"/>
          </w:tcPr>
          <w:p w:rsidR="002337C3" w:rsidRDefault="00B12921" w:rsidP="003D2443">
            <w:pPr>
              <w:jc w:val="center"/>
              <w:rPr>
                <w:snapToGrid w:val="0"/>
                <w:sz w:val="16"/>
                <w:szCs w:val="16"/>
              </w:rPr>
            </w:pPr>
          </w:p>
        </w:tc>
        <w:tc>
          <w:tcPr>
            <w:tcW w:w="1143" w:type="dxa"/>
            <w:vMerge/>
            <w:vAlign w:val="center"/>
          </w:tcPr>
          <w:p w:rsidR="002337C3" w:rsidRDefault="00B12921" w:rsidP="003D2443">
            <w:pPr>
              <w:jc w:val="center"/>
              <w:rPr>
                <w:snapToGrid w:val="0"/>
                <w:sz w:val="16"/>
                <w:szCs w:val="16"/>
              </w:rPr>
            </w:pPr>
          </w:p>
        </w:tc>
        <w:tc>
          <w:tcPr>
            <w:tcW w:w="1020" w:type="dxa"/>
            <w:vAlign w:val="center"/>
          </w:tcPr>
          <w:p w:rsidR="002337C3" w:rsidRDefault="00B12921" w:rsidP="003D2443">
            <w:pPr>
              <w:jc w:val="center"/>
              <w:rPr>
                <w:snapToGrid w:val="0"/>
                <w:sz w:val="16"/>
                <w:szCs w:val="16"/>
              </w:rPr>
            </w:pPr>
            <w:r>
              <w:rPr>
                <w:snapToGrid w:val="0"/>
                <w:sz w:val="16"/>
                <w:szCs w:val="16"/>
              </w:rPr>
              <w:t>Active</w:t>
            </w:r>
          </w:p>
        </w:tc>
        <w:tc>
          <w:tcPr>
            <w:tcW w:w="1147" w:type="dxa"/>
            <w:vAlign w:val="center"/>
          </w:tcPr>
          <w:p w:rsidR="002337C3" w:rsidRDefault="00B12921" w:rsidP="003D2443">
            <w:pPr>
              <w:jc w:val="center"/>
              <w:rPr>
                <w:snapToGrid w:val="0"/>
                <w:sz w:val="16"/>
                <w:szCs w:val="16"/>
              </w:rPr>
            </w:pPr>
            <w:r>
              <w:rPr>
                <w:snapToGrid w:val="0"/>
                <w:sz w:val="16"/>
                <w:szCs w:val="16"/>
              </w:rPr>
              <w:t xml:space="preserve"> ON (0X1)</w:t>
            </w:r>
          </w:p>
        </w:tc>
        <w:tc>
          <w:tcPr>
            <w:tcW w:w="1496" w:type="dxa"/>
            <w:vAlign w:val="center"/>
          </w:tcPr>
          <w:p w:rsidR="002337C3" w:rsidRPr="00C2698B" w:rsidRDefault="00B12921" w:rsidP="003D2443">
            <w:pPr>
              <w:jc w:val="center"/>
              <w:rPr>
                <w:snapToGrid w:val="0"/>
                <w:sz w:val="16"/>
                <w:szCs w:val="16"/>
              </w:rPr>
            </w:pPr>
            <w:r>
              <w:rPr>
                <w:caps/>
                <w:snapToGrid w:val="0"/>
                <w:sz w:val="16"/>
                <w:szCs w:val="16"/>
              </w:rPr>
              <w:t>X</w:t>
            </w:r>
          </w:p>
        </w:tc>
        <w:tc>
          <w:tcPr>
            <w:tcW w:w="2196" w:type="dxa"/>
            <w:tcBorders>
              <w:right w:val="double" w:sz="4" w:space="0" w:color="auto"/>
            </w:tcBorders>
            <w:vAlign w:val="center"/>
          </w:tcPr>
          <w:p w:rsidR="002337C3" w:rsidRDefault="00B12921" w:rsidP="003D2443">
            <w:pPr>
              <w:jc w:val="center"/>
              <w:rPr>
                <w:snapToGrid w:val="0"/>
                <w:sz w:val="16"/>
                <w:szCs w:val="16"/>
              </w:rPr>
            </w:pPr>
            <w:r>
              <w:rPr>
                <w:snapToGrid w:val="0"/>
                <w:sz w:val="16"/>
                <w:szCs w:val="16"/>
              </w:rPr>
              <w:t>X</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ON</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trHeight w:val="75"/>
          <w:jc w:val="center"/>
        </w:trPr>
        <w:tc>
          <w:tcPr>
            <w:tcW w:w="9342" w:type="dxa"/>
            <w:gridSpan w:val="7"/>
            <w:tcBorders>
              <w:right w:val="double" w:sz="4" w:space="0" w:color="auto"/>
            </w:tcBorders>
            <w:vAlign w:val="center"/>
          </w:tcPr>
          <w:p w:rsidR="002337C3" w:rsidRDefault="00B12921" w:rsidP="003D2443">
            <w:pPr>
              <w:jc w:val="center"/>
              <w:rPr>
                <w:snapToGrid w:val="0"/>
                <w:sz w:val="16"/>
                <w:szCs w:val="16"/>
              </w:rPr>
            </w:pPr>
            <w:r>
              <w:rPr>
                <w:snapToGrid w:val="0"/>
                <w:sz w:val="16"/>
                <w:szCs w:val="16"/>
              </w:rPr>
              <w:t>All Other Cases</w:t>
            </w:r>
          </w:p>
        </w:tc>
        <w:tc>
          <w:tcPr>
            <w:tcW w:w="1611" w:type="dxa"/>
            <w:tcBorders>
              <w:left w:val="double" w:sz="4" w:space="0" w:color="auto"/>
              <w:right w:val="single" w:sz="6" w:space="0" w:color="000000"/>
            </w:tcBorders>
            <w:vAlign w:val="center"/>
          </w:tcPr>
          <w:p w:rsidR="002337C3" w:rsidRDefault="00B12921" w:rsidP="003D2443">
            <w:pPr>
              <w:jc w:val="center"/>
              <w:rPr>
                <w:sz w:val="16"/>
                <w:szCs w:val="16"/>
              </w:rPr>
            </w:pPr>
            <w:r>
              <w:rPr>
                <w:sz w:val="16"/>
                <w:szCs w:val="16"/>
              </w:rPr>
              <w:t>OFF</w:t>
            </w:r>
          </w:p>
        </w:tc>
        <w:tc>
          <w:tcPr>
            <w:tcW w:w="184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bl>
    <w:p w:rsidR="00FB18FD" w:rsidRPr="000115AD" w:rsidRDefault="00B12921" w:rsidP="00D0281B">
      <w:pPr>
        <w:rPr>
          <w:rFonts w:cs="Arial"/>
          <w:sz w:val="16"/>
          <w:szCs w:val="16"/>
        </w:rPr>
      </w:pPr>
      <w:r w:rsidRPr="000115AD">
        <w:rPr>
          <w:rFonts w:cs="Arial"/>
          <w:sz w:val="16"/>
          <w:szCs w:val="16"/>
        </w:rPr>
        <w:t>X=Don’t Care</w:t>
      </w:r>
    </w:p>
    <w:p w:rsidR="00FB18FD" w:rsidRDefault="00B12921" w:rsidP="00AA2860">
      <w:pPr>
        <w:rPr>
          <w:rFonts w:cs="Arial"/>
          <w:sz w:val="16"/>
          <w:szCs w:val="16"/>
        </w:rPr>
      </w:pPr>
      <w:r w:rsidRPr="000115AD">
        <w:rPr>
          <w:rFonts w:cs="Arial"/>
          <w:sz w:val="16"/>
          <w:szCs w:val="16"/>
        </w:rPr>
        <w:t>Not Received = The</w:t>
      </w:r>
      <w:r w:rsidRPr="000115AD">
        <w:rPr>
          <w:rFonts w:cs="Arial"/>
          <w:sz w:val="16"/>
          <w:szCs w:val="16"/>
        </w:rPr>
        <w:t xml:space="preserve"> state when a DIAG_SESSION_TIMER is active and the DID has not been received</w:t>
      </w:r>
    </w:p>
    <w:p w:rsidR="00FB18FD" w:rsidRDefault="00B12921" w:rsidP="00AA2860">
      <w:pPr>
        <w:rPr>
          <w:rFonts w:cs="Arial"/>
          <w:sz w:val="16"/>
          <w:szCs w:val="16"/>
        </w:rPr>
      </w:pPr>
      <w:r>
        <w:rPr>
          <w:rFonts w:cs="Arial"/>
          <w:sz w:val="16"/>
          <w:szCs w:val="16"/>
        </w:rPr>
        <w:t>*Internal Supplier Config Bit: This may not be needed if the cluster only supports one method for the GCC Overspeed Warning.</w:t>
      </w:r>
    </w:p>
    <w:p w:rsidR="002F607C" w:rsidRDefault="00B12921" w:rsidP="00FB18FD">
      <w:pPr>
        <w:ind w:firstLine="720"/>
        <w:rPr>
          <w:rFonts w:cs="Arial"/>
          <w:sz w:val="16"/>
          <w:szCs w:val="16"/>
        </w:rPr>
      </w:pPr>
    </w:p>
    <w:p w:rsidR="00406F39" w:rsidRDefault="00B12921" w:rsidP="00B9479B">
      <w:pPr>
        <w:pStyle w:val="Heading5"/>
      </w:pPr>
      <w:r w:rsidRPr="00B9479B">
        <w:t>F-REQ-299787/A-GCC_Overspeed_RTT to MC Warning Message ID</w:t>
      </w:r>
    </w:p>
    <w:p w:rsidR="002F607C" w:rsidRPr="002F607C" w:rsidRDefault="00B12921" w:rsidP="002F607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2426"/>
        <w:gridCol w:w="2386"/>
      </w:tblGrid>
      <w:tr w:rsidR="00FB18FD" w:rsidRPr="00121F07" w:rsidTr="008469D0">
        <w:trPr>
          <w:cantSplit/>
          <w:tblHeader/>
          <w:jc w:val="center"/>
        </w:trPr>
        <w:tc>
          <w:tcPr>
            <w:tcW w:w="2426" w:type="dxa"/>
            <w:tcBorders>
              <w:top w:val="single" w:sz="6" w:space="0" w:color="000000"/>
              <w:left w:val="single" w:sz="6" w:space="0" w:color="000000"/>
              <w:bottom w:val="single" w:sz="6" w:space="0" w:color="000000"/>
              <w:right w:val="double" w:sz="4" w:space="0" w:color="auto"/>
            </w:tcBorders>
            <w:vAlign w:val="center"/>
          </w:tcPr>
          <w:p w:rsidR="00FB18FD" w:rsidRPr="002F2B18" w:rsidRDefault="00B12921" w:rsidP="003D2443">
            <w:pPr>
              <w:jc w:val="center"/>
              <w:rPr>
                <w:rFonts w:cs="Arial"/>
                <w:b/>
                <w:bCs/>
                <w:color w:val="000000"/>
                <w:sz w:val="16"/>
                <w:szCs w:val="16"/>
              </w:rPr>
            </w:pPr>
            <w:r w:rsidRPr="002F2B18">
              <w:rPr>
                <w:rFonts w:cs="Arial"/>
                <w:b/>
                <w:bCs/>
                <w:color w:val="000000"/>
                <w:sz w:val="16"/>
                <w:szCs w:val="16"/>
              </w:rPr>
              <w:t>MC_Status_Flag</w:t>
            </w:r>
          </w:p>
        </w:tc>
        <w:tc>
          <w:tcPr>
            <w:tcW w:w="2386" w:type="dxa"/>
            <w:tcBorders>
              <w:top w:val="single" w:sz="6" w:space="0" w:color="000000"/>
              <w:left w:val="double" w:sz="4" w:space="0" w:color="auto"/>
              <w:bottom w:val="single" w:sz="6" w:space="0" w:color="000000"/>
              <w:right w:val="single" w:sz="6" w:space="0" w:color="000000"/>
            </w:tcBorders>
            <w:vAlign w:val="center"/>
          </w:tcPr>
          <w:p w:rsidR="00FB18FD" w:rsidRPr="002F2B18" w:rsidRDefault="00B12921" w:rsidP="003D2443">
            <w:pPr>
              <w:jc w:val="center"/>
              <w:rPr>
                <w:rFonts w:cs="Arial"/>
                <w:b/>
                <w:bCs/>
                <w:caps/>
                <w:color w:val="000000"/>
                <w:sz w:val="16"/>
                <w:szCs w:val="16"/>
              </w:rPr>
            </w:pPr>
            <w:r w:rsidRPr="002F2B18">
              <w:rPr>
                <w:rFonts w:cs="Arial"/>
                <w:b/>
                <w:bCs/>
                <w:caps/>
                <w:color w:val="000000"/>
                <w:sz w:val="16"/>
                <w:szCs w:val="16"/>
              </w:rPr>
              <w:t>Mc Warning - Message ID</w:t>
            </w:r>
          </w:p>
        </w:tc>
      </w:tr>
      <w:tr w:rsidR="00FB18FD" w:rsidRPr="00121F07" w:rsidTr="008469D0">
        <w:trPr>
          <w:cantSplit/>
          <w:jc w:val="center"/>
        </w:trPr>
        <w:tc>
          <w:tcPr>
            <w:tcW w:w="2426" w:type="dxa"/>
            <w:tcBorders>
              <w:top w:val="single" w:sz="6" w:space="0" w:color="000000"/>
              <w:left w:val="single" w:sz="6" w:space="0" w:color="000000"/>
              <w:bottom w:val="single" w:sz="6" w:space="0" w:color="000000"/>
              <w:right w:val="single" w:sz="6" w:space="0" w:color="000000"/>
            </w:tcBorders>
            <w:vAlign w:val="center"/>
          </w:tcPr>
          <w:p w:rsidR="00FB18FD" w:rsidRPr="003649DD" w:rsidRDefault="00B12921" w:rsidP="003D2443">
            <w:pPr>
              <w:jc w:val="center"/>
              <w:rPr>
                <w:rFonts w:cs="Arial"/>
              </w:rPr>
            </w:pPr>
            <w:r>
              <w:rPr>
                <w:rFonts w:cs="Arial"/>
              </w:rPr>
              <w:t>GCC_Overspeed</w:t>
            </w:r>
            <w:r w:rsidRPr="003649DD">
              <w:rPr>
                <w:rFonts w:cs="Arial"/>
              </w:rPr>
              <w:t>_RTT</w:t>
            </w:r>
          </w:p>
        </w:tc>
        <w:tc>
          <w:tcPr>
            <w:tcW w:w="2386" w:type="dxa"/>
            <w:tcBorders>
              <w:top w:val="single" w:sz="6" w:space="0" w:color="000000"/>
              <w:left w:val="double" w:sz="4" w:space="0" w:color="auto"/>
              <w:bottom w:val="single" w:sz="6" w:space="0" w:color="000000"/>
              <w:right w:val="single" w:sz="6" w:space="0" w:color="000000"/>
            </w:tcBorders>
            <w:vAlign w:val="center"/>
          </w:tcPr>
          <w:p w:rsidR="00FB18FD" w:rsidRPr="00121F07" w:rsidRDefault="00B12921" w:rsidP="003D2443">
            <w:pPr>
              <w:jc w:val="center"/>
              <w:rPr>
                <w:rFonts w:cs="Arial"/>
                <w:color w:val="000000"/>
              </w:rPr>
            </w:pPr>
            <w:r>
              <w:rPr>
                <w:rFonts w:cs="Arial"/>
                <w:color w:val="000000"/>
              </w:rPr>
              <w:t>W2041</w:t>
            </w:r>
          </w:p>
        </w:tc>
      </w:tr>
    </w:tbl>
    <w:p w:rsidR="00283B79" w:rsidRPr="000115AD" w:rsidRDefault="00B12921" w:rsidP="000115AD">
      <w:pPr>
        <w:ind w:firstLine="720"/>
        <w:rPr>
          <w:rFonts w:cs="Arial"/>
          <w:sz w:val="16"/>
          <w:szCs w:val="16"/>
        </w:rPr>
      </w:pPr>
    </w:p>
    <w:p w:rsidR="00406F39" w:rsidRDefault="00B12921" w:rsidP="00B9479B">
      <w:pPr>
        <w:pStyle w:val="Heading5"/>
      </w:pPr>
      <w:r w:rsidRPr="00B9479B">
        <w:t xml:space="preserve">F-REQ-299788/A-State Matrix for </w:t>
      </w:r>
      <w:r w:rsidRPr="00B9479B">
        <w:t>GCC_Overspeed_Telltale</w:t>
      </w:r>
    </w:p>
    <w:p w:rsidR="002F607C" w:rsidRPr="002F607C" w:rsidRDefault="00B12921" w:rsidP="002F607C"/>
    <w:tbl>
      <w:tblPr>
        <w:tblW w:w="131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127"/>
        <w:gridCol w:w="883"/>
        <w:gridCol w:w="1142"/>
        <w:gridCol w:w="983"/>
        <w:gridCol w:w="1190"/>
        <w:gridCol w:w="1133"/>
        <w:gridCol w:w="1322"/>
        <w:gridCol w:w="2171"/>
        <w:gridCol w:w="1227"/>
        <w:gridCol w:w="1926"/>
      </w:tblGrid>
      <w:tr w:rsidR="002337C3" w:rsidTr="008469D0">
        <w:trPr>
          <w:jc w:val="center"/>
        </w:trPr>
        <w:tc>
          <w:tcPr>
            <w:tcW w:w="1074" w:type="dxa"/>
            <w:vAlign w:val="center"/>
          </w:tcPr>
          <w:p w:rsidR="002337C3" w:rsidRDefault="00B12921" w:rsidP="00A006C5">
            <w:pPr>
              <w:jc w:val="center"/>
              <w:rPr>
                <w:b/>
                <w:sz w:val="16"/>
                <w:szCs w:val="16"/>
              </w:rPr>
            </w:pPr>
            <w:r>
              <w:rPr>
                <w:b/>
                <w:sz w:val="16"/>
                <w:szCs w:val="16"/>
              </w:rPr>
              <w:t>Operational Mode</w:t>
            </w:r>
          </w:p>
        </w:tc>
        <w:tc>
          <w:tcPr>
            <w:tcW w:w="842" w:type="dxa"/>
            <w:vAlign w:val="center"/>
          </w:tcPr>
          <w:p w:rsidR="002337C3" w:rsidRDefault="00B12921" w:rsidP="00A006C5">
            <w:pPr>
              <w:jc w:val="center"/>
              <w:rPr>
                <w:rFonts w:ascii="Helvetica" w:hAnsi="Helvetica"/>
                <w:b/>
                <w:snapToGrid w:val="0"/>
                <w:sz w:val="16"/>
                <w:szCs w:val="16"/>
              </w:rPr>
            </w:pPr>
            <w:r>
              <w:rPr>
                <w:rFonts w:ascii="Helvetica" w:hAnsi="Helvetica"/>
                <w:b/>
                <w:snapToGrid w:val="0"/>
                <w:sz w:val="16"/>
                <w:szCs w:val="16"/>
              </w:rPr>
              <w:t>Internal Supplier Config Bit*</w:t>
            </w:r>
          </w:p>
        </w:tc>
        <w:tc>
          <w:tcPr>
            <w:tcW w:w="1089" w:type="dxa"/>
            <w:vAlign w:val="center"/>
          </w:tcPr>
          <w:p w:rsidR="002337C3" w:rsidRDefault="00B12921" w:rsidP="00A006C5">
            <w:pPr>
              <w:jc w:val="center"/>
              <w:rPr>
                <w:rFonts w:ascii="Helvetica" w:hAnsi="Helvetica"/>
                <w:b/>
                <w:snapToGrid w:val="0"/>
                <w:sz w:val="16"/>
                <w:szCs w:val="16"/>
              </w:rPr>
            </w:pPr>
            <w:r>
              <w:rPr>
                <w:rFonts w:ascii="Helvetica" w:hAnsi="Helvetica"/>
                <w:b/>
                <w:snapToGrid w:val="0"/>
                <w:sz w:val="16"/>
                <w:szCs w:val="16"/>
              </w:rPr>
              <w:t>GCC_ Overspeed</w:t>
            </w:r>
          </w:p>
          <w:p w:rsidR="002337C3" w:rsidRDefault="00B12921" w:rsidP="00A006C5">
            <w:pPr>
              <w:jc w:val="center"/>
              <w:rPr>
                <w:rFonts w:ascii="Helvetica" w:hAnsi="Helvetica"/>
                <w:b/>
                <w:snapToGrid w:val="0"/>
                <w:sz w:val="16"/>
                <w:szCs w:val="16"/>
              </w:rPr>
            </w:pPr>
            <w:r>
              <w:rPr>
                <w:rFonts w:ascii="Helvetica" w:hAnsi="Helvetica"/>
                <w:b/>
                <w:snapToGrid w:val="0"/>
                <w:sz w:val="16"/>
                <w:szCs w:val="16"/>
              </w:rPr>
              <w:t>_Warning</w:t>
            </w:r>
          </w:p>
          <w:p w:rsidR="002337C3" w:rsidRDefault="00B12921" w:rsidP="00AE547A">
            <w:pPr>
              <w:jc w:val="center"/>
              <w:rPr>
                <w:rFonts w:ascii="Helvetica" w:hAnsi="Helvetica"/>
                <w:b/>
                <w:snapToGrid w:val="0"/>
                <w:sz w:val="16"/>
                <w:szCs w:val="16"/>
              </w:rPr>
            </w:pPr>
            <w:r>
              <w:rPr>
                <w:rFonts w:ascii="Helvetica" w:hAnsi="Helvetica"/>
                <w:b/>
                <w:snapToGrid w:val="0"/>
                <w:sz w:val="16"/>
                <w:szCs w:val="16"/>
              </w:rPr>
              <w:t>_Cfg</w:t>
            </w:r>
          </w:p>
        </w:tc>
        <w:tc>
          <w:tcPr>
            <w:tcW w:w="937" w:type="dxa"/>
            <w:vAlign w:val="center"/>
          </w:tcPr>
          <w:p w:rsidR="002337C3" w:rsidRDefault="00B12921" w:rsidP="00A006C5">
            <w:pPr>
              <w:jc w:val="center"/>
              <w:rPr>
                <w:b/>
                <w:caps/>
                <w:snapToGrid w:val="0"/>
                <w:sz w:val="16"/>
                <w:szCs w:val="16"/>
              </w:rPr>
            </w:pPr>
            <w:r>
              <w:rPr>
                <w:b/>
                <w:caps/>
                <w:snapToGrid w:val="0"/>
                <w:sz w:val="16"/>
                <w:szCs w:val="16"/>
              </w:rPr>
              <w:t>DIAG_</w:t>
            </w:r>
          </w:p>
          <w:p w:rsidR="002337C3" w:rsidRDefault="00B12921" w:rsidP="001C10CB">
            <w:pPr>
              <w:jc w:val="center"/>
              <w:rPr>
                <w:b/>
                <w:caps/>
                <w:snapToGrid w:val="0"/>
                <w:sz w:val="16"/>
                <w:szCs w:val="16"/>
              </w:rPr>
            </w:pPr>
            <w:r>
              <w:rPr>
                <w:b/>
                <w:caps/>
                <w:snapToGrid w:val="0"/>
                <w:sz w:val="16"/>
                <w:szCs w:val="16"/>
              </w:rPr>
              <w:t>SESSION_TIMER</w:t>
            </w:r>
          </w:p>
        </w:tc>
        <w:tc>
          <w:tcPr>
            <w:tcW w:w="1134" w:type="dxa"/>
            <w:vAlign w:val="center"/>
          </w:tcPr>
          <w:p w:rsidR="002337C3" w:rsidRDefault="00B12921" w:rsidP="00A006C5">
            <w:pPr>
              <w:jc w:val="center"/>
              <w:rPr>
                <w:rFonts w:cs="Arial"/>
                <w:b/>
                <w:snapToGrid w:val="0"/>
                <w:color w:val="000000"/>
                <w:sz w:val="16"/>
              </w:rPr>
            </w:pPr>
            <w:r>
              <w:rPr>
                <w:rFonts w:cs="Arial"/>
                <w:b/>
                <w:snapToGrid w:val="0"/>
                <w:color w:val="000000"/>
                <w:sz w:val="16"/>
              </w:rPr>
              <w:t>DIAG_DID_</w:t>
            </w:r>
          </w:p>
          <w:p w:rsidR="002337C3" w:rsidRPr="00564C50" w:rsidRDefault="00B12921" w:rsidP="001C10CB">
            <w:pPr>
              <w:jc w:val="center"/>
              <w:rPr>
                <w:rFonts w:cs="Arial"/>
                <w:b/>
                <w:snapToGrid w:val="0"/>
                <w:color w:val="000000"/>
                <w:sz w:val="16"/>
              </w:rPr>
            </w:pPr>
            <w:r>
              <w:rPr>
                <w:rFonts w:cs="Arial"/>
                <w:b/>
                <w:snapToGrid w:val="0"/>
                <w:color w:val="000000"/>
                <w:sz w:val="16"/>
              </w:rPr>
              <w:t>61A5,3,4 (Saudi Overspeed)</w:t>
            </w:r>
          </w:p>
        </w:tc>
        <w:tc>
          <w:tcPr>
            <w:tcW w:w="1080" w:type="dxa"/>
            <w:vAlign w:val="center"/>
          </w:tcPr>
          <w:p w:rsidR="002337C3" w:rsidRPr="00564C50" w:rsidRDefault="00B12921" w:rsidP="00A006C5">
            <w:pPr>
              <w:jc w:val="center"/>
              <w:rPr>
                <w:rFonts w:cs="Arial"/>
                <w:b/>
                <w:snapToGrid w:val="0"/>
                <w:color w:val="000000"/>
                <w:sz w:val="16"/>
              </w:rPr>
            </w:pPr>
            <w:r w:rsidRPr="00564C50">
              <w:rPr>
                <w:rFonts w:cs="Arial"/>
                <w:b/>
                <w:snapToGrid w:val="0"/>
                <w:color w:val="000000"/>
                <w:sz w:val="16"/>
              </w:rPr>
              <w:t>DIAG_DID_</w:t>
            </w:r>
          </w:p>
          <w:p w:rsidR="002337C3" w:rsidRPr="00564C50" w:rsidRDefault="00B12921" w:rsidP="00A006C5">
            <w:pPr>
              <w:jc w:val="center"/>
              <w:rPr>
                <w:rFonts w:cs="Arial"/>
                <w:b/>
                <w:snapToGrid w:val="0"/>
                <w:color w:val="000000"/>
                <w:sz w:val="16"/>
              </w:rPr>
            </w:pPr>
            <w:r w:rsidRPr="00564C50">
              <w:rPr>
                <w:rFonts w:cs="Arial"/>
                <w:b/>
                <w:snapToGrid w:val="0"/>
                <w:color w:val="000000"/>
                <w:sz w:val="16"/>
              </w:rPr>
              <w:t>61A5,4,6</w:t>
            </w:r>
          </w:p>
          <w:p w:rsidR="002337C3" w:rsidRPr="00564C50" w:rsidRDefault="00B12921" w:rsidP="00A006C5">
            <w:pPr>
              <w:jc w:val="center"/>
              <w:rPr>
                <w:rFonts w:cs="Arial"/>
                <w:b/>
                <w:snapToGrid w:val="0"/>
                <w:color w:val="000000"/>
                <w:sz w:val="16"/>
              </w:rPr>
            </w:pPr>
            <w:r w:rsidRPr="00564C50">
              <w:rPr>
                <w:rFonts w:cs="Arial"/>
                <w:b/>
                <w:snapToGrid w:val="0"/>
                <w:color w:val="000000"/>
                <w:sz w:val="16"/>
              </w:rPr>
              <w:t>(all warning</w:t>
            </w:r>
          </w:p>
          <w:p w:rsidR="002337C3" w:rsidRPr="00AD3E72" w:rsidRDefault="00B12921" w:rsidP="00A006C5">
            <w:pPr>
              <w:jc w:val="center"/>
              <w:rPr>
                <w:b/>
                <w:caps/>
                <w:snapToGrid w:val="0"/>
                <w:sz w:val="16"/>
                <w:szCs w:val="16"/>
              </w:rPr>
            </w:pPr>
            <w:r w:rsidRPr="00564C50">
              <w:rPr>
                <w:rFonts w:cs="Arial"/>
                <w:b/>
                <w:snapToGrid w:val="0"/>
                <w:color w:val="000000"/>
                <w:sz w:val="16"/>
              </w:rPr>
              <w:t>lamps)</w:t>
            </w:r>
          </w:p>
        </w:tc>
        <w:tc>
          <w:tcPr>
            <w:tcW w:w="1260" w:type="dxa"/>
            <w:vAlign w:val="center"/>
          </w:tcPr>
          <w:p w:rsidR="002337C3" w:rsidRDefault="00B12921" w:rsidP="00A006C5">
            <w:pPr>
              <w:jc w:val="center"/>
              <w:rPr>
                <w:b/>
                <w:sz w:val="16"/>
                <w:szCs w:val="16"/>
              </w:rPr>
            </w:pPr>
            <w:r w:rsidRPr="000B4B6E">
              <w:rPr>
                <w:b/>
                <w:sz w:val="16"/>
                <w:szCs w:val="16"/>
              </w:rPr>
              <w:t>VehVActlEng</w:t>
            </w:r>
          </w:p>
          <w:p w:rsidR="002337C3" w:rsidRPr="000B4B6E" w:rsidRDefault="00B12921" w:rsidP="00A006C5">
            <w:pPr>
              <w:jc w:val="center"/>
              <w:rPr>
                <w:b/>
                <w:sz w:val="16"/>
                <w:szCs w:val="16"/>
              </w:rPr>
            </w:pPr>
            <w:r w:rsidRPr="000B4B6E">
              <w:rPr>
                <w:b/>
                <w:sz w:val="16"/>
                <w:szCs w:val="16"/>
              </w:rPr>
              <w:t>_D_Qf</w:t>
            </w:r>
          </w:p>
          <w:p w:rsidR="002337C3" w:rsidRPr="00C2698B" w:rsidRDefault="00B12921" w:rsidP="00A006C5">
            <w:r>
              <w:t>Signal</w:t>
            </w:r>
          </w:p>
        </w:tc>
        <w:tc>
          <w:tcPr>
            <w:tcW w:w="2070" w:type="dxa"/>
            <w:tcBorders>
              <w:right w:val="double" w:sz="4" w:space="0" w:color="auto"/>
            </w:tcBorders>
            <w:vAlign w:val="center"/>
          </w:tcPr>
          <w:p w:rsidR="002337C3" w:rsidRPr="000B4B6E" w:rsidRDefault="00B12921" w:rsidP="00A006C5">
            <w:r w:rsidRPr="000B4B6E">
              <w:t>Veh_V_ActlEng</w:t>
            </w:r>
          </w:p>
          <w:p w:rsidR="002337C3" w:rsidRDefault="00B12921" w:rsidP="00A006C5">
            <w:r>
              <w:t>Signal</w:t>
            </w:r>
          </w:p>
        </w:tc>
        <w:tc>
          <w:tcPr>
            <w:tcW w:w="1170" w:type="dxa"/>
            <w:tcBorders>
              <w:left w:val="double" w:sz="4" w:space="0" w:color="auto"/>
              <w:right w:val="single" w:sz="6" w:space="0" w:color="000000"/>
            </w:tcBorders>
            <w:vAlign w:val="center"/>
          </w:tcPr>
          <w:p w:rsidR="002337C3" w:rsidRDefault="00B12921" w:rsidP="00A006C5">
            <w:pPr>
              <w:jc w:val="center"/>
              <w:rPr>
                <w:rFonts w:ascii="Helvetica" w:hAnsi="Helvetica"/>
                <w:b/>
                <w:sz w:val="16"/>
                <w:szCs w:val="16"/>
              </w:rPr>
            </w:pPr>
            <w:r>
              <w:rPr>
                <w:rFonts w:ascii="Helvetica" w:hAnsi="Helvetica"/>
                <w:b/>
                <w:sz w:val="16"/>
                <w:szCs w:val="16"/>
              </w:rPr>
              <w:t>GCC</w:t>
            </w:r>
          </w:p>
          <w:p w:rsidR="002337C3" w:rsidRDefault="00B12921" w:rsidP="00A006C5">
            <w:pPr>
              <w:jc w:val="center"/>
              <w:rPr>
                <w:rFonts w:ascii="Helvetica" w:hAnsi="Helvetica"/>
                <w:b/>
                <w:sz w:val="16"/>
                <w:szCs w:val="16"/>
              </w:rPr>
            </w:pPr>
            <w:r>
              <w:rPr>
                <w:rFonts w:ascii="Helvetica" w:hAnsi="Helvetica"/>
                <w:b/>
                <w:sz w:val="16"/>
                <w:szCs w:val="16"/>
              </w:rPr>
              <w:t>_Overspeed</w:t>
            </w:r>
          </w:p>
          <w:p w:rsidR="002337C3" w:rsidRDefault="00B12921" w:rsidP="001B0CA0">
            <w:pPr>
              <w:jc w:val="center"/>
              <w:rPr>
                <w:rFonts w:ascii="Helvetica" w:hAnsi="Helvetica"/>
                <w:b/>
                <w:sz w:val="16"/>
                <w:szCs w:val="16"/>
              </w:rPr>
            </w:pPr>
            <w:r>
              <w:rPr>
                <w:rFonts w:ascii="Helvetica" w:hAnsi="Helvetica"/>
                <w:b/>
                <w:sz w:val="16"/>
                <w:szCs w:val="16"/>
              </w:rPr>
              <w:t>_Telltale</w:t>
            </w:r>
          </w:p>
        </w:tc>
        <w:tc>
          <w:tcPr>
            <w:tcW w:w="1836" w:type="dxa"/>
            <w:tcBorders>
              <w:left w:val="single" w:sz="6" w:space="0" w:color="000000"/>
            </w:tcBorders>
            <w:vAlign w:val="center"/>
          </w:tcPr>
          <w:p w:rsidR="002337C3" w:rsidRPr="00807350" w:rsidRDefault="00B12921" w:rsidP="002337C3">
            <w:pPr>
              <w:jc w:val="center"/>
              <w:rPr>
                <w:rFonts w:ascii="Helvetica" w:hAnsi="Helvetica"/>
                <w:b/>
                <w:color w:val="FF0000"/>
                <w:sz w:val="16"/>
                <w:szCs w:val="16"/>
              </w:rPr>
            </w:pPr>
            <w:r w:rsidRPr="00807350">
              <w:rPr>
                <w:rFonts w:ascii="Helvetica" w:hAnsi="Helvetica"/>
                <w:b/>
                <w:color w:val="FF0000"/>
                <w:sz w:val="16"/>
                <w:szCs w:val="16"/>
              </w:rPr>
              <w:t>Over_Speed_Chime</w:t>
            </w:r>
          </w:p>
          <w:p w:rsidR="002337C3" w:rsidRPr="00807350" w:rsidRDefault="00B12921" w:rsidP="002337C3">
            <w:pPr>
              <w:jc w:val="center"/>
              <w:rPr>
                <w:rFonts w:ascii="Helvetica" w:hAnsi="Helvetica"/>
                <w:b/>
                <w:color w:val="FF0000"/>
                <w:sz w:val="16"/>
                <w:szCs w:val="16"/>
              </w:rPr>
            </w:pPr>
            <w:r w:rsidRPr="00807350">
              <w:rPr>
                <w:rFonts w:ascii="Helvetica" w:hAnsi="Helvetica"/>
                <w:b/>
                <w:color w:val="FF0000"/>
                <w:sz w:val="16"/>
                <w:szCs w:val="16"/>
              </w:rPr>
              <w:t>_Status_Flag</w:t>
            </w:r>
          </w:p>
        </w:tc>
      </w:tr>
      <w:tr w:rsidR="002337C3" w:rsidTr="008469D0">
        <w:trPr>
          <w:jc w:val="center"/>
        </w:trPr>
        <w:tc>
          <w:tcPr>
            <w:tcW w:w="1074" w:type="dxa"/>
            <w:vMerge w:val="restart"/>
            <w:vAlign w:val="center"/>
          </w:tcPr>
          <w:p w:rsidR="002337C3" w:rsidRDefault="00B12921" w:rsidP="00A006C5">
            <w:pPr>
              <w:pStyle w:val="CommentText"/>
              <w:jc w:val="center"/>
              <w:rPr>
                <w:sz w:val="16"/>
                <w:szCs w:val="16"/>
              </w:rPr>
            </w:pPr>
            <w:r>
              <w:rPr>
                <w:sz w:val="16"/>
                <w:szCs w:val="16"/>
              </w:rPr>
              <w:t>NORMAL</w:t>
            </w:r>
          </w:p>
          <w:p w:rsidR="002337C3" w:rsidRDefault="00B12921" w:rsidP="00A006C5">
            <w:pPr>
              <w:pStyle w:val="CommentText"/>
              <w:jc w:val="center"/>
              <w:rPr>
                <w:sz w:val="16"/>
                <w:szCs w:val="16"/>
              </w:rPr>
            </w:pPr>
            <w:r>
              <w:rPr>
                <w:sz w:val="16"/>
                <w:szCs w:val="16"/>
              </w:rPr>
              <w:t xml:space="preserve">or </w:t>
            </w:r>
          </w:p>
          <w:p w:rsidR="002337C3" w:rsidRDefault="00B12921" w:rsidP="00A006C5">
            <w:pPr>
              <w:pStyle w:val="CommentText"/>
              <w:jc w:val="center"/>
              <w:rPr>
                <w:sz w:val="16"/>
                <w:szCs w:val="16"/>
              </w:rPr>
            </w:pPr>
            <w:r>
              <w:rPr>
                <w:sz w:val="16"/>
                <w:szCs w:val="16"/>
              </w:rPr>
              <w:t>CRANK</w:t>
            </w:r>
          </w:p>
        </w:tc>
        <w:tc>
          <w:tcPr>
            <w:tcW w:w="842" w:type="dxa"/>
            <w:vMerge w:val="restart"/>
            <w:vAlign w:val="center"/>
          </w:tcPr>
          <w:p w:rsidR="002337C3" w:rsidRDefault="00B12921" w:rsidP="00A006C5">
            <w:pPr>
              <w:jc w:val="center"/>
              <w:rPr>
                <w:snapToGrid w:val="0"/>
                <w:sz w:val="16"/>
                <w:szCs w:val="16"/>
              </w:rPr>
            </w:pPr>
            <w:r>
              <w:rPr>
                <w:snapToGrid w:val="0"/>
                <w:sz w:val="16"/>
                <w:szCs w:val="16"/>
              </w:rPr>
              <w:t>Telltale</w:t>
            </w:r>
          </w:p>
        </w:tc>
        <w:tc>
          <w:tcPr>
            <w:tcW w:w="1089" w:type="dxa"/>
            <w:vMerge w:val="restart"/>
            <w:vAlign w:val="center"/>
          </w:tcPr>
          <w:p w:rsidR="002337C3" w:rsidRDefault="00B12921" w:rsidP="00A006C5">
            <w:pPr>
              <w:jc w:val="center"/>
              <w:rPr>
                <w:snapToGrid w:val="0"/>
                <w:sz w:val="16"/>
                <w:szCs w:val="16"/>
              </w:rPr>
            </w:pPr>
            <w:r>
              <w:rPr>
                <w:snapToGrid w:val="0"/>
                <w:sz w:val="16"/>
                <w:szCs w:val="16"/>
              </w:rPr>
              <w:t>Enabled</w:t>
            </w:r>
          </w:p>
        </w:tc>
        <w:tc>
          <w:tcPr>
            <w:tcW w:w="937" w:type="dxa"/>
            <w:vAlign w:val="center"/>
          </w:tcPr>
          <w:p w:rsidR="002337C3" w:rsidRDefault="00B12921" w:rsidP="00A006C5">
            <w:pPr>
              <w:jc w:val="center"/>
              <w:rPr>
                <w:snapToGrid w:val="0"/>
                <w:sz w:val="16"/>
                <w:szCs w:val="16"/>
              </w:rPr>
            </w:pPr>
            <w:r>
              <w:rPr>
                <w:snapToGrid w:val="0"/>
                <w:sz w:val="16"/>
                <w:szCs w:val="16"/>
              </w:rPr>
              <w:t>Not Active</w:t>
            </w:r>
          </w:p>
        </w:tc>
        <w:tc>
          <w:tcPr>
            <w:tcW w:w="1134" w:type="dxa"/>
            <w:vAlign w:val="center"/>
          </w:tcPr>
          <w:p w:rsidR="002337C3" w:rsidRDefault="00B12921" w:rsidP="00A006C5">
            <w:pPr>
              <w:jc w:val="center"/>
              <w:rPr>
                <w:snapToGrid w:val="0"/>
                <w:sz w:val="16"/>
                <w:szCs w:val="16"/>
              </w:rPr>
            </w:pPr>
            <w:r>
              <w:rPr>
                <w:snapToGrid w:val="0"/>
                <w:sz w:val="16"/>
                <w:szCs w:val="16"/>
              </w:rPr>
              <w:t>X</w:t>
            </w:r>
          </w:p>
        </w:tc>
        <w:tc>
          <w:tcPr>
            <w:tcW w:w="1080" w:type="dxa"/>
            <w:vAlign w:val="center"/>
          </w:tcPr>
          <w:p w:rsidR="002337C3" w:rsidRDefault="00B12921" w:rsidP="00A006C5">
            <w:pPr>
              <w:jc w:val="center"/>
              <w:rPr>
                <w:snapToGrid w:val="0"/>
                <w:sz w:val="16"/>
                <w:szCs w:val="16"/>
              </w:rPr>
            </w:pPr>
            <w:r>
              <w:rPr>
                <w:snapToGrid w:val="0"/>
                <w:sz w:val="16"/>
                <w:szCs w:val="16"/>
              </w:rPr>
              <w:t>X</w:t>
            </w:r>
          </w:p>
        </w:tc>
        <w:tc>
          <w:tcPr>
            <w:tcW w:w="1260" w:type="dxa"/>
            <w:vAlign w:val="center"/>
          </w:tcPr>
          <w:p w:rsidR="002337C3" w:rsidRPr="00C2698B" w:rsidRDefault="00B12921" w:rsidP="00A006C5">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070" w:type="dxa"/>
            <w:tcBorders>
              <w:right w:val="double" w:sz="4" w:space="0" w:color="auto"/>
            </w:tcBorders>
            <w:vAlign w:val="center"/>
          </w:tcPr>
          <w:p w:rsidR="002337C3" w:rsidRDefault="00B12921" w:rsidP="00A006C5">
            <w:pPr>
              <w:jc w:val="center"/>
              <w:rPr>
                <w:sz w:val="16"/>
                <w:szCs w:val="16"/>
              </w:rPr>
            </w:pPr>
            <w:r>
              <w:rPr>
                <w:snapToGrid w:val="0"/>
                <w:sz w:val="16"/>
                <w:szCs w:val="16"/>
              </w:rPr>
              <w:t>&gt;= GCC_Overspeed_High</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 xml:space="preserve">ON </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jc w:val="center"/>
        </w:trPr>
        <w:tc>
          <w:tcPr>
            <w:tcW w:w="1074" w:type="dxa"/>
            <w:vMerge/>
            <w:vAlign w:val="center"/>
          </w:tcPr>
          <w:p w:rsidR="002337C3" w:rsidRDefault="00B12921" w:rsidP="00A006C5">
            <w:pPr>
              <w:pStyle w:val="CommentText"/>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z w:val="16"/>
                <w:szCs w:val="16"/>
              </w:rPr>
            </w:pPr>
            <w:r>
              <w:rPr>
                <w:sz w:val="16"/>
                <w:szCs w:val="16"/>
              </w:rPr>
              <w:t>Not Active</w:t>
            </w:r>
          </w:p>
        </w:tc>
        <w:tc>
          <w:tcPr>
            <w:tcW w:w="1134" w:type="dxa"/>
            <w:vAlign w:val="center"/>
          </w:tcPr>
          <w:p w:rsidR="002337C3" w:rsidRDefault="00B12921" w:rsidP="00A006C5">
            <w:pPr>
              <w:jc w:val="center"/>
              <w:rPr>
                <w:sz w:val="16"/>
                <w:szCs w:val="16"/>
              </w:rPr>
            </w:pPr>
            <w:r>
              <w:rPr>
                <w:sz w:val="16"/>
                <w:szCs w:val="16"/>
              </w:rPr>
              <w:t>X</w:t>
            </w:r>
          </w:p>
        </w:tc>
        <w:tc>
          <w:tcPr>
            <w:tcW w:w="1080" w:type="dxa"/>
            <w:vAlign w:val="center"/>
          </w:tcPr>
          <w:p w:rsidR="002337C3" w:rsidRDefault="00B12921" w:rsidP="00A006C5">
            <w:pPr>
              <w:jc w:val="center"/>
              <w:rPr>
                <w:sz w:val="16"/>
                <w:szCs w:val="16"/>
              </w:rPr>
            </w:pPr>
            <w:r>
              <w:rPr>
                <w:sz w:val="16"/>
                <w:szCs w:val="16"/>
              </w:rPr>
              <w:t>X</w:t>
            </w:r>
          </w:p>
        </w:tc>
        <w:tc>
          <w:tcPr>
            <w:tcW w:w="1260" w:type="dxa"/>
            <w:vAlign w:val="center"/>
          </w:tcPr>
          <w:p w:rsidR="002337C3" w:rsidRPr="00C2698B" w:rsidRDefault="00B12921" w:rsidP="00A006C5">
            <w:pPr>
              <w:jc w:val="center"/>
              <w:rPr>
                <w:snapToGrid w:val="0"/>
                <w:sz w:val="16"/>
                <w:szCs w:val="16"/>
              </w:rPr>
            </w:pPr>
            <w:r w:rsidRPr="00C2698B">
              <w:rPr>
                <w:caps/>
                <w:snapToGrid w:val="0"/>
                <w:sz w:val="16"/>
                <w:szCs w:val="16"/>
              </w:rPr>
              <w:t xml:space="preserve"> (</w:t>
            </w:r>
            <w:r>
              <w:rPr>
                <w:caps/>
                <w:snapToGrid w:val="0"/>
                <w:sz w:val="16"/>
                <w:szCs w:val="16"/>
              </w:rPr>
              <w:t xml:space="preserve">0x2 i </w:t>
            </w:r>
            <w:r w:rsidRPr="00C2698B">
              <w:rPr>
                <w:caps/>
                <w:snapToGrid w:val="0"/>
                <w:sz w:val="16"/>
                <w:szCs w:val="16"/>
              </w:rPr>
              <w:t>0x3)</w:t>
            </w:r>
          </w:p>
        </w:tc>
        <w:tc>
          <w:tcPr>
            <w:tcW w:w="2070" w:type="dxa"/>
            <w:tcBorders>
              <w:right w:val="double" w:sz="4" w:space="0" w:color="auto"/>
            </w:tcBorders>
            <w:vAlign w:val="center"/>
          </w:tcPr>
          <w:p w:rsidR="002337C3" w:rsidRDefault="00B12921" w:rsidP="00A006C5">
            <w:pPr>
              <w:jc w:val="center"/>
              <w:rPr>
                <w:sz w:val="16"/>
                <w:szCs w:val="16"/>
              </w:rPr>
            </w:pPr>
            <w:r>
              <w:rPr>
                <w:sz w:val="16"/>
                <w:szCs w:val="16"/>
              </w:rPr>
              <w:t>&gt; GCC_Overspeed_Low &amp;</w:t>
            </w:r>
          </w:p>
          <w:p w:rsidR="002337C3" w:rsidRDefault="00B12921" w:rsidP="00A006C5">
            <w:pPr>
              <w:jc w:val="center"/>
              <w:rPr>
                <w:sz w:val="16"/>
                <w:szCs w:val="16"/>
              </w:rPr>
            </w:pPr>
            <w:r>
              <w:rPr>
                <w:sz w:val="16"/>
                <w:szCs w:val="16"/>
              </w:rPr>
              <w:t>&lt; GCC_Overspeed_High</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No State Change</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No State Change</w:t>
            </w:r>
          </w:p>
        </w:tc>
      </w:tr>
      <w:tr w:rsidR="002337C3" w:rsidTr="008469D0">
        <w:trPr>
          <w:jc w:val="center"/>
        </w:trPr>
        <w:tc>
          <w:tcPr>
            <w:tcW w:w="1074" w:type="dxa"/>
            <w:vMerge/>
            <w:vAlign w:val="center"/>
          </w:tcPr>
          <w:p w:rsidR="002337C3" w:rsidRDefault="00B12921" w:rsidP="00A006C5">
            <w:pPr>
              <w:pStyle w:val="CommentText"/>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z w:val="16"/>
                <w:szCs w:val="16"/>
              </w:rPr>
            </w:pPr>
            <w:r>
              <w:rPr>
                <w:sz w:val="16"/>
                <w:szCs w:val="16"/>
              </w:rPr>
              <w:t>Not Active</w:t>
            </w:r>
          </w:p>
        </w:tc>
        <w:tc>
          <w:tcPr>
            <w:tcW w:w="1134" w:type="dxa"/>
            <w:vAlign w:val="center"/>
          </w:tcPr>
          <w:p w:rsidR="002337C3" w:rsidRDefault="00B12921" w:rsidP="00A006C5">
            <w:pPr>
              <w:jc w:val="center"/>
              <w:rPr>
                <w:sz w:val="16"/>
                <w:szCs w:val="16"/>
              </w:rPr>
            </w:pPr>
            <w:r>
              <w:rPr>
                <w:sz w:val="16"/>
                <w:szCs w:val="16"/>
              </w:rPr>
              <w:t>X</w:t>
            </w:r>
          </w:p>
        </w:tc>
        <w:tc>
          <w:tcPr>
            <w:tcW w:w="1080" w:type="dxa"/>
            <w:vAlign w:val="center"/>
          </w:tcPr>
          <w:p w:rsidR="002337C3" w:rsidRDefault="00B12921" w:rsidP="00A006C5">
            <w:pPr>
              <w:jc w:val="center"/>
              <w:rPr>
                <w:sz w:val="16"/>
                <w:szCs w:val="16"/>
              </w:rPr>
            </w:pPr>
            <w:r>
              <w:rPr>
                <w:sz w:val="16"/>
                <w:szCs w:val="16"/>
              </w:rPr>
              <w:t>X</w:t>
            </w:r>
          </w:p>
        </w:tc>
        <w:tc>
          <w:tcPr>
            <w:tcW w:w="1260" w:type="dxa"/>
            <w:vAlign w:val="center"/>
          </w:tcPr>
          <w:p w:rsidR="002337C3" w:rsidRPr="00C2698B" w:rsidRDefault="00B12921" w:rsidP="00A006C5">
            <w:pPr>
              <w:jc w:val="center"/>
              <w:rPr>
                <w:caps/>
                <w:snapToGrid w:val="0"/>
                <w:sz w:val="16"/>
                <w:szCs w:val="16"/>
              </w:rPr>
            </w:pPr>
            <w:r>
              <w:rPr>
                <w:caps/>
                <w:snapToGrid w:val="0"/>
                <w:sz w:val="16"/>
                <w:szCs w:val="16"/>
              </w:rPr>
              <w:t>X</w:t>
            </w:r>
          </w:p>
        </w:tc>
        <w:tc>
          <w:tcPr>
            <w:tcW w:w="2070" w:type="dxa"/>
            <w:tcBorders>
              <w:right w:val="double" w:sz="4" w:space="0" w:color="auto"/>
            </w:tcBorders>
            <w:vAlign w:val="center"/>
          </w:tcPr>
          <w:p w:rsidR="002337C3" w:rsidRDefault="00B12921" w:rsidP="00A006C5">
            <w:pPr>
              <w:jc w:val="center"/>
              <w:rPr>
                <w:snapToGrid w:val="0"/>
                <w:sz w:val="16"/>
                <w:szCs w:val="16"/>
              </w:rPr>
            </w:pPr>
            <w:r>
              <w:rPr>
                <w:snapToGrid w:val="0"/>
                <w:sz w:val="16"/>
                <w:szCs w:val="16"/>
              </w:rPr>
              <w:t>Missing as per 1.4.1</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OFF</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r w:rsidR="002337C3" w:rsidTr="008469D0">
        <w:trPr>
          <w:jc w:val="center"/>
        </w:trPr>
        <w:tc>
          <w:tcPr>
            <w:tcW w:w="1074" w:type="dxa"/>
            <w:vMerge/>
            <w:vAlign w:val="center"/>
          </w:tcPr>
          <w:p w:rsidR="002337C3" w:rsidRDefault="00B12921" w:rsidP="00A006C5">
            <w:pPr>
              <w:pStyle w:val="CommentText"/>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z w:val="16"/>
                <w:szCs w:val="16"/>
              </w:rPr>
            </w:pPr>
            <w:r>
              <w:rPr>
                <w:sz w:val="16"/>
                <w:szCs w:val="16"/>
              </w:rPr>
              <w:t>Not Active</w:t>
            </w:r>
          </w:p>
        </w:tc>
        <w:tc>
          <w:tcPr>
            <w:tcW w:w="1134" w:type="dxa"/>
            <w:vAlign w:val="center"/>
          </w:tcPr>
          <w:p w:rsidR="002337C3" w:rsidRDefault="00B12921" w:rsidP="00A006C5">
            <w:pPr>
              <w:jc w:val="center"/>
              <w:rPr>
                <w:sz w:val="16"/>
                <w:szCs w:val="16"/>
              </w:rPr>
            </w:pPr>
            <w:r>
              <w:rPr>
                <w:sz w:val="16"/>
                <w:szCs w:val="16"/>
              </w:rPr>
              <w:t>X</w:t>
            </w:r>
          </w:p>
        </w:tc>
        <w:tc>
          <w:tcPr>
            <w:tcW w:w="1080" w:type="dxa"/>
            <w:vAlign w:val="center"/>
          </w:tcPr>
          <w:p w:rsidR="002337C3" w:rsidRDefault="00B12921" w:rsidP="00A006C5">
            <w:pPr>
              <w:jc w:val="center"/>
              <w:rPr>
                <w:sz w:val="16"/>
                <w:szCs w:val="16"/>
              </w:rPr>
            </w:pPr>
            <w:r>
              <w:rPr>
                <w:sz w:val="16"/>
                <w:szCs w:val="16"/>
              </w:rPr>
              <w:t>X</w:t>
            </w:r>
          </w:p>
        </w:tc>
        <w:tc>
          <w:tcPr>
            <w:tcW w:w="1260" w:type="dxa"/>
            <w:vAlign w:val="center"/>
          </w:tcPr>
          <w:p w:rsidR="002337C3" w:rsidRPr="00C2698B" w:rsidRDefault="00B12921" w:rsidP="00A006C5">
            <w:pPr>
              <w:jc w:val="center"/>
              <w:rPr>
                <w:caps/>
                <w:snapToGrid w:val="0"/>
                <w:sz w:val="16"/>
                <w:szCs w:val="16"/>
              </w:rPr>
            </w:pPr>
            <w:proofErr w:type="gramStart"/>
            <w:r>
              <w:rPr>
                <w:caps/>
                <w:snapToGrid w:val="0"/>
                <w:sz w:val="16"/>
                <w:szCs w:val="16"/>
              </w:rPr>
              <w:t>!=</w:t>
            </w:r>
            <w:proofErr w:type="gramEnd"/>
            <w:r>
              <w:rPr>
                <w:caps/>
                <w:snapToGrid w:val="0"/>
                <w:sz w:val="16"/>
                <w:szCs w:val="16"/>
              </w:rPr>
              <w:t xml:space="preserve"> (0x2 i 0x3)</w:t>
            </w:r>
          </w:p>
        </w:tc>
        <w:tc>
          <w:tcPr>
            <w:tcW w:w="2070" w:type="dxa"/>
            <w:tcBorders>
              <w:right w:val="double" w:sz="4" w:space="0" w:color="auto"/>
            </w:tcBorders>
            <w:vAlign w:val="center"/>
          </w:tcPr>
          <w:p w:rsidR="002337C3" w:rsidRDefault="00B12921" w:rsidP="00A006C5">
            <w:pPr>
              <w:jc w:val="center"/>
              <w:rPr>
                <w:snapToGrid w:val="0"/>
                <w:sz w:val="16"/>
                <w:szCs w:val="16"/>
              </w:rPr>
            </w:pPr>
            <w:r>
              <w:rPr>
                <w:snapToGrid w:val="0"/>
                <w:sz w:val="16"/>
                <w:szCs w:val="16"/>
              </w:rPr>
              <w:t>X</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OFF</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r w:rsidR="002337C3" w:rsidTr="008469D0">
        <w:trPr>
          <w:jc w:val="center"/>
        </w:trPr>
        <w:tc>
          <w:tcPr>
            <w:tcW w:w="1074" w:type="dxa"/>
            <w:vMerge/>
            <w:vAlign w:val="center"/>
          </w:tcPr>
          <w:p w:rsidR="002337C3" w:rsidRDefault="00B12921" w:rsidP="00A006C5">
            <w:pPr>
              <w:pStyle w:val="CommentText"/>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napToGrid w:val="0"/>
                <w:sz w:val="16"/>
                <w:szCs w:val="16"/>
              </w:rPr>
            </w:pPr>
            <w:r>
              <w:rPr>
                <w:snapToGrid w:val="0"/>
                <w:sz w:val="16"/>
                <w:szCs w:val="16"/>
              </w:rPr>
              <w:t>Active</w:t>
            </w:r>
          </w:p>
        </w:tc>
        <w:tc>
          <w:tcPr>
            <w:tcW w:w="1134" w:type="dxa"/>
            <w:vAlign w:val="center"/>
          </w:tcPr>
          <w:p w:rsidR="002337C3" w:rsidRDefault="00B12921" w:rsidP="00507714">
            <w:pPr>
              <w:jc w:val="center"/>
              <w:rPr>
                <w:snapToGrid w:val="0"/>
                <w:sz w:val="16"/>
                <w:szCs w:val="16"/>
              </w:rPr>
            </w:pPr>
            <w:r>
              <w:rPr>
                <w:snapToGrid w:val="0"/>
                <w:sz w:val="16"/>
                <w:szCs w:val="16"/>
              </w:rPr>
              <w:t>Not Received</w:t>
            </w:r>
          </w:p>
        </w:tc>
        <w:tc>
          <w:tcPr>
            <w:tcW w:w="1080" w:type="dxa"/>
            <w:vAlign w:val="center"/>
          </w:tcPr>
          <w:p w:rsidR="002337C3" w:rsidRDefault="00B12921" w:rsidP="00A006C5">
            <w:pPr>
              <w:jc w:val="center"/>
              <w:rPr>
                <w:snapToGrid w:val="0"/>
                <w:sz w:val="16"/>
                <w:szCs w:val="16"/>
              </w:rPr>
            </w:pPr>
            <w:r>
              <w:rPr>
                <w:snapToGrid w:val="0"/>
                <w:sz w:val="16"/>
                <w:szCs w:val="16"/>
              </w:rPr>
              <w:t>Not Received</w:t>
            </w:r>
          </w:p>
        </w:tc>
        <w:tc>
          <w:tcPr>
            <w:tcW w:w="1260" w:type="dxa"/>
            <w:vAlign w:val="center"/>
          </w:tcPr>
          <w:p w:rsidR="002337C3" w:rsidRPr="00C2698B" w:rsidRDefault="00B12921" w:rsidP="00A006C5">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070" w:type="dxa"/>
            <w:tcBorders>
              <w:right w:val="double" w:sz="4" w:space="0" w:color="auto"/>
            </w:tcBorders>
            <w:vAlign w:val="center"/>
          </w:tcPr>
          <w:p w:rsidR="002337C3" w:rsidRDefault="00B12921" w:rsidP="00A006C5">
            <w:pPr>
              <w:jc w:val="center"/>
              <w:rPr>
                <w:sz w:val="16"/>
                <w:szCs w:val="16"/>
              </w:rPr>
            </w:pPr>
            <w:r>
              <w:rPr>
                <w:snapToGrid w:val="0"/>
                <w:sz w:val="16"/>
                <w:szCs w:val="16"/>
              </w:rPr>
              <w:t>&gt;= GCC_Overspeed_High</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ON</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jc w:val="center"/>
        </w:trPr>
        <w:tc>
          <w:tcPr>
            <w:tcW w:w="1074" w:type="dxa"/>
            <w:vMerge/>
            <w:vAlign w:val="center"/>
          </w:tcPr>
          <w:p w:rsidR="002337C3" w:rsidRDefault="00B12921" w:rsidP="00A006C5">
            <w:pPr>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z w:val="16"/>
                <w:szCs w:val="16"/>
              </w:rPr>
            </w:pPr>
            <w:r>
              <w:rPr>
                <w:sz w:val="16"/>
                <w:szCs w:val="16"/>
              </w:rPr>
              <w:t>Active</w:t>
            </w:r>
          </w:p>
        </w:tc>
        <w:tc>
          <w:tcPr>
            <w:tcW w:w="1134" w:type="dxa"/>
            <w:vAlign w:val="center"/>
          </w:tcPr>
          <w:p w:rsidR="002337C3" w:rsidRDefault="00B12921" w:rsidP="00A006C5">
            <w:pPr>
              <w:jc w:val="center"/>
              <w:rPr>
                <w:sz w:val="16"/>
                <w:szCs w:val="16"/>
              </w:rPr>
            </w:pPr>
            <w:r>
              <w:rPr>
                <w:sz w:val="16"/>
                <w:szCs w:val="16"/>
              </w:rPr>
              <w:t>Not Received</w:t>
            </w:r>
          </w:p>
        </w:tc>
        <w:tc>
          <w:tcPr>
            <w:tcW w:w="1080" w:type="dxa"/>
            <w:vAlign w:val="center"/>
          </w:tcPr>
          <w:p w:rsidR="002337C3" w:rsidRDefault="00B12921" w:rsidP="00A006C5">
            <w:pPr>
              <w:jc w:val="center"/>
              <w:rPr>
                <w:sz w:val="16"/>
                <w:szCs w:val="16"/>
              </w:rPr>
            </w:pPr>
            <w:r>
              <w:rPr>
                <w:sz w:val="16"/>
                <w:szCs w:val="16"/>
              </w:rPr>
              <w:t>Not Received</w:t>
            </w:r>
          </w:p>
        </w:tc>
        <w:tc>
          <w:tcPr>
            <w:tcW w:w="1260" w:type="dxa"/>
            <w:vAlign w:val="center"/>
          </w:tcPr>
          <w:p w:rsidR="002337C3" w:rsidRPr="00C2698B" w:rsidRDefault="00B12921" w:rsidP="00A006C5">
            <w:pPr>
              <w:jc w:val="center"/>
              <w:rPr>
                <w:snapToGrid w:val="0"/>
                <w:sz w:val="16"/>
                <w:szCs w:val="16"/>
              </w:rPr>
            </w:pPr>
            <w:r w:rsidRPr="00C2698B">
              <w:rPr>
                <w:caps/>
                <w:snapToGrid w:val="0"/>
                <w:sz w:val="16"/>
                <w:szCs w:val="16"/>
              </w:rPr>
              <w:t>(</w:t>
            </w:r>
            <w:r>
              <w:rPr>
                <w:caps/>
                <w:snapToGrid w:val="0"/>
                <w:sz w:val="16"/>
                <w:szCs w:val="16"/>
              </w:rPr>
              <w:t xml:space="preserve">0x2 i </w:t>
            </w:r>
            <w:r w:rsidRPr="00C2698B">
              <w:rPr>
                <w:caps/>
                <w:snapToGrid w:val="0"/>
                <w:sz w:val="16"/>
                <w:szCs w:val="16"/>
              </w:rPr>
              <w:t>0x3)</w:t>
            </w:r>
          </w:p>
        </w:tc>
        <w:tc>
          <w:tcPr>
            <w:tcW w:w="2070" w:type="dxa"/>
            <w:tcBorders>
              <w:right w:val="double" w:sz="4" w:space="0" w:color="auto"/>
            </w:tcBorders>
            <w:vAlign w:val="center"/>
          </w:tcPr>
          <w:p w:rsidR="002337C3" w:rsidRDefault="00B12921" w:rsidP="00A006C5">
            <w:pPr>
              <w:jc w:val="center"/>
              <w:rPr>
                <w:sz w:val="16"/>
                <w:szCs w:val="16"/>
              </w:rPr>
            </w:pPr>
            <w:r>
              <w:rPr>
                <w:sz w:val="16"/>
                <w:szCs w:val="16"/>
              </w:rPr>
              <w:t>&gt; GCC_Overspeed_Low &amp;</w:t>
            </w:r>
          </w:p>
          <w:p w:rsidR="002337C3" w:rsidRDefault="00B12921" w:rsidP="00A006C5">
            <w:pPr>
              <w:jc w:val="center"/>
              <w:rPr>
                <w:sz w:val="16"/>
                <w:szCs w:val="16"/>
              </w:rPr>
            </w:pPr>
            <w:r>
              <w:rPr>
                <w:sz w:val="16"/>
                <w:szCs w:val="16"/>
              </w:rPr>
              <w:t>&lt; GCC_Overspeed_High</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No State Change</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No State Change</w:t>
            </w:r>
          </w:p>
        </w:tc>
      </w:tr>
      <w:tr w:rsidR="002337C3" w:rsidTr="008469D0">
        <w:trPr>
          <w:trHeight w:val="75"/>
          <w:jc w:val="center"/>
        </w:trPr>
        <w:tc>
          <w:tcPr>
            <w:tcW w:w="1074" w:type="dxa"/>
            <w:vMerge/>
            <w:vAlign w:val="center"/>
          </w:tcPr>
          <w:p w:rsidR="002337C3" w:rsidRDefault="00B12921" w:rsidP="00A006C5">
            <w:pPr>
              <w:jc w:val="center"/>
              <w:rPr>
                <w:sz w:val="16"/>
                <w:szCs w:val="16"/>
              </w:rPr>
            </w:pPr>
          </w:p>
        </w:tc>
        <w:tc>
          <w:tcPr>
            <w:tcW w:w="842" w:type="dxa"/>
            <w:vMerge/>
            <w:vAlign w:val="center"/>
          </w:tcPr>
          <w:p w:rsidR="002337C3"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napToGrid w:val="0"/>
                <w:sz w:val="16"/>
                <w:szCs w:val="16"/>
              </w:rPr>
            </w:pPr>
            <w:r>
              <w:rPr>
                <w:snapToGrid w:val="0"/>
                <w:sz w:val="16"/>
                <w:szCs w:val="16"/>
              </w:rPr>
              <w:t>Active</w:t>
            </w:r>
          </w:p>
        </w:tc>
        <w:tc>
          <w:tcPr>
            <w:tcW w:w="1134" w:type="dxa"/>
            <w:vAlign w:val="center"/>
          </w:tcPr>
          <w:p w:rsidR="002337C3" w:rsidRDefault="00B12921" w:rsidP="00A006C5">
            <w:pPr>
              <w:jc w:val="center"/>
              <w:rPr>
                <w:snapToGrid w:val="0"/>
                <w:sz w:val="16"/>
                <w:szCs w:val="16"/>
              </w:rPr>
            </w:pPr>
            <w:r>
              <w:rPr>
                <w:snapToGrid w:val="0"/>
                <w:sz w:val="16"/>
                <w:szCs w:val="16"/>
              </w:rPr>
              <w:t xml:space="preserve"> ON (0X1)</w:t>
            </w:r>
          </w:p>
        </w:tc>
        <w:tc>
          <w:tcPr>
            <w:tcW w:w="1080" w:type="dxa"/>
            <w:vAlign w:val="center"/>
          </w:tcPr>
          <w:p w:rsidR="002337C3" w:rsidRDefault="00B12921" w:rsidP="00A006C5">
            <w:pPr>
              <w:jc w:val="center"/>
              <w:rPr>
                <w:snapToGrid w:val="0"/>
                <w:sz w:val="16"/>
                <w:szCs w:val="16"/>
              </w:rPr>
            </w:pPr>
            <w:r>
              <w:rPr>
                <w:snapToGrid w:val="0"/>
                <w:sz w:val="16"/>
                <w:szCs w:val="16"/>
              </w:rPr>
              <w:t>X</w:t>
            </w:r>
          </w:p>
        </w:tc>
        <w:tc>
          <w:tcPr>
            <w:tcW w:w="1260" w:type="dxa"/>
            <w:vAlign w:val="center"/>
          </w:tcPr>
          <w:p w:rsidR="002337C3" w:rsidRPr="00C2698B" w:rsidRDefault="00B12921" w:rsidP="0051076D">
            <w:pPr>
              <w:jc w:val="center"/>
              <w:rPr>
                <w:snapToGrid w:val="0"/>
                <w:sz w:val="16"/>
                <w:szCs w:val="16"/>
              </w:rPr>
            </w:pPr>
            <w:r>
              <w:rPr>
                <w:caps/>
                <w:snapToGrid w:val="0"/>
                <w:sz w:val="16"/>
                <w:szCs w:val="16"/>
              </w:rPr>
              <w:t>X</w:t>
            </w:r>
          </w:p>
        </w:tc>
        <w:tc>
          <w:tcPr>
            <w:tcW w:w="2070" w:type="dxa"/>
            <w:tcBorders>
              <w:right w:val="double" w:sz="4" w:space="0" w:color="auto"/>
            </w:tcBorders>
            <w:vAlign w:val="center"/>
          </w:tcPr>
          <w:p w:rsidR="002337C3" w:rsidRDefault="00B12921" w:rsidP="00A006C5">
            <w:pPr>
              <w:jc w:val="center"/>
              <w:rPr>
                <w:snapToGrid w:val="0"/>
                <w:sz w:val="16"/>
                <w:szCs w:val="16"/>
              </w:rPr>
            </w:pPr>
            <w:r>
              <w:rPr>
                <w:snapToGrid w:val="0"/>
                <w:sz w:val="16"/>
                <w:szCs w:val="16"/>
              </w:rPr>
              <w:t>X</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ON</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trHeight w:val="75"/>
          <w:jc w:val="center"/>
        </w:trPr>
        <w:tc>
          <w:tcPr>
            <w:tcW w:w="1074" w:type="dxa"/>
            <w:vMerge/>
            <w:vAlign w:val="center"/>
          </w:tcPr>
          <w:p w:rsidR="002337C3" w:rsidRDefault="00B12921" w:rsidP="00A006C5">
            <w:pPr>
              <w:jc w:val="center"/>
              <w:rPr>
                <w:sz w:val="16"/>
                <w:szCs w:val="16"/>
              </w:rPr>
            </w:pPr>
          </w:p>
        </w:tc>
        <w:tc>
          <w:tcPr>
            <w:tcW w:w="842" w:type="dxa"/>
            <w:vMerge/>
            <w:vAlign w:val="center"/>
          </w:tcPr>
          <w:p w:rsidR="002337C3" w:rsidRPr="007216CE" w:rsidRDefault="00B12921" w:rsidP="00A006C5">
            <w:pPr>
              <w:jc w:val="center"/>
              <w:rPr>
                <w:snapToGrid w:val="0"/>
                <w:sz w:val="16"/>
                <w:szCs w:val="16"/>
              </w:rPr>
            </w:pPr>
          </w:p>
        </w:tc>
        <w:tc>
          <w:tcPr>
            <w:tcW w:w="1089" w:type="dxa"/>
            <w:vMerge/>
            <w:vAlign w:val="center"/>
          </w:tcPr>
          <w:p w:rsidR="002337C3" w:rsidRDefault="00B12921" w:rsidP="00A006C5">
            <w:pPr>
              <w:jc w:val="center"/>
              <w:rPr>
                <w:snapToGrid w:val="0"/>
                <w:sz w:val="16"/>
                <w:szCs w:val="16"/>
              </w:rPr>
            </w:pPr>
          </w:p>
        </w:tc>
        <w:tc>
          <w:tcPr>
            <w:tcW w:w="937" w:type="dxa"/>
            <w:vAlign w:val="center"/>
          </w:tcPr>
          <w:p w:rsidR="002337C3" w:rsidRDefault="00B12921" w:rsidP="00A006C5">
            <w:pPr>
              <w:jc w:val="center"/>
              <w:rPr>
                <w:snapToGrid w:val="0"/>
                <w:sz w:val="16"/>
                <w:szCs w:val="16"/>
              </w:rPr>
            </w:pPr>
            <w:r>
              <w:rPr>
                <w:snapToGrid w:val="0"/>
                <w:sz w:val="16"/>
                <w:szCs w:val="16"/>
              </w:rPr>
              <w:t>Active</w:t>
            </w:r>
          </w:p>
        </w:tc>
        <w:tc>
          <w:tcPr>
            <w:tcW w:w="1134" w:type="dxa"/>
            <w:vAlign w:val="center"/>
          </w:tcPr>
          <w:p w:rsidR="002337C3" w:rsidRDefault="00B12921" w:rsidP="00A006C5">
            <w:pPr>
              <w:jc w:val="center"/>
              <w:rPr>
                <w:snapToGrid w:val="0"/>
                <w:sz w:val="16"/>
                <w:szCs w:val="16"/>
              </w:rPr>
            </w:pPr>
            <w:r>
              <w:rPr>
                <w:snapToGrid w:val="0"/>
                <w:sz w:val="16"/>
                <w:szCs w:val="16"/>
              </w:rPr>
              <w:t>X</w:t>
            </w:r>
          </w:p>
        </w:tc>
        <w:tc>
          <w:tcPr>
            <w:tcW w:w="1080" w:type="dxa"/>
            <w:vAlign w:val="center"/>
          </w:tcPr>
          <w:p w:rsidR="002337C3" w:rsidRDefault="00B12921" w:rsidP="00A006C5">
            <w:pPr>
              <w:jc w:val="center"/>
              <w:rPr>
                <w:snapToGrid w:val="0"/>
                <w:sz w:val="16"/>
                <w:szCs w:val="16"/>
              </w:rPr>
            </w:pPr>
            <w:r>
              <w:rPr>
                <w:snapToGrid w:val="0"/>
                <w:sz w:val="16"/>
                <w:szCs w:val="16"/>
              </w:rPr>
              <w:t>ON (0x1)</w:t>
            </w:r>
          </w:p>
        </w:tc>
        <w:tc>
          <w:tcPr>
            <w:tcW w:w="1260" w:type="dxa"/>
            <w:vAlign w:val="center"/>
          </w:tcPr>
          <w:p w:rsidR="002337C3" w:rsidRPr="00C2698B" w:rsidRDefault="00B12921" w:rsidP="00A006C5">
            <w:pPr>
              <w:jc w:val="center"/>
              <w:rPr>
                <w:caps/>
                <w:snapToGrid w:val="0"/>
                <w:sz w:val="16"/>
                <w:szCs w:val="16"/>
              </w:rPr>
            </w:pPr>
            <w:r>
              <w:rPr>
                <w:caps/>
                <w:snapToGrid w:val="0"/>
                <w:sz w:val="16"/>
                <w:szCs w:val="16"/>
              </w:rPr>
              <w:t>X</w:t>
            </w:r>
          </w:p>
        </w:tc>
        <w:tc>
          <w:tcPr>
            <w:tcW w:w="2070" w:type="dxa"/>
            <w:tcBorders>
              <w:right w:val="double" w:sz="4" w:space="0" w:color="auto"/>
            </w:tcBorders>
            <w:vAlign w:val="center"/>
          </w:tcPr>
          <w:p w:rsidR="002337C3" w:rsidRDefault="00B12921" w:rsidP="00A006C5">
            <w:pPr>
              <w:jc w:val="center"/>
              <w:rPr>
                <w:snapToGrid w:val="0"/>
                <w:sz w:val="16"/>
                <w:szCs w:val="16"/>
              </w:rPr>
            </w:pPr>
            <w:r>
              <w:rPr>
                <w:snapToGrid w:val="0"/>
                <w:sz w:val="16"/>
                <w:szCs w:val="16"/>
              </w:rPr>
              <w:t>X</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ON</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Active</w:t>
            </w:r>
          </w:p>
        </w:tc>
      </w:tr>
      <w:tr w:rsidR="002337C3" w:rsidTr="008469D0">
        <w:trPr>
          <w:trHeight w:val="75"/>
          <w:jc w:val="center"/>
        </w:trPr>
        <w:tc>
          <w:tcPr>
            <w:tcW w:w="9486" w:type="dxa"/>
            <w:gridSpan w:val="8"/>
            <w:tcBorders>
              <w:right w:val="double" w:sz="4" w:space="0" w:color="auto"/>
            </w:tcBorders>
            <w:vAlign w:val="center"/>
          </w:tcPr>
          <w:p w:rsidR="002337C3" w:rsidRDefault="00B12921" w:rsidP="00E04743">
            <w:pPr>
              <w:jc w:val="center"/>
              <w:rPr>
                <w:snapToGrid w:val="0"/>
                <w:sz w:val="16"/>
                <w:szCs w:val="16"/>
              </w:rPr>
            </w:pPr>
            <w:r>
              <w:rPr>
                <w:snapToGrid w:val="0"/>
                <w:sz w:val="16"/>
                <w:szCs w:val="16"/>
              </w:rPr>
              <w:lastRenderedPageBreak/>
              <w:t>All Other Cases</w:t>
            </w:r>
          </w:p>
        </w:tc>
        <w:tc>
          <w:tcPr>
            <w:tcW w:w="1170" w:type="dxa"/>
            <w:tcBorders>
              <w:left w:val="double" w:sz="4" w:space="0" w:color="auto"/>
              <w:right w:val="single" w:sz="6" w:space="0" w:color="000000"/>
            </w:tcBorders>
            <w:vAlign w:val="center"/>
          </w:tcPr>
          <w:p w:rsidR="002337C3" w:rsidRDefault="00B12921" w:rsidP="00A006C5">
            <w:pPr>
              <w:jc w:val="center"/>
              <w:rPr>
                <w:sz w:val="16"/>
                <w:szCs w:val="16"/>
              </w:rPr>
            </w:pPr>
            <w:r>
              <w:rPr>
                <w:sz w:val="16"/>
                <w:szCs w:val="16"/>
              </w:rPr>
              <w:t>OFF</w:t>
            </w:r>
          </w:p>
        </w:tc>
        <w:tc>
          <w:tcPr>
            <w:tcW w:w="1836" w:type="dxa"/>
            <w:tcBorders>
              <w:left w:val="single" w:sz="6" w:space="0" w:color="000000"/>
            </w:tcBorders>
            <w:vAlign w:val="center"/>
          </w:tcPr>
          <w:p w:rsidR="002337C3" w:rsidRPr="00807350" w:rsidRDefault="00B12921" w:rsidP="00115FEA">
            <w:pPr>
              <w:jc w:val="center"/>
              <w:rPr>
                <w:color w:val="FF0000"/>
                <w:sz w:val="16"/>
                <w:szCs w:val="16"/>
              </w:rPr>
            </w:pPr>
            <w:r w:rsidRPr="00807350">
              <w:rPr>
                <w:color w:val="FF0000"/>
                <w:sz w:val="16"/>
                <w:szCs w:val="16"/>
              </w:rPr>
              <w:t>Inactive</w:t>
            </w:r>
          </w:p>
        </w:tc>
      </w:tr>
    </w:tbl>
    <w:p w:rsidR="0013711E" w:rsidRPr="000115AD" w:rsidRDefault="00B12921" w:rsidP="001935CC">
      <w:pPr>
        <w:rPr>
          <w:rFonts w:cs="Arial"/>
          <w:sz w:val="16"/>
          <w:szCs w:val="16"/>
        </w:rPr>
      </w:pPr>
      <w:r w:rsidRPr="000115AD">
        <w:rPr>
          <w:rFonts w:cs="Arial"/>
          <w:sz w:val="16"/>
          <w:szCs w:val="16"/>
        </w:rPr>
        <w:t>X=Don’t Care</w:t>
      </w:r>
    </w:p>
    <w:p w:rsidR="0013711E" w:rsidRPr="000115AD" w:rsidRDefault="00B12921" w:rsidP="001935CC">
      <w:pPr>
        <w:rPr>
          <w:rFonts w:cs="Arial"/>
          <w:sz w:val="16"/>
          <w:szCs w:val="16"/>
        </w:rPr>
      </w:pPr>
      <w:r w:rsidRPr="000115AD">
        <w:rPr>
          <w:rFonts w:cs="Arial"/>
          <w:sz w:val="16"/>
          <w:szCs w:val="16"/>
        </w:rPr>
        <w:t>Not Received = The state when a DIAG_SESSION_TIMER is active and the DID has not been received</w:t>
      </w:r>
    </w:p>
    <w:p w:rsidR="00596EF5" w:rsidRDefault="00B12921" w:rsidP="001935CC">
      <w:pPr>
        <w:rPr>
          <w:rFonts w:cs="Arial"/>
          <w:sz w:val="16"/>
          <w:szCs w:val="16"/>
        </w:rPr>
      </w:pPr>
      <w:r>
        <w:rPr>
          <w:rFonts w:cs="Arial"/>
          <w:sz w:val="16"/>
          <w:szCs w:val="16"/>
        </w:rPr>
        <w:t>*Internal Supplier Config Bit: This may not be needed</w:t>
      </w:r>
      <w:r>
        <w:rPr>
          <w:rFonts w:cs="Arial"/>
          <w:sz w:val="16"/>
          <w:szCs w:val="16"/>
        </w:rPr>
        <w:t xml:space="preserve"> if the cluster only supports one method for the GCC Overspeed Warning.</w:t>
      </w:r>
    </w:p>
    <w:p w:rsidR="002337C3" w:rsidRDefault="00B12921" w:rsidP="00596EF5">
      <w:pPr>
        <w:ind w:firstLine="720"/>
        <w:rPr>
          <w:rFonts w:cs="Arial"/>
          <w:sz w:val="16"/>
          <w:szCs w:val="16"/>
        </w:rPr>
        <w:sectPr w:rsidR="002337C3" w:rsidSect="008469D0">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6000CC" w:rsidRDefault="00B12921"/>
    <w:p w:rsidR="00406F39" w:rsidRDefault="00B12921" w:rsidP="00B9479B">
      <w:pPr>
        <w:pStyle w:val="Heading4"/>
      </w:pPr>
      <w:r>
        <w:t>Operation Description (supports algorithm flowchart /state diagram)</w:t>
      </w:r>
    </w:p>
    <w:p w:rsidR="00406F39" w:rsidRDefault="00B12921" w:rsidP="00B9479B">
      <w:pPr>
        <w:pStyle w:val="Heading5"/>
      </w:pPr>
      <w:r w:rsidRPr="00B9479B">
        <w:t>F-REQ-299789/A-The Fixed/Dedicated RTT and Fixed LED Mutual Exclusiveness</w:t>
      </w:r>
    </w:p>
    <w:p w:rsidR="002F607C" w:rsidRDefault="00B12921" w:rsidP="002F607C"/>
    <w:p w:rsidR="00641369" w:rsidRDefault="00B12921" w:rsidP="002F607C">
      <w:r>
        <w:t xml:space="preserve">The Fixed/Dedicated RTT and Fixed LED Telltale are mutually exclusive on any given IPC.  The Fixed/Dedicated </w:t>
      </w:r>
      <w:r>
        <w:t xml:space="preserve">RTT is the preferred implementation (cost), followed by the Fixed LED Telltale. </w:t>
      </w:r>
    </w:p>
    <w:p w:rsidR="002F607C" w:rsidRDefault="00B12921" w:rsidP="002F607C"/>
    <w:p w:rsidR="00406F39" w:rsidRDefault="00B12921" w:rsidP="00B9479B">
      <w:pPr>
        <w:pStyle w:val="Heading5"/>
      </w:pPr>
      <w:r w:rsidRPr="00B9479B">
        <w:t>F-REQ-299790/B-Fixed / Dedicated RTT GCC Overspeed warning Upshi</w:t>
      </w:r>
      <w:r w:rsidRPr="00B9479B">
        <w:t>ft Indication</w:t>
      </w:r>
    </w:p>
    <w:p w:rsidR="002F607C" w:rsidRDefault="00B12921" w:rsidP="002F607C"/>
    <w:p w:rsidR="00641369" w:rsidRDefault="00B12921" w:rsidP="00386B1F">
      <w:r w:rsidRPr="002F607C">
        <w:t>For the Fixed / Dedicated RTT GCC</w:t>
      </w:r>
      <w:r w:rsidRPr="003A649D">
        <w:rPr>
          <w:highlight w:val="yellow"/>
        </w:rPr>
        <w:t>/GSO</w:t>
      </w:r>
      <w:r w:rsidRPr="002F607C">
        <w:t xml:space="preserve"> Overspeed warning it is</w:t>
      </w:r>
      <w:r w:rsidRPr="002F607C">
        <w:t xml:space="preserve"> recommended to use the EU Upshift Indicator</w:t>
      </w:r>
      <w:r>
        <w:t xml:space="preserve"> </w:t>
      </w:r>
      <w:r w:rsidRPr="002F607C">
        <w:t xml:space="preserve">location as the EU upshift indicator is not required for GCC </w:t>
      </w:r>
      <w:r w:rsidRPr="003A649D">
        <w:rPr>
          <w:highlight w:val="yellow"/>
        </w:rPr>
        <w:t>or GSO</w:t>
      </w:r>
      <w:r>
        <w:t xml:space="preserve"> </w:t>
      </w:r>
      <w:r w:rsidRPr="002F607C">
        <w:t>applications. For local markets they are mutually exclusive.</w:t>
      </w:r>
    </w:p>
    <w:p w:rsidR="002F607C" w:rsidRDefault="00B12921" w:rsidP="002F607C"/>
    <w:p w:rsidR="00406F39" w:rsidRDefault="00B12921" w:rsidP="00B9479B">
      <w:pPr>
        <w:pStyle w:val="Heading5"/>
      </w:pPr>
      <w:r w:rsidRPr="00B9479B">
        <w:t xml:space="preserve">F-REQ-299791/B-Dedicated Space </w:t>
      </w:r>
      <w:proofErr w:type="gramStart"/>
      <w:r w:rsidRPr="00B9479B">
        <w:t>For</w:t>
      </w:r>
      <w:proofErr w:type="gramEnd"/>
      <w:r w:rsidRPr="00B9479B">
        <w:t xml:space="preserve"> GCC Overspeed telltale</w:t>
      </w:r>
    </w:p>
    <w:p w:rsidR="002F607C" w:rsidRPr="002F607C" w:rsidRDefault="00B12921" w:rsidP="002F607C"/>
    <w:p w:rsidR="00B150D0" w:rsidRPr="002F607C" w:rsidRDefault="00B12921" w:rsidP="00244934">
      <w:r w:rsidRPr="009E6CD6">
        <w:t>The GCC</w:t>
      </w:r>
      <w:r w:rsidRPr="00A65C77">
        <w:rPr>
          <w:highlight w:val="yellow"/>
        </w:rPr>
        <w:t>/GSO</w:t>
      </w:r>
      <w:r w:rsidRPr="009E6CD6">
        <w:t xml:space="preserve"> Overspeed telltale must be implemented </w:t>
      </w:r>
      <w:r>
        <w:t xml:space="preserve">in a dedicated space, be amber </w:t>
      </w:r>
      <w:r w:rsidRPr="009E6CD6">
        <w:t>(yellow) in color, and have an associated chime upon initial display in order to meet</w:t>
      </w:r>
      <w:r>
        <w:t xml:space="preserve"> GCC</w:t>
      </w:r>
      <w:r w:rsidRPr="00A65C77">
        <w:rPr>
          <w:highlight w:val="yellow"/>
        </w:rPr>
        <w:t>/GSO</w:t>
      </w:r>
      <w:r>
        <w:t xml:space="preserve"> </w:t>
      </w:r>
      <w:r w:rsidRPr="009E6CD6">
        <w:t>General Standard GS 42 Regulation. If GS 42 Re</w:t>
      </w:r>
      <w:r w:rsidRPr="009E6CD6">
        <w:t>gulation is not met the vehicle</w:t>
      </w:r>
      <w:r>
        <w:t xml:space="preserve"> is not </w:t>
      </w:r>
      <w:r w:rsidRPr="009E6CD6">
        <w:t xml:space="preserve">saleable in the GCC </w:t>
      </w:r>
      <w:r w:rsidRPr="00A65C77">
        <w:rPr>
          <w:highlight w:val="yellow"/>
        </w:rPr>
        <w:t>or GSO</w:t>
      </w:r>
      <w:r>
        <w:t xml:space="preserve"> </w:t>
      </w:r>
      <w:r w:rsidRPr="009E6CD6">
        <w:t xml:space="preserve">market. </w:t>
      </w:r>
    </w:p>
    <w:p w:rsidR="00641369" w:rsidRDefault="00B12921" w:rsidP="005518B0"/>
    <w:p w:rsidR="00406F39" w:rsidRDefault="00B12921" w:rsidP="00B9479B">
      <w:pPr>
        <w:pStyle w:val="Heading4"/>
      </w:pPr>
      <w:r w:rsidRPr="00B9479B">
        <w:t>FS-REQ-299807/A-Function Safety Classification (EMC)</w:t>
      </w:r>
    </w:p>
    <w:p w:rsidR="00E64672" w:rsidRDefault="00B12921">
      <w:pPr>
        <w:rPr>
          <w:rFonts w:cs="Arial"/>
        </w:rPr>
      </w:pPr>
    </w:p>
    <w:p w:rsidR="00E64672" w:rsidRDefault="00B12921">
      <w:r>
        <w:t>Class B</w:t>
      </w:r>
    </w:p>
    <w:p w:rsidR="002F607C" w:rsidRDefault="00B12921">
      <w:pPr>
        <w:rPr>
          <w:rFonts w:cs="Arial"/>
        </w:rPr>
      </w:pPr>
    </w:p>
    <w:p w:rsidR="00406F39" w:rsidRDefault="00B12921" w:rsidP="00B9479B">
      <w:pPr>
        <w:pStyle w:val="Heading4"/>
      </w:pPr>
      <w:r>
        <w:t>Memory Storage</w:t>
      </w:r>
    </w:p>
    <w:p w:rsidR="00406F39" w:rsidRDefault="00B12921" w:rsidP="00B9479B">
      <w:pPr>
        <w:pStyle w:val="Heading5"/>
      </w:pPr>
      <w:r w:rsidRPr="00B9479B">
        <w:t>NVM-REQ-299792/A-Memory Storage Table 1</w:t>
      </w:r>
    </w:p>
    <w:p w:rsidR="000F0CF6" w:rsidRDefault="00B12921" w:rsidP="000F0CF6"/>
    <w:tbl>
      <w:tblPr>
        <w:tblW w:w="4750" w:type="pct"/>
        <w:jc w:val="center"/>
        <w:tblCellMar>
          <w:left w:w="0" w:type="dxa"/>
          <w:right w:w="0" w:type="dxa"/>
        </w:tblCellMar>
        <w:tblLook w:val="0000" w:firstRow="0" w:lastRow="0" w:firstColumn="0" w:lastColumn="0" w:noHBand="0" w:noVBand="0"/>
      </w:tblPr>
      <w:tblGrid>
        <w:gridCol w:w="2108"/>
        <w:gridCol w:w="1014"/>
        <w:gridCol w:w="3049"/>
        <w:gridCol w:w="926"/>
        <w:gridCol w:w="843"/>
        <w:gridCol w:w="908"/>
        <w:gridCol w:w="754"/>
        <w:gridCol w:w="931"/>
      </w:tblGrid>
      <w:tr w:rsidR="000F0CF6" w:rsidRPr="003D574E" w:rsidTr="008469D0">
        <w:trPr>
          <w:trHeight w:val="862"/>
          <w:jc w:val="center"/>
        </w:trPr>
        <w:tc>
          <w:tcPr>
            <w:tcW w:w="1002"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Variable Name</w:t>
            </w:r>
          </w:p>
        </w:tc>
        <w:tc>
          <w:tcPr>
            <w:tcW w:w="483"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b/>
              </w:rPr>
            </w:pPr>
            <w:r w:rsidRPr="00230E22">
              <w:rPr>
                <w:b/>
              </w:rPr>
              <w:t>Type of Storage</w:t>
            </w:r>
          </w:p>
        </w:tc>
        <w:tc>
          <w:tcPr>
            <w:tcW w:w="1449"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Description</w:t>
            </w:r>
          </w:p>
        </w:tc>
        <w:tc>
          <w:tcPr>
            <w:tcW w:w="441"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Value at Battery Connect</w:t>
            </w:r>
          </w:p>
        </w:tc>
        <w:tc>
          <w:tcPr>
            <w:tcW w:w="401"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Value at Module Wake-up</w:t>
            </w:r>
          </w:p>
        </w:tc>
        <w:tc>
          <w:tcPr>
            <w:tcW w:w="422"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Minimum Rang</w:t>
            </w:r>
            <w:r w:rsidRPr="00230E22">
              <w:rPr>
                <w:b/>
              </w:rPr>
              <w:t>e</w:t>
            </w:r>
          </w:p>
        </w:tc>
        <w:tc>
          <w:tcPr>
            <w:tcW w:w="359"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b/>
              </w:rPr>
            </w:pPr>
            <w:r w:rsidRPr="00230E22">
              <w:rPr>
                <w:b/>
              </w:rPr>
              <w:t>Initial Value from Cluster Plant</w:t>
            </w:r>
          </w:p>
        </w:tc>
        <w:tc>
          <w:tcPr>
            <w:tcW w:w="443" w:type="pct"/>
            <w:tcBorders>
              <w:top w:val="single" w:sz="12" w:space="0" w:color="auto"/>
              <w:left w:val="single" w:sz="12" w:space="0" w:color="auto"/>
              <w:bottom w:val="single" w:sz="12" w:space="0" w:color="auto"/>
              <w:right w:val="single" w:sz="12" w:space="0" w:color="auto"/>
            </w:tcBorders>
            <w:vAlign w:val="center"/>
          </w:tcPr>
          <w:p w:rsidR="000F0CF6" w:rsidRPr="00230E22" w:rsidRDefault="00B12921" w:rsidP="00230E22">
            <w:pPr>
              <w:jc w:val="center"/>
              <w:rPr>
                <w:rFonts w:eastAsia="Arial Unicode MS"/>
                <w:b/>
              </w:rPr>
            </w:pPr>
            <w:r w:rsidRPr="00230E22">
              <w:rPr>
                <w:b/>
              </w:rPr>
              <w:t>Units</w:t>
            </w:r>
          </w:p>
        </w:tc>
      </w:tr>
      <w:tr w:rsidR="000F0CF6" w:rsidRPr="003D574E" w:rsidTr="008469D0">
        <w:trPr>
          <w:trHeight w:val="510"/>
          <w:jc w:val="center"/>
        </w:trPr>
        <w:tc>
          <w:tcPr>
            <w:tcW w:w="1002" w:type="pct"/>
            <w:tcBorders>
              <w:top w:val="single" w:sz="12" w:space="0" w:color="auto"/>
              <w:left w:val="single" w:sz="8" w:space="0" w:color="auto"/>
              <w:bottom w:val="single" w:sz="4" w:space="0" w:color="auto"/>
              <w:right w:val="single" w:sz="4" w:space="0" w:color="auto"/>
            </w:tcBorders>
            <w:vAlign w:val="center"/>
          </w:tcPr>
          <w:p w:rsidR="000F0CF6" w:rsidRPr="003D574E" w:rsidRDefault="00B12921" w:rsidP="00230E22">
            <w:pPr>
              <w:jc w:val="center"/>
              <w:rPr>
                <w:snapToGrid w:val="0"/>
                <w:szCs w:val="16"/>
              </w:rPr>
            </w:pPr>
            <w:r>
              <w:rPr>
                <w:snapToGrid w:val="0"/>
                <w:szCs w:val="16"/>
              </w:rPr>
              <w:t>Internal Supplier Config Bit</w:t>
            </w:r>
          </w:p>
          <w:p w:rsidR="000F0CF6" w:rsidRPr="003D574E" w:rsidRDefault="00B12921" w:rsidP="00230E22">
            <w:pPr>
              <w:jc w:val="center"/>
            </w:pPr>
          </w:p>
        </w:tc>
        <w:tc>
          <w:tcPr>
            <w:tcW w:w="483" w:type="pct"/>
            <w:tcBorders>
              <w:top w:val="single" w:sz="12" w:space="0" w:color="auto"/>
              <w:left w:val="nil"/>
              <w:bottom w:val="single" w:sz="4" w:space="0" w:color="auto"/>
              <w:right w:val="single" w:sz="4" w:space="0" w:color="auto"/>
            </w:tcBorders>
            <w:vAlign w:val="center"/>
          </w:tcPr>
          <w:p w:rsidR="000F0CF6" w:rsidRPr="003D574E" w:rsidRDefault="00B12921" w:rsidP="00230E22">
            <w:pPr>
              <w:jc w:val="center"/>
            </w:pPr>
            <w:r w:rsidRPr="003D574E">
              <w:t>EEPROM</w:t>
            </w:r>
          </w:p>
        </w:tc>
        <w:tc>
          <w:tcPr>
            <w:tcW w:w="1449" w:type="pct"/>
            <w:tcBorders>
              <w:top w:val="single" w:sz="12" w:space="0" w:color="auto"/>
              <w:left w:val="single" w:sz="4" w:space="0" w:color="auto"/>
              <w:bottom w:val="single" w:sz="4" w:space="0" w:color="auto"/>
              <w:right w:val="single" w:sz="4" w:space="0" w:color="auto"/>
            </w:tcBorders>
            <w:vAlign w:val="center"/>
          </w:tcPr>
          <w:p w:rsidR="000F0CF6" w:rsidRPr="00555C39" w:rsidRDefault="00B12921" w:rsidP="00230E22">
            <w:pPr>
              <w:jc w:val="center"/>
            </w:pPr>
            <w:r w:rsidRPr="00555C39">
              <w:t>NVM bit programmed at supplier to enable Fixed/Dedicated RTT, LED Telltale,</w:t>
            </w:r>
          </w:p>
        </w:tc>
        <w:tc>
          <w:tcPr>
            <w:tcW w:w="441" w:type="pct"/>
            <w:tcBorders>
              <w:top w:val="single" w:sz="12" w:space="0" w:color="auto"/>
              <w:left w:val="nil"/>
              <w:bottom w:val="single" w:sz="4" w:space="0" w:color="auto"/>
              <w:right w:val="single" w:sz="4" w:space="0" w:color="auto"/>
            </w:tcBorders>
            <w:vAlign w:val="center"/>
          </w:tcPr>
          <w:p w:rsidR="000F0CF6" w:rsidRPr="003D574E" w:rsidRDefault="00B12921" w:rsidP="00230E22">
            <w:pPr>
              <w:jc w:val="center"/>
            </w:pPr>
            <w:r w:rsidRPr="003D574E">
              <w:t>Use Stored Value</w:t>
            </w:r>
          </w:p>
        </w:tc>
        <w:tc>
          <w:tcPr>
            <w:tcW w:w="401" w:type="pct"/>
            <w:tcBorders>
              <w:top w:val="single" w:sz="12" w:space="0" w:color="auto"/>
              <w:left w:val="nil"/>
              <w:bottom w:val="single" w:sz="4" w:space="0" w:color="auto"/>
              <w:right w:val="single" w:sz="4" w:space="0" w:color="auto"/>
            </w:tcBorders>
            <w:vAlign w:val="center"/>
          </w:tcPr>
          <w:p w:rsidR="000F0CF6" w:rsidRPr="003D574E" w:rsidRDefault="00B12921" w:rsidP="00230E22">
            <w:pPr>
              <w:jc w:val="center"/>
            </w:pPr>
            <w:r w:rsidRPr="003D574E">
              <w:t>Use Stored Value</w:t>
            </w:r>
          </w:p>
        </w:tc>
        <w:tc>
          <w:tcPr>
            <w:tcW w:w="422" w:type="pct"/>
            <w:tcBorders>
              <w:top w:val="single" w:sz="12" w:space="0" w:color="auto"/>
              <w:left w:val="nil"/>
              <w:bottom w:val="single" w:sz="4" w:space="0" w:color="auto"/>
              <w:right w:val="single" w:sz="4" w:space="0" w:color="auto"/>
            </w:tcBorders>
            <w:vAlign w:val="center"/>
          </w:tcPr>
          <w:p w:rsidR="000F0CF6" w:rsidRPr="003D574E" w:rsidRDefault="00B12921" w:rsidP="00230E22">
            <w:pPr>
              <w:jc w:val="center"/>
            </w:pPr>
            <w:r w:rsidRPr="003D574E">
              <w:t>-</w:t>
            </w:r>
          </w:p>
        </w:tc>
        <w:tc>
          <w:tcPr>
            <w:tcW w:w="359" w:type="pct"/>
            <w:tcBorders>
              <w:top w:val="single" w:sz="12" w:space="0" w:color="auto"/>
              <w:left w:val="nil"/>
              <w:bottom w:val="single" w:sz="4" w:space="0" w:color="auto"/>
              <w:right w:val="single" w:sz="4" w:space="0" w:color="auto"/>
            </w:tcBorders>
            <w:vAlign w:val="center"/>
          </w:tcPr>
          <w:p w:rsidR="000F0CF6" w:rsidRDefault="00B12921" w:rsidP="00230E22">
            <w:pPr>
              <w:jc w:val="center"/>
            </w:pPr>
            <w:r>
              <w:t>RTT</w:t>
            </w:r>
          </w:p>
          <w:p w:rsidR="00174A25" w:rsidRDefault="00B12921" w:rsidP="00230E22">
            <w:pPr>
              <w:jc w:val="center"/>
            </w:pPr>
            <w:r>
              <w:t>or</w:t>
            </w:r>
          </w:p>
          <w:p w:rsidR="00174A25" w:rsidRPr="003D574E" w:rsidRDefault="00B12921" w:rsidP="00230E22">
            <w:pPr>
              <w:jc w:val="center"/>
            </w:pPr>
            <w:r>
              <w:t>Telltale</w:t>
            </w:r>
          </w:p>
        </w:tc>
        <w:tc>
          <w:tcPr>
            <w:tcW w:w="443" w:type="pct"/>
            <w:tcBorders>
              <w:top w:val="single" w:sz="12" w:space="0" w:color="auto"/>
              <w:left w:val="single" w:sz="4" w:space="0" w:color="auto"/>
              <w:bottom w:val="single" w:sz="4" w:space="0" w:color="auto"/>
              <w:right w:val="single" w:sz="8" w:space="0" w:color="auto"/>
            </w:tcBorders>
            <w:vAlign w:val="center"/>
          </w:tcPr>
          <w:p w:rsidR="000F0CF6" w:rsidRPr="003D574E" w:rsidRDefault="00B12921" w:rsidP="00230E22">
            <w:pPr>
              <w:jc w:val="center"/>
            </w:pPr>
            <w:r>
              <w:t>-</w:t>
            </w:r>
          </w:p>
        </w:tc>
      </w:tr>
    </w:tbl>
    <w:p w:rsidR="000F0CF6" w:rsidRDefault="00B12921" w:rsidP="000F0CF6"/>
    <w:p w:rsidR="00406F39" w:rsidRDefault="00B12921" w:rsidP="00B9479B">
      <w:pPr>
        <w:pStyle w:val="Heading5"/>
      </w:pPr>
      <w:r w:rsidRPr="00B9479B">
        <w:t>NVM-REQ-299793/A-Memory Storage Table 2</w:t>
      </w:r>
    </w:p>
    <w:p w:rsidR="002F607C" w:rsidRPr="000F0CF6" w:rsidRDefault="00B12921" w:rsidP="002F607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28"/>
        <w:gridCol w:w="4933"/>
        <w:gridCol w:w="1717"/>
        <w:gridCol w:w="1622"/>
      </w:tblGrid>
      <w:tr w:rsidR="00E64672" w:rsidTr="009B5853">
        <w:trPr>
          <w:trHeight w:val="692"/>
          <w:jc w:val="center"/>
        </w:trPr>
        <w:tc>
          <w:tcPr>
            <w:tcW w:w="2528"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Parameter Name</w:t>
            </w:r>
          </w:p>
        </w:tc>
        <w:tc>
          <w:tcPr>
            <w:tcW w:w="4933"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Description</w:t>
            </w:r>
          </w:p>
        </w:tc>
        <w:tc>
          <w:tcPr>
            <w:tcW w:w="1717"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Value at</w:t>
            </w:r>
          </w:p>
          <w:p w:rsidR="00E64672" w:rsidRPr="00230E22" w:rsidRDefault="00B12921" w:rsidP="00230E22">
            <w:pPr>
              <w:jc w:val="center"/>
              <w:rPr>
                <w:b/>
              </w:rPr>
            </w:pPr>
            <w:r w:rsidRPr="00230E22">
              <w:rPr>
                <w:b/>
              </w:rPr>
              <w:t>Battery Connect</w:t>
            </w:r>
          </w:p>
        </w:tc>
        <w:tc>
          <w:tcPr>
            <w:tcW w:w="1622"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Value at</w:t>
            </w:r>
          </w:p>
          <w:p w:rsidR="00E64672" w:rsidRPr="00230E22" w:rsidRDefault="00B12921" w:rsidP="00230E22">
            <w:pPr>
              <w:jc w:val="center"/>
              <w:rPr>
                <w:b/>
              </w:rPr>
            </w:pPr>
            <w:r w:rsidRPr="00230E22">
              <w:rPr>
                <w:b/>
              </w:rPr>
              <w:t>Module Wake-up</w:t>
            </w:r>
          </w:p>
        </w:tc>
      </w:tr>
      <w:tr w:rsidR="00BA4C1D" w:rsidTr="009B5853">
        <w:trPr>
          <w:jc w:val="center"/>
        </w:trPr>
        <w:tc>
          <w:tcPr>
            <w:tcW w:w="2528" w:type="dxa"/>
          </w:tcPr>
          <w:p w:rsidR="00BA4C1D" w:rsidRDefault="00B12921" w:rsidP="00230E22">
            <w:pPr>
              <w:jc w:val="center"/>
              <w:rPr>
                <w:color w:val="FF0000"/>
              </w:rPr>
            </w:pPr>
            <w:r>
              <w:t>GCC_Overspeed_Telltale</w:t>
            </w:r>
          </w:p>
        </w:tc>
        <w:tc>
          <w:tcPr>
            <w:tcW w:w="4933" w:type="dxa"/>
          </w:tcPr>
          <w:p w:rsidR="00BA4C1D" w:rsidRDefault="00B12921" w:rsidP="00230E22">
            <w:pPr>
              <w:jc w:val="center"/>
            </w:pPr>
            <w:r>
              <w:t>Used to control the state of the LED</w:t>
            </w:r>
          </w:p>
        </w:tc>
        <w:tc>
          <w:tcPr>
            <w:tcW w:w="1717" w:type="dxa"/>
          </w:tcPr>
          <w:p w:rsidR="00BA4C1D" w:rsidRDefault="00B12921" w:rsidP="00230E22">
            <w:pPr>
              <w:jc w:val="center"/>
            </w:pPr>
            <w:r>
              <w:t>OFF</w:t>
            </w:r>
          </w:p>
        </w:tc>
        <w:tc>
          <w:tcPr>
            <w:tcW w:w="1622" w:type="dxa"/>
          </w:tcPr>
          <w:p w:rsidR="00BA4C1D" w:rsidRDefault="00B12921" w:rsidP="00230E22">
            <w:pPr>
              <w:jc w:val="center"/>
            </w:pPr>
            <w:r>
              <w:t>OFF</w:t>
            </w:r>
          </w:p>
        </w:tc>
      </w:tr>
      <w:tr w:rsidR="00E64672" w:rsidTr="009B5853">
        <w:trPr>
          <w:jc w:val="center"/>
        </w:trPr>
        <w:tc>
          <w:tcPr>
            <w:tcW w:w="2528" w:type="dxa"/>
          </w:tcPr>
          <w:p w:rsidR="00E64672" w:rsidRPr="00BA4C1D" w:rsidRDefault="00B12921" w:rsidP="00230E22">
            <w:pPr>
              <w:jc w:val="center"/>
            </w:pPr>
            <w:r>
              <w:t>GCC_Overspeed_RTT</w:t>
            </w:r>
          </w:p>
        </w:tc>
        <w:tc>
          <w:tcPr>
            <w:tcW w:w="4933" w:type="dxa"/>
          </w:tcPr>
          <w:p w:rsidR="00E64672" w:rsidRDefault="00B12921" w:rsidP="00230E22">
            <w:pPr>
              <w:jc w:val="center"/>
            </w:pPr>
            <w:r>
              <w:t xml:space="preserve">Used to control the state of the </w:t>
            </w:r>
            <w:r>
              <w:t>Fixed/Dedicated RTT</w:t>
            </w:r>
          </w:p>
        </w:tc>
        <w:tc>
          <w:tcPr>
            <w:tcW w:w="1717" w:type="dxa"/>
          </w:tcPr>
          <w:p w:rsidR="00E64672" w:rsidRDefault="00B12921" w:rsidP="00230E22">
            <w:pPr>
              <w:jc w:val="center"/>
            </w:pPr>
            <w:r>
              <w:t>OFF</w:t>
            </w:r>
          </w:p>
        </w:tc>
        <w:tc>
          <w:tcPr>
            <w:tcW w:w="1622" w:type="dxa"/>
          </w:tcPr>
          <w:p w:rsidR="00E64672" w:rsidRDefault="00B12921" w:rsidP="00230E22">
            <w:pPr>
              <w:jc w:val="center"/>
            </w:pPr>
            <w:r>
              <w:t>OFF</w:t>
            </w:r>
          </w:p>
        </w:tc>
      </w:tr>
      <w:tr w:rsidR="00A2703E" w:rsidTr="009B5853">
        <w:trPr>
          <w:jc w:val="center"/>
        </w:trPr>
        <w:tc>
          <w:tcPr>
            <w:tcW w:w="2528" w:type="dxa"/>
          </w:tcPr>
          <w:p w:rsidR="00A2703E" w:rsidRPr="00A2703E" w:rsidRDefault="00B12921" w:rsidP="00230E22">
            <w:pPr>
              <w:jc w:val="center"/>
              <w:rPr>
                <w:color w:val="FF0000"/>
              </w:rPr>
            </w:pPr>
            <w:r w:rsidRPr="00A2703E">
              <w:rPr>
                <w:color w:val="FF0000"/>
              </w:rPr>
              <w:t>Over_Speed_Chime</w:t>
            </w:r>
          </w:p>
          <w:p w:rsidR="00A2703E" w:rsidRPr="00A2703E" w:rsidRDefault="00B12921" w:rsidP="00230E22">
            <w:pPr>
              <w:jc w:val="center"/>
              <w:rPr>
                <w:color w:val="FF0000"/>
              </w:rPr>
            </w:pPr>
            <w:r w:rsidRPr="00A2703E">
              <w:rPr>
                <w:color w:val="FF0000"/>
              </w:rPr>
              <w:t>_Status_Flag</w:t>
            </w:r>
          </w:p>
        </w:tc>
        <w:tc>
          <w:tcPr>
            <w:tcW w:w="4933" w:type="dxa"/>
          </w:tcPr>
          <w:p w:rsidR="00A2703E" w:rsidRPr="00A2703E" w:rsidRDefault="00B12921" w:rsidP="00230E22">
            <w:pPr>
              <w:jc w:val="center"/>
              <w:rPr>
                <w:color w:val="FF0000"/>
              </w:rPr>
            </w:pPr>
            <w:r w:rsidRPr="00A2703E">
              <w:rPr>
                <w:color w:val="FF0000"/>
              </w:rPr>
              <w:t>Used to control the state of the Overspeed chime.</w:t>
            </w:r>
          </w:p>
        </w:tc>
        <w:tc>
          <w:tcPr>
            <w:tcW w:w="1717" w:type="dxa"/>
          </w:tcPr>
          <w:p w:rsidR="00A2703E" w:rsidRPr="00A2703E" w:rsidRDefault="00B12921" w:rsidP="00230E22">
            <w:pPr>
              <w:jc w:val="center"/>
              <w:rPr>
                <w:color w:val="FF0000"/>
              </w:rPr>
            </w:pPr>
            <w:r w:rsidRPr="00A2703E">
              <w:rPr>
                <w:color w:val="FF0000"/>
              </w:rPr>
              <w:t>Inactive</w:t>
            </w:r>
          </w:p>
        </w:tc>
        <w:tc>
          <w:tcPr>
            <w:tcW w:w="1622" w:type="dxa"/>
          </w:tcPr>
          <w:p w:rsidR="00A2703E" w:rsidRPr="00A2703E" w:rsidRDefault="00B12921" w:rsidP="00230E22">
            <w:pPr>
              <w:jc w:val="center"/>
              <w:rPr>
                <w:color w:val="FF0000"/>
              </w:rPr>
            </w:pPr>
            <w:r w:rsidRPr="00A2703E">
              <w:rPr>
                <w:color w:val="FF0000"/>
              </w:rPr>
              <w:t>Inactive</w:t>
            </w:r>
          </w:p>
        </w:tc>
      </w:tr>
      <w:tr w:rsidR="00A62C14" w:rsidTr="009B5853">
        <w:trPr>
          <w:jc w:val="center"/>
        </w:trPr>
        <w:tc>
          <w:tcPr>
            <w:tcW w:w="2528" w:type="dxa"/>
          </w:tcPr>
          <w:p w:rsidR="00A62C14" w:rsidRDefault="00B12921" w:rsidP="00230E22">
            <w:pPr>
              <w:jc w:val="center"/>
            </w:pPr>
            <w:r w:rsidRPr="00A62C14">
              <w:t>Veh_V_ActlEng</w:t>
            </w:r>
          </w:p>
        </w:tc>
        <w:tc>
          <w:tcPr>
            <w:tcW w:w="4933" w:type="dxa"/>
          </w:tcPr>
          <w:p w:rsidR="00A62C14" w:rsidRDefault="00B12921" w:rsidP="00230E22">
            <w:pPr>
              <w:jc w:val="center"/>
            </w:pPr>
            <w:r>
              <w:t>Used to control state of the Overspeed Flags</w:t>
            </w:r>
          </w:p>
        </w:tc>
        <w:tc>
          <w:tcPr>
            <w:tcW w:w="3339" w:type="dxa"/>
            <w:gridSpan w:val="2"/>
          </w:tcPr>
          <w:p w:rsidR="00A62C14" w:rsidRDefault="00B12921" w:rsidP="00230E22">
            <w:pPr>
              <w:jc w:val="center"/>
            </w:pPr>
            <w:r>
              <w:t>See Speedometer Gauge Section</w:t>
            </w:r>
          </w:p>
        </w:tc>
      </w:tr>
      <w:tr w:rsidR="00A62C14" w:rsidTr="009B5853">
        <w:trPr>
          <w:jc w:val="center"/>
        </w:trPr>
        <w:tc>
          <w:tcPr>
            <w:tcW w:w="2528" w:type="dxa"/>
          </w:tcPr>
          <w:p w:rsidR="00A62C14" w:rsidRDefault="00B12921" w:rsidP="00230E22">
            <w:pPr>
              <w:jc w:val="center"/>
            </w:pPr>
            <w:r w:rsidRPr="00A62C14">
              <w:t>VehVActlEng_D_Qf</w:t>
            </w:r>
          </w:p>
        </w:tc>
        <w:tc>
          <w:tcPr>
            <w:tcW w:w="4933" w:type="dxa"/>
          </w:tcPr>
          <w:p w:rsidR="00A62C14" w:rsidRDefault="00B12921" w:rsidP="00230E22">
            <w:pPr>
              <w:jc w:val="center"/>
            </w:pPr>
            <w:r>
              <w:t xml:space="preserve">Used to </w:t>
            </w:r>
            <w:r>
              <w:t>control state of the Overspeed Flags</w:t>
            </w:r>
          </w:p>
        </w:tc>
        <w:tc>
          <w:tcPr>
            <w:tcW w:w="3339" w:type="dxa"/>
            <w:gridSpan w:val="2"/>
          </w:tcPr>
          <w:p w:rsidR="00A62C14" w:rsidRDefault="00B12921" w:rsidP="00230E22">
            <w:pPr>
              <w:jc w:val="center"/>
            </w:pPr>
            <w:r w:rsidRPr="00A62C14">
              <w:t>See Speedometer Gauge Section</w:t>
            </w:r>
          </w:p>
        </w:tc>
      </w:tr>
      <w:tr w:rsidR="006515DE" w:rsidTr="009B5853">
        <w:trPr>
          <w:jc w:val="center"/>
        </w:trPr>
        <w:tc>
          <w:tcPr>
            <w:tcW w:w="2528" w:type="dxa"/>
          </w:tcPr>
          <w:p w:rsidR="006515DE" w:rsidRDefault="00B12921" w:rsidP="00230E22">
            <w:pPr>
              <w:jc w:val="center"/>
            </w:pPr>
            <w:r w:rsidRPr="001339D3">
              <w:t>DIAG_DID_61A5,3,4 (Saudi Overspeed)</w:t>
            </w:r>
          </w:p>
        </w:tc>
        <w:tc>
          <w:tcPr>
            <w:tcW w:w="4933" w:type="dxa"/>
          </w:tcPr>
          <w:p w:rsidR="006515DE" w:rsidRDefault="00B12921" w:rsidP="00230E22">
            <w:pPr>
              <w:jc w:val="center"/>
            </w:pPr>
            <w:r w:rsidRPr="007D6579">
              <w:t xml:space="preserve">Warning Lamp </w:t>
            </w:r>
            <w:r>
              <w:t>Status 2</w:t>
            </w:r>
            <w:r w:rsidRPr="007D6579">
              <w:t xml:space="preserve">, byte 3, bit </w:t>
            </w:r>
            <w:r>
              <w:t>4</w:t>
            </w:r>
            <w:r w:rsidRPr="007D6579">
              <w:t xml:space="preserve"> (</w:t>
            </w:r>
            <w:r>
              <w:t>Saudi Overspeed</w:t>
            </w:r>
            <w:r w:rsidRPr="007D6579">
              <w:t>)</w:t>
            </w:r>
          </w:p>
        </w:tc>
        <w:tc>
          <w:tcPr>
            <w:tcW w:w="1717" w:type="dxa"/>
          </w:tcPr>
          <w:p w:rsidR="006515DE" w:rsidRDefault="00B12921" w:rsidP="00230E22">
            <w:pPr>
              <w:jc w:val="center"/>
            </w:pPr>
            <w:r>
              <w:t>0 (0x0)</w:t>
            </w:r>
          </w:p>
        </w:tc>
        <w:tc>
          <w:tcPr>
            <w:tcW w:w="1622" w:type="dxa"/>
          </w:tcPr>
          <w:p w:rsidR="006515DE" w:rsidRDefault="00B12921" w:rsidP="00230E22">
            <w:pPr>
              <w:jc w:val="center"/>
            </w:pPr>
            <w:r>
              <w:t>0 (0x0)</w:t>
            </w:r>
          </w:p>
        </w:tc>
      </w:tr>
      <w:tr w:rsidR="001339D3" w:rsidTr="009B5853">
        <w:trPr>
          <w:jc w:val="center"/>
        </w:trPr>
        <w:tc>
          <w:tcPr>
            <w:tcW w:w="2528" w:type="dxa"/>
          </w:tcPr>
          <w:p w:rsidR="001339D3" w:rsidRDefault="00B12921" w:rsidP="00230E22">
            <w:pPr>
              <w:jc w:val="center"/>
            </w:pPr>
            <w:r>
              <w:lastRenderedPageBreak/>
              <w:t>DIAG_DID_61A5,4,6 (all warning lamps)</w:t>
            </w:r>
          </w:p>
        </w:tc>
        <w:tc>
          <w:tcPr>
            <w:tcW w:w="4933" w:type="dxa"/>
          </w:tcPr>
          <w:p w:rsidR="001339D3" w:rsidRDefault="00B12921" w:rsidP="00230E22">
            <w:pPr>
              <w:jc w:val="center"/>
            </w:pPr>
            <w:r>
              <w:t xml:space="preserve">Indicator Lamp Control 2, byte 2, bit 6 </w:t>
            </w:r>
            <w:r>
              <w:t>(all warning lamps)</w:t>
            </w:r>
          </w:p>
        </w:tc>
        <w:tc>
          <w:tcPr>
            <w:tcW w:w="1717" w:type="dxa"/>
          </w:tcPr>
          <w:p w:rsidR="001339D3" w:rsidRDefault="00B12921" w:rsidP="00230E22">
            <w:pPr>
              <w:jc w:val="center"/>
            </w:pPr>
            <w:r>
              <w:t>0 (0x0)</w:t>
            </w:r>
          </w:p>
        </w:tc>
        <w:tc>
          <w:tcPr>
            <w:tcW w:w="1622" w:type="dxa"/>
          </w:tcPr>
          <w:p w:rsidR="001339D3" w:rsidRDefault="00B12921" w:rsidP="00230E22">
            <w:pPr>
              <w:jc w:val="center"/>
            </w:pPr>
            <w:r>
              <w:t>0 (0x0)</w:t>
            </w:r>
          </w:p>
        </w:tc>
      </w:tr>
      <w:tr w:rsidR="004A394B" w:rsidTr="009B5853">
        <w:trPr>
          <w:jc w:val="center"/>
        </w:trPr>
        <w:tc>
          <w:tcPr>
            <w:tcW w:w="2528" w:type="dxa"/>
          </w:tcPr>
          <w:p w:rsidR="004A394B" w:rsidRDefault="00B12921" w:rsidP="00230E22">
            <w:pPr>
              <w:jc w:val="center"/>
            </w:pPr>
            <w:r>
              <w:t>GCC_Overspeed</w:t>
            </w:r>
          </w:p>
          <w:p w:rsidR="004A394B" w:rsidRDefault="00B12921" w:rsidP="00230E22">
            <w:pPr>
              <w:jc w:val="center"/>
            </w:pPr>
            <w:r>
              <w:t>_Warning_Cfg</w:t>
            </w:r>
          </w:p>
        </w:tc>
        <w:tc>
          <w:tcPr>
            <w:tcW w:w="4933" w:type="dxa"/>
          </w:tcPr>
          <w:p w:rsidR="004A394B" w:rsidRDefault="00B12921" w:rsidP="00230E22">
            <w:pPr>
              <w:jc w:val="center"/>
            </w:pPr>
            <w:r>
              <w:t>Configures cluster to enable or disable GCC Overspeed Warning</w:t>
            </w:r>
          </w:p>
        </w:tc>
        <w:tc>
          <w:tcPr>
            <w:tcW w:w="1717" w:type="dxa"/>
          </w:tcPr>
          <w:p w:rsidR="004A394B" w:rsidRDefault="00B12921" w:rsidP="00230E22">
            <w:pPr>
              <w:jc w:val="center"/>
            </w:pPr>
            <w:r>
              <w:t>Use Stored Value</w:t>
            </w:r>
          </w:p>
        </w:tc>
        <w:tc>
          <w:tcPr>
            <w:tcW w:w="1622" w:type="dxa"/>
          </w:tcPr>
          <w:p w:rsidR="004A394B" w:rsidRDefault="00B12921" w:rsidP="00230E22">
            <w:pPr>
              <w:jc w:val="center"/>
            </w:pPr>
            <w:r>
              <w:t>Use Stored Value</w:t>
            </w:r>
          </w:p>
        </w:tc>
      </w:tr>
      <w:tr w:rsidR="004A394B" w:rsidTr="009B5853">
        <w:trPr>
          <w:jc w:val="center"/>
        </w:trPr>
        <w:tc>
          <w:tcPr>
            <w:tcW w:w="2528" w:type="dxa"/>
          </w:tcPr>
          <w:p w:rsidR="004A394B" w:rsidRDefault="00B12921" w:rsidP="00230E22">
            <w:pPr>
              <w:jc w:val="center"/>
            </w:pPr>
            <w:r>
              <w:t>Operational_Mode</w:t>
            </w:r>
          </w:p>
        </w:tc>
        <w:tc>
          <w:tcPr>
            <w:tcW w:w="4933" w:type="dxa"/>
          </w:tcPr>
          <w:p w:rsidR="004A394B" w:rsidRDefault="00B12921" w:rsidP="00230E22">
            <w:pPr>
              <w:jc w:val="center"/>
            </w:pPr>
            <w:r>
              <w:t xml:space="preserve">4 state </w:t>
            </w:r>
            <w:proofErr w:type="gramStart"/>
            <w:r>
              <w:t>indicator</w:t>
            </w:r>
            <w:proofErr w:type="gramEnd"/>
            <w:r>
              <w:t xml:space="preserve"> for cluster operational mode</w:t>
            </w:r>
          </w:p>
        </w:tc>
        <w:tc>
          <w:tcPr>
            <w:tcW w:w="1717" w:type="dxa"/>
          </w:tcPr>
          <w:p w:rsidR="004A394B" w:rsidRDefault="00B12921" w:rsidP="00230E22">
            <w:pPr>
              <w:jc w:val="center"/>
            </w:pPr>
            <w:r>
              <w:t>Limited</w:t>
            </w:r>
          </w:p>
        </w:tc>
        <w:tc>
          <w:tcPr>
            <w:tcW w:w="1622" w:type="dxa"/>
          </w:tcPr>
          <w:p w:rsidR="004A394B" w:rsidRDefault="00B12921" w:rsidP="00230E22">
            <w:pPr>
              <w:jc w:val="center"/>
            </w:pPr>
            <w:r>
              <w:t>Limited, Normal or Cran</w:t>
            </w:r>
            <w:r>
              <w:t>k</w:t>
            </w:r>
          </w:p>
        </w:tc>
      </w:tr>
    </w:tbl>
    <w:p w:rsidR="001339D3" w:rsidRDefault="00B12921" w:rsidP="002F607C"/>
    <w:p w:rsidR="00406F39" w:rsidRDefault="00B12921" w:rsidP="00B9479B">
      <w:pPr>
        <w:pStyle w:val="Heading5"/>
      </w:pPr>
      <w:r w:rsidRPr="00B9479B">
        <w:t>NVM-REQ-299794/A-Memory Storage Table 3</w:t>
      </w:r>
    </w:p>
    <w:p w:rsidR="002F607C" w:rsidRDefault="00B12921" w:rsidP="002F607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430"/>
        <w:gridCol w:w="2700"/>
        <w:gridCol w:w="900"/>
        <w:gridCol w:w="990"/>
        <w:gridCol w:w="810"/>
        <w:gridCol w:w="1260"/>
        <w:gridCol w:w="1440"/>
      </w:tblGrid>
      <w:tr w:rsidR="001339D3" w:rsidRPr="001339D3" w:rsidTr="008D165B">
        <w:trPr>
          <w:trHeight w:val="285"/>
          <w:jc w:val="center"/>
        </w:trPr>
        <w:tc>
          <w:tcPr>
            <w:tcW w:w="243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Parameter Name</w:t>
            </w:r>
          </w:p>
        </w:tc>
        <w:tc>
          <w:tcPr>
            <w:tcW w:w="270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Description</w:t>
            </w:r>
          </w:p>
        </w:tc>
        <w:tc>
          <w:tcPr>
            <w:tcW w:w="90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Range</w:t>
            </w:r>
          </w:p>
        </w:tc>
        <w:tc>
          <w:tcPr>
            <w:tcW w:w="99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Units</w:t>
            </w:r>
          </w:p>
        </w:tc>
        <w:tc>
          <w:tcPr>
            <w:tcW w:w="81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Offset</w:t>
            </w:r>
          </w:p>
        </w:tc>
        <w:tc>
          <w:tcPr>
            <w:tcW w:w="126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Resolution</w:t>
            </w:r>
          </w:p>
        </w:tc>
        <w:tc>
          <w:tcPr>
            <w:tcW w:w="1440" w:type="dxa"/>
            <w:tcBorders>
              <w:top w:val="single" w:sz="12" w:space="0" w:color="000000"/>
              <w:left w:val="single" w:sz="12" w:space="0" w:color="000000"/>
              <w:bottom w:val="single" w:sz="12" w:space="0" w:color="000000"/>
              <w:right w:val="single" w:sz="12" w:space="0" w:color="000000"/>
            </w:tcBorders>
          </w:tcPr>
          <w:p w:rsidR="001339D3" w:rsidRPr="00230E22" w:rsidRDefault="00B12921" w:rsidP="00230E22">
            <w:pPr>
              <w:jc w:val="center"/>
              <w:rPr>
                <w:b/>
              </w:rPr>
            </w:pPr>
            <w:r w:rsidRPr="00230E22">
              <w:rPr>
                <w:b/>
              </w:rPr>
              <w:t>Init Value</w:t>
            </w:r>
          </w:p>
        </w:tc>
      </w:tr>
      <w:tr w:rsidR="001339D3" w:rsidRPr="001339D3" w:rsidTr="008D165B">
        <w:trPr>
          <w:trHeight w:val="462"/>
          <w:jc w:val="center"/>
        </w:trPr>
        <w:tc>
          <w:tcPr>
            <w:tcW w:w="2430" w:type="dxa"/>
            <w:tcBorders>
              <w:top w:val="single" w:sz="12" w:space="0" w:color="000000"/>
            </w:tcBorders>
          </w:tcPr>
          <w:p w:rsidR="001339D3" w:rsidRPr="001339D3" w:rsidRDefault="00B12921" w:rsidP="00230E22">
            <w:pPr>
              <w:jc w:val="center"/>
              <w:rPr>
                <w:snapToGrid w:val="0"/>
              </w:rPr>
            </w:pPr>
            <w:r>
              <w:rPr>
                <w:snapToGrid w:val="0"/>
              </w:rPr>
              <w:t>GCC_Overspeed_Low</w:t>
            </w:r>
          </w:p>
        </w:tc>
        <w:tc>
          <w:tcPr>
            <w:tcW w:w="2700" w:type="dxa"/>
            <w:tcBorders>
              <w:top w:val="single" w:sz="12" w:space="0" w:color="000000"/>
            </w:tcBorders>
            <w:vAlign w:val="center"/>
          </w:tcPr>
          <w:p w:rsidR="001339D3" w:rsidRPr="001339D3" w:rsidRDefault="00B12921" w:rsidP="00230E22">
            <w:pPr>
              <w:jc w:val="center"/>
            </w:pPr>
            <w:r w:rsidRPr="001339D3">
              <w:t>The downward trip point for speed indication in km/h</w:t>
            </w:r>
          </w:p>
        </w:tc>
        <w:tc>
          <w:tcPr>
            <w:tcW w:w="900" w:type="dxa"/>
            <w:tcBorders>
              <w:top w:val="single" w:sz="12" w:space="0" w:color="000000"/>
            </w:tcBorders>
            <w:vAlign w:val="center"/>
          </w:tcPr>
          <w:p w:rsidR="001339D3" w:rsidRPr="001339D3" w:rsidRDefault="00B12921" w:rsidP="00230E22">
            <w:pPr>
              <w:jc w:val="center"/>
            </w:pPr>
            <w:r w:rsidRPr="001339D3">
              <w:t>0-127</w:t>
            </w:r>
          </w:p>
        </w:tc>
        <w:tc>
          <w:tcPr>
            <w:tcW w:w="990" w:type="dxa"/>
            <w:tcBorders>
              <w:top w:val="single" w:sz="12" w:space="0" w:color="000000"/>
            </w:tcBorders>
            <w:vAlign w:val="center"/>
          </w:tcPr>
          <w:p w:rsidR="001339D3" w:rsidRPr="001339D3" w:rsidRDefault="00B12921" w:rsidP="00230E22">
            <w:pPr>
              <w:jc w:val="center"/>
            </w:pPr>
            <w:r w:rsidRPr="001339D3">
              <w:t>km/h</w:t>
            </w:r>
          </w:p>
        </w:tc>
        <w:tc>
          <w:tcPr>
            <w:tcW w:w="810" w:type="dxa"/>
            <w:tcBorders>
              <w:top w:val="single" w:sz="12" w:space="0" w:color="000000"/>
            </w:tcBorders>
            <w:vAlign w:val="center"/>
          </w:tcPr>
          <w:p w:rsidR="001339D3" w:rsidRPr="001339D3" w:rsidRDefault="00B12921" w:rsidP="00230E22">
            <w:pPr>
              <w:jc w:val="center"/>
            </w:pPr>
            <w:r w:rsidRPr="001339D3">
              <w:t>0</w:t>
            </w:r>
          </w:p>
        </w:tc>
        <w:tc>
          <w:tcPr>
            <w:tcW w:w="1260" w:type="dxa"/>
            <w:tcBorders>
              <w:top w:val="single" w:sz="12" w:space="0" w:color="000000"/>
            </w:tcBorders>
            <w:vAlign w:val="center"/>
          </w:tcPr>
          <w:p w:rsidR="001339D3" w:rsidRPr="001339D3" w:rsidRDefault="00B12921" w:rsidP="00230E22">
            <w:pPr>
              <w:jc w:val="center"/>
            </w:pPr>
            <w:r w:rsidRPr="001339D3">
              <w:t>1</w:t>
            </w:r>
          </w:p>
        </w:tc>
        <w:tc>
          <w:tcPr>
            <w:tcW w:w="1440" w:type="dxa"/>
            <w:tcBorders>
              <w:top w:val="single" w:sz="12" w:space="0" w:color="000000"/>
            </w:tcBorders>
            <w:vAlign w:val="center"/>
          </w:tcPr>
          <w:p w:rsidR="001339D3" w:rsidRPr="001339D3" w:rsidRDefault="00B12921" w:rsidP="00230E22">
            <w:pPr>
              <w:jc w:val="center"/>
            </w:pPr>
            <w:r w:rsidRPr="001339D3">
              <w:t>113 km/h</w:t>
            </w:r>
          </w:p>
        </w:tc>
      </w:tr>
      <w:tr w:rsidR="001339D3" w:rsidRPr="001339D3" w:rsidTr="008D165B">
        <w:trPr>
          <w:trHeight w:val="462"/>
          <w:jc w:val="center"/>
        </w:trPr>
        <w:tc>
          <w:tcPr>
            <w:tcW w:w="2430" w:type="dxa"/>
          </w:tcPr>
          <w:p w:rsidR="001339D3" w:rsidRPr="001339D3" w:rsidRDefault="00B12921" w:rsidP="00230E22">
            <w:pPr>
              <w:jc w:val="center"/>
              <w:rPr>
                <w:snapToGrid w:val="0"/>
              </w:rPr>
            </w:pPr>
            <w:r>
              <w:rPr>
                <w:snapToGrid w:val="0"/>
              </w:rPr>
              <w:t>GCC_Overspeed_High</w:t>
            </w:r>
          </w:p>
        </w:tc>
        <w:tc>
          <w:tcPr>
            <w:tcW w:w="2700" w:type="dxa"/>
            <w:vAlign w:val="center"/>
          </w:tcPr>
          <w:p w:rsidR="001339D3" w:rsidRPr="001339D3" w:rsidRDefault="00B12921" w:rsidP="00230E22">
            <w:pPr>
              <w:jc w:val="center"/>
            </w:pPr>
            <w:r w:rsidRPr="001339D3">
              <w:t>The upward trip point for speed indication in km/h</w:t>
            </w:r>
          </w:p>
        </w:tc>
        <w:tc>
          <w:tcPr>
            <w:tcW w:w="900" w:type="dxa"/>
            <w:vAlign w:val="center"/>
          </w:tcPr>
          <w:p w:rsidR="001339D3" w:rsidRPr="001339D3" w:rsidRDefault="00B12921" w:rsidP="00230E22">
            <w:pPr>
              <w:jc w:val="center"/>
            </w:pPr>
            <w:r w:rsidRPr="001339D3">
              <w:t>0-127</w:t>
            </w:r>
          </w:p>
        </w:tc>
        <w:tc>
          <w:tcPr>
            <w:tcW w:w="990" w:type="dxa"/>
            <w:vAlign w:val="center"/>
          </w:tcPr>
          <w:p w:rsidR="001339D3" w:rsidRPr="001339D3" w:rsidRDefault="00B12921" w:rsidP="00230E22">
            <w:pPr>
              <w:jc w:val="center"/>
            </w:pPr>
            <w:r w:rsidRPr="001339D3">
              <w:t>km/h</w:t>
            </w:r>
          </w:p>
        </w:tc>
        <w:tc>
          <w:tcPr>
            <w:tcW w:w="810" w:type="dxa"/>
            <w:vAlign w:val="center"/>
          </w:tcPr>
          <w:p w:rsidR="001339D3" w:rsidRPr="001339D3" w:rsidRDefault="00B12921" w:rsidP="00230E22">
            <w:pPr>
              <w:jc w:val="center"/>
            </w:pPr>
            <w:r w:rsidRPr="001339D3">
              <w:t>0</w:t>
            </w:r>
          </w:p>
        </w:tc>
        <w:tc>
          <w:tcPr>
            <w:tcW w:w="1260" w:type="dxa"/>
            <w:vAlign w:val="center"/>
          </w:tcPr>
          <w:p w:rsidR="001339D3" w:rsidRPr="001339D3" w:rsidRDefault="00B12921" w:rsidP="00230E22">
            <w:pPr>
              <w:jc w:val="center"/>
            </w:pPr>
            <w:r w:rsidRPr="001339D3">
              <w:t>1</w:t>
            </w:r>
          </w:p>
        </w:tc>
        <w:tc>
          <w:tcPr>
            <w:tcW w:w="1440" w:type="dxa"/>
            <w:vAlign w:val="center"/>
          </w:tcPr>
          <w:p w:rsidR="001339D3" w:rsidRPr="001339D3" w:rsidRDefault="00B12921" w:rsidP="00230E22">
            <w:pPr>
              <w:jc w:val="center"/>
            </w:pPr>
            <w:r w:rsidRPr="001339D3">
              <w:t>116 km/h</w:t>
            </w:r>
          </w:p>
        </w:tc>
      </w:tr>
    </w:tbl>
    <w:p w:rsidR="001339D3" w:rsidRDefault="00B12921" w:rsidP="002F607C"/>
    <w:p w:rsidR="00406F39" w:rsidRDefault="00B12921" w:rsidP="00B9479B">
      <w:pPr>
        <w:pStyle w:val="Heading5"/>
      </w:pPr>
      <w:r w:rsidRPr="00B9479B">
        <w:t>NVM-REQ-299795/A-Memory Storage Table 4</w:t>
      </w:r>
    </w:p>
    <w:p w:rsidR="002F607C" w:rsidRDefault="00B12921" w:rsidP="002F607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E64672" w:rsidTr="000C1085">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Value at</w:t>
            </w:r>
          </w:p>
          <w:p w:rsidR="00E64672" w:rsidRPr="00230E22" w:rsidRDefault="00B12921" w:rsidP="00230E22">
            <w:pPr>
              <w:jc w:val="center"/>
              <w:rPr>
                <w:b/>
              </w:rPr>
            </w:pPr>
            <w:r w:rsidRPr="00230E22">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E64672" w:rsidRPr="00230E22" w:rsidRDefault="00B12921" w:rsidP="00230E22">
            <w:pPr>
              <w:jc w:val="center"/>
              <w:rPr>
                <w:b/>
              </w:rPr>
            </w:pPr>
            <w:r w:rsidRPr="00230E22">
              <w:rPr>
                <w:b/>
              </w:rPr>
              <w:t>Value at</w:t>
            </w:r>
          </w:p>
          <w:p w:rsidR="00E64672" w:rsidRPr="00230E22" w:rsidRDefault="00B12921" w:rsidP="00230E22">
            <w:pPr>
              <w:jc w:val="center"/>
              <w:rPr>
                <w:b/>
              </w:rPr>
            </w:pPr>
            <w:r w:rsidRPr="00230E22">
              <w:rPr>
                <w:b/>
              </w:rPr>
              <w:t>Module Wake-up</w:t>
            </w:r>
          </w:p>
        </w:tc>
      </w:tr>
      <w:tr w:rsidR="00E64672" w:rsidTr="000C1085">
        <w:trPr>
          <w:jc w:val="center"/>
        </w:trPr>
        <w:tc>
          <w:tcPr>
            <w:tcW w:w="2970" w:type="dxa"/>
            <w:tcBorders>
              <w:top w:val="single" w:sz="12" w:space="0" w:color="auto"/>
              <w:bottom w:val="single" w:sz="4" w:space="0" w:color="auto"/>
            </w:tcBorders>
          </w:tcPr>
          <w:p w:rsidR="00E64672" w:rsidRDefault="00B12921" w:rsidP="00230E22">
            <w:pPr>
              <w:jc w:val="center"/>
            </w:pPr>
            <w:r>
              <w:t>DIAG_SESSION_TIMER</w:t>
            </w:r>
          </w:p>
        </w:tc>
        <w:tc>
          <w:tcPr>
            <w:tcW w:w="3690" w:type="dxa"/>
            <w:tcBorders>
              <w:top w:val="single" w:sz="12" w:space="0" w:color="auto"/>
              <w:bottom w:val="single" w:sz="4" w:space="0" w:color="auto"/>
            </w:tcBorders>
          </w:tcPr>
          <w:p w:rsidR="00E64672" w:rsidRDefault="00B12921" w:rsidP="00230E22">
            <w:pPr>
              <w:jc w:val="center"/>
            </w:pPr>
            <w:r>
              <w:t>Timer used to time-out a diagnostic session</w:t>
            </w:r>
          </w:p>
        </w:tc>
        <w:tc>
          <w:tcPr>
            <w:tcW w:w="1980" w:type="dxa"/>
            <w:tcBorders>
              <w:top w:val="single" w:sz="12" w:space="0" w:color="auto"/>
              <w:bottom w:val="single" w:sz="4" w:space="0" w:color="auto"/>
            </w:tcBorders>
          </w:tcPr>
          <w:p w:rsidR="00E64672" w:rsidRDefault="00B12921" w:rsidP="00230E22">
            <w:pPr>
              <w:jc w:val="center"/>
            </w:pPr>
            <w:r>
              <w:t>Not Active</w:t>
            </w:r>
          </w:p>
        </w:tc>
        <w:tc>
          <w:tcPr>
            <w:tcW w:w="1980" w:type="dxa"/>
            <w:tcBorders>
              <w:top w:val="single" w:sz="12" w:space="0" w:color="auto"/>
              <w:bottom w:val="single" w:sz="4" w:space="0" w:color="auto"/>
            </w:tcBorders>
          </w:tcPr>
          <w:p w:rsidR="00E64672" w:rsidRDefault="00B12921" w:rsidP="00230E22">
            <w:pPr>
              <w:jc w:val="center"/>
            </w:pPr>
            <w:r>
              <w:t>Not Active</w:t>
            </w:r>
          </w:p>
        </w:tc>
      </w:tr>
      <w:tr w:rsidR="00E64672" w:rsidTr="000C1085">
        <w:trPr>
          <w:jc w:val="center"/>
        </w:trPr>
        <w:tc>
          <w:tcPr>
            <w:tcW w:w="2970" w:type="dxa"/>
            <w:tcBorders>
              <w:top w:val="single" w:sz="4" w:space="0" w:color="auto"/>
              <w:bottom w:val="single" w:sz="4" w:space="0" w:color="auto"/>
            </w:tcBorders>
          </w:tcPr>
          <w:p w:rsidR="00E64672" w:rsidRDefault="00B12921" w:rsidP="00230E22">
            <w:r>
              <w:t>Self_Test_Entry_Bulb_Check_ Timer</w:t>
            </w:r>
          </w:p>
        </w:tc>
        <w:tc>
          <w:tcPr>
            <w:tcW w:w="3690" w:type="dxa"/>
            <w:tcBorders>
              <w:top w:val="single" w:sz="4" w:space="0" w:color="auto"/>
              <w:bottom w:val="single" w:sz="4" w:space="0" w:color="auto"/>
            </w:tcBorders>
          </w:tcPr>
          <w:p w:rsidR="00E64672" w:rsidRDefault="00B12921" w:rsidP="00230E22">
            <w:pPr>
              <w:jc w:val="center"/>
            </w:pPr>
            <w:r>
              <w:t>Timer used in diagnostic session to do a self check of telltales</w:t>
            </w:r>
          </w:p>
        </w:tc>
        <w:tc>
          <w:tcPr>
            <w:tcW w:w="1980" w:type="dxa"/>
            <w:tcBorders>
              <w:top w:val="single" w:sz="4" w:space="0" w:color="auto"/>
              <w:bottom w:val="single" w:sz="4" w:space="0" w:color="auto"/>
            </w:tcBorders>
          </w:tcPr>
          <w:p w:rsidR="00E64672" w:rsidRDefault="00B12921" w:rsidP="00230E22">
            <w:pPr>
              <w:jc w:val="center"/>
            </w:pPr>
            <w:r>
              <w:t>Not Active</w:t>
            </w:r>
          </w:p>
        </w:tc>
        <w:tc>
          <w:tcPr>
            <w:tcW w:w="1980" w:type="dxa"/>
            <w:tcBorders>
              <w:top w:val="single" w:sz="4" w:space="0" w:color="auto"/>
              <w:bottom w:val="single" w:sz="4" w:space="0" w:color="auto"/>
            </w:tcBorders>
          </w:tcPr>
          <w:p w:rsidR="00E64672" w:rsidRDefault="00B12921" w:rsidP="00230E22">
            <w:pPr>
              <w:jc w:val="center"/>
            </w:pPr>
            <w:r>
              <w:t>Not Active</w:t>
            </w:r>
          </w:p>
        </w:tc>
      </w:tr>
    </w:tbl>
    <w:p w:rsidR="002A3515" w:rsidRDefault="00B12921"/>
    <w:p w:rsidR="00406F39" w:rsidRDefault="00B12921" w:rsidP="00B9479B">
      <w:pPr>
        <w:pStyle w:val="Heading4"/>
      </w:pPr>
      <w:r>
        <w:t>Prove Out</w:t>
      </w:r>
    </w:p>
    <w:p w:rsidR="00E64672" w:rsidRDefault="00B12921">
      <w:pPr>
        <w:rPr>
          <w:rFonts w:cs="Arial"/>
          <w:color w:val="FF0000"/>
        </w:rPr>
      </w:pPr>
    </w:p>
    <w:p w:rsidR="00E64672" w:rsidRDefault="00B12921" w:rsidP="002F607C">
      <w:r>
        <w:t>None</w:t>
      </w:r>
    </w:p>
    <w:p w:rsidR="00E64672" w:rsidRDefault="00B12921" w:rsidP="002F607C"/>
    <w:p w:rsidR="00406F39" w:rsidRDefault="00B12921" w:rsidP="00B9479B">
      <w:pPr>
        <w:pStyle w:val="Heading4"/>
      </w:pPr>
      <w:r w:rsidRPr="00B9479B">
        <w:t>F-REQ-299799/A-Reconfigurable Telltale</w:t>
      </w:r>
    </w:p>
    <w:p w:rsidR="00E64672" w:rsidRDefault="00B12921">
      <w:pPr>
        <w:rPr>
          <w:rFonts w:cs="Arial"/>
        </w:rPr>
      </w:pPr>
    </w:p>
    <w:p w:rsidR="00E64672" w:rsidRDefault="00B12921" w:rsidP="002F607C">
      <w:r>
        <w:t>Yes – F-REQ-299786 Table</w:t>
      </w:r>
    </w:p>
    <w:p w:rsidR="00A8506C" w:rsidRDefault="00B12921">
      <w:pPr>
        <w:rPr>
          <w:rFonts w:cs="Arial"/>
        </w:rPr>
      </w:pPr>
    </w:p>
    <w:p w:rsidR="00406F39" w:rsidRDefault="00B12921" w:rsidP="00B9479B">
      <w:pPr>
        <w:pStyle w:val="Heading4"/>
      </w:pPr>
      <w:r>
        <w:t>Message Center Msg</w:t>
      </w:r>
    </w:p>
    <w:p w:rsidR="00E64672" w:rsidRDefault="00B12921">
      <w:pPr>
        <w:rPr>
          <w:rFonts w:cs="Arial"/>
        </w:rPr>
      </w:pPr>
    </w:p>
    <w:p w:rsidR="00E64672" w:rsidRDefault="00B12921" w:rsidP="002F607C">
      <w:r>
        <w:t>None</w:t>
      </w:r>
    </w:p>
    <w:p w:rsidR="00E10B11" w:rsidRDefault="00B12921" w:rsidP="002F607C"/>
    <w:p w:rsidR="00406F39" w:rsidRDefault="00B12921" w:rsidP="00B9479B">
      <w:pPr>
        <w:pStyle w:val="Heading2"/>
      </w:pPr>
      <w:r>
        <w:t>Error Handling</w:t>
      </w:r>
    </w:p>
    <w:p w:rsidR="00406F39" w:rsidRDefault="00B12921" w:rsidP="00B9479B">
      <w:pPr>
        <w:pStyle w:val="Heading3"/>
      </w:pPr>
      <w:r>
        <w:t>Missing Message Strategy</w:t>
      </w:r>
    </w:p>
    <w:p w:rsidR="00B32B21" w:rsidRDefault="00B12921" w:rsidP="002F607C">
      <w:r>
        <w:tab/>
      </w:r>
    </w:p>
    <w:p w:rsidR="00B32B21" w:rsidRDefault="00B12921" w:rsidP="002F607C">
      <w:r>
        <w:t>The signals will be declared missing as per the Diagnostics section of this SPSS.</w:t>
      </w:r>
    </w:p>
    <w:p w:rsidR="00B32B21" w:rsidRDefault="00B12921" w:rsidP="002F607C"/>
    <w:p w:rsidR="00274257" w:rsidRDefault="00B12921" w:rsidP="002F607C">
      <w:r w:rsidRPr="006A29C3">
        <w:t>DTCs states and history will be determined as per the Diagnostics section of this SPSS.</w:t>
      </w:r>
      <w:r>
        <w:t xml:space="preserve"> See </w:t>
      </w:r>
    </w:p>
    <w:p w:rsidR="006A29C3" w:rsidRDefault="00B12921" w:rsidP="002F607C">
      <w:r>
        <w:t xml:space="preserve">Speedometer Gauge section for DTCs. </w:t>
      </w:r>
    </w:p>
    <w:p w:rsidR="006A29C3" w:rsidRDefault="00B12921" w:rsidP="002F607C"/>
    <w:p w:rsidR="00406F39" w:rsidRDefault="00B12921" w:rsidP="00B9479B">
      <w:pPr>
        <w:pStyle w:val="Heading3"/>
      </w:pPr>
      <w:r>
        <w:lastRenderedPageBreak/>
        <w:t>Invalid or Unknown Strategy</w:t>
      </w:r>
    </w:p>
    <w:p w:rsidR="00E64672" w:rsidRDefault="00B12921" w:rsidP="002F607C">
      <w:r>
        <w:tab/>
      </w:r>
    </w:p>
    <w:p w:rsidR="001B25CF" w:rsidRDefault="00B12921" w:rsidP="002F607C">
      <w:r>
        <w:t>The signals will be declared invalid as per the Diagnostics section of this SPSS.</w:t>
      </w:r>
    </w:p>
    <w:p w:rsidR="006A29C3" w:rsidRDefault="00B12921" w:rsidP="002F607C"/>
    <w:p w:rsidR="006A29C3" w:rsidRDefault="00B12921" w:rsidP="002F607C">
      <w:r w:rsidRPr="006A29C3">
        <w:t xml:space="preserve">DTCs states and history will be determined as per the </w:t>
      </w:r>
      <w:r w:rsidRPr="006A29C3">
        <w:t>Diagnostics section of this SPSS.</w:t>
      </w:r>
      <w:r>
        <w:t xml:space="preserve"> See </w:t>
      </w:r>
    </w:p>
    <w:p w:rsidR="00274257" w:rsidRDefault="00B12921" w:rsidP="002F607C">
      <w:r>
        <w:t xml:space="preserve">Speedometer Gauge section for DTCs. </w:t>
      </w:r>
    </w:p>
    <w:p w:rsidR="001B25CF" w:rsidRDefault="00B12921" w:rsidP="002F607C"/>
    <w:p w:rsidR="00406F39" w:rsidRDefault="00B12921" w:rsidP="00B9479B">
      <w:pPr>
        <w:pStyle w:val="Heading2"/>
      </w:pPr>
      <w:r>
        <w:t>Diagnostics</w:t>
      </w:r>
    </w:p>
    <w:p w:rsidR="00406F39" w:rsidRDefault="00B12921" w:rsidP="00B9479B">
      <w:pPr>
        <w:pStyle w:val="Heading3"/>
      </w:pPr>
      <w:r w:rsidRPr="00B9479B">
        <w:t>DIR-REQ-299803/A-Self Test</w:t>
      </w:r>
    </w:p>
    <w:p w:rsidR="00E64672" w:rsidRDefault="00B12921">
      <w:pPr>
        <w:rPr>
          <w:rFonts w:cs="Arial"/>
        </w:rPr>
      </w:pPr>
    </w:p>
    <w:p w:rsidR="00E64672" w:rsidRDefault="00B12921" w:rsidP="002F607C">
      <w:r>
        <w:t xml:space="preserve">Bulb illuminated during self test as per </w:t>
      </w:r>
      <w:r>
        <w:t>Self_Entry_Bulb_Check_Timer</w:t>
      </w:r>
    </w:p>
    <w:p w:rsidR="00555C39" w:rsidRDefault="00B12921">
      <w:pPr>
        <w:rPr>
          <w:rFonts w:cs="Arial"/>
        </w:rPr>
      </w:pPr>
    </w:p>
    <w:p w:rsidR="00406F39" w:rsidRDefault="00B12921" w:rsidP="00B9479B">
      <w:pPr>
        <w:pStyle w:val="Heading3"/>
      </w:pPr>
      <w:r>
        <w:t>Engineering Test Mode</w:t>
      </w:r>
    </w:p>
    <w:p w:rsidR="009027F9" w:rsidRPr="002F607C" w:rsidRDefault="00B12921" w:rsidP="002F607C">
      <w:r w:rsidRPr="002F607C">
        <w:tab/>
      </w:r>
    </w:p>
    <w:p w:rsidR="009027F9" w:rsidRPr="002F607C" w:rsidRDefault="00B12921" w:rsidP="002F607C">
      <w:r w:rsidRPr="002F607C">
        <w:t>Reference section “Dealer / Engineering Test Mode (ETM)”.</w:t>
      </w:r>
    </w:p>
    <w:p w:rsidR="009027F9" w:rsidRDefault="00B12921" w:rsidP="009027F9"/>
    <w:p w:rsidR="00406F39" w:rsidRDefault="00B12921" w:rsidP="00B9479B">
      <w:pPr>
        <w:pStyle w:val="Heading3"/>
      </w:pPr>
      <w:r>
        <w:t>Part II Performance</w:t>
      </w:r>
    </w:p>
    <w:p w:rsidR="00406F39" w:rsidRDefault="00B12921" w:rsidP="00B9479B">
      <w:pPr>
        <w:pStyle w:val="Heading4"/>
      </w:pPr>
      <w:r w:rsidRPr="00B9479B">
        <w:t>DID-REQ-299800/A-</w:t>
      </w:r>
      <w:proofErr w:type="gramStart"/>
      <w:r w:rsidRPr="00B9479B">
        <w:t>Supported  DIDs</w:t>
      </w:r>
      <w:proofErr w:type="gramEnd"/>
    </w:p>
    <w:p w:rsidR="002F607C" w:rsidRDefault="00B12921">
      <w:pPr>
        <w:ind w:left="993"/>
        <w:rPr>
          <w:rFonts w:cs="Arial"/>
          <w:b/>
        </w:rPr>
      </w:pPr>
    </w:p>
    <w:p w:rsidR="00E64672" w:rsidRPr="002F607C" w:rsidRDefault="00B12921" w:rsidP="002F607C">
      <w:pPr>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E64672" w:rsidTr="008469D0">
        <w:trPr>
          <w:jc w:val="center"/>
        </w:trPr>
        <w:tc>
          <w:tcPr>
            <w:tcW w:w="1417" w:type="dxa"/>
          </w:tcPr>
          <w:p w:rsidR="00E64672" w:rsidRDefault="00B12921">
            <w:pPr>
              <w:rPr>
                <w:rFonts w:cs="Arial"/>
                <w:b/>
                <w:bCs/>
              </w:rPr>
            </w:pPr>
            <w:r>
              <w:rPr>
                <w:rFonts w:cs="Arial"/>
                <w:b/>
                <w:bCs/>
              </w:rPr>
              <w:t>Number</w:t>
            </w:r>
          </w:p>
        </w:tc>
        <w:tc>
          <w:tcPr>
            <w:tcW w:w="5670" w:type="dxa"/>
          </w:tcPr>
          <w:p w:rsidR="00E64672" w:rsidRDefault="00B12921">
            <w:pPr>
              <w:rPr>
                <w:rFonts w:cs="Arial"/>
                <w:b/>
                <w:bCs/>
              </w:rPr>
            </w:pPr>
            <w:r>
              <w:rPr>
                <w:rFonts w:cs="Arial"/>
                <w:b/>
                <w:bCs/>
              </w:rPr>
              <w:t>PID / CommonID Name</w:t>
            </w:r>
          </w:p>
        </w:tc>
        <w:tc>
          <w:tcPr>
            <w:tcW w:w="2693" w:type="dxa"/>
          </w:tcPr>
          <w:p w:rsidR="00E64672" w:rsidRDefault="00B12921">
            <w:pPr>
              <w:ind w:left="422" w:hanging="422"/>
              <w:rPr>
                <w:rFonts w:cs="Arial"/>
                <w:b/>
                <w:bCs/>
              </w:rPr>
            </w:pPr>
            <w:r>
              <w:rPr>
                <w:rFonts w:cs="Arial"/>
                <w:b/>
                <w:bCs/>
              </w:rPr>
              <w:t>DID Type</w:t>
            </w:r>
          </w:p>
        </w:tc>
      </w:tr>
      <w:tr w:rsidR="00E64672" w:rsidTr="008469D0">
        <w:trPr>
          <w:jc w:val="center"/>
        </w:trPr>
        <w:tc>
          <w:tcPr>
            <w:tcW w:w="1417" w:type="dxa"/>
          </w:tcPr>
          <w:p w:rsidR="00E64672" w:rsidRDefault="00B12921">
            <w:pPr>
              <w:rPr>
                <w:rFonts w:cs="Arial"/>
              </w:rPr>
            </w:pPr>
            <w:r>
              <w:rPr>
                <w:rFonts w:cs="Arial"/>
              </w:rPr>
              <w:t>61A5, 3,4</w:t>
            </w:r>
          </w:p>
        </w:tc>
        <w:tc>
          <w:tcPr>
            <w:tcW w:w="5670" w:type="dxa"/>
          </w:tcPr>
          <w:p w:rsidR="00E64672" w:rsidRDefault="00B12921" w:rsidP="008C3486">
            <w:pPr>
              <w:rPr>
                <w:rFonts w:cs="Arial"/>
              </w:rPr>
            </w:pPr>
            <w:r>
              <w:rPr>
                <w:rFonts w:cs="Arial"/>
              </w:rPr>
              <w:t>Warning Lamp Status 2, byte 3, bit 4 (Overspeed Warning</w:t>
            </w:r>
            <w:r>
              <w:rPr>
                <w:rFonts w:cs="Arial"/>
              </w:rPr>
              <w:t>)</w:t>
            </w:r>
          </w:p>
        </w:tc>
        <w:tc>
          <w:tcPr>
            <w:tcW w:w="2693" w:type="dxa"/>
          </w:tcPr>
          <w:p w:rsidR="00E64672" w:rsidRDefault="00B12921">
            <w:pPr>
              <w:rPr>
                <w:rFonts w:cs="Arial"/>
              </w:rPr>
            </w:pPr>
            <w:r>
              <w:rPr>
                <w:rFonts w:cs="Arial"/>
              </w:rPr>
              <w:t>Bit Mapped</w:t>
            </w:r>
          </w:p>
        </w:tc>
      </w:tr>
      <w:tr w:rsidR="00E64672" w:rsidTr="008469D0">
        <w:trPr>
          <w:jc w:val="center"/>
        </w:trPr>
        <w:tc>
          <w:tcPr>
            <w:tcW w:w="1417" w:type="dxa"/>
          </w:tcPr>
          <w:p w:rsidR="00E64672" w:rsidRDefault="00B12921">
            <w:pPr>
              <w:rPr>
                <w:rFonts w:cs="Arial"/>
              </w:rPr>
            </w:pPr>
            <w:r>
              <w:rPr>
                <w:rFonts w:cs="Arial"/>
              </w:rPr>
              <w:t>61A5,4,6</w:t>
            </w:r>
          </w:p>
        </w:tc>
        <w:tc>
          <w:tcPr>
            <w:tcW w:w="5670" w:type="dxa"/>
          </w:tcPr>
          <w:p w:rsidR="00E64672" w:rsidRDefault="00B12921">
            <w:pPr>
              <w:rPr>
                <w:rFonts w:cs="Arial"/>
              </w:rPr>
            </w:pPr>
            <w:r>
              <w:rPr>
                <w:rFonts w:cs="Arial"/>
              </w:rPr>
              <w:t>Warning Lamp Status 2, byte 4, bit 6 (all warning lamps)</w:t>
            </w:r>
          </w:p>
        </w:tc>
        <w:tc>
          <w:tcPr>
            <w:tcW w:w="2693" w:type="dxa"/>
          </w:tcPr>
          <w:p w:rsidR="00E64672" w:rsidRDefault="00B12921">
            <w:pPr>
              <w:rPr>
                <w:rFonts w:cs="Arial"/>
              </w:rPr>
            </w:pPr>
            <w:r>
              <w:rPr>
                <w:rFonts w:cs="Arial"/>
              </w:rPr>
              <w:t>Bit Mapped</w:t>
            </w:r>
          </w:p>
        </w:tc>
      </w:tr>
    </w:tbl>
    <w:p w:rsidR="00E64672" w:rsidRDefault="00B12921">
      <w:pPr>
        <w:ind w:left="360"/>
        <w:rPr>
          <w:rFonts w:cs="Arial"/>
        </w:rPr>
      </w:pPr>
    </w:p>
    <w:p w:rsidR="00406F39" w:rsidRDefault="00B12921" w:rsidP="00B9479B">
      <w:pPr>
        <w:pStyle w:val="Heading4"/>
      </w:pPr>
      <w:r w:rsidRPr="00B9479B">
        <w:t>DTC-REQ-299801/A-Supported Diagnostic Trouble Codes (DTCs)</w:t>
      </w:r>
    </w:p>
    <w:p w:rsidR="002F607C" w:rsidRPr="002F607C" w:rsidRDefault="00B12921" w:rsidP="002F607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618"/>
        <w:gridCol w:w="3869"/>
        <w:gridCol w:w="4293"/>
      </w:tblGrid>
      <w:tr w:rsidR="00E64672" w:rsidTr="000C2800">
        <w:trPr>
          <w:jc w:val="center"/>
        </w:trPr>
        <w:tc>
          <w:tcPr>
            <w:tcW w:w="1618" w:type="dxa"/>
          </w:tcPr>
          <w:p w:rsidR="00E64672" w:rsidRDefault="00B12921">
            <w:pPr>
              <w:rPr>
                <w:rFonts w:cs="Arial"/>
                <w:b/>
                <w:bCs/>
              </w:rPr>
            </w:pPr>
            <w:r>
              <w:rPr>
                <w:rFonts w:cs="Arial"/>
                <w:b/>
                <w:bCs/>
              </w:rPr>
              <w:t>DTC</w:t>
            </w:r>
          </w:p>
        </w:tc>
        <w:tc>
          <w:tcPr>
            <w:tcW w:w="3869" w:type="dxa"/>
          </w:tcPr>
          <w:p w:rsidR="00E64672" w:rsidRDefault="00B12921">
            <w:pPr>
              <w:rPr>
                <w:rFonts w:cs="Arial"/>
                <w:b/>
                <w:bCs/>
              </w:rPr>
            </w:pPr>
            <w:r>
              <w:rPr>
                <w:rFonts w:cs="Arial"/>
                <w:b/>
                <w:bCs/>
              </w:rPr>
              <w:t>Description</w:t>
            </w:r>
          </w:p>
        </w:tc>
        <w:tc>
          <w:tcPr>
            <w:tcW w:w="4293" w:type="dxa"/>
          </w:tcPr>
          <w:p w:rsidR="00E64672" w:rsidRDefault="00B12921">
            <w:pPr>
              <w:ind w:left="422" w:hanging="422"/>
              <w:rPr>
                <w:rFonts w:cs="Arial"/>
                <w:b/>
                <w:bCs/>
              </w:rPr>
            </w:pPr>
            <w:r>
              <w:rPr>
                <w:rFonts w:cs="Arial"/>
                <w:b/>
                <w:bCs/>
              </w:rPr>
              <w:t>Whe</w:t>
            </w:r>
            <w:r>
              <w:rPr>
                <w:rFonts w:cs="Arial"/>
                <w:b/>
                <w:bCs/>
              </w:rPr>
              <w:t>n Logged</w:t>
            </w:r>
          </w:p>
        </w:tc>
      </w:tr>
      <w:tr w:rsidR="001B25CF" w:rsidTr="000C2800">
        <w:trPr>
          <w:jc w:val="center"/>
        </w:trPr>
        <w:tc>
          <w:tcPr>
            <w:tcW w:w="1618" w:type="dxa"/>
          </w:tcPr>
          <w:p w:rsidR="001B25CF" w:rsidRDefault="00B12921">
            <w:pPr>
              <w:rPr>
                <w:rFonts w:cs="Arial"/>
              </w:rPr>
            </w:pPr>
            <w:r>
              <w:t>C10000</w:t>
            </w:r>
          </w:p>
        </w:tc>
        <w:tc>
          <w:tcPr>
            <w:tcW w:w="3869" w:type="dxa"/>
          </w:tcPr>
          <w:p w:rsidR="001B25CF" w:rsidRDefault="00B12921">
            <w:pPr>
              <w:rPr>
                <w:rFonts w:cs="Arial"/>
              </w:rPr>
            </w:pPr>
            <w:r>
              <w:t>Lost communication with ECM/PCM</w:t>
            </w:r>
          </w:p>
        </w:tc>
        <w:tc>
          <w:tcPr>
            <w:tcW w:w="4293" w:type="dxa"/>
          </w:tcPr>
          <w:p w:rsidR="001B25CF" w:rsidRDefault="00B12921" w:rsidP="001B25CF">
            <w:pPr>
              <w:rPr>
                <w:rFonts w:cs="Arial"/>
              </w:rPr>
            </w:pPr>
            <w:r>
              <w:t>Message missing for more than 5 seconds</w:t>
            </w:r>
            <w:r>
              <w:rPr>
                <w:rFonts w:cs="Arial"/>
              </w:rPr>
              <w:t xml:space="preserve"> and GCC_Overspeed_Warning_Cfg = Enabled</w:t>
            </w:r>
          </w:p>
        </w:tc>
      </w:tr>
    </w:tbl>
    <w:p w:rsidR="002F607C" w:rsidRDefault="00B12921" w:rsidP="002F607C"/>
    <w:p w:rsidR="008469D0" w:rsidRPr="008469D0" w:rsidRDefault="008469D0" w:rsidP="00B9479B">
      <w:pPr>
        <w:pStyle w:val="Heading4"/>
        <w:rPr>
          <w:b w:val="0"/>
          <w:u w:val="single"/>
        </w:rPr>
      </w:pPr>
      <w:r w:rsidRPr="008469D0">
        <w:rPr>
          <w:b w:val="0"/>
          <w:u w:val="single"/>
        </w:rPr>
        <w:t>REQ-300890/B-Supported Configuration (DExx) DIDs</w:t>
      </w:r>
    </w:p>
    <w:p w:rsidR="00AE06BC" w:rsidRPr="00AE06BC" w:rsidRDefault="00B12921"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5"/>
        <w:gridCol w:w="2033"/>
        <w:gridCol w:w="600"/>
        <w:gridCol w:w="540"/>
        <w:gridCol w:w="720"/>
        <w:gridCol w:w="540"/>
        <w:gridCol w:w="1710"/>
        <w:gridCol w:w="900"/>
        <w:gridCol w:w="900"/>
        <w:gridCol w:w="900"/>
        <w:gridCol w:w="1530"/>
      </w:tblGrid>
      <w:tr w:rsidR="007D3D86" w:rsidTr="007D3D86">
        <w:trPr>
          <w:jc w:val="center"/>
        </w:trPr>
        <w:tc>
          <w:tcPr>
            <w:tcW w:w="725" w:type="dxa"/>
            <w:tcBorders>
              <w:top w:val="single" w:sz="4" w:space="0" w:color="auto"/>
              <w:left w:val="single" w:sz="4" w:space="0" w:color="auto"/>
              <w:bottom w:val="single" w:sz="4" w:space="0" w:color="auto"/>
              <w:right w:val="single" w:sz="4" w:space="0" w:color="auto"/>
            </w:tcBorders>
            <w:vAlign w:val="center"/>
            <w:hideMark/>
          </w:tcPr>
          <w:p w:rsidR="007D3D86" w:rsidRDefault="00B12921">
            <w:pPr>
              <w:spacing w:line="256" w:lineRule="auto"/>
              <w:jc w:val="center"/>
              <w:rPr>
                <w:rFonts w:cs="Arial"/>
                <w:b/>
                <w:sz w:val="14"/>
                <w:szCs w:val="14"/>
              </w:rPr>
            </w:pPr>
            <w:r>
              <w:rPr>
                <w:rFonts w:cs="Arial"/>
                <w:b/>
                <w:sz w:val="14"/>
                <w:szCs w:val="14"/>
              </w:rPr>
              <w:t>Block</w:t>
            </w:r>
          </w:p>
          <w:p w:rsidR="007D3D86" w:rsidRDefault="00B12921">
            <w:pPr>
              <w:spacing w:line="256" w:lineRule="auto"/>
              <w:jc w:val="center"/>
              <w:rPr>
                <w:rFonts w:cs="Arial"/>
                <w:b/>
                <w:sz w:val="14"/>
                <w:szCs w:val="14"/>
              </w:rPr>
            </w:pPr>
            <w:r>
              <w:rPr>
                <w:rFonts w:cs="Arial"/>
                <w:b/>
                <w:sz w:val="14"/>
                <w:szCs w:val="14"/>
              </w:rPr>
              <w:t>Num</w:t>
            </w:r>
          </w:p>
        </w:tc>
        <w:tc>
          <w:tcPr>
            <w:tcW w:w="2033"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rPr>
                <w:rFonts w:cs="Arial"/>
                <w:b/>
                <w:sz w:val="14"/>
                <w:szCs w:val="14"/>
              </w:rPr>
            </w:pPr>
            <w:r>
              <w:rPr>
                <w:rFonts w:cs="Arial"/>
                <w:b/>
                <w:sz w:val="14"/>
                <w:szCs w:val="14"/>
              </w:rPr>
              <w:t>Block Description</w:t>
            </w:r>
          </w:p>
        </w:tc>
        <w:tc>
          <w:tcPr>
            <w:tcW w:w="6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Bits</w:t>
            </w:r>
          </w:p>
        </w:tc>
        <w:tc>
          <w:tcPr>
            <w:tcW w:w="171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Default</w:t>
            </w:r>
          </w:p>
        </w:tc>
        <w:tc>
          <w:tcPr>
            <w:tcW w:w="1530" w:type="dxa"/>
            <w:tcBorders>
              <w:top w:val="single" w:sz="4" w:space="0" w:color="auto"/>
              <w:left w:val="single" w:sz="4" w:space="0" w:color="auto"/>
              <w:bottom w:val="single" w:sz="4" w:space="0" w:color="auto"/>
              <w:right w:val="single" w:sz="4" w:space="0" w:color="auto"/>
            </w:tcBorders>
            <w:vAlign w:val="bottom"/>
            <w:hideMark/>
          </w:tcPr>
          <w:p w:rsidR="007D3D86" w:rsidRDefault="00B12921">
            <w:pPr>
              <w:spacing w:line="256" w:lineRule="auto"/>
              <w:jc w:val="center"/>
              <w:rPr>
                <w:rFonts w:cs="Arial"/>
                <w:b/>
                <w:sz w:val="14"/>
                <w:szCs w:val="14"/>
              </w:rPr>
            </w:pPr>
            <w:r>
              <w:rPr>
                <w:rFonts w:cs="Arial"/>
                <w:b/>
                <w:sz w:val="14"/>
                <w:szCs w:val="14"/>
              </w:rPr>
              <w:t>Comments/</w:t>
            </w:r>
          </w:p>
          <w:p w:rsidR="007D3D86" w:rsidRDefault="00B12921">
            <w:pPr>
              <w:spacing w:line="256" w:lineRule="auto"/>
              <w:jc w:val="center"/>
              <w:rPr>
                <w:rFonts w:cs="Arial"/>
                <w:b/>
                <w:sz w:val="14"/>
                <w:szCs w:val="14"/>
              </w:rPr>
            </w:pPr>
            <w:r>
              <w:rPr>
                <w:rFonts w:cs="Arial"/>
                <w:b/>
                <w:sz w:val="14"/>
                <w:szCs w:val="14"/>
              </w:rPr>
              <w:t>Information</w:t>
            </w:r>
          </w:p>
        </w:tc>
      </w:tr>
      <w:tr w:rsidR="007D3D86" w:rsidTr="007D3D86">
        <w:trPr>
          <w:jc w:val="center"/>
        </w:trPr>
        <w:tc>
          <w:tcPr>
            <w:tcW w:w="2758" w:type="dxa"/>
            <w:gridSpan w:val="2"/>
            <w:tcBorders>
              <w:top w:val="single" w:sz="4" w:space="0" w:color="auto"/>
              <w:left w:val="single" w:sz="4" w:space="0" w:color="auto"/>
              <w:bottom w:val="single" w:sz="4" w:space="0" w:color="auto"/>
              <w:right w:val="single" w:sz="4" w:space="0" w:color="auto"/>
            </w:tcBorders>
            <w:shd w:val="clear" w:color="auto" w:fill="C0C0C0"/>
            <w:hideMark/>
          </w:tcPr>
          <w:p w:rsidR="007D3D86" w:rsidRDefault="00B12921">
            <w:pPr>
              <w:spacing w:line="256" w:lineRule="auto"/>
              <w:jc w:val="center"/>
              <w:rPr>
                <w:rFonts w:cs="Arial"/>
                <w:sz w:val="18"/>
                <w:szCs w:val="18"/>
                <w:highlight w:val="lightGray"/>
              </w:rPr>
            </w:pPr>
            <w:r>
              <w:rPr>
                <w:rFonts w:cs="Arial"/>
                <w:sz w:val="18"/>
                <w:szCs w:val="18"/>
              </w:rPr>
              <w:t>PACKETED BLOCKS</w:t>
            </w:r>
          </w:p>
        </w:tc>
        <w:tc>
          <w:tcPr>
            <w:tcW w:w="60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72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171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c>
          <w:tcPr>
            <w:tcW w:w="1530" w:type="dxa"/>
            <w:tcBorders>
              <w:top w:val="single" w:sz="4" w:space="0" w:color="auto"/>
              <w:left w:val="single" w:sz="4" w:space="0" w:color="auto"/>
              <w:bottom w:val="single" w:sz="4" w:space="0" w:color="auto"/>
              <w:right w:val="single" w:sz="4" w:space="0" w:color="auto"/>
            </w:tcBorders>
            <w:shd w:val="clear" w:color="auto" w:fill="C0C0C0"/>
          </w:tcPr>
          <w:p w:rsidR="007D3D86" w:rsidRDefault="00B12921">
            <w:pPr>
              <w:spacing w:line="256" w:lineRule="auto"/>
              <w:rPr>
                <w:rFonts w:cs="Arial"/>
                <w:highlight w:val="lightGray"/>
              </w:rPr>
            </w:pPr>
          </w:p>
        </w:tc>
      </w:tr>
      <w:tr w:rsidR="007D3D86" w:rsidTr="007D3D86">
        <w:trPr>
          <w:jc w:val="center"/>
        </w:trPr>
        <w:tc>
          <w:tcPr>
            <w:tcW w:w="725"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jc w:val="center"/>
              <w:rPr>
                <w:rFonts w:cs="Arial"/>
                <w:sz w:val="16"/>
                <w:szCs w:val="16"/>
              </w:rPr>
            </w:pPr>
          </w:p>
        </w:tc>
        <w:tc>
          <w:tcPr>
            <w:tcW w:w="2033"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60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r>
      <w:tr w:rsidR="007D3D86" w:rsidTr="007D3D86">
        <w:trPr>
          <w:jc w:val="center"/>
        </w:trPr>
        <w:tc>
          <w:tcPr>
            <w:tcW w:w="725"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jc w:val="center"/>
              <w:rPr>
                <w:rFonts w:cs="Arial"/>
                <w:sz w:val="16"/>
                <w:szCs w:val="16"/>
              </w:rPr>
            </w:pPr>
            <w:r>
              <w:rPr>
                <w:rFonts w:cs="Arial"/>
                <w:sz w:val="16"/>
                <w:szCs w:val="16"/>
              </w:rPr>
              <w:t>$xx</w:t>
            </w:r>
          </w:p>
        </w:tc>
        <w:tc>
          <w:tcPr>
            <w:tcW w:w="2033"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Option Content (B&amp;A)</w:t>
            </w:r>
          </w:p>
        </w:tc>
        <w:tc>
          <w:tcPr>
            <w:tcW w:w="6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32</w:t>
            </w:r>
          </w:p>
        </w:tc>
        <w:tc>
          <w:tcPr>
            <w:tcW w:w="54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pPr>
            <w:r>
              <w:t>*</w:t>
            </w:r>
          </w:p>
        </w:tc>
        <w:tc>
          <w:tcPr>
            <w:tcW w:w="54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GCC Overspeed Warning</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Disabled</w:t>
            </w:r>
          </w:p>
        </w:tc>
        <w:tc>
          <w:tcPr>
            <w:tcW w:w="1530" w:type="dxa"/>
            <w:tcBorders>
              <w:top w:val="single" w:sz="4" w:space="0" w:color="auto"/>
              <w:left w:val="single" w:sz="4" w:space="0" w:color="auto"/>
              <w:bottom w:val="single" w:sz="4" w:space="0" w:color="auto"/>
              <w:right w:val="single" w:sz="4" w:space="0" w:color="auto"/>
            </w:tcBorders>
            <w:hideMark/>
          </w:tcPr>
          <w:p w:rsidR="00ED3D29" w:rsidRDefault="00B12921" w:rsidP="00ED3D29">
            <w:pPr>
              <w:rPr>
                <w:rFonts w:cs="Arial"/>
                <w:sz w:val="16"/>
                <w:szCs w:val="16"/>
              </w:rPr>
            </w:pPr>
            <w:r>
              <w:rPr>
                <w:rFonts w:cs="Arial"/>
                <w:sz w:val="16"/>
                <w:szCs w:val="16"/>
                <w:highlight w:val="yellow"/>
              </w:rPr>
              <w:t>REGULATORY:</w:t>
            </w:r>
          </w:p>
          <w:p w:rsidR="00ED3D29" w:rsidRDefault="00B12921" w:rsidP="00ED3D29">
            <w:pPr>
              <w:rPr>
                <w:rFonts w:cs="Arial"/>
                <w:sz w:val="16"/>
                <w:szCs w:val="16"/>
              </w:rPr>
            </w:pPr>
            <w:r>
              <w:rPr>
                <w:rFonts w:cs="Arial"/>
                <w:sz w:val="16"/>
                <w:szCs w:val="16"/>
              </w:rPr>
              <w:t xml:space="preserve">Must be enabled for GCC countries </w:t>
            </w:r>
            <w:r>
              <w:rPr>
                <w:rFonts w:cs="Arial"/>
                <w:sz w:val="16"/>
                <w:szCs w:val="16"/>
                <w:highlight w:val="yellow"/>
              </w:rPr>
              <w:t>as well as GSO countries</w:t>
            </w:r>
            <w:r>
              <w:rPr>
                <w:rFonts w:cs="Arial"/>
                <w:sz w:val="16"/>
                <w:szCs w:val="16"/>
              </w:rPr>
              <w:t xml:space="preserve"> per regulation. </w:t>
            </w:r>
          </w:p>
          <w:p w:rsidR="007D3D86" w:rsidRDefault="00B12921" w:rsidP="00ED3D29">
            <w:pPr>
              <w:spacing w:line="256" w:lineRule="auto"/>
              <w:rPr>
                <w:rFonts w:cs="Arial"/>
                <w:sz w:val="16"/>
                <w:szCs w:val="16"/>
              </w:rPr>
            </w:pPr>
            <w:r>
              <w:rPr>
                <w:rFonts w:cs="Arial"/>
                <w:sz w:val="16"/>
                <w:szCs w:val="16"/>
                <w:highlight w:val="yellow"/>
              </w:rPr>
              <w:t>GCC/GSO (Gulf Cooperation Council/ GCC Standardization Organization)</w:t>
            </w:r>
          </w:p>
        </w:tc>
      </w:tr>
      <w:tr w:rsidR="007D3D86" w:rsidTr="007D3D86">
        <w:trPr>
          <w:jc w:val="center"/>
        </w:trPr>
        <w:tc>
          <w:tcPr>
            <w:tcW w:w="725"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jc w:val="center"/>
              <w:rPr>
                <w:rFonts w:cs="Arial"/>
                <w:sz w:val="16"/>
                <w:szCs w:val="16"/>
              </w:rPr>
            </w:pPr>
          </w:p>
        </w:tc>
        <w:tc>
          <w:tcPr>
            <w:tcW w:w="2033"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60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 xml:space="preserve"> </w:t>
            </w:r>
          </w:p>
        </w:tc>
        <w:tc>
          <w:tcPr>
            <w:tcW w:w="900" w:type="dxa"/>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rPr>
                <w:rFonts w:cs="Arial"/>
                <w:sz w:val="16"/>
                <w:szCs w:val="16"/>
              </w:rPr>
            </w:pPr>
            <w:r>
              <w:rPr>
                <w:rFonts w:cs="Arial"/>
                <w:sz w:val="16"/>
                <w:szCs w:val="16"/>
              </w:rPr>
              <w:t xml:space="preserve"> </w:t>
            </w:r>
          </w:p>
        </w:tc>
        <w:tc>
          <w:tcPr>
            <w:tcW w:w="1530" w:type="dxa"/>
            <w:tcBorders>
              <w:top w:val="single" w:sz="4" w:space="0" w:color="auto"/>
              <w:left w:val="single" w:sz="4" w:space="0" w:color="auto"/>
              <w:bottom w:val="single" w:sz="4" w:space="0" w:color="auto"/>
              <w:right w:val="single" w:sz="4" w:space="0" w:color="auto"/>
            </w:tcBorders>
          </w:tcPr>
          <w:p w:rsidR="007D3D86" w:rsidRDefault="00B12921">
            <w:pPr>
              <w:spacing w:line="256" w:lineRule="auto"/>
              <w:rPr>
                <w:rFonts w:cs="Arial"/>
                <w:sz w:val="16"/>
                <w:szCs w:val="16"/>
              </w:rPr>
            </w:pPr>
          </w:p>
        </w:tc>
      </w:tr>
      <w:tr w:rsidR="007D3D86" w:rsidTr="007D3D86">
        <w:trPr>
          <w:cantSplit/>
          <w:jc w:val="center"/>
        </w:trPr>
        <w:tc>
          <w:tcPr>
            <w:tcW w:w="11098" w:type="dxa"/>
            <w:gridSpan w:val="11"/>
            <w:tcBorders>
              <w:top w:val="single" w:sz="4" w:space="0" w:color="auto"/>
              <w:left w:val="single" w:sz="4" w:space="0" w:color="auto"/>
              <w:bottom w:val="single" w:sz="4" w:space="0" w:color="auto"/>
              <w:right w:val="single" w:sz="4" w:space="0" w:color="auto"/>
            </w:tcBorders>
            <w:hideMark/>
          </w:tcPr>
          <w:p w:rsidR="007D3D86" w:rsidRDefault="00B12921">
            <w:pPr>
              <w:spacing w:line="256" w:lineRule="auto"/>
              <w:jc w:val="center"/>
              <w:rPr>
                <w:rFonts w:cs="Arial"/>
                <w:sz w:val="16"/>
                <w:szCs w:val="16"/>
              </w:rPr>
            </w:pPr>
            <w:r>
              <w:rPr>
                <w:rFonts w:cs="Arial"/>
                <w:sz w:val="16"/>
                <w:szCs w:val="16"/>
              </w:rPr>
              <w:t>*Byte and bit location to be identified in Part II Specification for this cluster</w:t>
            </w:r>
          </w:p>
        </w:tc>
      </w:tr>
    </w:tbl>
    <w:p w:rsidR="00500605" w:rsidRDefault="00B12921" w:rsidP="00500605"/>
    <w:p w:rsidR="007D3D86" w:rsidRDefault="00B12921" w:rsidP="00500605">
      <w:r>
        <w:lastRenderedPageBreak/>
        <w:br w:type="page"/>
      </w:r>
    </w:p>
    <w:p w:rsidR="007D3D86" w:rsidRDefault="00B12921" w:rsidP="00500605"/>
    <w:p w:rsidR="00406F39" w:rsidRDefault="00B12921" w:rsidP="00B9479B">
      <w:pPr>
        <w:pStyle w:val="Heading2"/>
      </w:pPr>
      <w:r>
        <w:t>Reference Specification</w:t>
      </w:r>
    </w:p>
    <w:p w:rsidR="00E64672" w:rsidRDefault="00B12921"/>
    <w:p w:rsidR="00E64672" w:rsidRDefault="00B12921">
      <w:pPr>
        <w:autoSpaceDE w:val="0"/>
        <w:autoSpaceDN w:val="0"/>
        <w:adjustRightInd w:val="0"/>
        <w:ind w:firstLine="576"/>
        <w:rPr>
          <w:rFonts w:cs="Arial"/>
        </w:rPr>
      </w:pPr>
      <w:r>
        <w:rPr>
          <w:rFonts w:cs="Arial"/>
        </w:rPr>
        <w:t>FO-0007</w:t>
      </w:r>
      <w:r>
        <w:rPr>
          <w:rFonts w:cs="Arial"/>
        </w:rPr>
        <w:tab/>
        <w:t>FOUR WHEEL DRIVE MODE DISPLAY</w:t>
      </w:r>
    </w:p>
    <w:p w:rsidR="00E64672" w:rsidRDefault="00B12921">
      <w:pPr>
        <w:ind w:left="576"/>
      </w:pPr>
      <w:r>
        <w:rPr>
          <w:rFonts w:cs="Arial"/>
        </w:rPr>
        <w:t>FO-0008</w:t>
      </w:r>
      <w:r>
        <w:rPr>
          <w:rFonts w:cs="Arial"/>
        </w:rPr>
        <w:tab/>
        <w:t>FOUR WHEEL DRIVE FAULT INDICATOR</w:t>
      </w:r>
    </w:p>
    <w:p w:rsidR="00E64672" w:rsidRDefault="00B12921">
      <w:pPr>
        <w:rPr>
          <w:rFonts w:cs="Arial"/>
        </w:rPr>
      </w:pPr>
    </w:p>
    <w:p w:rsidR="00E64672" w:rsidRDefault="00B12921">
      <w:pPr>
        <w:ind w:left="576"/>
        <w:rPr>
          <w:rFonts w:cs="Arial"/>
        </w:rPr>
      </w:pPr>
      <w:r>
        <w:rPr>
          <w:rFonts w:cs="Arial"/>
        </w:rPr>
        <w:t>IS-0001    WARNINGS/INDICATORS/DISPLAYS PROVEOUT</w:t>
      </w:r>
    </w:p>
    <w:p w:rsidR="00E64672" w:rsidRDefault="00B12921">
      <w:pPr>
        <w:ind w:left="576"/>
        <w:rPr>
          <w:rFonts w:cs="Arial"/>
        </w:rPr>
      </w:pPr>
      <w:r>
        <w:rPr>
          <w:rFonts w:cs="Arial"/>
        </w:rPr>
        <w:t>IS-0046    INSTRUMENTA</w:t>
      </w:r>
      <w:r>
        <w:rPr>
          <w:rFonts w:cs="Arial"/>
        </w:rPr>
        <w:t>TION MATERIAL RESISTANCE TO CLEANING</w:t>
      </w:r>
    </w:p>
    <w:p w:rsidR="00E64672" w:rsidRDefault="00B12921">
      <w:pPr>
        <w:ind w:left="576"/>
        <w:rPr>
          <w:rFonts w:cs="Arial"/>
        </w:rPr>
      </w:pPr>
      <w:r>
        <w:rPr>
          <w:rFonts w:cs="Arial"/>
        </w:rPr>
        <w:t>IS-0052    OPERATING VOLTAGES - FUNCTIONAL/PERFORMANCE</w:t>
      </w:r>
    </w:p>
    <w:p w:rsidR="00E64672" w:rsidRDefault="00B12921">
      <w:pPr>
        <w:ind w:left="576"/>
        <w:rPr>
          <w:rFonts w:cs="Arial"/>
        </w:rPr>
      </w:pPr>
      <w:r>
        <w:rPr>
          <w:rFonts w:cs="Arial"/>
        </w:rPr>
        <w:t>IS-0069    FUNCTIONAL IMPORTANCE CLASS</w:t>
      </w:r>
    </w:p>
    <w:p w:rsidR="00E64672" w:rsidRDefault="00B12921">
      <w:pPr>
        <w:ind w:left="576"/>
        <w:rPr>
          <w:rFonts w:cs="Arial"/>
        </w:rPr>
      </w:pPr>
      <w:r>
        <w:rPr>
          <w:rFonts w:cs="Arial"/>
        </w:rPr>
        <w:t>IS-0324    WINDSHIELD &amp; OTHER REFLECTIONS</w:t>
      </w:r>
    </w:p>
    <w:p w:rsidR="00E64672" w:rsidRDefault="00B12921">
      <w:pPr>
        <w:ind w:left="576"/>
        <w:rPr>
          <w:rFonts w:cs="Arial"/>
        </w:rPr>
      </w:pPr>
      <w:r>
        <w:rPr>
          <w:rFonts w:cs="Arial"/>
        </w:rPr>
        <w:t>IS-0327    WARNING INDICATOR EVALUATION</w:t>
      </w:r>
    </w:p>
    <w:p w:rsidR="00E64672" w:rsidRDefault="00B12921">
      <w:pPr>
        <w:ind w:left="576"/>
        <w:rPr>
          <w:rFonts w:cs="Arial"/>
        </w:rPr>
      </w:pPr>
      <w:r>
        <w:rPr>
          <w:rFonts w:cs="Arial"/>
        </w:rPr>
        <w:t>IS-0329    FLICKERING OF LAMPS</w:t>
      </w:r>
    </w:p>
    <w:p w:rsidR="00E64672" w:rsidRDefault="00B12921">
      <w:pPr>
        <w:ind w:left="576"/>
        <w:rPr>
          <w:rFonts w:cs="Arial"/>
        </w:rPr>
      </w:pPr>
      <w:r>
        <w:rPr>
          <w:rFonts w:cs="Arial"/>
        </w:rPr>
        <w:t>IS-0379</w:t>
      </w:r>
      <w:r>
        <w:rPr>
          <w:rFonts w:cs="Arial"/>
        </w:rPr>
        <w:tab/>
        <w:t>NORTH AMERICAN WARNINGS AND INDICATORS STRATEGY</w:t>
      </w:r>
    </w:p>
    <w:p w:rsidR="00E64672" w:rsidRDefault="00B12921">
      <w:pPr>
        <w:ind w:left="576"/>
        <w:rPr>
          <w:rFonts w:cs="Arial"/>
        </w:rPr>
      </w:pPr>
    </w:p>
    <w:p w:rsidR="00E64672" w:rsidRDefault="00B12921">
      <w:pPr>
        <w:ind w:left="576"/>
        <w:rPr>
          <w:rFonts w:cs="Arial"/>
        </w:rPr>
      </w:pPr>
      <w:r>
        <w:rPr>
          <w:rFonts w:cs="Arial"/>
        </w:rPr>
        <w:t>IL-0017    TELLTALE AND INTERIOR ILLUMINATION COLOR</w:t>
      </w:r>
    </w:p>
    <w:p w:rsidR="00E64672" w:rsidRDefault="00B12921">
      <w:pPr>
        <w:ind w:left="576"/>
        <w:rPr>
          <w:rFonts w:cs="Arial"/>
        </w:rPr>
      </w:pPr>
      <w:r>
        <w:rPr>
          <w:rFonts w:cs="Arial"/>
        </w:rPr>
        <w:t>IL-0021    CRAFTSMANSHIP - DISPLAYS</w:t>
      </w:r>
    </w:p>
    <w:p w:rsidR="00E64672" w:rsidRDefault="00B12921">
      <w:pPr>
        <w:ind w:left="576"/>
        <w:rPr>
          <w:rFonts w:cs="Arial"/>
        </w:rPr>
      </w:pPr>
      <w:r>
        <w:rPr>
          <w:rFonts w:cs="Arial"/>
        </w:rPr>
        <w:t>IL-0023    CLARITY/LEGIBILITY/READABILITY</w:t>
      </w:r>
    </w:p>
    <w:p w:rsidR="00E64672" w:rsidRDefault="00B12921">
      <w:pPr>
        <w:ind w:left="576"/>
        <w:rPr>
          <w:rFonts w:cs="Arial"/>
        </w:rPr>
      </w:pPr>
      <w:r>
        <w:rPr>
          <w:rFonts w:cs="Arial"/>
        </w:rPr>
        <w:t>IL-0025    INTERIOR ILLUMINATION INTENSITY</w:t>
      </w:r>
    </w:p>
    <w:p w:rsidR="00E64672" w:rsidRDefault="00B12921">
      <w:pPr>
        <w:ind w:left="576"/>
        <w:rPr>
          <w:rFonts w:cs="Arial"/>
        </w:rPr>
      </w:pPr>
      <w:r>
        <w:rPr>
          <w:rFonts w:cs="Arial"/>
        </w:rPr>
        <w:t>IL -0027   VISUAL CONTRAST</w:t>
      </w:r>
    </w:p>
    <w:p w:rsidR="00E64672" w:rsidRDefault="00B12921">
      <w:pPr>
        <w:ind w:left="576"/>
        <w:rPr>
          <w:rFonts w:cs="Arial"/>
        </w:rPr>
      </w:pPr>
      <w:r>
        <w:rPr>
          <w:rFonts w:cs="Arial"/>
        </w:rPr>
        <w:t>IL -0043   OPERATIONAL ENVIRONMENT FUNCTIONALITY</w:t>
      </w:r>
    </w:p>
    <w:p w:rsidR="00E64672" w:rsidRDefault="00B12921">
      <w:pPr>
        <w:ind w:left="576"/>
        <w:rPr>
          <w:rFonts w:cs="Arial"/>
        </w:rPr>
      </w:pPr>
      <w:r>
        <w:rPr>
          <w:rFonts w:cs="Arial"/>
        </w:rPr>
        <w:t>IL -0045   COLOR</w:t>
      </w:r>
    </w:p>
    <w:p w:rsidR="00E64672" w:rsidRDefault="00B12921">
      <w:pPr>
        <w:ind w:left="576"/>
        <w:rPr>
          <w:rFonts w:cs="Arial"/>
        </w:rPr>
      </w:pPr>
      <w:r>
        <w:rPr>
          <w:rFonts w:cs="Arial"/>
        </w:rPr>
        <w:t>IL -0047   TELLTALE; INDICATOR AND DISPLAY LIGHT INTENSITY</w:t>
      </w:r>
    </w:p>
    <w:p w:rsidR="00E64672" w:rsidRDefault="00B12921">
      <w:pPr>
        <w:ind w:left="576"/>
        <w:rPr>
          <w:rFonts w:cs="Arial"/>
        </w:rPr>
      </w:pPr>
      <w:r>
        <w:rPr>
          <w:rFonts w:cs="Arial"/>
        </w:rPr>
        <w:t>IL -0048   ILLUMINATION ACCEPTABILITY</w:t>
      </w:r>
    </w:p>
    <w:p w:rsidR="00E64672" w:rsidRDefault="00B12921">
      <w:pPr>
        <w:ind w:left="576"/>
        <w:rPr>
          <w:rFonts w:cs="Arial"/>
        </w:rPr>
      </w:pPr>
    </w:p>
    <w:p w:rsidR="00E64672" w:rsidRDefault="00B12921">
      <w:pPr>
        <w:ind w:firstLine="576"/>
        <w:rPr>
          <w:rFonts w:cs="Arial"/>
        </w:rPr>
      </w:pPr>
      <w:r>
        <w:rPr>
          <w:rFonts w:cs="Arial"/>
        </w:rPr>
        <w:t>03-</w:t>
      </w:r>
      <w:proofErr w:type="gramStart"/>
      <w:r>
        <w:rPr>
          <w:rFonts w:cs="Arial"/>
        </w:rPr>
        <w:t>0661  PLACEMENT</w:t>
      </w:r>
      <w:proofErr w:type="gramEnd"/>
      <w:r>
        <w:rPr>
          <w:rFonts w:cs="Arial"/>
        </w:rPr>
        <w:t>: CONTROL AND DISPLAY LOCATIONS</w:t>
      </w:r>
    </w:p>
    <w:p w:rsidR="00E64672" w:rsidRDefault="00B12921">
      <w:pPr>
        <w:ind w:firstLine="576"/>
        <w:rPr>
          <w:rFonts w:cs="Arial"/>
        </w:rPr>
      </w:pPr>
      <w:r>
        <w:rPr>
          <w:rFonts w:cs="Arial"/>
        </w:rPr>
        <w:t>03-</w:t>
      </w:r>
      <w:proofErr w:type="gramStart"/>
      <w:r>
        <w:rPr>
          <w:rFonts w:cs="Arial"/>
        </w:rPr>
        <w:t>0662  PLACEMENT</w:t>
      </w:r>
      <w:proofErr w:type="gramEnd"/>
      <w:r>
        <w:rPr>
          <w:rFonts w:cs="Arial"/>
        </w:rPr>
        <w:t xml:space="preserve">: LOGICAL </w:t>
      </w:r>
      <w:r>
        <w:rPr>
          <w:rFonts w:cs="Arial"/>
        </w:rPr>
        <w:t>GROUPING FUNCTION AND USAGE</w:t>
      </w:r>
    </w:p>
    <w:p w:rsidR="00E64672" w:rsidRDefault="00B12921">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E64672" w:rsidRDefault="00B12921">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E64672" w:rsidRDefault="00B12921">
      <w:pPr>
        <w:ind w:firstLine="576"/>
        <w:rPr>
          <w:rFonts w:cs="Arial"/>
        </w:rPr>
      </w:pPr>
      <w:r>
        <w:rPr>
          <w:rFonts w:cs="Arial"/>
        </w:rPr>
        <w:t>03-</w:t>
      </w:r>
      <w:proofErr w:type="gramStart"/>
      <w:r>
        <w:rPr>
          <w:rFonts w:cs="Arial"/>
        </w:rPr>
        <w:t>0670  INTERIOR</w:t>
      </w:r>
      <w:proofErr w:type="gramEnd"/>
      <w:r>
        <w:rPr>
          <w:rFonts w:cs="Arial"/>
        </w:rPr>
        <w:t xml:space="preserve"> VISIBILITY</w:t>
      </w:r>
    </w:p>
    <w:p w:rsidR="00E64672" w:rsidRDefault="00B12921">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w:t>
      </w:r>
      <w:r>
        <w:rPr>
          <w:rFonts w:cs="Arial"/>
        </w:rPr>
        <w:t>URFACES</w:t>
      </w:r>
    </w:p>
    <w:p w:rsidR="00E64672" w:rsidRDefault="00B12921">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E64672" w:rsidRDefault="00B12921">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E64672" w:rsidRDefault="00B12921">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E64672" w:rsidRDefault="00B12921">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E64672" w:rsidRDefault="00B12921">
      <w:pPr>
        <w:ind w:firstLine="576"/>
        <w:rPr>
          <w:rFonts w:cs="Arial"/>
        </w:rPr>
      </w:pPr>
      <w:r>
        <w:rPr>
          <w:rFonts w:cs="Arial"/>
        </w:rPr>
        <w:t>03-</w:t>
      </w:r>
      <w:proofErr w:type="gramStart"/>
      <w:r>
        <w:rPr>
          <w:rFonts w:cs="Arial"/>
        </w:rPr>
        <w:t>0677  INTERIOR</w:t>
      </w:r>
      <w:proofErr w:type="gramEnd"/>
      <w:r>
        <w:rPr>
          <w:rFonts w:cs="Arial"/>
        </w:rPr>
        <w:t xml:space="preserve"> VISIBILITY: SUNLIGH</w:t>
      </w:r>
      <w:r>
        <w:rPr>
          <w:rFonts w:cs="Arial"/>
        </w:rPr>
        <w:t>T WASHOUT</w:t>
      </w:r>
    </w:p>
    <w:p w:rsidR="00E64672" w:rsidRDefault="00B12921">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E64672" w:rsidRDefault="00B12921">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E64672" w:rsidRDefault="00B12921">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E64672" w:rsidRDefault="00B12921">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E64672" w:rsidRDefault="00B12921">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E64672" w:rsidRDefault="00B12921">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E64672" w:rsidRDefault="00B12921">
      <w:pPr>
        <w:ind w:left="864"/>
        <w:rPr>
          <w:rFonts w:cs="Arial"/>
        </w:rPr>
      </w:pPr>
    </w:p>
    <w:p w:rsidR="00980656" w:rsidRDefault="00B12921">
      <w:pPr>
        <w:ind w:left="864"/>
        <w:rPr>
          <w:rFonts w:cs="Arial"/>
        </w:rPr>
      </w:pPr>
    </w:p>
    <w:p w:rsidR="00980656" w:rsidRDefault="00B12921">
      <w:pPr>
        <w:ind w:left="864"/>
        <w:rPr>
          <w:rFonts w:cs="Arial"/>
        </w:rPr>
      </w:pPr>
    </w:p>
    <w:p w:rsidR="00807350" w:rsidRDefault="00B12921">
      <w:pPr>
        <w:ind w:left="864"/>
        <w:rPr>
          <w:rFonts w:cs="Arial"/>
        </w:rPr>
      </w:pPr>
    </w:p>
    <w:p w:rsidR="00980656" w:rsidRDefault="00B12921">
      <w:pPr>
        <w:ind w:left="864"/>
        <w:rPr>
          <w:rFonts w:cs="Arial"/>
        </w:rPr>
      </w:pPr>
    </w:p>
    <w:p w:rsidR="00406F39" w:rsidRDefault="00B12921" w:rsidP="00B9479B">
      <w:pPr>
        <w:pStyle w:val="Heading2"/>
      </w:pPr>
      <w:r>
        <w:t>Revision History</w:t>
      </w:r>
    </w:p>
    <w:p w:rsidR="00E64672" w:rsidRDefault="00B12921">
      <w:pPr>
        <w:rPr>
          <w:rFonts w:cs="Arial"/>
        </w:rPr>
      </w:pPr>
    </w:p>
    <w:p w:rsidR="00E64672" w:rsidRDefault="00B12921">
      <w:pPr>
        <w:rPr>
          <w:rFonts w:cs="Arial"/>
          <w:b/>
          <w:sz w:val="28"/>
        </w:rPr>
      </w:pPr>
      <w:r>
        <w:rPr>
          <w:rFonts w:cs="Arial"/>
          <w:b/>
          <w:sz w:val="28"/>
        </w:rPr>
        <w:t>SPSS Module Revision History</w:t>
      </w:r>
    </w:p>
    <w:p w:rsidR="00E64672" w:rsidRDefault="00B12921">
      <w:pPr>
        <w:pStyle w:val="CommentText"/>
        <w:rPr>
          <w:rFonts w:cs="Arial"/>
        </w:rPr>
      </w:pPr>
    </w:p>
    <w:p w:rsidR="00E64672" w:rsidRDefault="00B12921">
      <w:pPr>
        <w:rPr>
          <w:rFonts w:cs="Arial"/>
        </w:rPr>
      </w:pPr>
    </w:p>
    <w:tbl>
      <w:tblPr>
        <w:tblW w:w="95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51"/>
        <w:gridCol w:w="1377"/>
        <w:gridCol w:w="5580"/>
        <w:gridCol w:w="1350"/>
      </w:tblGrid>
      <w:tr w:rsidR="00E64672" w:rsidRPr="00546220" w:rsidTr="00555C39">
        <w:trPr>
          <w:jc w:val="center"/>
        </w:trPr>
        <w:tc>
          <w:tcPr>
            <w:tcW w:w="1251" w:type="dxa"/>
            <w:tcBorders>
              <w:top w:val="single" w:sz="12" w:space="0" w:color="auto"/>
              <w:left w:val="single" w:sz="12" w:space="0" w:color="auto"/>
              <w:bottom w:val="single" w:sz="12" w:space="0" w:color="auto"/>
              <w:right w:val="single" w:sz="12" w:space="0" w:color="auto"/>
            </w:tcBorders>
            <w:vAlign w:val="center"/>
          </w:tcPr>
          <w:p w:rsidR="00E64672" w:rsidRPr="00546220" w:rsidRDefault="00B12921">
            <w:pPr>
              <w:jc w:val="center"/>
              <w:rPr>
                <w:rFonts w:cs="Arial"/>
                <w:b/>
                <w:sz w:val="16"/>
                <w:szCs w:val="16"/>
              </w:rPr>
            </w:pPr>
            <w:r w:rsidRPr="00546220">
              <w:rPr>
                <w:rFonts w:cs="Arial"/>
                <w:b/>
                <w:sz w:val="16"/>
                <w:szCs w:val="16"/>
              </w:rPr>
              <w:t>Revision Level</w:t>
            </w:r>
          </w:p>
        </w:tc>
        <w:tc>
          <w:tcPr>
            <w:tcW w:w="1377" w:type="dxa"/>
            <w:tcBorders>
              <w:top w:val="single" w:sz="12" w:space="0" w:color="auto"/>
              <w:left w:val="single" w:sz="12" w:space="0" w:color="auto"/>
              <w:bottom w:val="single" w:sz="12" w:space="0" w:color="auto"/>
              <w:right w:val="single" w:sz="12" w:space="0" w:color="auto"/>
            </w:tcBorders>
            <w:vAlign w:val="center"/>
          </w:tcPr>
          <w:p w:rsidR="00E64672" w:rsidRPr="00546220" w:rsidRDefault="00B12921">
            <w:pPr>
              <w:jc w:val="center"/>
              <w:rPr>
                <w:rFonts w:cs="Arial"/>
                <w:b/>
                <w:sz w:val="16"/>
                <w:szCs w:val="16"/>
              </w:rPr>
            </w:pPr>
            <w:r w:rsidRPr="00546220">
              <w:rPr>
                <w:rFonts w:cs="Arial"/>
                <w:b/>
                <w:sz w:val="16"/>
                <w:szCs w:val="16"/>
              </w:rPr>
              <w:t>Name</w:t>
            </w:r>
          </w:p>
        </w:tc>
        <w:tc>
          <w:tcPr>
            <w:tcW w:w="5580" w:type="dxa"/>
            <w:tcBorders>
              <w:top w:val="single" w:sz="12" w:space="0" w:color="auto"/>
              <w:left w:val="single" w:sz="12" w:space="0" w:color="auto"/>
              <w:bottom w:val="single" w:sz="12" w:space="0" w:color="auto"/>
              <w:right w:val="single" w:sz="12" w:space="0" w:color="auto"/>
            </w:tcBorders>
            <w:vAlign w:val="center"/>
          </w:tcPr>
          <w:p w:rsidR="00E64672" w:rsidRPr="00546220" w:rsidRDefault="00B12921">
            <w:pPr>
              <w:jc w:val="center"/>
              <w:rPr>
                <w:rFonts w:cs="Arial"/>
                <w:b/>
                <w:sz w:val="16"/>
                <w:szCs w:val="16"/>
              </w:rPr>
            </w:pPr>
            <w:r w:rsidRPr="00546220">
              <w:rPr>
                <w:rFonts w:cs="Arial"/>
                <w:b/>
                <w:sz w:val="16"/>
                <w:szCs w:val="16"/>
              </w:rPr>
              <w:t xml:space="preserve">Change </w:t>
            </w:r>
            <w:r w:rsidRPr="00546220">
              <w:rPr>
                <w:rFonts w:cs="Arial"/>
                <w:b/>
                <w:sz w:val="16"/>
                <w:szCs w:val="16"/>
              </w:rPr>
              <w:t>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E64672" w:rsidRPr="00546220" w:rsidRDefault="00B12921">
            <w:pPr>
              <w:jc w:val="center"/>
              <w:rPr>
                <w:rFonts w:cs="Arial"/>
                <w:b/>
                <w:sz w:val="16"/>
                <w:szCs w:val="16"/>
              </w:rPr>
            </w:pPr>
            <w:r w:rsidRPr="00546220">
              <w:rPr>
                <w:rFonts w:cs="Arial"/>
                <w:b/>
                <w:sz w:val="16"/>
                <w:szCs w:val="16"/>
              </w:rPr>
              <w:t>Date</w:t>
            </w:r>
          </w:p>
        </w:tc>
      </w:tr>
      <w:tr w:rsidR="00E64672" w:rsidRPr="00546220" w:rsidTr="00555C39">
        <w:trPr>
          <w:jc w:val="center"/>
        </w:trPr>
        <w:tc>
          <w:tcPr>
            <w:tcW w:w="1251" w:type="dxa"/>
            <w:tcBorders>
              <w:top w:val="single" w:sz="12" w:space="0" w:color="auto"/>
            </w:tcBorders>
          </w:tcPr>
          <w:p w:rsidR="00E64672" w:rsidRPr="00546220" w:rsidRDefault="00B12921">
            <w:pPr>
              <w:rPr>
                <w:rFonts w:cs="Arial"/>
                <w:sz w:val="16"/>
                <w:szCs w:val="16"/>
              </w:rPr>
            </w:pPr>
            <w:r w:rsidRPr="00546220">
              <w:rPr>
                <w:rFonts w:cs="Arial"/>
                <w:sz w:val="16"/>
                <w:szCs w:val="16"/>
              </w:rPr>
              <w:t>1.0</w:t>
            </w:r>
          </w:p>
        </w:tc>
        <w:tc>
          <w:tcPr>
            <w:tcW w:w="1377" w:type="dxa"/>
            <w:tcBorders>
              <w:top w:val="single" w:sz="12" w:space="0" w:color="auto"/>
            </w:tcBorders>
          </w:tcPr>
          <w:p w:rsidR="00E64672" w:rsidRPr="00546220" w:rsidRDefault="00B12921">
            <w:pPr>
              <w:rPr>
                <w:rFonts w:cs="Arial"/>
                <w:sz w:val="16"/>
                <w:szCs w:val="16"/>
              </w:rPr>
            </w:pPr>
            <w:r w:rsidRPr="00546220">
              <w:rPr>
                <w:rFonts w:cs="Arial"/>
                <w:sz w:val="16"/>
                <w:szCs w:val="16"/>
              </w:rPr>
              <w:t>JBlatchf</w:t>
            </w:r>
          </w:p>
        </w:tc>
        <w:tc>
          <w:tcPr>
            <w:tcW w:w="5580" w:type="dxa"/>
            <w:tcBorders>
              <w:top w:val="single" w:sz="12" w:space="0" w:color="auto"/>
            </w:tcBorders>
          </w:tcPr>
          <w:p w:rsidR="00E64672" w:rsidRPr="00546220" w:rsidRDefault="00B12921" w:rsidP="001C08A4">
            <w:pPr>
              <w:rPr>
                <w:rFonts w:cs="Arial"/>
                <w:sz w:val="16"/>
                <w:szCs w:val="16"/>
              </w:rPr>
            </w:pPr>
            <w:r w:rsidRPr="00546220">
              <w:rPr>
                <w:rFonts w:cs="Arial"/>
                <w:sz w:val="16"/>
                <w:szCs w:val="16"/>
              </w:rPr>
              <w:t>Initial Release</w:t>
            </w:r>
          </w:p>
        </w:tc>
        <w:tc>
          <w:tcPr>
            <w:tcW w:w="1350" w:type="dxa"/>
            <w:tcBorders>
              <w:top w:val="single" w:sz="12" w:space="0" w:color="auto"/>
            </w:tcBorders>
          </w:tcPr>
          <w:p w:rsidR="0092352B" w:rsidRPr="00546220" w:rsidRDefault="00B12921">
            <w:pPr>
              <w:rPr>
                <w:rFonts w:cs="Arial"/>
                <w:sz w:val="16"/>
                <w:szCs w:val="16"/>
              </w:rPr>
            </w:pPr>
            <w:r w:rsidRPr="00546220">
              <w:rPr>
                <w:rFonts w:cs="Arial"/>
                <w:sz w:val="16"/>
                <w:szCs w:val="16"/>
              </w:rPr>
              <w:t>6/29/12</w:t>
            </w:r>
          </w:p>
        </w:tc>
      </w:tr>
      <w:tr w:rsidR="00E64672" w:rsidRPr="00546220" w:rsidTr="00555C39">
        <w:trPr>
          <w:jc w:val="center"/>
        </w:trPr>
        <w:tc>
          <w:tcPr>
            <w:tcW w:w="1251" w:type="dxa"/>
          </w:tcPr>
          <w:p w:rsidR="00E64672" w:rsidRPr="00546220" w:rsidRDefault="00B12921">
            <w:pPr>
              <w:rPr>
                <w:rFonts w:cs="Arial"/>
                <w:sz w:val="16"/>
                <w:szCs w:val="16"/>
              </w:rPr>
            </w:pPr>
            <w:r>
              <w:rPr>
                <w:rFonts w:cs="Arial"/>
                <w:sz w:val="16"/>
                <w:szCs w:val="16"/>
              </w:rPr>
              <w:lastRenderedPageBreak/>
              <w:t>1.1</w:t>
            </w:r>
          </w:p>
        </w:tc>
        <w:tc>
          <w:tcPr>
            <w:tcW w:w="1377" w:type="dxa"/>
          </w:tcPr>
          <w:p w:rsidR="00E64672" w:rsidRPr="00546220" w:rsidRDefault="00B12921">
            <w:pPr>
              <w:rPr>
                <w:rFonts w:cs="Arial"/>
                <w:sz w:val="16"/>
                <w:szCs w:val="16"/>
              </w:rPr>
            </w:pPr>
            <w:r>
              <w:rPr>
                <w:rFonts w:cs="Arial"/>
                <w:sz w:val="16"/>
                <w:szCs w:val="16"/>
              </w:rPr>
              <w:t>JBlatchf</w:t>
            </w:r>
          </w:p>
        </w:tc>
        <w:tc>
          <w:tcPr>
            <w:tcW w:w="5580" w:type="dxa"/>
          </w:tcPr>
          <w:p w:rsidR="00E64672" w:rsidRDefault="00B12921">
            <w:pPr>
              <w:rPr>
                <w:rFonts w:cs="Arial"/>
                <w:sz w:val="16"/>
                <w:szCs w:val="16"/>
              </w:rPr>
            </w:pPr>
            <w:r w:rsidRPr="00546220">
              <w:rPr>
                <w:rFonts w:cs="Arial"/>
                <w:sz w:val="16"/>
                <w:szCs w:val="16"/>
              </w:rPr>
              <w:t>Intent of this change is to add symbol graphics a</w:t>
            </w:r>
            <w:r>
              <w:rPr>
                <w:rFonts w:cs="Arial"/>
                <w:sz w:val="16"/>
                <w:szCs w:val="16"/>
              </w:rPr>
              <w:t>s approved by Ford symbols committee (direction per email from Christian Civero 6/29/2012)</w:t>
            </w:r>
          </w:p>
          <w:p w:rsidR="00546220" w:rsidRDefault="00B12921">
            <w:pPr>
              <w:rPr>
                <w:rFonts w:cs="Arial"/>
                <w:sz w:val="16"/>
                <w:szCs w:val="16"/>
              </w:rPr>
            </w:pPr>
            <w:r>
              <w:rPr>
                <w:rFonts w:cs="Arial"/>
                <w:sz w:val="16"/>
                <w:szCs w:val="16"/>
              </w:rPr>
              <w:t>1.3.3: Corrected formatting.</w:t>
            </w:r>
          </w:p>
          <w:p w:rsidR="00546220" w:rsidRDefault="00B12921">
            <w:pPr>
              <w:rPr>
                <w:rFonts w:cs="Arial"/>
                <w:sz w:val="16"/>
                <w:szCs w:val="16"/>
              </w:rPr>
            </w:pPr>
            <w:r>
              <w:rPr>
                <w:rFonts w:cs="Arial"/>
                <w:sz w:val="16"/>
                <w:szCs w:val="16"/>
              </w:rPr>
              <w:t xml:space="preserve">1.3.3.1.1: Added symbol graphics. </w:t>
            </w:r>
          </w:p>
          <w:p w:rsidR="00546220" w:rsidRPr="00546220" w:rsidRDefault="00B12921">
            <w:pPr>
              <w:rPr>
                <w:rFonts w:cs="Arial"/>
                <w:sz w:val="16"/>
                <w:szCs w:val="16"/>
              </w:rPr>
            </w:pPr>
            <w:r>
              <w:rPr>
                <w:rFonts w:cs="Arial"/>
                <w:sz w:val="16"/>
                <w:szCs w:val="16"/>
              </w:rPr>
              <w:t xml:space="preserve">1.3.3.3: Added text to re-enforce if chime is implemented it must be a continuous chime to meet regulation. </w:t>
            </w:r>
          </w:p>
        </w:tc>
        <w:tc>
          <w:tcPr>
            <w:tcW w:w="1350" w:type="dxa"/>
          </w:tcPr>
          <w:p w:rsidR="00E64672" w:rsidRPr="00546220" w:rsidRDefault="00B12921" w:rsidP="00546220">
            <w:pPr>
              <w:rPr>
                <w:rFonts w:cs="Arial"/>
                <w:sz w:val="16"/>
                <w:szCs w:val="16"/>
              </w:rPr>
            </w:pPr>
            <w:r>
              <w:rPr>
                <w:rFonts w:cs="Arial"/>
                <w:sz w:val="16"/>
                <w:szCs w:val="16"/>
              </w:rPr>
              <w:t>7/5/12</w:t>
            </w:r>
          </w:p>
        </w:tc>
      </w:tr>
      <w:tr w:rsidR="00E64672" w:rsidRPr="00546220" w:rsidTr="00555C39">
        <w:trPr>
          <w:trHeight w:val="323"/>
          <w:jc w:val="center"/>
        </w:trPr>
        <w:tc>
          <w:tcPr>
            <w:tcW w:w="1251" w:type="dxa"/>
          </w:tcPr>
          <w:p w:rsidR="00E64672" w:rsidRPr="00546220" w:rsidRDefault="00B12921">
            <w:pPr>
              <w:rPr>
                <w:rFonts w:cs="Arial"/>
                <w:sz w:val="16"/>
                <w:szCs w:val="16"/>
              </w:rPr>
            </w:pPr>
            <w:r>
              <w:rPr>
                <w:rFonts w:cs="Arial"/>
                <w:sz w:val="16"/>
                <w:szCs w:val="16"/>
              </w:rPr>
              <w:t>2.0</w:t>
            </w:r>
          </w:p>
        </w:tc>
        <w:tc>
          <w:tcPr>
            <w:tcW w:w="1377" w:type="dxa"/>
          </w:tcPr>
          <w:p w:rsidR="00E64672" w:rsidRPr="00546220" w:rsidRDefault="00B12921">
            <w:pPr>
              <w:rPr>
                <w:rFonts w:cs="Arial"/>
                <w:sz w:val="16"/>
                <w:szCs w:val="16"/>
              </w:rPr>
            </w:pPr>
            <w:r>
              <w:rPr>
                <w:rFonts w:cs="Arial"/>
                <w:sz w:val="16"/>
                <w:szCs w:val="16"/>
              </w:rPr>
              <w:t>JBlatchf</w:t>
            </w:r>
          </w:p>
        </w:tc>
        <w:tc>
          <w:tcPr>
            <w:tcW w:w="5580" w:type="dxa"/>
          </w:tcPr>
          <w:p w:rsidR="00C53A7B" w:rsidRDefault="00B12921">
            <w:pPr>
              <w:rPr>
                <w:snapToGrid w:val="0"/>
                <w:sz w:val="16"/>
                <w:szCs w:val="16"/>
              </w:rPr>
            </w:pPr>
            <w:r>
              <w:rPr>
                <w:snapToGrid w:val="0"/>
                <w:sz w:val="16"/>
                <w:szCs w:val="16"/>
              </w:rPr>
              <w:t>Intent of this change is to remove the audible warning (GCC Overspeed Chime) as an option t</w:t>
            </w:r>
            <w:r>
              <w:rPr>
                <w:snapToGrid w:val="0"/>
                <w:sz w:val="16"/>
                <w:szCs w:val="16"/>
              </w:rPr>
              <w:t xml:space="preserve">o meet the Overspeed Warning Regulation. For all cases a continuous visual indication must be used due to TGW associated with a continuous GCC Overspeed warning chime. </w:t>
            </w:r>
          </w:p>
          <w:p w:rsidR="00E64672" w:rsidRDefault="00B12921" w:rsidP="00B12921">
            <w:pPr>
              <w:numPr>
                <w:ilvl w:val="0"/>
                <w:numId w:val="9"/>
              </w:numPr>
              <w:rPr>
                <w:snapToGrid w:val="0"/>
                <w:sz w:val="16"/>
                <w:szCs w:val="16"/>
              </w:rPr>
            </w:pPr>
            <w:r>
              <w:rPr>
                <w:snapToGrid w:val="0"/>
                <w:sz w:val="16"/>
                <w:szCs w:val="16"/>
              </w:rPr>
              <w:t>1.1: Updated</w:t>
            </w:r>
          </w:p>
          <w:p w:rsidR="00C53A7B" w:rsidRDefault="00B12921" w:rsidP="00B12921">
            <w:pPr>
              <w:numPr>
                <w:ilvl w:val="0"/>
                <w:numId w:val="9"/>
              </w:numPr>
              <w:rPr>
                <w:snapToGrid w:val="0"/>
                <w:sz w:val="16"/>
                <w:szCs w:val="16"/>
              </w:rPr>
            </w:pPr>
            <w:r>
              <w:rPr>
                <w:snapToGrid w:val="0"/>
                <w:sz w:val="16"/>
                <w:szCs w:val="16"/>
              </w:rPr>
              <w:t>Figure 1: Removed Flag</w:t>
            </w:r>
          </w:p>
          <w:p w:rsidR="00B1090D" w:rsidRDefault="00B12921" w:rsidP="00B12921">
            <w:pPr>
              <w:numPr>
                <w:ilvl w:val="0"/>
                <w:numId w:val="9"/>
              </w:numPr>
              <w:rPr>
                <w:snapToGrid w:val="0"/>
                <w:sz w:val="16"/>
                <w:szCs w:val="16"/>
              </w:rPr>
            </w:pPr>
            <w:r>
              <w:rPr>
                <w:snapToGrid w:val="0"/>
                <w:sz w:val="16"/>
                <w:szCs w:val="16"/>
              </w:rPr>
              <w:t xml:space="preserve">Figure 2: Updated to use </w:t>
            </w:r>
            <w:proofErr w:type="gramStart"/>
            <w:r>
              <w:rPr>
                <w:snapToGrid w:val="0"/>
                <w:sz w:val="16"/>
                <w:szCs w:val="16"/>
              </w:rPr>
              <w:t>DID  DE</w:t>
            </w:r>
            <w:proofErr w:type="gramEnd"/>
            <w:r>
              <w:rPr>
                <w:snapToGrid w:val="0"/>
                <w:sz w:val="16"/>
                <w:szCs w:val="16"/>
              </w:rPr>
              <w:t>00 naming.</w:t>
            </w:r>
          </w:p>
          <w:p w:rsidR="00C53A7B" w:rsidRDefault="00B12921" w:rsidP="00B12921">
            <w:pPr>
              <w:numPr>
                <w:ilvl w:val="0"/>
                <w:numId w:val="9"/>
              </w:numPr>
              <w:rPr>
                <w:snapToGrid w:val="0"/>
                <w:sz w:val="16"/>
                <w:szCs w:val="16"/>
              </w:rPr>
            </w:pPr>
            <w:r>
              <w:rPr>
                <w:snapToGrid w:val="0"/>
                <w:sz w:val="16"/>
                <w:szCs w:val="16"/>
              </w:rPr>
              <w:t>1.2.2: R</w:t>
            </w:r>
            <w:r>
              <w:rPr>
                <w:snapToGrid w:val="0"/>
                <w:sz w:val="16"/>
                <w:szCs w:val="16"/>
              </w:rPr>
              <w:t>emoved Sounder Output.</w:t>
            </w:r>
          </w:p>
          <w:p w:rsidR="002A3EE0" w:rsidRDefault="00B12921" w:rsidP="00B12921">
            <w:pPr>
              <w:numPr>
                <w:ilvl w:val="0"/>
                <w:numId w:val="9"/>
              </w:numPr>
              <w:rPr>
                <w:snapToGrid w:val="0"/>
                <w:sz w:val="16"/>
                <w:szCs w:val="16"/>
              </w:rPr>
            </w:pPr>
            <w:r>
              <w:rPr>
                <w:snapToGrid w:val="0"/>
                <w:sz w:val="16"/>
                <w:szCs w:val="16"/>
              </w:rPr>
              <w:t>1.2.3: Removed output to chime arbitrator.</w:t>
            </w:r>
          </w:p>
          <w:p w:rsidR="002A3EE0" w:rsidRDefault="00B12921" w:rsidP="00B12921">
            <w:pPr>
              <w:numPr>
                <w:ilvl w:val="0"/>
                <w:numId w:val="9"/>
              </w:numPr>
              <w:rPr>
                <w:snapToGrid w:val="0"/>
                <w:sz w:val="16"/>
                <w:szCs w:val="16"/>
              </w:rPr>
            </w:pPr>
            <w:proofErr w:type="gramStart"/>
            <w:r>
              <w:rPr>
                <w:snapToGrid w:val="0"/>
                <w:sz w:val="16"/>
                <w:szCs w:val="16"/>
              </w:rPr>
              <w:t>1.3.3.3:Changed</w:t>
            </w:r>
            <w:proofErr w:type="gramEnd"/>
            <w:r>
              <w:rPr>
                <w:snapToGrid w:val="0"/>
                <w:sz w:val="16"/>
                <w:szCs w:val="16"/>
              </w:rPr>
              <w:t xml:space="preserve"> Audio to None. </w:t>
            </w:r>
          </w:p>
          <w:p w:rsidR="002A3EE0" w:rsidRDefault="00B12921" w:rsidP="00B12921">
            <w:pPr>
              <w:numPr>
                <w:ilvl w:val="0"/>
                <w:numId w:val="9"/>
              </w:numPr>
              <w:rPr>
                <w:rFonts w:cs="Arial"/>
                <w:sz w:val="16"/>
                <w:szCs w:val="16"/>
              </w:rPr>
            </w:pPr>
            <w:r>
              <w:rPr>
                <w:rFonts w:cs="Arial"/>
                <w:sz w:val="16"/>
                <w:szCs w:val="16"/>
              </w:rPr>
              <w:t>Table 1.4: Removed.</w:t>
            </w:r>
          </w:p>
          <w:p w:rsidR="001838FF" w:rsidRDefault="00B12921" w:rsidP="00B12921">
            <w:pPr>
              <w:numPr>
                <w:ilvl w:val="0"/>
                <w:numId w:val="9"/>
              </w:numPr>
              <w:rPr>
                <w:rFonts w:cs="Arial"/>
                <w:sz w:val="16"/>
                <w:szCs w:val="16"/>
              </w:rPr>
            </w:pPr>
            <w:r>
              <w:rPr>
                <w:rFonts w:cs="Arial"/>
                <w:sz w:val="16"/>
                <w:szCs w:val="16"/>
              </w:rPr>
              <w:t>1.3.5.2: Removed references to Chime.</w:t>
            </w:r>
          </w:p>
          <w:p w:rsidR="001838FF" w:rsidRDefault="00B12921" w:rsidP="00B12921">
            <w:pPr>
              <w:numPr>
                <w:ilvl w:val="0"/>
                <w:numId w:val="9"/>
              </w:numPr>
              <w:rPr>
                <w:rFonts w:cs="Arial"/>
                <w:sz w:val="16"/>
                <w:szCs w:val="16"/>
              </w:rPr>
            </w:pPr>
            <w:r>
              <w:rPr>
                <w:rFonts w:cs="Arial"/>
                <w:sz w:val="16"/>
                <w:szCs w:val="16"/>
              </w:rPr>
              <w:t xml:space="preserve">1.3.5.4: Removed variable. </w:t>
            </w:r>
          </w:p>
          <w:p w:rsidR="00FE64DA" w:rsidRDefault="00B12921" w:rsidP="00B12921">
            <w:pPr>
              <w:numPr>
                <w:ilvl w:val="0"/>
                <w:numId w:val="9"/>
              </w:numPr>
              <w:rPr>
                <w:rFonts w:cs="Arial"/>
                <w:sz w:val="16"/>
                <w:szCs w:val="16"/>
              </w:rPr>
            </w:pPr>
            <w:r>
              <w:rPr>
                <w:rFonts w:cs="Arial"/>
                <w:sz w:val="16"/>
                <w:szCs w:val="16"/>
              </w:rPr>
              <w:t>1.5.3: Added DID DE00 Table as is standard practice.</w:t>
            </w:r>
          </w:p>
          <w:p w:rsidR="001838FF" w:rsidRDefault="00B12921" w:rsidP="00B12921">
            <w:pPr>
              <w:numPr>
                <w:ilvl w:val="0"/>
                <w:numId w:val="9"/>
              </w:numPr>
              <w:rPr>
                <w:rFonts w:cs="Arial"/>
                <w:sz w:val="16"/>
                <w:szCs w:val="16"/>
              </w:rPr>
            </w:pPr>
            <w:r>
              <w:rPr>
                <w:rFonts w:cs="Arial"/>
                <w:sz w:val="16"/>
                <w:szCs w:val="16"/>
              </w:rPr>
              <w:t xml:space="preserve">Throughout Document changed Overspeed_Chime_Low variable to GCC_Overspeed_Low to prevent future confusion relative to use of a chime. </w:t>
            </w:r>
          </w:p>
          <w:p w:rsidR="001838FF" w:rsidRPr="00546220" w:rsidRDefault="00B12921" w:rsidP="00B12921">
            <w:pPr>
              <w:numPr>
                <w:ilvl w:val="0"/>
                <w:numId w:val="9"/>
              </w:numPr>
              <w:rPr>
                <w:rFonts w:cs="Arial"/>
                <w:sz w:val="16"/>
                <w:szCs w:val="16"/>
              </w:rPr>
            </w:pPr>
            <w:r>
              <w:rPr>
                <w:rFonts w:cs="Arial"/>
                <w:sz w:val="16"/>
                <w:szCs w:val="16"/>
              </w:rPr>
              <w:t>Throughout Document changed Overspeed_Chime_High variable to GCC_Overspeed_High to prevent future confusion relative to u</w:t>
            </w:r>
            <w:r>
              <w:rPr>
                <w:rFonts w:cs="Arial"/>
                <w:sz w:val="16"/>
                <w:szCs w:val="16"/>
              </w:rPr>
              <w:t xml:space="preserve">se of a chime. </w:t>
            </w:r>
          </w:p>
        </w:tc>
        <w:tc>
          <w:tcPr>
            <w:tcW w:w="1350" w:type="dxa"/>
          </w:tcPr>
          <w:p w:rsidR="00E64672" w:rsidRPr="00546220" w:rsidRDefault="00B12921">
            <w:pPr>
              <w:rPr>
                <w:rFonts w:cs="Arial"/>
                <w:sz w:val="16"/>
                <w:szCs w:val="16"/>
              </w:rPr>
            </w:pPr>
            <w:r>
              <w:rPr>
                <w:rFonts w:cs="Arial"/>
                <w:sz w:val="16"/>
                <w:szCs w:val="16"/>
              </w:rPr>
              <w:t>3/15/13</w:t>
            </w:r>
          </w:p>
        </w:tc>
      </w:tr>
      <w:tr w:rsidR="00E64672" w:rsidRPr="00546220" w:rsidTr="00555C39">
        <w:trPr>
          <w:jc w:val="center"/>
        </w:trPr>
        <w:tc>
          <w:tcPr>
            <w:tcW w:w="1251" w:type="dxa"/>
          </w:tcPr>
          <w:p w:rsidR="00E64672" w:rsidRPr="00546220" w:rsidRDefault="00B12921">
            <w:pPr>
              <w:rPr>
                <w:rFonts w:cs="Arial"/>
                <w:sz w:val="16"/>
                <w:szCs w:val="16"/>
              </w:rPr>
            </w:pPr>
            <w:r>
              <w:rPr>
                <w:rFonts w:cs="Arial"/>
                <w:sz w:val="16"/>
                <w:szCs w:val="16"/>
              </w:rPr>
              <w:t>2.1</w:t>
            </w:r>
          </w:p>
        </w:tc>
        <w:tc>
          <w:tcPr>
            <w:tcW w:w="1377" w:type="dxa"/>
          </w:tcPr>
          <w:p w:rsidR="00E64672" w:rsidRPr="00546220" w:rsidRDefault="00B12921">
            <w:pPr>
              <w:rPr>
                <w:rFonts w:cs="Arial"/>
                <w:sz w:val="16"/>
                <w:szCs w:val="16"/>
              </w:rPr>
            </w:pPr>
            <w:r>
              <w:rPr>
                <w:rFonts w:cs="Arial"/>
                <w:sz w:val="16"/>
                <w:szCs w:val="16"/>
              </w:rPr>
              <w:t>Jblatchf</w:t>
            </w:r>
          </w:p>
        </w:tc>
        <w:tc>
          <w:tcPr>
            <w:tcW w:w="5580" w:type="dxa"/>
          </w:tcPr>
          <w:p w:rsidR="00925ECD" w:rsidRDefault="00B12921">
            <w:pPr>
              <w:rPr>
                <w:rFonts w:cs="Arial"/>
                <w:sz w:val="16"/>
                <w:szCs w:val="16"/>
              </w:rPr>
            </w:pPr>
            <w:r>
              <w:rPr>
                <w:rFonts w:cs="Arial"/>
                <w:sz w:val="16"/>
                <w:szCs w:val="16"/>
              </w:rPr>
              <w:t xml:space="preserve">This release corrects some minor typo/other minor issues. Design intent in prior release clear – released as no cost DCR. </w:t>
            </w:r>
          </w:p>
          <w:p w:rsidR="008272C5" w:rsidRDefault="00B12921" w:rsidP="00B12921">
            <w:pPr>
              <w:numPr>
                <w:ilvl w:val="0"/>
                <w:numId w:val="11"/>
              </w:numPr>
              <w:rPr>
                <w:rFonts w:cs="Arial"/>
                <w:sz w:val="16"/>
                <w:szCs w:val="16"/>
              </w:rPr>
            </w:pPr>
            <w:r>
              <w:rPr>
                <w:rFonts w:cs="Arial"/>
                <w:sz w:val="16"/>
                <w:szCs w:val="16"/>
              </w:rPr>
              <w:t>Figure 1: Removed replace ModConf (Method 2) with DID DExx</w:t>
            </w:r>
            <w:r>
              <w:rPr>
                <w:rFonts w:cs="Arial"/>
                <w:sz w:val="16"/>
                <w:szCs w:val="16"/>
              </w:rPr>
              <w:t xml:space="preserve">, removed word chime from context diagram. </w:t>
            </w:r>
          </w:p>
          <w:p w:rsidR="008272C5" w:rsidRDefault="00B12921" w:rsidP="00B12921">
            <w:pPr>
              <w:numPr>
                <w:ilvl w:val="0"/>
                <w:numId w:val="11"/>
              </w:numPr>
              <w:rPr>
                <w:rFonts w:cs="Arial"/>
                <w:sz w:val="16"/>
                <w:szCs w:val="16"/>
              </w:rPr>
            </w:pPr>
            <w:r>
              <w:rPr>
                <w:rFonts w:cs="Arial"/>
                <w:sz w:val="16"/>
                <w:szCs w:val="16"/>
              </w:rPr>
              <w:t>Changed DE00 to DExx thoughout document.</w:t>
            </w:r>
          </w:p>
          <w:p w:rsidR="00A72B5C" w:rsidRDefault="00B12921" w:rsidP="00B12921">
            <w:pPr>
              <w:numPr>
                <w:ilvl w:val="0"/>
                <w:numId w:val="10"/>
              </w:numPr>
              <w:rPr>
                <w:rFonts w:cs="Arial"/>
                <w:sz w:val="16"/>
                <w:szCs w:val="16"/>
              </w:rPr>
            </w:pPr>
            <w:r>
              <w:rPr>
                <w:rFonts w:cs="Arial"/>
                <w:sz w:val="16"/>
                <w:szCs w:val="16"/>
              </w:rPr>
              <w:t>1.3.3.1.1: Added symbol number (recently released)</w:t>
            </w:r>
          </w:p>
          <w:p w:rsidR="00A72B5C" w:rsidRDefault="00B12921" w:rsidP="00B12921">
            <w:pPr>
              <w:numPr>
                <w:ilvl w:val="0"/>
                <w:numId w:val="10"/>
              </w:numPr>
              <w:rPr>
                <w:rFonts w:cs="Arial"/>
                <w:sz w:val="16"/>
                <w:szCs w:val="16"/>
              </w:rPr>
            </w:pPr>
            <w:r>
              <w:rPr>
                <w:rFonts w:cs="Arial"/>
                <w:sz w:val="16"/>
                <w:szCs w:val="16"/>
              </w:rPr>
              <w:t xml:space="preserve">Table 1.2: Corrected typo. Value changed </w:t>
            </w:r>
            <w:proofErr w:type="gramStart"/>
            <w:r>
              <w:rPr>
                <w:rFonts w:cs="Arial"/>
                <w:sz w:val="16"/>
                <w:szCs w:val="16"/>
              </w:rPr>
              <w:t>to !</w:t>
            </w:r>
            <w:proofErr w:type="gramEnd"/>
            <w:r>
              <w:rPr>
                <w:rFonts w:cs="Arial"/>
                <w:sz w:val="16"/>
                <w:szCs w:val="16"/>
              </w:rPr>
              <w:t>=(0x2 l 0x3). Changed to Normal or Crank to match 1.3.1 (prior version impl</w:t>
            </w:r>
            <w:r>
              <w:rPr>
                <w:rFonts w:cs="Arial"/>
                <w:sz w:val="16"/>
                <w:szCs w:val="16"/>
              </w:rPr>
              <w:t>ementation – Normal only is acceptable).</w:t>
            </w:r>
          </w:p>
          <w:p w:rsidR="00A72B5C" w:rsidRDefault="00B12921" w:rsidP="00B12921">
            <w:pPr>
              <w:numPr>
                <w:ilvl w:val="0"/>
                <w:numId w:val="10"/>
              </w:numPr>
              <w:rPr>
                <w:rFonts w:cs="Arial"/>
                <w:sz w:val="16"/>
                <w:szCs w:val="16"/>
              </w:rPr>
            </w:pPr>
            <w:r>
              <w:rPr>
                <w:rFonts w:cs="Arial"/>
                <w:sz w:val="16"/>
                <w:szCs w:val="16"/>
              </w:rPr>
              <w:t>Table 1.3: Added table with recently released W#.</w:t>
            </w:r>
          </w:p>
          <w:p w:rsidR="00A72B5C" w:rsidRDefault="00B12921" w:rsidP="00B12921">
            <w:pPr>
              <w:numPr>
                <w:ilvl w:val="0"/>
                <w:numId w:val="10"/>
              </w:numPr>
              <w:rPr>
                <w:rFonts w:cs="Arial"/>
                <w:sz w:val="16"/>
                <w:szCs w:val="16"/>
              </w:rPr>
            </w:pPr>
            <w:r>
              <w:rPr>
                <w:rFonts w:cs="Arial"/>
                <w:sz w:val="16"/>
                <w:szCs w:val="16"/>
              </w:rPr>
              <w:t xml:space="preserve">Table 1.4: Corrected typo. Value changed </w:t>
            </w:r>
            <w:proofErr w:type="gramStart"/>
            <w:r>
              <w:rPr>
                <w:rFonts w:cs="Arial"/>
                <w:sz w:val="16"/>
                <w:szCs w:val="16"/>
              </w:rPr>
              <w:t>to !</w:t>
            </w:r>
            <w:proofErr w:type="gramEnd"/>
            <w:r>
              <w:rPr>
                <w:rFonts w:cs="Arial"/>
                <w:sz w:val="16"/>
                <w:szCs w:val="16"/>
              </w:rPr>
              <w:t xml:space="preserve">=(0x2 l 0x3). </w:t>
            </w:r>
          </w:p>
          <w:p w:rsidR="00A72B5C" w:rsidRDefault="00B12921" w:rsidP="00A72B5C">
            <w:pPr>
              <w:ind w:left="720"/>
              <w:rPr>
                <w:rFonts w:cs="Arial"/>
                <w:sz w:val="16"/>
                <w:szCs w:val="16"/>
              </w:rPr>
            </w:pPr>
            <w:r>
              <w:rPr>
                <w:rFonts w:cs="Arial"/>
                <w:sz w:val="16"/>
                <w:szCs w:val="16"/>
              </w:rPr>
              <w:t xml:space="preserve">Changed to Normal or Crank to match 1.3.1 (prior version implementation – Normal only acceptable). Table </w:t>
            </w:r>
            <w:r>
              <w:rPr>
                <w:rFonts w:cs="Arial"/>
                <w:sz w:val="16"/>
                <w:szCs w:val="16"/>
              </w:rPr>
              <w:t>renamed from 1.3 to 1.4.</w:t>
            </w:r>
          </w:p>
          <w:p w:rsidR="00A72B5C" w:rsidRDefault="00B12921" w:rsidP="00B12921">
            <w:pPr>
              <w:numPr>
                <w:ilvl w:val="0"/>
                <w:numId w:val="10"/>
              </w:numPr>
              <w:rPr>
                <w:rFonts w:cs="Arial"/>
                <w:sz w:val="16"/>
                <w:szCs w:val="16"/>
              </w:rPr>
            </w:pPr>
            <w:r>
              <w:rPr>
                <w:rFonts w:cs="Arial"/>
                <w:sz w:val="16"/>
                <w:szCs w:val="16"/>
              </w:rPr>
              <w:t xml:space="preserve">1.3.5.4: Added signals. </w:t>
            </w:r>
          </w:p>
          <w:p w:rsidR="00A8506C" w:rsidRPr="00546220" w:rsidRDefault="00B12921" w:rsidP="00B12921">
            <w:pPr>
              <w:numPr>
                <w:ilvl w:val="0"/>
                <w:numId w:val="10"/>
              </w:numPr>
              <w:rPr>
                <w:rFonts w:cs="Arial"/>
                <w:sz w:val="16"/>
                <w:szCs w:val="16"/>
              </w:rPr>
            </w:pPr>
            <w:r>
              <w:rPr>
                <w:rFonts w:cs="Arial"/>
                <w:sz w:val="16"/>
                <w:szCs w:val="16"/>
              </w:rPr>
              <w:t xml:space="preserve">1.4: Removed comments relative to DTCs and config. Reference Speedometer Gauge section. </w:t>
            </w:r>
          </w:p>
        </w:tc>
        <w:tc>
          <w:tcPr>
            <w:tcW w:w="1350" w:type="dxa"/>
          </w:tcPr>
          <w:p w:rsidR="00E64672" w:rsidRDefault="00B12921" w:rsidP="004F23F8">
            <w:pPr>
              <w:rPr>
                <w:rFonts w:cs="Arial"/>
                <w:sz w:val="16"/>
                <w:szCs w:val="16"/>
              </w:rPr>
            </w:pPr>
            <w:r>
              <w:rPr>
                <w:rFonts w:cs="Arial"/>
                <w:sz w:val="16"/>
                <w:szCs w:val="16"/>
              </w:rPr>
              <w:t>04/05/13</w:t>
            </w:r>
          </w:p>
          <w:p w:rsidR="00980656" w:rsidRPr="00546220" w:rsidRDefault="00B12921" w:rsidP="004F23F8">
            <w:pPr>
              <w:rPr>
                <w:rFonts w:cs="Arial"/>
                <w:sz w:val="16"/>
                <w:szCs w:val="16"/>
              </w:rPr>
            </w:pPr>
          </w:p>
        </w:tc>
      </w:tr>
      <w:tr w:rsidR="00E64672" w:rsidRPr="00546220" w:rsidTr="00555C39">
        <w:trPr>
          <w:jc w:val="center"/>
        </w:trPr>
        <w:tc>
          <w:tcPr>
            <w:tcW w:w="1251" w:type="dxa"/>
          </w:tcPr>
          <w:p w:rsidR="00E64672" w:rsidRPr="00546220" w:rsidRDefault="00B12921">
            <w:pPr>
              <w:rPr>
                <w:rFonts w:cs="Arial"/>
                <w:sz w:val="16"/>
                <w:szCs w:val="16"/>
              </w:rPr>
            </w:pPr>
            <w:r>
              <w:rPr>
                <w:rFonts w:cs="Arial"/>
                <w:sz w:val="16"/>
                <w:szCs w:val="16"/>
              </w:rPr>
              <w:t>3.0</w:t>
            </w:r>
          </w:p>
        </w:tc>
        <w:tc>
          <w:tcPr>
            <w:tcW w:w="1377" w:type="dxa"/>
          </w:tcPr>
          <w:p w:rsidR="00E64672" w:rsidRPr="00546220" w:rsidRDefault="00B12921">
            <w:pPr>
              <w:rPr>
                <w:rFonts w:cs="Arial"/>
                <w:sz w:val="16"/>
                <w:szCs w:val="16"/>
              </w:rPr>
            </w:pPr>
            <w:r>
              <w:rPr>
                <w:rFonts w:cs="Arial"/>
                <w:sz w:val="16"/>
                <w:szCs w:val="16"/>
              </w:rPr>
              <w:t>Jblatchf</w:t>
            </w:r>
          </w:p>
        </w:tc>
        <w:tc>
          <w:tcPr>
            <w:tcW w:w="5580" w:type="dxa"/>
          </w:tcPr>
          <w:p w:rsidR="00B150D0" w:rsidRDefault="00B12921" w:rsidP="001C7522">
            <w:pPr>
              <w:rPr>
                <w:rFonts w:cs="Arial"/>
                <w:sz w:val="16"/>
                <w:szCs w:val="16"/>
              </w:rPr>
            </w:pPr>
            <w:r w:rsidRPr="001C7522">
              <w:rPr>
                <w:rFonts w:cs="Arial"/>
                <w:sz w:val="16"/>
                <w:szCs w:val="16"/>
              </w:rPr>
              <w:t>Per VRD GCC/P/021</w:t>
            </w:r>
            <w:r w:rsidRPr="001C7522">
              <w:rPr>
                <w:rFonts w:cs="Arial"/>
                <w:sz w:val="16"/>
                <w:szCs w:val="16"/>
              </w:rPr>
              <w:t xml:space="preserve"> it is now required to sound a single chime upon the GCC Overspeed Telltale or RTT becoming active. This must be </w:t>
            </w:r>
            <w:r>
              <w:rPr>
                <w:rFonts w:cs="Arial"/>
                <w:sz w:val="16"/>
                <w:szCs w:val="16"/>
              </w:rPr>
              <w:t>i</w:t>
            </w:r>
            <w:r w:rsidRPr="001C7522">
              <w:rPr>
                <w:rFonts w:cs="Arial"/>
                <w:sz w:val="16"/>
                <w:szCs w:val="16"/>
              </w:rPr>
              <w:t xml:space="preserve">mplemented </w:t>
            </w:r>
            <w:r>
              <w:rPr>
                <w:rFonts w:cs="Arial"/>
                <w:sz w:val="16"/>
                <w:szCs w:val="16"/>
              </w:rPr>
              <w:t xml:space="preserve">for 2016 and beyond MY programs for GCC markets or the vehicle is not saleable in that market. </w:t>
            </w:r>
          </w:p>
          <w:p w:rsidR="00A2703E" w:rsidRPr="00A2703E" w:rsidRDefault="00B12921" w:rsidP="00B12921">
            <w:pPr>
              <w:numPr>
                <w:ilvl w:val="0"/>
                <w:numId w:val="12"/>
              </w:numPr>
              <w:rPr>
                <w:rFonts w:cs="Arial"/>
                <w:sz w:val="16"/>
                <w:szCs w:val="16"/>
              </w:rPr>
            </w:pPr>
            <w:r w:rsidRPr="00A2703E">
              <w:rPr>
                <w:rFonts w:cs="Arial"/>
                <w:sz w:val="16"/>
                <w:szCs w:val="16"/>
              </w:rPr>
              <w:t xml:space="preserve">1.1: Updated last paragraph. </w:t>
            </w:r>
          </w:p>
          <w:p w:rsidR="00A2703E" w:rsidRPr="00A2703E" w:rsidRDefault="00B12921" w:rsidP="00B12921">
            <w:pPr>
              <w:numPr>
                <w:ilvl w:val="0"/>
                <w:numId w:val="12"/>
              </w:numPr>
              <w:rPr>
                <w:rFonts w:cs="Arial"/>
                <w:sz w:val="16"/>
                <w:szCs w:val="16"/>
              </w:rPr>
            </w:pPr>
            <w:r w:rsidRPr="00A2703E">
              <w:rPr>
                <w:rFonts w:cs="Arial"/>
                <w:sz w:val="16"/>
                <w:szCs w:val="16"/>
              </w:rPr>
              <w:t>Figur</w:t>
            </w:r>
            <w:r w:rsidRPr="00A2703E">
              <w:rPr>
                <w:rFonts w:cs="Arial"/>
                <w:sz w:val="16"/>
                <w:szCs w:val="16"/>
              </w:rPr>
              <w:t xml:space="preserve">e 1: Added output flag. </w:t>
            </w:r>
          </w:p>
          <w:p w:rsidR="00A2703E" w:rsidRPr="00A2703E" w:rsidRDefault="00B12921" w:rsidP="00B12921">
            <w:pPr>
              <w:numPr>
                <w:ilvl w:val="0"/>
                <w:numId w:val="12"/>
              </w:numPr>
              <w:rPr>
                <w:rFonts w:cs="Arial"/>
                <w:sz w:val="16"/>
                <w:szCs w:val="16"/>
              </w:rPr>
            </w:pPr>
            <w:r w:rsidRPr="00A2703E">
              <w:rPr>
                <w:rFonts w:cs="Arial"/>
                <w:sz w:val="16"/>
                <w:szCs w:val="16"/>
              </w:rPr>
              <w:t xml:space="preserve">1.2.3: Added output flag. </w:t>
            </w:r>
          </w:p>
          <w:p w:rsidR="00A2703E" w:rsidRPr="00A2703E" w:rsidRDefault="00B12921" w:rsidP="00B12921">
            <w:pPr>
              <w:numPr>
                <w:ilvl w:val="0"/>
                <w:numId w:val="12"/>
              </w:numPr>
              <w:rPr>
                <w:rFonts w:cs="Arial"/>
                <w:sz w:val="16"/>
                <w:szCs w:val="16"/>
              </w:rPr>
            </w:pPr>
            <w:r w:rsidRPr="00A2703E">
              <w:rPr>
                <w:rFonts w:cs="Arial"/>
                <w:sz w:val="16"/>
                <w:szCs w:val="16"/>
              </w:rPr>
              <w:t xml:space="preserve">1.3.3.2.: Added note relative to GS 42 Reg. </w:t>
            </w:r>
          </w:p>
          <w:p w:rsidR="00A2703E" w:rsidRPr="00A2703E" w:rsidRDefault="00B12921" w:rsidP="00B12921">
            <w:pPr>
              <w:numPr>
                <w:ilvl w:val="0"/>
                <w:numId w:val="12"/>
              </w:numPr>
              <w:rPr>
                <w:rFonts w:cs="Arial"/>
                <w:sz w:val="16"/>
                <w:szCs w:val="16"/>
              </w:rPr>
            </w:pPr>
            <w:r w:rsidRPr="00A2703E">
              <w:rPr>
                <w:rFonts w:cs="Arial"/>
                <w:sz w:val="16"/>
                <w:szCs w:val="16"/>
              </w:rPr>
              <w:t>1.3.3.2.2: Added note relative to GS 42 Reg.</w:t>
            </w:r>
          </w:p>
          <w:p w:rsidR="00A2703E" w:rsidRPr="00A2703E" w:rsidRDefault="00B12921" w:rsidP="00B12921">
            <w:pPr>
              <w:numPr>
                <w:ilvl w:val="0"/>
                <w:numId w:val="12"/>
              </w:numPr>
              <w:rPr>
                <w:rFonts w:cs="Arial"/>
                <w:sz w:val="16"/>
                <w:szCs w:val="16"/>
              </w:rPr>
            </w:pPr>
            <w:r w:rsidRPr="00A2703E">
              <w:rPr>
                <w:rFonts w:cs="Arial"/>
                <w:sz w:val="16"/>
                <w:szCs w:val="16"/>
              </w:rPr>
              <w:t xml:space="preserve">Table 1.2: Added chime output. </w:t>
            </w:r>
          </w:p>
          <w:p w:rsidR="00A2703E" w:rsidRPr="00A2703E" w:rsidRDefault="00B12921" w:rsidP="00B12921">
            <w:pPr>
              <w:numPr>
                <w:ilvl w:val="0"/>
                <w:numId w:val="12"/>
              </w:numPr>
              <w:rPr>
                <w:rFonts w:cs="Arial"/>
                <w:sz w:val="16"/>
                <w:szCs w:val="16"/>
              </w:rPr>
            </w:pPr>
            <w:r w:rsidRPr="00A2703E">
              <w:rPr>
                <w:rFonts w:cs="Arial"/>
                <w:sz w:val="16"/>
                <w:szCs w:val="16"/>
              </w:rPr>
              <w:t xml:space="preserve">Table 1.4: Added chime output. </w:t>
            </w:r>
          </w:p>
          <w:p w:rsidR="00A2703E" w:rsidRPr="00A2703E" w:rsidRDefault="00B12921" w:rsidP="00B12921">
            <w:pPr>
              <w:numPr>
                <w:ilvl w:val="0"/>
                <w:numId w:val="12"/>
              </w:numPr>
              <w:rPr>
                <w:rFonts w:cs="Arial"/>
                <w:sz w:val="16"/>
                <w:szCs w:val="16"/>
              </w:rPr>
            </w:pPr>
            <w:r w:rsidRPr="00A2703E">
              <w:rPr>
                <w:rFonts w:cs="Arial"/>
                <w:sz w:val="16"/>
                <w:szCs w:val="16"/>
              </w:rPr>
              <w:t xml:space="preserve">1.3.5.2: Added note relative to GS 42 Reg. </w:t>
            </w:r>
          </w:p>
          <w:p w:rsidR="00E64672" w:rsidRPr="00546220" w:rsidRDefault="00B12921" w:rsidP="001C7522">
            <w:pPr>
              <w:rPr>
                <w:rFonts w:cs="Arial"/>
                <w:sz w:val="16"/>
                <w:szCs w:val="16"/>
              </w:rPr>
            </w:pPr>
            <w:proofErr w:type="gramStart"/>
            <w:r w:rsidRPr="00A2703E">
              <w:rPr>
                <w:rFonts w:cs="Arial"/>
                <w:sz w:val="16"/>
                <w:szCs w:val="16"/>
              </w:rPr>
              <w:t>1.3.5.</w:t>
            </w:r>
            <w:r w:rsidRPr="00A2703E">
              <w:rPr>
                <w:rFonts w:cs="Arial"/>
                <w:sz w:val="16"/>
                <w:szCs w:val="16"/>
              </w:rPr>
              <w:t>4 :</w:t>
            </w:r>
            <w:proofErr w:type="gramEnd"/>
            <w:r w:rsidRPr="00A2703E">
              <w:rPr>
                <w:rFonts w:cs="Arial"/>
                <w:sz w:val="16"/>
                <w:szCs w:val="16"/>
              </w:rPr>
              <w:t xml:space="preserve"> Added chime flag. </w:t>
            </w:r>
          </w:p>
        </w:tc>
        <w:tc>
          <w:tcPr>
            <w:tcW w:w="1350" w:type="dxa"/>
          </w:tcPr>
          <w:p w:rsidR="00E64672" w:rsidRPr="00546220" w:rsidRDefault="00B12921">
            <w:pPr>
              <w:rPr>
                <w:rFonts w:cs="Arial"/>
                <w:sz w:val="16"/>
                <w:szCs w:val="16"/>
              </w:rPr>
            </w:pPr>
            <w:r>
              <w:rPr>
                <w:rFonts w:cs="Arial"/>
                <w:sz w:val="16"/>
                <w:szCs w:val="16"/>
              </w:rPr>
              <w:t>5/29/14</w:t>
            </w:r>
          </w:p>
        </w:tc>
      </w:tr>
      <w:tr w:rsidR="000261C0" w:rsidRPr="001E2896" w:rsidTr="00444DEC">
        <w:trPr>
          <w:jc w:val="center"/>
        </w:trPr>
        <w:tc>
          <w:tcPr>
            <w:tcW w:w="1251" w:type="dxa"/>
            <w:shd w:val="clear" w:color="auto" w:fill="auto"/>
          </w:tcPr>
          <w:p w:rsidR="00AA4340" w:rsidRPr="004D5D37" w:rsidRDefault="00B12921" w:rsidP="000261C0">
            <w:pPr>
              <w:rPr>
                <w:rFonts w:cs="Arial"/>
                <w:sz w:val="16"/>
                <w:szCs w:val="16"/>
              </w:rPr>
            </w:pPr>
            <w:r w:rsidRPr="004D5D37">
              <w:rPr>
                <w:rFonts w:cs="Arial"/>
                <w:sz w:val="16"/>
                <w:szCs w:val="16"/>
              </w:rPr>
              <w:t>3.1</w:t>
            </w:r>
          </w:p>
        </w:tc>
        <w:tc>
          <w:tcPr>
            <w:tcW w:w="1377" w:type="dxa"/>
            <w:shd w:val="clear" w:color="auto" w:fill="auto"/>
          </w:tcPr>
          <w:p w:rsidR="00AA4340" w:rsidRPr="004D5D37" w:rsidRDefault="00B12921" w:rsidP="000261C0">
            <w:pPr>
              <w:rPr>
                <w:rFonts w:cs="Arial"/>
                <w:sz w:val="16"/>
                <w:szCs w:val="16"/>
              </w:rPr>
            </w:pPr>
            <w:r w:rsidRPr="004D5D37">
              <w:rPr>
                <w:rFonts w:cs="Arial"/>
                <w:sz w:val="16"/>
                <w:szCs w:val="16"/>
              </w:rPr>
              <w:t>Ilopezla</w:t>
            </w:r>
          </w:p>
        </w:tc>
        <w:tc>
          <w:tcPr>
            <w:tcW w:w="5580" w:type="dxa"/>
            <w:tcBorders>
              <w:bottom w:val="single" w:sz="4" w:space="0" w:color="auto"/>
            </w:tcBorders>
            <w:shd w:val="clear" w:color="auto" w:fill="auto"/>
          </w:tcPr>
          <w:p w:rsidR="00AA4340" w:rsidRPr="004D5D37" w:rsidRDefault="00B12921" w:rsidP="000261C0">
            <w:pPr>
              <w:rPr>
                <w:rFonts w:cs="Arial"/>
                <w:sz w:val="16"/>
                <w:szCs w:val="16"/>
                <w:highlight w:val="cyan"/>
              </w:rPr>
            </w:pPr>
            <w:r w:rsidRPr="004D5D37">
              <w:rPr>
                <w:rFonts w:cs="Arial"/>
                <w:sz w:val="16"/>
                <w:szCs w:val="16"/>
                <w:highlight w:val="cyan"/>
              </w:rPr>
              <w:t>Minor update to indicate which Chime Status Flag is associated with this warning in 1.3.3.3</w:t>
            </w:r>
            <w:r w:rsidRPr="004D5D37">
              <w:rPr>
                <w:rFonts w:cs="Arial"/>
                <w:sz w:val="16"/>
                <w:szCs w:val="16"/>
                <w:highlight w:val="cyan"/>
              </w:rPr>
              <w:t xml:space="preserve"> Section- Audio as indicated in the Global_Msg_List_ver32_Released_6_24_2015</w:t>
            </w:r>
          </w:p>
          <w:p w:rsidR="00AA4340" w:rsidRPr="004D5D37" w:rsidRDefault="00B12921" w:rsidP="000261C0">
            <w:pPr>
              <w:rPr>
                <w:rFonts w:cs="Arial"/>
                <w:sz w:val="16"/>
                <w:szCs w:val="16"/>
              </w:rPr>
            </w:pPr>
            <w:r w:rsidRPr="004D5D37">
              <w:rPr>
                <w:rFonts w:cs="Arial"/>
                <w:sz w:val="16"/>
                <w:szCs w:val="16"/>
                <w:highlight w:val="cyan"/>
              </w:rPr>
              <w:t>(all changes are highlighted in light blue)</w:t>
            </w:r>
          </w:p>
          <w:p w:rsidR="00AA4340" w:rsidRPr="004D5D37" w:rsidRDefault="00B12921" w:rsidP="000261C0">
            <w:pPr>
              <w:rPr>
                <w:rFonts w:cs="Arial"/>
                <w:sz w:val="16"/>
                <w:szCs w:val="16"/>
              </w:rPr>
            </w:pPr>
          </w:p>
          <w:p w:rsidR="00AA4340" w:rsidRPr="00D40B22" w:rsidRDefault="00B12921" w:rsidP="000261C0">
            <w:pPr>
              <w:rPr>
                <w:rFonts w:cs="Arial"/>
                <w:b/>
                <w:sz w:val="16"/>
                <w:szCs w:val="16"/>
              </w:rPr>
            </w:pPr>
            <w:r w:rsidRPr="00D40B22">
              <w:rPr>
                <w:rFonts w:cs="Arial"/>
                <w:b/>
                <w:sz w:val="16"/>
                <w:szCs w:val="16"/>
              </w:rPr>
              <w:t>1.3.3.3 Section:</w:t>
            </w:r>
          </w:p>
          <w:p w:rsidR="00AA4340" w:rsidRPr="004D5D37" w:rsidRDefault="00B12921" w:rsidP="000261C0">
            <w:pPr>
              <w:rPr>
                <w:rFonts w:cs="Arial"/>
                <w:sz w:val="16"/>
                <w:szCs w:val="16"/>
              </w:rPr>
            </w:pPr>
            <w:r>
              <w:rPr>
                <w:rFonts w:cs="Arial"/>
                <w:sz w:val="16"/>
                <w:szCs w:val="16"/>
              </w:rPr>
              <w:t>Deleted “None”</w:t>
            </w:r>
            <w:r w:rsidRPr="004D5D37">
              <w:rPr>
                <w:rFonts w:cs="Arial"/>
                <w:sz w:val="16"/>
                <w:szCs w:val="16"/>
              </w:rPr>
              <w:br/>
              <w:t>Added “Overspeed_Chime_Status_</w:t>
            </w:r>
            <w:proofErr w:type="gramStart"/>
            <w:r w:rsidRPr="004D5D37">
              <w:rPr>
                <w:rFonts w:cs="Arial"/>
                <w:sz w:val="16"/>
                <w:szCs w:val="16"/>
              </w:rPr>
              <w:t>Flag  is</w:t>
            </w:r>
            <w:proofErr w:type="gramEnd"/>
            <w:r w:rsidRPr="004D5D37">
              <w:rPr>
                <w:rFonts w:cs="Arial"/>
                <w:sz w:val="16"/>
                <w:szCs w:val="16"/>
              </w:rPr>
              <w:t xml:space="preserve"> associated with this warning.”</w:t>
            </w:r>
          </w:p>
          <w:p w:rsidR="00AA4340" w:rsidRPr="004D5D37" w:rsidRDefault="00B12921" w:rsidP="000261C0">
            <w:pPr>
              <w:rPr>
                <w:rFonts w:cs="Arial"/>
                <w:sz w:val="16"/>
                <w:szCs w:val="16"/>
              </w:rPr>
            </w:pPr>
          </w:p>
        </w:tc>
        <w:tc>
          <w:tcPr>
            <w:tcW w:w="1350" w:type="dxa"/>
            <w:shd w:val="clear" w:color="auto" w:fill="auto"/>
          </w:tcPr>
          <w:p w:rsidR="00AA4340" w:rsidRPr="001E2896" w:rsidRDefault="00B12921" w:rsidP="000261C0">
            <w:pPr>
              <w:rPr>
                <w:rFonts w:cs="Arial"/>
                <w:color w:val="000000"/>
                <w:sz w:val="16"/>
                <w:szCs w:val="16"/>
              </w:rPr>
            </w:pPr>
            <w:r w:rsidRPr="001E2896">
              <w:rPr>
                <w:rFonts w:cs="Arial"/>
                <w:color w:val="000000"/>
                <w:sz w:val="16"/>
                <w:szCs w:val="16"/>
              </w:rPr>
              <w:t>1/</w:t>
            </w:r>
            <w:r>
              <w:rPr>
                <w:rFonts w:cs="Arial"/>
                <w:color w:val="000000"/>
                <w:sz w:val="16"/>
                <w:szCs w:val="16"/>
              </w:rPr>
              <w:t>14</w:t>
            </w:r>
            <w:r w:rsidRPr="001E2896">
              <w:rPr>
                <w:rFonts w:cs="Arial"/>
                <w:color w:val="000000"/>
                <w:sz w:val="16"/>
                <w:szCs w:val="16"/>
              </w:rPr>
              <w:t>/2016</w:t>
            </w:r>
          </w:p>
        </w:tc>
      </w:tr>
      <w:tr w:rsidR="00444DEC" w:rsidRPr="001E2896" w:rsidTr="000261C0">
        <w:trPr>
          <w:jc w:val="center"/>
        </w:trPr>
        <w:tc>
          <w:tcPr>
            <w:tcW w:w="1251" w:type="dxa"/>
            <w:shd w:val="clear" w:color="auto" w:fill="auto"/>
          </w:tcPr>
          <w:p w:rsidR="00444DEC" w:rsidRPr="004D5D37" w:rsidRDefault="00B12921" w:rsidP="00925D05">
            <w:pPr>
              <w:rPr>
                <w:rFonts w:cs="Arial"/>
                <w:sz w:val="16"/>
                <w:szCs w:val="16"/>
              </w:rPr>
            </w:pPr>
            <w:r>
              <w:rPr>
                <w:rFonts w:cs="Arial"/>
                <w:sz w:val="16"/>
                <w:szCs w:val="16"/>
              </w:rPr>
              <w:t xml:space="preserve">4.0 </w:t>
            </w:r>
          </w:p>
        </w:tc>
        <w:tc>
          <w:tcPr>
            <w:tcW w:w="1377" w:type="dxa"/>
            <w:shd w:val="clear" w:color="auto" w:fill="auto"/>
          </w:tcPr>
          <w:p w:rsidR="00444DEC" w:rsidRPr="004D5D37" w:rsidRDefault="00B12921" w:rsidP="000261C0">
            <w:pPr>
              <w:rPr>
                <w:rFonts w:cs="Arial"/>
                <w:sz w:val="16"/>
                <w:szCs w:val="16"/>
              </w:rPr>
            </w:pPr>
            <w:r>
              <w:rPr>
                <w:rFonts w:cs="Arial"/>
                <w:sz w:val="16"/>
                <w:szCs w:val="16"/>
              </w:rPr>
              <w:t xml:space="preserve">J. </w:t>
            </w:r>
            <w:r>
              <w:rPr>
                <w:rFonts w:cs="Arial"/>
                <w:sz w:val="16"/>
                <w:szCs w:val="16"/>
              </w:rPr>
              <w:t>Blatchford</w:t>
            </w:r>
          </w:p>
        </w:tc>
        <w:tc>
          <w:tcPr>
            <w:tcW w:w="5580" w:type="dxa"/>
            <w:shd w:val="clear" w:color="auto" w:fill="auto"/>
          </w:tcPr>
          <w:p w:rsidR="002D7AD6" w:rsidRPr="002D7AD6" w:rsidRDefault="00B12921" w:rsidP="008C3486">
            <w:pPr>
              <w:rPr>
                <w:rFonts w:cs="Arial"/>
                <w:sz w:val="16"/>
                <w:szCs w:val="16"/>
              </w:rPr>
            </w:pPr>
            <w:r w:rsidRPr="002D7AD6">
              <w:rPr>
                <w:rFonts w:cs="Arial"/>
                <w:sz w:val="16"/>
                <w:szCs w:val="16"/>
              </w:rPr>
              <w:t>This update modifies GCC Overspeed symbol to the common overspeed symbol</w:t>
            </w:r>
            <w:r w:rsidRPr="002D7AD6">
              <w:rPr>
                <w:rFonts w:cs="Arial"/>
                <w:sz w:val="16"/>
                <w:szCs w:val="16"/>
              </w:rPr>
              <w:t xml:space="preserve"> which will be used for both the new India Overspeed Warning and GCC Overspeed Warning function. Use of a common symbol will allow for common applique between GCC and India and reduce software complexity as one RTT symbol is able to be used for both GCC an</w:t>
            </w:r>
            <w:r w:rsidRPr="002D7AD6">
              <w:rPr>
                <w:rFonts w:cs="Arial"/>
                <w:sz w:val="16"/>
                <w:szCs w:val="16"/>
              </w:rPr>
              <w:t xml:space="preserve">d Inida. </w:t>
            </w:r>
          </w:p>
          <w:p w:rsidR="00444DEC" w:rsidRPr="002D7AD6" w:rsidRDefault="00B12921" w:rsidP="00B12921">
            <w:pPr>
              <w:numPr>
                <w:ilvl w:val="0"/>
                <w:numId w:val="13"/>
              </w:numPr>
              <w:ind w:hanging="45"/>
              <w:rPr>
                <w:rFonts w:cs="Arial"/>
                <w:sz w:val="16"/>
                <w:szCs w:val="16"/>
              </w:rPr>
            </w:pPr>
            <w:r w:rsidRPr="002D7AD6">
              <w:rPr>
                <w:rFonts w:cs="Arial"/>
                <w:sz w:val="16"/>
                <w:szCs w:val="16"/>
              </w:rPr>
              <w:lastRenderedPageBreak/>
              <w:t>1.3.3.1.1: Updated symbol to new common overspeed symbol.</w:t>
            </w:r>
          </w:p>
          <w:p w:rsidR="002D7AD6" w:rsidRPr="004D5D37" w:rsidRDefault="00B12921" w:rsidP="002D7AD6">
            <w:pPr>
              <w:ind w:left="720"/>
              <w:rPr>
                <w:rFonts w:cs="Arial"/>
                <w:sz w:val="16"/>
                <w:szCs w:val="16"/>
                <w:highlight w:val="cyan"/>
              </w:rPr>
            </w:pPr>
          </w:p>
        </w:tc>
        <w:tc>
          <w:tcPr>
            <w:tcW w:w="1350" w:type="dxa"/>
            <w:shd w:val="clear" w:color="auto" w:fill="auto"/>
          </w:tcPr>
          <w:p w:rsidR="00444DEC" w:rsidRPr="001E2896" w:rsidRDefault="00B12921" w:rsidP="000261C0">
            <w:pPr>
              <w:rPr>
                <w:rFonts w:cs="Arial"/>
                <w:color w:val="000000"/>
                <w:sz w:val="16"/>
                <w:szCs w:val="16"/>
              </w:rPr>
            </w:pPr>
            <w:r>
              <w:rPr>
                <w:rFonts w:cs="Arial"/>
                <w:color w:val="000000"/>
                <w:sz w:val="16"/>
                <w:szCs w:val="16"/>
              </w:rPr>
              <w:lastRenderedPageBreak/>
              <w:t>3/6/2017</w:t>
            </w:r>
          </w:p>
        </w:tc>
      </w:tr>
      <w:tr w:rsidR="002D7AD6" w:rsidRPr="001E2896" w:rsidTr="000261C0">
        <w:trPr>
          <w:jc w:val="center"/>
        </w:trPr>
        <w:tc>
          <w:tcPr>
            <w:tcW w:w="1251" w:type="dxa"/>
            <w:shd w:val="clear" w:color="auto" w:fill="auto"/>
          </w:tcPr>
          <w:p w:rsidR="002D7AD6" w:rsidRDefault="00B12921" w:rsidP="000261C0">
            <w:pPr>
              <w:rPr>
                <w:rFonts w:cs="Arial"/>
                <w:sz w:val="16"/>
                <w:szCs w:val="16"/>
              </w:rPr>
            </w:pPr>
            <w:r>
              <w:rPr>
                <w:rFonts w:cs="Arial"/>
                <w:sz w:val="16"/>
                <w:szCs w:val="16"/>
              </w:rPr>
              <w:t>4.1</w:t>
            </w:r>
          </w:p>
        </w:tc>
        <w:tc>
          <w:tcPr>
            <w:tcW w:w="1377" w:type="dxa"/>
            <w:shd w:val="clear" w:color="auto" w:fill="auto"/>
          </w:tcPr>
          <w:p w:rsidR="002D7AD6" w:rsidRDefault="00B12921" w:rsidP="000261C0">
            <w:pPr>
              <w:rPr>
                <w:rFonts w:cs="Arial"/>
                <w:sz w:val="16"/>
                <w:szCs w:val="16"/>
              </w:rPr>
            </w:pPr>
            <w:r>
              <w:rPr>
                <w:rFonts w:cs="Arial"/>
                <w:sz w:val="16"/>
                <w:szCs w:val="16"/>
              </w:rPr>
              <w:t>A. Mufid</w:t>
            </w:r>
          </w:p>
        </w:tc>
        <w:tc>
          <w:tcPr>
            <w:tcW w:w="5580" w:type="dxa"/>
            <w:shd w:val="clear" w:color="auto" w:fill="auto"/>
          </w:tcPr>
          <w:p w:rsidR="002D7AD6" w:rsidRPr="002D7AD6" w:rsidRDefault="00B12921" w:rsidP="008C3486">
            <w:pPr>
              <w:rPr>
                <w:rFonts w:cs="Arial"/>
                <w:sz w:val="16"/>
                <w:szCs w:val="16"/>
              </w:rPr>
            </w:pPr>
            <w:r>
              <w:rPr>
                <w:rFonts w:cs="Arial"/>
                <w:sz w:val="16"/>
                <w:szCs w:val="16"/>
              </w:rPr>
              <w:t>Initial VSEM RM Release</w:t>
            </w:r>
          </w:p>
        </w:tc>
        <w:tc>
          <w:tcPr>
            <w:tcW w:w="1350" w:type="dxa"/>
            <w:shd w:val="clear" w:color="auto" w:fill="auto"/>
          </w:tcPr>
          <w:p w:rsidR="002D7AD6" w:rsidRDefault="00B12921" w:rsidP="000261C0">
            <w:pPr>
              <w:rPr>
                <w:rFonts w:cs="Arial"/>
                <w:color w:val="000000"/>
                <w:sz w:val="16"/>
                <w:szCs w:val="16"/>
              </w:rPr>
            </w:pPr>
            <w:r>
              <w:rPr>
                <w:rFonts w:cs="Arial"/>
                <w:color w:val="000000"/>
                <w:sz w:val="16"/>
                <w:szCs w:val="16"/>
              </w:rPr>
              <w:t>3/3/2018</w:t>
            </w:r>
          </w:p>
        </w:tc>
      </w:tr>
      <w:tr w:rsidR="00A30C59" w:rsidRPr="001E2896" w:rsidTr="000261C0">
        <w:trPr>
          <w:jc w:val="center"/>
        </w:trPr>
        <w:tc>
          <w:tcPr>
            <w:tcW w:w="1251" w:type="dxa"/>
            <w:shd w:val="clear" w:color="auto" w:fill="auto"/>
          </w:tcPr>
          <w:p w:rsidR="00A30C59" w:rsidRDefault="00B12921" w:rsidP="00A30C59">
            <w:pPr>
              <w:rPr>
                <w:rFonts w:cs="Arial"/>
                <w:sz w:val="16"/>
                <w:szCs w:val="16"/>
              </w:rPr>
            </w:pPr>
            <w:r>
              <w:rPr>
                <w:rFonts w:cs="Arial"/>
                <w:sz w:val="16"/>
                <w:szCs w:val="16"/>
              </w:rPr>
              <w:t>5.0</w:t>
            </w:r>
          </w:p>
        </w:tc>
        <w:tc>
          <w:tcPr>
            <w:tcW w:w="1377" w:type="dxa"/>
            <w:shd w:val="clear" w:color="auto" w:fill="auto"/>
          </w:tcPr>
          <w:p w:rsidR="00A30C59" w:rsidRDefault="00B12921" w:rsidP="00A30C59">
            <w:pPr>
              <w:rPr>
                <w:rFonts w:cs="Arial"/>
                <w:sz w:val="16"/>
                <w:szCs w:val="16"/>
              </w:rPr>
            </w:pPr>
            <w:r>
              <w:rPr>
                <w:rFonts w:cs="Arial"/>
                <w:sz w:val="16"/>
                <w:szCs w:val="16"/>
              </w:rPr>
              <w:t>S. Watkins</w:t>
            </w:r>
          </w:p>
        </w:tc>
        <w:tc>
          <w:tcPr>
            <w:tcW w:w="5580" w:type="dxa"/>
            <w:shd w:val="clear" w:color="auto" w:fill="auto"/>
          </w:tcPr>
          <w:p w:rsidR="00A30C59" w:rsidRDefault="00B12921" w:rsidP="00A30C59">
            <w:pPr>
              <w:rPr>
                <w:rFonts w:cs="Arial"/>
                <w:sz w:val="16"/>
                <w:szCs w:val="16"/>
              </w:rPr>
            </w:pPr>
            <w:r>
              <w:rPr>
                <w:rFonts w:cs="Arial"/>
                <w:sz w:val="16"/>
                <w:szCs w:val="16"/>
              </w:rPr>
              <w:t>NO NEED TO DCR ON ANY PROGRAM.  THIS UPDATE IMPROVES THE CONFIGURATION DESCRIPTION.</w:t>
            </w:r>
          </w:p>
          <w:p w:rsidR="00A30C59" w:rsidRDefault="00B12921" w:rsidP="00A30C59">
            <w:pPr>
              <w:rPr>
                <w:rFonts w:cs="Arial"/>
                <w:sz w:val="16"/>
                <w:szCs w:val="16"/>
              </w:rPr>
            </w:pPr>
          </w:p>
          <w:p w:rsidR="00A30C59" w:rsidRDefault="00B12921" w:rsidP="00A30C59">
            <w:pPr>
              <w:rPr>
                <w:rFonts w:cs="Arial"/>
                <w:sz w:val="16"/>
                <w:szCs w:val="16"/>
              </w:rPr>
            </w:pPr>
            <w:r>
              <w:rPr>
                <w:rFonts w:cs="Arial"/>
                <w:sz w:val="16"/>
                <w:szCs w:val="16"/>
              </w:rPr>
              <w:t xml:space="preserve">Per PAC paper 20U06, this </w:t>
            </w:r>
            <w:r>
              <w:rPr>
                <w:rFonts w:cs="Arial"/>
                <w:sz w:val="16"/>
                <w:szCs w:val="16"/>
              </w:rPr>
              <w:t>STSS is being updated to include the nomenclature of GSO in addition to the current GCC.  A regulatory non-compliance for this feature occurred for the MY2020 B562MCA Figo in the Iraq Market.  The GCC overspeed warning requirement is per REG-170101-005020.</w:t>
            </w:r>
          </w:p>
          <w:p w:rsidR="00A30C59" w:rsidRDefault="00B12921" w:rsidP="00A30C59">
            <w:pPr>
              <w:rPr>
                <w:rFonts w:cs="Arial"/>
                <w:sz w:val="16"/>
                <w:szCs w:val="16"/>
              </w:rPr>
            </w:pPr>
          </w:p>
          <w:p w:rsidR="00A30C59" w:rsidRDefault="00B12921" w:rsidP="00A30C59">
            <w:pPr>
              <w:rPr>
                <w:rFonts w:cs="Arial"/>
                <w:sz w:val="16"/>
                <w:szCs w:val="16"/>
              </w:rPr>
            </w:pPr>
            <w:r>
              <w:rPr>
                <w:rFonts w:cs="Arial"/>
                <w:sz w:val="16"/>
                <w:szCs w:val="16"/>
              </w:rPr>
              <w:t>What happened is that in 2015, Iraq and some other countries adopted the GSO (GCC Standardization Organization) rules.  Since Iraq is not part of GCC, but has adopted the GSO rules, it must have this STSS feature enabled.  The PDL had called out a separa</w:t>
            </w:r>
            <w:r>
              <w:rPr>
                <w:rFonts w:cs="Arial"/>
                <w:sz w:val="16"/>
                <w:szCs w:val="16"/>
              </w:rPr>
              <w:t>te GCC section and a separate GSO section, which is why Iraq was missed.</w:t>
            </w:r>
          </w:p>
          <w:p w:rsidR="00A30C59" w:rsidRDefault="00B12921" w:rsidP="00A30C59">
            <w:pPr>
              <w:rPr>
                <w:rFonts w:cs="Arial"/>
                <w:sz w:val="16"/>
                <w:szCs w:val="16"/>
              </w:rPr>
            </w:pPr>
          </w:p>
          <w:p w:rsidR="00A30C59" w:rsidRDefault="00B12921" w:rsidP="00A30C59">
            <w:pPr>
              <w:rPr>
                <w:rFonts w:cs="Arial"/>
                <w:sz w:val="16"/>
                <w:szCs w:val="16"/>
              </w:rPr>
            </w:pPr>
            <w:r>
              <w:rPr>
                <w:rFonts w:cs="Arial"/>
                <w:sz w:val="16"/>
                <w:szCs w:val="16"/>
              </w:rPr>
              <w:t xml:space="preserve">Updated to mention GSO throughout document.  Changes in </w:t>
            </w:r>
            <w:r>
              <w:rPr>
                <w:rFonts w:cs="Arial"/>
                <w:sz w:val="16"/>
                <w:szCs w:val="16"/>
                <w:highlight w:val="yellow"/>
              </w:rPr>
              <w:t>yellow</w:t>
            </w:r>
            <w:r>
              <w:rPr>
                <w:rFonts w:cs="Arial"/>
                <w:sz w:val="16"/>
                <w:szCs w:val="16"/>
              </w:rPr>
              <w:t>.</w:t>
            </w:r>
          </w:p>
          <w:p w:rsidR="00A30C59" w:rsidRDefault="00B12921" w:rsidP="00A30C59">
            <w:pPr>
              <w:rPr>
                <w:rFonts w:cs="Arial"/>
                <w:sz w:val="16"/>
                <w:szCs w:val="16"/>
              </w:rPr>
            </w:pPr>
          </w:p>
          <w:p w:rsidR="00A30C59" w:rsidRDefault="00B12921" w:rsidP="00A30C59">
            <w:pPr>
              <w:rPr>
                <w:rFonts w:cs="Arial"/>
                <w:sz w:val="16"/>
                <w:szCs w:val="16"/>
              </w:rPr>
            </w:pPr>
          </w:p>
        </w:tc>
        <w:tc>
          <w:tcPr>
            <w:tcW w:w="1350" w:type="dxa"/>
            <w:shd w:val="clear" w:color="auto" w:fill="auto"/>
          </w:tcPr>
          <w:p w:rsidR="00A30C59" w:rsidRDefault="00B12921" w:rsidP="00A30C59">
            <w:pPr>
              <w:rPr>
                <w:rFonts w:cs="Arial"/>
                <w:color w:val="000000"/>
                <w:sz w:val="16"/>
                <w:szCs w:val="16"/>
              </w:rPr>
            </w:pPr>
            <w:r>
              <w:rPr>
                <w:rFonts w:cs="Arial"/>
                <w:color w:val="000000"/>
                <w:sz w:val="16"/>
                <w:szCs w:val="16"/>
              </w:rPr>
              <w:t>7/24/2020</w:t>
            </w:r>
          </w:p>
        </w:tc>
      </w:tr>
    </w:tbl>
    <w:p w:rsidR="00E64672" w:rsidRDefault="00B12921" w:rsidP="005518B0">
      <w:pPr>
        <w:rPr>
          <w:rFonts w:cs="Arial"/>
        </w:rPr>
      </w:pPr>
    </w:p>
    <w:p w:rsidR="00AB1E94" w:rsidRPr="00AE06BC" w:rsidRDefault="00B12921" w:rsidP="00406F39"/>
    <w:sectPr w:rsidR="00AB1E94" w:rsidRPr="00AE06BC" w:rsidSect="008469D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12921" w:rsidRDefault="00B12921" w:rsidP="0085312A">
      <w:r>
        <w:separator/>
      </w:r>
    </w:p>
  </w:endnote>
  <w:endnote w:type="continuationSeparator" w:id="0">
    <w:p w:rsidR="00B12921" w:rsidRDefault="00B1292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469D0">
            <w:rPr>
              <w:b/>
              <w:smallCaps/>
              <w:noProof/>
              <w:sz w:val="16"/>
            </w:rPr>
            <w:t>512296_A_002_GCC OVERSPEED WARNING TELLTALE, FIXED DEDICATED RTT, AND CHIME - CGEA  1.3 V5.0.DOCM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12921" w:rsidRDefault="00B12921" w:rsidP="0085312A">
      <w:r>
        <w:separator/>
      </w:r>
    </w:p>
  </w:footnote>
  <w:footnote w:type="continuationSeparator" w:id="0">
    <w:p w:rsidR="00B12921" w:rsidRDefault="00B1292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8F6130"/>
    <w:multiLevelType w:val="hybridMultilevel"/>
    <w:tmpl w:val="FD567C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D006016"/>
    <w:multiLevelType w:val="hybridMultilevel"/>
    <w:tmpl w:val="03D8C6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F156132"/>
    <w:multiLevelType w:val="hybridMultilevel"/>
    <w:tmpl w:val="CFC66B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FEB6133"/>
    <w:multiLevelType w:val="hybridMultilevel"/>
    <w:tmpl w:val="919ECA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ED26129"/>
    <w:multiLevelType w:val="hybridMultilevel"/>
    <w:tmpl w:val="110419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1746015"/>
    <w:multiLevelType w:val="hybridMultilevel"/>
    <w:tmpl w:val="4E4052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E916131"/>
    <w:multiLevelType w:val="hybridMultilevel"/>
    <w:tmpl w:val="F41A4324"/>
    <w:lvl w:ilvl="0" w:tplc="04090001">
      <w:start w:val="1"/>
      <w:numFmt w:val="bullet"/>
      <w:lvlText w:val=""/>
      <w:lvlJc w:val="left"/>
      <w:pPr>
        <w:ind w:left="450" w:hanging="360"/>
      </w:pPr>
      <w:rPr>
        <w:rFonts w:ascii="Symbol" w:hAnsi="Symbol"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6"/>
  </w:num>
  <w:num w:numId="9">
    <w:abstractNumId w:val="7"/>
  </w:num>
  <w:num w:numId="10">
    <w:abstractNumId w:val="9"/>
  </w:num>
  <w:num w:numId="11">
    <w:abstractNumId w:val="8"/>
  </w:num>
  <w:num w:numId="12">
    <w:abstractNumId w:val="5"/>
  </w:num>
  <w:num w:numId="13">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469D0"/>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6C23"/>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2921"/>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2587</Words>
  <Characters>14747</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2020-07-24T19:58:00Z</dcterms:created>
  <dcterms:modified xsi:type="dcterms:W3CDTF">2020-07-24T19:58:00Z</dcterms:modified>
</cp:coreProperties>
</file>