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FA490F" w:rsidP="00B9479B">
      <w:pPr>
        <w:pStyle w:val="Heading1"/>
      </w:pPr>
      <w:r>
        <w:lastRenderedPageBreak/>
        <w:t>Warning – Front Trunk Ajar - BEV - CGEA1.3</w:t>
      </w:r>
    </w:p>
    <w:p w:rsidR="00406F39" w:rsidRDefault="00FA490F" w:rsidP="00B9479B">
      <w:pPr>
        <w:pStyle w:val="Heading2"/>
      </w:pPr>
      <w:r>
        <w:t>Functional Description</w:t>
      </w:r>
    </w:p>
    <w:p w:rsidR="00D16951" w:rsidRDefault="00FA490F" w:rsidP="00D16951">
      <w:pPr>
        <w:rPr>
          <w:rFonts w:cs="Arial"/>
        </w:rPr>
      </w:pPr>
    </w:p>
    <w:p w:rsidR="009414F9" w:rsidRDefault="00FA490F" w:rsidP="00D16951">
      <w:pPr>
        <w:ind w:left="720"/>
      </w:pPr>
      <w:r>
        <w:t xml:space="preserve">The purpose of the front trunk ajar warnings is to inform the driver that the front trunk on their BEV vehicle is either open, emergency release activated or has malfunctioned and requires service. </w:t>
      </w:r>
    </w:p>
    <w:p w:rsidR="00581FA7" w:rsidRDefault="00FA490F" w:rsidP="00D16951">
      <w:pPr>
        <w:ind w:left="720"/>
      </w:pPr>
      <w:r>
        <w:t xml:space="preserve"> </w:t>
      </w:r>
    </w:p>
    <w:p w:rsidR="00D16951" w:rsidRDefault="00FA490F" w:rsidP="00D16951">
      <w:pPr>
        <w:ind w:left="720"/>
      </w:pPr>
      <w:r>
        <w:t>The Front Tru</w:t>
      </w:r>
      <w:r>
        <w:t xml:space="preserve">nk (Frunk) ajar warning displays correlate </w:t>
      </w:r>
      <w:r w:rsidRPr="00BC51F7">
        <w:t xml:space="preserve">the </w:t>
      </w:r>
      <w:r>
        <w:t xml:space="preserve">vehicle speed, DrStatHood_D2_Actl, </w:t>
      </w:r>
      <w:r>
        <w:rPr>
          <w:snapToGrid w:val="0"/>
        </w:rPr>
        <w:t>TrnkFrontScnd_D_Falt</w:t>
      </w:r>
      <w:r w:rsidRPr="0044503B">
        <w:t xml:space="preserve"> </w:t>
      </w:r>
      <w:r>
        <w:rPr>
          <w:snapToGrid w:val="0"/>
        </w:rPr>
        <w:t>and TrnkFrontEmgcy_D_Stat signals from the BCM, TrnkFrontPrim_D_Falt from the FTRM module</w:t>
      </w:r>
      <w:r>
        <w:t xml:space="preserve"> and the Operational_Mode</w:t>
      </w:r>
      <w:r>
        <w:t xml:space="preserve"> to determine when to display the pertinent warning messages.</w:t>
      </w:r>
    </w:p>
    <w:p w:rsidR="00972EB1" w:rsidRDefault="00FA490F" w:rsidP="00D16951">
      <w:pPr>
        <w:ind w:left="720"/>
      </w:pPr>
    </w:p>
    <w:p w:rsidR="00972EB1" w:rsidRDefault="00FA490F" w:rsidP="00D16951">
      <w:pPr>
        <w:ind w:left="720"/>
      </w:pPr>
      <w:r>
        <w:t>The “Door_Liftgate_Liftglass_RTT, Trunk Ajar_RTT_HoodAjarRTT and Messages – CGEA1.3” STSS also uses the DrStatHood_</w:t>
      </w:r>
      <w:r>
        <w:rPr>
          <w:b/>
          <w:color w:val="FF0000"/>
        </w:rPr>
        <w:t>B</w:t>
      </w:r>
      <w:r>
        <w:t xml:space="preserve">_Actl, and that STSS shall be used for traditional non-EV applications. </w:t>
      </w:r>
      <w:r w:rsidRPr="00B60076">
        <w:rPr>
          <w:b/>
        </w:rPr>
        <w:t xml:space="preserve">This </w:t>
      </w:r>
      <w:r w:rsidRPr="00B60076">
        <w:rPr>
          <w:b/>
        </w:rPr>
        <w:t>STSS is applicable on BEV applications only.</w:t>
      </w:r>
    </w:p>
    <w:p w:rsidR="00D34CA2" w:rsidRDefault="00FA490F" w:rsidP="00D16951">
      <w:pPr>
        <w:ind w:left="720"/>
      </w:pPr>
    </w:p>
    <w:p w:rsidR="00BC2E0C" w:rsidRDefault="00FA490F" w:rsidP="00D16951">
      <w:pPr>
        <w:ind w:left="720"/>
        <w:rPr>
          <w:b/>
        </w:rPr>
      </w:pPr>
      <w:r w:rsidRPr="00295D20">
        <w:rPr>
          <w:b/>
        </w:rPr>
        <w:t>This feature is mutually exclusive to the “traditional” Hood ajar warnings. Hence, if P</w:t>
      </w:r>
      <w:r>
        <w:rPr>
          <w:b/>
        </w:rPr>
        <w:t>T</w:t>
      </w:r>
      <w:r w:rsidRPr="00295D20">
        <w:rPr>
          <w:b/>
        </w:rPr>
        <w:t>_Hyb_Cfg2 is set to 0x1 (BEV), the Hood_Ajar_Cfg</w:t>
      </w:r>
      <w:r w:rsidRPr="00295D20">
        <w:rPr>
          <w:b/>
        </w:rPr>
        <w:t xml:space="preserve"> needs to be set to Disabled to prevent two sets of </w:t>
      </w:r>
      <w:r>
        <w:rPr>
          <w:b/>
        </w:rPr>
        <w:t xml:space="preserve">similar </w:t>
      </w:r>
      <w:r w:rsidRPr="00295D20">
        <w:rPr>
          <w:b/>
        </w:rPr>
        <w:t xml:space="preserve">warnings and RTTs being displayed. </w:t>
      </w:r>
    </w:p>
    <w:p w:rsidR="00D34CA2" w:rsidRDefault="00FA490F" w:rsidP="00D16951">
      <w:pPr>
        <w:ind w:left="720"/>
        <w:rPr>
          <w:b/>
        </w:rPr>
      </w:pPr>
    </w:p>
    <w:p w:rsidR="00406F39" w:rsidRDefault="00FA490F" w:rsidP="00B9479B">
      <w:pPr>
        <w:pStyle w:val="Heading2"/>
      </w:pPr>
      <w:r>
        <w:t>Interfaces</w:t>
      </w:r>
    </w:p>
    <w:p w:rsidR="00406F39" w:rsidRDefault="00FA490F" w:rsidP="00B9479B">
      <w:pPr>
        <w:pStyle w:val="Heading3"/>
      </w:pPr>
      <w:r>
        <w:t>Interface Context Diagram (I/</w:t>
      </w:r>
      <w:r>
        <w:t>O Block Diagram)</w:t>
      </w:r>
    </w:p>
    <w:p w:rsidR="00D16951" w:rsidRPr="00F27B68" w:rsidRDefault="00FA490F" w:rsidP="00D16951"/>
    <w:p w:rsidR="00D16951" w:rsidRPr="00E70D93" w:rsidRDefault="00FA490F" w:rsidP="00D16951">
      <w:pPr>
        <w:jc w:val="center"/>
        <w:rPr>
          <w:rFonts w:cs="Arial"/>
          <w:b/>
          <w:noProof/>
        </w:rPr>
      </w:pPr>
      <w:r>
        <w:rPr>
          <w:rFonts w:cs="Arial"/>
          <w:b/>
        </w:rPr>
        <w:t>Warning - Front Trunk Ajar</w:t>
      </w:r>
      <w:r w:rsidRPr="001E38EE">
        <w:rPr>
          <w:rFonts w:cs="Arial"/>
          <w:b/>
        </w:rPr>
        <w:t xml:space="preserve"> </w:t>
      </w:r>
      <w:r w:rsidRPr="001E38EE">
        <w:rPr>
          <w:rFonts w:cs="Arial"/>
          <w:b/>
          <w:noProof/>
        </w:rPr>
        <w:t>Context Diagram</w:t>
      </w:r>
    </w:p>
    <w:p w:rsidR="00D16951" w:rsidRPr="0078081B" w:rsidRDefault="00FA490F" w:rsidP="0078081B"/>
    <w:p w:rsidR="00D16951" w:rsidRDefault="00A93B27" w:rsidP="00A93B27">
      <w:pPr>
        <w:ind w:left="-720"/>
        <w:jc w:val="center"/>
      </w:pPr>
      <w:r>
        <w:object w:dxaOrig="9465" w:dyaOrig="598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180e430000c6750f82054a" o:spid="_x0000_i1025" type="#_x0000_t75" style="width:531.85pt;height:336.25pt" o:ole="">
            <v:imagedata r:id="rId8" o:title=""/>
          </v:shape>
          <o:OLEObject Type="Embed" ProgID="Visio.Drawing.11" ShapeID="60180e430000c6750f82054a" DrawAspect="Content" ObjectID="_1673676557" r:id="rId9"/>
        </w:object>
      </w:r>
      <w:r w:rsidR="00FA490F">
        <w:br/>
      </w:r>
    </w:p>
    <w:p w:rsidR="00406F39" w:rsidRDefault="00FA490F" w:rsidP="00B9479B">
      <w:pPr>
        <w:pStyle w:val="Heading3"/>
      </w:pPr>
      <w:r>
        <w:lastRenderedPageBreak/>
        <w:t>Inputs</w:t>
      </w:r>
    </w:p>
    <w:p w:rsidR="00A93B27" w:rsidRPr="00A93B27" w:rsidRDefault="00A93B27" w:rsidP="00B9479B">
      <w:pPr>
        <w:pStyle w:val="Heading4"/>
        <w:rPr>
          <w:b w:val="0"/>
          <w:u w:val="single"/>
        </w:rPr>
      </w:pPr>
      <w:r w:rsidRPr="00A93B27">
        <w:rPr>
          <w:b w:val="0"/>
          <w:u w:val="single"/>
        </w:rPr>
        <w:t>IR-REQ-381679/A-INTERNAL:</w:t>
      </w:r>
    </w:p>
    <w:p w:rsidR="007B4351" w:rsidRDefault="00FA490F" w:rsidP="00FA490F">
      <w:pPr>
        <w:numPr>
          <w:ilvl w:val="2"/>
          <w:numId w:val="7"/>
        </w:numPr>
        <w:tabs>
          <w:tab w:val="clear" w:pos="2160"/>
          <w:tab w:val="left" w:pos="1800"/>
        </w:tabs>
        <w:ind w:hanging="720"/>
        <w:rPr>
          <w:rFonts w:cs="Arial"/>
        </w:rPr>
      </w:pPr>
      <w:r>
        <w:rPr>
          <w:rFonts w:cs="Arial"/>
        </w:rPr>
        <w:t>Operational_Mode</w:t>
      </w:r>
    </w:p>
    <w:p w:rsidR="00093714" w:rsidRPr="00791CA2" w:rsidRDefault="00FA490F" w:rsidP="00FA490F">
      <w:pPr>
        <w:numPr>
          <w:ilvl w:val="2"/>
          <w:numId w:val="7"/>
        </w:numPr>
        <w:tabs>
          <w:tab w:val="clear" w:pos="2160"/>
          <w:tab w:val="left" w:pos="1800"/>
        </w:tabs>
        <w:ind w:left="1800"/>
        <w:rPr>
          <w:rFonts w:cs="Arial"/>
        </w:rPr>
      </w:pPr>
      <w:r>
        <w:rPr>
          <w:rFonts w:cs="Arial"/>
        </w:rPr>
        <w:t xml:space="preserve">PT_Hyb_Cfg2 – End-of-Line configuration parameter that determines type of powertrain on the vehicle. </w:t>
      </w:r>
    </w:p>
    <w:p w:rsidR="00406F39" w:rsidRDefault="00FA490F" w:rsidP="00B9479B">
      <w:pPr>
        <w:pStyle w:val="Heading4"/>
      </w:pPr>
      <w:r>
        <w:t>MUX message from the CAN bus</w:t>
      </w:r>
    </w:p>
    <w:p w:rsidR="00406F39" w:rsidRDefault="00FA490F" w:rsidP="00B9479B">
      <w:pPr>
        <w:pStyle w:val="Heading5"/>
      </w:pPr>
      <w:r w:rsidRPr="00B9479B">
        <w:t>SIG-REQ-381669/B-DrStatHood_B_Act</w:t>
      </w:r>
      <w:r w:rsidRPr="00B9479B">
        <w:t>l Signal</w:t>
      </w:r>
    </w:p>
    <w:p w:rsidR="00AE06BC" w:rsidRPr="00AE06BC" w:rsidRDefault="00FA490F" w:rsidP="00AE06BC"/>
    <w:tbl>
      <w:tblPr>
        <w:tblW w:w="97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71"/>
        <w:gridCol w:w="720"/>
        <w:gridCol w:w="2070"/>
        <w:gridCol w:w="720"/>
        <w:gridCol w:w="630"/>
        <w:gridCol w:w="810"/>
        <w:gridCol w:w="990"/>
        <w:gridCol w:w="810"/>
        <w:gridCol w:w="856"/>
      </w:tblGrid>
      <w:tr w:rsidR="0012029E" w:rsidRPr="00635A1D" w:rsidTr="001B221F">
        <w:trPr>
          <w:jc w:val="center"/>
        </w:trPr>
        <w:tc>
          <w:tcPr>
            <w:tcW w:w="2171" w:type="dxa"/>
            <w:tcBorders>
              <w:top w:val="single" w:sz="4" w:space="0" w:color="auto"/>
              <w:left w:val="single" w:sz="4" w:space="0" w:color="auto"/>
              <w:bottom w:val="single" w:sz="4" w:space="0" w:color="auto"/>
              <w:right w:val="single" w:sz="4" w:space="0" w:color="auto"/>
            </w:tcBorders>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Size</w:t>
            </w:r>
          </w:p>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(bits)</w:t>
            </w:r>
          </w:p>
        </w:tc>
        <w:tc>
          <w:tcPr>
            <w:tcW w:w="2070"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Res.</w:t>
            </w:r>
          </w:p>
        </w:tc>
        <w:tc>
          <w:tcPr>
            <w:tcW w:w="810"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Min.</w:t>
            </w:r>
          </w:p>
        </w:tc>
        <w:tc>
          <w:tcPr>
            <w:tcW w:w="856" w:type="dxa"/>
            <w:tcBorders>
              <w:top w:val="single" w:sz="4" w:space="0" w:color="auto"/>
              <w:left w:val="single" w:sz="4" w:space="0" w:color="auto"/>
              <w:bottom w:val="single" w:sz="4" w:space="0" w:color="auto"/>
              <w:right w:val="single" w:sz="4" w:space="0" w:color="auto"/>
            </w:tcBorders>
            <w:vAlign w:val="center"/>
          </w:tcPr>
          <w:p w:rsidR="0012029E" w:rsidRPr="003057FA" w:rsidRDefault="00FA490F" w:rsidP="00D16951">
            <w:pPr>
              <w:jc w:val="center"/>
              <w:rPr>
                <w:rFonts w:cs="Arial"/>
                <w:b/>
                <w:bCs/>
                <w:color w:val="E36C0A" w:themeColor="accent6" w:themeShade="BF"/>
                <w:sz w:val="18"/>
                <w:szCs w:val="16"/>
              </w:rPr>
            </w:pPr>
            <w:r w:rsidRPr="003057FA">
              <w:rPr>
                <w:rFonts w:cs="Arial"/>
                <w:b/>
                <w:bCs/>
                <w:color w:val="E36C0A" w:themeColor="accent6" w:themeShade="BF"/>
                <w:sz w:val="18"/>
                <w:szCs w:val="16"/>
              </w:rPr>
              <w:t>Max.</w:t>
            </w:r>
          </w:p>
        </w:tc>
      </w:tr>
      <w:tr w:rsidR="00FE12C4" w:rsidRPr="00635A1D" w:rsidTr="001B221F">
        <w:trPr>
          <w:cantSplit/>
          <w:jc w:val="center"/>
        </w:trPr>
        <w:tc>
          <w:tcPr>
            <w:tcW w:w="2171" w:type="dxa"/>
            <w:vMerge w:val="restart"/>
            <w:tcBorders>
              <w:top w:val="single" w:sz="4" w:space="0" w:color="auto"/>
              <w:left w:val="single" w:sz="4" w:space="0" w:color="auto"/>
              <w:right w:val="single" w:sz="4" w:space="0" w:color="auto"/>
            </w:tcBorders>
          </w:tcPr>
          <w:p w:rsidR="00FE12C4" w:rsidRPr="001B221F" w:rsidRDefault="00FA490F" w:rsidP="00D766D8">
            <w:pPr>
              <w:jc w:val="center"/>
              <w:rPr>
                <w:rFonts w:cs="Arial"/>
                <w:sz w:val="18"/>
                <w:szCs w:val="16"/>
              </w:rPr>
            </w:pPr>
            <w:r w:rsidRPr="003057FA">
              <w:rPr>
                <w:rFonts w:cs="Arial"/>
                <w:color w:val="E36C0A" w:themeColor="accent6" w:themeShade="BF"/>
                <w:sz w:val="18"/>
                <w:szCs w:val="16"/>
              </w:rPr>
              <w:t>DrStatHood_B_Actl</w:t>
            </w:r>
          </w:p>
        </w:tc>
        <w:tc>
          <w:tcPr>
            <w:tcW w:w="72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color w:val="E36C0A" w:themeColor="accent6" w:themeShade="BF"/>
                <w:sz w:val="18"/>
                <w:szCs w:val="16"/>
              </w:rPr>
            </w:pPr>
            <w:r w:rsidRPr="003057FA">
              <w:rPr>
                <w:rFonts w:cs="Arial"/>
                <w:color w:val="E36C0A" w:themeColor="accent6" w:themeShade="BF"/>
                <w:sz w:val="18"/>
                <w:szCs w:val="16"/>
              </w:rPr>
              <w:t>1</w:t>
            </w:r>
          </w:p>
        </w:tc>
        <w:tc>
          <w:tcPr>
            <w:tcW w:w="207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r w:rsidRPr="003057FA">
              <w:rPr>
                <w:rFonts w:cs="Arial"/>
                <w:snapToGrid w:val="0"/>
                <w:color w:val="E36C0A" w:themeColor="accent6" w:themeShade="BF"/>
                <w:sz w:val="18"/>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r w:rsidRPr="003057FA">
              <w:rPr>
                <w:rFonts w:cs="Arial"/>
                <w:snapToGrid w:val="0"/>
                <w:color w:val="E36C0A" w:themeColor="accent6" w:themeShade="BF"/>
                <w:sz w:val="18"/>
                <w:szCs w:val="16"/>
              </w:rPr>
              <w:t>1</w:t>
            </w:r>
          </w:p>
        </w:tc>
        <w:tc>
          <w:tcPr>
            <w:tcW w:w="81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r w:rsidRPr="003057FA">
              <w:rPr>
                <w:rFonts w:cs="Arial"/>
                <w:snapToGrid w:val="0"/>
                <w:color w:val="E36C0A" w:themeColor="accent6" w:themeShade="BF"/>
                <w:sz w:val="18"/>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r w:rsidRPr="003057FA">
              <w:rPr>
                <w:rFonts w:cs="Arial"/>
                <w:snapToGrid w:val="0"/>
                <w:color w:val="E36C0A" w:themeColor="accent6" w:themeShade="BF"/>
                <w:sz w:val="18"/>
                <w:szCs w:val="16"/>
              </w:rPr>
              <w:t>0 (0x0)</w:t>
            </w:r>
          </w:p>
        </w:tc>
        <w:tc>
          <w:tcPr>
            <w:tcW w:w="856"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4868A1">
            <w:pPr>
              <w:jc w:val="center"/>
              <w:rPr>
                <w:rFonts w:cs="Arial"/>
                <w:snapToGrid w:val="0"/>
                <w:color w:val="E36C0A" w:themeColor="accent6" w:themeShade="BF"/>
                <w:sz w:val="18"/>
                <w:szCs w:val="16"/>
              </w:rPr>
            </w:pPr>
            <w:r w:rsidRPr="003057FA">
              <w:rPr>
                <w:rFonts w:cs="Arial"/>
                <w:snapToGrid w:val="0"/>
                <w:color w:val="E36C0A" w:themeColor="accent6" w:themeShade="BF"/>
                <w:sz w:val="18"/>
                <w:szCs w:val="16"/>
              </w:rPr>
              <w:t>1 (0x1)</w:t>
            </w:r>
          </w:p>
        </w:tc>
      </w:tr>
      <w:tr w:rsidR="00FE12C4" w:rsidRPr="00635A1D" w:rsidTr="001B221F">
        <w:trPr>
          <w:cantSplit/>
          <w:jc w:val="center"/>
        </w:trPr>
        <w:tc>
          <w:tcPr>
            <w:tcW w:w="2171" w:type="dxa"/>
            <w:vMerge/>
            <w:tcBorders>
              <w:left w:val="single" w:sz="4" w:space="0" w:color="auto"/>
              <w:right w:val="single" w:sz="4" w:space="0" w:color="auto"/>
            </w:tcBorders>
          </w:tcPr>
          <w:p w:rsidR="00FE12C4" w:rsidRPr="001B221F" w:rsidRDefault="00FA490F" w:rsidP="00D16951">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color w:val="E36C0A" w:themeColor="accent6" w:themeShade="BF"/>
                <w:sz w:val="18"/>
                <w:szCs w:val="16"/>
              </w:rPr>
            </w:pPr>
          </w:p>
        </w:tc>
        <w:tc>
          <w:tcPr>
            <w:tcW w:w="207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093714">
            <w:pPr>
              <w:jc w:val="center"/>
              <w:outlineLvl w:val="1"/>
              <w:rPr>
                <w:rFonts w:cs="Arial"/>
                <w:color w:val="E36C0A" w:themeColor="accent6" w:themeShade="BF"/>
                <w:sz w:val="18"/>
                <w:szCs w:val="16"/>
              </w:rPr>
            </w:pPr>
            <w:r w:rsidRPr="003057FA">
              <w:rPr>
                <w:rFonts w:cs="Arial"/>
                <w:color w:val="E36C0A" w:themeColor="accent6" w:themeShade="BF"/>
                <w:sz w:val="18"/>
                <w:szCs w:val="16"/>
              </w:rPr>
              <w:t>Closed</w:t>
            </w:r>
          </w:p>
        </w:tc>
        <w:tc>
          <w:tcPr>
            <w:tcW w:w="72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pPr>
              <w:jc w:val="center"/>
              <w:outlineLvl w:val="1"/>
              <w:rPr>
                <w:rFonts w:cs="Arial"/>
                <w:color w:val="E36C0A" w:themeColor="accent6" w:themeShade="BF"/>
                <w:sz w:val="18"/>
                <w:szCs w:val="16"/>
              </w:rPr>
            </w:pPr>
            <w:r w:rsidRPr="003057FA">
              <w:rPr>
                <w:rFonts w:cs="Arial"/>
                <w:color w:val="E36C0A" w:themeColor="accent6" w:themeShade="BF"/>
                <w:sz w:val="18"/>
                <w:szCs w:val="16"/>
              </w:rPr>
              <w:t>0x0</w:t>
            </w:r>
          </w:p>
        </w:tc>
        <w:tc>
          <w:tcPr>
            <w:tcW w:w="81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r>
      <w:tr w:rsidR="00FE12C4" w:rsidRPr="00635A1D" w:rsidTr="001B221F">
        <w:trPr>
          <w:cantSplit/>
          <w:jc w:val="center"/>
        </w:trPr>
        <w:tc>
          <w:tcPr>
            <w:tcW w:w="2171" w:type="dxa"/>
            <w:vMerge/>
            <w:tcBorders>
              <w:left w:val="single" w:sz="4" w:space="0" w:color="auto"/>
              <w:right w:val="single" w:sz="4" w:space="0" w:color="auto"/>
            </w:tcBorders>
          </w:tcPr>
          <w:p w:rsidR="00FE12C4" w:rsidRPr="001B221F" w:rsidRDefault="00FA490F" w:rsidP="00D16951">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color w:val="E36C0A" w:themeColor="accent6" w:themeShade="BF"/>
                <w:sz w:val="18"/>
                <w:szCs w:val="16"/>
              </w:rPr>
            </w:pPr>
          </w:p>
        </w:tc>
        <w:tc>
          <w:tcPr>
            <w:tcW w:w="207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093714">
            <w:pPr>
              <w:jc w:val="center"/>
              <w:outlineLvl w:val="1"/>
              <w:rPr>
                <w:rFonts w:cs="Arial"/>
                <w:color w:val="E36C0A" w:themeColor="accent6" w:themeShade="BF"/>
                <w:sz w:val="18"/>
                <w:szCs w:val="16"/>
              </w:rPr>
            </w:pPr>
            <w:r w:rsidRPr="003057FA">
              <w:rPr>
                <w:rFonts w:cs="Arial"/>
                <w:color w:val="E36C0A" w:themeColor="accent6" w:themeShade="BF"/>
                <w:sz w:val="18"/>
                <w:szCs w:val="16"/>
              </w:rPr>
              <w:t>Ajar</w:t>
            </w:r>
          </w:p>
        </w:tc>
        <w:tc>
          <w:tcPr>
            <w:tcW w:w="72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pPr>
              <w:jc w:val="center"/>
              <w:outlineLvl w:val="1"/>
              <w:rPr>
                <w:rFonts w:cs="Arial"/>
                <w:color w:val="E36C0A" w:themeColor="accent6" w:themeShade="BF"/>
                <w:sz w:val="18"/>
                <w:szCs w:val="16"/>
              </w:rPr>
            </w:pPr>
            <w:r w:rsidRPr="003057FA">
              <w:rPr>
                <w:rFonts w:cs="Arial"/>
                <w:color w:val="E36C0A" w:themeColor="accent6" w:themeShade="BF"/>
                <w:sz w:val="18"/>
                <w:szCs w:val="16"/>
              </w:rPr>
              <w:t>0x1</w:t>
            </w:r>
          </w:p>
        </w:tc>
        <w:tc>
          <w:tcPr>
            <w:tcW w:w="810"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FE12C4" w:rsidRPr="003057FA" w:rsidRDefault="00FA490F" w:rsidP="00D16951">
            <w:pPr>
              <w:jc w:val="center"/>
              <w:rPr>
                <w:rFonts w:cs="Arial"/>
                <w:snapToGrid w:val="0"/>
                <w:color w:val="E36C0A" w:themeColor="accent6" w:themeShade="BF"/>
                <w:sz w:val="18"/>
                <w:szCs w:val="16"/>
              </w:rPr>
            </w:pPr>
          </w:p>
        </w:tc>
      </w:tr>
    </w:tbl>
    <w:p w:rsidR="00BC2E6B" w:rsidRDefault="00FA490F" w:rsidP="0048710B"/>
    <w:p w:rsidR="00406F39" w:rsidRDefault="00FA490F" w:rsidP="00B9479B">
      <w:pPr>
        <w:pStyle w:val="Heading5"/>
      </w:pPr>
      <w:r w:rsidRPr="00B9479B">
        <w:t>SIG-REQ-381670/A-TrnkFrontEmgcy_D_Stat Signal</w:t>
      </w:r>
    </w:p>
    <w:p w:rsidR="00AE06BC" w:rsidRPr="00AE06BC" w:rsidRDefault="00FA490F" w:rsidP="00AE06BC"/>
    <w:tbl>
      <w:tblPr>
        <w:tblW w:w="100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46"/>
        <w:gridCol w:w="720"/>
        <w:gridCol w:w="2070"/>
        <w:gridCol w:w="720"/>
        <w:gridCol w:w="630"/>
        <w:gridCol w:w="810"/>
        <w:gridCol w:w="990"/>
        <w:gridCol w:w="810"/>
        <w:gridCol w:w="856"/>
      </w:tblGrid>
      <w:tr w:rsidR="00E727CA" w:rsidRPr="00635A1D" w:rsidTr="00424F73">
        <w:trPr>
          <w:jc w:val="center"/>
        </w:trPr>
        <w:tc>
          <w:tcPr>
            <w:tcW w:w="2446" w:type="dxa"/>
            <w:tcBorders>
              <w:top w:val="single" w:sz="4" w:space="0" w:color="auto"/>
              <w:left w:val="single" w:sz="4" w:space="0" w:color="auto"/>
              <w:bottom w:val="single" w:sz="4" w:space="0" w:color="auto"/>
              <w:right w:val="single" w:sz="4" w:space="0" w:color="auto"/>
            </w:tcBorders>
          </w:tcPr>
          <w:p w:rsidR="00E727CA" w:rsidRPr="001B221F" w:rsidRDefault="00FA490F" w:rsidP="00D21A96">
            <w:pPr>
              <w:jc w:val="center"/>
              <w:rPr>
                <w:rFonts w:cs="Arial"/>
                <w:b/>
                <w:bCs/>
                <w:sz w:val="18"/>
                <w:szCs w:val="16"/>
              </w:rPr>
            </w:pPr>
            <w:r w:rsidRPr="001B221F">
              <w:rPr>
                <w:rFonts w:cs="Arial"/>
                <w:b/>
                <w:bCs/>
                <w:sz w:val="18"/>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Size</w:t>
            </w:r>
          </w:p>
          <w:p w:rsidR="00E727CA" w:rsidRPr="001B221F" w:rsidRDefault="00FA490F" w:rsidP="00D21A96">
            <w:pPr>
              <w:jc w:val="center"/>
              <w:rPr>
                <w:rFonts w:cs="Arial"/>
                <w:b/>
                <w:bCs/>
                <w:sz w:val="18"/>
                <w:szCs w:val="16"/>
              </w:rPr>
            </w:pPr>
            <w:r w:rsidRPr="001B221F">
              <w:rPr>
                <w:rFonts w:cs="Arial"/>
                <w:b/>
                <w:bCs/>
                <w:sz w:val="18"/>
                <w:szCs w:val="16"/>
              </w:rPr>
              <w:t>(bits)</w:t>
            </w:r>
          </w:p>
        </w:tc>
        <w:tc>
          <w:tcPr>
            <w:tcW w:w="207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Res.</w:t>
            </w: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Min.</w:t>
            </w:r>
          </w:p>
        </w:tc>
        <w:tc>
          <w:tcPr>
            <w:tcW w:w="856"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b/>
                <w:bCs/>
                <w:sz w:val="18"/>
                <w:szCs w:val="16"/>
              </w:rPr>
            </w:pPr>
            <w:r w:rsidRPr="001B221F">
              <w:rPr>
                <w:rFonts w:cs="Arial"/>
                <w:b/>
                <w:bCs/>
                <w:sz w:val="18"/>
                <w:szCs w:val="16"/>
              </w:rPr>
              <w:t>Max.</w:t>
            </w:r>
          </w:p>
        </w:tc>
      </w:tr>
      <w:tr w:rsidR="00E727CA" w:rsidRPr="00635A1D" w:rsidTr="00424F73">
        <w:trPr>
          <w:cantSplit/>
          <w:jc w:val="center"/>
        </w:trPr>
        <w:tc>
          <w:tcPr>
            <w:tcW w:w="2446" w:type="dxa"/>
            <w:vMerge w:val="restart"/>
            <w:tcBorders>
              <w:top w:val="single" w:sz="4" w:space="0" w:color="auto"/>
              <w:left w:val="single" w:sz="4" w:space="0" w:color="auto"/>
              <w:right w:val="single" w:sz="4" w:space="0" w:color="auto"/>
            </w:tcBorders>
          </w:tcPr>
          <w:p w:rsidR="00E727CA" w:rsidRPr="001B221F" w:rsidRDefault="00FA490F" w:rsidP="00D621EA">
            <w:pPr>
              <w:jc w:val="center"/>
              <w:rPr>
                <w:rFonts w:cs="Arial"/>
                <w:sz w:val="18"/>
                <w:szCs w:val="16"/>
              </w:rPr>
            </w:pPr>
            <w:r>
              <w:rPr>
                <w:rFonts w:cs="Arial"/>
                <w:sz w:val="18"/>
                <w:szCs w:val="16"/>
              </w:rPr>
              <w:t>TrnkFrontEmgcy_D_Stat</w:t>
            </w: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z w:val="18"/>
                <w:szCs w:val="16"/>
              </w:rPr>
            </w:pPr>
            <w:r>
              <w:rPr>
                <w:rFonts w:cs="Arial"/>
                <w:sz w:val="18"/>
                <w:szCs w:val="16"/>
              </w:rPr>
              <w:t>2</w:t>
            </w:r>
          </w:p>
        </w:tc>
        <w:tc>
          <w:tcPr>
            <w:tcW w:w="207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r w:rsidRPr="001B221F">
              <w:rPr>
                <w:rFonts w:cs="Arial"/>
                <w:snapToGrid w:val="0"/>
                <w:color w:val="000000"/>
                <w:sz w:val="18"/>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r w:rsidRPr="001B221F">
              <w:rPr>
                <w:rFonts w:cs="Arial"/>
                <w:snapToGrid w:val="0"/>
                <w:color w:val="000000"/>
                <w:sz w:val="18"/>
                <w:szCs w:val="16"/>
              </w:rPr>
              <w:t>1</w:t>
            </w: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r w:rsidRPr="001B221F">
              <w:rPr>
                <w:rFonts w:cs="Arial"/>
                <w:snapToGrid w:val="0"/>
                <w:color w:val="000000"/>
                <w:sz w:val="18"/>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r w:rsidRPr="001B221F">
              <w:rPr>
                <w:rFonts w:cs="Arial"/>
                <w:snapToGrid w:val="0"/>
                <w:color w:val="000000"/>
                <w:sz w:val="18"/>
                <w:szCs w:val="16"/>
              </w:rPr>
              <w:t>0 (0x0)</w:t>
            </w:r>
          </w:p>
        </w:tc>
        <w:tc>
          <w:tcPr>
            <w:tcW w:w="856"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r>
              <w:rPr>
                <w:rFonts w:cs="Arial"/>
                <w:snapToGrid w:val="0"/>
                <w:color w:val="000000"/>
                <w:sz w:val="18"/>
                <w:szCs w:val="16"/>
              </w:rPr>
              <w:t>3</w:t>
            </w:r>
            <w:r w:rsidRPr="001B221F">
              <w:rPr>
                <w:rFonts w:cs="Arial"/>
                <w:snapToGrid w:val="0"/>
                <w:color w:val="000000"/>
                <w:sz w:val="18"/>
                <w:szCs w:val="16"/>
              </w:rPr>
              <w:t xml:space="preserve"> (0x</w:t>
            </w:r>
            <w:r>
              <w:rPr>
                <w:rFonts w:cs="Arial"/>
                <w:snapToGrid w:val="0"/>
                <w:color w:val="000000"/>
                <w:sz w:val="18"/>
                <w:szCs w:val="16"/>
              </w:rPr>
              <w:t>3</w:t>
            </w:r>
            <w:r w:rsidRPr="001B221F">
              <w:rPr>
                <w:rFonts w:cs="Arial"/>
                <w:snapToGrid w:val="0"/>
                <w:color w:val="000000"/>
                <w:sz w:val="18"/>
                <w:szCs w:val="16"/>
              </w:rPr>
              <w:t>)</w:t>
            </w:r>
          </w:p>
        </w:tc>
      </w:tr>
      <w:tr w:rsidR="00E727CA" w:rsidRPr="00635A1D" w:rsidTr="00424F73">
        <w:trPr>
          <w:cantSplit/>
          <w:jc w:val="center"/>
        </w:trPr>
        <w:tc>
          <w:tcPr>
            <w:tcW w:w="2446" w:type="dxa"/>
            <w:vMerge/>
            <w:tcBorders>
              <w:left w:val="single" w:sz="4" w:space="0" w:color="auto"/>
              <w:right w:val="single" w:sz="4" w:space="0" w:color="auto"/>
            </w:tcBorders>
          </w:tcPr>
          <w:p w:rsidR="00E727CA" w:rsidRPr="001B221F" w:rsidRDefault="00FA490F" w:rsidP="00D21A96">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z w:val="18"/>
                <w:szCs w:val="16"/>
              </w:rPr>
            </w:pPr>
          </w:p>
        </w:tc>
        <w:tc>
          <w:tcPr>
            <w:tcW w:w="207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sz w:val="18"/>
                <w:szCs w:val="16"/>
              </w:rPr>
            </w:pPr>
            <w:r>
              <w:rPr>
                <w:rFonts w:cs="Arial"/>
                <w:sz w:val="18"/>
                <w:szCs w:val="16"/>
              </w:rPr>
              <w:t>NotPressed</w:t>
            </w: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color w:val="000000"/>
                <w:sz w:val="18"/>
                <w:szCs w:val="16"/>
              </w:rPr>
            </w:pPr>
            <w:r w:rsidRPr="001B221F">
              <w:rPr>
                <w:rFonts w:cs="Arial"/>
                <w:color w:val="000000"/>
                <w:sz w:val="18"/>
                <w:szCs w:val="16"/>
              </w:rPr>
              <w:t>0x0</w:t>
            </w: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r>
      <w:tr w:rsidR="00E727CA" w:rsidRPr="00635A1D" w:rsidTr="00424F73">
        <w:trPr>
          <w:cantSplit/>
          <w:jc w:val="center"/>
        </w:trPr>
        <w:tc>
          <w:tcPr>
            <w:tcW w:w="2446" w:type="dxa"/>
            <w:vMerge/>
            <w:tcBorders>
              <w:left w:val="single" w:sz="4" w:space="0" w:color="auto"/>
              <w:right w:val="single" w:sz="4" w:space="0" w:color="auto"/>
            </w:tcBorders>
          </w:tcPr>
          <w:p w:rsidR="00E727CA" w:rsidRPr="001B221F" w:rsidRDefault="00FA490F" w:rsidP="00D21A96">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z w:val="18"/>
                <w:szCs w:val="16"/>
              </w:rPr>
            </w:pPr>
          </w:p>
        </w:tc>
        <w:tc>
          <w:tcPr>
            <w:tcW w:w="207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sz w:val="18"/>
                <w:szCs w:val="16"/>
              </w:rPr>
            </w:pPr>
            <w:r>
              <w:rPr>
                <w:rFonts w:cs="Arial"/>
                <w:sz w:val="18"/>
                <w:szCs w:val="16"/>
              </w:rPr>
              <w:t>SwitchState1</w:t>
            </w: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color w:val="000000"/>
                <w:sz w:val="18"/>
                <w:szCs w:val="16"/>
              </w:rPr>
            </w:pPr>
            <w:r w:rsidRPr="001B221F">
              <w:rPr>
                <w:rFonts w:cs="Arial"/>
                <w:color w:val="000000"/>
                <w:sz w:val="18"/>
                <w:szCs w:val="16"/>
              </w:rPr>
              <w:t>0x1</w:t>
            </w: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r>
      <w:tr w:rsidR="00E727CA" w:rsidRPr="00635A1D" w:rsidTr="00424F73">
        <w:trPr>
          <w:cantSplit/>
          <w:jc w:val="center"/>
        </w:trPr>
        <w:tc>
          <w:tcPr>
            <w:tcW w:w="2446" w:type="dxa"/>
            <w:vMerge/>
            <w:tcBorders>
              <w:left w:val="single" w:sz="4" w:space="0" w:color="auto"/>
              <w:right w:val="single" w:sz="4" w:space="0" w:color="auto"/>
            </w:tcBorders>
          </w:tcPr>
          <w:p w:rsidR="00E727CA" w:rsidRPr="001B221F" w:rsidRDefault="00FA490F" w:rsidP="00D21A96">
            <w:pP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z w:val="18"/>
                <w:szCs w:val="16"/>
              </w:rPr>
            </w:pPr>
          </w:p>
        </w:tc>
        <w:tc>
          <w:tcPr>
            <w:tcW w:w="207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sz w:val="18"/>
                <w:szCs w:val="16"/>
              </w:rPr>
            </w:pPr>
            <w:r>
              <w:rPr>
                <w:rFonts w:cs="Arial"/>
                <w:sz w:val="18"/>
                <w:szCs w:val="16"/>
              </w:rPr>
              <w:t>SwitchState2</w:t>
            </w: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color w:val="000000"/>
                <w:sz w:val="18"/>
                <w:szCs w:val="16"/>
              </w:rPr>
            </w:pPr>
            <w:r w:rsidRPr="001B221F">
              <w:rPr>
                <w:rFonts w:cs="Arial"/>
                <w:color w:val="000000"/>
                <w:sz w:val="18"/>
                <w:szCs w:val="16"/>
              </w:rPr>
              <w:t>0x2</w:t>
            </w: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r>
      <w:tr w:rsidR="00E727CA" w:rsidRPr="00635A1D" w:rsidTr="00424F73">
        <w:trPr>
          <w:cantSplit/>
          <w:jc w:val="center"/>
        </w:trPr>
        <w:tc>
          <w:tcPr>
            <w:tcW w:w="2446" w:type="dxa"/>
            <w:vMerge/>
            <w:tcBorders>
              <w:left w:val="single" w:sz="4" w:space="0" w:color="auto"/>
              <w:right w:val="single" w:sz="4" w:space="0" w:color="auto"/>
            </w:tcBorders>
          </w:tcPr>
          <w:p w:rsidR="00E727CA" w:rsidRPr="001B221F" w:rsidRDefault="00FA490F" w:rsidP="00D21A96">
            <w:pP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z w:val="18"/>
                <w:szCs w:val="16"/>
              </w:rPr>
            </w:pPr>
          </w:p>
        </w:tc>
        <w:tc>
          <w:tcPr>
            <w:tcW w:w="207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sz w:val="18"/>
                <w:szCs w:val="16"/>
              </w:rPr>
            </w:pPr>
            <w:r>
              <w:rPr>
                <w:rFonts w:cs="Arial"/>
                <w:sz w:val="18"/>
                <w:szCs w:val="16"/>
              </w:rPr>
              <w:t>NotDetermined</w:t>
            </w:r>
          </w:p>
        </w:tc>
        <w:tc>
          <w:tcPr>
            <w:tcW w:w="72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outlineLvl w:val="1"/>
              <w:rPr>
                <w:rFonts w:cs="Arial"/>
                <w:color w:val="000000"/>
                <w:sz w:val="18"/>
                <w:szCs w:val="16"/>
              </w:rPr>
            </w:pPr>
            <w:r w:rsidRPr="001B221F">
              <w:rPr>
                <w:rFonts w:cs="Arial"/>
                <w:color w:val="000000"/>
                <w:sz w:val="18"/>
                <w:szCs w:val="16"/>
              </w:rPr>
              <w:t>0x3</w:t>
            </w:r>
          </w:p>
        </w:tc>
        <w:tc>
          <w:tcPr>
            <w:tcW w:w="810"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E727CA" w:rsidRPr="001B221F" w:rsidRDefault="00FA490F" w:rsidP="00D21A96">
            <w:pPr>
              <w:jc w:val="center"/>
              <w:rPr>
                <w:rFonts w:cs="Arial"/>
                <w:snapToGrid w:val="0"/>
                <w:color w:val="000000"/>
                <w:sz w:val="18"/>
                <w:szCs w:val="16"/>
              </w:rPr>
            </w:pPr>
          </w:p>
        </w:tc>
      </w:tr>
    </w:tbl>
    <w:p w:rsidR="00D16951" w:rsidRDefault="00FA490F" w:rsidP="00D16951">
      <w:pPr>
        <w:rPr>
          <w:color w:val="000000"/>
          <w:lang w:eastAsia="ja-JP"/>
        </w:rPr>
      </w:pPr>
    </w:p>
    <w:p w:rsidR="00406F39" w:rsidRDefault="00FA490F" w:rsidP="00B9479B">
      <w:pPr>
        <w:pStyle w:val="Heading5"/>
      </w:pPr>
      <w:r w:rsidRPr="00B9479B">
        <w:t>SIG-REQ-381671/A-TrnkFrontPrim_B_Falt Signal</w:t>
      </w:r>
    </w:p>
    <w:p w:rsidR="00AE06BC" w:rsidRPr="00AE06BC" w:rsidRDefault="00FA490F" w:rsidP="00AE06BC"/>
    <w:tbl>
      <w:tblPr>
        <w:tblW w:w="100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5"/>
        <w:gridCol w:w="720"/>
        <w:gridCol w:w="2091"/>
        <w:gridCol w:w="720"/>
        <w:gridCol w:w="630"/>
        <w:gridCol w:w="810"/>
        <w:gridCol w:w="990"/>
        <w:gridCol w:w="810"/>
        <w:gridCol w:w="856"/>
      </w:tblGrid>
      <w:tr w:rsidR="00A81500" w:rsidRPr="00635A1D" w:rsidTr="00BD7C58">
        <w:trPr>
          <w:jc w:val="center"/>
        </w:trPr>
        <w:tc>
          <w:tcPr>
            <w:tcW w:w="2425" w:type="dxa"/>
            <w:tcBorders>
              <w:top w:val="single" w:sz="4" w:space="0" w:color="auto"/>
              <w:left w:val="single" w:sz="4" w:space="0" w:color="auto"/>
              <w:bottom w:val="single" w:sz="4" w:space="0" w:color="auto"/>
              <w:right w:val="single" w:sz="4" w:space="0" w:color="auto"/>
            </w:tcBorders>
          </w:tcPr>
          <w:p w:rsidR="00A81500" w:rsidRPr="001B221F" w:rsidRDefault="00FA490F" w:rsidP="00D21A96">
            <w:pPr>
              <w:jc w:val="center"/>
              <w:rPr>
                <w:rFonts w:cs="Arial"/>
                <w:b/>
                <w:bCs/>
                <w:sz w:val="18"/>
                <w:szCs w:val="16"/>
              </w:rPr>
            </w:pPr>
            <w:r w:rsidRPr="001B221F">
              <w:rPr>
                <w:rFonts w:cs="Arial"/>
                <w:b/>
                <w:bCs/>
                <w:sz w:val="18"/>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Size</w:t>
            </w:r>
          </w:p>
          <w:p w:rsidR="00A81500" w:rsidRPr="001B221F" w:rsidRDefault="00FA490F" w:rsidP="00D21A96">
            <w:pPr>
              <w:jc w:val="center"/>
              <w:rPr>
                <w:rFonts w:cs="Arial"/>
                <w:b/>
                <w:bCs/>
                <w:sz w:val="18"/>
                <w:szCs w:val="16"/>
              </w:rPr>
            </w:pPr>
            <w:r w:rsidRPr="001B221F">
              <w:rPr>
                <w:rFonts w:cs="Arial"/>
                <w:b/>
                <w:bCs/>
                <w:sz w:val="18"/>
                <w:szCs w:val="16"/>
              </w:rPr>
              <w:t>(bits)</w:t>
            </w:r>
          </w:p>
        </w:tc>
        <w:tc>
          <w:tcPr>
            <w:tcW w:w="2091"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Res.</w:t>
            </w: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Min.</w:t>
            </w:r>
          </w:p>
        </w:tc>
        <w:tc>
          <w:tcPr>
            <w:tcW w:w="856"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b/>
                <w:bCs/>
                <w:sz w:val="18"/>
                <w:szCs w:val="16"/>
              </w:rPr>
            </w:pPr>
            <w:r w:rsidRPr="001B221F">
              <w:rPr>
                <w:rFonts w:cs="Arial"/>
                <w:b/>
                <w:bCs/>
                <w:sz w:val="18"/>
                <w:szCs w:val="16"/>
              </w:rPr>
              <w:t>Max.</w:t>
            </w:r>
          </w:p>
        </w:tc>
      </w:tr>
      <w:tr w:rsidR="00A81500" w:rsidRPr="00635A1D" w:rsidTr="00BD7C58">
        <w:trPr>
          <w:cantSplit/>
          <w:jc w:val="center"/>
        </w:trPr>
        <w:tc>
          <w:tcPr>
            <w:tcW w:w="2425" w:type="dxa"/>
            <w:vMerge w:val="restart"/>
            <w:tcBorders>
              <w:top w:val="single" w:sz="4" w:space="0" w:color="auto"/>
              <w:left w:val="single" w:sz="4" w:space="0" w:color="auto"/>
              <w:right w:val="single" w:sz="4" w:space="0" w:color="auto"/>
            </w:tcBorders>
          </w:tcPr>
          <w:p w:rsidR="00A81500" w:rsidRPr="001B221F" w:rsidRDefault="00FA490F" w:rsidP="00563569">
            <w:pPr>
              <w:jc w:val="center"/>
              <w:rPr>
                <w:rFonts w:cs="Arial"/>
                <w:sz w:val="18"/>
                <w:szCs w:val="16"/>
              </w:rPr>
            </w:pPr>
            <w:r>
              <w:rPr>
                <w:rFonts w:cs="Arial"/>
                <w:sz w:val="18"/>
                <w:szCs w:val="16"/>
              </w:rPr>
              <w:t>TrnkFrontPrim_D_Falt</w:t>
            </w: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z w:val="18"/>
                <w:szCs w:val="16"/>
              </w:rPr>
            </w:pPr>
            <w:r>
              <w:rPr>
                <w:rFonts w:cs="Arial"/>
                <w:sz w:val="18"/>
                <w:szCs w:val="16"/>
              </w:rPr>
              <w:t>1</w:t>
            </w:r>
          </w:p>
        </w:tc>
        <w:tc>
          <w:tcPr>
            <w:tcW w:w="2091"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r w:rsidRPr="001B221F">
              <w:rPr>
                <w:rFonts w:cs="Arial"/>
                <w:snapToGrid w:val="0"/>
                <w:color w:val="000000"/>
                <w:sz w:val="18"/>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r w:rsidRPr="001B221F">
              <w:rPr>
                <w:rFonts w:cs="Arial"/>
                <w:snapToGrid w:val="0"/>
                <w:color w:val="000000"/>
                <w:sz w:val="18"/>
                <w:szCs w:val="16"/>
              </w:rPr>
              <w:t>1</w:t>
            </w: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r w:rsidRPr="001B221F">
              <w:rPr>
                <w:rFonts w:cs="Arial"/>
                <w:snapToGrid w:val="0"/>
                <w:color w:val="000000"/>
                <w:sz w:val="18"/>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r w:rsidRPr="001B221F">
              <w:rPr>
                <w:rFonts w:cs="Arial"/>
                <w:snapToGrid w:val="0"/>
                <w:color w:val="000000"/>
                <w:sz w:val="18"/>
                <w:szCs w:val="16"/>
              </w:rPr>
              <w:t>0 (0x0)</w:t>
            </w:r>
          </w:p>
        </w:tc>
        <w:tc>
          <w:tcPr>
            <w:tcW w:w="856"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r>
              <w:rPr>
                <w:rFonts w:cs="Arial"/>
                <w:snapToGrid w:val="0"/>
                <w:color w:val="000000"/>
                <w:sz w:val="18"/>
                <w:szCs w:val="16"/>
              </w:rPr>
              <w:t>1</w:t>
            </w:r>
            <w:r w:rsidRPr="001B221F">
              <w:rPr>
                <w:rFonts w:cs="Arial"/>
                <w:snapToGrid w:val="0"/>
                <w:color w:val="000000"/>
                <w:sz w:val="18"/>
                <w:szCs w:val="16"/>
              </w:rPr>
              <w:t xml:space="preserve"> (0x</w:t>
            </w:r>
            <w:r>
              <w:rPr>
                <w:rFonts w:cs="Arial"/>
                <w:snapToGrid w:val="0"/>
                <w:color w:val="000000"/>
                <w:sz w:val="18"/>
                <w:szCs w:val="16"/>
              </w:rPr>
              <w:t>1</w:t>
            </w:r>
            <w:r w:rsidRPr="001B221F">
              <w:rPr>
                <w:rFonts w:cs="Arial"/>
                <w:snapToGrid w:val="0"/>
                <w:color w:val="000000"/>
                <w:sz w:val="18"/>
                <w:szCs w:val="16"/>
              </w:rPr>
              <w:t>)</w:t>
            </w:r>
          </w:p>
        </w:tc>
      </w:tr>
      <w:tr w:rsidR="00A81500" w:rsidRPr="00635A1D" w:rsidTr="00BD7C58">
        <w:trPr>
          <w:cantSplit/>
          <w:jc w:val="center"/>
        </w:trPr>
        <w:tc>
          <w:tcPr>
            <w:tcW w:w="2425" w:type="dxa"/>
            <w:vMerge/>
            <w:tcBorders>
              <w:left w:val="single" w:sz="4" w:space="0" w:color="auto"/>
              <w:right w:val="single" w:sz="4" w:space="0" w:color="auto"/>
            </w:tcBorders>
          </w:tcPr>
          <w:p w:rsidR="00A81500" w:rsidRPr="001B221F" w:rsidRDefault="00FA490F" w:rsidP="00D21A96">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z w:val="18"/>
                <w:szCs w:val="16"/>
              </w:rPr>
            </w:pPr>
          </w:p>
        </w:tc>
        <w:tc>
          <w:tcPr>
            <w:tcW w:w="2091"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outlineLvl w:val="1"/>
              <w:rPr>
                <w:rFonts w:cs="Arial"/>
                <w:sz w:val="18"/>
                <w:szCs w:val="16"/>
              </w:rPr>
            </w:pPr>
            <w:r>
              <w:rPr>
                <w:rFonts w:cs="Arial"/>
                <w:sz w:val="18"/>
                <w:szCs w:val="16"/>
              </w:rPr>
              <w:t>NoFault</w:t>
            </w: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outlineLvl w:val="1"/>
              <w:rPr>
                <w:rFonts w:cs="Arial"/>
                <w:color w:val="000000"/>
                <w:sz w:val="18"/>
                <w:szCs w:val="16"/>
              </w:rPr>
            </w:pPr>
            <w:r w:rsidRPr="001B221F">
              <w:rPr>
                <w:rFonts w:cs="Arial"/>
                <w:color w:val="000000"/>
                <w:sz w:val="18"/>
                <w:szCs w:val="16"/>
              </w:rPr>
              <w:t>0x0</w:t>
            </w: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r>
      <w:tr w:rsidR="00A81500" w:rsidRPr="00635A1D" w:rsidTr="00BD7C58">
        <w:trPr>
          <w:cantSplit/>
          <w:jc w:val="center"/>
        </w:trPr>
        <w:tc>
          <w:tcPr>
            <w:tcW w:w="2425" w:type="dxa"/>
            <w:vMerge/>
            <w:tcBorders>
              <w:left w:val="single" w:sz="4" w:space="0" w:color="auto"/>
              <w:right w:val="single" w:sz="4" w:space="0" w:color="auto"/>
            </w:tcBorders>
          </w:tcPr>
          <w:p w:rsidR="00A81500" w:rsidRPr="001B221F" w:rsidRDefault="00FA490F" w:rsidP="00D21A96">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z w:val="18"/>
                <w:szCs w:val="16"/>
              </w:rPr>
            </w:pPr>
          </w:p>
        </w:tc>
        <w:tc>
          <w:tcPr>
            <w:tcW w:w="2091"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outlineLvl w:val="1"/>
              <w:rPr>
                <w:rFonts w:cs="Arial"/>
                <w:sz w:val="18"/>
                <w:szCs w:val="16"/>
              </w:rPr>
            </w:pPr>
            <w:r>
              <w:rPr>
                <w:rFonts w:cs="Arial"/>
                <w:sz w:val="18"/>
                <w:szCs w:val="16"/>
              </w:rPr>
              <w:t>Fault</w:t>
            </w:r>
          </w:p>
        </w:tc>
        <w:tc>
          <w:tcPr>
            <w:tcW w:w="72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outlineLvl w:val="1"/>
              <w:rPr>
                <w:rFonts w:cs="Arial"/>
                <w:color w:val="000000"/>
                <w:sz w:val="18"/>
                <w:szCs w:val="16"/>
              </w:rPr>
            </w:pPr>
            <w:r w:rsidRPr="001B221F">
              <w:rPr>
                <w:rFonts w:cs="Arial"/>
                <w:color w:val="000000"/>
                <w:sz w:val="18"/>
                <w:szCs w:val="16"/>
              </w:rPr>
              <w:t>0x1</w:t>
            </w:r>
          </w:p>
        </w:tc>
        <w:tc>
          <w:tcPr>
            <w:tcW w:w="810"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A81500" w:rsidRPr="001B221F" w:rsidRDefault="00FA490F" w:rsidP="00D21A96">
            <w:pPr>
              <w:jc w:val="center"/>
              <w:rPr>
                <w:rFonts w:cs="Arial"/>
                <w:snapToGrid w:val="0"/>
                <w:color w:val="000000"/>
                <w:sz w:val="18"/>
                <w:szCs w:val="16"/>
              </w:rPr>
            </w:pPr>
          </w:p>
        </w:tc>
      </w:tr>
    </w:tbl>
    <w:p w:rsidR="00A81500" w:rsidRDefault="00FA490F" w:rsidP="00A81500">
      <w:pPr>
        <w:rPr>
          <w:color w:val="000000"/>
          <w:lang w:eastAsia="ja-JP"/>
        </w:rPr>
      </w:pPr>
    </w:p>
    <w:p w:rsidR="00406F39" w:rsidRDefault="00FA490F" w:rsidP="00B9479B">
      <w:pPr>
        <w:pStyle w:val="Heading5"/>
      </w:pPr>
      <w:r w:rsidRPr="00B9479B">
        <w:t>SIG-REQ-381672/A-TrnkFrontScnd_B_Falt Signal</w:t>
      </w:r>
    </w:p>
    <w:p w:rsidR="00AE06BC" w:rsidRPr="00AE06BC" w:rsidRDefault="00FA490F" w:rsidP="00AE06BC"/>
    <w:tbl>
      <w:tblPr>
        <w:tblW w:w="100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5"/>
        <w:gridCol w:w="720"/>
        <w:gridCol w:w="2091"/>
        <w:gridCol w:w="720"/>
        <w:gridCol w:w="630"/>
        <w:gridCol w:w="810"/>
        <w:gridCol w:w="990"/>
        <w:gridCol w:w="810"/>
        <w:gridCol w:w="856"/>
      </w:tblGrid>
      <w:tr w:rsidR="006D5823" w:rsidRPr="00635A1D" w:rsidTr="00BD7C58">
        <w:trPr>
          <w:jc w:val="center"/>
        </w:trPr>
        <w:tc>
          <w:tcPr>
            <w:tcW w:w="2425" w:type="dxa"/>
            <w:tcBorders>
              <w:top w:val="single" w:sz="4" w:space="0" w:color="auto"/>
              <w:left w:val="single" w:sz="4" w:space="0" w:color="auto"/>
              <w:bottom w:val="single" w:sz="4" w:space="0" w:color="auto"/>
              <w:right w:val="single" w:sz="4" w:space="0" w:color="auto"/>
            </w:tcBorders>
          </w:tcPr>
          <w:p w:rsidR="006D5823" w:rsidRPr="001B221F" w:rsidRDefault="00FA490F" w:rsidP="006E5E2A">
            <w:pPr>
              <w:jc w:val="center"/>
              <w:rPr>
                <w:rFonts w:cs="Arial"/>
                <w:b/>
                <w:bCs/>
                <w:sz w:val="18"/>
                <w:szCs w:val="16"/>
              </w:rPr>
            </w:pPr>
            <w:r w:rsidRPr="001B221F">
              <w:rPr>
                <w:rFonts w:cs="Arial"/>
                <w:b/>
                <w:bCs/>
                <w:sz w:val="18"/>
                <w:szCs w:val="16"/>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Size</w:t>
            </w:r>
          </w:p>
          <w:p w:rsidR="006D5823" w:rsidRPr="001B221F" w:rsidRDefault="00FA490F" w:rsidP="006E5E2A">
            <w:pPr>
              <w:jc w:val="center"/>
              <w:rPr>
                <w:rFonts w:cs="Arial"/>
                <w:b/>
                <w:bCs/>
                <w:sz w:val="18"/>
                <w:szCs w:val="16"/>
              </w:rPr>
            </w:pPr>
            <w:r w:rsidRPr="001B221F">
              <w:rPr>
                <w:rFonts w:cs="Arial"/>
                <w:b/>
                <w:bCs/>
                <w:sz w:val="18"/>
                <w:szCs w:val="16"/>
              </w:rPr>
              <w:t>(bits)</w:t>
            </w:r>
          </w:p>
        </w:tc>
        <w:tc>
          <w:tcPr>
            <w:tcW w:w="2091"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Res.</w:t>
            </w:r>
          </w:p>
        </w:tc>
        <w:tc>
          <w:tcPr>
            <w:tcW w:w="81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Min.</w:t>
            </w:r>
          </w:p>
        </w:tc>
        <w:tc>
          <w:tcPr>
            <w:tcW w:w="856"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b/>
                <w:bCs/>
                <w:sz w:val="18"/>
                <w:szCs w:val="16"/>
              </w:rPr>
            </w:pPr>
            <w:r w:rsidRPr="001B221F">
              <w:rPr>
                <w:rFonts w:cs="Arial"/>
                <w:b/>
                <w:bCs/>
                <w:sz w:val="18"/>
                <w:szCs w:val="16"/>
              </w:rPr>
              <w:t>Max.</w:t>
            </w:r>
          </w:p>
        </w:tc>
      </w:tr>
      <w:tr w:rsidR="006D5823" w:rsidRPr="00635A1D" w:rsidTr="00BD7C58">
        <w:trPr>
          <w:cantSplit/>
          <w:jc w:val="center"/>
        </w:trPr>
        <w:tc>
          <w:tcPr>
            <w:tcW w:w="2425" w:type="dxa"/>
            <w:vMerge w:val="restart"/>
            <w:tcBorders>
              <w:top w:val="single" w:sz="4" w:space="0" w:color="auto"/>
              <w:left w:val="single" w:sz="4" w:space="0" w:color="auto"/>
              <w:right w:val="single" w:sz="4" w:space="0" w:color="auto"/>
            </w:tcBorders>
          </w:tcPr>
          <w:p w:rsidR="006D5823" w:rsidRPr="001B221F" w:rsidRDefault="00FA490F" w:rsidP="00EF3C62">
            <w:pPr>
              <w:jc w:val="center"/>
              <w:rPr>
                <w:rFonts w:cs="Arial"/>
                <w:sz w:val="18"/>
                <w:szCs w:val="16"/>
              </w:rPr>
            </w:pPr>
            <w:r>
              <w:rPr>
                <w:rFonts w:cs="Arial"/>
                <w:sz w:val="18"/>
                <w:szCs w:val="16"/>
              </w:rPr>
              <w:t>TrnkFrontScnd_D_Falt</w:t>
            </w:r>
          </w:p>
        </w:tc>
        <w:tc>
          <w:tcPr>
            <w:tcW w:w="72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z w:val="18"/>
                <w:szCs w:val="16"/>
              </w:rPr>
            </w:pPr>
            <w:r>
              <w:rPr>
                <w:rFonts w:cs="Arial"/>
                <w:sz w:val="18"/>
                <w:szCs w:val="16"/>
              </w:rPr>
              <w:t>2</w:t>
            </w:r>
          </w:p>
        </w:tc>
        <w:tc>
          <w:tcPr>
            <w:tcW w:w="2091"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napToGrid w:val="0"/>
                <w:color w:val="000000"/>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napToGrid w:val="0"/>
                <w:color w:val="000000"/>
                <w:sz w:val="18"/>
                <w:szCs w:val="16"/>
              </w:rPr>
            </w:pPr>
            <w:r w:rsidRPr="001B221F">
              <w:rPr>
                <w:rFonts w:cs="Arial"/>
                <w:snapToGrid w:val="0"/>
                <w:color w:val="000000"/>
                <w:sz w:val="18"/>
                <w:szCs w:val="16"/>
              </w:rPr>
              <w:t>SED</w:t>
            </w:r>
          </w:p>
        </w:tc>
        <w:tc>
          <w:tcPr>
            <w:tcW w:w="63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napToGrid w:val="0"/>
                <w:color w:val="000000"/>
                <w:sz w:val="18"/>
                <w:szCs w:val="16"/>
              </w:rPr>
            </w:pPr>
            <w:r w:rsidRPr="001B221F">
              <w:rPr>
                <w:rFonts w:cs="Arial"/>
                <w:snapToGrid w:val="0"/>
                <w:color w:val="000000"/>
                <w:sz w:val="18"/>
                <w:szCs w:val="16"/>
              </w:rPr>
              <w:t>1</w:t>
            </w:r>
          </w:p>
        </w:tc>
        <w:tc>
          <w:tcPr>
            <w:tcW w:w="81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napToGrid w:val="0"/>
                <w:color w:val="000000"/>
                <w:sz w:val="18"/>
                <w:szCs w:val="16"/>
              </w:rPr>
            </w:pPr>
            <w:r w:rsidRPr="001B221F">
              <w:rPr>
                <w:rFonts w:cs="Arial"/>
                <w:snapToGrid w:val="0"/>
                <w:color w:val="000000"/>
                <w:sz w:val="18"/>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napToGrid w:val="0"/>
                <w:color w:val="000000"/>
                <w:sz w:val="18"/>
                <w:szCs w:val="16"/>
              </w:rPr>
            </w:pPr>
            <w:r w:rsidRPr="001B221F">
              <w:rPr>
                <w:rFonts w:cs="Arial"/>
                <w:snapToGrid w:val="0"/>
                <w:color w:val="000000"/>
                <w:sz w:val="18"/>
                <w:szCs w:val="16"/>
              </w:rPr>
              <w:t>0 (0x0)</w:t>
            </w:r>
          </w:p>
        </w:tc>
        <w:tc>
          <w:tcPr>
            <w:tcW w:w="856" w:type="dxa"/>
            <w:tcBorders>
              <w:top w:val="single" w:sz="4" w:space="0" w:color="auto"/>
              <w:left w:val="single" w:sz="4" w:space="0" w:color="auto"/>
              <w:bottom w:val="single" w:sz="4" w:space="0" w:color="auto"/>
              <w:right w:val="single" w:sz="4" w:space="0" w:color="auto"/>
            </w:tcBorders>
            <w:vAlign w:val="center"/>
          </w:tcPr>
          <w:p w:rsidR="006D5823" w:rsidRPr="001B221F" w:rsidRDefault="00FA490F" w:rsidP="006E5E2A">
            <w:pPr>
              <w:jc w:val="center"/>
              <w:rPr>
                <w:rFonts w:cs="Arial"/>
                <w:snapToGrid w:val="0"/>
                <w:color w:val="000000"/>
                <w:sz w:val="18"/>
                <w:szCs w:val="16"/>
              </w:rPr>
            </w:pPr>
            <w:r>
              <w:rPr>
                <w:rFonts w:cs="Arial"/>
                <w:snapToGrid w:val="0"/>
                <w:color w:val="000000"/>
                <w:sz w:val="18"/>
                <w:szCs w:val="16"/>
              </w:rPr>
              <w:t>3</w:t>
            </w:r>
            <w:r w:rsidRPr="001B221F">
              <w:rPr>
                <w:rFonts w:cs="Arial"/>
                <w:snapToGrid w:val="0"/>
                <w:color w:val="000000"/>
                <w:sz w:val="18"/>
                <w:szCs w:val="16"/>
              </w:rPr>
              <w:t xml:space="preserve"> (0x</w:t>
            </w:r>
            <w:r>
              <w:rPr>
                <w:rFonts w:cs="Arial"/>
                <w:snapToGrid w:val="0"/>
                <w:color w:val="000000"/>
                <w:sz w:val="18"/>
                <w:szCs w:val="16"/>
              </w:rPr>
              <w:t>3</w:t>
            </w:r>
            <w:r w:rsidRPr="001B221F">
              <w:rPr>
                <w:rFonts w:cs="Arial"/>
                <w:snapToGrid w:val="0"/>
                <w:color w:val="000000"/>
                <w:sz w:val="18"/>
                <w:szCs w:val="16"/>
              </w:rPr>
              <w:t>)</w:t>
            </w:r>
          </w:p>
        </w:tc>
      </w:tr>
      <w:tr w:rsidR="00BD7C58" w:rsidRPr="00635A1D" w:rsidTr="00BD7C58">
        <w:trPr>
          <w:cantSplit/>
          <w:jc w:val="center"/>
        </w:trPr>
        <w:tc>
          <w:tcPr>
            <w:tcW w:w="2425" w:type="dxa"/>
            <w:vMerge/>
            <w:tcBorders>
              <w:left w:val="single" w:sz="4" w:space="0" w:color="auto"/>
              <w:right w:val="single" w:sz="4" w:space="0" w:color="auto"/>
            </w:tcBorders>
          </w:tcPr>
          <w:p w:rsidR="00BD7C58" w:rsidRPr="001B221F" w:rsidRDefault="00FA490F" w:rsidP="00BD7C58">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z w:val="18"/>
                <w:szCs w:val="16"/>
              </w:rPr>
            </w:pPr>
          </w:p>
        </w:tc>
        <w:tc>
          <w:tcPr>
            <w:tcW w:w="2091"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outlineLvl w:val="1"/>
              <w:rPr>
                <w:rFonts w:cs="Arial"/>
                <w:sz w:val="18"/>
                <w:szCs w:val="16"/>
              </w:rPr>
            </w:pPr>
            <w:r>
              <w:rPr>
                <w:rFonts w:cs="Arial"/>
                <w:sz w:val="18"/>
                <w:szCs w:val="16"/>
              </w:rPr>
              <w:t>NoFault</w:t>
            </w:r>
          </w:p>
        </w:tc>
        <w:tc>
          <w:tcPr>
            <w:tcW w:w="72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outlineLvl w:val="1"/>
              <w:rPr>
                <w:rFonts w:cs="Arial"/>
                <w:color w:val="000000"/>
                <w:sz w:val="18"/>
                <w:szCs w:val="16"/>
              </w:rPr>
            </w:pPr>
            <w:r w:rsidRPr="001B221F">
              <w:rPr>
                <w:rFonts w:cs="Arial"/>
                <w:color w:val="000000"/>
                <w:sz w:val="18"/>
                <w:szCs w:val="16"/>
              </w:rPr>
              <w:t>0x0</w:t>
            </w:r>
          </w:p>
        </w:tc>
        <w:tc>
          <w:tcPr>
            <w:tcW w:w="81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r>
      <w:tr w:rsidR="00BD7C58" w:rsidRPr="00635A1D" w:rsidTr="00BD7C58">
        <w:trPr>
          <w:cantSplit/>
          <w:jc w:val="center"/>
        </w:trPr>
        <w:tc>
          <w:tcPr>
            <w:tcW w:w="2425" w:type="dxa"/>
            <w:vMerge/>
            <w:tcBorders>
              <w:left w:val="single" w:sz="4" w:space="0" w:color="auto"/>
              <w:right w:val="single" w:sz="4" w:space="0" w:color="auto"/>
            </w:tcBorders>
          </w:tcPr>
          <w:p w:rsidR="00BD7C58" w:rsidRPr="001B221F" w:rsidRDefault="00FA490F" w:rsidP="00BD7C58">
            <w:pPr>
              <w:jc w:val="center"/>
              <w:rPr>
                <w:rFonts w:cs="Arial"/>
                <w:sz w:val="18"/>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z w:val="18"/>
                <w:szCs w:val="16"/>
              </w:rPr>
            </w:pPr>
          </w:p>
        </w:tc>
        <w:tc>
          <w:tcPr>
            <w:tcW w:w="2091"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outlineLvl w:val="1"/>
              <w:rPr>
                <w:rFonts w:cs="Arial"/>
                <w:sz w:val="18"/>
                <w:szCs w:val="16"/>
              </w:rPr>
            </w:pPr>
            <w:r>
              <w:rPr>
                <w:rFonts w:cs="Arial"/>
                <w:sz w:val="18"/>
                <w:szCs w:val="16"/>
              </w:rPr>
              <w:t>Fault</w:t>
            </w:r>
          </w:p>
        </w:tc>
        <w:tc>
          <w:tcPr>
            <w:tcW w:w="72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99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outlineLvl w:val="1"/>
              <w:rPr>
                <w:rFonts w:cs="Arial"/>
                <w:color w:val="000000"/>
                <w:sz w:val="18"/>
                <w:szCs w:val="16"/>
              </w:rPr>
            </w:pPr>
            <w:r w:rsidRPr="001B221F">
              <w:rPr>
                <w:rFonts w:cs="Arial"/>
                <w:color w:val="000000"/>
                <w:sz w:val="18"/>
                <w:szCs w:val="16"/>
              </w:rPr>
              <w:t>0x1</w:t>
            </w:r>
          </w:p>
        </w:tc>
        <w:tc>
          <w:tcPr>
            <w:tcW w:w="810"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c>
          <w:tcPr>
            <w:tcW w:w="856" w:type="dxa"/>
            <w:tcBorders>
              <w:top w:val="single" w:sz="4" w:space="0" w:color="auto"/>
              <w:left w:val="single" w:sz="4" w:space="0" w:color="auto"/>
              <w:bottom w:val="single" w:sz="4" w:space="0" w:color="auto"/>
              <w:right w:val="single" w:sz="4" w:space="0" w:color="auto"/>
            </w:tcBorders>
            <w:vAlign w:val="center"/>
          </w:tcPr>
          <w:p w:rsidR="00BD7C58" w:rsidRPr="001B221F" w:rsidRDefault="00FA490F" w:rsidP="00BD7C58">
            <w:pPr>
              <w:jc w:val="center"/>
              <w:rPr>
                <w:rFonts w:cs="Arial"/>
                <w:snapToGrid w:val="0"/>
                <w:color w:val="000000"/>
                <w:sz w:val="18"/>
                <w:szCs w:val="16"/>
              </w:rPr>
            </w:pPr>
          </w:p>
        </w:tc>
      </w:tr>
    </w:tbl>
    <w:p w:rsidR="006D5823" w:rsidRDefault="00FA490F" w:rsidP="006D5823">
      <w:pPr>
        <w:rPr>
          <w:color w:val="000000"/>
          <w:lang w:eastAsia="ja-JP"/>
        </w:rPr>
      </w:pPr>
    </w:p>
    <w:p w:rsidR="00406F39" w:rsidRDefault="00FA490F" w:rsidP="00B9479B">
      <w:pPr>
        <w:pStyle w:val="Heading5"/>
      </w:pPr>
      <w:r w:rsidRPr="00B9479B">
        <w:t>SIG-REQ-381673/A-Veh_V_ActlEng Signal</w:t>
      </w:r>
    </w:p>
    <w:p w:rsidR="00AE06BC" w:rsidRPr="00AE06BC" w:rsidRDefault="00FA490F" w:rsidP="00AE06BC"/>
    <w:tbl>
      <w:tblPr>
        <w:tblW w:w="100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55"/>
        <w:gridCol w:w="810"/>
        <w:gridCol w:w="1350"/>
        <w:gridCol w:w="810"/>
        <w:gridCol w:w="720"/>
        <w:gridCol w:w="810"/>
        <w:gridCol w:w="990"/>
        <w:gridCol w:w="1080"/>
        <w:gridCol w:w="1327"/>
      </w:tblGrid>
      <w:tr w:rsidR="009A7536" w:rsidRPr="00635A1D" w:rsidTr="009A7536">
        <w:trPr>
          <w:jc w:val="center"/>
        </w:trPr>
        <w:tc>
          <w:tcPr>
            <w:tcW w:w="2155" w:type="dxa"/>
            <w:tcBorders>
              <w:top w:val="single" w:sz="4" w:space="0" w:color="auto"/>
              <w:left w:val="single" w:sz="4" w:space="0" w:color="auto"/>
              <w:bottom w:val="single" w:sz="4" w:space="0" w:color="auto"/>
              <w:right w:val="single" w:sz="4" w:space="0" w:color="auto"/>
            </w:tcBorders>
          </w:tcPr>
          <w:p w:rsidR="009A7536" w:rsidRPr="001B221F" w:rsidRDefault="00FA490F" w:rsidP="006E5E2A">
            <w:pPr>
              <w:jc w:val="center"/>
              <w:rPr>
                <w:rFonts w:cs="Arial"/>
                <w:b/>
                <w:bCs/>
                <w:sz w:val="18"/>
                <w:szCs w:val="16"/>
              </w:rPr>
            </w:pPr>
            <w:r w:rsidRPr="001B221F">
              <w:rPr>
                <w:rFonts w:cs="Arial"/>
                <w:b/>
                <w:bCs/>
                <w:sz w:val="18"/>
                <w:szCs w:val="16"/>
              </w:rPr>
              <w:t>Signal Name</w:t>
            </w:r>
          </w:p>
        </w:tc>
        <w:tc>
          <w:tcPr>
            <w:tcW w:w="81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Size</w:t>
            </w:r>
          </w:p>
          <w:p w:rsidR="009A7536" w:rsidRPr="001B221F" w:rsidRDefault="00FA490F" w:rsidP="006E5E2A">
            <w:pPr>
              <w:jc w:val="center"/>
              <w:rPr>
                <w:rFonts w:cs="Arial"/>
                <w:b/>
                <w:bCs/>
                <w:sz w:val="18"/>
                <w:szCs w:val="16"/>
              </w:rPr>
            </w:pPr>
            <w:r w:rsidRPr="001B221F">
              <w:rPr>
                <w:rFonts w:cs="Arial"/>
                <w:b/>
                <w:bCs/>
                <w:sz w:val="18"/>
                <w:szCs w:val="16"/>
              </w:rPr>
              <w:t>(bits)</w:t>
            </w:r>
          </w:p>
        </w:tc>
        <w:tc>
          <w:tcPr>
            <w:tcW w:w="135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Units</w:t>
            </w:r>
          </w:p>
        </w:tc>
        <w:tc>
          <w:tcPr>
            <w:tcW w:w="72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Res.</w:t>
            </w:r>
          </w:p>
        </w:tc>
        <w:tc>
          <w:tcPr>
            <w:tcW w:w="81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Min.</w:t>
            </w:r>
          </w:p>
        </w:tc>
        <w:tc>
          <w:tcPr>
            <w:tcW w:w="1327"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b/>
                <w:bCs/>
                <w:sz w:val="18"/>
                <w:szCs w:val="16"/>
              </w:rPr>
            </w:pPr>
            <w:r w:rsidRPr="001B221F">
              <w:rPr>
                <w:rFonts w:cs="Arial"/>
                <w:b/>
                <w:bCs/>
                <w:sz w:val="18"/>
                <w:szCs w:val="16"/>
              </w:rPr>
              <w:t>Max.</w:t>
            </w:r>
          </w:p>
        </w:tc>
      </w:tr>
      <w:tr w:rsidR="009A7536" w:rsidRPr="00635A1D" w:rsidTr="009A7536">
        <w:trPr>
          <w:cantSplit/>
          <w:trHeight w:val="332"/>
          <w:jc w:val="center"/>
        </w:trPr>
        <w:tc>
          <w:tcPr>
            <w:tcW w:w="2155" w:type="dxa"/>
            <w:tcBorders>
              <w:top w:val="single" w:sz="4" w:space="0" w:color="auto"/>
              <w:left w:val="single" w:sz="4" w:space="0" w:color="auto"/>
              <w:right w:val="single" w:sz="4" w:space="0" w:color="auto"/>
            </w:tcBorders>
          </w:tcPr>
          <w:p w:rsidR="009A7536" w:rsidRPr="001B221F" w:rsidRDefault="00FA490F" w:rsidP="008A311F">
            <w:pPr>
              <w:jc w:val="center"/>
              <w:rPr>
                <w:rFonts w:cs="Arial"/>
                <w:sz w:val="18"/>
                <w:szCs w:val="16"/>
              </w:rPr>
            </w:pPr>
            <w:r>
              <w:rPr>
                <w:rFonts w:cs="Arial"/>
                <w:sz w:val="18"/>
                <w:szCs w:val="16"/>
              </w:rPr>
              <w:t>Veh_V_ActlEng</w:t>
            </w:r>
          </w:p>
        </w:tc>
        <w:tc>
          <w:tcPr>
            <w:tcW w:w="81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sz w:val="18"/>
                <w:szCs w:val="16"/>
              </w:rPr>
            </w:pPr>
            <w:r>
              <w:rPr>
                <w:rFonts w:cs="Arial"/>
                <w:sz w:val="18"/>
                <w:szCs w:val="16"/>
              </w:rPr>
              <w:t>16</w:t>
            </w:r>
          </w:p>
        </w:tc>
        <w:tc>
          <w:tcPr>
            <w:tcW w:w="135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snapToGrid w:val="0"/>
                <w:color w:val="000000"/>
                <w:sz w:val="18"/>
                <w:szCs w:val="16"/>
              </w:rPr>
            </w:pPr>
          </w:p>
        </w:tc>
        <w:tc>
          <w:tcPr>
            <w:tcW w:w="81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snapToGrid w:val="0"/>
                <w:color w:val="000000"/>
                <w:sz w:val="18"/>
                <w:szCs w:val="16"/>
              </w:rPr>
            </w:pPr>
            <w:r>
              <w:rPr>
                <w:rFonts w:cs="Arial"/>
                <w:snapToGrid w:val="0"/>
                <w:color w:val="000000"/>
                <w:sz w:val="18"/>
                <w:szCs w:val="16"/>
              </w:rPr>
              <w:t>KPH</w:t>
            </w:r>
          </w:p>
        </w:tc>
        <w:tc>
          <w:tcPr>
            <w:tcW w:w="72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snapToGrid w:val="0"/>
                <w:color w:val="000000"/>
                <w:sz w:val="18"/>
                <w:szCs w:val="16"/>
              </w:rPr>
            </w:pPr>
            <w:r>
              <w:rPr>
                <w:rFonts w:cs="Arial"/>
                <w:snapToGrid w:val="0"/>
                <w:color w:val="000000"/>
                <w:sz w:val="18"/>
                <w:szCs w:val="16"/>
              </w:rPr>
              <w:t>0.0</w:t>
            </w:r>
            <w:r w:rsidRPr="001B221F">
              <w:rPr>
                <w:rFonts w:cs="Arial"/>
                <w:snapToGrid w:val="0"/>
                <w:color w:val="000000"/>
                <w:sz w:val="18"/>
                <w:szCs w:val="16"/>
              </w:rPr>
              <w:t>1</w:t>
            </w:r>
          </w:p>
        </w:tc>
        <w:tc>
          <w:tcPr>
            <w:tcW w:w="81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snapToGrid w:val="0"/>
                <w:color w:val="000000"/>
                <w:sz w:val="18"/>
                <w:szCs w:val="16"/>
              </w:rPr>
            </w:pPr>
            <w:r w:rsidRPr="001B221F">
              <w:rPr>
                <w:rFonts w:cs="Arial"/>
                <w:snapToGrid w:val="0"/>
                <w:color w:val="000000"/>
                <w:sz w:val="18"/>
                <w:szCs w:val="16"/>
              </w:rPr>
              <w:t>0</w:t>
            </w:r>
          </w:p>
        </w:tc>
        <w:tc>
          <w:tcPr>
            <w:tcW w:w="990" w:type="dxa"/>
            <w:tcBorders>
              <w:top w:val="single" w:sz="4" w:space="0" w:color="auto"/>
              <w:left w:val="single" w:sz="4" w:space="0" w:color="auto"/>
              <w:bottom w:val="single" w:sz="4" w:space="0" w:color="auto"/>
              <w:right w:val="single" w:sz="4" w:space="0" w:color="auto"/>
            </w:tcBorders>
            <w:vAlign w:val="center"/>
          </w:tcPr>
          <w:p w:rsidR="009A7536" w:rsidRPr="001B221F" w:rsidRDefault="00FA490F" w:rsidP="006E5E2A">
            <w:pPr>
              <w:jc w:val="center"/>
              <w:rPr>
                <w:rFonts w:cs="Arial"/>
                <w:snapToGrid w:val="0"/>
                <w:color w:val="000000"/>
                <w:sz w:val="18"/>
                <w:szCs w:val="16"/>
              </w:rPr>
            </w:pPr>
          </w:p>
        </w:tc>
        <w:tc>
          <w:tcPr>
            <w:tcW w:w="1080" w:type="dxa"/>
            <w:tcBorders>
              <w:top w:val="single" w:sz="4" w:space="0" w:color="auto"/>
              <w:left w:val="single" w:sz="4" w:space="0" w:color="auto"/>
              <w:bottom w:val="single" w:sz="4" w:space="0" w:color="auto"/>
              <w:right w:val="single" w:sz="4" w:space="0" w:color="auto"/>
            </w:tcBorders>
            <w:vAlign w:val="center"/>
          </w:tcPr>
          <w:p w:rsidR="009A7536" w:rsidRDefault="00FA490F" w:rsidP="006E5E2A">
            <w:pPr>
              <w:jc w:val="center"/>
              <w:rPr>
                <w:rFonts w:cs="Arial"/>
                <w:snapToGrid w:val="0"/>
                <w:color w:val="000000"/>
                <w:sz w:val="18"/>
                <w:szCs w:val="16"/>
              </w:rPr>
            </w:pPr>
            <w:r w:rsidRPr="001B221F">
              <w:rPr>
                <w:rFonts w:cs="Arial"/>
                <w:snapToGrid w:val="0"/>
                <w:color w:val="000000"/>
                <w:sz w:val="18"/>
                <w:szCs w:val="16"/>
              </w:rPr>
              <w:t xml:space="preserve">0 </w:t>
            </w:r>
          </w:p>
          <w:p w:rsidR="009A7536" w:rsidRPr="001B221F" w:rsidRDefault="00FA490F" w:rsidP="006E5E2A">
            <w:pPr>
              <w:jc w:val="center"/>
              <w:rPr>
                <w:rFonts w:cs="Arial"/>
                <w:snapToGrid w:val="0"/>
                <w:color w:val="000000"/>
                <w:sz w:val="18"/>
                <w:szCs w:val="16"/>
              </w:rPr>
            </w:pPr>
            <w:r w:rsidRPr="001B221F">
              <w:rPr>
                <w:rFonts w:cs="Arial"/>
                <w:snapToGrid w:val="0"/>
                <w:color w:val="000000"/>
                <w:sz w:val="18"/>
                <w:szCs w:val="16"/>
              </w:rPr>
              <w:t>(0x0</w:t>
            </w:r>
            <w:r>
              <w:rPr>
                <w:rFonts w:cs="Arial"/>
                <w:snapToGrid w:val="0"/>
                <w:color w:val="000000"/>
                <w:sz w:val="18"/>
                <w:szCs w:val="16"/>
              </w:rPr>
              <w:t>000</w:t>
            </w:r>
            <w:r w:rsidRPr="001B221F">
              <w:rPr>
                <w:rFonts w:cs="Arial"/>
                <w:snapToGrid w:val="0"/>
                <w:color w:val="000000"/>
                <w:sz w:val="18"/>
                <w:szCs w:val="16"/>
              </w:rPr>
              <w:t>)</w:t>
            </w:r>
          </w:p>
        </w:tc>
        <w:tc>
          <w:tcPr>
            <w:tcW w:w="1327" w:type="dxa"/>
            <w:tcBorders>
              <w:top w:val="single" w:sz="4" w:space="0" w:color="auto"/>
              <w:left w:val="single" w:sz="4" w:space="0" w:color="auto"/>
              <w:bottom w:val="single" w:sz="4" w:space="0" w:color="auto"/>
              <w:right w:val="single" w:sz="4" w:space="0" w:color="auto"/>
            </w:tcBorders>
            <w:vAlign w:val="center"/>
          </w:tcPr>
          <w:p w:rsidR="009A7536" w:rsidRDefault="00FA490F" w:rsidP="006E5E2A">
            <w:pPr>
              <w:jc w:val="center"/>
              <w:rPr>
                <w:rFonts w:cs="Arial"/>
                <w:snapToGrid w:val="0"/>
                <w:color w:val="000000"/>
                <w:sz w:val="18"/>
                <w:szCs w:val="16"/>
              </w:rPr>
            </w:pPr>
            <w:r>
              <w:rPr>
                <w:rFonts w:cs="Arial"/>
                <w:snapToGrid w:val="0"/>
                <w:color w:val="000000"/>
                <w:sz w:val="18"/>
                <w:szCs w:val="16"/>
              </w:rPr>
              <w:t>655.35</w:t>
            </w:r>
          </w:p>
          <w:p w:rsidR="009A7536" w:rsidRPr="001B221F" w:rsidRDefault="00FA490F" w:rsidP="006E5E2A">
            <w:pPr>
              <w:jc w:val="center"/>
              <w:rPr>
                <w:rFonts w:cs="Arial"/>
                <w:snapToGrid w:val="0"/>
                <w:color w:val="000000"/>
                <w:sz w:val="18"/>
                <w:szCs w:val="16"/>
              </w:rPr>
            </w:pPr>
            <w:r w:rsidRPr="001B221F">
              <w:rPr>
                <w:rFonts w:cs="Arial"/>
                <w:snapToGrid w:val="0"/>
                <w:color w:val="000000"/>
                <w:sz w:val="18"/>
                <w:szCs w:val="16"/>
              </w:rPr>
              <w:t>(0x</w:t>
            </w:r>
            <w:r>
              <w:rPr>
                <w:rFonts w:cs="Arial"/>
                <w:snapToGrid w:val="0"/>
                <w:color w:val="000000"/>
                <w:sz w:val="18"/>
                <w:szCs w:val="16"/>
              </w:rPr>
              <w:t>FFFF</w:t>
            </w:r>
            <w:r w:rsidRPr="001B221F">
              <w:rPr>
                <w:rFonts w:cs="Arial"/>
                <w:snapToGrid w:val="0"/>
                <w:color w:val="000000"/>
                <w:sz w:val="18"/>
                <w:szCs w:val="16"/>
              </w:rPr>
              <w:t>)</w:t>
            </w:r>
          </w:p>
        </w:tc>
      </w:tr>
    </w:tbl>
    <w:p w:rsidR="009A7536" w:rsidRDefault="00FA490F" w:rsidP="009A7536">
      <w:pPr>
        <w:rPr>
          <w:color w:val="000000"/>
          <w:lang w:eastAsia="ja-JP"/>
        </w:rPr>
      </w:pPr>
    </w:p>
    <w:p w:rsidR="00A93B27" w:rsidRPr="00A93B27" w:rsidRDefault="00A93B27" w:rsidP="00B9479B">
      <w:pPr>
        <w:pStyle w:val="Heading3"/>
        <w:rPr>
          <w:b w:val="0"/>
          <w:u w:val="single"/>
        </w:rPr>
      </w:pPr>
      <w:r w:rsidRPr="00A93B27">
        <w:rPr>
          <w:b w:val="0"/>
          <w:u w:val="single"/>
        </w:rPr>
        <w:t>IR-REQ-381684/C-Outputs</w:t>
      </w:r>
    </w:p>
    <w:p w:rsidR="00D16951" w:rsidRPr="0072387B" w:rsidRDefault="00FA490F" w:rsidP="00FA490F">
      <w:pPr>
        <w:numPr>
          <w:ilvl w:val="0"/>
          <w:numId w:val="8"/>
        </w:numPr>
        <w:tabs>
          <w:tab w:val="clear" w:pos="2160"/>
          <w:tab w:val="num" w:pos="1800"/>
        </w:tabs>
        <w:ind w:hanging="720"/>
        <w:rPr>
          <w:rFonts w:cs="Arial"/>
        </w:rPr>
      </w:pPr>
      <w:r w:rsidRPr="0072387B">
        <w:rPr>
          <w:rFonts w:cs="Arial"/>
        </w:rPr>
        <w:t>Frunk_Ajar_MC_Warn_Status_Flag</w:t>
      </w:r>
    </w:p>
    <w:p w:rsidR="00A81500" w:rsidRPr="0072387B" w:rsidRDefault="00FA490F" w:rsidP="00FA490F">
      <w:pPr>
        <w:numPr>
          <w:ilvl w:val="0"/>
          <w:numId w:val="8"/>
        </w:numPr>
        <w:tabs>
          <w:tab w:val="clear" w:pos="2160"/>
          <w:tab w:val="num" w:pos="1800"/>
        </w:tabs>
        <w:ind w:hanging="720"/>
        <w:rPr>
          <w:rFonts w:cs="Arial"/>
        </w:rPr>
      </w:pPr>
      <w:r w:rsidRPr="0072387B">
        <w:rPr>
          <w:rFonts w:cs="Arial"/>
        </w:rPr>
        <w:t>Frunk_Ajar_Stop_Safely_MC_Warn_Status_Flag</w:t>
      </w:r>
    </w:p>
    <w:p w:rsidR="00A81500" w:rsidRPr="0072387B" w:rsidRDefault="00FA490F" w:rsidP="00FA490F">
      <w:pPr>
        <w:numPr>
          <w:ilvl w:val="0"/>
          <w:numId w:val="8"/>
        </w:numPr>
        <w:tabs>
          <w:tab w:val="clear" w:pos="2160"/>
          <w:tab w:val="num" w:pos="1800"/>
        </w:tabs>
        <w:ind w:hanging="720"/>
        <w:rPr>
          <w:rFonts w:cs="Arial"/>
        </w:rPr>
      </w:pPr>
      <w:r w:rsidRPr="0072387B">
        <w:rPr>
          <w:rFonts w:cs="Arial"/>
        </w:rPr>
        <w:t>Frunk_System_Fault_MC_Warn_Status_Flag</w:t>
      </w:r>
    </w:p>
    <w:p w:rsidR="00A81500" w:rsidRDefault="00FA490F" w:rsidP="00FA490F">
      <w:pPr>
        <w:numPr>
          <w:ilvl w:val="0"/>
          <w:numId w:val="8"/>
        </w:numPr>
        <w:tabs>
          <w:tab w:val="clear" w:pos="2160"/>
          <w:tab w:val="num" w:pos="1800"/>
        </w:tabs>
        <w:ind w:hanging="720"/>
        <w:rPr>
          <w:rFonts w:cs="Arial"/>
        </w:rPr>
      </w:pPr>
      <w:r w:rsidRPr="0072387B">
        <w:rPr>
          <w:rFonts w:cs="Arial"/>
        </w:rPr>
        <w:lastRenderedPageBreak/>
        <w:t>Frunk_Release_Activated_MC_Warn_Status_Flag</w:t>
      </w:r>
    </w:p>
    <w:p w:rsidR="00484562" w:rsidRPr="0072387B" w:rsidRDefault="00FA490F" w:rsidP="00FA490F">
      <w:pPr>
        <w:numPr>
          <w:ilvl w:val="0"/>
          <w:numId w:val="8"/>
        </w:numPr>
        <w:tabs>
          <w:tab w:val="clear" w:pos="2160"/>
          <w:tab w:val="num" w:pos="1800"/>
        </w:tabs>
        <w:ind w:hanging="720"/>
        <w:rPr>
          <w:rFonts w:cs="Arial"/>
        </w:rPr>
      </w:pPr>
      <w:r w:rsidRPr="0072387B">
        <w:rPr>
          <w:rFonts w:cs="Arial"/>
        </w:rPr>
        <w:t>Message_Center_Hard_Warning_Chime_Status_Flag</w:t>
      </w:r>
    </w:p>
    <w:p w:rsidR="0073197E" w:rsidRPr="0072387B" w:rsidRDefault="00FA490F" w:rsidP="00FA490F">
      <w:pPr>
        <w:numPr>
          <w:ilvl w:val="0"/>
          <w:numId w:val="8"/>
        </w:numPr>
        <w:tabs>
          <w:tab w:val="clear" w:pos="2160"/>
          <w:tab w:val="num" w:pos="1800"/>
        </w:tabs>
        <w:ind w:hanging="720"/>
        <w:rPr>
          <w:rFonts w:cs="Arial"/>
          <w:color w:val="0070C0"/>
        </w:rPr>
      </w:pPr>
      <w:r w:rsidRPr="0072387B">
        <w:rPr>
          <w:rFonts w:eastAsiaTheme="minorHAnsi" w:cs="Arial"/>
          <w:color w:val="0070C0"/>
        </w:rPr>
        <w:t>Hood_Frunk_Ajar_Chime_Status_Flag</w:t>
      </w:r>
    </w:p>
    <w:p w:rsidR="00BD7C58" w:rsidRPr="0072387B" w:rsidRDefault="00FA490F" w:rsidP="00FA490F">
      <w:pPr>
        <w:numPr>
          <w:ilvl w:val="0"/>
          <w:numId w:val="8"/>
        </w:numPr>
        <w:tabs>
          <w:tab w:val="clear" w:pos="2160"/>
          <w:tab w:val="num" w:pos="1800"/>
        </w:tabs>
        <w:ind w:hanging="720"/>
        <w:rPr>
          <w:rFonts w:cs="Arial"/>
        </w:rPr>
      </w:pPr>
      <w:r w:rsidRPr="0072387B">
        <w:rPr>
          <w:rFonts w:cs="Arial"/>
        </w:rPr>
        <w:t>Frunk_Ajar_RTT</w:t>
      </w:r>
    </w:p>
    <w:p w:rsidR="00406F39" w:rsidRDefault="00FA490F" w:rsidP="00B9479B">
      <w:pPr>
        <w:pStyle w:val="Heading2"/>
      </w:pPr>
      <w:r>
        <w:t>Function/Performance</w:t>
      </w:r>
    </w:p>
    <w:p w:rsidR="00406F39" w:rsidRDefault="00FA490F" w:rsidP="00B9479B">
      <w:pPr>
        <w:pStyle w:val="Heading3"/>
      </w:pPr>
      <w:r w:rsidRPr="00B9479B">
        <w:t>F-REQ-381682/A-Operational Modes</w:t>
      </w:r>
    </w:p>
    <w:p w:rsidR="00D16951" w:rsidRDefault="00FA490F" w:rsidP="00D16951">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6274"/>
      </w:tblGrid>
      <w:tr w:rsidR="00D16951" w:rsidTr="00AA0BBE">
        <w:trPr>
          <w:jc w:val="center"/>
        </w:trPr>
        <w:tc>
          <w:tcPr>
            <w:tcW w:w="2091" w:type="dxa"/>
          </w:tcPr>
          <w:p w:rsidR="00D16951" w:rsidRDefault="00FA490F" w:rsidP="00D16951">
            <w:pPr>
              <w:rPr>
                <w:b/>
                <w:bCs/>
              </w:rPr>
            </w:pPr>
            <w:r>
              <w:rPr>
                <w:b/>
                <w:bCs/>
              </w:rPr>
              <w:t>Mode</w:t>
            </w:r>
          </w:p>
        </w:tc>
        <w:tc>
          <w:tcPr>
            <w:tcW w:w="6274" w:type="dxa"/>
          </w:tcPr>
          <w:p w:rsidR="00D16951" w:rsidRDefault="00FA490F" w:rsidP="00D16951">
            <w:pPr>
              <w:rPr>
                <w:b/>
                <w:bCs/>
              </w:rPr>
            </w:pPr>
            <w:r>
              <w:rPr>
                <w:b/>
                <w:bCs/>
              </w:rPr>
              <w:t>Differentiating Vehicle Conditions</w:t>
            </w:r>
          </w:p>
        </w:tc>
      </w:tr>
      <w:tr w:rsidR="00D16951" w:rsidTr="00AA0BBE">
        <w:trPr>
          <w:jc w:val="center"/>
        </w:trPr>
        <w:tc>
          <w:tcPr>
            <w:tcW w:w="2091" w:type="dxa"/>
          </w:tcPr>
          <w:p w:rsidR="00D16951" w:rsidRDefault="00FA490F" w:rsidP="00D16951">
            <w:r>
              <w:t>Sleep Mode</w:t>
            </w:r>
          </w:p>
        </w:tc>
        <w:tc>
          <w:tcPr>
            <w:tcW w:w="6274" w:type="dxa"/>
          </w:tcPr>
          <w:p w:rsidR="00D16951" w:rsidRDefault="00FA490F" w:rsidP="007627A8">
            <w:r>
              <w:t>Frunk Ajar Warning Messages</w:t>
            </w:r>
            <w:r>
              <w:t xml:space="preserve"> Inactive</w:t>
            </w:r>
          </w:p>
        </w:tc>
      </w:tr>
      <w:tr w:rsidR="00D16951" w:rsidTr="00AA0BBE">
        <w:trPr>
          <w:jc w:val="center"/>
        </w:trPr>
        <w:tc>
          <w:tcPr>
            <w:tcW w:w="2091" w:type="dxa"/>
          </w:tcPr>
          <w:p w:rsidR="00D16951" w:rsidRDefault="00FA490F" w:rsidP="00D16951">
            <w:r>
              <w:t>Limited Mode</w:t>
            </w:r>
          </w:p>
        </w:tc>
        <w:tc>
          <w:tcPr>
            <w:tcW w:w="6274" w:type="dxa"/>
          </w:tcPr>
          <w:p w:rsidR="00D16951" w:rsidRDefault="00FA490F" w:rsidP="00D16951">
            <w:r>
              <w:t xml:space="preserve">Frunk Ajar Warning </w:t>
            </w:r>
            <w:r>
              <w:t>Messages Inactive</w:t>
            </w:r>
          </w:p>
        </w:tc>
      </w:tr>
      <w:tr w:rsidR="00D16951" w:rsidTr="00AA0BBE">
        <w:trPr>
          <w:jc w:val="center"/>
        </w:trPr>
        <w:tc>
          <w:tcPr>
            <w:tcW w:w="2091" w:type="dxa"/>
          </w:tcPr>
          <w:p w:rsidR="00D16951" w:rsidRDefault="00FA490F" w:rsidP="00D16951">
            <w:r>
              <w:t>Normal Mode</w:t>
            </w:r>
          </w:p>
        </w:tc>
        <w:tc>
          <w:tcPr>
            <w:tcW w:w="6274" w:type="dxa"/>
          </w:tcPr>
          <w:p w:rsidR="00D16951" w:rsidRDefault="00FA490F" w:rsidP="007627A8">
            <w:r>
              <w:t>Frunk Ajar Warning Messages Inactive/Active</w:t>
            </w:r>
          </w:p>
        </w:tc>
      </w:tr>
      <w:tr w:rsidR="00D16951" w:rsidTr="00AA0BBE">
        <w:trPr>
          <w:jc w:val="center"/>
        </w:trPr>
        <w:tc>
          <w:tcPr>
            <w:tcW w:w="2091" w:type="dxa"/>
          </w:tcPr>
          <w:p w:rsidR="00D16951" w:rsidRDefault="00FA490F" w:rsidP="00D16951">
            <w:r>
              <w:t>Crank Mode</w:t>
            </w:r>
          </w:p>
        </w:tc>
        <w:tc>
          <w:tcPr>
            <w:tcW w:w="6274" w:type="dxa"/>
          </w:tcPr>
          <w:p w:rsidR="00D16951" w:rsidRDefault="00FA490F" w:rsidP="007627A8">
            <w:r>
              <w:t>Frunk Ajar Warning Messages Inactive/Active</w:t>
            </w:r>
          </w:p>
        </w:tc>
      </w:tr>
    </w:tbl>
    <w:p w:rsidR="00D16951" w:rsidRPr="002F3F3A" w:rsidRDefault="00FA490F" w:rsidP="00D16951">
      <w:pPr>
        <w:ind w:left="1440" w:hanging="720"/>
        <w:rPr>
          <w:sz w:val="16"/>
          <w:szCs w:val="16"/>
        </w:rPr>
      </w:pPr>
    </w:p>
    <w:p w:rsidR="00D16951" w:rsidRDefault="00FA490F" w:rsidP="00D16951">
      <w:pPr>
        <w:ind w:left="1440"/>
      </w:pPr>
      <w:r>
        <w:t>The above table references the setting of the Warning flags as per this section. However, the actual warning display operat</w:t>
      </w:r>
      <w:r>
        <w:t>ional modes are defined in the Message Center section of this SPSS.</w:t>
      </w:r>
    </w:p>
    <w:p w:rsidR="00D16951" w:rsidRPr="00CC13E5" w:rsidRDefault="00FA490F" w:rsidP="00D16951">
      <w:pPr>
        <w:rPr>
          <w:rFonts w:cs="Arial"/>
          <w:sz w:val="16"/>
          <w:szCs w:val="16"/>
        </w:rPr>
      </w:pPr>
    </w:p>
    <w:p w:rsidR="00406F39" w:rsidRDefault="00FA490F" w:rsidP="00B9479B">
      <w:pPr>
        <w:pStyle w:val="Heading3"/>
      </w:pPr>
      <w:r>
        <w:t>Voltage Levels</w:t>
      </w:r>
    </w:p>
    <w:p w:rsidR="00D16951" w:rsidRDefault="00FA490F" w:rsidP="00D16951">
      <w:pPr>
        <w:ind w:left="1080"/>
        <w:rPr>
          <w:rFonts w:cs="Arial"/>
          <w:sz w:val="16"/>
        </w:rPr>
      </w:pPr>
    </w:p>
    <w:p w:rsidR="00D16951" w:rsidRDefault="00FA490F" w:rsidP="00D21A96">
      <w:pPr>
        <w:ind w:left="1440"/>
      </w:pPr>
      <w:r>
        <w:t xml:space="preserve">Refer to the Cluster Features Table located in the Operational Modes and Voltage Range </w:t>
      </w:r>
      <w:r>
        <w:t>Strategies Section of this SPSS</w:t>
      </w:r>
    </w:p>
    <w:p w:rsidR="00406F39" w:rsidRDefault="00FA490F" w:rsidP="00B9479B">
      <w:pPr>
        <w:pStyle w:val="Heading3"/>
      </w:pPr>
      <w:r>
        <w:t>Human-Machine Interface</w:t>
      </w:r>
    </w:p>
    <w:p w:rsidR="00406F39" w:rsidRDefault="00FA490F" w:rsidP="00B9479B">
      <w:pPr>
        <w:pStyle w:val="Heading4"/>
      </w:pPr>
      <w:r>
        <w:t>Visual</w:t>
      </w:r>
    </w:p>
    <w:p w:rsidR="00406F39" w:rsidRDefault="00FA490F" w:rsidP="00B9479B">
      <w:pPr>
        <w:pStyle w:val="Heading5"/>
      </w:pPr>
      <w:r>
        <w:t>Indicator Graphics / Display Format</w:t>
      </w:r>
    </w:p>
    <w:p w:rsidR="00D16951" w:rsidRDefault="00FA490F" w:rsidP="00D21A96">
      <w:pPr>
        <w:ind w:left="1440"/>
        <w:rPr>
          <w:rFonts w:cs="Arial"/>
        </w:rPr>
      </w:pPr>
      <w:r>
        <w:rPr>
          <w:rFonts w:cs="Arial"/>
        </w:rPr>
        <w:t>Examples of Frunk Ajar RTT symbol:</w:t>
      </w:r>
    </w:p>
    <w:p w:rsidR="00DE7B6A" w:rsidRPr="007C5C3F" w:rsidRDefault="00FA490F" w:rsidP="00A93B27">
      <w:pPr>
        <w:ind w:left="1440"/>
        <w:jc w:val="center"/>
        <w:rPr>
          <w:rFonts w:cs="Arial"/>
        </w:rPr>
      </w:pPr>
      <w:r>
        <w:rPr>
          <w:noProof/>
        </w:rPr>
        <w:drawing>
          <wp:inline distT="0" distB="0" distL="0" distR="0" wp14:anchorId="60D50FA2" wp14:editId="01F2FA1E">
            <wp:extent cx="890587" cy="1004521"/>
            <wp:effectExtent l="0" t="0" r="5080" b="5715"/>
            <wp:docPr id="1900" name="Picture 4">
              <a:extLst xmlns:a="http://schemas.openxmlformats.org/drawingml/2006/main">
                <a:ext uri="{FF2B5EF4-FFF2-40B4-BE49-F238E27FC236}">
                  <a16:creationId xmlns:a16="http://schemas.microsoft.com/office/drawing/2014/main" id="{CC6F67AA-5006-4E6C-9860-3826D0D3532D}"/>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a:extLst>
                        <a:ext uri="{FF2B5EF4-FFF2-40B4-BE49-F238E27FC236}">
                          <a16:creationId xmlns:a16="http://schemas.microsoft.com/office/drawing/2014/main" id="{CC6F67AA-5006-4E6C-9860-3826D0D3532D}"/>
                        </a:ext>
                      </a:extLst>
                    </pic:cNvPr>
                    <pic:cNvPicPr>
                      <a:picLocks noChangeAspect="1"/>
                    </pic:cNvPicPr>
                  </pic:nvPicPr>
                  <pic:blipFill>
                    <a:blip r:embed="rId10"/>
                    <a:stretch>
                      <a:fillRect/>
                    </a:stretch>
                  </pic:blipFill>
                  <pic:spPr>
                    <a:xfrm>
                      <a:off x="0" y="0"/>
                      <a:ext cx="890587" cy="1004521"/>
                    </a:xfrm>
                    <a:prstGeom prst="rect">
                      <a:avLst/>
                    </a:prstGeom>
                  </pic:spPr>
                </pic:pic>
              </a:graphicData>
            </a:graphic>
          </wp:inline>
        </w:drawing>
      </w:r>
    </w:p>
    <w:p w:rsidR="00D16951" w:rsidRPr="007C5C3F" w:rsidRDefault="00FA490F" w:rsidP="00D16951">
      <w:pPr>
        <w:ind w:left="360"/>
        <w:rPr>
          <w:rFonts w:cs="Arial"/>
          <w:sz w:val="16"/>
          <w:szCs w:val="16"/>
        </w:rPr>
      </w:pPr>
    </w:p>
    <w:p w:rsidR="00406F39" w:rsidRDefault="00FA490F" w:rsidP="00B9479B">
      <w:pPr>
        <w:pStyle w:val="Heading5"/>
      </w:pPr>
      <w:r>
        <w:t>Indicator Color Coordinates</w:t>
      </w:r>
    </w:p>
    <w:p w:rsidR="00D16951" w:rsidRPr="007C5C3F" w:rsidRDefault="00FA490F" w:rsidP="00D16951">
      <w:pPr>
        <w:ind w:left="1800"/>
        <w:rPr>
          <w:rFonts w:cs="Arial"/>
          <w:sz w:val="16"/>
          <w:szCs w:val="16"/>
        </w:rPr>
      </w:pPr>
    </w:p>
    <w:p w:rsidR="00D16951" w:rsidRPr="007C5C3F" w:rsidRDefault="00FA490F" w:rsidP="00D21A96">
      <w:pPr>
        <w:ind w:left="1440"/>
        <w:rPr>
          <w:rFonts w:cs="Arial"/>
        </w:rPr>
      </w:pPr>
      <w:r w:rsidRPr="007C5C3F">
        <w:rPr>
          <w:rFonts w:cs="Arial"/>
        </w:rPr>
        <w:t>Reference section COLOR &amp; ILLUMINATION REQUIREMENTS (GRAPHICS).</w:t>
      </w:r>
    </w:p>
    <w:p w:rsidR="00D16951" w:rsidRPr="007C5C3F" w:rsidRDefault="00FA490F" w:rsidP="00D16951">
      <w:pPr>
        <w:ind w:left="1080" w:firstLine="720"/>
        <w:rPr>
          <w:rFonts w:cs="Arial"/>
          <w:sz w:val="16"/>
          <w:szCs w:val="16"/>
        </w:rPr>
      </w:pPr>
    </w:p>
    <w:p w:rsidR="00406F39" w:rsidRDefault="00FA490F" w:rsidP="00B9479B">
      <w:pPr>
        <w:pStyle w:val="Heading4"/>
      </w:pPr>
      <w:r>
        <w:t>Audio</w:t>
      </w:r>
    </w:p>
    <w:p w:rsidR="00D16951" w:rsidRPr="007C3C85" w:rsidRDefault="00FA490F" w:rsidP="00D21A96">
      <w:pPr>
        <w:ind w:left="1440"/>
      </w:pPr>
      <w:r>
        <w:t>As per table F-REQ-381676</w:t>
      </w:r>
    </w:p>
    <w:p w:rsidR="00406F39" w:rsidRDefault="00FA490F" w:rsidP="00B9479B">
      <w:pPr>
        <w:pStyle w:val="Heading4"/>
      </w:pPr>
      <w:r>
        <w:t>Switch Control Logic</w:t>
      </w:r>
    </w:p>
    <w:p w:rsidR="00D16951" w:rsidRDefault="00FA490F" w:rsidP="00D21A96">
      <w:pPr>
        <w:ind w:left="1440"/>
        <w:rPr>
          <w:rFonts w:cs="Arial"/>
        </w:rPr>
      </w:pPr>
      <w:r>
        <w:rPr>
          <w:rFonts w:cs="Arial"/>
        </w:rPr>
        <w:t>None</w:t>
      </w:r>
    </w:p>
    <w:p w:rsidR="00A93B27" w:rsidRPr="00A93B27" w:rsidRDefault="00A93B27" w:rsidP="00B9479B">
      <w:pPr>
        <w:pStyle w:val="Heading3"/>
        <w:rPr>
          <w:b w:val="0"/>
          <w:u w:val="single"/>
        </w:rPr>
      </w:pPr>
      <w:r w:rsidRPr="00A93B27">
        <w:rPr>
          <w:b w:val="0"/>
          <w:u w:val="single"/>
        </w:rPr>
        <w:t>PFM-REQ-381683/A-System Accuracy</w:t>
      </w:r>
    </w:p>
    <w:p w:rsidR="00D16951" w:rsidRPr="00CC13E5" w:rsidRDefault="00FA490F" w:rsidP="00D16951">
      <w:pPr>
        <w:ind w:left="1368"/>
        <w:rPr>
          <w:sz w:val="16"/>
          <w:szCs w:val="16"/>
        </w:rPr>
      </w:pPr>
    </w:p>
    <w:p w:rsidR="00D16951" w:rsidRDefault="00FA490F" w:rsidP="00D21A96">
      <w:pPr>
        <w:ind w:left="1440"/>
      </w:pPr>
      <w:r>
        <w:t>Within 100 msec of receiving a message that results in a change of state the cluster will update the output flag to the proper state.</w:t>
      </w:r>
    </w:p>
    <w:p w:rsidR="00D16951" w:rsidRDefault="00FA490F" w:rsidP="00D16951"/>
    <w:p w:rsidR="00406F39" w:rsidRDefault="00FA490F" w:rsidP="00B9479B">
      <w:pPr>
        <w:pStyle w:val="Heading3"/>
      </w:pPr>
      <w:r>
        <w:lastRenderedPageBreak/>
        <w:t>Operation: Performance and Functional</w:t>
      </w:r>
    </w:p>
    <w:p w:rsidR="00406F39" w:rsidRDefault="00FA490F" w:rsidP="00B9479B">
      <w:pPr>
        <w:pStyle w:val="Heading4"/>
      </w:pPr>
      <w:r>
        <w:t>Subsystem Algorithm Flowchart / State Diagram</w:t>
      </w:r>
    </w:p>
    <w:p w:rsidR="00406F39" w:rsidRDefault="00FA490F" w:rsidP="00B9479B">
      <w:pPr>
        <w:pStyle w:val="Heading5"/>
      </w:pPr>
      <w:r w:rsidRPr="00B9479B">
        <w:t>F-REQ-381674/A-Flowchart for CAN Diagnostic Configuration Routine</w:t>
      </w:r>
    </w:p>
    <w:p w:rsidR="00BE6773" w:rsidRPr="00EA3B7A" w:rsidRDefault="00A93B27" w:rsidP="00A93B27">
      <w:pPr>
        <w:jc w:val="center"/>
        <w:rPr>
          <w:highlight w:val="yellow"/>
        </w:rPr>
      </w:pPr>
      <w:r>
        <w:rPr>
          <w:rFonts w:ascii="Times New Roman" w:hAnsi="Times New Roman"/>
        </w:rPr>
        <w:object w:dxaOrig="5805" w:dyaOrig="6150">
          <v:shape id="60180e430000c67574ab5e4c" o:spid="_x0000_i1026" type="#_x0000_t75" style="width:290.05pt;height:307.7pt" o:ole="">
            <v:imagedata r:id="rId11" o:title=""/>
          </v:shape>
          <o:OLEObject Type="Embed" ProgID="Visio.Drawing.11" ShapeID="60180e430000c67574ab5e4c" DrawAspect="Content" ObjectID="_1673676558" r:id="rId12"/>
        </w:object>
      </w:r>
    </w:p>
    <w:p w:rsidR="005F454E" w:rsidRDefault="00FA490F" w:rsidP="005F454E">
      <w:pPr>
        <w:spacing w:after="200" w:line="276" w:lineRule="auto"/>
        <w:sectPr w:rsidR="005F454E" w:rsidSect="00A93B27">
          <w:headerReference w:type="even" r:id="rId13"/>
          <w:headerReference w:type="default" r:id="rId14"/>
          <w:footerReference w:type="even" r:id="rId15"/>
          <w:footerReference w:type="default" r:id="rId16"/>
          <w:headerReference w:type="first" r:id="rId17"/>
          <w:footerReference w:type="firs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16951" w:rsidRPr="005F454E" w:rsidRDefault="00FA490F" w:rsidP="00F90426">
      <w:pPr>
        <w:spacing w:after="200" w:line="276" w:lineRule="auto"/>
      </w:pPr>
    </w:p>
    <w:p w:rsidR="00406F39" w:rsidRDefault="00FA490F" w:rsidP="00B9479B">
      <w:pPr>
        <w:pStyle w:val="Heading5"/>
      </w:pPr>
      <w:r w:rsidRPr="00B9479B">
        <w:t>F-REQ-381733/C-State Matrix for Frunk Ajar Warnings and RTT</w:t>
      </w:r>
    </w:p>
    <w:p w:rsidR="00AE06BC" w:rsidRPr="00AE06BC" w:rsidRDefault="00FA490F" w:rsidP="00AE06BC"/>
    <w:tbl>
      <w:tblPr>
        <w:tblW w:w="92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75"/>
        <w:gridCol w:w="900"/>
        <w:gridCol w:w="1350"/>
        <w:gridCol w:w="1800"/>
        <w:gridCol w:w="1440"/>
        <w:gridCol w:w="1440"/>
        <w:gridCol w:w="1260"/>
      </w:tblGrid>
      <w:tr w:rsidR="009D280A" w:rsidTr="00D14712">
        <w:trPr>
          <w:cantSplit/>
          <w:trHeight w:val="2420"/>
          <w:jc w:val="center"/>
        </w:trPr>
        <w:tc>
          <w:tcPr>
            <w:tcW w:w="1075" w:type="dxa"/>
            <w:tcBorders>
              <w:top w:val="single" w:sz="4" w:space="0" w:color="auto"/>
              <w:left w:val="single" w:sz="4" w:space="0" w:color="auto"/>
              <w:bottom w:val="single" w:sz="4" w:space="0" w:color="auto"/>
              <w:right w:val="single" w:sz="4" w:space="0" w:color="auto"/>
            </w:tcBorders>
            <w:textDirection w:val="btLr"/>
            <w:vAlign w:val="center"/>
            <w:hideMark/>
          </w:tcPr>
          <w:p w:rsidR="009D280A" w:rsidRDefault="00FA490F">
            <w:pPr>
              <w:pStyle w:val="CommentText"/>
              <w:spacing w:line="256" w:lineRule="auto"/>
              <w:ind w:left="113" w:right="113"/>
              <w:jc w:val="center"/>
              <w:rPr>
                <w:rFonts w:cs="Arial"/>
                <w:sz w:val="18"/>
              </w:rPr>
            </w:pPr>
            <w:r>
              <w:rPr>
                <w:rFonts w:cs="Arial"/>
                <w:b/>
                <w:snapToGrid w:val="0"/>
                <w:color w:val="000000"/>
                <w:sz w:val="18"/>
                <w:szCs w:val="16"/>
              </w:rPr>
              <w:t>Operational_Mode</w:t>
            </w:r>
          </w:p>
        </w:tc>
        <w:tc>
          <w:tcPr>
            <w:tcW w:w="900" w:type="dxa"/>
            <w:tcBorders>
              <w:top w:val="single" w:sz="4" w:space="0" w:color="auto"/>
              <w:left w:val="single" w:sz="4" w:space="0" w:color="auto"/>
              <w:bottom w:val="single" w:sz="4" w:space="0" w:color="auto"/>
              <w:right w:val="single" w:sz="4" w:space="0" w:color="auto"/>
            </w:tcBorders>
            <w:textDirection w:val="btLr"/>
            <w:vAlign w:val="center"/>
            <w:hideMark/>
          </w:tcPr>
          <w:p w:rsidR="009D280A" w:rsidRDefault="00FA490F">
            <w:pPr>
              <w:spacing w:line="256" w:lineRule="auto"/>
              <w:ind w:left="113" w:right="113"/>
              <w:jc w:val="center"/>
              <w:rPr>
                <w:rFonts w:cs="Arial"/>
                <w:b/>
                <w:sz w:val="18"/>
                <w:szCs w:val="16"/>
              </w:rPr>
            </w:pPr>
            <w:r>
              <w:rPr>
                <w:rFonts w:cs="Arial"/>
                <w:b/>
                <w:sz w:val="18"/>
                <w:szCs w:val="16"/>
              </w:rPr>
              <w:t>PT_Hyb_Cfg2</w:t>
            </w:r>
          </w:p>
        </w:tc>
        <w:tc>
          <w:tcPr>
            <w:tcW w:w="1350" w:type="dxa"/>
            <w:tcBorders>
              <w:top w:val="single" w:sz="4" w:space="0" w:color="auto"/>
              <w:left w:val="single" w:sz="4" w:space="0" w:color="auto"/>
              <w:bottom w:val="single" w:sz="4" w:space="0" w:color="auto"/>
              <w:right w:val="single" w:sz="4" w:space="0" w:color="auto"/>
            </w:tcBorders>
            <w:textDirection w:val="btLr"/>
            <w:vAlign w:val="center"/>
            <w:hideMark/>
          </w:tcPr>
          <w:p w:rsidR="009D280A" w:rsidRDefault="00FA490F">
            <w:pPr>
              <w:spacing w:line="256" w:lineRule="auto"/>
              <w:ind w:left="113" w:right="113"/>
              <w:jc w:val="center"/>
              <w:rPr>
                <w:rFonts w:cs="Arial"/>
                <w:b/>
                <w:sz w:val="18"/>
                <w:szCs w:val="16"/>
              </w:rPr>
            </w:pPr>
            <w:r>
              <w:rPr>
                <w:rFonts w:cs="Arial"/>
                <w:b/>
                <w:sz w:val="18"/>
                <w:szCs w:val="16"/>
              </w:rPr>
              <w:t>Veh_V_ActlEng</w:t>
            </w:r>
          </w:p>
          <w:p w:rsidR="009D280A" w:rsidRDefault="00FA490F">
            <w:pPr>
              <w:spacing w:line="256" w:lineRule="auto"/>
              <w:ind w:left="113" w:right="113"/>
              <w:jc w:val="center"/>
              <w:rPr>
                <w:rFonts w:cs="Arial"/>
                <w:b/>
                <w:sz w:val="18"/>
                <w:szCs w:val="16"/>
              </w:rPr>
            </w:pPr>
            <w:r>
              <w:rPr>
                <w:rFonts w:cs="Arial"/>
                <w:b/>
                <w:sz w:val="18"/>
                <w:szCs w:val="16"/>
              </w:rPr>
              <w:t>Signal</w:t>
            </w:r>
          </w:p>
        </w:tc>
        <w:tc>
          <w:tcPr>
            <w:tcW w:w="1800" w:type="dxa"/>
            <w:tcBorders>
              <w:top w:val="single" w:sz="4" w:space="0" w:color="auto"/>
              <w:left w:val="single" w:sz="4" w:space="0" w:color="auto"/>
              <w:bottom w:val="single" w:sz="4" w:space="0" w:color="auto"/>
              <w:right w:val="single" w:sz="4" w:space="0" w:color="auto"/>
            </w:tcBorders>
            <w:textDirection w:val="btLr"/>
            <w:vAlign w:val="center"/>
            <w:hideMark/>
          </w:tcPr>
          <w:p w:rsidR="009D280A" w:rsidRPr="009A5B3C" w:rsidRDefault="00FA490F">
            <w:pPr>
              <w:spacing w:line="256" w:lineRule="auto"/>
              <w:ind w:left="113" w:right="113"/>
              <w:jc w:val="center"/>
              <w:rPr>
                <w:rFonts w:cs="Arial"/>
                <w:b/>
                <w:color w:val="E36C0A" w:themeColor="accent6" w:themeShade="BF"/>
                <w:sz w:val="18"/>
                <w:szCs w:val="16"/>
              </w:rPr>
            </w:pPr>
            <w:r w:rsidRPr="009A5B3C">
              <w:rPr>
                <w:rFonts w:cs="Arial"/>
                <w:b/>
                <w:color w:val="E36C0A" w:themeColor="accent6" w:themeShade="BF"/>
                <w:sz w:val="18"/>
                <w:szCs w:val="16"/>
              </w:rPr>
              <w:t>DrStatHood_B-Actl</w:t>
            </w:r>
          </w:p>
          <w:p w:rsidR="009D280A" w:rsidRPr="009A5B3C" w:rsidRDefault="00FA490F">
            <w:pPr>
              <w:spacing w:line="256" w:lineRule="auto"/>
              <w:ind w:left="113" w:right="113"/>
              <w:jc w:val="center"/>
              <w:rPr>
                <w:rFonts w:cs="Arial"/>
                <w:b/>
                <w:color w:val="E36C0A" w:themeColor="accent6" w:themeShade="BF"/>
                <w:sz w:val="18"/>
                <w:szCs w:val="16"/>
              </w:rPr>
            </w:pPr>
            <w:r w:rsidRPr="009A5B3C">
              <w:rPr>
                <w:rFonts w:cs="Arial"/>
                <w:b/>
                <w:color w:val="E36C0A" w:themeColor="accent6" w:themeShade="BF"/>
                <w:sz w:val="18"/>
                <w:szCs w:val="16"/>
              </w:rPr>
              <w:t>Signal</w:t>
            </w:r>
          </w:p>
        </w:tc>
        <w:tc>
          <w:tcPr>
            <w:tcW w:w="1440" w:type="dxa"/>
            <w:tcBorders>
              <w:top w:val="single" w:sz="4" w:space="0" w:color="auto"/>
              <w:left w:val="double" w:sz="4" w:space="0" w:color="auto"/>
              <w:bottom w:val="single" w:sz="4" w:space="0" w:color="auto"/>
              <w:right w:val="single" w:sz="4" w:space="0" w:color="auto"/>
            </w:tcBorders>
            <w:textDirection w:val="btLr"/>
            <w:vAlign w:val="center"/>
            <w:hideMark/>
          </w:tcPr>
          <w:p w:rsidR="009D280A" w:rsidRDefault="00FA490F">
            <w:pPr>
              <w:spacing w:line="256" w:lineRule="auto"/>
              <w:ind w:left="113" w:right="113"/>
              <w:jc w:val="center"/>
              <w:rPr>
                <w:rFonts w:cs="Arial"/>
                <w:b/>
                <w:sz w:val="18"/>
                <w:szCs w:val="16"/>
              </w:rPr>
            </w:pPr>
            <w:r>
              <w:rPr>
                <w:rFonts w:cs="Arial"/>
                <w:b/>
                <w:sz w:val="18"/>
                <w:szCs w:val="16"/>
              </w:rPr>
              <w:t>Frunk_Ajar_</w:t>
            </w:r>
          </w:p>
          <w:p w:rsidR="009D280A" w:rsidRDefault="00FA490F">
            <w:pPr>
              <w:spacing w:line="256" w:lineRule="auto"/>
              <w:ind w:left="113" w:right="113"/>
              <w:jc w:val="center"/>
              <w:rPr>
                <w:rFonts w:cs="Arial"/>
                <w:b/>
                <w:sz w:val="18"/>
                <w:szCs w:val="16"/>
              </w:rPr>
            </w:pPr>
            <w:r>
              <w:rPr>
                <w:rFonts w:cs="Arial"/>
                <w:b/>
                <w:sz w:val="18"/>
                <w:szCs w:val="16"/>
              </w:rPr>
              <w:t>MC_Warn_Status_Flag</w:t>
            </w:r>
          </w:p>
        </w:tc>
        <w:tc>
          <w:tcPr>
            <w:tcW w:w="1440" w:type="dxa"/>
            <w:tcBorders>
              <w:top w:val="single" w:sz="4" w:space="0" w:color="auto"/>
              <w:left w:val="single" w:sz="4" w:space="0" w:color="auto"/>
              <w:bottom w:val="single" w:sz="4" w:space="0" w:color="auto"/>
              <w:right w:val="single" w:sz="4" w:space="0" w:color="auto"/>
            </w:tcBorders>
            <w:textDirection w:val="btLr"/>
            <w:vAlign w:val="center"/>
            <w:hideMark/>
          </w:tcPr>
          <w:p w:rsidR="009D280A" w:rsidRDefault="00FA490F">
            <w:pPr>
              <w:spacing w:line="256" w:lineRule="auto"/>
              <w:ind w:left="113" w:right="113"/>
              <w:jc w:val="center"/>
              <w:rPr>
                <w:rFonts w:cs="Arial"/>
                <w:b/>
                <w:sz w:val="18"/>
                <w:szCs w:val="16"/>
              </w:rPr>
            </w:pPr>
            <w:r>
              <w:rPr>
                <w:rFonts w:cs="Arial"/>
                <w:b/>
                <w:sz w:val="18"/>
                <w:szCs w:val="16"/>
              </w:rPr>
              <w:t>Frunk_Ajar_Stop_Safely</w:t>
            </w:r>
          </w:p>
          <w:p w:rsidR="009D280A" w:rsidRDefault="00FA490F">
            <w:pPr>
              <w:spacing w:line="256" w:lineRule="auto"/>
              <w:ind w:left="113" w:right="113"/>
              <w:jc w:val="center"/>
              <w:rPr>
                <w:rFonts w:cs="Arial"/>
                <w:b/>
                <w:sz w:val="18"/>
                <w:szCs w:val="16"/>
              </w:rPr>
            </w:pPr>
            <w:r>
              <w:rPr>
                <w:rFonts w:cs="Arial"/>
                <w:b/>
                <w:sz w:val="18"/>
                <w:szCs w:val="16"/>
              </w:rPr>
              <w:t>MC_Warn_Status_Flag</w:t>
            </w:r>
          </w:p>
        </w:tc>
        <w:tc>
          <w:tcPr>
            <w:tcW w:w="1260" w:type="dxa"/>
            <w:tcBorders>
              <w:top w:val="single" w:sz="4" w:space="0" w:color="auto"/>
              <w:left w:val="single" w:sz="4" w:space="0" w:color="auto"/>
              <w:bottom w:val="single" w:sz="4" w:space="0" w:color="auto"/>
              <w:right w:val="single" w:sz="4" w:space="0" w:color="auto"/>
            </w:tcBorders>
            <w:textDirection w:val="btLr"/>
            <w:vAlign w:val="center"/>
            <w:hideMark/>
          </w:tcPr>
          <w:p w:rsidR="009D280A" w:rsidRDefault="00FA490F">
            <w:pPr>
              <w:spacing w:line="256" w:lineRule="auto"/>
              <w:ind w:left="113" w:right="113"/>
              <w:jc w:val="center"/>
              <w:rPr>
                <w:rFonts w:cs="Arial"/>
                <w:b/>
                <w:sz w:val="18"/>
                <w:szCs w:val="16"/>
              </w:rPr>
            </w:pPr>
            <w:r>
              <w:rPr>
                <w:rFonts w:cs="Arial"/>
                <w:b/>
                <w:sz w:val="18"/>
                <w:szCs w:val="16"/>
              </w:rPr>
              <w:t>Frunk_Ajar_RTT</w:t>
            </w:r>
          </w:p>
        </w:tc>
      </w:tr>
      <w:tr w:rsidR="009D280A" w:rsidTr="009D280A">
        <w:trPr>
          <w:trHeight w:val="440"/>
          <w:jc w:val="center"/>
        </w:trPr>
        <w:tc>
          <w:tcPr>
            <w:tcW w:w="1075" w:type="dxa"/>
            <w:vMerge w:val="restart"/>
            <w:tcBorders>
              <w:top w:val="single" w:sz="4" w:space="0" w:color="auto"/>
              <w:left w:val="single" w:sz="4" w:space="0" w:color="auto"/>
              <w:bottom w:val="single" w:sz="12" w:space="0" w:color="auto"/>
              <w:right w:val="single" w:sz="4" w:space="0" w:color="auto"/>
            </w:tcBorders>
            <w:vAlign w:val="center"/>
            <w:hideMark/>
          </w:tcPr>
          <w:p w:rsidR="009D280A" w:rsidRPr="007329E8" w:rsidRDefault="00FA490F">
            <w:pPr>
              <w:spacing w:line="256" w:lineRule="auto"/>
              <w:jc w:val="center"/>
              <w:rPr>
                <w:rFonts w:cs="Arial"/>
                <w:sz w:val="18"/>
                <w:szCs w:val="18"/>
              </w:rPr>
            </w:pPr>
            <w:r w:rsidRPr="007329E8">
              <w:rPr>
                <w:rFonts w:cs="Arial"/>
                <w:sz w:val="18"/>
                <w:szCs w:val="18"/>
              </w:rPr>
              <w:t>Normal</w:t>
            </w:r>
          </w:p>
          <w:p w:rsidR="009D280A" w:rsidRPr="007329E8" w:rsidRDefault="00FA490F">
            <w:pPr>
              <w:spacing w:line="256" w:lineRule="auto"/>
              <w:jc w:val="center"/>
              <w:rPr>
                <w:rFonts w:cs="Arial"/>
                <w:sz w:val="18"/>
                <w:szCs w:val="18"/>
              </w:rPr>
            </w:pPr>
            <w:r w:rsidRPr="007329E8">
              <w:rPr>
                <w:rFonts w:cs="Arial"/>
                <w:sz w:val="18"/>
                <w:szCs w:val="18"/>
              </w:rPr>
              <w:t>or</w:t>
            </w:r>
          </w:p>
          <w:p w:rsidR="009D280A" w:rsidRPr="007329E8" w:rsidRDefault="00FA490F">
            <w:pPr>
              <w:spacing w:line="256" w:lineRule="auto"/>
              <w:jc w:val="center"/>
              <w:rPr>
                <w:rFonts w:cs="Arial"/>
                <w:sz w:val="18"/>
                <w:szCs w:val="18"/>
              </w:rPr>
            </w:pPr>
            <w:r w:rsidRPr="007329E8">
              <w:rPr>
                <w:rFonts w:cs="Arial"/>
                <w:sz w:val="18"/>
                <w:szCs w:val="18"/>
              </w:rPr>
              <w:t>Crank</w:t>
            </w:r>
          </w:p>
        </w:tc>
        <w:tc>
          <w:tcPr>
            <w:tcW w:w="900" w:type="dxa"/>
            <w:vMerge w:val="restart"/>
            <w:tcBorders>
              <w:top w:val="single" w:sz="4" w:space="0" w:color="auto"/>
              <w:left w:val="single" w:sz="4" w:space="0" w:color="auto"/>
              <w:bottom w:val="single" w:sz="12" w:space="0" w:color="auto"/>
              <w:right w:val="single" w:sz="4" w:space="0" w:color="auto"/>
            </w:tcBorders>
            <w:vAlign w:val="center"/>
            <w:hideMark/>
          </w:tcPr>
          <w:p w:rsidR="009D280A" w:rsidRPr="007329E8" w:rsidRDefault="00FA490F">
            <w:pPr>
              <w:spacing w:line="256" w:lineRule="auto"/>
              <w:jc w:val="center"/>
              <w:outlineLvl w:val="1"/>
              <w:rPr>
                <w:rFonts w:cs="Arial"/>
                <w:sz w:val="18"/>
                <w:szCs w:val="18"/>
              </w:rPr>
            </w:pPr>
            <w:r w:rsidRPr="007329E8">
              <w:rPr>
                <w:rFonts w:cs="Arial"/>
                <w:sz w:val="18"/>
                <w:szCs w:val="18"/>
              </w:rPr>
              <w:t xml:space="preserve">0x1 </w:t>
            </w:r>
          </w:p>
          <w:p w:rsidR="009D280A" w:rsidRPr="007329E8" w:rsidRDefault="00FA490F">
            <w:pPr>
              <w:spacing w:line="256" w:lineRule="auto"/>
              <w:jc w:val="center"/>
              <w:outlineLvl w:val="1"/>
              <w:rPr>
                <w:rFonts w:cs="Arial"/>
                <w:sz w:val="18"/>
                <w:szCs w:val="18"/>
              </w:rPr>
            </w:pPr>
            <w:r w:rsidRPr="007329E8">
              <w:rPr>
                <w:rFonts w:cs="Arial"/>
                <w:sz w:val="18"/>
                <w:szCs w:val="18"/>
              </w:rPr>
              <w:t>(BEV)</w:t>
            </w:r>
          </w:p>
        </w:tc>
        <w:tc>
          <w:tcPr>
            <w:tcW w:w="1350" w:type="dxa"/>
            <w:tcBorders>
              <w:top w:val="single" w:sz="4" w:space="0" w:color="auto"/>
              <w:left w:val="single" w:sz="4" w:space="0" w:color="auto"/>
              <w:bottom w:val="single" w:sz="4" w:space="0" w:color="auto"/>
              <w:right w:val="single" w:sz="4" w:space="0" w:color="auto"/>
            </w:tcBorders>
            <w:vAlign w:val="center"/>
            <w:hideMark/>
          </w:tcPr>
          <w:p w:rsidR="009D280A" w:rsidRPr="007329E8" w:rsidRDefault="00FA490F">
            <w:pPr>
              <w:spacing w:line="256" w:lineRule="auto"/>
              <w:jc w:val="center"/>
              <w:outlineLvl w:val="1"/>
              <w:rPr>
                <w:rFonts w:cs="Arial"/>
                <w:sz w:val="18"/>
                <w:szCs w:val="18"/>
              </w:rPr>
            </w:pPr>
            <w:r w:rsidRPr="007329E8">
              <w:rPr>
                <w:rFonts w:cs="Arial"/>
                <w:sz w:val="18"/>
                <w:szCs w:val="18"/>
              </w:rPr>
              <w:t>&lt; 5 km/h</w:t>
            </w:r>
          </w:p>
        </w:tc>
        <w:tc>
          <w:tcPr>
            <w:tcW w:w="1800" w:type="dxa"/>
            <w:vMerge w:val="restart"/>
            <w:tcBorders>
              <w:top w:val="single" w:sz="4" w:space="0" w:color="auto"/>
              <w:left w:val="single" w:sz="4" w:space="0" w:color="auto"/>
              <w:right w:val="single" w:sz="4" w:space="0" w:color="auto"/>
            </w:tcBorders>
            <w:vAlign w:val="center"/>
            <w:hideMark/>
          </w:tcPr>
          <w:p w:rsidR="009D280A" w:rsidRPr="007329E8" w:rsidRDefault="00FA490F">
            <w:pPr>
              <w:spacing w:line="256" w:lineRule="auto"/>
              <w:jc w:val="center"/>
              <w:outlineLvl w:val="1"/>
              <w:rPr>
                <w:rFonts w:cs="Arial"/>
                <w:color w:val="E36C0A" w:themeColor="accent6" w:themeShade="BF"/>
                <w:sz w:val="18"/>
                <w:szCs w:val="18"/>
              </w:rPr>
            </w:pPr>
            <w:r w:rsidRPr="007329E8">
              <w:rPr>
                <w:rFonts w:cs="Arial"/>
                <w:color w:val="E36C0A" w:themeColor="accent6" w:themeShade="BF"/>
                <w:sz w:val="18"/>
                <w:szCs w:val="18"/>
              </w:rPr>
              <w:t>0x1 (Ajar)</w:t>
            </w:r>
          </w:p>
        </w:tc>
        <w:tc>
          <w:tcPr>
            <w:tcW w:w="1440" w:type="dxa"/>
            <w:tcBorders>
              <w:top w:val="single" w:sz="4" w:space="0" w:color="auto"/>
              <w:left w:val="double" w:sz="4" w:space="0" w:color="auto"/>
              <w:bottom w:val="single" w:sz="4" w:space="0" w:color="auto"/>
              <w:right w:val="single" w:sz="4" w:space="0" w:color="auto"/>
            </w:tcBorders>
            <w:vAlign w:val="center"/>
            <w:hideMark/>
          </w:tcPr>
          <w:p w:rsidR="009D280A" w:rsidRPr="007329E8" w:rsidRDefault="00FA490F">
            <w:pPr>
              <w:spacing w:line="256" w:lineRule="auto"/>
              <w:jc w:val="center"/>
              <w:rPr>
                <w:rFonts w:cs="Arial"/>
                <w:b/>
                <w:sz w:val="18"/>
                <w:szCs w:val="18"/>
              </w:rPr>
            </w:pPr>
            <w:r w:rsidRPr="007329E8">
              <w:rPr>
                <w:rFonts w:cs="Arial"/>
                <w:b/>
                <w:sz w:val="18"/>
                <w:szCs w:val="18"/>
              </w:rPr>
              <w:t>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9D280A" w:rsidRPr="007329E8" w:rsidRDefault="00FA490F">
            <w:pPr>
              <w:spacing w:line="256" w:lineRule="auto"/>
              <w:jc w:val="center"/>
              <w:rPr>
                <w:rFonts w:cs="Arial"/>
                <w:sz w:val="18"/>
                <w:szCs w:val="18"/>
              </w:rPr>
            </w:pPr>
            <w:r w:rsidRPr="007329E8">
              <w:rPr>
                <w:rFonts w:cs="Arial"/>
                <w:sz w:val="18"/>
                <w:szCs w:val="18"/>
              </w:rPr>
              <w:t>Inactive</w:t>
            </w:r>
          </w:p>
        </w:tc>
        <w:tc>
          <w:tcPr>
            <w:tcW w:w="1260" w:type="dxa"/>
            <w:vMerge w:val="restart"/>
            <w:tcBorders>
              <w:top w:val="single" w:sz="4" w:space="0" w:color="auto"/>
              <w:left w:val="single" w:sz="4" w:space="0" w:color="auto"/>
              <w:bottom w:val="single" w:sz="12" w:space="0" w:color="auto"/>
              <w:right w:val="single" w:sz="4" w:space="0" w:color="auto"/>
            </w:tcBorders>
            <w:vAlign w:val="center"/>
            <w:hideMark/>
          </w:tcPr>
          <w:p w:rsidR="009D280A" w:rsidRPr="007329E8" w:rsidRDefault="00FA490F">
            <w:pPr>
              <w:spacing w:line="256" w:lineRule="auto"/>
              <w:jc w:val="center"/>
              <w:rPr>
                <w:rFonts w:cs="Arial"/>
                <w:b/>
                <w:sz w:val="18"/>
                <w:szCs w:val="18"/>
              </w:rPr>
            </w:pPr>
            <w:r w:rsidRPr="007329E8">
              <w:rPr>
                <w:rFonts w:cs="Arial"/>
                <w:b/>
                <w:sz w:val="18"/>
                <w:szCs w:val="18"/>
              </w:rPr>
              <w:t>Active</w:t>
            </w:r>
          </w:p>
        </w:tc>
      </w:tr>
      <w:tr w:rsidR="009D280A" w:rsidTr="007329E8">
        <w:trPr>
          <w:trHeight w:val="420"/>
          <w:jc w:val="center"/>
        </w:trPr>
        <w:tc>
          <w:tcPr>
            <w:tcW w:w="0" w:type="auto"/>
            <w:vMerge/>
            <w:tcBorders>
              <w:top w:val="single" w:sz="4" w:space="0" w:color="auto"/>
              <w:left w:val="single" w:sz="4" w:space="0" w:color="auto"/>
              <w:bottom w:val="single" w:sz="12" w:space="0" w:color="auto"/>
              <w:right w:val="single" w:sz="4" w:space="0" w:color="auto"/>
            </w:tcBorders>
            <w:vAlign w:val="center"/>
            <w:hideMark/>
          </w:tcPr>
          <w:p w:rsidR="009D280A" w:rsidRPr="007329E8" w:rsidRDefault="00FA490F">
            <w:pPr>
              <w:spacing w:line="256" w:lineRule="auto"/>
              <w:rPr>
                <w:rFonts w:cs="Arial"/>
                <w:sz w:val="18"/>
                <w:szCs w:val="18"/>
              </w:rPr>
            </w:pPr>
          </w:p>
        </w:tc>
        <w:tc>
          <w:tcPr>
            <w:tcW w:w="0" w:type="auto"/>
            <w:vMerge/>
            <w:tcBorders>
              <w:top w:val="single" w:sz="4" w:space="0" w:color="auto"/>
              <w:left w:val="single" w:sz="4" w:space="0" w:color="auto"/>
              <w:bottom w:val="single" w:sz="12" w:space="0" w:color="auto"/>
              <w:right w:val="single" w:sz="4" w:space="0" w:color="auto"/>
            </w:tcBorders>
            <w:vAlign w:val="center"/>
            <w:hideMark/>
          </w:tcPr>
          <w:p w:rsidR="009D280A" w:rsidRPr="007329E8" w:rsidRDefault="00FA490F">
            <w:pPr>
              <w:spacing w:line="256" w:lineRule="auto"/>
              <w:rPr>
                <w:rFonts w:cs="Arial"/>
                <w:sz w:val="18"/>
                <w:szCs w:val="18"/>
              </w:rPr>
            </w:pPr>
          </w:p>
        </w:tc>
        <w:tc>
          <w:tcPr>
            <w:tcW w:w="1350" w:type="dxa"/>
            <w:tcBorders>
              <w:top w:val="single" w:sz="4" w:space="0" w:color="auto"/>
              <w:left w:val="single" w:sz="4" w:space="0" w:color="auto"/>
              <w:bottom w:val="single" w:sz="4" w:space="0" w:color="auto"/>
              <w:right w:val="single" w:sz="4" w:space="0" w:color="auto"/>
            </w:tcBorders>
            <w:vAlign w:val="center"/>
            <w:hideMark/>
          </w:tcPr>
          <w:p w:rsidR="009D280A" w:rsidRPr="007329E8" w:rsidRDefault="00FA490F">
            <w:pPr>
              <w:spacing w:line="256" w:lineRule="auto"/>
              <w:jc w:val="center"/>
              <w:outlineLvl w:val="1"/>
              <w:rPr>
                <w:rFonts w:cs="Arial"/>
                <w:sz w:val="18"/>
                <w:szCs w:val="18"/>
              </w:rPr>
            </w:pPr>
            <w:r w:rsidRPr="007329E8">
              <w:rPr>
                <w:rFonts w:cs="Arial"/>
                <w:sz w:val="18"/>
                <w:szCs w:val="18"/>
              </w:rPr>
              <w:t>&gt;= 5 km/h</w:t>
            </w:r>
          </w:p>
        </w:tc>
        <w:tc>
          <w:tcPr>
            <w:tcW w:w="0" w:type="auto"/>
            <w:vMerge/>
            <w:tcBorders>
              <w:left w:val="single" w:sz="4" w:space="0" w:color="auto"/>
              <w:bottom w:val="single" w:sz="4" w:space="0" w:color="auto"/>
              <w:right w:val="single" w:sz="4" w:space="0" w:color="auto"/>
            </w:tcBorders>
            <w:vAlign w:val="center"/>
            <w:hideMark/>
          </w:tcPr>
          <w:p w:rsidR="009D280A" w:rsidRPr="007329E8" w:rsidRDefault="00FA490F">
            <w:pPr>
              <w:spacing w:line="256" w:lineRule="auto"/>
              <w:rPr>
                <w:rFonts w:cs="Arial"/>
                <w:sz w:val="18"/>
                <w:szCs w:val="18"/>
              </w:rPr>
            </w:pPr>
          </w:p>
        </w:tc>
        <w:tc>
          <w:tcPr>
            <w:tcW w:w="1440" w:type="dxa"/>
            <w:tcBorders>
              <w:top w:val="single" w:sz="4" w:space="0" w:color="auto"/>
              <w:left w:val="double" w:sz="4" w:space="0" w:color="auto"/>
              <w:bottom w:val="single" w:sz="4" w:space="0" w:color="auto"/>
              <w:right w:val="single" w:sz="4" w:space="0" w:color="auto"/>
            </w:tcBorders>
            <w:vAlign w:val="center"/>
            <w:hideMark/>
          </w:tcPr>
          <w:p w:rsidR="009D280A" w:rsidRPr="007329E8" w:rsidRDefault="00FA490F">
            <w:pPr>
              <w:spacing w:line="256" w:lineRule="auto"/>
              <w:jc w:val="center"/>
              <w:rPr>
                <w:rFonts w:cs="Arial"/>
                <w:sz w:val="18"/>
                <w:szCs w:val="18"/>
              </w:rPr>
            </w:pPr>
            <w:r w:rsidRPr="007329E8">
              <w:rPr>
                <w:rFonts w:cs="Arial"/>
                <w:sz w:val="18"/>
                <w:szCs w:val="18"/>
              </w:rPr>
              <w:t>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9D280A" w:rsidRPr="007329E8" w:rsidRDefault="00FA490F">
            <w:pPr>
              <w:spacing w:line="256" w:lineRule="auto"/>
              <w:jc w:val="center"/>
              <w:rPr>
                <w:rFonts w:cs="Arial"/>
                <w:b/>
                <w:sz w:val="18"/>
                <w:szCs w:val="18"/>
              </w:rPr>
            </w:pPr>
            <w:r w:rsidRPr="007329E8">
              <w:rPr>
                <w:rFonts w:cs="Arial"/>
                <w:b/>
                <w:sz w:val="18"/>
                <w:szCs w:val="18"/>
              </w:rPr>
              <w:t>Active</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9D280A" w:rsidRPr="007329E8" w:rsidRDefault="00FA490F">
            <w:pPr>
              <w:spacing w:line="256" w:lineRule="auto"/>
              <w:rPr>
                <w:rFonts w:cs="Arial"/>
                <w:b/>
                <w:sz w:val="18"/>
                <w:szCs w:val="18"/>
              </w:rPr>
            </w:pPr>
          </w:p>
        </w:tc>
      </w:tr>
      <w:tr w:rsidR="009A5B3C" w:rsidTr="007329E8">
        <w:trPr>
          <w:trHeight w:val="51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9A5B3C" w:rsidRPr="007329E8" w:rsidRDefault="00FA490F">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9A5B3C" w:rsidRPr="007329E8" w:rsidRDefault="00FA490F">
            <w:pPr>
              <w:spacing w:line="256" w:lineRule="auto"/>
              <w:rPr>
                <w:rFonts w:cs="Arial"/>
                <w:sz w:val="18"/>
                <w:szCs w:val="18"/>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9A5B3C" w:rsidRPr="007329E8" w:rsidRDefault="00FA490F" w:rsidP="009D280A">
            <w:pPr>
              <w:spacing w:line="256" w:lineRule="auto"/>
              <w:jc w:val="center"/>
              <w:rPr>
                <w:rFonts w:cs="Arial"/>
                <w:sz w:val="18"/>
                <w:szCs w:val="18"/>
              </w:rPr>
            </w:pPr>
            <w:r w:rsidRPr="007329E8">
              <w:rPr>
                <w:rFonts w:cs="Arial"/>
                <w:sz w:val="18"/>
                <w:szCs w:val="18"/>
              </w:rPr>
              <w:t>X</w:t>
            </w:r>
          </w:p>
        </w:tc>
        <w:tc>
          <w:tcPr>
            <w:tcW w:w="1800" w:type="dxa"/>
            <w:tcBorders>
              <w:top w:val="single" w:sz="4" w:space="0" w:color="auto"/>
              <w:left w:val="single" w:sz="4" w:space="0" w:color="auto"/>
              <w:right w:val="single" w:sz="4" w:space="0" w:color="auto"/>
            </w:tcBorders>
            <w:vAlign w:val="center"/>
          </w:tcPr>
          <w:p w:rsidR="009A5B3C" w:rsidRPr="007329E8" w:rsidRDefault="00FA490F" w:rsidP="0065161B">
            <w:pPr>
              <w:spacing w:line="256" w:lineRule="auto"/>
              <w:jc w:val="center"/>
              <w:outlineLvl w:val="1"/>
              <w:rPr>
                <w:rFonts w:cs="Arial"/>
                <w:sz w:val="18"/>
                <w:szCs w:val="18"/>
              </w:rPr>
            </w:pPr>
            <w:r w:rsidRPr="007329E8">
              <w:rPr>
                <w:rFonts w:cs="Arial"/>
                <w:sz w:val="18"/>
                <w:szCs w:val="18"/>
              </w:rPr>
              <w:t>Declared missing per 1.4.1</w:t>
            </w:r>
          </w:p>
        </w:tc>
        <w:tc>
          <w:tcPr>
            <w:tcW w:w="1440" w:type="dxa"/>
            <w:tcBorders>
              <w:top w:val="single" w:sz="4" w:space="0" w:color="auto"/>
              <w:left w:val="double" w:sz="4" w:space="0" w:color="auto"/>
              <w:right w:val="single" w:sz="4" w:space="0" w:color="auto"/>
            </w:tcBorders>
            <w:vAlign w:val="center"/>
          </w:tcPr>
          <w:p w:rsidR="009A5B3C" w:rsidRPr="007329E8" w:rsidRDefault="00FA490F" w:rsidP="000A12F3">
            <w:pPr>
              <w:spacing w:line="256" w:lineRule="auto"/>
              <w:jc w:val="center"/>
              <w:rPr>
                <w:rFonts w:cs="Arial"/>
                <w:b/>
                <w:sz w:val="18"/>
                <w:szCs w:val="18"/>
              </w:rPr>
            </w:pPr>
            <w:r w:rsidRPr="007329E8">
              <w:rPr>
                <w:rFonts w:cs="Arial"/>
                <w:sz w:val="18"/>
                <w:szCs w:val="18"/>
              </w:rPr>
              <w:t>Inactive</w:t>
            </w:r>
          </w:p>
        </w:tc>
        <w:tc>
          <w:tcPr>
            <w:tcW w:w="1440" w:type="dxa"/>
            <w:tcBorders>
              <w:top w:val="single" w:sz="4" w:space="0" w:color="auto"/>
              <w:left w:val="single" w:sz="4" w:space="0" w:color="auto"/>
              <w:right w:val="single" w:sz="4" w:space="0" w:color="auto"/>
            </w:tcBorders>
            <w:vAlign w:val="center"/>
          </w:tcPr>
          <w:p w:rsidR="009A5B3C" w:rsidRPr="007329E8" w:rsidRDefault="00FA490F" w:rsidP="00FE2CF0">
            <w:pPr>
              <w:spacing w:line="256" w:lineRule="auto"/>
              <w:jc w:val="center"/>
              <w:rPr>
                <w:rFonts w:cs="Arial"/>
                <w:sz w:val="18"/>
                <w:szCs w:val="18"/>
              </w:rPr>
            </w:pPr>
            <w:r w:rsidRPr="007329E8">
              <w:rPr>
                <w:rFonts w:cs="Arial"/>
                <w:sz w:val="18"/>
                <w:szCs w:val="18"/>
              </w:rPr>
              <w:t>Inactive</w:t>
            </w:r>
          </w:p>
        </w:tc>
        <w:tc>
          <w:tcPr>
            <w:tcW w:w="1260" w:type="dxa"/>
            <w:tcBorders>
              <w:top w:val="single" w:sz="4" w:space="0" w:color="auto"/>
              <w:left w:val="single" w:sz="4" w:space="0" w:color="auto"/>
              <w:right w:val="single" w:sz="4" w:space="0" w:color="auto"/>
            </w:tcBorders>
            <w:vAlign w:val="center"/>
          </w:tcPr>
          <w:p w:rsidR="009A5B3C" w:rsidRPr="007329E8" w:rsidRDefault="00FA490F" w:rsidP="001341B2">
            <w:pPr>
              <w:spacing w:line="256" w:lineRule="auto"/>
              <w:jc w:val="center"/>
              <w:rPr>
                <w:rFonts w:cs="Arial"/>
                <w:b/>
                <w:sz w:val="18"/>
                <w:szCs w:val="18"/>
              </w:rPr>
            </w:pPr>
            <w:r w:rsidRPr="007329E8">
              <w:rPr>
                <w:rFonts w:cs="Arial"/>
                <w:sz w:val="18"/>
                <w:szCs w:val="18"/>
              </w:rPr>
              <w:t>Inactive</w:t>
            </w:r>
          </w:p>
        </w:tc>
      </w:tr>
      <w:tr w:rsidR="009D280A" w:rsidTr="007329E8">
        <w:trPr>
          <w:trHeight w:val="440"/>
          <w:jc w:val="center"/>
        </w:trPr>
        <w:tc>
          <w:tcPr>
            <w:tcW w:w="5125" w:type="dxa"/>
            <w:gridSpan w:val="4"/>
            <w:tcBorders>
              <w:top w:val="single" w:sz="4" w:space="0" w:color="auto"/>
              <w:left w:val="single" w:sz="4" w:space="0" w:color="auto"/>
              <w:bottom w:val="single" w:sz="4" w:space="0" w:color="auto"/>
              <w:right w:val="single" w:sz="4" w:space="0" w:color="auto"/>
            </w:tcBorders>
            <w:vAlign w:val="center"/>
          </w:tcPr>
          <w:p w:rsidR="009D280A" w:rsidRPr="007329E8" w:rsidRDefault="00FA490F" w:rsidP="009D280A">
            <w:pPr>
              <w:spacing w:line="256" w:lineRule="auto"/>
              <w:jc w:val="center"/>
              <w:outlineLvl w:val="1"/>
              <w:rPr>
                <w:rFonts w:cs="Arial"/>
                <w:sz w:val="18"/>
                <w:szCs w:val="18"/>
              </w:rPr>
            </w:pPr>
            <w:r w:rsidRPr="007329E8">
              <w:rPr>
                <w:rFonts w:cs="Arial"/>
                <w:sz w:val="18"/>
                <w:szCs w:val="18"/>
              </w:rPr>
              <w:t>All Other Cases</w:t>
            </w:r>
          </w:p>
        </w:tc>
        <w:tc>
          <w:tcPr>
            <w:tcW w:w="1440" w:type="dxa"/>
            <w:tcBorders>
              <w:top w:val="single" w:sz="4" w:space="0" w:color="auto"/>
              <w:left w:val="double" w:sz="4" w:space="0" w:color="auto"/>
              <w:right w:val="single" w:sz="4" w:space="0" w:color="auto"/>
            </w:tcBorders>
            <w:vAlign w:val="center"/>
          </w:tcPr>
          <w:p w:rsidR="009D280A" w:rsidRPr="007329E8" w:rsidRDefault="00FA490F" w:rsidP="009D280A">
            <w:pPr>
              <w:jc w:val="center"/>
              <w:rPr>
                <w:rFonts w:cs="Arial"/>
              </w:rPr>
            </w:pPr>
            <w:r w:rsidRPr="007329E8">
              <w:rPr>
                <w:rFonts w:cs="Arial"/>
                <w:sz w:val="18"/>
                <w:szCs w:val="18"/>
              </w:rPr>
              <w:t>Inactive</w:t>
            </w:r>
          </w:p>
        </w:tc>
        <w:tc>
          <w:tcPr>
            <w:tcW w:w="1440" w:type="dxa"/>
            <w:tcBorders>
              <w:top w:val="single" w:sz="4" w:space="0" w:color="auto"/>
              <w:left w:val="single" w:sz="4" w:space="0" w:color="auto"/>
              <w:right w:val="single" w:sz="4" w:space="0" w:color="auto"/>
            </w:tcBorders>
            <w:vAlign w:val="center"/>
          </w:tcPr>
          <w:p w:rsidR="009D280A" w:rsidRPr="007329E8" w:rsidRDefault="00FA490F" w:rsidP="009D280A">
            <w:pPr>
              <w:jc w:val="center"/>
              <w:rPr>
                <w:rFonts w:cs="Arial"/>
              </w:rPr>
            </w:pPr>
            <w:r w:rsidRPr="007329E8">
              <w:rPr>
                <w:rFonts w:cs="Arial"/>
                <w:sz w:val="18"/>
                <w:szCs w:val="18"/>
              </w:rPr>
              <w:t>Inactive</w:t>
            </w:r>
          </w:p>
        </w:tc>
        <w:tc>
          <w:tcPr>
            <w:tcW w:w="1260" w:type="dxa"/>
            <w:tcBorders>
              <w:top w:val="single" w:sz="4" w:space="0" w:color="auto"/>
              <w:left w:val="single" w:sz="4" w:space="0" w:color="auto"/>
              <w:bottom w:val="single" w:sz="4" w:space="0" w:color="auto"/>
              <w:right w:val="single" w:sz="4" w:space="0" w:color="auto"/>
            </w:tcBorders>
            <w:vAlign w:val="center"/>
          </w:tcPr>
          <w:p w:rsidR="009D280A" w:rsidRPr="007329E8" w:rsidRDefault="00FA490F" w:rsidP="009D280A">
            <w:pPr>
              <w:jc w:val="center"/>
              <w:rPr>
                <w:rFonts w:cs="Arial"/>
              </w:rPr>
            </w:pPr>
            <w:r w:rsidRPr="007329E8">
              <w:rPr>
                <w:rFonts w:cs="Arial"/>
                <w:sz w:val="18"/>
                <w:szCs w:val="18"/>
              </w:rPr>
              <w:t>Inactive</w:t>
            </w:r>
          </w:p>
        </w:tc>
      </w:tr>
    </w:tbl>
    <w:p w:rsidR="00500605" w:rsidRPr="009A5B3C" w:rsidRDefault="00FA490F" w:rsidP="002E023D">
      <w:pPr>
        <w:ind w:left="720"/>
      </w:pPr>
      <w:r w:rsidRPr="009A5B3C">
        <w:t>X = Don’t Care</w:t>
      </w:r>
    </w:p>
    <w:p w:rsidR="00406F39" w:rsidRDefault="00FA490F" w:rsidP="00B9479B">
      <w:pPr>
        <w:pStyle w:val="Heading5"/>
      </w:pPr>
      <w:r w:rsidRPr="00B9479B">
        <w:t>F-REQ-381734/C-State Matrix for Frunk Emergency Release Warning</w:t>
      </w:r>
    </w:p>
    <w:p w:rsidR="00500605" w:rsidRDefault="00FA490F" w:rsidP="00500605"/>
    <w:tbl>
      <w:tblPr>
        <w:tblW w:w="9710" w:type="dxa"/>
        <w:jc w:val="center"/>
        <w:tblCellMar>
          <w:left w:w="0" w:type="dxa"/>
          <w:right w:w="0" w:type="dxa"/>
        </w:tblCellMar>
        <w:tblLook w:val="04A0" w:firstRow="1" w:lastRow="0" w:firstColumn="1" w:lastColumn="0" w:noHBand="0" w:noVBand="1"/>
      </w:tblPr>
      <w:tblGrid>
        <w:gridCol w:w="1430"/>
        <w:gridCol w:w="1566"/>
        <w:gridCol w:w="2484"/>
        <w:gridCol w:w="2610"/>
        <w:gridCol w:w="1620"/>
      </w:tblGrid>
      <w:tr w:rsidR="009918CF" w:rsidTr="007447F7">
        <w:trPr>
          <w:trHeight w:val="700"/>
          <w:jc w:val="center"/>
        </w:trPr>
        <w:tc>
          <w:tcPr>
            <w:tcW w:w="1430"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9918CF" w:rsidRPr="00816D90" w:rsidRDefault="00FA490F" w:rsidP="0024153B">
            <w:pPr>
              <w:pStyle w:val="CommentText"/>
              <w:spacing w:line="252" w:lineRule="auto"/>
              <w:jc w:val="center"/>
              <w:rPr>
                <w:rFonts w:cs="Arial"/>
                <w:b/>
                <w:bCs/>
                <w:snapToGrid w:val="0"/>
                <w:color w:val="000000"/>
                <w:sz w:val="18"/>
                <w:szCs w:val="18"/>
              </w:rPr>
            </w:pPr>
            <w:r w:rsidRPr="00816D90">
              <w:rPr>
                <w:rFonts w:cs="Arial"/>
                <w:b/>
                <w:bCs/>
                <w:snapToGrid w:val="0"/>
                <w:color w:val="000000"/>
                <w:sz w:val="18"/>
                <w:szCs w:val="18"/>
              </w:rPr>
              <w:t>Operational_</w:t>
            </w:r>
          </w:p>
          <w:p w:rsidR="009918CF" w:rsidRPr="00816D90" w:rsidRDefault="00FA490F" w:rsidP="0024153B">
            <w:pPr>
              <w:pStyle w:val="CommentText"/>
              <w:spacing w:line="252" w:lineRule="auto"/>
              <w:jc w:val="center"/>
              <w:rPr>
                <w:rFonts w:cs="Arial"/>
                <w:sz w:val="18"/>
                <w:szCs w:val="18"/>
              </w:rPr>
            </w:pPr>
            <w:r w:rsidRPr="00816D90">
              <w:rPr>
                <w:rFonts w:cs="Arial"/>
                <w:b/>
                <w:bCs/>
                <w:snapToGrid w:val="0"/>
                <w:color w:val="000000"/>
                <w:sz w:val="18"/>
                <w:szCs w:val="18"/>
              </w:rPr>
              <w:t>Mode</w:t>
            </w:r>
          </w:p>
        </w:tc>
        <w:tc>
          <w:tcPr>
            <w:tcW w:w="1566"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9918CF" w:rsidRPr="00816D90" w:rsidRDefault="00FA490F" w:rsidP="009918CF">
            <w:pPr>
              <w:spacing w:line="252" w:lineRule="auto"/>
              <w:jc w:val="center"/>
              <w:rPr>
                <w:rFonts w:cs="Arial"/>
                <w:b/>
                <w:bCs/>
                <w:sz w:val="18"/>
                <w:szCs w:val="18"/>
              </w:rPr>
            </w:pPr>
            <w:r w:rsidRPr="00816D90">
              <w:rPr>
                <w:rFonts w:cs="Arial"/>
                <w:b/>
                <w:bCs/>
                <w:sz w:val="18"/>
                <w:szCs w:val="18"/>
              </w:rPr>
              <w:t>PT_Hyb_Cfg2</w:t>
            </w:r>
          </w:p>
        </w:tc>
        <w:tc>
          <w:tcPr>
            <w:tcW w:w="2484" w:type="dxa"/>
            <w:tcBorders>
              <w:top w:val="single" w:sz="8" w:space="0" w:color="auto"/>
              <w:left w:val="nil"/>
              <w:bottom w:val="single" w:sz="8" w:space="0" w:color="auto"/>
              <w:right w:val="double" w:sz="4" w:space="0" w:color="auto"/>
            </w:tcBorders>
            <w:tcMar>
              <w:top w:w="0" w:type="dxa"/>
              <w:left w:w="108" w:type="dxa"/>
              <w:bottom w:w="0" w:type="dxa"/>
              <w:right w:w="108" w:type="dxa"/>
            </w:tcMar>
            <w:vAlign w:val="center"/>
            <w:hideMark/>
          </w:tcPr>
          <w:p w:rsidR="009918CF" w:rsidRPr="00816D90" w:rsidRDefault="00FA490F" w:rsidP="0024153B">
            <w:pPr>
              <w:spacing w:line="252" w:lineRule="auto"/>
              <w:jc w:val="center"/>
              <w:rPr>
                <w:rFonts w:cs="Arial"/>
                <w:b/>
                <w:bCs/>
                <w:sz w:val="18"/>
                <w:szCs w:val="18"/>
              </w:rPr>
            </w:pPr>
            <w:r w:rsidRPr="00816D90">
              <w:rPr>
                <w:rFonts w:cs="Arial"/>
                <w:b/>
                <w:bCs/>
                <w:sz w:val="18"/>
                <w:szCs w:val="18"/>
              </w:rPr>
              <w:t>TrnkFrontEmgcy_D_Stat</w:t>
            </w:r>
          </w:p>
          <w:p w:rsidR="009918CF" w:rsidRPr="00816D90" w:rsidRDefault="00FA490F" w:rsidP="0024153B">
            <w:pPr>
              <w:spacing w:line="252" w:lineRule="auto"/>
              <w:jc w:val="center"/>
              <w:rPr>
                <w:rFonts w:cs="Arial"/>
                <w:b/>
                <w:bCs/>
                <w:sz w:val="18"/>
                <w:szCs w:val="18"/>
                <w:lang w:eastAsia="ja-JP"/>
              </w:rPr>
            </w:pPr>
            <w:r w:rsidRPr="00816D90">
              <w:rPr>
                <w:rFonts w:cs="Arial"/>
                <w:b/>
                <w:bCs/>
                <w:sz w:val="18"/>
                <w:szCs w:val="18"/>
              </w:rPr>
              <w:t>Signal</w:t>
            </w:r>
          </w:p>
        </w:tc>
        <w:tc>
          <w:tcPr>
            <w:tcW w:w="2610" w:type="dxa"/>
            <w:tcBorders>
              <w:top w:val="single" w:sz="8" w:space="0" w:color="auto"/>
              <w:left w:val="double" w:sz="4" w:space="0" w:color="auto"/>
              <w:bottom w:val="single" w:sz="8" w:space="0" w:color="auto"/>
              <w:right w:val="single" w:sz="8" w:space="0" w:color="auto"/>
            </w:tcBorders>
            <w:vAlign w:val="center"/>
            <w:hideMark/>
          </w:tcPr>
          <w:p w:rsidR="009918CF" w:rsidRPr="00816D90" w:rsidRDefault="00FA490F" w:rsidP="0024153B">
            <w:pPr>
              <w:spacing w:line="252" w:lineRule="auto"/>
              <w:jc w:val="center"/>
              <w:rPr>
                <w:rFonts w:cs="Arial"/>
                <w:b/>
                <w:bCs/>
                <w:sz w:val="18"/>
                <w:szCs w:val="18"/>
              </w:rPr>
            </w:pPr>
            <w:r w:rsidRPr="00816D90">
              <w:rPr>
                <w:rFonts w:cs="Arial"/>
                <w:b/>
                <w:bCs/>
                <w:sz w:val="18"/>
                <w:szCs w:val="18"/>
              </w:rPr>
              <w:t>Frunk_Release_Activated_</w:t>
            </w:r>
          </w:p>
          <w:p w:rsidR="009918CF" w:rsidRPr="00816D90" w:rsidRDefault="00FA490F" w:rsidP="0024153B">
            <w:pPr>
              <w:spacing w:line="252" w:lineRule="auto"/>
              <w:jc w:val="center"/>
              <w:rPr>
                <w:rFonts w:cs="Arial"/>
                <w:b/>
                <w:bCs/>
                <w:sz w:val="18"/>
                <w:szCs w:val="18"/>
              </w:rPr>
            </w:pPr>
            <w:r w:rsidRPr="00816D90">
              <w:rPr>
                <w:rFonts w:cs="Arial"/>
                <w:b/>
                <w:bCs/>
                <w:sz w:val="18"/>
                <w:szCs w:val="18"/>
              </w:rPr>
              <w:t>MC_Warn_Status_Flag</w:t>
            </w:r>
          </w:p>
        </w:tc>
        <w:tc>
          <w:tcPr>
            <w:tcW w:w="1620"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9918CF" w:rsidRPr="00816D90" w:rsidRDefault="00FA490F" w:rsidP="0024153B">
            <w:pPr>
              <w:spacing w:line="252" w:lineRule="auto"/>
              <w:jc w:val="center"/>
              <w:rPr>
                <w:rFonts w:cs="Arial"/>
                <w:b/>
                <w:bCs/>
                <w:sz w:val="18"/>
                <w:szCs w:val="18"/>
              </w:rPr>
            </w:pPr>
            <w:r w:rsidRPr="00816D90">
              <w:rPr>
                <w:rFonts w:cs="Arial"/>
                <w:b/>
                <w:bCs/>
                <w:sz w:val="18"/>
                <w:szCs w:val="18"/>
              </w:rPr>
              <w:t>Frunk_Ajar_</w:t>
            </w:r>
          </w:p>
          <w:p w:rsidR="009918CF" w:rsidRPr="00816D90" w:rsidRDefault="00FA490F" w:rsidP="0024153B">
            <w:pPr>
              <w:spacing w:line="252" w:lineRule="auto"/>
              <w:jc w:val="center"/>
              <w:rPr>
                <w:rFonts w:cs="Arial"/>
                <w:b/>
                <w:bCs/>
                <w:sz w:val="18"/>
                <w:szCs w:val="18"/>
              </w:rPr>
            </w:pPr>
            <w:r w:rsidRPr="00816D90">
              <w:rPr>
                <w:rFonts w:cs="Arial"/>
                <w:b/>
                <w:bCs/>
                <w:sz w:val="18"/>
                <w:szCs w:val="18"/>
              </w:rPr>
              <w:t>RTT</w:t>
            </w:r>
          </w:p>
        </w:tc>
      </w:tr>
      <w:tr w:rsidR="009918CF" w:rsidTr="007447F7">
        <w:trPr>
          <w:trHeight w:val="880"/>
          <w:jc w:val="center"/>
        </w:trPr>
        <w:tc>
          <w:tcPr>
            <w:tcW w:w="1430"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9918CF" w:rsidRPr="00816D90" w:rsidRDefault="00FA490F" w:rsidP="0024153B">
            <w:pPr>
              <w:spacing w:line="252" w:lineRule="auto"/>
              <w:jc w:val="center"/>
              <w:rPr>
                <w:rFonts w:cs="Arial"/>
                <w:sz w:val="18"/>
                <w:szCs w:val="18"/>
              </w:rPr>
            </w:pPr>
            <w:r w:rsidRPr="00816D90">
              <w:rPr>
                <w:rFonts w:cs="Arial"/>
                <w:sz w:val="18"/>
                <w:szCs w:val="18"/>
              </w:rPr>
              <w:t>Normal</w:t>
            </w:r>
          </w:p>
          <w:p w:rsidR="009918CF" w:rsidRPr="00816D90" w:rsidRDefault="00FA490F" w:rsidP="0024153B">
            <w:pPr>
              <w:spacing w:line="252" w:lineRule="auto"/>
              <w:jc w:val="center"/>
              <w:rPr>
                <w:rFonts w:cs="Arial"/>
                <w:sz w:val="18"/>
                <w:szCs w:val="18"/>
              </w:rPr>
            </w:pPr>
            <w:r w:rsidRPr="00816D90">
              <w:rPr>
                <w:rFonts w:cs="Arial"/>
                <w:sz w:val="18"/>
                <w:szCs w:val="18"/>
              </w:rPr>
              <w:t>or</w:t>
            </w:r>
          </w:p>
          <w:p w:rsidR="009918CF" w:rsidRPr="00816D90" w:rsidRDefault="00FA490F" w:rsidP="0024153B">
            <w:pPr>
              <w:spacing w:line="252" w:lineRule="auto"/>
              <w:jc w:val="center"/>
              <w:rPr>
                <w:rFonts w:cs="Arial"/>
                <w:sz w:val="18"/>
                <w:szCs w:val="18"/>
              </w:rPr>
            </w:pPr>
            <w:r w:rsidRPr="00816D90">
              <w:rPr>
                <w:rFonts w:cs="Arial"/>
                <w:sz w:val="18"/>
                <w:szCs w:val="18"/>
              </w:rPr>
              <w:t>Crank</w:t>
            </w:r>
          </w:p>
        </w:tc>
        <w:tc>
          <w:tcPr>
            <w:tcW w:w="1566" w:type="dxa"/>
            <w:vMerge w:val="restart"/>
            <w:tcBorders>
              <w:top w:val="nil"/>
              <w:left w:val="nil"/>
              <w:bottom w:val="single" w:sz="8" w:space="0" w:color="auto"/>
              <w:right w:val="single" w:sz="8" w:space="0" w:color="auto"/>
            </w:tcBorders>
            <w:tcMar>
              <w:top w:w="0" w:type="dxa"/>
              <w:left w:w="108" w:type="dxa"/>
              <w:bottom w:w="0" w:type="dxa"/>
              <w:right w:w="108" w:type="dxa"/>
            </w:tcMar>
            <w:vAlign w:val="center"/>
            <w:hideMark/>
          </w:tcPr>
          <w:p w:rsidR="009918CF" w:rsidRPr="00816D90" w:rsidRDefault="00FA490F" w:rsidP="0024153B">
            <w:pPr>
              <w:spacing w:line="252" w:lineRule="auto"/>
              <w:jc w:val="center"/>
              <w:rPr>
                <w:rFonts w:cs="Arial"/>
                <w:sz w:val="18"/>
                <w:szCs w:val="18"/>
              </w:rPr>
            </w:pPr>
            <w:r w:rsidRPr="00816D90">
              <w:rPr>
                <w:rFonts w:cs="Arial"/>
                <w:sz w:val="18"/>
                <w:szCs w:val="18"/>
              </w:rPr>
              <w:t>0x1</w:t>
            </w:r>
          </w:p>
          <w:p w:rsidR="009918CF" w:rsidRPr="00816D90" w:rsidRDefault="00FA490F" w:rsidP="0024153B">
            <w:pPr>
              <w:spacing w:line="252" w:lineRule="auto"/>
              <w:jc w:val="center"/>
              <w:rPr>
                <w:rFonts w:cs="Arial"/>
                <w:sz w:val="18"/>
                <w:szCs w:val="18"/>
              </w:rPr>
            </w:pPr>
            <w:r w:rsidRPr="00816D90">
              <w:rPr>
                <w:rFonts w:cs="Arial"/>
                <w:sz w:val="18"/>
                <w:szCs w:val="18"/>
              </w:rPr>
              <w:t>(BEV)</w:t>
            </w:r>
          </w:p>
        </w:tc>
        <w:tc>
          <w:tcPr>
            <w:tcW w:w="2484" w:type="dxa"/>
            <w:tcBorders>
              <w:top w:val="nil"/>
              <w:left w:val="nil"/>
              <w:bottom w:val="single" w:sz="4" w:space="0" w:color="auto"/>
              <w:right w:val="double" w:sz="4" w:space="0" w:color="auto"/>
            </w:tcBorders>
            <w:tcMar>
              <w:top w:w="0" w:type="dxa"/>
              <w:left w:w="108" w:type="dxa"/>
              <w:bottom w:w="0" w:type="dxa"/>
              <w:right w:w="108" w:type="dxa"/>
            </w:tcMar>
            <w:vAlign w:val="center"/>
            <w:hideMark/>
          </w:tcPr>
          <w:p w:rsidR="009918CF" w:rsidRPr="00816D90" w:rsidRDefault="00FA490F" w:rsidP="0024153B">
            <w:pPr>
              <w:spacing w:line="252" w:lineRule="auto"/>
              <w:jc w:val="center"/>
              <w:rPr>
                <w:rFonts w:cs="Arial"/>
                <w:sz w:val="18"/>
                <w:szCs w:val="18"/>
              </w:rPr>
            </w:pPr>
            <w:r w:rsidRPr="00816D90">
              <w:rPr>
                <w:rFonts w:cs="Arial"/>
                <w:sz w:val="18"/>
                <w:szCs w:val="18"/>
              </w:rPr>
              <w:t>0x1 (SwitchState1)</w:t>
            </w:r>
          </w:p>
          <w:p w:rsidR="009918CF" w:rsidRPr="00816D90" w:rsidRDefault="00FA490F" w:rsidP="0024153B">
            <w:pPr>
              <w:spacing w:line="252" w:lineRule="auto"/>
              <w:jc w:val="center"/>
              <w:rPr>
                <w:rFonts w:cs="Arial"/>
                <w:sz w:val="18"/>
                <w:szCs w:val="18"/>
              </w:rPr>
            </w:pPr>
            <w:r w:rsidRPr="00816D90">
              <w:rPr>
                <w:rFonts w:cs="Arial"/>
                <w:sz w:val="18"/>
                <w:szCs w:val="18"/>
              </w:rPr>
              <w:t>Or</w:t>
            </w:r>
          </w:p>
          <w:p w:rsidR="009918CF" w:rsidRPr="00816D90" w:rsidRDefault="00FA490F" w:rsidP="0024153B">
            <w:pPr>
              <w:spacing w:line="252" w:lineRule="auto"/>
              <w:jc w:val="center"/>
              <w:rPr>
                <w:rFonts w:cs="Arial"/>
                <w:sz w:val="18"/>
                <w:szCs w:val="18"/>
              </w:rPr>
            </w:pPr>
            <w:r w:rsidRPr="00816D90">
              <w:rPr>
                <w:rFonts w:cs="Arial"/>
                <w:sz w:val="18"/>
                <w:szCs w:val="18"/>
              </w:rPr>
              <w:t>0x2 (SwitchState2)</w:t>
            </w:r>
          </w:p>
        </w:tc>
        <w:tc>
          <w:tcPr>
            <w:tcW w:w="2610" w:type="dxa"/>
            <w:tcBorders>
              <w:top w:val="nil"/>
              <w:left w:val="double" w:sz="4" w:space="0" w:color="auto"/>
              <w:bottom w:val="single" w:sz="4" w:space="0" w:color="auto"/>
              <w:right w:val="single" w:sz="8" w:space="0" w:color="auto"/>
            </w:tcBorders>
            <w:vAlign w:val="center"/>
            <w:hideMark/>
          </w:tcPr>
          <w:p w:rsidR="009918CF" w:rsidRPr="00816D90" w:rsidRDefault="00FA490F" w:rsidP="0024153B">
            <w:pPr>
              <w:spacing w:line="252" w:lineRule="auto"/>
              <w:jc w:val="center"/>
              <w:rPr>
                <w:rFonts w:cs="Arial"/>
                <w:sz w:val="18"/>
                <w:szCs w:val="18"/>
              </w:rPr>
            </w:pPr>
            <w:r w:rsidRPr="00816D90">
              <w:rPr>
                <w:rFonts w:cs="Arial"/>
                <w:b/>
                <w:bCs/>
                <w:sz w:val="18"/>
                <w:szCs w:val="18"/>
              </w:rPr>
              <w:t>Active</w:t>
            </w:r>
          </w:p>
        </w:tc>
        <w:tc>
          <w:tcPr>
            <w:tcW w:w="1620" w:type="dxa"/>
            <w:vMerge w:val="restart"/>
            <w:tcBorders>
              <w:top w:val="nil"/>
              <w:left w:val="nil"/>
              <w:bottom w:val="single" w:sz="8" w:space="0" w:color="auto"/>
              <w:right w:val="single" w:sz="8" w:space="0" w:color="auto"/>
            </w:tcBorders>
            <w:tcMar>
              <w:top w:w="0" w:type="dxa"/>
              <w:left w:w="108" w:type="dxa"/>
              <w:bottom w:w="0" w:type="dxa"/>
              <w:right w:w="108" w:type="dxa"/>
            </w:tcMar>
            <w:vAlign w:val="center"/>
            <w:hideMark/>
          </w:tcPr>
          <w:p w:rsidR="009918CF" w:rsidRPr="00816D90" w:rsidRDefault="00FA490F" w:rsidP="0024153B">
            <w:pPr>
              <w:spacing w:line="252" w:lineRule="auto"/>
              <w:jc w:val="center"/>
              <w:rPr>
                <w:rFonts w:cs="Arial"/>
                <w:sz w:val="18"/>
                <w:szCs w:val="18"/>
              </w:rPr>
            </w:pPr>
            <w:r w:rsidRPr="00816D90">
              <w:rPr>
                <w:rFonts w:cs="Arial"/>
                <w:sz w:val="18"/>
                <w:szCs w:val="18"/>
              </w:rPr>
              <w:t>Inactive</w:t>
            </w:r>
          </w:p>
        </w:tc>
      </w:tr>
      <w:tr w:rsidR="009918CF" w:rsidTr="007447F7">
        <w:trPr>
          <w:trHeight w:val="430"/>
          <w:jc w:val="center"/>
        </w:trPr>
        <w:tc>
          <w:tcPr>
            <w:tcW w:w="1430" w:type="dxa"/>
            <w:vMerge/>
            <w:tcBorders>
              <w:top w:val="nil"/>
              <w:left w:val="single" w:sz="8" w:space="0" w:color="auto"/>
              <w:bottom w:val="single" w:sz="8" w:space="0" w:color="auto"/>
              <w:right w:val="single" w:sz="8" w:space="0" w:color="auto"/>
            </w:tcBorders>
            <w:vAlign w:val="center"/>
            <w:hideMark/>
          </w:tcPr>
          <w:p w:rsidR="009918CF" w:rsidRPr="00816D90" w:rsidRDefault="00FA490F" w:rsidP="0024153B">
            <w:pPr>
              <w:jc w:val="center"/>
              <w:rPr>
                <w:rFonts w:eastAsiaTheme="minorHAnsi" w:cs="Arial"/>
                <w:sz w:val="18"/>
                <w:szCs w:val="18"/>
              </w:rPr>
            </w:pPr>
          </w:p>
        </w:tc>
        <w:tc>
          <w:tcPr>
            <w:tcW w:w="1566" w:type="dxa"/>
            <w:vMerge/>
            <w:tcBorders>
              <w:top w:val="nil"/>
              <w:left w:val="nil"/>
              <w:bottom w:val="single" w:sz="8" w:space="0" w:color="auto"/>
              <w:right w:val="single" w:sz="8" w:space="0" w:color="auto"/>
            </w:tcBorders>
            <w:vAlign w:val="center"/>
            <w:hideMark/>
          </w:tcPr>
          <w:p w:rsidR="009918CF" w:rsidRPr="00816D90" w:rsidRDefault="00FA490F" w:rsidP="0024153B">
            <w:pPr>
              <w:jc w:val="center"/>
              <w:rPr>
                <w:rFonts w:eastAsiaTheme="minorHAnsi" w:cs="Arial"/>
                <w:sz w:val="18"/>
                <w:szCs w:val="18"/>
              </w:rPr>
            </w:pPr>
          </w:p>
        </w:tc>
        <w:tc>
          <w:tcPr>
            <w:tcW w:w="2484" w:type="dxa"/>
            <w:tcBorders>
              <w:top w:val="single" w:sz="4" w:space="0" w:color="auto"/>
              <w:left w:val="nil"/>
              <w:bottom w:val="single" w:sz="8" w:space="0" w:color="auto"/>
              <w:right w:val="double" w:sz="4" w:space="0" w:color="auto"/>
            </w:tcBorders>
            <w:tcMar>
              <w:top w:w="0" w:type="dxa"/>
              <w:left w:w="108" w:type="dxa"/>
              <w:bottom w:w="0" w:type="dxa"/>
              <w:right w:w="108" w:type="dxa"/>
            </w:tcMar>
            <w:vAlign w:val="center"/>
            <w:hideMark/>
          </w:tcPr>
          <w:p w:rsidR="009918CF" w:rsidRPr="00816D90" w:rsidRDefault="00FA490F" w:rsidP="0024153B">
            <w:pPr>
              <w:spacing w:line="252" w:lineRule="auto"/>
              <w:jc w:val="center"/>
              <w:rPr>
                <w:rFonts w:cs="Arial"/>
                <w:sz w:val="18"/>
                <w:szCs w:val="18"/>
              </w:rPr>
            </w:pPr>
            <w:r w:rsidRPr="00816D90">
              <w:rPr>
                <w:rFonts w:cs="Arial"/>
                <w:sz w:val="18"/>
                <w:szCs w:val="18"/>
              </w:rPr>
              <w:t>Declared missing per 1.4.1</w:t>
            </w:r>
          </w:p>
        </w:tc>
        <w:tc>
          <w:tcPr>
            <w:tcW w:w="2610" w:type="dxa"/>
            <w:tcBorders>
              <w:top w:val="single" w:sz="4" w:space="0" w:color="auto"/>
              <w:left w:val="double" w:sz="4" w:space="0" w:color="auto"/>
              <w:bottom w:val="single" w:sz="8" w:space="0" w:color="auto"/>
              <w:right w:val="single" w:sz="8" w:space="0" w:color="auto"/>
            </w:tcBorders>
            <w:vAlign w:val="center"/>
            <w:hideMark/>
          </w:tcPr>
          <w:p w:rsidR="009918CF" w:rsidRPr="00816D90" w:rsidRDefault="00FA490F" w:rsidP="0024153B">
            <w:pPr>
              <w:spacing w:line="252" w:lineRule="auto"/>
              <w:jc w:val="center"/>
              <w:rPr>
                <w:rFonts w:cs="Arial"/>
                <w:b/>
                <w:bCs/>
                <w:sz w:val="18"/>
                <w:szCs w:val="18"/>
              </w:rPr>
            </w:pPr>
            <w:r w:rsidRPr="00816D90">
              <w:rPr>
                <w:rFonts w:cs="Arial"/>
                <w:sz w:val="18"/>
                <w:szCs w:val="18"/>
              </w:rPr>
              <w:t>Inactive</w:t>
            </w:r>
          </w:p>
        </w:tc>
        <w:tc>
          <w:tcPr>
            <w:tcW w:w="1620" w:type="dxa"/>
            <w:vMerge/>
            <w:tcBorders>
              <w:top w:val="nil"/>
              <w:left w:val="nil"/>
              <w:bottom w:val="single" w:sz="8" w:space="0" w:color="auto"/>
              <w:right w:val="single" w:sz="8" w:space="0" w:color="auto"/>
            </w:tcBorders>
            <w:vAlign w:val="center"/>
            <w:hideMark/>
          </w:tcPr>
          <w:p w:rsidR="009918CF" w:rsidRPr="00816D90" w:rsidRDefault="00FA490F" w:rsidP="0024153B">
            <w:pPr>
              <w:jc w:val="center"/>
              <w:rPr>
                <w:rFonts w:eastAsiaTheme="minorHAnsi" w:cs="Arial"/>
                <w:sz w:val="18"/>
                <w:szCs w:val="18"/>
              </w:rPr>
            </w:pPr>
          </w:p>
        </w:tc>
      </w:tr>
      <w:tr w:rsidR="009918CF" w:rsidTr="007447F7">
        <w:trPr>
          <w:trHeight w:val="430"/>
          <w:jc w:val="center"/>
        </w:trPr>
        <w:tc>
          <w:tcPr>
            <w:tcW w:w="5480" w:type="dxa"/>
            <w:gridSpan w:val="3"/>
            <w:tcBorders>
              <w:top w:val="nil"/>
              <w:left w:val="single" w:sz="8" w:space="0" w:color="auto"/>
              <w:bottom w:val="single" w:sz="8" w:space="0" w:color="auto"/>
              <w:right w:val="double" w:sz="4" w:space="0" w:color="auto"/>
            </w:tcBorders>
            <w:vAlign w:val="center"/>
            <w:hideMark/>
          </w:tcPr>
          <w:p w:rsidR="009918CF" w:rsidRPr="00816D90" w:rsidRDefault="00FA490F" w:rsidP="0024153B">
            <w:pPr>
              <w:spacing w:line="252" w:lineRule="auto"/>
              <w:jc w:val="center"/>
              <w:rPr>
                <w:rFonts w:cs="Arial"/>
                <w:sz w:val="18"/>
                <w:szCs w:val="18"/>
              </w:rPr>
            </w:pPr>
            <w:r w:rsidRPr="00816D90">
              <w:rPr>
                <w:rFonts w:cs="Arial"/>
                <w:sz w:val="18"/>
                <w:szCs w:val="18"/>
              </w:rPr>
              <w:t>All Other Cases</w:t>
            </w:r>
          </w:p>
        </w:tc>
        <w:tc>
          <w:tcPr>
            <w:tcW w:w="2610" w:type="dxa"/>
            <w:tcBorders>
              <w:top w:val="nil"/>
              <w:left w:val="double" w:sz="4" w:space="0" w:color="auto"/>
              <w:bottom w:val="single" w:sz="8" w:space="0" w:color="auto"/>
              <w:right w:val="single" w:sz="8" w:space="0" w:color="auto"/>
            </w:tcBorders>
            <w:vAlign w:val="center"/>
            <w:hideMark/>
          </w:tcPr>
          <w:p w:rsidR="009918CF" w:rsidRPr="00816D90" w:rsidRDefault="00FA490F" w:rsidP="0024153B">
            <w:pPr>
              <w:jc w:val="center"/>
              <w:rPr>
                <w:rFonts w:cs="Arial"/>
                <w:szCs w:val="22"/>
              </w:rPr>
            </w:pPr>
            <w:r w:rsidRPr="00816D90">
              <w:rPr>
                <w:rFonts w:cs="Arial"/>
                <w:sz w:val="18"/>
                <w:szCs w:val="18"/>
              </w:rPr>
              <w:t>Inactive</w:t>
            </w:r>
          </w:p>
        </w:tc>
        <w:tc>
          <w:tcPr>
            <w:tcW w:w="1620" w:type="dxa"/>
            <w:tcBorders>
              <w:top w:val="nil"/>
              <w:left w:val="nil"/>
              <w:bottom w:val="single" w:sz="8" w:space="0" w:color="auto"/>
              <w:right w:val="single" w:sz="8" w:space="0" w:color="auto"/>
            </w:tcBorders>
            <w:vAlign w:val="center"/>
            <w:hideMark/>
          </w:tcPr>
          <w:p w:rsidR="009918CF" w:rsidRPr="00816D90" w:rsidRDefault="00FA490F" w:rsidP="0024153B">
            <w:pPr>
              <w:jc w:val="center"/>
              <w:rPr>
                <w:rFonts w:cs="Arial"/>
              </w:rPr>
            </w:pPr>
            <w:r w:rsidRPr="00816D90">
              <w:rPr>
                <w:rFonts w:cs="Arial"/>
                <w:sz w:val="18"/>
                <w:szCs w:val="18"/>
              </w:rPr>
              <w:t>Inactive</w:t>
            </w:r>
          </w:p>
        </w:tc>
      </w:tr>
    </w:tbl>
    <w:p w:rsidR="00D36BAB" w:rsidRDefault="00FA490F" w:rsidP="00500605"/>
    <w:p w:rsidR="00406F39" w:rsidRDefault="00FA490F" w:rsidP="00B9479B">
      <w:pPr>
        <w:pStyle w:val="Heading5"/>
      </w:pPr>
      <w:r w:rsidRPr="00B9479B">
        <w:t xml:space="preserve">F-REQ-406900/B-Set Frunk Emergency Release </w:t>
      </w:r>
      <w:r w:rsidRPr="00B9479B">
        <w:t>Activation as New Warning</w:t>
      </w:r>
    </w:p>
    <w:p w:rsidR="00AE06BC" w:rsidRPr="00AE06BC" w:rsidRDefault="00FA490F" w:rsidP="00AE06BC"/>
    <w:tbl>
      <w:tblPr>
        <w:tblW w:w="9710" w:type="dxa"/>
        <w:jc w:val="center"/>
        <w:tblCellMar>
          <w:left w:w="0" w:type="dxa"/>
          <w:right w:w="0" w:type="dxa"/>
        </w:tblCellMar>
        <w:tblLook w:val="04A0" w:firstRow="1" w:lastRow="0" w:firstColumn="1" w:lastColumn="0" w:noHBand="0" w:noVBand="1"/>
      </w:tblPr>
      <w:tblGrid>
        <w:gridCol w:w="2509"/>
        <w:gridCol w:w="2507"/>
        <w:gridCol w:w="2110"/>
        <w:gridCol w:w="2584"/>
      </w:tblGrid>
      <w:tr w:rsidR="00927366" w:rsidTr="0013562C">
        <w:trPr>
          <w:trHeight w:val="880"/>
          <w:jc w:val="center"/>
        </w:trPr>
        <w:tc>
          <w:tcPr>
            <w:tcW w:w="2458"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927366" w:rsidRDefault="00FA490F" w:rsidP="00927366">
            <w:pPr>
              <w:spacing w:line="252" w:lineRule="auto"/>
              <w:jc w:val="center"/>
              <w:rPr>
                <w:b/>
                <w:bCs/>
                <w:sz w:val="18"/>
                <w:szCs w:val="18"/>
              </w:rPr>
            </w:pPr>
            <w:bookmarkStart w:id="1" w:name="_Hlk62131964"/>
            <w:r>
              <w:rPr>
                <w:b/>
                <w:bCs/>
                <w:sz w:val="18"/>
                <w:szCs w:val="18"/>
              </w:rPr>
              <w:t>Frunk_Release_Activated_</w:t>
            </w:r>
          </w:p>
          <w:p w:rsidR="00927366" w:rsidRDefault="00FA490F" w:rsidP="00927366">
            <w:pPr>
              <w:pStyle w:val="CommentText"/>
              <w:spacing w:line="252" w:lineRule="auto"/>
              <w:jc w:val="center"/>
              <w:rPr>
                <w:sz w:val="18"/>
                <w:szCs w:val="18"/>
              </w:rPr>
            </w:pPr>
            <w:r>
              <w:rPr>
                <w:b/>
                <w:bCs/>
                <w:sz w:val="18"/>
                <w:szCs w:val="18"/>
              </w:rPr>
              <w:t>MC_Warn_Status_Flag</w:t>
            </w:r>
          </w:p>
        </w:tc>
        <w:tc>
          <w:tcPr>
            <w:tcW w:w="2510" w:type="dxa"/>
            <w:tcBorders>
              <w:top w:val="single" w:sz="8" w:space="0" w:color="auto"/>
              <w:left w:val="nil"/>
              <w:bottom w:val="single" w:sz="8" w:space="0" w:color="auto"/>
              <w:right w:val="double" w:sz="4" w:space="0" w:color="auto"/>
            </w:tcBorders>
            <w:tcMar>
              <w:top w:w="0" w:type="dxa"/>
              <w:left w:w="108" w:type="dxa"/>
              <w:bottom w:w="0" w:type="dxa"/>
              <w:right w:w="108" w:type="dxa"/>
            </w:tcMar>
            <w:vAlign w:val="center"/>
            <w:hideMark/>
          </w:tcPr>
          <w:p w:rsidR="00927366" w:rsidRDefault="00FA490F">
            <w:pPr>
              <w:spacing w:line="252" w:lineRule="auto"/>
              <w:jc w:val="center"/>
              <w:rPr>
                <w:b/>
                <w:bCs/>
                <w:sz w:val="18"/>
                <w:szCs w:val="18"/>
              </w:rPr>
            </w:pPr>
            <w:r>
              <w:rPr>
                <w:b/>
                <w:bCs/>
                <w:sz w:val="18"/>
                <w:szCs w:val="18"/>
              </w:rPr>
              <w:t>TrnkFrontEmgcy_D_Stat</w:t>
            </w:r>
          </w:p>
          <w:p w:rsidR="00927366" w:rsidRDefault="00FA490F">
            <w:pPr>
              <w:spacing w:line="252" w:lineRule="auto"/>
              <w:jc w:val="center"/>
              <w:rPr>
                <w:b/>
                <w:bCs/>
                <w:sz w:val="18"/>
                <w:szCs w:val="18"/>
                <w:lang w:eastAsia="ja-JP"/>
              </w:rPr>
            </w:pPr>
            <w:r>
              <w:rPr>
                <w:b/>
                <w:bCs/>
                <w:sz w:val="18"/>
                <w:szCs w:val="18"/>
              </w:rPr>
              <w:t>Signal</w:t>
            </w:r>
          </w:p>
        </w:tc>
        <w:tc>
          <w:tcPr>
            <w:tcW w:w="2132" w:type="dxa"/>
            <w:tcBorders>
              <w:top w:val="single" w:sz="8" w:space="0" w:color="auto"/>
              <w:left w:val="double" w:sz="4" w:space="0" w:color="auto"/>
              <w:bottom w:val="single" w:sz="8" w:space="0" w:color="auto"/>
              <w:right w:val="single" w:sz="8" w:space="0" w:color="auto"/>
            </w:tcBorders>
            <w:vAlign w:val="center"/>
            <w:hideMark/>
          </w:tcPr>
          <w:p w:rsidR="00927366" w:rsidRDefault="00FA490F" w:rsidP="0075150E">
            <w:pPr>
              <w:spacing w:line="252" w:lineRule="auto"/>
              <w:jc w:val="center"/>
              <w:rPr>
                <w:b/>
                <w:bCs/>
                <w:sz w:val="18"/>
                <w:szCs w:val="18"/>
              </w:rPr>
            </w:pPr>
            <w:r>
              <w:rPr>
                <w:b/>
                <w:bCs/>
                <w:sz w:val="18"/>
                <w:szCs w:val="18"/>
              </w:rPr>
              <w:t xml:space="preserve">Set </w:t>
            </w:r>
            <w:r w:rsidRPr="008234E4">
              <w:rPr>
                <w:b/>
                <w:bCs/>
                <w:sz w:val="18"/>
                <w:szCs w:val="18"/>
              </w:rPr>
              <w:t>W4331</w:t>
            </w:r>
            <w:r>
              <w:rPr>
                <w:b/>
                <w:bCs/>
                <w:sz w:val="18"/>
                <w:szCs w:val="18"/>
              </w:rPr>
              <w:t xml:space="preserve"> to New</w:t>
            </w:r>
          </w:p>
        </w:tc>
        <w:tc>
          <w:tcPr>
            <w:tcW w:w="2610" w:type="dxa"/>
            <w:tcBorders>
              <w:top w:val="single" w:sz="8" w:space="0" w:color="auto"/>
              <w:left w:val="nil"/>
              <w:bottom w:val="single" w:sz="4" w:space="0" w:color="auto"/>
              <w:right w:val="single" w:sz="8" w:space="0" w:color="auto"/>
            </w:tcBorders>
            <w:tcMar>
              <w:top w:w="0" w:type="dxa"/>
              <w:left w:w="108" w:type="dxa"/>
              <w:bottom w:w="0" w:type="dxa"/>
              <w:right w:w="108" w:type="dxa"/>
            </w:tcMar>
            <w:vAlign w:val="center"/>
            <w:hideMark/>
          </w:tcPr>
          <w:p w:rsidR="00927366" w:rsidRDefault="00FA490F" w:rsidP="0075150E">
            <w:pPr>
              <w:spacing w:line="252" w:lineRule="auto"/>
              <w:jc w:val="center"/>
              <w:rPr>
                <w:b/>
                <w:bCs/>
                <w:sz w:val="18"/>
                <w:szCs w:val="18"/>
              </w:rPr>
            </w:pPr>
            <w:r>
              <w:rPr>
                <w:b/>
                <w:bCs/>
                <w:sz w:val="18"/>
                <w:szCs w:val="18"/>
              </w:rPr>
              <w:t xml:space="preserve">Set </w:t>
            </w:r>
            <w:r>
              <w:rPr>
                <w:b/>
                <w:bCs/>
                <w:sz w:val="18"/>
                <w:szCs w:val="18"/>
              </w:rPr>
              <w:t xml:space="preserve">W4331 </w:t>
            </w:r>
            <w:r>
              <w:rPr>
                <w:b/>
                <w:bCs/>
                <w:sz w:val="18"/>
                <w:szCs w:val="18"/>
              </w:rPr>
              <w:t>to Not Reset</w:t>
            </w:r>
          </w:p>
        </w:tc>
      </w:tr>
      <w:tr w:rsidR="00927366" w:rsidTr="0013562C">
        <w:trPr>
          <w:trHeight w:val="432"/>
          <w:jc w:val="center"/>
        </w:trPr>
        <w:tc>
          <w:tcPr>
            <w:tcW w:w="2458" w:type="dxa"/>
            <w:tcBorders>
              <w:top w:val="nil"/>
              <w:left w:val="single" w:sz="8" w:space="0" w:color="auto"/>
              <w:bottom w:val="single" w:sz="4" w:space="0" w:color="auto"/>
              <w:right w:val="single" w:sz="8" w:space="0" w:color="auto"/>
            </w:tcBorders>
            <w:tcMar>
              <w:top w:w="0" w:type="dxa"/>
              <w:left w:w="108" w:type="dxa"/>
              <w:bottom w:w="0" w:type="dxa"/>
              <w:right w:w="108" w:type="dxa"/>
            </w:tcMar>
            <w:vAlign w:val="center"/>
            <w:hideMark/>
          </w:tcPr>
          <w:p w:rsidR="00927366" w:rsidRPr="00927366" w:rsidRDefault="00FA490F" w:rsidP="00927366">
            <w:pPr>
              <w:spacing w:line="252" w:lineRule="auto"/>
              <w:jc w:val="center"/>
              <w:rPr>
                <w:rFonts w:cs="Arial"/>
                <w:sz w:val="18"/>
                <w:szCs w:val="18"/>
              </w:rPr>
            </w:pPr>
            <w:r w:rsidRPr="00927366">
              <w:rPr>
                <w:rFonts w:cs="Arial"/>
                <w:sz w:val="18"/>
                <w:szCs w:val="18"/>
              </w:rPr>
              <w:t>Active</w:t>
            </w:r>
          </w:p>
        </w:tc>
        <w:tc>
          <w:tcPr>
            <w:tcW w:w="2510" w:type="dxa"/>
            <w:tcBorders>
              <w:top w:val="nil"/>
              <w:left w:val="nil"/>
              <w:bottom w:val="single" w:sz="4" w:space="0" w:color="auto"/>
              <w:right w:val="double" w:sz="4" w:space="0" w:color="auto"/>
            </w:tcBorders>
            <w:tcMar>
              <w:top w:w="0" w:type="dxa"/>
              <w:left w:w="108" w:type="dxa"/>
              <w:bottom w:w="0" w:type="dxa"/>
              <w:right w:w="108" w:type="dxa"/>
            </w:tcMar>
            <w:vAlign w:val="center"/>
            <w:hideMark/>
          </w:tcPr>
          <w:p w:rsidR="00927366" w:rsidRPr="00927366" w:rsidRDefault="00FA490F" w:rsidP="00927366">
            <w:pPr>
              <w:spacing w:line="252" w:lineRule="auto"/>
              <w:jc w:val="center"/>
              <w:rPr>
                <w:rFonts w:cs="Arial"/>
                <w:sz w:val="18"/>
                <w:szCs w:val="18"/>
              </w:rPr>
            </w:pPr>
            <w:r w:rsidRPr="00927366">
              <w:rPr>
                <w:rFonts w:cs="Arial"/>
                <w:sz w:val="18"/>
                <w:szCs w:val="18"/>
              </w:rPr>
              <w:t xml:space="preserve">Transition </w:t>
            </w:r>
            <w:r>
              <w:rPr>
                <w:rFonts w:cs="Arial"/>
                <w:sz w:val="18"/>
                <w:szCs w:val="18"/>
              </w:rPr>
              <w:t>from 0x1 -&gt; 0x2</w:t>
            </w:r>
          </w:p>
        </w:tc>
        <w:tc>
          <w:tcPr>
            <w:tcW w:w="2132" w:type="dxa"/>
            <w:tcBorders>
              <w:top w:val="nil"/>
              <w:left w:val="double" w:sz="4" w:space="0" w:color="auto"/>
              <w:bottom w:val="single" w:sz="4" w:space="0" w:color="auto"/>
              <w:right w:val="single" w:sz="8" w:space="0" w:color="auto"/>
            </w:tcBorders>
            <w:vAlign w:val="center"/>
            <w:hideMark/>
          </w:tcPr>
          <w:p w:rsidR="00927366" w:rsidRPr="00927366" w:rsidRDefault="00FA490F" w:rsidP="00927366">
            <w:pPr>
              <w:spacing w:line="252" w:lineRule="auto"/>
              <w:jc w:val="center"/>
              <w:rPr>
                <w:rFonts w:cs="Arial"/>
                <w:sz w:val="18"/>
                <w:szCs w:val="18"/>
              </w:rPr>
            </w:pPr>
            <w:r w:rsidRPr="00927366">
              <w:rPr>
                <w:rFonts w:cs="Arial"/>
                <w:sz w:val="18"/>
                <w:szCs w:val="18"/>
              </w:rPr>
              <w:t>Yes</w:t>
            </w:r>
          </w:p>
        </w:tc>
        <w:tc>
          <w:tcPr>
            <w:tcW w:w="2610" w:type="dxa"/>
            <w:tcBorders>
              <w:top w:val="single" w:sz="4" w:space="0" w:color="auto"/>
              <w:left w:val="nil"/>
              <w:bottom w:val="single" w:sz="4" w:space="0" w:color="auto"/>
              <w:right w:val="single" w:sz="8" w:space="0" w:color="auto"/>
            </w:tcBorders>
            <w:tcMar>
              <w:top w:w="0" w:type="dxa"/>
              <w:left w:w="108" w:type="dxa"/>
              <w:bottom w:w="0" w:type="dxa"/>
              <w:right w:w="108" w:type="dxa"/>
            </w:tcMar>
            <w:vAlign w:val="center"/>
            <w:hideMark/>
          </w:tcPr>
          <w:p w:rsidR="00927366" w:rsidRPr="00927366" w:rsidRDefault="00FA490F" w:rsidP="00927366">
            <w:pPr>
              <w:spacing w:line="252" w:lineRule="auto"/>
              <w:jc w:val="center"/>
              <w:rPr>
                <w:rFonts w:cs="Arial"/>
                <w:sz w:val="18"/>
                <w:szCs w:val="18"/>
              </w:rPr>
            </w:pPr>
            <w:r w:rsidRPr="00927366">
              <w:rPr>
                <w:rFonts w:cs="Arial"/>
                <w:sz w:val="18"/>
                <w:szCs w:val="18"/>
              </w:rPr>
              <w:t>Yes</w:t>
            </w:r>
          </w:p>
        </w:tc>
      </w:tr>
      <w:tr w:rsidR="00927366" w:rsidTr="0013562C">
        <w:trPr>
          <w:trHeight w:val="432"/>
          <w:jc w:val="center"/>
        </w:trPr>
        <w:tc>
          <w:tcPr>
            <w:tcW w:w="2458" w:type="dxa"/>
            <w:tcBorders>
              <w:top w:val="nil"/>
              <w:left w:val="single" w:sz="8" w:space="0" w:color="auto"/>
              <w:bottom w:val="single" w:sz="4" w:space="0" w:color="auto"/>
              <w:right w:val="single" w:sz="8" w:space="0" w:color="auto"/>
            </w:tcBorders>
            <w:tcMar>
              <w:top w:w="0" w:type="dxa"/>
              <w:left w:w="108" w:type="dxa"/>
              <w:bottom w:w="0" w:type="dxa"/>
              <w:right w:w="108" w:type="dxa"/>
            </w:tcMar>
            <w:vAlign w:val="center"/>
          </w:tcPr>
          <w:p w:rsidR="00927366" w:rsidRPr="00927366" w:rsidRDefault="00FA490F" w:rsidP="00927366">
            <w:pPr>
              <w:spacing w:line="252" w:lineRule="auto"/>
              <w:jc w:val="center"/>
              <w:rPr>
                <w:rFonts w:cs="Arial"/>
                <w:sz w:val="18"/>
                <w:szCs w:val="18"/>
              </w:rPr>
            </w:pPr>
            <w:r w:rsidRPr="00927366">
              <w:rPr>
                <w:rFonts w:cs="Arial"/>
                <w:sz w:val="18"/>
                <w:szCs w:val="18"/>
              </w:rPr>
              <w:t>Active</w:t>
            </w:r>
          </w:p>
        </w:tc>
        <w:tc>
          <w:tcPr>
            <w:tcW w:w="2510" w:type="dxa"/>
            <w:tcBorders>
              <w:top w:val="nil"/>
              <w:left w:val="nil"/>
              <w:bottom w:val="single" w:sz="4" w:space="0" w:color="auto"/>
              <w:right w:val="double" w:sz="4" w:space="0" w:color="auto"/>
            </w:tcBorders>
            <w:tcMar>
              <w:top w:w="0" w:type="dxa"/>
              <w:left w:w="108" w:type="dxa"/>
              <w:bottom w:w="0" w:type="dxa"/>
              <w:right w:w="108" w:type="dxa"/>
            </w:tcMar>
            <w:vAlign w:val="center"/>
          </w:tcPr>
          <w:p w:rsidR="00927366" w:rsidRPr="00927366" w:rsidRDefault="00FA490F" w:rsidP="00927366">
            <w:pPr>
              <w:spacing w:line="252" w:lineRule="auto"/>
              <w:jc w:val="center"/>
              <w:rPr>
                <w:rFonts w:cs="Arial"/>
                <w:sz w:val="18"/>
                <w:szCs w:val="18"/>
              </w:rPr>
            </w:pPr>
            <w:r w:rsidRPr="00927366">
              <w:rPr>
                <w:rFonts w:cs="Arial"/>
                <w:sz w:val="18"/>
                <w:szCs w:val="18"/>
              </w:rPr>
              <w:t xml:space="preserve">Transition </w:t>
            </w:r>
            <w:r>
              <w:rPr>
                <w:rFonts w:cs="Arial"/>
                <w:sz w:val="18"/>
                <w:szCs w:val="18"/>
              </w:rPr>
              <w:t>from 0x2 -&gt; 0x1</w:t>
            </w:r>
          </w:p>
        </w:tc>
        <w:tc>
          <w:tcPr>
            <w:tcW w:w="2132" w:type="dxa"/>
            <w:tcBorders>
              <w:top w:val="nil"/>
              <w:left w:val="double" w:sz="4" w:space="0" w:color="auto"/>
              <w:bottom w:val="single" w:sz="4" w:space="0" w:color="auto"/>
              <w:right w:val="single" w:sz="8" w:space="0" w:color="auto"/>
            </w:tcBorders>
            <w:vAlign w:val="center"/>
          </w:tcPr>
          <w:p w:rsidR="00927366" w:rsidRPr="00927366" w:rsidRDefault="00FA490F" w:rsidP="00927366">
            <w:pPr>
              <w:spacing w:line="252" w:lineRule="auto"/>
              <w:jc w:val="center"/>
              <w:rPr>
                <w:rFonts w:cs="Arial"/>
                <w:sz w:val="18"/>
                <w:szCs w:val="18"/>
              </w:rPr>
            </w:pPr>
            <w:r w:rsidRPr="00927366">
              <w:rPr>
                <w:rFonts w:cs="Arial"/>
                <w:sz w:val="18"/>
                <w:szCs w:val="18"/>
              </w:rPr>
              <w:t>Yes</w:t>
            </w:r>
          </w:p>
        </w:tc>
        <w:tc>
          <w:tcPr>
            <w:tcW w:w="2610" w:type="dxa"/>
            <w:tcBorders>
              <w:top w:val="single" w:sz="4" w:space="0" w:color="auto"/>
              <w:left w:val="nil"/>
              <w:bottom w:val="single" w:sz="4" w:space="0" w:color="auto"/>
              <w:right w:val="single" w:sz="8" w:space="0" w:color="auto"/>
            </w:tcBorders>
            <w:tcMar>
              <w:top w:w="0" w:type="dxa"/>
              <w:left w:w="108" w:type="dxa"/>
              <w:bottom w:w="0" w:type="dxa"/>
              <w:right w:w="108" w:type="dxa"/>
            </w:tcMar>
            <w:vAlign w:val="center"/>
          </w:tcPr>
          <w:p w:rsidR="00927366" w:rsidRPr="00927366" w:rsidRDefault="00FA490F" w:rsidP="00927366">
            <w:pPr>
              <w:spacing w:line="252" w:lineRule="auto"/>
              <w:jc w:val="center"/>
              <w:rPr>
                <w:rFonts w:cs="Arial"/>
                <w:sz w:val="18"/>
                <w:szCs w:val="18"/>
              </w:rPr>
            </w:pPr>
            <w:r w:rsidRPr="00927366">
              <w:rPr>
                <w:rFonts w:cs="Arial"/>
                <w:sz w:val="18"/>
                <w:szCs w:val="18"/>
              </w:rPr>
              <w:t>Yes</w:t>
            </w:r>
          </w:p>
        </w:tc>
      </w:tr>
      <w:tr w:rsidR="00927366" w:rsidTr="0013562C">
        <w:trPr>
          <w:trHeight w:val="432"/>
          <w:jc w:val="center"/>
        </w:trPr>
        <w:tc>
          <w:tcPr>
            <w:tcW w:w="2458" w:type="dxa"/>
            <w:tcBorders>
              <w:top w:val="single" w:sz="4" w:space="0" w:color="auto"/>
              <w:left w:val="single" w:sz="8" w:space="0" w:color="auto"/>
              <w:bottom w:val="single" w:sz="8" w:space="0" w:color="auto"/>
              <w:right w:val="single" w:sz="8" w:space="0" w:color="auto"/>
            </w:tcBorders>
            <w:vAlign w:val="center"/>
            <w:hideMark/>
          </w:tcPr>
          <w:p w:rsidR="00927366" w:rsidRPr="00927366" w:rsidRDefault="00FA490F" w:rsidP="00927366">
            <w:pPr>
              <w:spacing w:line="276" w:lineRule="auto"/>
              <w:jc w:val="center"/>
              <w:rPr>
                <w:rFonts w:cs="Arial"/>
                <w:sz w:val="18"/>
                <w:szCs w:val="18"/>
              </w:rPr>
            </w:pPr>
            <w:r w:rsidRPr="00927366">
              <w:rPr>
                <w:rFonts w:cs="Arial"/>
                <w:sz w:val="18"/>
                <w:szCs w:val="18"/>
              </w:rPr>
              <w:t>Active</w:t>
            </w:r>
          </w:p>
        </w:tc>
        <w:tc>
          <w:tcPr>
            <w:tcW w:w="2510" w:type="dxa"/>
            <w:tcBorders>
              <w:top w:val="single" w:sz="4" w:space="0" w:color="auto"/>
              <w:left w:val="nil"/>
              <w:bottom w:val="single" w:sz="8" w:space="0" w:color="auto"/>
              <w:right w:val="double" w:sz="4" w:space="0" w:color="auto"/>
            </w:tcBorders>
            <w:tcMar>
              <w:top w:w="0" w:type="dxa"/>
              <w:left w:w="108" w:type="dxa"/>
              <w:bottom w:w="0" w:type="dxa"/>
              <w:right w:w="108" w:type="dxa"/>
            </w:tcMar>
            <w:vAlign w:val="center"/>
            <w:hideMark/>
          </w:tcPr>
          <w:p w:rsidR="00927366" w:rsidRPr="00927366" w:rsidRDefault="00FA490F" w:rsidP="00927366">
            <w:pPr>
              <w:spacing w:line="252" w:lineRule="auto"/>
              <w:jc w:val="center"/>
              <w:rPr>
                <w:rFonts w:cs="Arial"/>
                <w:sz w:val="18"/>
                <w:szCs w:val="18"/>
              </w:rPr>
            </w:pPr>
            <w:r w:rsidRPr="00927366">
              <w:rPr>
                <w:rFonts w:cs="Arial"/>
                <w:sz w:val="18"/>
                <w:szCs w:val="18"/>
              </w:rPr>
              <w:t>All other transitions</w:t>
            </w:r>
          </w:p>
        </w:tc>
        <w:tc>
          <w:tcPr>
            <w:tcW w:w="2132" w:type="dxa"/>
            <w:tcBorders>
              <w:top w:val="single" w:sz="4" w:space="0" w:color="auto"/>
              <w:left w:val="double" w:sz="4" w:space="0" w:color="auto"/>
              <w:bottom w:val="single" w:sz="8" w:space="0" w:color="auto"/>
              <w:right w:val="single" w:sz="8" w:space="0" w:color="auto"/>
            </w:tcBorders>
            <w:vAlign w:val="center"/>
            <w:hideMark/>
          </w:tcPr>
          <w:p w:rsidR="00927366" w:rsidRPr="00927366" w:rsidRDefault="00FA490F" w:rsidP="00927366">
            <w:pPr>
              <w:spacing w:line="252" w:lineRule="auto"/>
              <w:jc w:val="center"/>
              <w:rPr>
                <w:rFonts w:cs="Arial"/>
                <w:b/>
                <w:bCs/>
                <w:sz w:val="18"/>
                <w:szCs w:val="18"/>
              </w:rPr>
            </w:pPr>
            <w:r w:rsidRPr="00927366">
              <w:rPr>
                <w:rFonts w:cs="Arial"/>
                <w:sz w:val="18"/>
                <w:szCs w:val="18"/>
              </w:rPr>
              <w:t>No</w:t>
            </w:r>
          </w:p>
        </w:tc>
        <w:tc>
          <w:tcPr>
            <w:tcW w:w="2610" w:type="dxa"/>
            <w:tcBorders>
              <w:top w:val="single" w:sz="4" w:space="0" w:color="auto"/>
              <w:left w:val="nil"/>
              <w:bottom w:val="single" w:sz="8" w:space="0" w:color="auto"/>
              <w:right w:val="single" w:sz="8" w:space="0" w:color="auto"/>
            </w:tcBorders>
            <w:vAlign w:val="center"/>
            <w:hideMark/>
          </w:tcPr>
          <w:p w:rsidR="00927366" w:rsidRPr="00927366" w:rsidRDefault="00FA490F" w:rsidP="00927366">
            <w:pPr>
              <w:spacing w:line="276" w:lineRule="auto"/>
              <w:jc w:val="center"/>
              <w:rPr>
                <w:rFonts w:cs="Arial"/>
                <w:sz w:val="18"/>
                <w:szCs w:val="18"/>
              </w:rPr>
            </w:pPr>
            <w:r w:rsidRPr="00927366">
              <w:rPr>
                <w:rFonts w:cs="Arial"/>
                <w:sz w:val="18"/>
                <w:szCs w:val="18"/>
              </w:rPr>
              <w:t>No</w:t>
            </w:r>
          </w:p>
        </w:tc>
      </w:tr>
      <w:bookmarkEnd w:id="1"/>
      <w:tr w:rsidR="00927366" w:rsidTr="0013562C">
        <w:trPr>
          <w:trHeight w:val="432"/>
          <w:jc w:val="center"/>
        </w:trPr>
        <w:tc>
          <w:tcPr>
            <w:tcW w:w="2458" w:type="dxa"/>
            <w:tcBorders>
              <w:top w:val="nil"/>
              <w:left w:val="single" w:sz="8" w:space="0" w:color="auto"/>
              <w:bottom w:val="single" w:sz="8" w:space="0" w:color="auto"/>
              <w:right w:val="single" w:sz="4" w:space="0" w:color="auto"/>
            </w:tcBorders>
            <w:vAlign w:val="center"/>
            <w:hideMark/>
          </w:tcPr>
          <w:p w:rsidR="00927366" w:rsidRPr="00927366" w:rsidRDefault="00FA490F" w:rsidP="00927366">
            <w:pPr>
              <w:spacing w:line="252" w:lineRule="auto"/>
              <w:jc w:val="center"/>
              <w:rPr>
                <w:rFonts w:cs="Arial"/>
                <w:sz w:val="18"/>
                <w:szCs w:val="18"/>
              </w:rPr>
            </w:pPr>
            <w:r w:rsidRPr="00927366">
              <w:rPr>
                <w:rFonts w:cs="Arial"/>
                <w:sz w:val="18"/>
                <w:szCs w:val="18"/>
              </w:rPr>
              <w:t>Inactive</w:t>
            </w:r>
          </w:p>
        </w:tc>
        <w:tc>
          <w:tcPr>
            <w:tcW w:w="2510" w:type="dxa"/>
            <w:tcBorders>
              <w:top w:val="nil"/>
              <w:left w:val="single" w:sz="4" w:space="0" w:color="auto"/>
              <w:bottom w:val="single" w:sz="8" w:space="0" w:color="auto"/>
              <w:right w:val="double" w:sz="4" w:space="0" w:color="auto"/>
            </w:tcBorders>
            <w:vAlign w:val="center"/>
          </w:tcPr>
          <w:p w:rsidR="00927366" w:rsidRPr="00927366" w:rsidRDefault="00FA490F" w:rsidP="00927366">
            <w:pPr>
              <w:spacing w:line="252" w:lineRule="auto"/>
              <w:jc w:val="center"/>
              <w:rPr>
                <w:rFonts w:cs="Arial"/>
                <w:sz w:val="18"/>
                <w:szCs w:val="18"/>
              </w:rPr>
            </w:pPr>
            <w:r w:rsidRPr="00927366">
              <w:rPr>
                <w:rFonts w:cs="Arial"/>
                <w:sz w:val="18"/>
                <w:szCs w:val="18"/>
              </w:rPr>
              <w:t>X</w:t>
            </w:r>
          </w:p>
        </w:tc>
        <w:tc>
          <w:tcPr>
            <w:tcW w:w="2132" w:type="dxa"/>
            <w:tcBorders>
              <w:top w:val="nil"/>
              <w:left w:val="double" w:sz="4" w:space="0" w:color="auto"/>
              <w:bottom w:val="single" w:sz="8" w:space="0" w:color="auto"/>
              <w:right w:val="single" w:sz="8" w:space="0" w:color="auto"/>
            </w:tcBorders>
            <w:vAlign w:val="center"/>
            <w:hideMark/>
          </w:tcPr>
          <w:p w:rsidR="00927366" w:rsidRPr="00927366" w:rsidRDefault="00FA490F" w:rsidP="00927366">
            <w:pPr>
              <w:spacing w:line="276" w:lineRule="auto"/>
              <w:jc w:val="center"/>
              <w:rPr>
                <w:rFonts w:cs="Arial"/>
                <w:szCs w:val="22"/>
              </w:rPr>
            </w:pPr>
            <w:r w:rsidRPr="00927366">
              <w:rPr>
                <w:rFonts w:cs="Arial"/>
                <w:sz w:val="18"/>
                <w:szCs w:val="18"/>
              </w:rPr>
              <w:t>No</w:t>
            </w:r>
          </w:p>
        </w:tc>
        <w:tc>
          <w:tcPr>
            <w:tcW w:w="2610" w:type="dxa"/>
            <w:tcBorders>
              <w:top w:val="nil"/>
              <w:left w:val="nil"/>
              <w:bottom w:val="single" w:sz="8" w:space="0" w:color="auto"/>
              <w:right w:val="single" w:sz="8" w:space="0" w:color="auto"/>
            </w:tcBorders>
            <w:vAlign w:val="center"/>
            <w:hideMark/>
          </w:tcPr>
          <w:p w:rsidR="00927366" w:rsidRPr="00927366" w:rsidRDefault="00FA490F" w:rsidP="00927366">
            <w:pPr>
              <w:spacing w:line="276" w:lineRule="auto"/>
              <w:jc w:val="center"/>
              <w:rPr>
                <w:rFonts w:cs="Arial"/>
              </w:rPr>
            </w:pPr>
            <w:r w:rsidRPr="00927366">
              <w:rPr>
                <w:rFonts w:cs="Arial"/>
                <w:sz w:val="18"/>
                <w:szCs w:val="18"/>
              </w:rPr>
              <w:t>No</w:t>
            </w:r>
          </w:p>
        </w:tc>
      </w:tr>
    </w:tbl>
    <w:p w:rsidR="00500605" w:rsidRDefault="00FA490F" w:rsidP="00500605"/>
    <w:p w:rsidR="00406F39" w:rsidRDefault="00FA490F" w:rsidP="00B9479B">
      <w:pPr>
        <w:pStyle w:val="Heading5"/>
      </w:pPr>
      <w:r w:rsidRPr="00B9479B">
        <w:t>F-REQ-381675/A-State Matrix for Frunk Ajar Malfunction Warning and RTT</w:t>
      </w:r>
    </w:p>
    <w:p w:rsidR="00AE06BC" w:rsidRPr="00AE06BC" w:rsidRDefault="00FA490F" w:rsidP="00AE06BC"/>
    <w:tbl>
      <w:tblPr>
        <w:tblW w:w="106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17"/>
        <w:gridCol w:w="1387"/>
        <w:gridCol w:w="2117"/>
        <w:gridCol w:w="2157"/>
        <w:gridCol w:w="2167"/>
        <w:gridCol w:w="1617"/>
      </w:tblGrid>
      <w:tr w:rsidR="005A2332" w:rsidTr="000062CB">
        <w:trPr>
          <w:cantSplit/>
          <w:trHeight w:val="890"/>
          <w:jc w:val="center"/>
        </w:trPr>
        <w:tc>
          <w:tcPr>
            <w:tcW w:w="1317" w:type="dxa"/>
            <w:tcBorders>
              <w:top w:val="single" w:sz="4" w:space="0" w:color="auto"/>
              <w:left w:val="single" w:sz="4" w:space="0" w:color="auto"/>
              <w:bottom w:val="single" w:sz="12" w:space="0" w:color="auto"/>
              <w:right w:val="single" w:sz="4" w:space="0" w:color="auto"/>
            </w:tcBorders>
            <w:vAlign w:val="center"/>
            <w:hideMark/>
          </w:tcPr>
          <w:p w:rsidR="005A2332" w:rsidRDefault="00FA490F" w:rsidP="005A2332">
            <w:pPr>
              <w:pStyle w:val="CommentText"/>
              <w:jc w:val="center"/>
              <w:rPr>
                <w:rFonts w:cs="Arial"/>
                <w:b/>
                <w:snapToGrid w:val="0"/>
                <w:color w:val="000000"/>
                <w:sz w:val="18"/>
                <w:szCs w:val="16"/>
              </w:rPr>
            </w:pPr>
            <w:r w:rsidRPr="0046640D">
              <w:rPr>
                <w:rFonts w:cs="Arial"/>
                <w:b/>
                <w:snapToGrid w:val="0"/>
                <w:color w:val="000000"/>
                <w:sz w:val="18"/>
                <w:szCs w:val="16"/>
              </w:rPr>
              <w:lastRenderedPageBreak/>
              <w:t>Operational_</w:t>
            </w:r>
          </w:p>
          <w:p w:rsidR="005A2332" w:rsidRPr="0046640D" w:rsidRDefault="00FA490F" w:rsidP="005A2332">
            <w:pPr>
              <w:pStyle w:val="CommentText"/>
              <w:jc w:val="center"/>
              <w:rPr>
                <w:rFonts w:cs="Arial"/>
                <w:b/>
                <w:sz w:val="18"/>
              </w:rPr>
            </w:pPr>
            <w:r w:rsidRPr="0046640D">
              <w:rPr>
                <w:rFonts w:cs="Arial"/>
                <w:b/>
                <w:snapToGrid w:val="0"/>
                <w:color w:val="000000"/>
                <w:sz w:val="18"/>
                <w:szCs w:val="16"/>
              </w:rPr>
              <w:t>Mode</w:t>
            </w:r>
          </w:p>
        </w:tc>
        <w:tc>
          <w:tcPr>
            <w:tcW w:w="1347" w:type="dxa"/>
            <w:tcBorders>
              <w:top w:val="single" w:sz="4" w:space="0" w:color="auto"/>
              <w:left w:val="single" w:sz="4" w:space="0" w:color="auto"/>
              <w:bottom w:val="single" w:sz="12" w:space="0" w:color="auto"/>
              <w:right w:val="single" w:sz="4" w:space="0" w:color="auto"/>
            </w:tcBorders>
            <w:vAlign w:val="center"/>
            <w:hideMark/>
          </w:tcPr>
          <w:p w:rsidR="005A2332" w:rsidRPr="0046640D" w:rsidRDefault="00FA490F" w:rsidP="005A2332">
            <w:pPr>
              <w:tabs>
                <w:tab w:val="left" w:pos="720"/>
              </w:tabs>
              <w:jc w:val="center"/>
              <w:rPr>
                <w:b/>
                <w:sz w:val="18"/>
                <w:szCs w:val="16"/>
              </w:rPr>
            </w:pPr>
            <w:r w:rsidRPr="0046640D">
              <w:rPr>
                <w:b/>
                <w:sz w:val="18"/>
                <w:szCs w:val="16"/>
              </w:rPr>
              <w:t>PT_Hyb_Cfg2</w:t>
            </w:r>
          </w:p>
        </w:tc>
        <w:tc>
          <w:tcPr>
            <w:tcW w:w="2097" w:type="dxa"/>
            <w:tcBorders>
              <w:top w:val="single" w:sz="4" w:space="0" w:color="auto"/>
              <w:left w:val="single" w:sz="4" w:space="0" w:color="auto"/>
              <w:bottom w:val="single" w:sz="4" w:space="0" w:color="auto"/>
              <w:right w:val="single" w:sz="4" w:space="0" w:color="auto"/>
            </w:tcBorders>
            <w:vAlign w:val="center"/>
            <w:hideMark/>
          </w:tcPr>
          <w:p w:rsidR="005A2332" w:rsidRPr="0046640D" w:rsidRDefault="00FA490F" w:rsidP="005A2332">
            <w:pPr>
              <w:tabs>
                <w:tab w:val="left" w:pos="720"/>
              </w:tabs>
              <w:jc w:val="center"/>
              <w:rPr>
                <w:b/>
                <w:snapToGrid w:val="0"/>
                <w:sz w:val="18"/>
                <w:szCs w:val="16"/>
              </w:rPr>
            </w:pPr>
            <w:r w:rsidRPr="0046640D">
              <w:rPr>
                <w:b/>
                <w:sz w:val="18"/>
                <w:szCs w:val="16"/>
              </w:rPr>
              <w:t>TrnkFrontPrim_</w:t>
            </w:r>
            <w:r>
              <w:rPr>
                <w:b/>
                <w:sz w:val="18"/>
                <w:szCs w:val="16"/>
              </w:rPr>
              <w:t>B</w:t>
            </w:r>
            <w:r w:rsidRPr="0046640D">
              <w:rPr>
                <w:b/>
                <w:sz w:val="18"/>
                <w:szCs w:val="16"/>
              </w:rPr>
              <w:t>_Falt</w:t>
            </w:r>
          </w:p>
          <w:p w:rsidR="005A2332" w:rsidRPr="0046640D" w:rsidRDefault="00FA490F" w:rsidP="005A2332">
            <w:pPr>
              <w:tabs>
                <w:tab w:val="left" w:pos="720"/>
              </w:tabs>
              <w:jc w:val="center"/>
              <w:rPr>
                <w:b/>
                <w:sz w:val="18"/>
                <w:szCs w:val="16"/>
              </w:rPr>
            </w:pPr>
            <w:r w:rsidRPr="0046640D">
              <w:rPr>
                <w:b/>
                <w:snapToGrid w:val="0"/>
                <w:sz w:val="18"/>
                <w:szCs w:val="16"/>
              </w:rPr>
              <w:t>Signal</w:t>
            </w:r>
          </w:p>
        </w:tc>
        <w:tc>
          <w:tcPr>
            <w:tcW w:w="2127" w:type="dxa"/>
            <w:tcBorders>
              <w:top w:val="single" w:sz="4" w:space="0" w:color="auto"/>
              <w:left w:val="single" w:sz="4" w:space="0" w:color="auto"/>
              <w:bottom w:val="single" w:sz="4" w:space="0" w:color="auto"/>
              <w:right w:val="double" w:sz="6" w:space="0" w:color="auto"/>
            </w:tcBorders>
            <w:vAlign w:val="center"/>
            <w:hideMark/>
          </w:tcPr>
          <w:p w:rsidR="005A2332" w:rsidRPr="0046640D" w:rsidRDefault="00FA490F" w:rsidP="005A2332">
            <w:pPr>
              <w:tabs>
                <w:tab w:val="left" w:pos="720"/>
              </w:tabs>
              <w:jc w:val="center"/>
              <w:rPr>
                <w:b/>
                <w:snapToGrid w:val="0"/>
                <w:sz w:val="18"/>
                <w:szCs w:val="16"/>
              </w:rPr>
            </w:pPr>
            <w:r w:rsidRPr="0046640D">
              <w:rPr>
                <w:b/>
                <w:sz w:val="18"/>
                <w:szCs w:val="16"/>
              </w:rPr>
              <w:t>TrnkFrontScnd_</w:t>
            </w:r>
            <w:r>
              <w:rPr>
                <w:b/>
                <w:sz w:val="18"/>
                <w:szCs w:val="16"/>
              </w:rPr>
              <w:t>B</w:t>
            </w:r>
            <w:r w:rsidRPr="0046640D">
              <w:rPr>
                <w:b/>
                <w:sz w:val="18"/>
                <w:szCs w:val="16"/>
              </w:rPr>
              <w:t>_Falt</w:t>
            </w:r>
          </w:p>
          <w:p w:rsidR="005A2332" w:rsidRPr="0046640D" w:rsidRDefault="00FA490F" w:rsidP="005A2332">
            <w:pPr>
              <w:tabs>
                <w:tab w:val="left" w:pos="720"/>
              </w:tabs>
              <w:jc w:val="center"/>
              <w:rPr>
                <w:b/>
                <w:sz w:val="18"/>
                <w:szCs w:val="16"/>
                <w:lang w:eastAsia="ja-JP"/>
              </w:rPr>
            </w:pPr>
            <w:r w:rsidRPr="0046640D">
              <w:rPr>
                <w:b/>
                <w:snapToGrid w:val="0"/>
                <w:sz w:val="18"/>
                <w:szCs w:val="16"/>
              </w:rPr>
              <w:t>Signal</w:t>
            </w:r>
          </w:p>
        </w:tc>
        <w:tc>
          <w:tcPr>
            <w:tcW w:w="2157" w:type="dxa"/>
            <w:tcBorders>
              <w:top w:val="single" w:sz="4" w:space="0" w:color="auto"/>
              <w:left w:val="double" w:sz="6" w:space="0" w:color="auto"/>
              <w:bottom w:val="single" w:sz="4" w:space="0" w:color="auto"/>
              <w:right w:val="single" w:sz="4" w:space="0" w:color="auto"/>
            </w:tcBorders>
            <w:vAlign w:val="center"/>
            <w:hideMark/>
          </w:tcPr>
          <w:p w:rsidR="005A2332" w:rsidRPr="0046640D" w:rsidRDefault="00FA490F" w:rsidP="005A2332">
            <w:pPr>
              <w:tabs>
                <w:tab w:val="left" w:pos="720"/>
              </w:tabs>
              <w:jc w:val="center"/>
              <w:rPr>
                <w:b/>
                <w:sz w:val="18"/>
                <w:szCs w:val="16"/>
              </w:rPr>
            </w:pPr>
            <w:r w:rsidRPr="0046640D">
              <w:rPr>
                <w:b/>
                <w:sz w:val="18"/>
                <w:szCs w:val="16"/>
              </w:rPr>
              <w:t>Frunk_System_Fault_</w:t>
            </w:r>
          </w:p>
          <w:p w:rsidR="005A2332" w:rsidRPr="0046640D" w:rsidRDefault="00FA490F" w:rsidP="005A2332">
            <w:pPr>
              <w:tabs>
                <w:tab w:val="left" w:pos="720"/>
              </w:tabs>
              <w:jc w:val="center"/>
              <w:rPr>
                <w:b/>
                <w:sz w:val="18"/>
                <w:szCs w:val="16"/>
              </w:rPr>
            </w:pPr>
            <w:r w:rsidRPr="0046640D">
              <w:rPr>
                <w:b/>
                <w:sz w:val="18"/>
                <w:szCs w:val="16"/>
              </w:rPr>
              <w:t>MC_Warn_Status_Flag</w:t>
            </w:r>
          </w:p>
        </w:tc>
        <w:tc>
          <w:tcPr>
            <w:tcW w:w="1577" w:type="dxa"/>
            <w:tcBorders>
              <w:top w:val="single" w:sz="4" w:space="0" w:color="auto"/>
              <w:left w:val="single" w:sz="4" w:space="0" w:color="auto"/>
              <w:bottom w:val="single" w:sz="4" w:space="0" w:color="auto"/>
              <w:right w:val="single" w:sz="4" w:space="0" w:color="auto"/>
            </w:tcBorders>
            <w:vAlign w:val="center"/>
            <w:hideMark/>
          </w:tcPr>
          <w:p w:rsidR="005A2332" w:rsidRPr="0046640D" w:rsidRDefault="00FA490F" w:rsidP="005A2332">
            <w:pPr>
              <w:tabs>
                <w:tab w:val="left" w:pos="720"/>
              </w:tabs>
              <w:jc w:val="center"/>
              <w:rPr>
                <w:b/>
                <w:sz w:val="18"/>
                <w:szCs w:val="16"/>
              </w:rPr>
            </w:pPr>
            <w:r w:rsidRPr="0046640D">
              <w:rPr>
                <w:b/>
                <w:sz w:val="18"/>
                <w:szCs w:val="16"/>
              </w:rPr>
              <w:t>Frunk_Ajar_RTT</w:t>
            </w:r>
          </w:p>
        </w:tc>
      </w:tr>
      <w:tr w:rsidR="005A2332" w:rsidTr="000062CB">
        <w:trPr>
          <w:trHeight w:val="539"/>
          <w:jc w:val="center"/>
        </w:trPr>
        <w:tc>
          <w:tcPr>
            <w:tcW w:w="1317" w:type="dxa"/>
            <w:vMerge w:val="restart"/>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jc w:val="center"/>
              <w:rPr>
                <w:rFonts w:cs="Arial"/>
                <w:sz w:val="18"/>
                <w:szCs w:val="18"/>
              </w:rPr>
            </w:pPr>
            <w:r w:rsidRPr="0046640D">
              <w:rPr>
                <w:rFonts w:cs="Arial"/>
                <w:sz w:val="18"/>
                <w:szCs w:val="18"/>
              </w:rPr>
              <w:t>Normal</w:t>
            </w:r>
          </w:p>
          <w:p w:rsidR="005A2332" w:rsidRPr="0046640D" w:rsidRDefault="00FA490F">
            <w:pPr>
              <w:jc w:val="center"/>
              <w:rPr>
                <w:rFonts w:cs="Arial"/>
                <w:sz w:val="18"/>
                <w:szCs w:val="18"/>
              </w:rPr>
            </w:pPr>
            <w:r w:rsidRPr="0046640D">
              <w:rPr>
                <w:rFonts w:cs="Arial"/>
                <w:sz w:val="18"/>
                <w:szCs w:val="18"/>
              </w:rPr>
              <w:t>or</w:t>
            </w:r>
          </w:p>
          <w:p w:rsidR="005A2332" w:rsidRPr="0046640D" w:rsidRDefault="00FA490F">
            <w:pPr>
              <w:jc w:val="center"/>
              <w:rPr>
                <w:rFonts w:cs="Arial"/>
                <w:sz w:val="18"/>
                <w:szCs w:val="18"/>
              </w:rPr>
            </w:pPr>
            <w:r w:rsidRPr="0046640D">
              <w:rPr>
                <w:rFonts w:cs="Arial"/>
                <w:sz w:val="18"/>
                <w:szCs w:val="18"/>
              </w:rPr>
              <w:t>Crank</w:t>
            </w:r>
          </w:p>
        </w:tc>
        <w:tc>
          <w:tcPr>
            <w:tcW w:w="1347" w:type="dxa"/>
            <w:vMerge w:val="restart"/>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jc w:val="center"/>
              <w:outlineLvl w:val="1"/>
              <w:rPr>
                <w:rFonts w:cs="Arial"/>
                <w:sz w:val="18"/>
                <w:szCs w:val="18"/>
              </w:rPr>
            </w:pPr>
            <w:r w:rsidRPr="0046640D">
              <w:rPr>
                <w:rFonts w:cs="Arial"/>
                <w:sz w:val="18"/>
                <w:szCs w:val="18"/>
              </w:rPr>
              <w:t xml:space="preserve">0x1 </w:t>
            </w:r>
          </w:p>
          <w:p w:rsidR="005A2332" w:rsidRPr="0046640D" w:rsidRDefault="00FA490F">
            <w:pPr>
              <w:jc w:val="center"/>
              <w:outlineLvl w:val="1"/>
              <w:rPr>
                <w:rFonts w:cs="Arial"/>
                <w:sz w:val="18"/>
                <w:szCs w:val="18"/>
              </w:rPr>
            </w:pPr>
            <w:r w:rsidRPr="0046640D">
              <w:rPr>
                <w:rFonts w:cs="Arial"/>
                <w:sz w:val="18"/>
                <w:szCs w:val="18"/>
              </w:rPr>
              <w:t>(BEV)</w:t>
            </w:r>
          </w:p>
        </w:tc>
        <w:tc>
          <w:tcPr>
            <w:tcW w:w="2097" w:type="dxa"/>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jc w:val="center"/>
              <w:outlineLvl w:val="1"/>
              <w:rPr>
                <w:rFonts w:cs="Arial"/>
                <w:sz w:val="18"/>
                <w:szCs w:val="18"/>
              </w:rPr>
            </w:pPr>
            <w:r w:rsidRPr="0046640D">
              <w:rPr>
                <w:rFonts w:cs="Arial"/>
                <w:sz w:val="18"/>
                <w:szCs w:val="18"/>
              </w:rPr>
              <w:t xml:space="preserve">0x1 </w:t>
            </w:r>
          </w:p>
          <w:p w:rsidR="005A2332" w:rsidRPr="0046640D" w:rsidRDefault="00FA490F">
            <w:pPr>
              <w:jc w:val="center"/>
              <w:outlineLvl w:val="1"/>
              <w:rPr>
                <w:rFonts w:cs="Arial"/>
                <w:sz w:val="18"/>
                <w:szCs w:val="18"/>
              </w:rPr>
            </w:pPr>
            <w:r w:rsidRPr="0046640D">
              <w:rPr>
                <w:rFonts w:cs="Arial"/>
                <w:sz w:val="18"/>
                <w:szCs w:val="18"/>
              </w:rPr>
              <w:t>(Fault)</w:t>
            </w:r>
          </w:p>
        </w:tc>
        <w:tc>
          <w:tcPr>
            <w:tcW w:w="2127" w:type="dxa"/>
            <w:tcBorders>
              <w:top w:val="single" w:sz="12" w:space="0" w:color="auto"/>
              <w:left w:val="single" w:sz="4" w:space="0" w:color="auto"/>
              <w:bottom w:val="single" w:sz="4" w:space="0" w:color="auto"/>
              <w:right w:val="double" w:sz="6" w:space="0" w:color="auto"/>
            </w:tcBorders>
            <w:vAlign w:val="center"/>
            <w:hideMark/>
          </w:tcPr>
          <w:p w:rsidR="005A2332" w:rsidRPr="0046640D" w:rsidRDefault="00FA490F">
            <w:pPr>
              <w:jc w:val="center"/>
              <w:outlineLvl w:val="1"/>
              <w:rPr>
                <w:rFonts w:cs="Arial"/>
                <w:sz w:val="18"/>
                <w:szCs w:val="18"/>
              </w:rPr>
            </w:pPr>
            <w:r w:rsidRPr="0046640D">
              <w:rPr>
                <w:rFonts w:cs="Arial"/>
                <w:sz w:val="18"/>
                <w:szCs w:val="18"/>
              </w:rPr>
              <w:t>X</w:t>
            </w:r>
          </w:p>
        </w:tc>
        <w:tc>
          <w:tcPr>
            <w:tcW w:w="2157" w:type="dxa"/>
            <w:vMerge w:val="restart"/>
            <w:tcBorders>
              <w:top w:val="single" w:sz="12" w:space="0" w:color="auto"/>
              <w:left w:val="double" w:sz="6" w:space="0" w:color="auto"/>
              <w:bottom w:val="single" w:sz="4" w:space="0" w:color="auto"/>
              <w:right w:val="single" w:sz="4" w:space="0" w:color="auto"/>
            </w:tcBorders>
            <w:vAlign w:val="center"/>
            <w:hideMark/>
          </w:tcPr>
          <w:p w:rsidR="005A2332" w:rsidRPr="0046640D" w:rsidRDefault="00FA490F">
            <w:pPr>
              <w:jc w:val="center"/>
              <w:rPr>
                <w:rFonts w:cs="Arial"/>
                <w:b/>
                <w:sz w:val="18"/>
                <w:szCs w:val="18"/>
              </w:rPr>
            </w:pPr>
            <w:r w:rsidRPr="0046640D">
              <w:rPr>
                <w:rFonts w:cs="Arial"/>
                <w:b/>
                <w:sz w:val="18"/>
                <w:szCs w:val="18"/>
              </w:rPr>
              <w:t>Active</w:t>
            </w:r>
          </w:p>
        </w:tc>
        <w:tc>
          <w:tcPr>
            <w:tcW w:w="1577" w:type="dxa"/>
            <w:vMerge w:val="restart"/>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jc w:val="center"/>
              <w:rPr>
                <w:rFonts w:cs="Arial"/>
                <w:b/>
                <w:sz w:val="18"/>
                <w:szCs w:val="18"/>
              </w:rPr>
            </w:pPr>
            <w:r w:rsidRPr="0046640D">
              <w:rPr>
                <w:rFonts w:cs="Arial"/>
                <w:b/>
                <w:sz w:val="18"/>
                <w:szCs w:val="18"/>
              </w:rPr>
              <w:t>Active</w:t>
            </w:r>
          </w:p>
        </w:tc>
      </w:tr>
      <w:tr w:rsidR="005A2332" w:rsidTr="000062CB">
        <w:trPr>
          <w:trHeight w:val="539"/>
          <w:jc w:val="center"/>
        </w:trPr>
        <w:tc>
          <w:tcPr>
            <w:tcW w:w="1317" w:type="dxa"/>
            <w:vMerge/>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rPr>
                <w:rFonts w:cs="Arial"/>
                <w:sz w:val="18"/>
                <w:szCs w:val="18"/>
              </w:rPr>
            </w:pPr>
          </w:p>
        </w:tc>
        <w:tc>
          <w:tcPr>
            <w:tcW w:w="1347" w:type="dxa"/>
            <w:vMerge/>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rPr>
                <w:rFonts w:cs="Arial"/>
                <w:sz w:val="18"/>
                <w:szCs w:val="18"/>
              </w:rPr>
            </w:pPr>
          </w:p>
        </w:tc>
        <w:tc>
          <w:tcPr>
            <w:tcW w:w="2097" w:type="dxa"/>
            <w:tcBorders>
              <w:top w:val="single" w:sz="4" w:space="0" w:color="auto"/>
              <w:left w:val="single" w:sz="4" w:space="0" w:color="auto"/>
              <w:bottom w:val="single" w:sz="4" w:space="0" w:color="auto"/>
              <w:right w:val="single" w:sz="4" w:space="0" w:color="auto"/>
            </w:tcBorders>
            <w:vAlign w:val="center"/>
            <w:hideMark/>
          </w:tcPr>
          <w:p w:rsidR="005A2332" w:rsidRPr="0046640D" w:rsidRDefault="00FA490F">
            <w:pPr>
              <w:jc w:val="center"/>
              <w:outlineLvl w:val="1"/>
              <w:rPr>
                <w:rFonts w:cs="Arial"/>
                <w:sz w:val="18"/>
                <w:szCs w:val="18"/>
              </w:rPr>
            </w:pPr>
            <w:r w:rsidRPr="0046640D">
              <w:rPr>
                <w:rFonts w:cs="Arial"/>
                <w:sz w:val="18"/>
                <w:szCs w:val="18"/>
              </w:rPr>
              <w:t>X</w:t>
            </w:r>
          </w:p>
        </w:tc>
        <w:tc>
          <w:tcPr>
            <w:tcW w:w="2127" w:type="dxa"/>
            <w:tcBorders>
              <w:top w:val="single" w:sz="4" w:space="0" w:color="auto"/>
              <w:left w:val="single" w:sz="4" w:space="0" w:color="auto"/>
              <w:bottom w:val="single" w:sz="4" w:space="0" w:color="auto"/>
              <w:right w:val="double" w:sz="6" w:space="0" w:color="auto"/>
            </w:tcBorders>
            <w:vAlign w:val="center"/>
            <w:hideMark/>
          </w:tcPr>
          <w:p w:rsidR="005A2332" w:rsidRPr="0046640D" w:rsidRDefault="00FA490F">
            <w:pPr>
              <w:jc w:val="center"/>
              <w:outlineLvl w:val="1"/>
              <w:rPr>
                <w:rFonts w:cs="Arial"/>
                <w:sz w:val="18"/>
                <w:szCs w:val="18"/>
              </w:rPr>
            </w:pPr>
            <w:r w:rsidRPr="0046640D">
              <w:rPr>
                <w:rFonts w:cs="Arial"/>
                <w:sz w:val="18"/>
                <w:szCs w:val="18"/>
              </w:rPr>
              <w:t xml:space="preserve">0x1 </w:t>
            </w:r>
          </w:p>
          <w:p w:rsidR="005A2332" w:rsidRPr="0046640D" w:rsidRDefault="00FA490F">
            <w:pPr>
              <w:jc w:val="center"/>
              <w:outlineLvl w:val="1"/>
              <w:rPr>
                <w:rFonts w:cs="Arial"/>
                <w:sz w:val="18"/>
                <w:szCs w:val="18"/>
              </w:rPr>
            </w:pPr>
            <w:r w:rsidRPr="0046640D">
              <w:rPr>
                <w:rFonts w:cs="Arial"/>
                <w:sz w:val="18"/>
                <w:szCs w:val="18"/>
              </w:rPr>
              <w:t>(Fault)</w:t>
            </w:r>
          </w:p>
        </w:tc>
        <w:tc>
          <w:tcPr>
            <w:tcW w:w="0" w:type="auto"/>
            <w:vMerge/>
            <w:tcBorders>
              <w:top w:val="single" w:sz="12" w:space="0" w:color="auto"/>
              <w:left w:val="double" w:sz="6" w:space="0" w:color="auto"/>
              <w:bottom w:val="single" w:sz="4" w:space="0" w:color="auto"/>
              <w:right w:val="single" w:sz="4" w:space="0" w:color="auto"/>
            </w:tcBorders>
            <w:vAlign w:val="center"/>
            <w:hideMark/>
          </w:tcPr>
          <w:p w:rsidR="005A2332" w:rsidRPr="0046640D" w:rsidRDefault="00FA490F">
            <w:pPr>
              <w:rPr>
                <w:rFonts w:cs="Arial"/>
                <w:b/>
                <w:sz w:val="18"/>
                <w:szCs w:val="1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rPr>
                <w:rFonts w:cs="Arial"/>
                <w:b/>
                <w:sz w:val="18"/>
                <w:szCs w:val="18"/>
              </w:rPr>
            </w:pPr>
          </w:p>
        </w:tc>
      </w:tr>
      <w:tr w:rsidR="00860C19" w:rsidTr="000062CB">
        <w:trPr>
          <w:trHeight w:val="600"/>
          <w:jc w:val="center"/>
        </w:trPr>
        <w:tc>
          <w:tcPr>
            <w:tcW w:w="1317" w:type="dxa"/>
            <w:vMerge/>
            <w:tcBorders>
              <w:top w:val="single" w:sz="12" w:space="0" w:color="auto"/>
              <w:left w:val="single" w:sz="4" w:space="0" w:color="auto"/>
              <w:bottom w:val="single" w:sz="4" w:space="0" w:color="auto"/>
              <w:right w:val="single" w:sz="4" w:space="0" w:color="auto"/>
            </w:tcBorders>
            <w:vAlign w:val="center"/>
            <w:hideMark/>
          </w:tcPr>
          <w:p w:rsidR="00860C19" w:rsidRPr="0046640D" w:rsidRDefault="00FA490F" w:rsidP="00860C19">
            <w:pPr>
              <w:rPr>
                <w:rFonts w:cs="Arial"/>
                <w:sz w:val="18"/>
                <w:szCs w:val="18"/>
              </w:rPr>
            </w:pPr>
          </w:p>
        </w:tc>
        <w:tc>
          <w:tcPr>
            <w:tcW w:w="1347" w:type="dxa"/>
            <w:vMerge/>
            <w:tcBorders>
              <w:top w:val="single" w:sz="12" w:space="0" w:color="auto"/>
              <w:left w:val="single" w:sz="4" w:space="0" w:color="auto"/>
              <w:bottom w:val="single" w:sz="4" w:space="0" w:color="auto"/>
              <w:right w:val="single" w:sz="4" w:space="0" w:color="auto"/>
            </w:tcBorders>
            <w:vAlign w:val="center"/>
            <w:hideMark/>
          </w:tcPr>
          <w:p w:rsidR="00860C19" w:rsidRPr="0046640D" w:rsidRDefault="00FA490F" w:rsidP="00860C19">
            <w:pPr>
              <w:rPr>
                <w:rFonts w:cs="Arial"/>
                <w:sz w:val="18"/>
                <w:szCs w:val="18"/>
              </w:rPr>
            </w:pPr>
          </w:p>
        </w:tc>
        <w:tc>
          <w:tcPr>
            <w:tcW w:w="2097" w:type="dxa"/>
            <w:tcBorders>
              <w:top w:val="single" w:sz="4" w:space="0" w:color="auto"/>
              <w:left w:val="single" w:sz="4" w:space="0" w:color="auto"/>
              <w:right w:val="single" w:sz="4" w:space="0" w:color="auto"/>
            </w:tcBorders>
            <w:vAlign w:val="center"/>
          </w:tcPr>
          <w:p w:rsidR="00860C19" w:rsidRPr="0046640D" w:rsidRDefault="00FA490F" w:rsidP="00860C19">
            <w:pPr>
              <w:jc w:val="center"/>
              <w:outlineLvl w:val="1"/>
              <w:rPr>
                <w:rFonts w:cs="Arial"/>
                <w:sz w:val="18"/>
                <w:szCs w:val="18"/>
              </w:rPr>
            </w:pPr>
            <w:r w:rsidRPr="0046640D">
              <w:rPr>
                <w:rFonts w:cs="Arial"/>
                <w:sz w:val="18"/>
                <w:szCs w:val="18"/>
              </w:rPr>
              <w:t>Declared missing per 1.4.1</w:t>
            </w:r>
          </w:p>
        </w:tc>
        <w:tc>
          <w:tcPr>
            <w:tcW w:w="2127" w:type="dxa"/>
            <w:tcBorders>
              <w:top w:val="single" w:sz="4" w:space="0" w:color="auto"/>
              <w:left w:val="single" w:sz="4" w:space="0" w:color="auto"/>
              <w:right w:val="double" w:sz="6" w:space="0" w:color="auto"/>
            </w:tcBorders>
            <w:vAlign w:val="center"/>
          </w:tcPr>
          <w:p w:rsidR="00860C19" w:rsidRPr="0046640D" w:rsidRDefault="00FA490F" w:rsidP="00860C19">
            <w:pPr>
              <w:jc w:val="center"/>
              <w:outlineLvl w:val="1"/>
              <w:rPr>
                <w:rFonts w:cs="Arial"/>
                <w:sz w:val="18"/>
                <w:szCs w:val="18"/>
              </w:rPr>
            </w:pPr>
            <w:r w:rsidRPr="0046640D">
              <w:rPr>
                <w:rFonts w:cs="Arial"/>
                <w:sz w:val="18"/>
                <w:szCs w:val="18"/>
              </w:rPr>
              <w:t>X</w:t>
            </w:r>
          </w:p>
        </w:tc>
        <w:tc>
          <w:tcPr>
            <w:tcW w:w="2157" w:type="dxa"/>
            <w:vMerge w:val="restart"/>
            <w:tcBorders>
              <w:top w:val="single" w:sz="4" w:space="0" w:color="auto"/>
              <w:left w:val="double" w:sz="6" w:space="0" w:color="auto"/>
              <w:bottom w:val="single" w:sz="4" w:space="0" w:color="auto"/>
              <w:right w:val="single" w:sz="4" w:space="0" w:color="auto"/>
            </w:tcBorders>
            <w:vAlign w:val="center"/>
            <w:hideMark/>
          </w:tcPr>
          <w:p w:rsidR="00860C19" w:rsidRPr="0046640D" w:rsidRDefault="00FA490F" w:rsidP="00860C19">
            <w:pPr>
              <w:jc w:val="center"/>
              <w:rPr>
                <w:rFonts w:cs="Arial"/>
                <w:sz w:val="18"/>
                <w:szCs w:val="18"/>
              </w:rPr>
            </w:pPr>
            <w:r w:rsidRPr="0046640D">
              <w:rPr>
                <w:rFonts w:cs="Arial"/>
                <w:sz w:val="18"/>
                <w:szCs w:val="18"/>
              </w:rPr>
              <w:t>Inactive</w:t>
            </w:r>
          </w:p>
        </w:tc>
        <w:tc>
          <w:tcPr>
            <w:tcW w:w="1577" w:type="dxa"/>
            <w:vMerge w:val="restart"/>
            <w:tcBorders>
              <w:top w:val="single" w:sz="4" w:space="0" w:color="auto"/>
              <w:left w:val="single" w:sz="4" w:space="0" w:color="auto"/>
              <w:bottom w:val="single" w:sz="4" w:space="0" w:color="auto"/>
              <w:right w:val="single" w:sz="4" w:space="0" w:color="auto"/>
            </w:tcBorders>
            <w:vAlign w:val="center"/>
            <w:hideMark/>
          </w:tcPr>
          <w:p w:rsidR="00860C19" w:rsidRPr="0046640D" w:rsidRDefault="00FA490F" w:rsidP="00860C19">
            <w:pPr>
              <w:jc w:val="center"/>
              <w:rPr>
                <w:rFonts w:cs="Arial"/>
                <w:sz w:val="18"/>
                <w:szCs w:val="18"/>
              </w:rPr>
            </w:pPr>
            <w:r w:rsidRPr="0046640D">
              <w:rPr>
                <w:rFonts w:cs="Arial"/>
                <w:sz w:val="18"/>
                <w:szCs w:val="18"/>
              </w:rPr>
              <w:t>Inactive</w:t>
            </w:r>
          </w:p>
        </w:tc>
      </w:tr>
      <w:tr w:rsidR="005A2332" w:rsidTr="000062CB">
        <w:trPr>
          <w:trHeight w:val="600"/>
          <w:jc w:val="center"/>
        </w:trPr>
        <w:tc>
          <w:tcPr>
            <w:tcW w:w="1317" w:type="dxa"/>
            <w:vMerge/>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rPr>
                <w:rFonts w:cs="Arial"/>
                <w:sz w:val="18"/>
                <w:szCs w:val="18"/>
              </w:rPr>
            </w:pPr>
          </w:p>
        </w:tc>
        <w:tc>
          <w:tcPr>
            <w:tcW w:w="1347" w:type="dxa"/>
            <w:vMerge/>
            <w:tcBorders>
              <w:top w:val="single" w:sz="12" w:space="0" w:color="auto"/>
              <w:left w:val="single" w:sz="4" w:space="0" w:color="auto"/>
              <w:bottom w:val="single" w:sz="4" w:space="0" w:color="auto"/>
              <w:right w:val="single" w:sz="4" w:space="0" w:color="auto"/>
            </w:tcBorders>
            <w:vAlign w:val="center"/>
            <w:hideMark/>
          </w:tcPr>
          <w:p w:rsidR="005A2332" w:rsidRPr="0046640D" w:rsidRDefault="00FA490F">
            <w:pPr>
              <w:rPr>
                <w:rFonts w:cs="Arial"/>
                <w:sz w:val="18"/>
                <w:szCs w:val="18"/>
              </w:rPr>
            </w:pPr>
          </w:p>
        </w:tc>
        <w:tc>
          <w:tcPr>
            <w:tcW w:w="2097" w:type="dxa"/>
            <w:tcBorders>
              <w:top w:val="single" w:sz="4" w:space="0" w:color="auto"/>
              <w:left w:val="single" w:sz="4" w:space="0" w:color="auto"/>
              <w:bottom w:val="single" w:sz="4" w:space="0" w:color="auto"/>
              <w:right w:val="single" w:sz="4" w:space="0" w:color="auto"/>
            </w:tcBorders>
            <w:vAlign w:val="center"/>
            <w:hideMark/>
          </w:tcPr>
          <w:p w:rsidR="005A2332" w:rsidRPr="0046640D" w:rsidRDefault="00FA490F">
            <w:pPr>
              <w:jc w:val="center"/>
              <w:outlineLvl w:val="1"/>
              <w:rPr>
                <w:rFonts w:cs="Arial"/>
                <w:sz w:val="18"/>
                <w:szCs w:val="18"/>
              </w:rPr>
            </w:pPr>
            <w:r w:rsidRPr="0046640D">
              <w:rPr>
                <w:rFonts w:cs="Arial"/>
                <w:sz w:val="18"/>
                <w:szCs w:val="18"/>
              </w:rPr>
              <w:t>X</w:t>
            </w:r>
          </w:p>
        </w:tc>
        <w:tc>
          <w:tcPr>
            <w:tcW w:w="2127" w:type="dxa"/>
            <w:tcBorders>
              <w:top w:val="single" w:sz="4" w:space="0" w:color="auto"/>
              <w:left w:val="single" w:sz="4" w:space="0" w:color="auto"/>
              <w:bottom w:val="single" w:sz="4" w:space="0" w:color="auto"/>
              <w:right w:val="double" w:sz="6" w:space="0" w:color="auto"/>
            </w:tcBorders>
            <w:vAlign w:val="center"/>
            <w:hideMark/>
          </w:tcPr>
          <w:p w:rsidR="005A2332" w:rsidRPr="0046640D" w:rsidRDefault="00FA490F">
            <w:pPr>
              <w:jc w:val="center"/>
              <w:outlineLvl w:val="1"/>
              <w:rPr>
                <w:rFonts w:cs="Arial"/>
                <w:sz w:val="18"/>
                <w:szCs w:val="18"/>
              </w:rPr>
            </w:pPr>
            <w:r w:rsidRPr="0046640D">
              <w:rPr>
                <w:rFonts w:cs="Arial"/>
                <w:sz w:val="18"/>
                <w:szCs w:val="18"/>
              </w:rPr>
              <w:t>Declared missing per 1.4.1</w:t>
            </w:r>
          </w:p>
        </w:tc>
        <w:tc>
          <w:tcPr>
            <w:tcW w:w="0" w:type="auto"/>
            <w:vMerge/>
            <w:tcBorders>
              <w:top w:val="single" w:sz="4" w:space="0" w:color="auto"/>
              <w:left w:val="double" w:sz="6" w:space="0" w:color="auto"/>
              <w:bottom w:val="single" w:sz="4" w:space="0" w:color="auto"/>
              <w:right w:val="single" w:sz="4" w:space="0" w:color="auto"/>
            </w:tcBorders>
            <w:vAlign w:val="center"/>
            <w:hideMark/>
          </w:tcPr>
          <w:p w:rsidR="005A2332" w:rsidRPr="0046640D" w:rsidRDefault="00FA490F">
            <w:pPr>
              <w:rPr>
                <w:rFonts w:cs="Arial"/>
                <w:b/>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5A2332" w:rsidRPr="0046640D" w:rsidRDefault="00FA490F">
            <w:pPr>
              <w:rPr>
                <w:rFonts w:cs="Arial"/>
                <w:b/>
                <w:sz w:val="18"/>
                <w:szCs w:val="18"/>
              </w:rPr>
            </w:pPr>
          </w:p>
        </w:tc>
      </w:tr>
      <w:tr w:rsidR="005A2332" w:rsidTr="000062CB">
        <w:trPr>
          <w:trHeight w:val="530"/>
          <w:jc w:val="center"/>
        </w:trPr>
        <w:tc>
          <w:tcPr>
            <w:tcW w:w="6888" w:type="dxa"/>
            <w:gridSpan w:val="4"/>
            <w:tcBorders>
              <w:top w:val="single" w:sz="4" w:space="0" w:color="auto"/>
              <w:left w:val="single" w:sz="4" w:space="0" w:color="auto"/>
              <w:bottom w:val="single" w:sz="4" w:space="0" w:color="auto"/>
              <w:right w:val="double" w:sz="6" w:space="0" w:color="auto"/>
            </w:tcBorders>
            <w:vAlign w:val="center"/>
          </w:tcPr>
          <w:p w:rsidR="005A2332" w:rsidRPr="0046640D" w:rsidRDefault="00FA490F" w:rsidP="005A2332">
            <w:pPr>
              <w:jc w:val="center"/>
              <w:outlineLvl w:val="1"/>
              <w:rPr>
                <w:rFonts w:cs="Arial"/>
                <w:sz w:val="18"/>
                <w:szCs w:val="18"/>
              </w:rPr>
            </w:pPr>
            <w:r w:rsidRPr="0046640D">
              <w:rPr>
                <w:rFonts w:cs="Arial"/>
                <w:sz w:val="18"/>
                <w:szCs w:val="18"/>
              </w:rPr>
              <w:t>All Other Cases</w:t>
            </w:r>
          </w:p>
        </w:tc>
        <w:tc>
          <w:tcPr>
            <w:tcW w:w="2157" w:type="dxa"/>
            <w:tcBorders>
              <w:top w:val="single" w:sz="4" w:space="0" w:color="auto"/>
              <w:left w:val="double" w:sz="6" w:space="0" w:color="auto"/>
              <w:bottom w:val="single" w:sz="4" w:space="0" w:color="auto"/>
              <w:right w:val="single" w:sz="4" w:space="0" w:color="auto"/>
            </w:tcBorders>
            <w:vAlign w:val="center"/>
            <w:hideMark/>
          </w:tcPr>
          <w:p w:rsidR="005A2332" w:rsidRPr="0046640D" w:rsidRDefault="00FA490F" w:rsidP="005A2332">
            <w:pPr>
              <w:jc w:val="center"/>
              <w:rPr>
                <w:rFonts w:cs="Arial"/>
                <w:sz w:val="18"/>
                <w:szCs w:val="18"/>
              </w:rPr>
            </w:pPr>
            <w:r w:rsidRPr="0046640D">
              <w:rPr>
                <w:rFonts w:cs="Arial"/>
                <w:sz w:val="18"/>
                <w:szCs w:val="18"/>
              </w:rPr>
              <w:t>Inactive</w:t>
            </w:r>
          </w:p>
        </w:tc>
        <w:tc>
          <w:tcPr>
            <w:tcW w:w="1577" w:type="dxa"/>
            <w:tcBorders>
              <w:top w:val="single" w:sz="4" w:space="0" w:color="auto"/>
              <w:left w:val="single" w:sz="4" w:space="0" w:color="auto"/>
              <w:bottom w:val="single" w:sz="4" w:space="0" w:color="auto"/>
              <w:right w:val="single" w:sz="4" w:space="0" w:color="auto"/>
            </w:tcBorders>
            <w:vAlign w:val="center"/>
            <w:hideMark/>
          </w:tcPr>
          <w:p w:rsidR="005A2332" w:rsidRPr="0046640D" w:rsidRDefault="00FA490F" w:rsidP="005A2332">
            <w:pPr>
              <w:jc w:val="center"/>
              <w:rPr>
                <w:rFonts w:cs="Arial"/>
                <w:sz w:val="18"/>
                <w:szCs w:val="18"/>
              </w:rPr>
            </w:pPr>
            <w:r w:rsidRPr="0046640D">
              <w:rPr>
                <w:rFonts w:cs="Arial"/>
                <w:sz w:val="18"/>
                <w:szCs w:val="18"/>
              </w:rPr>
              <w:t>Inactive</w:t>
            </w:r>
          </w:p>
        </w:tc>
      </w:tr>
    </w:tbl>
    <w:p w:rsidR="00A926D2" w:rsidRPr="002C0EBD" w:rsidRDefault="00FA490F" w:rsidP="0046640D">
      <w:pPr>
        <w:tabs>
          <w:tab w:val="left" w:pos="3600"/>
        </w:tabs>
        <w:ind w:left="720"/>
        <w:rPr>
          <w:sz w:val="24"/>
        </w:rPr>
      </w:pPr>
      <w:r w:rsidRPr="002C0EBD">
        <w:rPr>
          <w:rFonts w:cs="Arial"/>
        </w:rPr>
        <w:t>X = Don’t Care</w:t>
      </w:r>
    </w:p>
    <w:p w:rsidR="00406F39" w:rsidRDefault="00FA490F" w:rsidP="00B9479B">
      <w:pPr>
        <w:pStyle w:val="Heading5"/>
      </w:pPr>
      <w:r w:rsidRPr="00B9479B">
        <w:t>F-REQ-381676/B-Frunk Warning MC Flags to MC Warning Message IDs and Chime Status Flags</w:t>
      </w:r>
    </w:p>
    <w:p w:rsidR="00AE06BC" w:rsidRPr="00AE06BC" w:rsidRDefault="00FA490F" w:rsidP="00AE06BC"/>
    <w:tbl>
      <w:tblPr>
        <w:tblW w:w="110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57"/>
        <w:gridCol w:w="1392"/>
        <w:gridCol w:w="3030"/>
        <w:gridCol w:w="3664"/>
      </w:tblGrid>
      <w:tr w:rsidR="004D64AE" w:rsidTr="006B0E72">
        <w:trPr>
          <w:trHeight w:val="575"/>
          <w:jc w:val="center"/>
        </w:trPr>
        <w:tc>
          <w:tcPr>
            <w:tcW w:w="2957" w:type="dxa"/>
            <w:tcBorders>
              <w:top w:val="single" w:sz="4" w:space="0" w:color="auto"/>
              <w:left w:val="single" w:sz="4" w:space="0" w:color="auto"/>
              <w:bottom w:val="single" w:sz="4" w:space="0" w:color="auto"/>
              <w:right w:val="double" w:sz="4" w:space="0" w:color="auto"/>
            </w:tcBorders>
            <w:vAlign w:val="center"/>
            <w:hideMark/>
          </w:tcPr>
          <w:p w:rsidR="004D64AE" w:rsidRPr="006B0E72" w:rsidRDefault="00FA490F" w:rsidP="00A934D2">
            <w:pPr>
              <w:tabs>
                <w:tab w:val="left" w:pos="720"/>
              </w:tabs>
              <w:jc w:val="center"/>
              <w:rPr>
                <w:rFonts w:cs="Arial"/>
                <w:b/>
                <w:szCs w:val="16"/>
              </w:rPr>
            </w:pPr>
            <w:r w:rsidRPr="006B0E72">
              <w:rPr>
                <w:rFonts w:cs="Arial"/>
                <w:b/>
                <w:szCs w:val="16"/>
              </w:rPr>
              <w:t>MC Warning Message Flag</w:t>
            </w:r>
          </w:p>
        </w:tc>
        <w:tc>
          <w:tcPr>
            <w:tcW w:w="1392" w:type="dxa"/>
            <w:tcBorders>
              <w:top w:val="single" w:sz="4" w:space="0" w:color="auto"/>
              <w:left w:val="single" w:sz="4" w:space="0" w:color="auto"/>
              <w:bottom w:val="single" w:sz="4" w:space="0" w:color="auto"/>
              <w:right w:val="single" w:sz="4" w:space="0" w:color="auto"/>
            </w:tcBorders>
            <w:hideMark/>
          </w:tcPr>
          <w:p w:rsidR="004D64AE" w:rsidRPr="006B0E72" w:rsidRDefault="00FA490F" w:rsidP="00A934D2">
            <w:pPr>
              <w:tabs>
                <w:tab w:val="left" w:pos="720"/>
              </w:tabs>
              <w:jc w:val="center"/>
              <w:rPr>
                <w:rFonts w:cs="Arial"/>
                <w:b/>
                <w:szCs w:val="16"/>
              </w:rPr>
            </w:pPr>
            <w:r w:rsidRPr="006B0E72">
              <w:rPr>
                <w:rFonts w:cs="Arial"/>
                <w:b/>
                <w:szCs w:val="16"/>
              </w:rPr>
              <w:t>MC Warning Message ID</w:t>
            </w:r>
          </w:p>
        </w:tc>
        <w:tc>
          <w:tcPr>
            <w:tcW w:w="3030" w:type="dxa"/>
            <w:tcBorders>
              <w:top w:val="single" w:sz="4" w:space="0" w:color="auto"/>
              <w:left w:val="single" w:sz="4" w:space="0" w:color="auto"/>
              <w:bottom w:val="single" w:sz="4" w:space="0" w:color="auto"/>
              <w:right w:val="single" w:sz="4" w:space="0" w:color="auto"/>
            </w:tcBorders>
            <w:vAlign w:val="center"/>
            <w:hideMark/>
          </w:tcPr>
          <w:p w:rsidR="004D64AE" w:rsidRPr="006B0E72" w:rsidRDefault="00FA490F" w:rsidP="00A934D2">
            <w:pPr>
              <w:tabs>
                <w:tab w:val="left" w:pos="720"/>
              </w:tabs>
              <w:jc w:val="center"/>
              <w:rPr>
                <w:rFonts w:cs="Arial"/>
                <w:b/>
                <w:szCs w:val="16"/>
              </w:rPr>
            </w:pPr>
            <w:r w:rsidRPr="006B0E72">
              <w:rPr>
                <w:rFonts w:cs="Arial"/>
                <w:b/>
                <w:szCs w:val="16"/>
              </w:rPr>
              <w:t>Representative Text</w:t>
            </w:r>
          </w:p>
        </w:tc>
        <w:tc>
          <w:tcPr>
            <w:tcW w:w="3664" w:type="dxa"/>
            <w:tcBorders>
              <w:top w:val="single" w:sz="4" w:space="0" w:color="auto"/>
              <w:left w:val="single" w:sz="4" w:space="0" w:color="auto"/>
              <w:bottom w:val="single" w:sz="4" w:space="0" w:color="auto"/>
              <w:right w:val="single" w:sz="4" w:space="0" w:color="auto"/>
            </w:tcBorders>
            <w:vAlign w:val="center"/>
            <w:hideMark/>
          </w:tcPr>
          <w:p w:rsidR="004D64AE" w:rsidRPr="006B0E72" w:rsidRDefault="00FA490F" w:rsidP="00A934D2">
            <w:pPr>
              <w:tabs>
                <w:tab w:val="left" w:pos="720"/>
              </w:tabs>
              <w:jc w:val="center"/>
              <w:rPr>
                <w:rFonts w:cs="Arial"/>
                <w:b/>
                <w:szCs w:val="16"/>
              </w:rPr>
            </w:pPr>
            <w:r w:rsidRPr="006B0E72">
              <w:rPr>
                <w:rFonts w:cs="Arial"/>
                <w:b/>
                <w:szCs w:val="16"/>
              </w:rPr>
              <w:t>Active Chime_Status_Flag</w:t>
            </w:r>
            <w:r w:rsidRPr="006B0E72">
              <w:rPr>
                <w:rFonts w:cs="Arial"/>
                <w:b/>
                <w:szCs w:val="16"/>
                <w:vertAlign w:val="superscript"/>
              </w:rPr>
              <w:t>(1)</w:t>
            </w:r>
          </w:p>
        </w:tc>
      </w:tr>
      <w:tr w:rsidR="004D64AE" w:rsidTr="006B0E72">
        <w:trPr>
          <w:trHeight w:val="692"/>
          <w:jc w:val="center"/>
        </w:trPr>
        <w:tc>
          <w:tcPr>
            <w:tcW w:w="2957" w:type="dxa"/>
            <w:tcBorders>
              <w:top w:val="single" w:sz="4" w:space="0" w:color="auto"/>
              <w:left w:val="single" w:sz="4" w:space="0" w:color="auto"/>
              <w:bottom w:val="single" w:sz="4" w:space="0" w:color="auto"/>
              <w:right w:val="double" w:sz="4" w:space="0" w:color="auto"/>
            </w:tcBorders>
            <w:vAlign w:val="center"/>
            <w:hideMark/>
          </w:tcPr>
          <w:p w:rsidR="004D64AE" w:rsidRPr="00376EF0" w:rsidRDefault="00FA490F">
            <w:pPr>
              <w:tabs>
                <w:tab w:val="left" w:pos="720"/>
              </w:tabs>
              <w:rPr>
                <w:rFonts w:cs="Arial"/>
                <w:b/>
              </w:rPr>
            </w:pPr>
            <w:r w:rsidRPr="00376EF0">
              <w:rPr>
                <w:rFonts w:cs="Arial"/>
                <w:b/>
              </w:rPr>
              <w:t>Frunk_Ajar_</w:t>
            </w:r>
          </w:p>
          <w:p w:rsidR="004D64AE" w:rsidRPr="00376EF0" w:rsidRDefault="00FA490F">
            <w:pPr>
              <w:tabs>
                <w:tab w:val="left" w:pos="720"/>
              </w:tabs>
              <w:rPr>
                <w:rFonts w:cs="Arial"/>
                <w:b/>
              </w:rPr>
            </w:pPr>
            <w:r w:rsidRPr="00376EF0">
              <w:rPr>
                <w:rFonts w:cs="Arial"/>
                <w:b/>
              </w:rPr>
              <w:t>MC_Warn_Status_Flag</w:t>
            </w:r>
          </w:p>
        </w:tc>
        <w:tc>
          <w:tcPr>
            <w:tcW w:w="1392"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W4328</w:t>
            </w:r>
          </w:p>
        </w:tc>
        <w:tc>
          <w:tcPr>
            <w:tcW w:w="3030"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Frunk Ajar</w:t>
            </w:r>
          </w:p>
        </w:tc>
        <w:tc>
          <w:tcPr>
            <w:tcW w:w="3664"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pPr>
              <w:tabs>
                <w:tab w:val="left" w:pos="720"/>
              </w:tabs>
              <w:rPr>
                <w:rFonts w:cs="Arial"/>
              </w:rPr>
            </w:pPr>
            <w:r w:rsidRPr="00376EF0">
              <w:rPr>
                <w:rFonts w:cs="Arial"/>
              </w:rPr>
              <w:t>None</w:t>
            </w:r>
          </w:p>
        </w:tc>
      </w:tr>
      <w:tr w:rsidR="004D64AE" w:rsidTr="006B0E72">
        <w:trPr>
          <w:trHeight w:val="710"/>
          <w:jc w:val="center"/>
        </w:trPr>
        <w:tc>
          <w:tcPr>
            <w:tcW w:w="2957" w:type="dxa"/>
            <w:tcBorders>
              <w:top w:val="single" w:sz="4" w:space="0" w:color="auto"/>
              <w:left w:val="single" w:sz="4" w:space="0" w:color="auto"/>
              <w:bottom w:val="single" w:sz="4" w:space="0" w:color="auto"/>
              <w:right w:val="double" w:sz="4" w:space="0" w:color="auto"/>
            </w:tcBorders>
            <w:vAlign w:val="center"/>
            <w:hideMark/>
          </w:tcPr>
          <w:p w:rsidR="004D64AE" w:rsidRPr="00376EF0" w:rsidRDefault="00FA490F">
            <w:pPr>
              <w:tabs>
                <w:tab w:val="left" w:pos="720"/>
              </w:tabs>
              <w:rPr>
                <w:rFonts w:cs="Arial"/>
                <w:b/>
              </w:rPr>
            </w:pPr>
            <w:r w:rsidRPr="00376EF0">
              <w:rPr>
                <w:rFonts w:cs="Arial"/>
                <w:b/>
              </w:rPr>
              <w:t>Frunk_Ajar_Stop_Safely_</w:t>
            </w:r>
          </w:p>
          <w:p w:rsidR="004D64AE" w:rsidRPr="00376EF0" w:rsidRDefault="00FA490F">
            <w:pPr>
              <w:tabs>
                <w:tab w:val="left" w:pos="720"/>
              </w:tabs>
              <w:rPr>
                <w:rFonts w:cs="Arial"/>
                <w:b/>
              </w:rPr>
            </w:pPr>
            <w:r w:rsidRPr="00376EF0">
              <w:rPr>
                <w:rFonts w:cs="Arial"/>
                <w:b/>
              </w:rPr>
              <w:t>MC_Warn_Status_Flag</w:t>
            </w:r>
          </w:p>
        </w:tc>
        <w:tc>
          <w:tcPr>
            <w:tcW w:w="1392"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W4329</w:t>
            </w:r>
          </w:p>
        </w:tc>
        <w:tc>
          <w:tcPr>
            <w:tcW w:w="3030"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Frunk Ajar Stop Safely Close Frunk</w:t>
            </w:r>
          </w:p>
        </w:tc>
        <w:tc>
          <w:tcPr>
            <w:tcW w:w="3664"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pPr>
              <w:tabs>
                <w:tab w:val="left" w:pos="720"/>
              </w:tabs>
              <w:rPr>
                <w:rFonts w:cs="Arial"/>
              </w:rPr>
            </w:pPr>
            <w:r w:rsidRPr="00376EF0">
              <w:rPr>
                <w:rFonts w:eastAsiaTheme="minorHAnsi" w:cs="Arial"/>
                <w:color w:val="0070C0"/>
              </w:rPr>
              <w:t>Hood_Frunk_Ajar_Chime_Status_Flag</w:t>
            </w:r>
          </w:p>
        </w:tc>
      </w:tr>
      <w:tr w:rsidR="004D64AE" w:rsidTr="006B0E72">
        <w:trPr>
          <w:trHeight w:val="710"/>
          <w:jc w:val="center"/>
        </w:trPr>
        <w:tc>
          <w:tcPr>
            <w:tcW w:w="2957" w:type="dxa"/>
            <w:tcBorders>
              <w:top w:val="single" w:sz="4" w:space="0" w:color="auto"/>
              <w:left w:val="single" w:sz="4" w:space="0" w:color="auto"/>
              <w:bottom w:val="single" w:sz="4" w:space="0" w:color="auto"/>
              <w:right w:val="double" w:sz="4" w:space="0" w:color="auto"/>
            </w:tcBorders>
            <w:vAlign w:val="center"/>
            <w:hideMark/>
          </w:tcPr>
          <w:p w:rsidR="004D64AE" w:rsidRPr="00376EF0" w:rsidRDefault="00FA490F">
            <w:pPr>
              <w:tabs>
                <w:tab w:val="left" w:pos="720"/>
              </w:tabs>
              <w:rPr>
                <w:rFonts w:cs="Arial"/>
                <w:b/>
              </w:rPr>
            </w:pPr>
            <w:r w:rsidRPr="00376EF0">
              <w:rPr>
                <w:rFonts w:cs="Arial"/>
                <w:b/>
              </w:rPr>
              <w:t>Frunk_Release_Activated_</w:t>
            </w:r>
          </w:p>
          <w:p w:rsidR="004D64AE" w:rsidRPr="00376EF0" w:rsidRDefault="00FA490F">
            <w:pPr>
              <w:tabs>
                <w:tab w:val="left" w:pos="720"/>
              </w:tabs>
              <w:rPr>
                <w:rFonts w:cs="Arial"/>
                <w:b/>
              </w:rPr>
            </w:pPr>
            <w:r w:rsidRPr="00376EF0">
              <w:rPr>
                <w:rFonts w:cs="Arial"/>
                <w:b/>
              </w:rPr>
              <w:t>MC_Warn_Status_Flag</w:t>
            </w:r>
          </w:p>
        </w:tc>
        <w:tc>
          <w:tcPr>
            <w:tcW w:w="1392"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W4331</w:t>
            </w:r>
          </w:p>
        </w:tc>
        <w:tc>
          <w:tcPr>
            <w:tcW w:w="3030"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 xml:space="preserve">Frunk Emergency Release </w:t>
            </w:r>
            <w:r w:rsidRPr="00376EF0">
              <w:rPr>
                <w:rFonts w:cs="Arial"/>
              </w:rPr>
              <w:t>Activated. Check Frunk Contents</w:t>
            </w:r>
          </w:p>
        </w:tc>
        <w:tc>
          <w:tcPr>
            <w:tcW w:w="3664"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pPr>
              <w:tabs>
                <w:tab w:val="left" w:pos="720"/>
              </w:tabs>
              <w:rPr>
                <w:rFonts w:cs="Arial"/>
              </w:rPr>
            </w:pPr>
            <w:r w:rsidRPr="00376EF0">
              <w:rPr>
                <w:rFonts w:cs="Arial"/>
              </w:rPr>
              <w:t>Message_Center_Hard_Warning_</w:t>
            </w:r>
          </w:p>
          <w:p w:rsidR="004D64AE" w:rsidRPr="00376EF0" w:rsidRDefault="00FA490F">
            <w:pPr>
              <w:tabs>
                <w:tab w:val="left" w:pos="720"/>
              </w:tabs>
              <w:rPr>
                <w:rFonts w:cs="Arial"/>
              </w:rPr>
            </w:pPr>
            <w:r w:rsidRPr="00376EF0">
              <w:rPr>
                <w:rFonts w:cs="Arial"/>
              </w:rPr>
              <w:t>Chime_Status_Flag</w:t>
            </w:r>
          </w:p>
        </w:tc>
      </w:tr>
      <w:tr w:rsidR="004D64AE" w:rsidTr="006B0E72">
        <w:trPr>
          <w:trHeight w:val="710"/>
          <w:jc w:val="center"/>
        </w:trPr>
        <w:tc>
          <w:tcPr>
            <w:tcW w:w="2957" w:type="dxa"/>
            <w:tcBorders>
              <w:top w:val="single" w:sz="4" w:space="0" w:color="auto"/>
              <w:left w:val="single" w:sz="4" w:space="0" w:color="auto"/>
              <w:bottom w:val="single" w:sz="4" w:space="0" w:color="auto"/>
              <w:right w:val="double" w:sz="4" w:space="0" w:color="auto"/>
            </w:tcBorders>
            <w:vAlign w:val="center"/>
            <w:hideMark/>
          </w:tcPr>
          <w:p w:rsidR="004D64AE" w:rsidRPr="00376EF0" w:rsidRDefault="00FA490F">
            <w:pPr>
              <w:tabs>
                <w:tab w:val="left" w:pos="720"/>
              </w:tabs>
              <w:rPr>
                <w:rFonts w:cs="Arial"/>
                <w:b/>
              </w:rPr>
            </w:pPr>
            <w:r w:rsidRPr="00376EF0">
              <w:rPr>
                <w:rFonts w:cs="Arial"/>
                <w:b/>
              </w:rPr>
              <w:t>Frunk_System_Fault_</w:t>
            </w:r>
          </w:p>
          <w:p w:rsidR="004D64AE" w:rsidRPr="00376EF0" w:rsidRDefault="00FA490F">
            <w:pPr>
              <w:tabs>
                <w:tab w:val="left" w:pos="720"/>
              </w:tabs>
              <w:rPr>
                <w:rFonts w:cs="Arial"/>
                <w:b/>
              </w:rPr>
            </w:pPr>
            <w:r w:rsidRPr="00376EF0">
              <w:rPr>
                <w:rFonts w:cs="Arial"/>
                <w:b/>
              </w:rPr>
              <w:t>MC_Warn_Status_Flag</w:t>
            </w:r>
          </w:p>
        </w:tc>
        <w:tc>
          <w:tcPr>
            <w:tcW w:w="1392"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W4330</w:t>
            </w:r>
          </w:p>
        </w:tc>
        <w:tc>
          <w:tcPr>
            <w:tcW w:w="3030"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rsidP="00A934D2">
            <w:pPr>
              <w:tabs>
                <w:tab w:val="left" w:pos="720"/>
              </w:tabs>
              <w:jc w:val="center"/>
              <w:rPr>
                <w:rFonts w:cs="Arial"/>
              </w:rPr>
            </w:pPr>
            <w:r w:rsidRPr="00376EF0">
              <w:rPr>
                <w:rFonts w:cs="Arial"/>
              </w:rPr>
              <w:t>Frunk System Fault</w:t>
            </w:r>
          </w:p>
          <w:p w:rsidR="004D64AE" w:rsidRPr="00376EF0" w:rsidRDefault="00FA490F" w:rsidP="00A934D2">
            <w:pPr>
              <w:tabs>
                <w:tab w:val="left" w:pos="720"/>
              </w:tabs>
              <w:jc w:val="center"/>
              <w:rPr>
                <w:rFonts w:cs="Arial"/>
              </w:rPr>
            </w:pPr>
            <w:r w:rsidRPr="00376EF0">
              <w:rPr>
                <w:rFonts w:cs="Arial"/>
              </w:rPr>
              <w:t>Service Required</w:t>
            </w:r>
          </w:p>
        </w:tc>
        <w:tc>
          <w:tcPr>
            <w:tcW w:w="3664" w:type="dxa"/>
            <w:tcBorders>
              <w:top w:val="single" w:sz="4" w:space="0" w:color="auto"/>
              <w:left w:val="single" w:sz="4" w:space="0" w:color="auto"/>
              <w:bottom w:val="single" w:sz="4" w:space="0" w:color="auto"/>
              <w:right w:val="single" w:sz="4" w:space="0" w:color="auto"/>
            </w:tcBorders>
            <w:vAlign w:val="center"/>
            <w:hideMark/>
          </w:tcPr>
          <w:p w:rsidR="004D64AE" w:rsidRPr="00376EF0" w:rsidRDefault="00FA490F">
            <w:pPr>
              <w:tabs>
                <w:tab w:val="left" w:pos="720"/>
              </w:tabs>
              <w:rPr>
                <w:rFonts w:cs="Arial"/>
              </w:rPr>
            </w:pPr>
            <w:r w:rsidRPr="00376EF0">
              <w:rPr>
                <w:rFonts w:cs="Arial"/>
              </w:rPr>
              <w:t>Message_Center_Hard_Warning_</w:t>
            </w:r>
          </w:p>
          <w:p w:rsidR="004D64AE" w:rsidRPr="00376EF0" w:rsidRDefault="00FA490F">
            <w:pPr>
              <w:tabs>
                <w:tab w:val="left" w:pos="720"/>
              </w:tabs>
              <w:rPr>
                <w:rFonts w:cs="Arial"/>
              </w:rPr>
            </w:pPr>
            <w:r w:rsidRPr="00376EF0">
              <w:rPr>
                <w:rFonts w:cs="Arial"/>
              </w:rPr>
              <w:t>Chime_Status_Flag</w:t>
            </w:r>
          </w:p>
        </w:tc>
      </w:tr>
    </w:tbl>
    <w:p w:rsidR="005B4F8A" w:rsidRPr="000D16FB" w:rsidRDefault="00FA490F" w:rsidP="000D16FB">
      <w:pPr>
        <w:ind w:left="720"/>
      </w:pPr>
      <w:r w:rsidRPr="000D16FB">
        <w:rPr>
          <w:rFonts w:cs="Arial"/>
        </w:rPr>
        <w:t>(1)Set</w:t>
      </w:r>
      <w:r w:rsidRPr="000D16FB">
        <w:rPr>
          <w:rFonts w:cs="Arial"/>
        </w:rPr>
        <w:t xml:space="preserve"> to active while associated MC_Status_Flag is Active otherwise Inactive</w:t>
      </w:r>
      <w:r w:rsidRPr="000D16FB">
        <w:rPr>
          <w:rFonts w:cs="Arial"/>
          <w:b/>
        </w:rPr>
        <w:t>.</w:t>
      </w:r>
    </w:p>
    <w:p w:rsidR="00406F39" w:rsidRDefault="00FA490F" w:rsidP="00B9479B">
      <w:pPr>
        <w:pStyle w:val="Heading4"/>
      </w:pPr>
      <w:r>
        <w:t>Operation Description (supports algorithm flowchart /state diagram)</w:t>
      </w:r>
    </w:p>
    <w:p w:rsidR="00406F39" w:rsidRDefault="00FA490F" w:rsidP="00B9479B">
      <w:pPr>
        <w:pStyle w:val="Heading5"/>
      </w:pPr>
      <w:r>
        <w:t>General</w:t>
      </w:r>
    </w:p>
    <w:p w:rsidR="00266730" w:rsidRDefault="00FA490F" w:rsidP="00D278CB">
      <w:pPr>
        <w:ind w:left="1440"/>
        <w:rPr>
          <w:rFonts w:cs="Arial"/>
        </w:rPr>
      </w:pPr>
      <w:r>
        <w:rPr>
          <w:rFonts w:cs="Arial"/>
        </w:rPr>
        <w:t>For definition of how the Message Center arbitrates and displays Active warnings, see the Warning / Alert Display Logic Diagra</w:t>
      </w:r>
      <w:r>
        <w:rPr>
          <w:rFonts w:cs="Arial"/>
        </w:rPr>
        <w:t xml:space="preserve">m, located in the Message Center – X Display with W Button Interface section </w:t>
      </w:r>
      <w:r w:rsidRPr="004D0A5F">
        <w:rPr>
          <w:rFonts w:cs="Arial"/>
        </w:rPr>
        <w:t>of this SPSS (where X and W are appropr</w:t>
      </w:r>
      <w:r>
        <w:rPr>
          <w:rFonts w:cs="Arial"/>
        </w:rPr>
        <w:t>iate values in this document).</w:t>
      </w:r>
    </w:p>
    <w:p w:rsidR="00406F39" w:rsidRDefault="00FA490F" w:rsidP="00B9479B">
      <w:pPr>
        <w:pStyle w:val="Heading5"/>
      </w:pPr>
      <w:r w:rsidRPr="00B9479B">
        <w:t>F-REQ-381678/A-Feature Availability</w:t>
      </w:r>
    </w:p>
    <w:p w:rsidR="00295D20" w:rsidRPr="00295D20" w:rsidRDefault="00FA490F" w:rsidP="00906B64">
      <w:pPr>
        <w:ind w:left="1440"/>
        <w:rPr>
          <w:rFonts w:cs="Arial"/>
        </w:rPr>
      </w:pPr>
      <w:r w:rsidRPr="00295D20">
        <w:rPr>
          <w:rFonts w:cs="Arial"/>
        </w:rPr>
        <w:t xml:space="preserve">This feature is mutually exclusive to the </w:t>
      </w:r>
      <w:r>
        <w:rPr>
          <w:rFonts w:cs="Arial"/>
        </w:rPr>
        <w:t>“</w:t>
      </w:r>
      <w:r w:rsidRPr="00295D20">
        <w:rPr>
          <w:rFonts w:cs="Arial"/>
        </w:rPr>
        <w:t>traditional</w:t>
      </w:r>
      <w:r>
        <w:rPr>
          <w:rFonts w:cs="Arial"/>
        </w:rPr>
        <w:t>”</w:t>
      </w:r>
      <w:r w:rsidRPr="00295D20">
        <w:rPr>
          <w:rFonts w:cs="Arial"/>
        </w:rPr>
        <w:t xml:space="preserve"> Hood ajar warnings. Hence, if </w:t>
      </w:r>
      <w:r>
        <w:rPr>
          <w:rFonts w:cs="Arial"/>
        </w:rPr>
        <w:t>PT_Hyb_Cfg2 is set to 0x1 (BEV)</w:t>
      </w:r>
      <w:r w:rsidRPr="00295D20">
        <w:rPr>
          <w:rFonts w:cs="Arial"/>
        </w:rPr>
        <w:t xml:space="preserve">, the Hood_Ajar_Cfg needs to be set to </w:t>
      </w:r>
      <w:r>
        <w:rPr>
          <w:rFonts w:cs="Arial"/>
        </w:rPr>
        <w:t>D</w:t>
      </w:r>
      <w:r w:rsidRPr="00295D20">
        <w:rPr>
          <w:rFonts w:cs="Arial"/>
        </w:rPr>
        <w:t>isabled to prevent two sets of warnings and RTTs being displayed.</w:t>
      </w:r>
    </w:p>
    <w:p w:rsidR="00406F39" w:rsidRDefault="00FA490F" w:rsidP="00B9479B">
      <w:pPr>
        <w:pStyle w:val="Heading4"/>
      </w:pPr>
      <w:r w:rsidRPr="00B9479B">
        <w:t>FS-REQ-381685/B-Function Safety Classification (EMC)</w:t>
      </w:r>
    </w:p>
    <w:p w:rsidR="00D16951" w:rsidRDefault="00FA490F" w:rsidP="004028A1">
      <w:pPr>
        <w:ind w:left="1440"/>
        <w:rPr>
          <w:rFonts w:cs="Arial"/>
        </w:rPr>
      </w:pPr>
      <w:r w:rsidRPr="004D0A5F">
        <w:rPr>
          <w:rFonts w:cs="Arial"/>
        </w:rPr>
        <w:t>Class B</w:t>
      </w:r>
    </w:p>
    <w:p w:rsidR="000528BF" w:rsidRDefault="00FA490F" w:rsidP="004028A1">
      <w:pPr>
        <w:ind w:left="1440"/>
        <w:rPr>
          <w:rFonts w:cs="Arial"/>
        </w:rPr>
      </w:pPr>
    </w:p>
    <w:p w:rsidR="00406F39" w:rsidRDefault="00FA490F" w:rsidP="00B9479B">
      <w:pPr>
        <w:pStyle w:val="Heading4"/>
      </w:pPr>
      <w:r w:rsidRPr="00B9479B">
        <w:t>NVM-REQ-381680/C-Memory Storage</w:t>
      </w:r>
    </w:p>
    <w:p w:rsidR="008027DA" w:rsidRPr="008027DA" w:rsidRDefault="00FA490F" w:rsidP="008027DA"/>
    <w:tbl>
      <w:tblPr>
        <w:tblW w:w="107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55"/>
        <w:gridCol w:w="3510"/>
        <w:gridCol w:w="1843"/>
        <w:gridCol w:w="1856"/>
      </w:tblGrid>
      <w:tr w:rsidR="005654B1" w:rsidTr="009A6ECF">
        <w:trPr>
          <w:trHeight w:val="522"/>
          <w:jc w:val="center"/>
        </w:trPr>
        <w:tc>
          <w:tcPr>
            <w:tcW w:w="3555" w:type="dxa"/>
            <w:tcBorders>
              <w:top w:val="single" w:sz="4" w:space="0" w:color="auto"/>
              <w:left w:val="single" w:sz="4" w:space="0" w:color="auto"/>
              <w:bottom w:val="single" w:sz="18" w:space="0" w:color="auto"/>
              <w:right w:val="single" w:sz="4" w:space="0" w:color="auto"/>
            </w:tcBorders>
            <w:vAlign w:val="center"/>
          </w:tcPr>
          <w:p w:rsidR="00D16951" w:rsidRDefault="00FA490F" w:rsidP="00D16951">
            <w:pPr>
              <w:jc w:val="center"/>
              <w:rPr>
                <w:rFonts w:cs="Arial"/>
                <w:b/>
              </w:rPr>
            </w:pPr>
            <w:r>
              <w:rPr>
                <w:rFonts w:cs="Arial"/>
                <w:b/>
              </w:rPr>
              <w:lastRenderedPageBreak/>
              <w:t>Parameter Name</w:t>
            </w:r>
          </w:p>
        </w:tc>
        <w:tc>
          <w:tcPr>
            <w:tcW w:w="3510" w:type="dxa"/>
            <w:tcBorders>
              <w:top w:val="single" w:sz="4" w:space="0" w:color="auto"/>
              <w:left w:val="single" w:sz="4" w:space="0" w:color="auto"/>
              <w:bottom w:val="single" w:sz="18" w:space="0" w:color="auto"/>
              <w:right w:val="single" w:sz="4" w:space="0" w:color="auto"/>
            </w:tcBorders>
            <w:vAlign w:val="center"/>
          </w:tcPr>
          <w:p w:rsidR="00D16951" w:rsidRDefault="00FA490F" w:rsidP="00D16951">
            <w:pPr>
              <w:jc w:val="center"/>
              <w:rPr>
                <w:rFonts w:cs="Arial"/>
                <w:b/>
              </w:rPr>
            </w:pPr>
            <w:r>
              <w:rPr>
                <w:rFonts w:cs="Arial"/>
                <w:b/>
              </w:rPr>
              <w:t>Description</w:t>
            </w:r>
          </w:p>
        </w:tc>
        <w:tc>
          <w:tcPr>
            <w:tcW w:w="1843" w:type="dxa"/>
            <w:tcBorders>
              <w:top w:val="single" w:sz="4" w:space="0" w:color="auto"/>
              <w:left w:val="single" w:sz="4" w:space="0" w:color="auto"/>
              <w:bottom w:val="single" w:sz="18" w:space="0" w:color="auto"/>
              <w:right w:val="single" w:sz="4" w:space="0" w:color="auto"/>
            </w:tcBorders>
            <w:vAlign w:val="center"/>
          </w:tcPr>
          <w:p w:rsidR="00D16951" w:rsidRDefault="00FA490F" w:rsidP="00D16951">
            <w:pPr>
              <w:jc w:val="center"/>
              <w:rPr>
                <w:rFonts w:cs="Arial"/>
                <w:b/>
              </w:rPr>
            </w:pPr>
            <w:r>
              <w:rPr>
                <w:rFonts w:cs="Arial"/>
                <w:b/>
              </w:rPr>
              <w:t>Value at</w:t>
            </w:r>
          </w:p>
          <w:p w:rsidR="00D16951" w:rsidRDefault="00FA490F" w:rsidP="00D16951">
            <w:pPr>
              <w:jc w:val="center"/>
              <w:rPr>
                <w:rFonts w:cs="Arial"/>
                <w:b/>
              </w:rPr>
            </w:pPr>
            <w:r>
              <w:rPr>
                <w:rFonts w:cs="Arial"/>
                <w:b/>
              </w:rPr>
              <w:t>Battery Connect</w:t>
            </w:r>
          </w:p>
        </w:tc>
        <w:tc>
          <w:tcPr>
            <w:tcW w:w="1856" w:type="dxa"/>
            <w:tcBorders>
              <w:top w:val="single" w:sz="4" w:space="0" w:color="auto"/>
              <w:left w:val="single" w:sz="4" w:space="0" w:color="auto"/>
              <w:bottom w:val="single" w:sz="18" w:space="0" w:color="auto"/>
              <w:right w:val="single" w:sz="4" w:space="0" w:color="auto"/>
            </w:tcBorders>
            <w:vAlign w:val="center"/>
          </w:tcPr>
          <w:p w:rsidR="00D16951" w:rsidRDefault="00FA490F" w:rsidP="00D16951">
            <w:pPr>
              <w:jc w:val="center"/>
              <w:rPr>
                <w:rFonts w:cs="Arial"/>
                <w:b/>
              </w:rPr>
            </w:pPr>
            <w:r>
              <w:rPr>
                <w:rFonts w:cs="Arial"/>
                <w:b/>
              </w:rPr>
              <w:t>Value at</w:t>
            </w:r>
          </w:p>
          <w:p w:rsidR="00D16951" w:rsidRDefault="00FA490F" w:rsidP="00D16951">
            <w:pPr>
              <w:jc w:val="center"/>
              <w:rPr>
                <w:rFonts w:cs="Arial"/>
                <w:b/>
              </w:rPr>
            </w:pPr>
            <w:r>
              <w:rPr>
                <w:rFonts w:cs="Arial"/>
                <w:b/>
              </w:rPr>
              <w:t>Module Wake-up</w:t>
            </w:r>
          </w:p>
        </w:tc>
      </w:tr>
      <w:tr w:rsidR="005654B1" w:rsidTr="009A6ECF">
        <w:trPr>
          <w:trHeight w:val="513"/>
          <w:jc w:val="center"/>
        </w:trPr>
        <w:tc>
          <w:tcPr>
            <w:tcW w:w="3555" w:type="dxa"/>
            <w:tcBorders>
              <w:top w:val="single" w:sz="18" w:space="0" w:color="auto"/>
              <w:left w:val="single" w:sz="4" w:space="0" w:color="auto"/>
            </w:tcBorders>
            <w:vAlign w:val="center"/>
          </w:tcPr>
          <w:p w:rsidR="005654B1" w:rsidRPr="00490F3B" w:rsidRDefault="00FA490F" w:rsidP="000B54A1">
            <w:pPr>
              <w:rPr>
                <w:snapToGrid w:val="0"/>
                <w:color w:val="E36C0A" w:themeColor="accent6" w:themeShade="BF"/>
              </w:rPr>
            </w:pPr>
            <w:r w:rsidRPr="00490F3B">
              <w:rPr>
                <w:rFonts w:cs="Arial"/>
                <w:color w:val="E36C0A" w:themeColor="accent6" w:themeShade="BF"/>
              </w:rPr>
              <w:t>DrStatHood_B_Actl</w:t>
            </w:r>
          </w:p>
          <w:p w:rsidR="00D16951" w:rsidRPr="00FC0796" w:rsidRDefault="00FA490F" w:rsidP="000B54A1">
            <w:pPr>
              <w:rPr>
                <w:rFonts w:cs="Arial"/>
              </w:rPr>
            </w:pPr>
            <w:r w:rsidRPr="00490F3B">
              <w:rPr>
                <w:rFonts w:cs="Arial"/>
                <w:snapToGrid w:val="0"/>
                <w:color w:val="E36C0A" w:themeColor="accent6" w:themeShade="BF"/>
              </w:rPr>
              <w:t>Signal</w:t>
            </w:r>
          </w:p>
        </w:tc>
        <w:tc>
          <w:tcPr>
            <w:tcW w:w="3510" w:type="dxa"/>
            <w:tcBorders>
              <w:top w:val="single" w:sz="18" w:space="0" w:color="auto"/>
            </w:tcBorders>
            <w:vAlign w:val="center"/>
          </w:tcPr>
          <w:p w:rsidR="00D16951" w:rsidRPr="00360928" w:rsidRDefault="00FA490F" w:rsidP="000B54A1">
            <w:pPr>
              <w:rPr>
                <w:rFonts w:cs="Arial"/>
              </w:rPr>
            </w:pPr>
            <w:r w:rsidRPr="00360928">
              <w:rPr>
                <w:rFonts w:cs="Arial"/>
              </w:rPr>
              <w:t xml:space="preserve">CAN Signal sent from the </w:t>
            </w:r>
            <w:r>
              <w:rPr>
                <w:rFonts w:cs="Arial"/>
              </w:rPr>
              <w:t>BCM</w:t>
            </w:r>
          </w:p>
        </w:tc>
        <w:tc>
          <w:tcPr>
            <w:tcW w:w="1843" w:type="dxa"/>
            <w:tcBorders>
              <w:top w:val="single" w:sz="18" w:space="0" w:color="auto"/>
            </w:tcBorders>
            <w:vAlign w:val="center"/>
          </w:tcPr>
          <w:p w:rsidR="00D16951" w:rsidRPr="00490F3B" w:rsidRDefault="00FA490F" w:rsidP="00FE5630">
            <w:pPr>
              <w:jc w:val="center"/>
              <w:rPr>
                <w:rFonts w:cs="Arial"/>
                <w:color w:val="E36C0A" w:themeColor="accent6" w:themeShade="BF"/>
              </w:rPr>
            </w:pPr>
            <w:r w:rsidRPr="00490F3B">
              <w:rPr>
                <w:rFonts w:cs="Arial"/>
                <w:color w:val="E36C0A" w:themeColor="accent6" w:themeShade="BF"/>
              </w:rPr>
              <w:t>0x0 (Closed)</w:t>
            </w:r>
          </w:p>
        </w:tc>
        <w:tc>
          <w:tcPr>
            <w:tcW w:w="1856" w:type="dxa"/>
            <w:tcBorders>
              <w:top w:val="single" w:sz="18" w:space="0" w:color="auto"/>
              <w:right w:val="single" w:sz="4" w:space="0" w:color="auto"/>
            </w:tcBorders>
            <w:vAlign w:val="center"/>
          </w:tcPr>
          <w:p w:rsidR="00D16951" w:rsidRPr="00490F3B" w:rsidRDefault="00FA490F" w:rsidP="00FE5630">
            <w:pPr>
              <w:jc w:val="center"/>
              <w:rPr>
                <w:rFonts w:cs="Arial"/>
                <w:color w:val="E36C0A" w:themeColor="accent6" w:themeShade="BF"/>
              </w:rPr>
            </w:pPr>
            <w:r w:rsidRPr="00490F3B">
              <w:rPr>
                <w:rFonts w:cs="Arial"/>
                <w:color w:val="E36C0A" w:themeColor="accent6" w:themeShade="BF"/>
              </w:rPr>
              <w:t>0x0 (Closed)</w:t>
            </w:r>
          </w:p>
        </w:tc>
      </w:tr>
      <w:tr w:rsidR="005654B1" w:rsidTr="009A6ECF">
        <w:trPr>
          <w:trHeight w:val="602"/>
          <w:jc w:val="center"/>
        </w:trPr>
        <w:tc>
          <w:tcPr>
            <w:tcW w:w="3555" w:type="dxa"/>
            <w:tcBorders>
              <w:left w:val="single" w:sz="4" w:space="0" w:color="auto"/>
            </w:tcBorders>
            <w:vAlign w:val="center"/>
          </w:tcPr>
          <w:p w:rsidR="005654B1" w:rsidRDefault="00FA490F" w:rsidP="000B54A1">
            <w:pPr>
              <w:rPr>
                <w:rFonts w:cs="Arial"/>
              </w:rPr>
            </w:pPr>
            <w:r>
              <w:rPr>
                <w:rFonts w:cs="Arial"/>
              </w:rPr>
              <w:t>TrnkFrontEmgcy_D_Stat</w:t>
            </w:r>
          </w:p>
          <w:p w:rsidR="000B54A1" w:rsidRDefault="00FA490F" w:rsidP="000B54A1">
            <w:pPr>
              <w:rPr>
                <w:rFonts w:cs="Arial"/>
              </w:rPr>
            </w:pPr>
            <w:r>
              <w:rPr>
                <w:rFonts w:cs="Arial"/>
              </w:rPr>
              <w:t>Signal</w:t>
            </w:r>
          </w:p>
        </w:tc>
        <w:tc>
          <w:tcPr>
            <w:tcW w:w="3510" w:type="dxa"/>
            <w:vAlign w:val="center"/>
          </w:tcPr>
          <w:p w:rsidR="005654B1" w:rsidRPr="00380A19" w:rsidRDefault="00FA490F" w:rsidP="000B54A1">
            <w:r>
              <w:t>CAN signal sent from the BCM</w:t>
            </w:r>
          </w:p>
        </w:tc>
        <w:tc>
          <w:tcPr>
            <w:tcW w:w="1843" w:type="dxa"/>
            <w:vAlign w:val="center"/>
          </w:tcPr>
          <w:p w:rsidR="005654B1" w:rsidRDefault="00FA490F" w:rsidP="00D16951">
            <w:pPr>
              <w:jc w:val="center"/>
            </w:pPr>
            <w:r>
              <w:t>0x0</w:t>
            </w:r>
          </w:p>
          <w:p w:rsidR="003C77DC" w:rsidRPr="007E5BE0" w:rsidRDefault="00FA490F" w:rsidP="00D16951">
            <w:pPr>
              <w:jc w:val="center"/>
            </w:pPr>
            <w:r>
              <w:t>(</w:t>
            </w:r>
            <w:r>
              <w:t>NotPressed)</w:t>
            </w:r>
          </w:p>
        </w:tc>
        <w:tc>
          <w:tcPr>
            <w:tcW w:w="1856" w:type="dxa"/>
            <w:tcBorders>
              <w:right w:val="single" w:sz="4" w:space="0" w:color="auto"/>
            </w:tcBorders>
            <w:vAlign w:val="center"/>
          </w:tcPr>
          <w:p w:rsidR="005654B1" w:rsidRDefault="00FA490F" w:rsidP="00D16951">
            <w:pPr>
              <w:jc w:val="center"/>
            </w:pPr>
            <w:r>
              <w:t>0x0</w:t>
            </w:r>
          </w:p>
          <w:p w:rsidR="003C77DC" w:rsidRPr="007E5BE0" w:rsidRDefault="00FA490F" w:rsidP="00D16951">
            <w:pPr>
              <w:jc w:val="center"/>
            </w:pPr>
            <w:r>
              <w:t>(NotPressed)</w:t>
            </w:r>
          </w:p>
        </w:tc>
      </w:tr>
      <w:tr w:rsidR="005654B1" w:rsidTr="009A6ECF">
        <w:trPr>
          <w:trHeight w:val="548"/>
          <w:jc w:val="center"/>
        </w:trPr>
        <w:tc>
          <w:tcPr>
            <w:tcW w:w="3555" w:type="dxa"/>
            <w:tcBorders>
              <w:left w:val="single" w:sz="4" w:space="0" w:color="auto"/>
            </w:tcBorders>
            <w:vAlign w:val="center"/>
          </w:tcPr>
          <w:p w:rsidR="005654B1" w:rsidRDefault="00FA490F" w:rsidP="000B54A1">
            <w:pPr>
              <w:rPr>
                <w:rFonts w:cs="Arial"/>
              </w:rPr>
            </w:pPr>
            <w:r>
              <w:rPr>
                <w:rFonts w:cs="Arial"/>
              </w:rPr>
              <w:t xml:space="preserve">TrnkFrontPrim_B_Falt </w:t>
            </w:r>
          </w:p>
          <w:p w:rsidR="000B54A1" w:rsidRDefault="00FA490F" w:rsidP="000B54A1">
            <w:pPr>
              <w:rPr>
                <w:rFonts w:cs="Arial"/>
              </w:rPr>
            </w:pPr>
            <w:r>
              <w:rPr>
                <w:rFonts w:cs="Arial"/>
              </w:rPr>
              <w:t>Signal</w:t>
            </w:r>
          </w:p>
        </w:tc>
        <w:tc>
          <w:tcPr>
            <w:tcW w:w="3510" w:type="dxa"/>
            <w:vAlign w:val="center"/>
          </w:tcPr>
          <w:p w:rsidR="005654B1" w:rsidRPr="00380A19" w:rsidRDefault="00FA490F" w:rsidP="000B54A1">
            <w:r>
              <w:t>CAN signal sent from the FTRM</w:t>
            </w:r>
          </w:p>
        </w:tc>
        <w:tc>
          <w:tcPr>
            <w:tcW w:w="1843" w:type="dxa"/>
            <w:vAlign w:val="center"/>
          </w:tcPr>
          <w:p w:rsidR="005654B1" w:rsidRDefault="00FA490F" w:rsidP="00D16951">
            <w:pPr>
              <w:jc w:val="center"/>
            </w:pPr>
            <w:r>
              <w:t>0x0</w:t>
            </w:r>
          </w:p>
          <w:p w:rsidR="003C77DC" w:rsidRPr="007E5BE0" w:rsidRDefault="00FA490F" w:rsidP="00D16951">
            <w:pPr>
              <w:jc w:val="center"/>
            </w:pPr>
            <w:r>
              <w:t>(NoFault)</w:t>
            </w:r>
          </w:p>
        </w:tc>
        <w:tc>
          <w:tcPr>
            <w:tcW w:w="1856" w:type="dxa"/>
            <w:tcBorders>
              <w:right w:val="single" w:sz="4" w:space="0" w:color="auto"/>
            </w:tcBorders>
            <w:vAlign w:val="center"/>
          </w:tcPr>
          <w:p w:rsidR="005654B1" w:rsidRDefault="00FA490F" w:rsidP="00D16951">
            <w:pPr>
              <w:jc w:val="center"/>
            </w:pPr>
            <w:r>
              <w:t>0x0</w:t>
            </w:r>
          </w:p>
          <w:p w:rsidR="003C77DC" w:rsidRPr="007E5BE0" w:rsidRDefault="00FA490F" w:rsidP="00D16951">
            <w:pPr>
              <w:jc w:val="center"/>
            </w:pPr>
            <w:r>
              <w:t>(NoFault)</w:t>
            </w:r>
          </w:p>
        </w:tc>
      </w:tr>
      <w:tr w:rsidR="003C77DC" w:rsidTr="009A6ECF">
        <w:trPr>
          <w:trHeight w:val="548"/>
          <w:jc w:val="center"/>
        </w:trPr>
        <w:tc>
          <w:tcPr>
            <w:tcW w:w="3555" w:type="dxa"/>
            <w:tcBorders>
              <w:left w:val="single" w:sz="4" w:space="0" w:color="auto"/>
            </w:tcBorders>
            <w:vAlign w:val="center"/>
          </w:tcPr>
          <w:p w:rsidR="003C77DC" w:rsidRDefault="00FA490F" w:rsidP="003C77DC">
            <w:pPr>
              <w:rPr>
                <w:rFonts w:cs="Arial"/>
              </w:rPr>
            </w:pPr>
            <w:r>
              <w:rPr>
                <w:rFonts w:cs="Arial"/>
              </w:rPr>
              <w:t xml:space="preserve">TrnkFrontScnd_B_Falt </w:t>
            </w:r>
          </w:p>
          <w:p w:rsidR="003C77DC" w:rsidRDefault="00FA490F" w:rsidP="003C77DC">
            <w:pPr>
              <w:rPr>
                <w:rFonts w:cs="Arial"/>
              </w:rPr>
            </w:pPr>
            <w:r>
              <w:rPr>
                <w:rFonts w:cs="Arial"/>
              </w:rPr>
              <w:t>Signal</w:t>
            </w:r>
          </w:p>
        </w:tc>
        <w:tc>
          <w:tcPr>
            <w:tcW w:w="3510" w:type="dxa"/>
            <w:vAlign w:val="center"/>
          </w:tcPr>
          <w:p w:rsidR="003C77DC" w:rsidRPr="00380A19" w:rsidRDefault="00FA490F" w:rsidP="003C77DC">
            <w:r>
              <w:t>CAN signal sent from the BCM</w:t>
            </w:r>
          </w:p>
        </w:tc>
        <w:tc>
          <w:tcPr>
            <w:tcW w:w="1843" w:type="dxa"/>
            <w:vAlign w:val="center"/>
          </w:tcPr>
          <w:p w:rsidR="003C77DC" w:rsidRDefault="00FA490F" w:rsidP="003C77DC">
            <w:pPr>
              <w:jc w:val="center"/>
            </w:pPr>
            <w:r>
              <w:t>0x0</w:t>
            </w:r>
          </w:p>
          <w:p w:rsidR="003C77DC" w:rsidRPr="007E5BE0" w:rsidRDefault="00FA490F" w:rsidP="003C77DC">
            <w:pPr>
              <w:jc w:val="center"/>
            </w:pPr>
            <w:r>
              <w:t>(NoFault)</w:t>
            </w:r>
          </w:p>
        </w:tc>
        <w:tc>
          <w:tcPr>
            <w:tcW w:w="1856" w:type="dxa"/>
            <w:tcBorders>
              <w:right w:val="single" w:sz="4" w:space="0" w:color="auto"/>
            </w:tcBorders>
            <w:vAlign w:val="center"/>
          </w:tcPr>
          <w:p w:rsidR="003C77DC" w:rsidRDefault="00FA490F" w:rsidP="003C77DC">
            <w:pPr>
              <w:jc w:val="center"/>
            </w:pPr>
            <w:r>
              <w:t>0x0</w:t>
            </w:r>
          </w:p>
          <w:p w:rsidR="003C77DC" w:rsidRPr="007E5BE0" w:rsidRDefault="00FA490F" w:rsidP="003C77DC">
            <w:pPr>
              <w:jc w:val="center"/>
            </w:pPr>
            <w:r>
              <w:t>(NoFault)</w:t>
            </w:r>
          </w:p>
        </w:tc>
      </w:tr>
      <w:tr w:rsidR="003C77DC" w:rsidTr="009A6ECF">
        <w:trPr>
          <w:trHeight w:val="548"/>
          <w:jc w:val="center"/>
        </w:trPr>
        <w:tc>
          <w:tcPr>
            <w:tcW w:w="3555" w:type="dxa"/>
            <w:tcBorders>
              <w:left w:val="single" w:sz="4" w:space="0" w:color="auto"/>
            </w:tcBorders>
            <w:vAlign w:val="center"/>
          </w:tcPr>
          <w:p w:rsidR="003C77DC" w:rsidRDefault="00FA490F" w:rsidP="003C77DC">
            <w:pPr>
              <w:rPr>
                <w:rFonts w:cs="Arial"/>
              </w:rPr>
            </w:pPr>
            <w:r>
              <w:rPr>
                <w:rFonts w:cs="Arial"/>
              </w:rPr>
              <w:t>Veh_V_EngActl Signal</w:t>
            </w:r>
          </w:p>
        </w:tc>
        <w:tc>
          <w:tcPr>
            <w:tcW w:w="3510" w:type="dxa"/>
            <w:vAlign w:val="center"/>
          </w:tcPr>
          <w:p w:rsidR="003C77DC" w:rsidRDefault="00FA490F" w:rsidP="003C77DC">
            <w:r>
              <w:t xml:space="preserve">CAN signal sent from the </w:t>
            </w:r>
            <w:r>
              <w:t>HPCM</w:t>
            </w:r>
          </w:p>
        </w:tc>
        <w:tc>
          <w:tcPr>
            <w:tcW w:w="1843" w:type="dxa"/>
            <w:vAlign w:val="center"/>
          </w:tcPr>
          <w:p w:rsidR="003C77DC" w:rsidRDefault="00FA490F" w:rsidP="003C77DC">
            <w:pPr>
              <w:jc w:val="center"/>
            </w:pPr>
            <w:r>
              <w:t>0x0</w:t>
            </w:r>
          </w:p>
        </w:tc>
        <w:tc>
          <w:tcPr>
            <w:tcW w:w="1856" w:type="dxa"/>
            <w:tcBorders>
              <w:right w:val="single" w:sz="4" w:space="0" w:color="auto"/>
            </w:tcBorders>
            <w:vAlign w:val="center"/>
          </w:tcPr>
          <w:p w:rsidR="003C77DC" w:rsidRDefault="00FA490F" w:rsidP="003C77DC">
            <w:pPr>
              <w:jc w:val="center"/>
            </w:pPr>
            <w:r>
              <w:t>0x0</w:t>
            </w:r>
          </w:p>
        </w:tc>
      </w:tr>
      <w:tr w:rsidR="003C77DC" w:rsidTr="009A6ECF">
        <w:trPr>
          <w:trHeight w:val="638"/>
          <w:jc w:val="center"/>
        </w:trPr>
        <w:tc>
          <w:tcPr>
            <w:tcW w:w="3555" w:type="dxa"/>
            <w:tcBorders>
              <w:left w:val="single" w:sz="4" w:space="0" w:color="auto"/>
            </w:tcBorders>
            <w:vAlign w:val="center"/>
          </w:tcPr>
          <w:p w:rsidR="003C77DC" w:rsidRDefault="00FA490F" w:rsidP="000B54A1">
            <w:pPr>
              <w:rPr>
                <w:rFonts w:cs="Arial"/>
              </w:rPr>
            </w:pPr>
            <w:r>
              <w:rPr>
                <w:rFonts w:cs="Arial"/>
              </w:rPr>
              <w:t>Frunk_Ajar_RTT</w:t>
            </w:r>
          </w:p>
        </w:tc>
        <w:tc>
          <w:tcPr>
            <w:tcW w:w="3510" w:type="dxa"/>
            <w:vAlign w:val="center"/>
          </w:tcPr>
          <w:p w:rsidR="003C77DC" w:rsidRPr="00380A19" w:rsidRDefault="00FA490F" w:rsidP="000B54A1">
            <w:r>
              <w:t>Determines when the RTT is displayed</w:t>
            </w:r>
          </w:p>
        </w:tc>
        <w:tc>
          <w:tcPr>
            <w:tcW w:w="1843" w:type="dxa"/>
            <w:vAlign w:val="center"/>
          </w:tcPr>
          <w:p w:rsidR="003C77DC" w:rsidRPr="007E5BE0" w:rsidRDefault="00FA490F" w:rsidP="00D16951">
            <w:pPr>
              <w:jc w:val="center"/>
            </w:pPr>
            <w:r>
              <w:t>Inactive</w:t>
            </w:r>
          </w:p>
        </w:tc>
        <w:tc>
          <w:tcPr>
            <w:tcW w:w="1856" w:type="dxa"/>
            <w:tcBorders>
              <w:right w:val="single" w:sz="4" w:space="0" w:color="auto"/>
            </w:tcBorders>
            <w:vAlign w:val="center"/>
          </w:tcPr>
          <w:p w:rsidR="003C77DC" w:rsidRPr="007E5BE0" w:rsidRDefault="00FA490F" w:rsidP="00D16951">
            <w:pPr>
              <w:jc w:val="center"/>
            </w:pPr>
            <w:r>
              <w:t>Inactive</w:t>
            </w:r>
          </w:p>
        </w:tc>
      </w:tr>
      <w:tr w:rsidR="005654B1" w:rsidTr="009A6ECF">
        <w:trPr>
          <w:trHeight w:val="638"/>
          <w:jc w:val="center"/>
        </w:trPr>
        <w:tc>
          <w:tcPr>
            <w:tcW w:w="3555" w:type="dxa"/>
            <w:tcBorders>
              <w:left w:val="single" w:sz="4" w:space="0" w:color="auto"/>
            </w:tcBorders>
            <w:vAlign w:val="center"/>
          </w:tcPr>
          <w:p w:rsidR="007627A8" w:rsidRDefault="00FA490F" w:rsidP="000B54A1">
            <w:pPr>
              <w:rPr>
                <w:rFonts w:cs="Arial"/>
              </w:rPr>
            </w:pPr>
            <w:r>
              <w:rPr>
                <w:rFonts w:cs="Arial"/>
              </w:rPr>
              <w:t>Frunk_Ajar_</w:t>
            </w:r>
          </w:p>
          <w:p w:rsidR="00D16951" w:rsidRPr="008D028B" w:rsidRDefault="00FA490F" w:rsidP="000B54A1">
            <w:pPr>
              <w:rPr>
                <w:rFonts w:cs="Arial"/>
              </w:rPr>
            </w:pPr>
            <w:r>
              <w:rPr>
                <w:rFonts w:cs="Arial"/>
              </w:rPr>
              <w:t>MC_Warn_Status_Flag</w:t>
            </w:r>
          </w:p>
        </w:tc>
        <w:tc>
          <w:tcPr>
            <w:tcW w:w="3510" w:type="dxa"/>
            <w:vAlign w:val="center"/>
          </w:tcPr>
          <w:p w:rsidR="00D16951" w:rsidRDefault="00FA490F" w:rsidP="000B54A1">
            <w:r w:rsidRPr="00380A19">
              <w:t>State variable used by M/C Warning Arbitrator</w:t>
            </w:r>
          </w:p>
        </w:tc>
        <w:tc>
          <w:tcPr>
            <w:tcW w:w="1843" w:type="dxa"/>
            <w:vAlign w:val="center"/>
          </w:tcPr>
          <w:p w:rsidR="00D16951" w:rsidRDefault="00FA490F" w:rsidP="00D16951">
            <w:pPr>
              <w:jc w:val="center"/>
            </w:pPr>
            <w:r w:rsidRPr="007E5BE0">
              <w:t>Inactive</w:t>
            </w:r>
          </w:p>
        </w:tc>
        <w:tc>
          <w:tcPr>
            <w:tcW w:w="1856" w:type="dxa"/>
            <w:tcBorders>
              <w:right w:val="single" w:sz="4" w:space="0" w:color="auto"/>
            </w:tcBorders>
            <w:vAlign w:val="center"/>
          </w:tcPr>
          <w:p w:rsidR="00D16951" w:rsidRDefault="00FA490F" w:rsidP="00D16951">
            <w:pPr>
              <w:jc w:val="center"/>
            </w:pPr>
            <w:r w:rsidRPr="007E5BE0">
              <w:t>Inactive</w:t>
            </w:r>
          </w:p>
        </w:tc>
      </w:tr>
      <w:tr w:rsidR="000B54A1" w:rsidTr="009A6ECF">
        <w:trPr>
          <w:trHeight w:val="620"/>
          <w:jc w:val="center"/>
        </w:trPr>
        <w:tc>
          <w:tcPr>
            <w:tcW w:w="3555" w:type="dxa"/>
            <w:tcBorders>
              <w:left w:val="single" w:sz="4" w:space="0" w:color="auto"/>
            </w:tcBorders>
            <w:vAlign w:val="center"/>
          </w:tcPr>
          <w:p w:rsidR="000B54A1" w:rsidRDefault="00FA490F" w:rsidP="000B54A1">
            <w:pPr>
              <w:rPr>
                <w:rFonts w:cs="Arial"/>
              </w:rPr>
            </w:pPr>
            <w:r>
              <w:rPr>
                <w:rFonts w:cs="Arial"/>
              </w:rPr>
              <w:t>Frunk_Ajar_Stop_Safely_</w:t>
            </w:r>
          </w:p>
          <w:p w:rsidR="000B54A1" w:rsidRDefault="00FA490F" w:rsidP="000B54A1">
            <w:pPr>
              <w:rPr>
                <w:rFonts w:cs="Arial"/>
              </w:rPr>
            </w:pPr>
            <w:r>
              <w:rPr>
                <w:rFonts w:cs="Arial"/>
              </w:rPr>
              <w:t>MC_Warn_Status_Flag</w:t>
            </w:r>
          </w:p>
        </w:tc>
        <w:tc>
          <w:tcPr>
            <w:tcW w:w="3510" w:type="dxa"/>
            <w:vAlign w:val="center"/>
          </w:tcPr>
          <w:p w:rsidR="000B54A1" w:rsidRDefault="00FA490F" w:rsidP="000B54A1">
            <w:r w:rsidRPr="00D52FBA">
              <w:t xml:space="preserve">State variable used by M/C </w:t>
            </w:r>
            <w:r w:rsidRPr="00D52FBA">
              <w:t>Warning Arbitrator</w:t>
            </w:r>
          </w:p>
        </w:tc>
        <w:tc>
          <w:tcPr>
            <w:tcW w:w="1843" w:type="dxa"/>
            <w:vAlign w:val="center"/>
          </w:tcPr>
          <w:p w:rsidR="000B54A1" w:rsidRDefault="00FA490F" w:rsidP="000B54A1">
            <w:pPr>
              <w:jc w:val="center"/>
            </w:pPr>
            <w:r w:rsidRPr="007E5BE0">
              <w:t>Inactive</w:t>
            </w:r>
          </w:p>
        </w:tc>
        <w:tc>
          <w:tcPr>
            <w:tcW w:w="1856" w:type="dxa"/>
            <w:tcBorders>
              <w:right w:val="single" w:sz="4" w:space="0" w:color="auto"/>
            </w:tcBorders>
            <w:vAlign w:val="center"/>
          </w:tcPr>
          <w:p w:rsidR="000B54A1" w:rsidRDefault="00FA490F" w:rsidP="000B54A1">
            <w:pPr>
              <w:jc w:val="center"/>
            </w:pPr>
            <w:r w:rsidRPr="007E5BE0">
              <w:t>Inactive</w:t>
            </w:r>
          </w:p>
        </w:tc>
      </w:tr>
      <w:tr w:rsidR="000B54A1" w:rsidTr="009A6ECF">
        <w:trPr>
          <w:trHeight w:val="620"/>
          <w:jc w:val="center"/>
        </w:trPr>
        <w:tc>
          <w:tcPr>
            <w:tcW w:w="3555" w:type="dxa"/>
            <w:tcBorders>
              <w:left w:val="single" w:sz="4" w:space="0" w:color="auto"/>
            </w:tcBorders>
            <w:vAlign w:val="center"/>
          </w:tcPr>
          <w:p w:rsidR="000B54A1" w:rsidRDefault="00FA490F" w:rsidP="000B54A1">
            <w:pPr>
              <w:rPr>
                <w:rFonts w:cs="Arial"/>
              </w:rPr>
            </w:pPr>
            <w:r>
              <w:rPr>
                <w:rFonts w:cs="Arial"/>
              </w:rPr>
              <w:t>Frunk_Release_Activated_</w:t>
            </w:r>
          </w:p>
          <w:p w:rsidR="000B54A1" w:rsidRDefault="00FA490F" w:rsidP="000B54A1">
            <w:pPr>
              <w:rPr>
                <w:rFonts w:cs="Arial"/>
              </w:rPr>
            </w:pPr>
            <w:r>
              <w:rPr>
                <w:rFonts w:cs="Arial"/>
              </w:rPr>
              <w:t>MC_Warn_Status_Flag</w:t>
            </w:r>
          </w:p>
        </w:tc>
        <w:tc>
          <w:tcPr>
            <w:tcW w:w="3510" w:type="dxa"/>
            <w:vAlign w:val="center"/>
          </w:tcPr>
          <w:p w:rsidR="000B54A1" w:rsidRDefault="00FA490F" w:rsidP="000B54A1">
            <w:r w:rsidRPr="00D52FBA">
              <w:t>State variable used by M/C Warning Arbitrator</w:t>
            </w:r>
          </w:p>
        </w:tc>
        <w:tc>
          <w:tcPr>
            <w:tcW w:w="1843" w:type="dxa"/>
            <w:vAlign w:val="center"/>
          </w:tcPr>
          <w:p w:rsidR="000B54A1" w:rsidRDefault="00FA490F" w:rsidP="000B54A1">
            <w:pPr>
              <w:jc w:val="center"/>
            </w:pPr>
            <w:r w:rsidRPr="007E5BE0">
              <w:t>Inactive</w:t>
            </w:r>
          </w:p>
        </w:tc>
        <w:tc>
          <w:tcPr>
            <w:tcW w:w="1856" w:type="dxa"/>
            <w:tcBorders>
              <w:right w:val="single" w:sz="4" w:space="0" w:color="auto"/>
            </w:tcBorders>
            <w:vAlign w:val="center"/>
          </w:tcPr>
          <w:p w:rsidR="000B54A1" w:rsidRDefault="00FA490F" w:rsidP="000B54A1">
            <w:pPr>
              <w:jc w:val="center"/>
            </w:pPr>
            <w:r w:rsidRPr="007E5BE0">
              <w:t>Inactive</w:t>
            </w:r>
          </w:p>
        </w:tc>
      </w:tr>
      <w:tr w:rsidR="000B54A1" w:rsidTr="009A6ECF">
        <w:trPr>
          <w:trHeight w:val="620"/>
          <w:jc w:val="center"/>
        </w:trPr>
        <w:tc>
          <w:tcPr>
            <w:tcW w:w="3555" w:type="dxa"/>
            <w:tcBorders>
              <w:left w:val="single" w:sz="4" w:space="0" w:color="auto"/>
            </w:tcBorders>
            <w:vAlign w:val="center"/>
          </w:tcPr>
          <w:p w:rsidR="000B54A1" w:rsidRDefault="00FA490F" w:rsidP="000B54A1">
            <w:pPr>
              <w:rPr>
                <w:rFonts w:cs="Arial"/>
              </w:rPr>
            </w:pPr>
            <w:r>
              <w:rPr>
                <w:rFonts w:cs="Arial"/>
              </w:rPr>
              <w:t>Frunk_System_Fault_</w:t>
            </w:r>
          </w:p>
          <w:p w:rsidR="000B54A1" w:rsidRDefault="00FA490F" w:rsidP="000B54A1">
            <w:pPr>
              <w:rPr>
                <w:rFonts w:cs="Arial"/>
              </w:rPr>
            </w:pPr>
            <w:r>
              <w:rPr>
                <w:rFonts w:cs="Arial"/>
              </w:rPr>
              <w:t>MC_Warn_Status_Fault</w:t>
            </w:r>
          </w:p>
        </w:tc>
        <w:tc>
          <w:tcPr>
            <w:tcW w:w="3510" w:type="dxa"/>
            <w:vAlign w:val="center"/>
          </w:tcPr>
          <w:p w:rsidR="000B54A1" w:rsidRDefault="00FA490F" w:rsidP="000B54A1">
            <w:r w:rsidRPr="00D52FBA">
              <w:t>State variable used by M/C Warning Arbitrator</w:t>
            </w:r>
          </w:p>
        </w:tc>
        <w:tc>
          <w:tcPr>
            <w:tcW w:w="1843" w:type="dxa"/>
            <w:vAlign w:val="center"/>
          </w:tcPr>
          <w:p w:rsidR="000B54A1" w:rsidRDefault="00FA490F" w:rsidP="000B54A1">
            <w:pPr>
              <w:jc w:val="center"/>
            </w:pPr>
            <w:r w:rsidRPr="007E5BE0">
              <w:t>Inactive</w:t>
            </w:r>
          </w:p>
        </w:tc>
        <w:tc>
          <w:tcPr>
            <w:tcW w:w="1856" w:type="dxa"/>
            <w:tcBorders>
              <w:right w:val="single" w:sz="4" w:space="0" w:color="auto"/>
            </w:tcBorders>
            <w:vAlign w:val="center"/>
          </w:tcPr>
          <w:p w:rsidR="000B54A1" w:rsidRDefault="00FA490F" w:rsidP="000B54A1">
            <w:pPr>
              <w:jc w:val="center"/>
            </w:pPr>
            <w:r w:rsidRPr="007E5BE0">
              <w:t>Inactive</w:t>
            </w:r>
          </w:p>
        </w:tc>
      </w:tr>
      <w:tr w:rsidR="005654B1" w:rsidTr="009A6ECF">
        <w:trPr>
          <w:trHeight w:val="620"/>
          <w:jc w:val="center"/>
        </w:trPr>
        <w:tc>
          <w:tcPr>
            <w:tcW w:w="3555" w:type="dxa"/>
            <w:tcBorders>
              <w:left w:val="single" w:sz="4" w:space="0" w:color="auto"/>
            </w:tcBorders>
            <w:vAlign w:val="center"/>
          </w:tcPr>
          <w:p w:rsidR="001E38EE" w:rsidRPr="001E38EE" w:rsidRDefault="00FA490F" w:rsidP="000B54A1">
            <w:pPr>
              <w:rPr>
                <w:rFonts w:cs="Arial"/>
              </w:rPr>
            </w:pPr>
            <w:r w:rsidRPr="001E38EE">
              <w:rPr>
                <w:rFonts w:cs="Arial"/>
              </w:rPr>
              <w:t>Message_Center_</w:t>
            </w:r>
            <w:r>
              <w:rPr>
                <w:rFonts w:cs="Arial"/>
              </w:rPr>
              <w:t>Hard_Warning</w:t>
            </w:r>
            <w:r w:rsidRPr="001E38EE">
              <w:rPr>
                <w:rFonts w:cs="Arial"/>
              </w:rPr>
              <w:t>_</w:t>
            </w:r>
          </w:p>
          <w:p w:rsidR="001E38EE" w:rsidRPr="001E38EE" w:rsidRDefault="00FA490F" w:rsidP="000B54A1">
            <w:pPr>
              <w:rPr>
                <w:rFonts w:cs="Arial"/>
              </w:rPr>
            </w:pPr>
            <w:r w:rsidRPr="001E38EE">
              <w:rPr>
                <w:rFonts w:cs="Arial"/>
              </w:rPr>
              <w:t>Chime_Status_Flag</w:t>
            </w:r>
          </w:p>
        </w:tc>
        <w:tc>
          <w:tcPr>
            <w:tcW w:w="3510" w:type="dxa"/>
            <w:vAlign w:val="center"/>
          </w:tcPr>
          <w:p w:rsidR="001E38EE" w:rsidRPr="001E38EE" w:rsidRDefault="00FA490F" w:rsidP="000B54A1">
            <w:pPr>
              <w:rPr>
                <w:rFonts w:cs="Arial"/>
              </w:rPr>
            </w:pPr>
            <w:r w:rsidRPr="001E38EE">
              <w:rPr>
                <w:rFonts w:cs="Arial"/>
              </w:rPr>
              <w:t>Used to control the state of the chime to the Chime Arbitrator</w:t>
            </w:r>
          </w:p>
        </w:tc>
        <w:tc>
          <w:tcPr>
            <w:tcW w:w="1843" w:type="dxa"/>
            <w:vAlign w:val="center"/>
          </w:tcPr>
          <w:p w:rsidR="001E38EE" w:rsidRPr="001E38EE" w:rsidRDefault="00FA490F" w:rsidP="00D16951">
            <w:pPr>
              <w:jc w:val="center"/>
              <w:rPr>
                <w:rFonts w:cs="Arial"/>
              </w:rPr>
            </w:pPr>
            <w:r w:rsidRPr="001E38EE">
              <w:rPr>
                <w:rFonts w:cs="Arial"/>
              </w:rPr>
              <w:t>Inactive</w:t>
            </w:r>
          </w:p>
        </w:tc>
        <w:tc>
          <w:tcPr>
            <w:tcW w:w="1856" w:type="dxa"/>
            <w:tcBorders>
              <w:right w:val="single" w:sz="4" w:space="0" w:color="auto"/>
            </w:tcBorders>
            <w:vAlign w:val="center"/>
          </w:tcPr>
          <w:p w:rsidR="001E38EE" w:rsidRPr="001E38EE" w:rsidRDefault="00FA490F" w:rsidP="00D16951">
            <w:pPr>
              <w:jc w:val="center"/>
              <w:rPr>
                <w:rFonts w:cs="Arial"/>
              </w:rPr>
            </w:pPr>
            <w:r w:rsidRPr="001E38EE">
              <w:rPr>
                <w:rFonts w:cs="Arial"/>
              </w:rPr>
              <w:t>Inactive</w:t>
            </w:r>
          </w:p>
        </w:tc>
      </w:tr>
      <w:tr w:rsidR="00D57716" w:rsidTr="009A6ECF">
        <w:trPr>
          <w:trHeight w:val="620"/>
          <w:jc w:val="center"/>
        </w:trPr>
        <w:tc>
          <w:tcPr>
            <w:tcW w:w="3555" w:type="dxa"/>
            <w:tcBorders>
              <w:left w:val="single" w:sz="4" w:space="0" w:color="auto"/>
            </w:tcBorders>
            <w:vAlign w:val="center"/>
          </w:tcPr>
          <w:p w:rsidR="00F774AD" w:rsidRDefault="00FA490F" w:rsidP="000B54A1">
            <w:pPr>
              <w:rPr>
                <w:rFonts w:eastAsiaTheme="minorHAnsi" w:cs="Arial"/>
                <w:color w:val="0070C0"/>
                <w:szCs w:val="16"/>
              </w:rPr>
            </w:pPr>
            <w:r w:rsidRPr="00F774AD">
              <w:rPr>
                <w:rFonts w:eastAsiaTheme="minorHAnsi" w:cs="Arial"/>
                <w:color w:val="0070C0"/>
                <w:szCs w:val="16"/>
              </w:rPr>
              <w:t>Hood_Frunk_Ajar_</w:t>
            </w:r>
          </w:p>
          <w:p w:rsidR="00D57716" w:rsidRPr="00F774AD" w:rsidRDefault="00FA490F" w:rsidP="000B54A1">
            <w:pPr>
              <w:rPr>
                <w:rFonts w:cs="Arial"/>
              </w:rPr>
            </w:pPr>
            <w:r w:rsidRPr="00F774AD">
              <w:rPr>
                <w:rFonts w:eastAsiaTheme="minorHAnsi" w:cs="Arial"/>
                <w:color w:val="0070C0"/>
                <w:szCs w:val="16"/>
              </w:rPr>
              <w:t>Chime_Status_Flag</w:t>
            </w:r>
          </w:p>
        </w:tc>
        <w:tc>
          <w:tcPr>
            <w:tcW w:w="3510" w:type="dxa"/>
            <w:vAlign w:val="center"/>
          </w:tcPr>
          <w:p w:rsidR="00D57716" w:rsidRPr="001E38EE" w:rsidRDefault="00FA490F" w:rsidP="000B54A1">
            <w:pPr>
              <w:rPr>
                <w:rFonts w:cs="Arial"/>
              </w:rPr>
            </w:pPr>
            <w:r>
              <w:rPr>
                <w:rFonts w:cs="Arial"/>
              </w:rPr>
              <w:t>Used to control the state of the chime to the chime arbitrator</w:t>
            </w:r>
          </w:p>
        </w:tc>
        <w:tc>
          <w:tcPr>
            <w:tcW w:w="1843" w:type="dxa"/>
            <w:vAlign w:val="center"/>
          </w:tcPr>
          <w:p w:rsidR="00D57716" w:rsidRPr="001E38EE" w:rsidRDefault="00FA490F" w:rsidP="00D16951">
            <w:pPr>
              <w:jc w:val="center"/>
              <w:rPr>
                <w:rFonts w:cs="Arial"/>
              </w:rPr>
            </w:pPr>
            <w:r>
              <w:rPr>
                <w:rFonts w:cs="Arial"/>
              </w:rPr>
              <w:t>Inactive</w:t>
            </w:r>
          </w:p>
        </w:tc>
        <w:tc>
          <w:tcPr>
            <w:tcW w:w="1856" w:type="dxa"/>
            <w:tcBorders>
              <w:right w:val="single" w:sz="4" w:space="0" w:color="auto"/>
            </w:tcBorders>
            <w:vAlign w:val="center"/>
          </w:tcPr>
          <w:p w:rsidR="00D57716" w:rsidRPr="001E38EE" w:rsidRDefault="00FA490F" w:rsidP="00D16951">
            <w:pPr>
              <w:jc w:val="center"/>
              <w:rPr>
                <w:rFonts w:cs="Arial"/>
              </w:rPr>
            </w:pPr>
            <w:r>
              <w:rPr>
                <w:rFonts w:cs="Arial"/>
              </w:rPr>
              <w:t>Inactive</w:t>
            </w:r>
          </w:p>
        </w:tc>
      </w:tr>
      <w:tr w:rsidR="00D57716" w:rsidTr="009A6ECF">
        <w:trPr>
          <w:trHeight w:val="620"/>
          <w:jc w:val="center"/>
        </w:trPr>
        <w:tc>
          <w:tcPr>
            <w:tcW w:w="3555" w:type="dxa"/>
            <w:tcBorders>
              <w:left w:val="single" w:sz="4" w:space="0" w:color="auto"/>
            </w:tcBorders>
            <w:vAlign w:val="center"/>
          </w:tcPr>
          <w:p w:rsidR="00D57716" w:rsidRDefault="00FA490F" w:rsidP="00D57716">
            <w:pPr>
              <w:rPr>
                <w:rFonts w:cs="Arial"/>
              </w:rPr>
            </w:pPr>
            <w:r>
              <w:rPr>
                <w:rFonts w:cs="Arial"/>
              </w:rPr>
              <w:t>PT_Hyb_Cfg2</w:t>
            </w:r>
          </w:p>
        </w:tc>
        <w:tc>
          <w:tcPr>
            <w:tcW w:w="3510" w:type="dxa"/>
            <w:vAlign w:val="center"/>
          </w:tcPr>
          <w:p w:rsidR="00D57716" w:rsidRPr="005C3069" w:rsidRDefault="00FA490F" w:rsidP="00D57716">
            <w:r w:rsidRPr="005C3069">
              <w:t>State indicator for feature presence controlled via CAN at EOL at VO plant.  Set to Disabled at Cluster Supplier Manufacturing Plant</w:t>
            </w:r>
          </w:p>
        </w:tc>
        <w:tc>
          <w:tcPr>
            <w:tcW w:w="1843" w:type="dxa"/>
            <w:vAlign w:val="center"/>
          </w:tcPr>
          <w:p w:rsidR="00D57716" w:rsidRPr="005C3069" w:rsidRDefault="00FA490F" w:rsidP="00D57716">
            <w:r w:rsidRPr="005C3069">
              <w:t>Use Stored Value</w:t>
            </w:r>
          </w:p>
        </w:tc>
        <w:tc>
          <w:tcPr>
            <w:tcW w:w="1856" w:type="dxa"/>
            <w:tcBorders>
              <w:right w:val="single" w:sz="4" w:space="0" w:color="auto"/>
            </w:tcBorders>
            <w:vAlign w:val="center"/>
          </w:tcPr>
          <w:p w:rsidR="00D57716" w:rsidRPr="005C3069" w:rsidRDefault="00FA490F" w:rsidP="00D57716">
            <w:r w:rsidRPr="005C3069">
              <w:t>Use Stored Value</w:t>
            </w:r>
          </w:p>
        </w:tc>
      </w:tr>
      <w:tr w:rsidR="000B54A1" w:rsidTr="009A6ECF">
        <w:trPr>
          <w:jc w:val="center"/>
        </w:trPr>
        <w:tc>
          <w:tcPr>
            <w:tcW w:w="3555" w:type="dxa"/>
            <w:tcBorders>
              <w:left w:val="single" w:sz="4" w:space="0" w:color="auto"/>
              <w:bottom w:val="single" w:sz="4" w:space="0" w:color="auto"/>
            </w:tcBorders>
            <w:vAlign w:val="center"/>
          </w:tcPr>
          <w:p w:rsidR="000B54A1" w:rsidRDefault="00FA490F" w:rsidP="000B54A1">
            <w:pPr>
              <w:rPr>
                <w:rFonts w:cs="Arial"/>
              </w:rPr>
            </w:pPr>
            <w:r>
              <w:rPr>
                <w:rFonts w:cs="Arial"/>
              </w:rPr>
              <w:t>Operational_Mode</w:t>
            </w:r>
          </w:p>
        </w:tc>
        <w:tc>
          <w:tcPr>
            <w:tcW w:w="3510" w:type="dxa"/>
            <w:tcBorders>
              <w:bottom w:val="single" w:sz="4" w:space="0" w:color="auto"/>
            </w:tcBorders>
            <w:vAlign w:val="center"/>
          </w:tcPr>
          <w:p w:rsidR="000B54A1" w:rsidRDefault="00FA490F" w:rsidP="000B54A1">
            <w:pPr>
              <w:rPr>
                <w:rFonts w:cs="Arial"/>
              </w:rPr>
            </w:pPr>
            <w:r>
              <w:rPr>
                <w:rFonts w:cs="Arial"/>
              </w:rPr>
              <w:t>4 state indicator</w:t>
            </w:r>
            <w:r>
              <w:rPr>
                <w:rFonts w:cs="Arial"/>
              </w:rPr>
              <w:t xml:space="preserve"> for cluster operational mode</w:t>
            </w:r>
          </w:p>
        </w:tc>
        <w:tc>
          <w:tcPr>
            <w:tcW w:w="1843" w:type="dxa"/>
            <w:tcBorders>
              <w:bottom w:val="single" w:sz="4" w:space="0" w:color="auto"/>
            </w:tcBorders>
            <w:vAlign w:val="center"/>
          </w:tcPr>
          <w:p w:rsidR="000B54A1" w:rsidRDefault="00FA490F" w:rsidP="000B54A1">
            <w:pPr>
              <w:jc w:val="center"/>
              <w:rPr>
                <w:rFonts w:cs="Arial"/>
              </w:rPr>
            </w:pPr>
            <w:r>
              <w:rPr>
                <w:rFonts w:cs="Arial"/>
              </w:rPr>
              <w:t>Limited</w:t>
            </w:r>
          </w:p>
        </w:tc>
        <w:tc>
          <w:tcPr>
            <w:tcW w:w="1856" w:type="dxa"/>
            <w:tcBorders>
              <w:bottom w:val="single" w:sz="4" w:space="0" w:color="auto"/>
              <w:right w:val="single" w:sz="4" w:space="0" w:color="auto"/>
            </w:tcBorders>
            <w:vAlign w:val="center"/>
          </w:tcPr>
          <w:p w:rsidR="000B54A1" w:rsidRDefault="00FA490F" w:rsidP="000B54A1">
            <w:pPr>
              <w:jc w:val="center"/>
              <w:rPr>
                <w:rFonts w:cs="Arial"/>
              </w:rPr>
            </w:pPr>
            <w:r>
              <w:rPr>
                <w:rFonts w:cs="Arial"/>
              </w:rPr>
              <w:t>Limited or Normal or Crank</w:t>
            </w:r>
          </w:p>
        </w:tc>
      </w:tr>
    </w:tbl>
    <w:p w:rsidR="00D16951" w:rsidRDefault="00FA490F" w:rsidP="00D16951">
      <w:pPr>
        <w:rPr>
          <w:sz w:val="16"/>
        </w:rPr>
      </w:pPr>
    </w:p>
    <w:p w:rsidR="00406F39" w:rsidRDefault="00FA490F" w:rsidP="00B9479B">
      <w:pPr>
        <w:pStyle w:val="Heading4"/>
      </w:pPr>
      <w:r>
        <w:t>Prove Out</w:t>
      </w:r>
    </w:p>
    <w:p w:rsidR="00D16951" w:rsidRDefault="00FA490F" w:rsidP="003C77DC">
      <w:pPr>
        <w:ind w:left="1440"/>
      </w:pPr>
      <w:r>
        <w:t>No</w:t>
      </w:r>
    </w:p>
    <w:p w:rsidR="00A93B27" w:rsidRPr="00A93B27" w:rsidRDefault="00A93B27" w:rsidP="00B9479B">
      <w:pPr>
        <w:pStyle w:val="Heading4"/>
        <w:rPr>
          <w:b w:val="0"/>
          <w:u w:val="single"/>
        </w:rPr>
      </w:pPr>
      <w:r w:rsidRPr="00A93B27">
        <w:rPr>
          <w:b w:val="0"/>
          <w:u w:val="single"/>
        </w:rPr>
        <w:t>HMI-REQ-381686/A-Reconfigurable Telltale</w:t>
      </w:r>
    </w:p>
    <w:p w:rsidR="00D16951" w:rsidRPr="00BE6773" w:rsidRDefault="00FA490F" w:rsidP="00387934">
      <w:pPr>
        <w:ind w:left="1440"/>
        <w:rPr>
          <w:rFonts w:cs="Arial"/>
          <w:b/>
        </w:rPr>
      </w:pPr>
      <w:r>
        <w:rPr>
          <w:rFonts w:cs="Arial"/>
        </w:rPr>
        <w:t>As per F-REQ-381675</w:t>
      </w:r>
    </w:p>
    <w:p w:rsidR="00A93B27" w:rsidRPr="00A93B27" w:rsidRDefault="00A93B27" w:rsidP="00B9479B">
      <w:pPr>
        <w:pStyle w:val="Heading4"/>
        <w:rPr>
          <w:b w:val="0"/>
          <w:u w:val="single"/>
        </w:rPr>
      </w:pPr>
      <w:r w:rsidRPr="00A93B27">
        <w:rPr>
          <w:b w:val="0"/>
          <w:u w:val="single"/>
        </w:rPr>
        <w:t>HMI-REQ-381687/A-Message Center Msg</w:t>
      </w:r>
    </w:p>
    <w:p w:rsidR="00A6542C" w:rsidRDefault="00FA490F" w:rsidP="00BE6773">
      <w:pPr>
        <w:ind w:left="1440"/>
        <w:rPr>
          <w:rFonts w:cs="Arial"/>
        </w:rPr>
      </w:pPr>
      <w:r w:rsidRPr="00BE6773">
        <w:rPr>
          <w:rFonts w:cs="Arial"/>
        </w:rPr>
        <w:t>As per F-REQ-</w:t>
      </w:r>
      <w:r>
        <w:rPr>
          <w:rFonts w:cs="Arial"/>
        </w:rPr>
        <w:t>381676</w:t>
      </w:r>
    </w:p>
    <w:p w:rsidR="00031FF1" w:rsidRDefault="00FA490F" w:rsidP="00BE6773">
      <w:pPr>
        <w:ind w:left="1440"/>
        <w:rPr>
          <w:rFonts w:cs="Arial"/>
        </w:rPr>
      </w:pPr>
    </w:p>
    <w:p w:rsidR="00031FF1" w:rsidRDefault="00FA490F" w:rsidP="00BE6773">
      <w:pPr>
        <w:ind w:left="1440"/>
        <w:rPr>
          <w:rFonts w:cs="Arial"/>
        </w:rPr>
      </w:pPr>
    </w:p>
    <w:p w:rsidR="00031FF1" w:rsidRDefault="00FA490F" w:rsidP="00BE6773">
      <w:pPr>
        <w:ind w:left="1440"/>
        <w:rPr>
          <w:rFonts w:cs="Arial"/>
        </w:rPr>
      </w:pPr>
    </w:p>
    <w:p w:rsidR="00031FF1" w:rsidRDefault="00FA490F" w:rsidP="00BE6773">
      <w:pPr>
        <w:ind w:left="1440"/>
        <w:rPr>
          <w:rFonts w:cs="Arial"/>
        </w:rPr>
      </w:pPr>
    </w:p>
    <w:p w:rsidR="00031FF1" w:rsidRPr="00BE6773" w:rsidRDefault="00FA490F" w:rsidP="00BE6773">
      <w:pPr>
        <w:ind w:left="1440"/>
        <w:rPr>
          <w:rFonts w:cs="Arial"/>
        </w:rPr>
      </w:pPr>
    </w:p>
    <w:p w:rsidR="00406F39" w:rsidRDefault="00FA490F" w:rsidP="00B9479B">
      <w:pPr>
        <w:pStyle w:val="Heading2"/>
      </w:pPr>
      <w:r>
        <w:lastRenderedPageBreak/>
        <w:t>Error Handling</w:t>
      </w:r>
    </w:p>
    <w:p w:rsidR="00406F39" w:rsidRDefault="00FA490F" w:rsidP="00B9479B">
      <w:pPr>
        <w:pStyle w:val="Heading3"/>
      </w:pPr>
      <w:r>
        <w:t>Missing Message Strategy</w:t>
      </w:r>
    </w:p>
    <w:p w:rsidR="00D16951" w:rsidRDefault="00FA490F" w:rsidP="00D16951">
      <w:pPr>
        <w:rPr>
          <w:rFonts w:cs="Arial"/>
        </w:rPr>
      </w:pPr>
    </w:p>
    <w:p w:rsidR="00A926D2" w:rsidRDefault="00FA490F" w:rsidP="00A926D2">
      <w:pPr>
        <w:ind w:left="1440"/>
      </w:pPr>
      <w:r w:rsidRPr="00A926D2">
        <w:t>The signals will be declared missing as per the Diagnostics section of this SPSS.</w:t>
      </w:r>
    </w:p>
    <w:p w:rsidR="00045488" w:rsidRPr="00A926D2" w:rsidRDefault="00FA490F" w:rsidP="00A926D2">
      <w:pPr>
        <w:ind w:left="1440"/>
      </w:pPr>
      <w:r>
        <w:t>The signals contained within this STSS shall not be declared missing unless</w:t>
      </w:r>
      <w:r>
        <w:t xml:space="preserve"> PT_Hyb_Cgf2 is set to 0x1 (BEV). </w:t>
      </w:r>
    </w:p>
    <w:p w:rsidR="00A926D2" w:rsidRPr="00A926D2" w:rsidRDefault="00FA490F" w:rsidP="00A926D2">
      <w:pPr>
        <w:ind w:left="1008"/>
      </w:pPr>
    </w:p>
    <w:p w:rsidR="00D16951" w:rsidRPr="00B452AB" w:rsidRDefault="00FA490F" w:rsidP="00B452AB">
      <w:pPr>
        <w:ind w:left="1440"/>
      </w:pPr>
      <w:r w:rsidRPr="00A926D2">
        <w:t>No DTC’s are logged for this feature</w:t>
      </w:r>
    </w:p>
    <w:p w:rsidR="00406F39" w:rsidRDefault="00FA490F" w:rsidP="00B9479B">
      <w:pPr>
        <w:pStyle w:val="Heading2"/>
      </w:pPr>
      <w:r>
        <w:t>Diagnostics</w:t>
      </w:r>
    </w:p>
    <w:p w:rsidR="00406F39" w:rsidRDefault="00FA490F" w:rsidP="00B9479B">
      <w:pPr>
        <w:pStyle w:val="Heading3"/>
      </w:pPr>
      <w:r>
        <w:t>Self Test</w:t>
      </w:r>
    </w:p>
    <w:p w:rsidR="00D16951" w:rsidRDefault="00FA490F" w:rsidP="003C77DC">
      <w:pPr>
        <w:ind w:left="1440"/>
      </w:pPr>
      <w:r>
        <w:t>None</w:t>
      </w:r>
    </w:p>
    <w:p w:rsidR="00406F39" w:rsidRDefault="00FA490F" w:rsidP="00B9479B">
      <w:pPr>
        <w:pStyle w:val="Heading3"/>
      </w:pPr>
      <w:r>
        <w:t>Engineering Test Mode</w:t>
      </w:r>
    </w:p>
    <w:p w:rsidR="00D16951" w:rsidRDefault="00FA490F" w:rsidP="003C77DC">
      <w:pPr>
        <w:ind w:left="1440"/>
      </w:pPr>
      <w:r>
        <w:t>Not Applicable</w:t>
      </w:r>
    </w:p>
    <w:p w:rsidR="00406F39" w:rsidRDefault="00FA490F" w:rsidP="00B9479B">
      <w:pPr>
        <w:pStyle w:val="Heading3"/>
      </w:pPr>
      <w:r>
        <w:t>Part II Performance</w:t>
      </w:r>
    </w:p>
    <w:p w:rsidR="00406F39" w:rsidRDefault="00FA490F" w:rsidP="00B9479B">
      <w:pPr>
        <w:pStyle w:val="Heading4"/>
      </w:pPr>
      <w:r>
        <w:t>Supported Diagnostic Trouble Codes (DTCs)</w:t>
      </w:r>
    </w:p>
    <w:p w:rsidR="00D16951" w:rsidRDefault="00FA490F" w:rsidP="0058541A">
      <w:pPr>
        <w:ind w:left="1440"/>
        <w:rPr>
          <w:rFonts w:cs="Arial"/>
        </w:rPr>
      </w:pPr>
      <w:r w:rsidRPr="00486BDE">
        <w:rPr>
          <w:rFonts w:cs="Arial"/>
        </w:rPr>
        <w:t>None</w:t>
      </w:r>
    </w:p>
    <w:p w:rsidR="00406F39" w:rsidRDefault="00FA490F" w:rsidP="00B9479B">
      <w:pPr>
        <w:pStyle w:val="Heading4"/>
      </w:pPr>
      <w:r w:rsidRPr="00B9479B">
        <w:t>DCR-REQ-381681/A- DID DE09</w:t>
      </w:r>
    </w:p>
    <w:p w:rsidR="00AE06BC" w:rsidRPr="00AE06BC" w:rsidRDefault="00FA490F" w:rsidP="00AE06BC"/>
    <w:tbl>
      <w:tblPr>
        <w:tblW w:w="98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47"/>
        <w:gridCol w:w="540"/>
        <w:gridCol w:w="2070"/>
        <w:gridCol w:w="846"/>
        <w:gridCol w:w="844"/>
        <w:gridCol w:w="873"/>
        <w:gridCol w:w="1391"/>
      </w:tblGrid>
      <w:tr w:rsidR="00BE6773" w:rsidTr="009E2FA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BE6773" w:rsidRDefault="00FA490F" w:rsidP="009E2FA1">
            <w:pPr>
              <w:rPr>
                <w:rFonts w:cs="Arial"/>
                <w:b/>
                <w:sz w:val="14"/>
                <w:szCs w:val="14"/>
              </w:rPr>
            </w:pPr>
            <w:r>
              <w:rPr>
                <w:rFonts w:cs="Arial"/>
                <w:b/>
                <w:sz w:val="14"/>
                <w:szCs w:val="14"/>
              </w:rPr>
              <w:t>Block</w:t>
            </w:r>
          </w:p>
          <w:p w:rsidR="00BE6773" w:rsidRDefault="00FA490F" w:rsidP="009E2FA1">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rPr>
                <w:rFonts w:cs="Arial"/>
                <w:b/>
                <w:sz w:val="14"/>
                <w:szCs w:val="14"/>
              </w:rPr>
            </w:pPr>
            <w:r>
              <w:rPr>
                <w:rFonts w:cs="Arial"/>
                <w:b/>
                <w:sz w:val="14"/>
                <w:szCs w:val="14"/>
              </w:rPr>
              <w:t xml:space="preserve">Block </w:t>
            </w:r>
            <w:r>
              <w:rPr>
                <w:rFonts w:cs="Arial"/>
                <w:b/>
                <w:sz w:val="14"/>
                <w:szCs w:val="14"/>
              </w:rPr>
              <w:t>Description</w:t>
            </w:r>
          </w:p>
        </w:tc>
        <w:tc>
          <w:tcPr>
            <w:tcW w:w="747"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jc w:val="center"/>
              <w:rPr>
                <w:rFonts w:cs="Arial"/>
                <w:b/>
                <w:sz w:val="14"/>
                <w:szCs w:val="14"/>
              </w:rPr>
            </w:pPr>
            <w:r>
              <w:rPr>
                <w:rFonts w:cs="Arial"/>
                <w:b/>
                <w:sz w:val="14"/>
                <w:szCs w:val="14"/>
              </w:rPr>
              <w:t>Bits</w:t>
            </w:r>
          </w:p>
        </w:tc>
        <w:tc>
          <w:tcPr>
            <w:tcW w:w="2070"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jc w:val="center"/>
              <w:rPr>
                <w:rFonts w:cs="Arial"/>
                <w:b/>
                <w:sz w:val="14"/>
                <w:szCs w:val="14"/>
              </w:rPr>
            </w:pPr>
            <w:r>
              <w:rPr>
                <w:rFonts w:cs="Arial"/>
                <w:b/>
                <w:sz w:val="14"/>
                <w:szCs w:val="14"/>
              </w:rPr>
              <w:t>State: Description</w:t>
            </w:r>
          </w:p>
        </w:tc>
        <w:tc>
          <w:tcPr>
            <w:tcW w:w="846"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jc w:val="center"/>
              <w:rPr>
                <w:rFonts w:cs="Arial"/>
                <w:b/>
                <w:sz w:val="14"/>
                <w:szCs w:val="14"/>
              </w:rPr>
            </w:pPr>
            <w:r>
              <w:rPr>
                <w:rFonts w:cs="Arial"/>
                <w:b/>
                <w:sz w:val="14"/>
                <w:szCs w:val="14"/>
              </w:rPr>
              <w:t>"0"</w:t>
            </w:r>
          </w:p>
        </w:tc>
        <w:tc>
          <w:tcPr>
            <w:tcW w:w="844"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jc w:val="center"/>
              <w:rPr>
                <w:rFonts w:cs="Arial"/>
                <w:b/>
                <w:sz w:val="14"/>
                <w:szCs w:val="14"/>
              </w:rPr>
            </w:pPr>
            <w:r>
              <w:rPr>
                <w:rFonts w:cs="Arial"/>
                <w:b/>
                <w:sz w:val="14"/>
                <w:szCs w:val="14"/>
              </w:rPr>
              <w:t>"1"</w:t>
            </w:r>
          </w:p>
        </w:tc>
        <w:tc>
          <w:tcPr>
            <w:tcW w:w="873"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jc w:val="center"/>
              <w:rPr>
                <w:rFonts w:cs="Arial"/>
                <w:b/>
                <w:sz w:val="14"/>
                <w:szCs w:val="14"/>
              </w:rPr>
            </w:pPr>
            <w:r>
              <w:rPr>
                <w:rFonts w:cs="Arial"/>
                <w:b/>
                <w:sz w:val="14"/>
                <w:szCs w:val="14"/>
              </w:rPr>
              <w:t>Default</w:t>
            </w:r>
          </w:p>
        </w:tc>
        <w:tc>
          <w:tcPr>
            <w:tcW w:w="1391" w:type="dxa"/>
            <w:tcBorders>
              <w:top w:val="single" w:sz="4" w:space="0" w:color="auto"/>
              <w:left w:val="single" w:sz="4" w:space="0" w:color="auto"/>
              <w:bottom w:val="single" w:sz="4" w:space="0" w:color="auto"/>
              <w:right w:val="single" w:sz="4" w:space="0" w:color="auto"/>
            </w:tcBorders>
            <w:vAlign w:val="bottom"/>
          </w:tcPr>
          <w:p w:rsidR="00BE6773" w:rsidRDefault="00FA490F" w:rsidP="009E2FA1">
            <w:pPr>
              <w:jc w:val="center"/>
              <w:rPr>
                <w:rFonts w:cs="Arial"/>
                <w:b/>
                <w:sz w:val="14"/>
                <w:szCs w:val="14"/>
              </w:rPr>
            </w:pPr>
            <w:r>
              <w:rPr>
                <w:rFonts w:cs="Arial"/>
                <w:b/>
                <w:sz w:val="14"/>
                <w:szCs w:val="14"/>
              </w:rPr>
              <w:t>Comments/</w:t>
            </w:r>
          </w:p>
          <w:p w:rsidR="00BE6773" w:rsidRDefault="00FA490F" w:rsidP="009E2FA1">
            <w:pPr>
              <w:jc w:val="center"/>
              <w:rPr>
                <w:rFonts w:cs="Arial"/>
                <w:b/>
                <w:sz w:val="14"/>
                <w:szCs w:val="14"/>
              </w:rPr>
            </w:pPr>
            <w:r>
              <w:rPr>
                <w:rFonts w:cs="Arial"/>
                <w:b/>
                <w:sz w:val="14"/>
                <w:szCs w:val="14"/>
              </w:rPr>
              <w:t>Information</w:t>
            </w:r>
          </w:p>
        </w:tc>
      </w:tr>
      <w:tr w:rsidR="00BE6773" w:rsidTr="009E2FA1">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8"/>
                <w:szCs w:val="18"/>
              </w:rPr>
            </w:pPr>
          </w:p>
        </w:tc>
        <w:tc>
          <w:tcPr>
            <w:tcW w:w="747"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rPr>
            </w:pPr>
          </w:p>
        </w:tc>
        <w:tc>
          <w:tcPr>
            <w:tcW w:w="207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rPr>
            </w:pPr>
          </w:p>
        </w:tc>
        <w:tc>
          <w:tcPr>
            <w:tcW w:w="846"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rPr>
            </w:pPr>
          </w:p>
        </w:tc>
        <w:tc>
          <w:tcPr>
            <w:tcW w:w="844"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rPr>
            </w:pPr>
          </w:p>
        </w:tc>
        <w:tc>
          <w:tcPr>
            <w:tcW w:w="873"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rPr>
            </w:pPr>
          </w:p>
        </w:tc>
        <w:tc>
          <w:tcPr>
            <w:tcW w:w="1391"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rPr>
            </w:pPr>
          </w:p>
        </w:tc>
      </w:tr>
      <w:tr w:rsidR="00BE6773" w:rsidTr="009E2FA1">
        <w:trPr>
          <w:jc w:val="center"/>
        </w:trPr>
        <w:tc>
          <w:tcPr>
            <w:tcW w:w="72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747"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46"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44"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r>
      <w:tr w:rsidR="00BE6773" w:rsidTr="009E2FA1">
        <w:trPr>
          <w:jc w:val="center"/>
        </w:trPr>
        <w:tc>
          <w:tcPr>
            <w:tcW w:w="72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r>
              <w:rPr>
                <w:rFonts w:cs="Arial"/>
                <w:sz w:val="16"/>
                <w:szCs w:val="16"/>
              </w:rPr>
              <w:t>Option Content (B&amp;A)</w:t>
            </w:r>
          </w:p>
        </w:tc>
        <w:tc>
          <w:tcPr>
            <w:tcW w:w="747"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r>
              <w:rPr>
                <w:rFonts w:cs="Arial"/>
                <w:sz w:val="16"/>
                <w:szCs w:val="16"/>
              </w:rPr>
              <w:t>3</w:t>
            </w:r>
          </w:p>
        </w:tc>
        <w:tc>
          <w:tcPr>
            <w:tcW w:w="2070" w:type="dxa"/>
            <w:tcBorders>
              <w:top w:val="single" w:sz="4" w:space="0" w:color="auto"/>
              <w:left w:val="single" w:sz="4" w:space="0" w:color="auto"/>
              <w:bottom w:val="single" w:sz="4" w:space="0" w:color="auto"/>
              <w:right w:val="single" w:sz="4" w:space="0" w:color="auto"/>
            </w:tcBorders>
          </w:tcPr>
          <w:p w:rsidR="00BE6773" w:rsidRPr="00647F86" w:rsidRDefault="00FA490F" w:rsidP="009E2FA1">
            <w:pPr>
              <w:rPr>
                <w:rFonts w:cs="Arial"/>
                <w:sz w:val="18"/>
                <w:szCs w:val="18"/>
              </w:rPr>
            </w:pPr>
            <w:r w:rsidRPr="00647F86">
              <w:rPr>
                <w:rFonts w:cs="Arial"/>
                <w:sz w:val="18"/>
                <w:szCs w:val="18"/>
              </w:rPr>
              <w:t>PT Hybrid</w:t>
            </w:r>
            <w:r>
              <w:rPr>
                <w:rFonts w:cs="Arial"/>
                <w:sz w:val="18"/>
                <w:szCs w:val="18"/>
              </w:rPr>
              <w:t>_2</w:t>
            </w:r>
          </w:p>
          <w:p w:rsidR="00BE6773" w:rsidRPr="00647F86" w:rsidRDefault="00FA490F" w:rsidP="009E2FA1">
            <w:pPr>
              <w:rPr>
                <w:rFonts w:cs="Arial"/>
                <w:sz w:val="18"/>
                <w:szCs w:val="18"/>
              </w:rPr>
            </w:pPr>
            <w:r w:rsidRPr="00647F86">
              <w:rPr>
                <w:rFonts w:cs="Arial"/>
                <w:sz w:val="18"/>
                <w:szCs w:val="18"/>
              </w:rPr>
              <w:t xml:space="preserve">  0x0 = Non-Hybrid</w:t>
            </w:r>
          </w:p>
          <w:p w:rsidR="00BE6773" w:rsidRPr="00647F86" w:rsidRDefault="00FA490F" w:rsidP="009E2FA1">
            <w:pPr>
              <w:rPr>
                <w:rFonts w:cs="Arial"/>
                <w:sz w:val="18"/>
                <w:szCs w:val="18"/>
              </w:rPr>
            </w:pPr>
            <w:r w:rsidRPr="00647F86">
              <w:rPr>
                <w:rFonts w:cs="Arial"/>
                <w:sz w:val="18"/>
                <w:szCs w:val="18"/>
              </w:rPr>
              <w:t xml:space="preserve">  0x1 = BEV</w:t>
            </w:r>
          </w:p>
          <w:p w:rsidR="00BE6773" w:rsidRPr="00647F86" w:rsidRDefault="00FA490F" w:rsidP="009E2FA1">
            <w:pPr>
              <w:rPr>
                <w:rFonts w:cs="Arial"/>
                <w:sz w:val="18"/>
                <w:szCs w:val="18"/>
              </w:rPr>
            </w:pPr>
            <w:r w:rsidRPr="00647F86">
              <w:rPr>
                <w:rFonts w:cs="Arial"/>
                <w:sz w:val="18"/>
                <w:szCs w:val="18"/>
              </w:rPr>
              <w:t xml:space="preserve">  0x2 = FHEV</w:t>
            </w:r>
          </w:p>
          <w:p w:rsidR="00BE6773" w:rsidRDefault="00FA490F" w:rsidP="009E2FA1">
            <w:pPr>
              <w:rPr>
                <w:rFonts w:cs="Arial"/>
                <w:sz w:val="18"/>
                <w:szCs w:val="18"/>
              </w:rPr>
            </w:pPr>
            <w:r w:rsidRPr="00647F86">
              <w:rPr>
                <w:rFonts w:cs="Arial"/>
                <w:sz w:val="18"/>
                <w:szCs w:val="18"/>
              </w:rPr>
              <w:t xml:space="preserve">  0x3 = PHEV</w:t>
            </w:r>
          </w:p>
          <w:p w:rsidR="00CD6239" w:rsidRDefault="00FA490F" w:rsidP="009E2FA1">
            <w:pPr>
              <w:rPr>
                <w:rFonts w:cs="Arial"/>
                <w:sz w:val="18"/>
                <w:szCs w:val="18"/>
              </w:rPr>
            </w:pPr>
            <w:r>
              <w:rPr>
                <w:rFonts w:cs="Arial"/>
                <w:sz w:val="18"/>
                <w:szCs w:val="18"/>
              </w:rPr>
              <w:t xml:space="preserve">  0x4 = MHEV</w:t>
            </w:r>
          </w:p>
          <w:p w:rsidR="00F56374" w:rsidRDefault="00FA490F" w:rsidP="009E2FA1">
            <w:pPr>
              <w:rPr>
                <w:rFonts w:cs="Arial"/>
                <w:sz w:val="16"/>
                <w:szCs w:val="16"/>
              </w:rPr>
            </w:pPr>
            <w:r>
              <w:rPr>
                <w:rFonts w:cs="Arial"/>
                <w:sz w:val="18"/>
                <w:szCs w:val="18"/>
              </w:rPr>
              <w:t>0x5-0x7 = Unused</w:t>
            </w:r>
          </w:p>
        </w:tc>
        <w:tc>
          <w:tcPr>
            <w:tcW w:w="846"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44"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r>
              <w:rPr>
                <w:rFonts w:cs="Arial"/>
                <w:sz w:val="16"/>
                <w:szCs w:val="16"/>
              </w:rPr>
              <w:t>0x0</w:t>
            </w:r>
          </w:p>
        </w:tc>
        <w:tc>
          <w:tcPr>
            <w:tcW w:w="1391"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8"/>
                <w:szCs w:val="18"/>
              </w:rPr>
            </w:pPr>
            <w:r w:rsidRPr="00647F86">
              <w:rPr>
                <w:rFonts w:cs="Arial"/>
                <w:sz w:val="18"/>
                <w:szCs w:val="18"/>
              </w:rPr>
              <w:t xml:space="preserve">Default from </w:t>
            </w:r>
            <w:r w:rsidRPr="00647F86">
              <w:rPr>
                <w:rFonts w:cs="Arial"/>
                <w:sz w:val="18"/>
                <w:szCs w:val="18"/>
              </w:rPr>
              <w:t>cluster plant to be 0x0 if cluster can be used on a Non-Hybrid.</w:t>
            </w:r>
          </w:p>
          <w:p w:rsidR="00CD6239" w:rsidRDefault="00FA490F" w:rsidP="009E2FA1">
            <w:pPr>
              <w:rPr>
                <w:rFonts w:cs="Arial"/>
                <w:sz w:val="16"/>
                <w:szCs w:val="16"/>
              </w:rPr>
            </w:pPr>
            <w:r>
              <w:rPr>
                <w:rFonts w:cs="Arial"/>
                <w:sz w:val="18"/>
                <w:szCs w:val="18"/>
              </w:rPr>
              <w:t>MHEV = Mild Hybrid</w:t>
            </w:r>
          </w:p>
        </w:tc>
      </w:tr>
      <w:tr w:rsidR="00BE6773" w:rsidTr="009E2FA1">
        <w:trPr>
          <w:jc w:val="center"/>
        </w:trPr>
        <w:tc>
          <w:tcPr>
            <w:tcW w:w="72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747"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46"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44"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tcPr>
          <w:p w:rsidR="00BE6773" w:rsidRDefault="00FA490F" w:rsidP="009E2FA1">
            <w:pPr>
              <w:rPr>
                <w:rFonts w:cs="Arial"/>
                <w:sz w:val="16"/>
                <w:szCs w:val="16"/>
              </w:rPr>
            </w:pPr>
          </w:p>
        </w:tc>
      </w:tr>
    </w:tbl>
    <w:p w:rsidR="0078081B" w:rsidRDefault="00FA490F" w:rsidP="0093296F">
      <w:pPr>
        <w:ind w:left="720"/>
        <w:rPr>
          <w:rFonts w:cs="Arial"/>
        </w:rPr>
      </w:pPr>
      <w:r>
        <w:rPr>
          <w:rFonts w:cs="Arial"/>
        </w:rPr>
        <w:t>Hood Ajar Warning to be set to “Disabled” if PT Hybrid Cfg2 = 0x1 for this feature.</w:t>
      </w:r>
    </w:p>
    <w:p w:rsidR="00CE6AFC" w:rsidRDefault="00FA490F" w:rsidP="00D16951">
      <w:pPr>
        <w:ind w:left="1368"/>
        <w:rPr>
          <w:rFonts w:cs="Arial"/>
        </w:rPr>
      </w:pPr>
    </w:p>
    <w:p w:rsidR="0093296F"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627D73" w:rsidRDefault="00FA490F" w:rsidP="00D16951">
      <w:pPr>
        <w:ind w:left="1368"/>
        <w:rPr>
          <w:rFonts w:cs="Arial"/>
        </w:rPr>
      </w:pPr>
    </w:p>
    <w:p w:rsidR="00627D73" w:rsidRDefault="00FA490F" w:rsidP="00D16951">
      <w:pPr>
        <w:ind w:left="1368"/>
        <w:rPr>
          <w:rFonts w:cs="Arial"/>
        </w:rPr>
      </w:pPr>
    </w:p>
    <w:p w:rsidR="00627D73" w:rsidRDefault="00FA490F" w:rsidP="00D16951">
      <w:pPr>
        <w:ind w:left="1368"/>
        <w:rPr>
          <w:rFonts w:cs="Arial"/>
        </w:rPr>
      </w:pPr>
    </w:p>
    <w:p w:rsidR="00627D73"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2743AC" w:rsidRDefault="00FA490F" w:rsidP="00D16951">
      <w:pPr>
        <w:ind w:left="1368"/>
        <w:rPr>
          <w:rFonts w:cs="Arial"/>
        </w:rPr>
      </w:pPr>
    </w:p>
    <w:p w:rsidR="00406F39" w:rsidRDefault="00FA490F" w:rsidP="00B9479B">
      <w:pPr>
        <w:pStyle w:val="Heading2"/>
      </w:pPr>
      <w:r>
        <w:lastRenderedPageBreak/>
        <w:t>Reference Specification</w:t>
      </w:r>
    </w:p>
    <w:p w:rsidR="00D16951" w:rsidRDefault="00FA490F" w:rsidP="00D16951">
      <w:pPr>
        <w:ind w:left="360"/>
        <w:rPr>
          <w:rFonts w:cs="Arial"/>
          <w:sz w:val="16"/>
        </w:rPr>
      </w:pPr>
    </w:p>
    <w:p w:rsidR="00D16951" w:rsidRDefault="00FA490F" w:rsidP="0078081B">
      <w:pPr>
        <w:ind w:left="1350" w:hanging="540"/>
        <w:rPr>
          <w:rFonts w:cs="Arial"/>
        </w:rPr>
      </w:pPr>
      <w:r>
        <w:rPr>
          <w:rFonts w:cs="Arial"/>
        </w:rPr>
        <w:t xml:space="preserve">          IS-0001    WARNINGS/INDICATORS/DISPLAYS PROVEOUT</w:t>
      </w:r>
    </w:p>
    <w:p w:rsidR="00D16951" w:rsidRDefault="00FA490F" w:rsidP="0078081B">
      <w:pPr>
        <w:ind w:left="1350"/>
        <w:rPr>
          <w:rFonts w:cs="Arial"/>
        </w:rPr>
      </w:pPr>
      <w:r>
        <w:rPr>
          <w:rFonts w:cs="Arial"/>
        </w:rPr>
        <w:t>IS-0052    OPERATING VOLTAGES - FUNCTIONAL/PERFORMANCE</w:t>
      </w:r>
    </w:p>
    <w:p w:rsidR="00D16951" w:rsidRDefault="00FA490F" w:rsidP="0078081B">
      <w:pPr>
        <w:ind w:left="1350"/>
        <w:rPr>
          <w:rFonts w:cs="Arial"/>
        </w:rPr>
      </w:pPr>
      <w:r>
        <w:rPr>
          <w:rFonts w:cs="Arial"/>
        </w:rPr>
        <w:t>IS-0069    FUNCTIONAL IMPORTANCE CLASS</w:t>
      </w:r>
    </w:p>
    <w:p w:rsidR="00D16951" w:rsidRDefault="00FA490F" w:rsidP="0078081B">
      <w:pPr>
        <w:ind w:left="1350"/>
        <w:rPr>
          <w:rFonts w:cs="Arial"/>
        </w:rPr>
      </w:pPr>
      <w:r>
        <w:rPr>
          <w:rFonts w:cs="Arial"/>
        </w:rPr>
        <w:t>IS-03</w:t>
      </w:r>
      <w:r>
        <w:rPr>
          <w:rFonts w:cs="Arial"/>
        </w:rPr>
        <w:t>24    WINDSHIELD &amp; OTHER REFLECTIONS</w:t>
      </w:r>
    </w:p>
    <w:p w:rsidR="00D16951" w:rsidRDefault="00FA490F" w:rsidP="0078081B">
      <w:pPr>
        <w:ind w:left="1350"/>
        <w:rPr>
          <w:rFonts w:cs="Arial"/>
        </w:rPr>
      </w:pPr>
      <w:r>
        <w:rPr>
          <w:rFonts w:cs="Arial"/>
        </w:rPr>
        <w:t>IS-0327    WARNING INDICATOR EVALUATION</w:t>
      </w:r>
    </w:p>
    <w:p w:rsidR="00D16951" w:rsidRDefault="00FA490F" w:rsidP="0078081B">
      <w:pPr>
        <w:ind w:left="1350"/>
        <w:rPr>
          <w:rFonts w:cs="Arial"/>
        </w:rPr>
      </w:pPr>
      <w:r>
        <w:rPr>
          <w:rFonts w:cs="Arial"/>
        </w:rPr>
        <w:t>IS-0379</w:t>
      </w:r>
      <w:r>
        <w:rPr>
          <w:rFonts w:cs="Arial"/>
        </w:rPr>
        <w:tab/>
        <w:t>NORTH AMERICAN WARNINGS AND INDICATORS STRATEGY</w:t>
      </w:r>
    </w:p>
    <w:p w:rsidR="00D16951" w:rsidRDefault="00FA490F" w:rsidP="0078081B">
      <w:pPr>
        <w:ind w:left="1350"/>
        <w:rPr>
          <w:rFonts w:cs="Arial"/>
          <w:sz w:val="16"/>
        </w:rPr>
      </w:pPr>
    </w:p>
    <w:p w:rsidR="00D16951" w:rsidRDefault="00FA490F" w:rsidP="0078081B">
      <w:pPr>
        <w:ind w:left="1350"/>
        <w:rPr>
          <w:rFonts w:cs="Arial"/>
        </w:rPr>
      </w:pPr>
      <w:r>
        <w:rPr>
          <w:rFonts w:cs="Arial"/>
        </w:rPr>
        <w:t>IL-0017    TELLTALE AND INTERIOR ILLUMINATION – COLOR AND INTENSITY</w:t>
      </w:r>
    </w:p>
    <w:p w:rsidR="00D16951" w:rsidRDefault="00FA490F" w:rsidP="0078081B">
      <w:pPr>
        <w:ind w:left="1350"/>
        <w:rPr>
          <w:rFonts w:cs="Arial"/>
        </w:rPr>
      </w:pPr>
      <w:r>
        <w:rPr>
          <w:rFonts w:cs="Arial"/>
        </w:rPr>
        <w:t>IL-0019    GENERAL ILLUMINATION DIMMING</w:t>
      </w:r>
    </w:p>
    <w:p w:rsidR="00D16951" w:rsidRDefault="00FA490F" w:rsidP="0078081B">
      <w:pPr>
        <w:ind w:left="1350"/>
        <w:rPr>
          <w:rFonts w:cs="Arial"/>
        </w:rPr>
      </w:pPr>
      <w:r>
        <w:rPr>
          <w:rFonts w:cs="Arial"/>
        </w:rPr>
        <w:t xml:space="preserve">IL-0021    </w:t>
      </w:r>
      <w:r>
        <w:rPr>
          <w:rFonts w:cs="Arial"/>
        </w:rPr>
        <w:t>CRAFTSMANSHIP – DISPLAYS</w:t>
      </w:r>
    </w:p>
    <w:p w:rsidR="00D16951" w:rsidRDefault="00FA490F" w:rsidP="0078081B">
      <w:pPr>
        <w:ind w:left="1350"/>
        <w:rPr>
          <w:rFonts w:cs="Arial"/>
        </w:rPr>
      </w:pPr>
      <w:r>
        <w:rPr>
          <w:rFonts w:cs="Arial"/>
        </w:rPr>
        <w:t>IL-0022    GENERAL ILLUMINTATION COLOR</w:t>
      </w:r>
    </w:p>
    <w:p w:rsidR="00D16951" w:rsidRDefault="00FA490F" w:rsidP="0078081B">
      <w:pPr>
        <w:ind w:left="1350"/>
        <w:rPr>
          <w:rFonts w:cs="Arial"/>
        </w:rPr>
      </w:pPr>
      <w:r>
        <w:rPr>
          <w:rFonts w:cs="Arial"/>
        </w:rPr>
        <w:t>IL-0023    CLARITY/LEGIBILITY/READABILITY/VISUAL CONTRAST</w:t>
      </w:r>
    </w:p>
    <w:p w:rsidR="00D16951" w:rsidRDefault="00FA490F" w:rsidP="0078081B">
      <w:pPr>
        <w:ind w:left="1350"/>
        <w:rPr>
          <w:rFonts w:cs="Arial"/>
        </w:rPr>
      </w:pPr>
      <w:r>
        <w:rPr>
          <w:rFonts w:cs="Arial"/>
        </w:rPr>
        <w:t>IL -0043   OPERATIONAL ENVIRONMENT FUNCTIONALITY</w:t>
      </w:r>
    </w:p>
    <w:p w:rsidR="00D16951" w:rsidRDefault="00FA490F" w:rsidP="0078081B">
      <w:pPr>
        <w:ind w:left="1350"/>
        <w:rPr>
          <w:rFonts w:cs="Arial"/>
        </w:rPr>
      </w:pPr>
      <w:r>
        <w:rPr>
          <w:rFonts w:cs="Arial"/>
        </w:rPr>
        <w:t>IL -0045   COLOR</w:t>
      </w:r>
    </w:p>
    <w:p w:rsidR="00D16951" w:rsidRDefault="00FA490F" w:rsidP="0078081B">
      <w:pPr>
        <w:ind w:left="1350"/>
        <w:rPr>
          <w:rFonts w:cs="Arial"/>
        </w:rPr>
      </w:pPr>
      <w:r>
        <w:rPr>
          <w:rFonts w:cs="Arial"/>
        </w:rPr>
        <w:t>IL -0047   TELLTALE, INDICATOR AND DISPLAY LIGHT INTENSITY</w:t>
      </w:r>
    </w:p>
    <w:p w:rsidR="00D16951" w:rsidRDefault="00FA490F" w:rsidP="0078081B">
      <w:pPr>
        <w:ind w:left="1350"/>
        <w:rPr>
          <w:rFonts w:cs="Arial"/>
        </w:rPr>
      </w:pPr>
      <w:r>
        <w:rPr>
          <w:rFonts w:cs="Arial"/>
        </w:rPr>
        <w:t xml:space="preserve">IL -0048 </w:t>
      </w:r>
      <w:r>
        <w:rPr>
          <w:rFonts w:cs="Arial"/>
        </w:rPr>
        <w:t xml:space="preserve">  ILLUMINATION ACCEPTABILITY</w:t>
      </w:r>
    </w:p>
    <w:p w:rsidR="00D16951" w:rsidRDefault="00FA490F" w:rsidP="0078081B">
      <w:pPr>
        <w:ind w:left="1350"/>
        <w:rPr>
          <w:rFonts w:cs="Arial"/>
          <w:sz w:val="16"/>
        </w:rPr>
      </w:pPr>
    </w:p>
    <w:p w:rsidR="00D16951" w:rsidRDefault="00FA490F" w:rsidP="0078081B">
      <w:pPr>
        <w:ind w:left="1350"/>
        <w:rPr>
          <w:rFonts w:cs="Arial"/>
        </w:rPr>
      </w:pPr>
      <w:r>
        <w:rPr>
          <w:rFonts w:cs="Arial"/>
        </w:rPr>
        <w:t>03-0661  PLACEMENT: CONTROL AND DISPLAY LOCATIONS</w:t>
      </w:r>
    </w:p>
    <w:p w:rsidR="00D16951" w:rsidRDefault="00FA490F" w:rsidP="0078081B">
      <w:pPr>
        <w:ind w:left="1350"/>
        <w:rPr>
          <w:rFonts w:cs="Arial"/>
        </w:rPr>
      </w:pPr>
      <w:r>
        <w:rPr>
          <w:rFonts w:cs="Arial"/>
        </w:rPr>
        <w:t>03-0662  PLACEMENT: LOGICAL GROUPING FUNCTION AND USAGE</w:t>
      </w:r>
    </w:p>
    <w:p w:rsidR="00D16951" w:rsidRDefault="00FA490F" w:rsidP="0078081B">
      <w:pPr>
        <w:ind w:left="1350"/>
        <w:rPr>
          <w:rFonts w:cs="Arial"/>
        </w:rPr>
      </w:pPr>
      <w:r>
        <w:rPr>
          <w:rFonts w:cs="Arial"/>
        </w:rPr>
        <w:t>03-0664  PLACEMENT: DOWN VISION TO COMPONENTS WITH HIGH VISUAL DEMAND</w:t>
      </w:r>
    </w:p>
    <w:p w:rsidR="00D16951" w:rsidRDefault="00FA490F" w:rsidP="0078081B">
      <w:pPr>
        <w:ind w:left="1350"/>
        <w:rPr>
          <w:rFonts w:cs="Arial"/>
        </w:rPr>
      </w:pPr>
      <w:r>
        <w:rPr>
          <w:rFonts w:cs="Arial"/>
        </w:rPr>
        <w:t>03-0665  PLACEMENT: EXPECTED LOCATIONS OF CONTROLS</w:t>
      </w:r>
      <w:r>
        <w:rPr>
          <w:rFonts w:cs="Arial"/>
        </w:rPr>
        <w:t xml:space="preserve"> AND DISPLAYS VDS</w:t>
      </w:r>
    </w:p>
    <w:p w:rsidR="00D16951" w:rsidRDefault="00FA490F" w:rsidP="0078081B">
      <w:pPr>
        <w:ind w:left="1350"/>
        <w:rPr>
          <w:rFonts w:cs="Arial"/>
        </w:rPr>
      </w:pPr>
      <w:r>
        <w:rPr>
          <w:rFonts w:cs="Arial"/>
        </w:rPr>
        <w:t>03-0670  INTERIOR VISIBILITY</w:t>
      </w:r>
    </w:p>
    <w:p w:rsidR="00D16951" w:rsidRDefault="00FA490F" w:rsidP="0078081B">
      <w:pPr>
        <w:ind w:left="1350"/>
        <w:rPr>
          <w:rFonts w:cs="Arial"/>
        </w:rPr>
      </w:pPr>
      <w:r>
        <w:rPr>
          <w:rFonts w:cs="Arial"/>
        </w:rPr>
        <w:t>03-0671  INTERIOR VISIBILITY: REFLECTIONS FROM COMPONENTS &amp; SURFACES</w:t>
      </w:r>
    </w:p>
    <w:p w:rsidR="00D16951" w:rsidRDefault="00FA490F" w:rsidP="0078081B">
      <w:pPr>
        <w:ind w:left="1350"/>
        <w:rPr>
          <w:rFonts w:cs="Arial"/>
        </w:rPr>
      </w:pPr>
      <w:r>
        <w:rPr>
          <w:rFonts w:cs="Arial"/>
        </w:rPr>
        <w:t>03-0672  INTERIOR VISIBILITY: REFLECTIONS IN DISPLAYS</w:t>
      </w:r>
    </w:p>
    <w:p w:rsidR="00D16951" w:rsidRDefault="00FA490F" w:rsidP="0078081B">
      <w:pPr>
        <w:ind w:left="1350"/>
        <w:rPr>
          <w:rFonts w:cs="Arial"/>
        </w:rPr>
      </w:pPr>
      <w:r>
        <w:rPr>
          <w:rFonts w:cs="Arial"/>
        </w:rPr>
        <w:t>03-0673  INTERIOR VISIBILITY: VISUAL OBSCURATIONS</w:t>
      </w:r>
    </w:p>
    <w:p w:rsidR="00D16951" w:rsidRDefault="00FA490F" w:rsidP="0078081B">
      <w:pPr>
        <w:ind w:left="1350"/>
        <w:rPr>
          <w:rFonts w:cs="Arial"/>
        </w:rPr>
      </w:pPr>
      <w:r>
        <w:rPr>
          <w:rFonts w:cs="Arial"/>
        </w:rPr>
        <w:t>03-0674  INTERIOR VISIBILITY: ILLUMI</w:t>
      </w:r>
      <w:r>
        <w:rPr>
          <w:rFonts w:cs="Arial"/>
        </w:rPr>
        <w:t>NATION CONTROLS / DISPLAYS</w:t>
      </w:r>
    </w:p>
    <w:p w:rsidR="00D16951" w:rsidRDefault="00FA490F" w:rsidP="0078081B">
      <w:pPr>
        <w:ind w:left="1350"/>
        <w:rPr>
          <w:rFonts w:cs="Arial"/>
        </w:rPr>
      </w:pPr>
      <w:r>
        <w:rPr>
          <w:rFonts w:cs="Arial"/>
        </w:rPr>
        <w:t>03-0675  INTERIOR VISIBILITY: VEILING GLARE</w:t>
      </w:r>
    </w:p>
    <w:p w:rsidR="00D16951" w:rsidRDefault="00FA490F" w:rsidP="0078081B">
      <w:pPr>
        <w:ind w:left="1350"/>
        <w:rPr>
          <w:rFonts w:cs="Arial"/>
        </w:rPr>
      </w:pPr>
      <w:r>
        <w:rPr>
          <w:rFonts w:cs="Arial"/>
        </w:rPr>
        <w:t>03-0677  INTERIOR VISIBILITY: SUNLIGHT WASHOUT</w:t>
      </w:r>
    </w:p>
    <w:p w:rsidR="00D16951" w:rsidRDefault="00FA490F" w:rsidP="0078081B">
      <w:pPr>
        <w:ind w:left="1350"/>
        <w:rPr>
          <w:rFonts w:cs="Arial"/>
        </w:rPr>
      </w:pPr>
      <w:r>
        <w:rPr>
          <w:rFonts w:cs="Arial"/>
        </w:rPr>
        <w:t>03-0681  IDENTIFICATION: CHARACTER AND SYMBOL SIZE</w:t>
      </w:r>
    </w:p>
    <w:p w:rsidR="00D16951" w:rsidRDefault="00FA490F" w:rsidP="0078081B">
      <w:pPr>
        <w:ind w:left="1350"/>
        <w:rPr>
          <w:rFonts w:cs="Arial"/>
        </w:rPr>
      </w:pPr>
      <w:r>
        <w:rPr>
          <w:rFonts w:cs="Arial"/>
        </w:rPr>
        <w:t xml:space="preserve">03-0682  IDENTIFICATION: LEGIBILITY </w:t>
      </w:r>
    </w:p>
    <w:p w:rsidR="00D16951" w:rsidRDefault="00FA490F" w:rsidP="0078081B">
      <w:pPr>
        <w:ind w:left="1350"/>
        <w:rPr>
          <w:rFonts w:cs="Arial"/>
        </w:rPr>
      </w:pPr>
      <w:r>
        <w:rPr>
          <w:rFonts w:cs="Arial"/>
        </w:rPr>
        <w:t>03-0685  IDENTIFICATION: SYMBOLS,  ABBREV FOR CONT</w:t>
      </w:r>
      <w:r>
        <w:rPr>
          <w:rFonts w:cs="Arial"/>
        </w:rPr>
        <w:t>ROL</w:t>
      </w:r>
    </w:p>
    <w:p w:rsidR="00D16951" w:rsidRDefault="00FA490F" w:rsidP="0078081B">
      <w:pPr>
        <w:ind w:left="1350"/>
        <w:rPr>
          <w:rFonts w:cs="Arial"/>
        </w:rPr>
      </w:pPr>
      <w:r>
        <w:rPr>
          <w:rFonts w:cs="Arial"/>
        </w:rPr>
        <w:t>03-0721  LOGIC OF OPERATION: OPERATIONAL STEREOTYPES</w:t>
      </w:r>
    </w:p>
    <w:p w:rsidR="00D16951" w:rsidRDefault="00FA490F" w:rsidP="0078081B">
      <w:pPr>
        <w:ind w:left="1350"/>
        <w:rPr>
          <w:rFonts w:cs="Arial"/>
        </w:rPr>
      </w:pPr>
      <w:r>
        <w:rPr>
          <w:rFonts w:cs="Arial"/>
        </w:rPr>
        <w:t>03-0722  LOGIC OF OPERATION: INTERPRETATION</w:t>
      </w:r>
    </w:p>
    <w:p w:rsidR="00D16951" w:rsidRDefault="00FA490F" w:rsidP="0078081B">
      <w:pPr>
        <w:ind w:left="1350"/>
        <w:rPr>
          <w:rFonts w:cs="Arial"/>
        </w:rPr>
      </w:pPr>
      <w:r>
        <w:rPr>
          <w:rFonts w:cs="Arial"/>
        </w:rPr>
        <w:t>03-0723  LOGIC OF OPERATION: USE OF SYSTEMS WITH VISUAL DISPLAYS</w:t>
      </w:r>
    </w:p>
    <w:p w:rsidR="00D16951" w:rsidRPr="0078081B" w:rsidRDefault="00FA490F" w:rsidP="0078081B"/>
    <w:p w:rsidR="00406F39" w:rsidRDefault="00FA490F" w:rsidP="00B9479B">
      <w:pPr>
        <w:pStyle w:val="Heading2"/>
      </w:pPr>
      <w:r>
        <w:t>Revision History</w:t>
      </w:r>
    </w:p>
    <w:p w:rsidR="00D16951" w:rsidRDefault="00FA490F" w:rsidP="00D16951">
      <w:pPr>
        <w:rPr>
          <w:rFonts w:cs="Arial"/>
        </w:rPr>
      </w:pPr>
    </w:p>
    <w:p w:rsidR="00D16951" w:rsidRDefault="00FA490F" w:rsidP="004F74F2">
      <w:pPr>
        <w:ind w:firstLine="810"/>
        <w:rPr>
          <w:rFonts w:cs="Arial"/>
        </w:rPr>
      </w:pPr>
      <w:r>
        <w:rPr>
          <w:rFonts w:cs="Arial"/>
          <w:b/>
          <w:sz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14"/>
        <w:gridCol w:w="1440"/>
        <w:gridCol w:w="6310"/>
        <w:gridCol w:w="1700"/>
      </w:tblGrid>
      <w:tr w:rsidR="00D16951" w:rsidTr="004F74F2">
        <w:trPr>
          <w:trHeight w:val="510"/>
          <w:jc w:val="center"/>
        </w:trPr>
        <w:tc>
          <w:tcPr>
            <w:tcW w:w="1114" w:type="dxa"/>
            <w:tcBorders>
              <w:top w:val="single" w:sz="12" w:space="0" w:color="auto"/>
              <w:left w:val="single" w:sz="12" w:space="0" w:color="auto"/>
              <w:bottom w:val="single" w:sz="12" w:space="0" w:color="auto"/>
              <w:right w:val="single" w:sz="12" w:space="0" w:color="auto"/>
            </w:tcBorders>
          </w:tcPr>
          <w:p w:rsidR="00D16951" w:rsidRPr="0076469C" w:rsidRDefault="00FA490F" w:rsidP="00D16951">
            <w:pPr>
              <w:jc w:val="center"/>
              <w:rPr>
                <w:rFonts w:cs="Arial"/>
                <w:b/>
              </w:rPr>
            </w:pPr>
            <w:r w:rsidRPr="0076469C">
              <w:rPr>
                <w:rFonts w:cs="Arial"/>
                <w:b/>
              </w:rPr>
              <w:t>Revision Level</w:t>
            </w:r>
          </w:p>
        </w:tc>
        <w:tc>
          <w:tcPr>
            <w:tcW w:w="1440" w:type="dxa"/>
            <w:tcBorders>
              <w:top w:val="single" w:sz="12" w:space="0" w:color="auto"/>
              <w:left w:val="single" w:sz="12" w:space="0" w:color="auto"/>
              <w:bottom w:val="single" w:sz="12" w:space="0" w:color="auto"/>
              <w:right w:val="single" w:sz="12" w:space="0" w:color="auto"/>
            </w:tcBorders>
          </w:tcPr>
          <w:p w:rsidR="00D16951" w:rsidRPr="0076469C" w:rsidRDefault="00FA490F" w:rsidP="00D16951">
            <w:pPr>
              <w:jc w:val="center"/>
              <w:rPr>
                <w:rFonts w:cs="Arial"/>
                <w:b/>
              </w:rPr>
            </w:pPr>
            <w:r w:rsidRPr="0076469C">
              <w:rPr>
                <w:rFonts w:cs="Arial"/>
                <w:b/>
              </w:rPr>
              <w:t>Name</w:t>
            </w:r>
          </w:p>
        </w:tc>
        <w:tc>
          <w:tcPr>
            <w:tcW w:w="6310" w:type="dxa"/>
            <w:tcBorders>
              <w:top w:val="single" w:sz="12" w:space="0" w:color="auto"/>
              <w:left w:val="single" w:sz="12" w:space="0" w:color="auto"/>
              <w:bottom w:val="single" w:sz="12" w:space="0" w:color="auto"/>
              <w:right w:val="single" w:sz="12" w:space="0" w:color="auto"/>
            </w:tcBorders>
          </w:tcPr>
          <w:p w:rsidR="00D16951" w:rsidRPr="0076469C" w:rsidRDefault="00FA490F" w:rsidP="00D16951">
            <w:pPr>
              <w:jc w:val="center"/>
              <w:rPr>
                <w:rFonts w:cs="Arial"/>
                <w:b/>
              </w:rPr>
            </w:pPr>
            <w:r w:rsidRPr="0076469C">
              <w:rPr>
                <w:rFonts w:cs="Arial"/>
                <w:b/>
              </w:rPr>
              <w:t>Change Description</w:t>
            </w:r>
          </w:p>
        </w:tc>
        <w:tc>
          <w:tcPr>
            <w:tcW w:w="1700" w:type="dxa"/>
            <w:tcBorders>
              <w:top w:val="single" w:sz="12" w:space="0" w:color="auto"/>
              <w:left w:val="single" w:sz="12" w:space="0" w:color="auto"/>
              <w:bottom w:val="single" w:sz="12" w:space="0" w:color="auto"/>
              <w:right w:val="single" w:sz="12" w:space="0" w:color="auto"/>
            </w:tcBorders>
          </w:tcPr>
          <w:p w:rsidR="00D16951" w:rsidRPr="0076469C" w:rsidRDefault="00FA490F" w:rsidP="00D16951">
            <w:pPr>
              <w:jc w:val="center"/>
              <w:rPr>
                <w:rFonts w:cs="Arial"/>
                <w:b/>
              </w:rPr>
            </w:pPr>
            <w:r w:rsidRPr="0076469C">
              <w:rPr>
                <w:rFonts w:cs="Arial"/>
                <w:b/>
              </w:rPr>
              <w:t>Date</w:t>
            </w:r>
          </w:p>
        </w:tc>
      </w:tr>
      <w:tr w:rsidR="00CC209D" w:rsidTr="004F74F2">
        <w:trPr>
          <w:jc w:val="center"/>
        </w:trPr>
        <w:tc>
          <w:tcPr>
            <w:tcW w:w="1114" w:type="dxa"/>
          </w:tcPr>
          <w:p w:rsidR="00CC209D" w:rsidRPr="00DC2140" w:rsidRDefault="00FA490F" w:rsidP="00CC209D">
            <w:pPr>
              <w:jc w:val="center"/>
              <w:rPr>
                <w:rFonts w:cs="Arial"/>
              </w:rPr>
            </w:pPr>
            <w:r w:rsidRPr="00DC2140">
              <w:rPr>
                <w:rFonts w:cs="Arial"/>
              </w:rPr>
              <w:t>1.0</w:t>
            </w:r>
          </w:p>
        </w:tc>
        <w:tc>
          <w:tcPr>
            <w:tcW w:w="1440" w:type="dxa"/>
          </w:tcPr>
          <w:p w:rsidR="00CC209D" w:rsidRPr="00DC2140" w:rsidRDefault="00FA490F" w:rsidP="00CC209D">
            <w:pPr>
              <w:rPr>
                <w:rFonts w:cs="Arial"/>
              </w:rPr>
            </w:pPr>
            <w:r w:rsidRPr="00DC2140">
              <w:rPr>
                <w:rFonts w:cs="Arial"/>
              </w:rPr>
              <w:t>V. Patel</w:t>
            </w:r>
          </w:p>
        </w:tc>
        <w:tc>
          <w:tcPr>
            <w:tcW w:w="6310" w:type="dxa"/>
          </w:tcPr>
          <w:p w:rsidR="00CC209D" w:rsidRPr="00DC2140" w:rsidRDefault="00FA490F" w:rsidP="00CC209D">
            <w:pPr>
              <w:rPr>
                <w:rFonts w:cs="Arial"/>
              </w:rPr>
            </w:pPr>
            <w:r w:rsidRPr="00DC2140">
              <w:rPr>
                <w:rFonts w:cs="Arial"/>
              </w:rPr>
              <w:t xml:space="preserve">Initial Release for Front Trunk (Frunk) Ajar warning feature. </w:t>
            </w:r>
          </w:p>
          <w:p w:rsidR="00B17AB3" w:rsidRPr="00DC2140" w:rsidRDefault="00FA490F" w:rsidP="00CC209D">
            <w:pPr>
              <w:rPr>
                <w:rFonts w:cs="Arial"/>
              </w:rPr>
            </w:pPr>
          </w:p>
          <w:p w:rsidR="0029354B" w:rsidRPr="00DC2140" w:rsidRDefault="00FA490F" w:rsidP="0029354B">
            <w:pPr>
              <w:rPr>
                <w:rFonts w:cs="Arial"/>
              </w:rPr>
            </w:pPr>
            <w:r w:rsidRPr="00DC2140">
              <w:rPr>
                <w:rFonts w:cs="Arial"/>
              </w:rPr>
              <w:t>DI Change Control Approval: 2/14/2020 (Offline)</w:t>
            </w:r>
          </w:p>
          <w:p w:rsidR="00B17AB3" w:rsidRPr="00DC2140" w:rsidRDefault="00FA490F" w:rsidP="0029354B">
            <w:pPr>
              <w:rPr>
                <w:rFonts w:cs="Arial"/>
              </w:rPr>
            </w:pPr>
            <w:r w:rsidRPr="00DC2140">
              <w:rPr>
                <w:rFonts w:cs="Arial"/>
              </w:rPr>
              <w:t xml:space="preserve">Change </w:t>
            </w:r>
            <w:r w:rsidRPr="00DC2140">
              <w:rPr>
                <w:rFonts w:cs="Arial"/>
              </w:rPr>
              <w:t>Requester: Cauley, Jason (jcauley2@ford.com)</w:t>
            </w:r>
          </w:p>
          <w:p w:rsidR="0029354B" w:rsidRPr="00DC2140" w:rsidRDefault="00FA490F" w:rsidP="0029354B">
            <w:pPr>
              <w:rPr>
                <w:rFonts w:cs="Arial"/>
                <w:highlight w:val="green"/>
              </w:rPr>
            </w:pPr>
            <w:r w:rsidRPr="00DC2140">
              <w:rPr>
                <w:rFonts w:cs="Arial"/>
              </w:rPr>
              <w:t>DI Spec Tracker: 498</w:t>
            </w:r>
          </w:p>
        </w:tc>
        <w:tc>
          <w:tcPr>
            <w:tcW w:w="1700" w:type="dxa"/>
          </w:tcPr>
          <w:p w:rsidR="00CC209D" w:rsidRPr="00DC2140" w:rsidRDefault="00FA490F" w:rsidP="008131C2">
            <w:pPr>
              <w:jc w:val="center"/>
              <w:rPr>
                <w:rFonts w:cs="Arial"/>
              </w:rPr>
            </w:pPr>
            <w:r w:rsidRPr="00DC2140">
              <w:rPr>
                <w:rFonts w:cs="Arial"/>
              </w:rPr>
              <w:t>7/29/2020</w:t>
            </w:r>
          </w:p>
        </w:tc>
      </w:tr>
      <w:tr w:rsidR="00D16951" w:rsidTr="004F74F2">
        <w:trPr>
          <w:jc w:val="center"/>
        </w:trPr>
        <w:tc>
          <w:tcPr>
            <w:tcW w:w="1114" w:type="dxa"/>
          </w:tcPr>
          <w:p w:rsidR="00D16951" w:rsidRPr="00DC2140" w:rsidRDefault="00FA490F" w:rsidP="00D16951">
            <w:pPr>
              <w:jc w:val="center"/>
              <w:rPr>
                <w:rFonts w:cs="Arial"/>
              </w:rPr>
            </w:pPr>
            <w:r w:rsidRPr="00DC2140">
              <w:rPr>
                <w:rFonts w:cs="Arial"/>
              </w:rPr>
              <w:t>1.1</w:t>
            </w:r>
          </w:p>
        </w:tc>
        <w:tc>
          <w:tcPr>
            <w:tcW w:w="1440" w:type="dxa"/>
          </w:tcPr>
          <w:p w:rsidR="00D16951" w:rsidRPr="00DC2140" w:rsidRDefault="00FA490F" w:rsidP="00D16951">
            <w:pPr>
              <w:rPr>
                <w:rFonts w:cs="Arial"/>
              </w:rPr>
            </w:pPr>
            <w:r w:rsidRPr="00DC2140">
              <w:rPr>
                <w:rFonts w:cs="Arial"/>
              </w:rPr>
              <w:t>V. Patel</w:t>
            </w:r>
          </w:p>
        </w:tc>
        <w:tc>
          <w:tcPr>
            <w:tcW w:w="6310" w:type="dxa"/>
          </w:tcPr>
          <w:p w:rsidR="00D16951" w:rsidRPr="00DC2140" w:rsidRDefault="00FA490F" w:rsidP="00B76C60">
            <w:pPr>
              <w:rPr>
                <w:rFonts w:cs="Arial"/>
              </w:rPr>
            </w:pPr>
            <w:r w:rsidRPr="00DC2140">
              <w:rPr>
                <w:rFonts w:cs="Arial"/>
              </w:rPr>
              <w:t xml:space="preserve">The at speed front trunk warning message requires a continuous chime to notify the driver of an open front trunk. This update associates a continuous chime to that warning. </w:t>
            </w:r>
          </w:p>
          <w:p w:rsidR="00281168" w:rsidRPr="00DC2140" w:rsidRDefault="00FA490F" w:rsidP="00B76C60">
            <w:pPr>
              <w:rPr>
                <w:rFonts w:cs="Arial"/>
              </w:rPr>
            </w:pPr>
          </w:p>
          <w:p w:rsidR="00281168" w:rsidRPr="00DC2140" w:rsidRDefault="00FA490F" w:rsidP="00FA490F">
            <w:pPr>
              <w:numPr>
                <w:ilvl w:val="0"/>
                <w:numId w:val="10"/>
              </w:numPr>
              <w:rPr>
                <w:rFonts w:cs="Arial"/>
              </w:rPr>
            </w:pPr>
            <w:r w:rsidRPr="00DC2140">
              <w:rPr>
                <w:rFonts w:cs="Arial"/>
              </w:rPr>
              <w:t>DI CC Offline approval: 7/30/2020 (Scott Watkins)</w:t>
            </w:r>
          </w:p>
          <w:p w:rsidR="00281168" w:rsidRPr="00DC2140" w:rsidRDefault="00FA490F" w:rsidP="00FA490F">
            <w:pPr>
              <w:numPr>
                <w:ilvl w:val="0"/>
                <w:numId w:val="10"/>
              </w:numPr>
              <w:rPr>
                <w:rFonts w:cs="Arial"/>
              </w:rPr>
            </w:pPr>
            <w:r w:rsidRPr="00DC2140">
              <w:rPr>
                <w:rFonts w:cs="Arial"/>
              </w:rPr>
              <w:t xml:space="preserve">Change Requester: </w:t>
            </w:r>
            <w:r w:rsidRPr="00DC2140">
              <w:rPr>
                <w:rFonts w:cs="Arial"/>
              </w:rPr>
              <w:t>Cauley, Jason (</w:t>
            </w:r>
            <w:hyperlink r:id="rId19" w:history="1">
              <w:r w:rsidRPr="00DC2140">
                <w:rPr>
                  <w:rFonts w:cs="Arial"/>
                </w:rPr>
                <w:t>jcauley2@ford.com</w:t>
              </w:r>
            </w:hyperlink>
            <w:r w:rsidRPr="00DC2140">
              <w:rPr>
                <w:rFonts w:cs="Arial"/>
              </w:rPr>
              <w:t>)</w:t>
            </w:r>
          </w:p>
          <w:p w:rsidR="00281168" w:rsidRPr="00DC2140" w:rsidRDefault="00FA490F" w:rsidP="00FA490F">
            <w:pPr>
              <w:numPr>
                <w:ilvl w:val="0"/>
                <w:numId w:val="10"/>
              </w:numPr>
              <w:rPr>
                <w:rFonts w:cs="Arial"/>
              </w:rPr>
            </w:pPr>
            <w:r w:rsidRPr="00DC2140">
              <w:rPr>
                <w:rFonts w:cs="Arial"/>
              </w:rPr>
              <w:t>DI Spec Tracker: N/A</w:t>
            </w:r>
          </w:p>
          <w:p w:rsidR="00281168" w:rsidRPr="00DC2140" w:rsidRDefault="00FA490F" w:rsidP="00B76C60">
            <w:pPr>
              <w:rPr>
                <w:rFonts w:cs="Arial"/>
              </w:rPr>
            </w:pPr>
          </w:p>
          <w:p w:rsidR="00281168" w:rsidRPr="00DC2140" w:rsidRDefault="00FA490F" w:rsidP="00B76C60">
            <w:pPr>
              <w:rPr>
                <w:rFonts w:cs="Arial"/>
              </w:rPr>
            </w:pPr>
            <w:r w:rsidRPr="00DC2140">
              <w:rPr>
                <w:rFonts w:cs="Arial"/>
              </w:rPr>
              <w:t xml:space="preserve">Changes are shown in </w:t>
            </w:r>
            <w:r w:rsidRPr="00DC2140">
              <w:rPr>
                <w:rFonts w:cs="Arial"/>
                <w:color w:val="0070C0"/>
              </w:rPr>
              <w:t>blue</w:t>
            </w:r>
            <w:r w:rsidRPr="00DC2140">
              <w:rPr>
                <w:rFonts w:cs="Arial"/>
              </w:rPr>
              <w:t xml:space="preserve">: </w:t>
            </w:r>
          </w:p>
          <w:p w:rsidR="00281168" w:rsidRPr="00DC2140" w:rsidRDefault="00FA490F" w:rsidP="00FA490F">
            <w:pPr>
              <w:numPr>
                <w:ilvl w:val="0"/>
                <w:numId w:val="9"/>
              </w:numPr>
              <w:rPr>
                <w:rFonts w:cs="Arial"/>
              </w:rPr>
            </w:pPr>
            <w:r w:rsidRPr="00DC2140">
              <w:rPr>
                <w:rFonts w:cs="Arial"/>
              </w:rPr>
              <w:lastRenderedPageBreak/>
              <w:t xml:space="preserve">Section 1.2.1: Replace the Door_Ajar_ Chime_Status_Flag with </w:t>
            </w:r>
            <w:r w:rsidRPr="00DC2140">
              <w:rPr>
                <w:rFonts w:eastAsiaTheme="minorHAnsi" w:cs="Arial"/>
              </w:rPr>
              <w:t>Hood_Frunk_Ajar_Chime_Status_Flag</w:t>
            </w:r>
          </w:p>
          <w:p w:rsidR="00281168" w:rsidRPr="00DC2140" w:rsidRDefault="00FA490F" w:rsidP="00FA490F">
            <w:pPr>
              <w:numPr>
                <w:ilvl w:val="0"/>
                <w:numId w:val="9"/>
              </w:numPr>
              <w:rPr>
                <w:rFonts w:cs="Arial"/>
              </w:rPr>
            </w:pPr>
            <w:r w:rsidRPr="00DC2140">
              <w:rPr>
                <w:rFonts w:cs="Arial"/>
              </w:rPr>
              <w:t>IR-REQ-381684: Replace the Door_Ajar</w:t>
            </w:r>
            <w:r w:rsidRPr="00DC2140">
              <w:rPr>
                <w:rFonts w:cs="Arial"/>
              </w:rPr>
              <w:t xml:space="preserve">_ Chime_Status_Flag with </w:t>
            </w:r>
            <w:r w:rsidRPr="00DC2140">
              <w:rPr>
                <w:rFonts w:eastAsiaTheme="minorHAnsi" w:cs="Arial"/>
              </w:rPr>
              <w:t>Hood_Frunk_Ajar_Chime_Status_Flag</w:t>
            </w:r>
          </w:p>
          <w:p w:rsidR="00281168" w:rsidRPr="00DC2140" w:rsidRDefault="00FA490F" w:rsidP="00FA490F">
            <w:pPr>
              <w:numPr>
                <w:ilvl w:val="0"/>
                <w:numId w:val="9"/>
              </w:numPr>
              <w:rPr>
                <w:rFonts w:cs="Arial"/>
              </w:rPr>
            </w:pPr>
            <w:r w:rsidRPr="00DC2140">
              <w:rPr>
                <w:rFonts w:cs="Arial"/>
              </w:rPr>
              <w:t xml:space="preserve">F-REQ-381676: Replace the Door_Ajar_ Chime_Status_Flag with </w:t>
            </w:r>
            <w:r w:rsidRPr="00DC2140">
              <w:rPr>
                <w:rFonts w:eastAsiaTheme="minorHAnsi" w:cs="Arial"/>
              </w:rPr>
              <w:t>Hood_Frunk_Ajar_Chime_Status_Flag</w:t>
            </w:r>
          </w:p>
          <w:p w:rsidR="00281168" w:rsidRPr="00DC2140" w:rsidRDefault="00FA490F" w:rsidP="00FA490F">
            <w:pPr>
              <w:numPr>
                <w:ilvl w:val="0"/>
                <w:numId w:val="9"/>
              </w:numPr>
              <w:rPr>
                <w:rFonts w:cs="Arial"/>
              </w:rPr>
            </w:pPr>
            <w:r w:rsidRPr="00DC2140">
              <w:rPr>
                <w:rFonts w:cs="Arial"/>
              </w:rPr>
              <w:t xml:space="preserve">NVM-REQ-381680: Replace the Door_Ajar_ Chime_Status_Flag with </w:t>
            </w:r>
            <w:r w:rsidRPr="00DC2140">
              <w:rPr>
                <w:rFonts w:eastAsiaTheme="minorHAnsi" w:cs="Arial"/>
              </w:rPr>
              <w:t>Hood_Frunk_Ajar_Chime_Status_Flag</w:t>
            </w:r>
          </w:p>
        </w:tc>
        <w:tc>
          <w:tcPr>
            <w:tcW w:w="1700" w:type="dxa"/>
          </w:tcPr>
          <w:p w:rsidR="00D16951" w:rsidRPr="00DC2140" w:rsidRDefault="00FA490F" w:rsidP="00D16951">
            <w:pPr>
              <w:jc w:val="center"/>
              <w:rPr>
                <w:rFonts w:cs="Arial"/>
              </w:rPr>
            </w:pPr>
            <w:r w:rsidRPr="00DC2140">
              <w:rPr>
                <w:rFonts w:cs="Arial"/>
              </w:rPr>
              <w:lastRenderedPageBreak/>
              <w:t>7/30/20</w:t>
            </w:r>
            <w:r w:rsidRPr="00DC2140">
              <w:rPr>
                <w:rFonts w:cs="Arial"/>
              </w:rPr>
              <w:t>20</w:t>
            </w:r>
          </w:p>
        </w:tc>
      </w:tr>
      <w:tr w:rsidR="00D16951" w:rsidTr="004F74F2">
        <w:trPr>
          <w:jc w:val="center"/>
        </w:trPr>
        <w:tc>
          <w:tcPr>
            <w:tcW w:w="1114" w:type="dxa"/>
          </w:tcPr>
          <w:p w:rsidR="00D16951" w:rsidRPr="00384294" w:rsidRDefault="00FA490F" w:rsidP="00D16951">
            <w:pPr>
              <w:jc w:val="center"/>
              <w:rPr>
                <w:rFonts w:cs="Arial"/>
              </w:rPr>
            </w:pPr>
            <w:r w:rsidRPr="00384294">
              <w:rPr>
                <w:rFonts w:cs="Arial"/>
              </w:rPr>
              <w:t>2.0</w:t>
            </w:r>
          </w:p>
        </w:tc>
        <w:tc>
          <w:tcPr>
            <w:tcW w:w="1440" w:type="dxa"/>
          </w:tcPr>
          <w:p w:rsidR="00D16951" w:rsidRPr="00384294" w:rsidRDefault="00FA490F" w:rsidP="00D16951">
            <w:pPr>
              <w:rPr>
                <w:rFonts w:cs="Arial"/>
              </w:rPr>
            </w:pPr>
            <w:r>
              <w:rPr>
                <w:rFonts w:cs="Arial"/>
              </w:rPr>
              <w:t>V. Patel</w:t>
            </w:r>
          </w:p>
        </w:tc>
        <w:tc>
          <w:tcPr>
            <w:tcW w:w="6310" w:type="dxa"/>
          </w:tcPr>
          <w:p w:rsidR="004F74F2" w:rsidRPr="00555A7F" w:rsidRDefault="00FA490F" w:rsidP="004F74F2">
            <w:pPr>
              <w:rPr>
                <w:rFonts w:cs="Arial"/>
              </w:rPr>
            </w:pPr>
            <w:r w:rsidRPr="00555A7F">
              <w:rPr>
                <w:rFonts w:cs="Arial"/>
              </w:rPr>
              <w:t xml:space="preserve">Starting with P702 BEV, BCM has decided to stop supporting the DrStatHood_D2_Actl signal and will instead support the DrStatHood_B_Actl signal to drive the Frunk Ajar warning and RTT. This version reflects the change to use </w:t>
            </w:r>
            <w:r w:rsidRPr="00555A7F">
              <w:rPr>
                <w:rFonts w:cs="Arial"/>
              </w:rPr>
              <w:t xml:space="preserve">DrStatHood_B_Actl to drive the warning and RTT. </w:t>
            </w:r>
          </w:p>
          <w:p w:rsidR="00384294" w:rsidRPr="00555A7F" w:rsidRDefault="00FA490F" w:rsidP="004F74F2">
            <w:pPr>
              <w:rPr>
                <w:rFonts w:cs="Arial"/>
                <w:b/>
              </w:rPr>
            </w:pPr>
            <w:r w:rsidRPr="00555A7F">
              <w:rPr>
                <w:rFonts w:cs="Arial"/>
                <w:b/>
              </w:rPr>
              <w:t>CX727 is the only application where BCM will continue to support the DrStatHood_D2_Actl signal.</w:t>
            </w:r>
          </w:p>
          <w:p w:rsidR="00384294" w:rsidRPr="00555A7F" w:rsidRDefault="00FA490F" w:rsidP="004F74F2">
            <w:pPr>
              <w:rPr>
                <w:rFonts w:cs="Arial"/>
              </w:rPr>
            </w:pPr>
          </w:p>
          <w:p w:rsidR="00384294" w:rsidRPr="00555A7F" w:rsidRDefault="00FA490F" w:rsidP="004F74F2">
            <w:pPr>
              <w:rPr>
                <w:rFonts w:cs="Arial"/>
              </w:rPr>
            </w:pPr>
            <w:r w:rsidRPr="00555A7F">
              <w:rPr>
                <w:rFonts w:cs="Arial"/>
              </w:rPr>
              <w:t>DI CC Approval: 11/23/2020</w:t>
            </w:r>
          </w:p>
          <w:p w:rsidR="00384294" w:rsidRPr="00555A7F" w:rsidRDefault="00FA490F" w:rsidP="004F74F2">
            <w:pPr>
              <w:rPr>
                <w:rFonts w:cs="Arial"/>
              </w:rPr>
            </w:pPr>
            <w:r w:rsidRPr="00555A7F">
              <w:rPr>
                <w:rFonts w:cs="Arial"/>
              </w:rPr>
              <w:t>Change Requester: Pearson, Elliott</w:t>
            </w:r>
          </w:p>
          <w:p w:rsidR="00384294" w:rsidRPr="00555A7F" w:rsidRDefault="00FA490F" w:rsidP="004F74F2">
            <w:pPr>
              <w:rPr>
                <w:rFonts w:cs="Arial"/>
              </w:rPr>
            </w:pPr>
            <w:r w:rsidRPr="00555A7F">
              <w:rPr>
                <w:rFonts w:cs="Arial"/>
              </w:rPr>
              <w:t>DI Spec Tracker: 655</w:t>
            </w:r>
          </w:p>
          <w:p w:rsidR="00384294" w:rsidRPr="00555A7F" w:rsidRDefault="00FA490F" w:rsidP="004F74F2">
            <w:pPr>
              <w:rPr>
                <w:rFonts w:cs="Arial"/>
              </w:rPr>
            </w:pPr>
          </w:p>
          <w:p w:rsidR="00384294" w:rsidRPr="00555A7F" w:rsidRDefault="00FA490F" w:rsidP="004F74F2">
            <w:pPr>
              <w:rPr>
                <w:rFonts w:cs="Arial"/>
              </w:rPr>
            </w:pPr>
            <w:r w:rsidRPr="00555A7F">
              <w:rPr>
                <w:rFonts w:cs="Arial"/>
              </w:rPr>
              <w:t xml:space="preserve">All changes are shown in </w:t>
            </w:r>
            <w:r w:rsidRPr="00555A7F">
              <w:rPr>
                <w:rFonts w:cs="Arial"/>
                <w:color w:val="E36C0A" w:themeColor="accent6" w:themeShade="BF"/>
              </w:rPr>
              <w:t>orange</w:t>
            </w:r>
            <w:r w:rsidRPr="00555A7F">
              <w:rPr>
                <w:rFonts w:cs="Arial"/>
              </w:rPr>
              <w:t xml:space="preserve">. </w:t>
            </w:r>
          </w:p>
          <w:p w:rsidR="00384294" w:rsidRPr="00555A7F" w:rsidRDefault="00FA490F" w:rsidP="004F74F2">
            <w:pPr>
              <w:rPr>
                <w:rFonts w:cs="Arial"/>
              </w:rPr>
            </w:pPr>
          </w:p>
          <w:p w:rsidR="00384294" w:rsidRPr="00555A7F" w:rsidRDefault="00FA490F" w:rsidP="004F74F2">
            <w:pPr>
              <w:rPr>
                <w:rFonts w:cs="Arial"/>
              </w:rPr>
            </w:pPr>
            <w:r w:rsidRPr="00555A7F">
              <w:rPr>
                <w:rFonts w:cs="Arial"/>
              </w:rPr>
              <w:t>Replaced DrStatHood_D2_Actl with DrStatHood_B_Actl in the following sections/requirements.</w:t>
            </w:r>
          </w:p>
          <w:p w:rsidR="00384294" w:rsidRPr="00555A7F" w:rsidRDefault="00FA490F" w:rsidP="00FA490F">
            <w:pPr>
              <w:numPr>
                <w:ilvl w:val="0"/>
                <w:numId w:val="11"/>
              </w:numPr>
              <w:rPr>
                <w:rFonts w:cs="Arial"/>
              </w:rPr>
            </w:pPr>
            <w:r w:rsidRPr="00555A7F">
              <w:rPr>
                <w:rFonts w:cs="Arial"/>
              </w:rPr>
              <w:t>Section 1.2.1 Context diagram</w:t>
            </w:r>
          </w:p>
          <w:p w:rsidR="00384294" w:rsidRPr="00555A7F" w:rsidRDefault="00FA490F" w:rsidP="00FA490F">
            <w:pPr>
              <w:numPr>
                <w:ilvl w:val="0"/>
                <w:numId w:val="11"/>
              </w:numPr>
              <w:rPr>
                <w:rFonts w:cs="Arial"/>
              </w:rPr>
            </w:pPr>
            <w:r w:rsidRPr="00555A7F">
              <w:rPr>
                <w:rFonts w:cs="Arial"/>
              </w:rPr>
              <w:t>SIG-REQ-381669</w:t>
            </w:r>
          </w:p>
          <w:p w:rsidR="00384294" w:rsidRPr="00555A7F" w:rsidRDefault="00FA490F" w:rsidP="00FA490F">
            <w:pPr>
              <w:numPr>
                <w:ilvl w:val="0"/>
                <w:numId w:val="11"/>
              </w:numPr>
              <w:rPr>
                <w:rFonts w:cs="Arial"/>
              </w:rPr>
            </w:pPr>
            <w:r w:rsidRPr="00555A7F">
              <w:rPr>
                <w:rFonts w:cs="Arial"/>
              </w:rPr>
              <w:t>F-REQ-381733</w:t>
            </w:r>
          </w:p>
          <w:p w:rsidR="00384294" w:rsidRPr="00384294" w:rsidRDefault="00FA490F" w:rsidP="00FA490F">
            <w:pPr>
              <w:numPr>
                <w:ilvl w:val="0"/>
                <w:numId w:val="11"/>
              </w:numPr>
            </w:pPr>
            <w:r w:rsidRPr="00555A7F">
              <w:rPr>
                <w:rFonts w:cs="Arial"/>
              </w:rPr>
              <w:t>NVM-REQ-381680</w:t>
            </w:r>
            <w:r w:rsidRPr="00384294">
              <w:t xml:space="preserve"> </w:t>
            </w:r>
          </w:p>
        </w:tc>
        <w:tc>
          <w:tcPr>
            <w:tcW w:w="1700" w:type="dxa"/>
          </w:tcPr>
          <w:p w:rsidR="00D16951" w:rsidRPr="00384294" w:rsidRDefault="00FA490F" w:rsidP="00D16951">
            <w:pPr>
              <w:jc w:val="center"/>
              <w:rPr>
                <w:rFonts w:cs="Arial"/>
              </w:rPr>
            </w:pPr>
            <w:r>
              <w:rPr>
                <w:rFonts w:cs="Arial"/>
              </w:rPr>
              <w:t>12/3/2020</w:t>
            </w:r>
          </w:p>
        </w:tc>
      </w:tr>
      <w:tr w:rsidR="00494C32" w:rsidTr="004F74F2">
        <w:trPr>
          <w:jc w:val="center"/>
        </w:trPr>
        <w:tc>
          <w:tcPr>
            <w:tcW w:w="1114" w:type="dxa"/>
          </w:tcPr>
          <w:p w:rsidR="00494C32" w:rsidRPr="00384294" w:rsidRDefault="00FA490F" w:rsidP="00D16951">
            <w:pPr>
              <w:jc w:val="center"/>
              <w:rPr>
                <w:rFonts w:cs="Arial"/>
              </w:rPr>
            </w:pPr>
            <w:r>
              <w:rPr>
                <w:rFonts w:cs="Arial"/>
              </w:rPr>
              <w:t>2.1</w:t>
            </w:r>
          </w:p>
        </w:tc>
        <w:tc>
          <w:tcPr>
            <w:tcW w:w="1440" w:type="dxa"/>
          </w:tcPr>
          <w:p w:rsidR="00494C32" w:rsidRDefault="00FA490F" w:rsidP="00D16951">
            <w:pPr>
              <w:rPr>
                <w:rFonts w:cs="Arial"/>
              </w:rPr>
            </w:pPr>
            <w:r>
              <w:rPr>
                <w:rFonts w:cs="Arial"/>
              </w:rPr>
              <w:t>V. Patel</w:t>
            </w:r>
          </w:p>
        </w:tc>
        <w:tc>
          <w:tcPr>
            <w:tcW w:w="6310" w:type="dxa"/>
          </w:tcPr>
          <w:p w:rsidR="00494C32" w:rsidRPr="00555A7F" w:rsidRDefault="00FA490F" w:rsidP="00494C32">
            <w:pPr>
              <w:rPr>
                <w:rFonts w:cs="Arial"/>
                <w:szCs w:val="18"/>
              </w:rPr>
            </w:pPr>
            <w:r w:rsidRPr="00555A7F">
              <w:rPr>
                <w:rFonts w:cs="Arial"/>
                <w:szCs w:val="18"/>
              </w:rPr>
              <w:t xml:space="preserve">An issue was discovered where the warning associated with the status flag above was not getting displayed when the CAN signal changed states. </w:t>
            </w:r>
          </w:p>
          <w:p w:rsidR="00494C32" w:rsidRPr="00555A7F" w:rsidRDefault="00FA490F" w:rsidP="00494C32">
            <w:pPr>
              <w:rPr>
                <w:rFonts w:cs="Arial"/>
                <w:szCs w:val="18"/>
              </w:rPr>
            </w:pPr>
            <w:r w:rsidRPr="00555A7F">
              <w:rPr>
                <w:rFonts w:cs="Arial"/>
                <w:szCs w:val="18"/>
              </w:rPr>
              <w:t>According to our general warning requirements, we expect the input signal state to go to 0x0 when the warning con</w:t>
            </w:r>
            <w:r w:rsidRPr="00555A7F">
              <w:rPr>
                <w:rFonts w:cs="Arial"/>
                <w:szCs w:val="18"/>
              </w:rPr>
              <w:t xml:space="preserve">ditions are cleared. So, when the state goes high again, we activate the warning again. </w:t>
            </w:r>
          </w:p>
          <w:p w:rsidR="00494C32" w:rsidRPr="00555A7F" w:rsidRDefault="00FA490F" w:rsidP="00494C32">
            <w:pPr>
              <w:rPr>
                <w:rFonts w:cs="Arial"/>
                <w:szCs w:val="18"/>
              </w:rPr>
            </w:pPr>
            <w:r w:rsidRPr="00555A7F">
              <w:rPr>
                <w:rFonts w:cs="Arial"/>
                <w:szCs w:val="18"/>
              </w:rPr>
              <w:t>However, in the case of Frunk, once the latch is activated, the signal gets latched to state 0x1 if the occupant activates the emergency latch once. If the latch is ac</w:t>
            </w:r>
            <w:r w:rsidRPr="00555A7F">
              <w:rPr>
                <w:rFonts w:cs="Arial"/>
                <w:szCs w:val="18"/>
              </w:rPr>
              <w:t>tivated again, the state will latch to state 0x2. A third activation will change the state back to 0x1 and so on. The state shuffles between 0x1 and 0x2 for every activation. The only time signal state changes to 0x0 is upon a key cycle.  </w:t>
            </w:r>
          </w:p>
          <w:p w:rsidR="00494C32" w:rsidRPr="00555A7F" w:rsidRDefault="00FA490F" w:rsidP="00494C32">
            <w:pPr>
              <w:rPr>
                <w:rFonts w:cs="Arial"/>
                <w:szCs w:val="18"/>
              </w:rPr>
            </w:pPr>
          </w:p>
          <w:p w:rsidR="00494C32" w:rsidRPr="00555A7F" w:rsidRDefault="00FA490F" w:rsidP="00494C32">
            <w:pPr>
              <w:rPr>
                <w:rFonts w:cs="Arial"/>
                <w:szCs w:val="18"/>
              </w:rPr>
            </w:pPr>
            <w:r w:rsidRPr="00555A7F">
              <w:rPr>
                <w:rFonts w:cs="Arial"/>
                <w:szCs w:val="18"/>
              </w:rPr>
              <w:t>This update fix</w:t>
            </w:r>
            <w:r w:rsidRPr="00555A7F">
              <w:rPr>
                <w:rFonts w:cs="Arial"/>
                <w:szCs w:val="18"/>
              </w:rPr>
              <w:t>es the issue so the warning gets displayed as a new warning every time the signal state is 0x1 or 0x2.</w:t>
            </w:r>
          </w:p>
          <w:p w:rsidR="00494C32" w:rsidRPr="00555A7F" w:rsidRDefault="00FA490F" w:rsidP="00494C32">
            <w:pPr>
              <w:rPr>
                <w:rFonts w:cs="Arial"/>
                <w:szCs w:val="18"/>
              </w:rPr>
            </w:pPr>
          </w:p>
          <w:p w:rsidR="00494C32" w:rsidRPr="00555A7F" w:rsidRDefault="00FA490F" w:rsidP="00494C32">
            <w:pPr>
              <w:rPr>
                <w:rFonts w:cs="Arial"/>
                <w:szCs w:val="18"/>
              </w:rPr>
            </w:pPr>
            <w:r w:rsidRPr="00555A7F">
              <w:rPr>
                <w:rFonts w:cs="Arial"/>
                <w:szCs w:val="18"/>
              </w:rPr>
              <w:t>DI CC approval: N/A</w:t>
            </w:r>
          </w:p>
          <w:p w:rsidR="00494C32" w:rsidRPr="00555A7F" w:rsidRDefault="00FA490F" w:rsidP="00494C32">
            <w:pPr>
              <w:rPr>
                <w:rFonts w:cs="Arial"/>
                <w:szCs w:val="18"/>
              </w:rPr>
            </w:pPr>
            <w:r w:rsidRPr="00555A7F">
              <w:rPr>
                <w:rFonts w:cs="Arial"/>
                <w:szCs w:val="18"/>
              </w:rPr>
              <w:t>Change Requester: N/A</w:t>
            </w:r>
          </w:p>
          <w:p w:rsidR="00494C32" w:rsidRPr="00555A7F" w:rsidRDefault="00FA490F" w:rsidP="00494C32">
            <w:pPr>
              <w:rPr>
                <w:rFonts w:cs="Arial"/>
                <w:szCs w:val="18"/>
              </w:rPr>
            </w:pPr>
            <w:r w:rsidRPr="00555A7F">
              <w:rPr>
                <w:rFonts w:cs="Arial"/>
                <w:szCs w:val="18"/>
              </w:rPr>
              <w:t>DI Spec Tracker: N/A</w:t>
            </w:r>
          </w:p>
          <w:p w:rsidR="00494C32" w:rsidRPr="00555A7F" w:rsidRDefault="00FA490F" w:rsidP="00494C32">
            <w:pPr>
              <w:rPr>
                <w:rFonts w:cs="Arial"/>
                <w:szCs w:val="18"/>
              </w:rPr>
            </w:pPr>
          </w:p>
          <w:p w:rsidR="00494C32" w:rsidRPr="00494C32" w:rsidRDefault="00FA490F" w:rsidP="00FA490F">
            <w:pPr>
              <w:numPr>
                <w:ilvl w:val="0"/>
                <w:numId w:val="12"/>
              </w:numPr>
            </w:pPr>
            <w:r w:rsidRPr="00555A7F">
              <w:rPr>
                <w:rFonts w:cs="Arial"/>
                <w:szCs w:val="18"/>
              </w:rPr>
              <w:t>F-REQ-406900: Developed a new table so that the warning is set to new every time the signal transitions to state 0x1 and 0x2 while the warning is active. This will prevent a “flash” in the warning and will get displayed properly.</w:t>
            </w:r>
            <w:r w:rsidRPr="00555A7F">
              <w:rPr>
                <w:szCs w:val="18"/>
              </w:rPr>
              <w:t xml:space="preserve"> </w:t>
            </w:r>
          </w:p>
        </w:tc>
        <w:tc>
          <w:tcPr>
            <w:tcW w:w="1700" w:type="dxa"/>
          </w:tcPr>
          <w:p w:rsidR="00494C32" w:rsidRDefault="00FA490F" w:rsidP="00D16951">
            <w:pPr>
              <w:jc w:val="center"/>
              <w:rPr>
                <w:rFonts w:cs="Arial"/>
              </w:rPr>
            </w:pPr>
            <w:r>
              <w:rPr>
                <w:rFonts w:cs="Arial"/>
              </w:rPr>
              <w:t>1/26/2021</w:t>
            </w:r>
          </w:p>
        </w:tc>
      </w:tr>
      <w:tr w:rsidR="00B80FC0" w:rsidTr="004F74F2">
        <w:trPr>
          <w:jc w:val="center"/>
        </w:trPr>
        <w:tc>
          <w:tcPr>
            <w:tcW w:w="1114" w:type="dxa"/>
          </w:tcPr>
          <w:p w:rsidR="00B80FC0" w:rsidRDefault="00FA490F" w:rsidP="00D16951">
            <w:pPr>
              <w:jc w:val="center"/>
              <w:rPr>
                <w:rFonts w:cs="Arial"/>
              </w:rPr>
            </w:pPr>
            <w:r>
              <w:rPr>
                <w:rFonts w:cs="Arial"/>
              </w:rPr>
              <w:t>2.2</w:t>
            </w:r>
          </w:p>
        </w:tc>
        <w:tc>
          <w:tcPr>
            <w:tcW w:w="1440" w:type="dxa"/>
          </w:tcPr>
          <w:p w:rsidR="00B80FC0" w:rsidRDefault="00FA490F" w:rsidP="00D16951">
            <w:pPr>
              <w:rPr>
                <w:rFonts w:cs="Arial"/>
              </w:rPr>
            </w:pPr>
            <w:r>
              <w:rPr>
                <w:rFonts w:cs="Arial"/>
              </w:rPr>
              <w:t>V. Patel</w:t>
            </w:r>
          </w:p>
        </w:tc>
        <w:tc>
          <w:tcPr>
            <w:tcW w:w="6310" w:type="dxa"/>
          </w:tcPr>
          <w:p w:rsidR="00B80FC0" w:rsidRDefault="00FA490F" w:rsidP="00494C32">
            <w:pPr>
              <w:rPr>
                <w:rFonts w:cs="Arial"/>
                <w:szCs w:val="18"/>
              </w:rPr>
            </w:pPr>
            <w:r>
              <w:rPr>
                <w:rFonts w:cs="Arial"/>
                <w:szCs w:val="18"/>
              </w:rPr>
              <w:t>V</w:t>
            </w:r>
            <w:r>
              <w:rPr>
                <w:rFonts w:cs="Arial"/>
                <w:szCs w:val="18"/>
              </w:rPr>
              <w:t>ery minor update to replace the warning flag with the actual message ID in F-REQ-406900. This is because the warning status flag is a Boolean variable, whereas the message ID can be set to different states.</w:t>
            </w:r>
          </w:p>
          <w:p w:rsidR="00B80FC0" w:rsidRPr="00B80FC0" w:rsidRDefault="00FA490F" w:rsidP="00FA490F">
            <w:pPr>
              <w:numPr>
                <w:ilvl w:val="0"/>
                <w:numId w:val="12"/>
              </w:numPr>
              <w:rPr>
                <w:rFonts w:cs="Arial"/>
                <w:szCs w:val="18"/>
              </w:rPr>
            </w:pPr>
            <w:r w:rsidRPr="00B80FC0">
              <w:rPr>
                <w:rFonts w:cs="Arial"/>
                <w:szCs w:val="18"/>
              </w:rPr>
              <w:t xml:space="preserve">F-REQ-406900: Replace Warning status flag with W4331 in the output columns.  </w:t>
            </w:r>
          </w:p>
        </w:tc>
        <w:tc>
          <w:tcPr>
            <w:tcW w:w="1700" w:type="dxa"/>
          </w:tcPr>
          <w:p w:rsidR="00B80FC0" w:rsidRDefault="00FA490F" w:rsidP="00D16951">
            <w:pPr>
              <w:jc w:val="center"/>
              <w:rPr>
                <w:rFonts w:cs="Arial"/>
              </w:rPr>
            </w:pPr>
            <w:r>
              <w:rPr>
                <w:rFonts w:cs="Arial"/>
              </w:rPr>
              <w:t>2/1/2021</w:t>
            </w:r>
          </w:p>
        </w:tc>
      </w:tr>
    </w:tbl>
    <w:p w:rsidR="00D16951" w:rsidRDefault="00FA490F" w:rsidP="00D16951">
      <w:pPr>
        <w:rPr>
          <w:rFonts w:cs="Arial"/>
        </w:rPr>
      </w:pPr>
    </w:p>
    <w:p w:rsidR="00D442D8" w:rsidRPr="00D16951" w:rsidRDefault="00FA490F" w:rsidP="00D16951"/>
    <w:p w:rsidR="00AB1E94" w:rsidRPr="00AE06BC" w:rsidRDefault="00FA490F" w:rsidP="00406F39"/>
    <w:sectPr w:rsidR="00AB1E94" w:rsidRPr="00AE06BC" w:rsidSect="00A93B2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A490F" w:rsidRDefault="00FA490F" w:rsidP="0085312A">
      <w:r>
        <w:separator/>
      </w:r>
    </w:p>
  </w:endnote>
  <w:endnote w:type="continuationSeparator" w:id="0">
    <w:p w:rsidR="00FA490F" w:rsidRDefault="00FA490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3B27" w:rsidRDefault="00A93B2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93B27">
            <w:rPr>
              <w:b/>
              <w:smallCaps/>
              <w:noProof/>
              <w:sz w:val="16"/>
            </w:rPr>
            <w:t>733861_A_005_WARNING - FRONT TRUNK AJAR - BEV - CGEA1.3_V2.2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3B27" w:rsidRDefault="00A93B2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A490F" w:rsidRDefault="00FA490F" w:rsidP="0085312A">
      <w:r>
        <w:separator/>
      </w:r>
    </w:p>
  </w:footnote>
  <w:footnote w:type="continuationSeparator" w:id="0">
    <w:p w:rsidR="00FA490F" w:rsidRDefault="00FA490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3B27" w:rsidRDefault="00A93B2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3B27" w:rsidRDefault="00A93B2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4A46133"/>
    <w:multiLevelType w:val="hybridMultilevel"/>
    <w:tmpl w:val="113EB5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27886015"/>
    <w:multiLevelType w:val="hybridMultilevel"/>
    <w:tmpl w:val="701ECCF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5736131"/>
    <w:multiLevelType w:val="hybridMultilevel"/>
    <w:tmpl w:val="2376C4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638F6036"/>
    <w:multiLevelType w:val="hybridMultilevel"/>
    <w:tmpl w:val="421CC2AC"/>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791A6132"/>
    <w:multiLevelType w:val="hybridMultilevel"/>
    <w:tmpl w:val="9306DF0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7D626129"/>
    <w:multiLevelType w:val="hybridMultilevel"/>
    <w:tmpl w:val="C534F1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8"/>
  </w:num>
  <w:num w:numId="9">
    <w:abstractNumId w:val="11"/>
  </w:num>
  <w:num w:numId="10">
    <w:abstractNumId w:val="5"/>
  </w:num>
  <w:num w:numId="11">
    <w:abstractNumId w:val="7"/>
  </w:num>
  <w:num w:numId="12">
    <w:abstractNumId w:val="10"/>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93B27"/>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31B59"/>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A490F"/>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png"/><Relationship Id="rId19" Type="http://schemas.openxmlformats.org/officeDocument/2006/relationships/hyperlink" Target="mailto:jcauley2@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12</Pages>
  <Words>2136</Words>
  <Characters>12178</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2021-02-01T14:23:00Z</dcterms:created>
  <dcterms:modified xsi:type="dcterms:W3CDTF">2021-02-01T14:23:00Z</dcterms:modified>
</cp:coreProperties>
</file>