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46094" w:rsidP="00B9479B">
      <w:pPr>
        <w:pStyle w:val="Heading1"/>
      </w:pPr>
      <w:r>
        <w:lastRenderedPageBreak/>
        <w:t>Warning – NFC Digital Key</w:t>
      </w:r>
    </w:p>
    <w:p w:rsidR="00406F39" w:rsidRDefault="00246094" w:rsidP="00B9479B">
      <w:pPr>
        <w:pStyle w:val="Heading2"/>
      </w:pPr>
      <w:r>
        <w:t>Functional Description</w:t>
      </w:r>
    </w:p>
    <w:p w:rsidR="00823335" w:rsidRDefault="0063661A" w:rsidP="00823335"/>
    <w:p w:rsidR="002B6887" w:rsidRDefault="00246094" w:rsidP="00F71718">
      <w:r>
        <w:t>NFC Digital Key Entry and Starting feature requires warnings in the IPC to inform the customer of status as they are entering or driving the vehicle.  The warnings will indicate:</w:t>
      </w:r>
    </w:p>
    <w:p w:rsidR="002B6887" w:rsidRDefault="00246094" w:rsidP="00246094">
      <w:pPr>
        <w:numPr>
          <w:ilvl w:val="0"/>
          <w:numId w:val="7"/>
        </w:numPr>
      </w:pPr>
      <w:r>
        <w:t>User can start the vehicle b</w:t>
      </w:r>
      <w:r w:rsidRPr="005304BC">
        <w:t>y</w:t>
      </w:r>
      <w:r>
        <w:t xml:space="preserve"> pressing the brake pedal and start button.</w:t>
      </w:r>
    </w:p>
    <w:p w:rsidR="002B6887" w:rsidRDefault="00246094" w:rsidP="00246094">
      <w:pPr>
        <w:numPr>
          <w:ilvl w:val="0"/>
          <w:numId w:val="7"/>
        </w:numPr>
      </w:pPr>
      <w:r>
        <w:t>User needs to scan a card before being allowed to start the vehicle.</w:t>
      </w:r>
    </w:p>
    <w:p w:rsidR="002B6887" w:rsidRDefault="00246094" w:rsidP="00246094">
      <w:pPr>
        <w:numPr>
          <w:ilvl w:val="0"/>
          <w:numId w:val="7"/>
        </w:numPr>
      </w:pPr>
      <w:r>
        <w:t>User needs to scan a card in order to transition from remote start to motive state.</w:t>
      </w:r>
    </w:p>
    <w:p w:rsidR="002B6887" w:rsidRDefault="00246094" w:rsidP="00246094">
      <w:pPr>
        <w:numPr>
          <w:ilvl w:val="0"/>
          <w:numId w:val="7"/>
        </w:numPr>
      </w:pPr>
      <w:r>
        <w:t>User needs to scan a card in order to exit secure idle.</w:t>
      </w:r>
    </w:p>
    <w:p w:rsidR="00F71718" w:rsidRDefault="00246094" w:rsidP="00246094">
      <w:pPr>
        <w:numPr>
          <w:ilvl w:val="0"/>
          <w:numId w:val="7"/>
        </w:numPr>
      </w:pPr>
      <w:r>
        <w:t>Digital Key programming status.</w:t>
      </w:r>
    </w:p>
    <w:p w:rsidR="002B6887" w:rsidRDefault="0063661A" w:rsidP="00F71718"/>
    <w:p w:rsidR="00823335" w:rsidRPr="002136BF" w:rsidRDefault="00246094" w:rsidP="00823335">
      <w:r w:rsidRPr="002136BF">
        <w:t xml:space="preserve">The </w:t>
      </w:r>
      <w:r>
        <w:t>NFC Digital Key</w:t>
      </w:r>
      <w:r w:rsidRPr="002136BF">
        <w:t xml:space="preserve"> warning correlates the </w:t>
      </w:r>
      <w:proofErr w:type="spellStart"/>
      <w:r>
        <w:t>NfcDevc_D_Dsply</w:t>
      </w:r>
      <w:proofErr w:type="spellEnd"/>
      <w:r w:rsidRPr="00D3012A">
        <w:t xml:space="preserve"> </w:t>
      </w:r>
      <w:r w:rsidRPr="002136BF">
        <w:rPr>
          <w:snapToGrid w:val="0"/>
        </w:rPr>
        <w:t>signal</w:t>
      </w:r>
      <w:r>
        <w:rPr>
          <w:snapToGrid w:val="0"/>
        </w:rPr>
        <w:t xml:space="preserve"> </w:t>
      </w:r>
      <w:r w:rsidRPr="002136BF">
        <w:rPr>
          <w:snapToGrid w:val="0"/>
        </w:rPr>
        <w:t>a</w:t>
      </w:r>
      <w:r w:rsidRPr="002136BF">
        <w:t xml:space="preserve">nd the </w:t>
      </w:r>
      <w:proofErr w:type="spellStart"/>
      <w:r w:rsidRPr="002136BF">
        <w:t>Operational_Mode</w:t>
      </w:r>
      <w:proofErr w:type="spellEnd"/>
      <w:r w:rsidRPr="002136BF">
        <w:t xml:space="preserve"> to determine when to display the warning message</w:t>
      </w:r>
      <w:r>
        <w:t>.</w:t>
      </w:r>
      <w:r w:rsidRPr="002136BF">
        <w:t xml:space="preserve"> </w:t>
      </w:r>
    </w:p>
    <w:p w:rsidR="00823335" w:rsidRPr="002136BF" w:rsidRDefault="0063661A" w:rsidP="00823335"/>
    <w:p w:rsidR="00406F39" w:rsidRDefault="00246094" w:rsidP="00B9479B">
      <w:pPr>
        <w:pStyle w:val="Heading2"/>
      </w:pPr>
      <w:r>
        <w:t>Interfaces</w:t>
      </w:r>
    </w:p>
    <w:p w:rsidR="00406F39" w:rsidRDefault="00246094" w:rsidP="00B9479B">
      <w:pPr>
        <w:pStyle w:val="Heading3"/>
      </w:pPr>
      <w:r>
        <w:t>Interface Context Diagram (I/O Block Diagram)</w:t>
      </w:r>
    </w:p>
    <w:p w:rsidR="00823335" w:rsidRPr="002136BF" w:rsidRDefault="0063661A" w:rsidP="00823335"/>
    <w:p w:rsidR="00823335" w:rsidRPr="002136BF" w:rsidRDefault="00246094" w:rsidP="00823335">
      <w:pPr>
        <w:jc w:val="center"/>
        <w:rPr>
          <w:noProof/>
        </w:rPr>
      </w:pPr>
      <w:r w:rsidRPr="006E46B9">
        <w:t xml:space="preserve">Warning – </w:t>
      </w:r>
      <w:r>
        <w:t>NFC Digital Card</w:t>
      </w:r>
      <w:r w:rsidRPr="006E46B9">
        <w:t xml:space="preserve"> Context Diagram</w:t>
      </w:r>
    </w:p>
    <w:p w:rsidR="00823335" w:rsidRPr="002136BF" w:rsidRDefault="0063661A" w:rsidP="00823335"/>
    <w:p w:rsidR="00823335" w:rsidRDefault="00585FA0" w:rsidP="00585FA0">
      <w:pPr>
        <w:jc w:val="center"/>
      </w:pPr>
      <w:r w:rsidRPr="002136BF">
        <w:object w:dxaOrig="9571" w:dyaOrig="2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4ee130000853c480a9ef3" o:spid="_x0000_i1025" type="#_x0000_t75" style="width:478.9pt;height:140.65pt" o:ole="">
            <v:imagedata r:id="rId8" o:title=""/>
          </v:shape>
          <o:OLEObject Type="Embed" ProgID="Visio.Drawing.11" ShapeID="5ff4ee130000853c480a9ef3" DrawAspect="Content" ObjectID="_1671374691" r:id="rId9"/>
        </w:object>
      </w:r>
    </w:p>
    <w:p w:rsidR="00823335" w:rsidRPr="002136BF" w:rsidRDefault="0063661A" w:rsidP="00823335"/>
    <w:p w:rsidR="00406F39" w:rsidRDefault="00246094" w:rsidP="00B9479B">
      <w:pPr>
        <w:pStyle w:val="Heading3"/>
      </w:pPr>
      <w:r>
        <w:t>Inputs</w:t>
      </w:r>
    </w:p>
    <w:p w:rsidR="00585FA0" w:rsidRPr="00585FA0" w:rsidRDefault="00585FA0" w:rsidP="00B9479B">
      <w:pPr>
        <w:pStyle w:val="Heading4"/>
        <w:rPr>
          <w:b w:val="0"/>
          <w:u w:val="single"/>
        </w:rPr>
      </w:pPr>
      <w:r w:rsidRPr="00585FA0">
        <w:rPr>
          <w:b w:val="0"/>
          <w:u w:val="single"/>
        </w:rPr>
        <w:t>IR-REQ-405909/A-INTERNAL</w:t>
      </w:r>
    </w:p>
    <w:p w:rsidR="00823335" w:rsidRPr="00554147" w:rsidRDefault="0063661A" w:rsidP="00823335"/>
    <w:p w:rsidR="00823335" w:rsidRDefault="00246094" w:rsidP="00246094">
      <w:pPr>
        <w:numPr>
          <w:ilvl w:val="0"/>
          <w:numId w:val="8"/>
        </w:numPr>
      </w:pPr>
      <w:proofErr w:type="spellStart"/>
      <w:r>
        <w:t>Operational_Mode</w:t>
      </w:r>
      <w:proofErr w:type="spellEnd"/>
    </w:p>
    <w:p w:rsidR="00823335" w:rsidRPr="002136BF" w:rsidRDefault="0063661A" w:rsidP="00823335"/>
    <w:p w:rsidR="00406F39" w:rsidRDefault="00246094" w:rsidP="00B9479B">
      <w:pPr>
        <w:pStyle w:val="Heading4"/>
      </w:pPr>
      <w:r>
        <w:t>MUX message from the CAN bus</w:t>
      </w:r>
    </w:p>
    <w:p w:rsidR="00406F39" w:rsidRDefault="00246094" w:rsidP="00B9479B">
      <w:pPr>
        <w:pStyle w:val="Heading5"/>
      </w:pPr>
      <w:r w:rsidRPr="00B9479B">
        <w:t>SIG-REQ-405910/A-</w:t>
      </w:r>
      <w:proofErr w:type="spellStart"/>
      <w:r w:rsidRPr="00B9479B">
        <w:t>NfcDevc_D_Dsply</w:t>
      </w:r>
      <w:proofErr w:type="spellEnd"/>
      <w:r w:rsidRPr="00B9479B">
        <w:t xml:space="preserve"> Signal</w:t>
      </w:r>
    </w:p>
    <w:p w:rsidR="00D52D8E" w:rsidRPr="00D52D8E" w:rsidRDefault="0063661A" w:rsidP="00823335"/>
    <w:tbl>
      <w:tblPr>
        <w:tblW w:w="106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84"/>
        <w:gridCol w:w="771"/>
        <w:gridCol w:w="1872"/>
        <w:gridCol w:w="780"/>
        <w:gridCol w:w="737"/>
        <w:gridCol w:w="864"/>
        <w:gridCol w:w="1112"/>
        <w:gridCol w:w="893"/>
        <w:gridCol w:w="948"/>
      </w:tblGrid>
      <w:tr w:rsidR="00823335" w:rsidRPr="0034171B" w:rsidTr="00823335">
        <w:trPr>
          <w:cantSplit/>
          <w:tblHeader/>
          <w:jc w:val="center"/>
        </w:trPr>
        <w:tc>
          <w:tcPr>
            <w:tcW w:w="2684" w:type="dxa"/>
            <w:shd w:val="clear" w:color="auto" w:fill="auto"/>
            <w:vAlign w:val="center"/>
          </w:tcPr>
          <w:p w:rsidR="00823335" w:rsidRPr="0034171B" w:rsidRDefault="00246094" w:rsidP="00823335">
            <w:pPr>
              <w:jc w:val="center"/>
              <w:rPr>
                <w:b/>
                <w:lang w:eastAsia="ja-JP"/>
              </w:rPr>
            </w:pPr>
            <w:r w:rsidRPr="0034171B">
              <w:rPr>
                <w:b/>
              </w:rPr>
              <w:t>Signal Name</w:t>
            </w:r>
          </w:p>
        </w:tc>
        <w:tc>
          <w:tcPr>
            <w:tcW w:w="771" w:type="dxa"/>
            <w:shd w:val="clear" w:color="auto" w:fill="auto"/>
            <w:vAlign w:val="center"/>
          </w:tcPr>
          <w:p w:rsidR="00823335" w:rsidRPr="0034171B" w:rsidRDefault="00246094" w:rsidP="00823335">
            <w:pPr>
              <w:jc w:val="center"/>
              <w:rPr>
                <w:b/>
              </w:rPr>
            </w:pPr>
            <w:r w:rsidRPr="0034171B">
              <w:rPr>
                <w:b/>
              </w:rPr>
              <w:t>Size</w:t>
            </w:r>
          </w:p>
          <w:p w:rsidR="00823335" w:rsidRPr="0034171B" w:rsidRDefault="00246094" w:rsidP="00823335">
            <w:pPr>
              <w:jc w:val="center"/>
              <w:rPr>
                <w:b/>
              </w:rPr>
            </w:pPr>
            <w:r w:rsidRPr="0034171B">
              <w:rPr>
                <w:b/>
              </w:rPr>
              <w:t>(bits)</w:t>
            </w:r>
          </w:p>
        </w:tc>
        <w:tc>
          <w:tcPr>
            <w:tcW w:w="1872" w:type="dxa"/>
            <w:shd w:val="clear" w:color="auto" w:fill="auto"/>
            <w:vAlign w:val="center"/>
          </w:tcPr>
          <w:p w:rsidR="00823335" w:rsidRPr="0034171B" w:rsidRDefault="00246094" w:rsidP="00823335">
            <w:pPr>
              <w:jc w:val="center"/>
              <w:rPr>
                <w:b/>
              </w:rPr>
            </w:pPr>
            <w:r w:rsidRPr="0034171B">
              <w:rPr>
                <w:b/>
              </w:rPr>
              <w:t>Detail</w:t>
            </w:r>
          </w:p>
        </w:tc>
        <w:tc>
          <w:tcPr>
            <w:tcW w:w="780" w:type="dxa"/>
            <w:shd w:val="clear" w:color="auto" w:fill="auto"/>
            <w:vAlign w:val="center"/>
          </w:tcPr>
          <w:p w:rsidR="00823335" w:rsidRPr="0034171B" w:rsidRDefault="00246094" w:rsidP="00823335">
            <w:pPr>
              <w:jc w:val="center"/>
              <w:rPr>
                <w:b/>
              </w:rPr>
            </w:pPr>
            <w:r w:rsidRPr="0034171B">
              <w:rPr>
                <w:b/>
              </w:rPr>
              <w:t>Units</w:t>
            </w:r>
          </w:p>
        </w:tc>
        <w:tc>
          <w:tcPr>
            <w:tcW w:w="737" w:type="dxa"/>
            <w:shd w:val="clear" w:color="auto" w:fill="auto"/>
            <w:vAlign w:val="center"/>
          </w:tcPr>
          <w:p w:rsidR="00823335" w:rsidRPr="0034171B" w:rsidRDefault="00246094" w:rsidP="00823335">
            <w:pPr>
              <w:jc w:val="center"/>
              <w:rPr>
                <w:b/>
              </w:rPr>
            </w:pPr>
            <w:r w:rsidRPr="0034171B">
              <w:rPr>
                <w:b/>
              </w:rPr>
              <w:t>Res.</w:t>
            </w:r>
          </w:p>
        </w:tc>
        <w:tc>
          <w:tcPr>
            <w:tcW w:w="864" w:type="dxa"/>
            <w:shd w:val="clear" w:color="auto" w:fill="auto"/>
            <w:vAlign w:val="center"/>
          </w:tcPr>
          <w:p w:rsidR="00823335" w:rsidRPr="0034171B" w:rsidRDefault="00246094" w:rsidP="00823335">
            <w:pPr>
              <w:jc w:val="center"/>
              <w:rPr>
                <w:b/>
              </w:rPr>
            </w:pPr>
            <w:r w:rsidRPr="0034171B">
              <w:rPr>
                <w:b/>
              </w:rPr>
              <w:t>Offset</w:t>
            </w:r>
          </w:p>
        </w:tc>
        <w:tc>
          <w:tcPr>
            <w:tcW w:w="1112" w:type="dxa"/>
            <w:shd w:val="clear" w:color="auto" w:fill="auto"/>
            <w:vAlign w:val="center"/>
          </w:tcPr>
          <w:p w:rsidR="00823335" w:rsidRPr="0034171B" w:rsidRDefault="00246094" w:rsidP="00823335">
            <w:pPr>
              <w:jc w:val="center"/>
              <w:rPr>
                <w:b/>
              </w:rPr>
            </w:pPr>
            <w:r w:rsidRPr="0034171B">
              <w:rPr>
                <w:b/>
              </w:rPr>
              <w:t>State</w:t>
            </w:r>
          </w:p>
          <w:p w:rsidR="00823335" w:rsidRPr="0034171B" w:rsidRDefault="00246094" w:rsidP="00823335">
            <w:pPr>
              <w:jc w:val="center"/>
              <w:rPr>
                <w:b/>
              </w:rPr>
            </w:pPr>
            <w:r w:rsidRPr="0034171B">
              <w:rPr>
                <w:b/>
              </w:rPr>
              <w:t>Encoded</w:t>
            </w:r>
          </w:p>
        </w:tc>
        <w:tc>
          <w:tcPr>
            <w:tcW w:w="893" w:type="dxa"/>
            <w:shd w:val="clear" w:color="auto" w:fill="auto"/>
            <w:vAlign w:val="center"/>
          </w:tcPr>
          <w:p w:rsidR="00823335" w:rsidRPr="0034171B" w:rsidRDefault="00246094" w:rsidP="00823335">
            <w:pPr>
              <w:jc w:val="center"/>
              <w:rPr>
                <w:b/>
              </w:rPr>
            </w:pPr>
            <w:r w:rsidRPr="0034171B">
              <w:rPr>
                <w:b/>
              </w:rPr>
              <w:t>Min.</w:t>
            </w:r>
          </w:p>
        </w:tc>
        <w:tc>
          <w:tcPr>
            <w:tcW w:w="948" w:type="dxa"/>
            <w:shd w:val="clear" w:color="auto" w:fill="auto"/>
            <w:vAlign w:val="center"/>
          </w:tcPr>
          <w:p w:rsidR="00823335" w:rsidRPr="0034171B" w:rsidRDefault="00246094" w:rsidP="00823335">
            <w:pPr>
              <w:jc w:val="center"/>
              <w:rPr>
                <w:b/>
              </w:rPr>
            </w:pPr>
            <w:r w:rsidRPr="0034171B">
              <w:rPr>
                <w:b/>
              </w:rPr>
              <w:t>Max.</w:t>
            </w:r>
          </w:p>
        </w:tc>
      </w:tr>
      <w:tr w:rsidR="00823335" w:rsidTr="00823335">
        <w:trPr>
          <w:cantSplit/>
          <w:jc w:val="center"/>
        </w:trPr>
        <w:tc>
          <w:tcPr>
            <w:tcW w:w="2684" w:type="dxa"/>
            <w:shd w:val="clear" w:color="auto" w:fill="auto"/>
            <w:vAlign w:val="center"/>
          </w:tcPr>
          <w:p w:rsidR="00823335" w:rsidRDefault="00246094" w:rsidP="00823335">
            <w:pPr>
              <w:jc w:val="center"/>
              <w:rPr>
                <w:lang w:eastAsia="ja-JP"/>
              </w:rPr>
            </w:pPr>
            <w:proofErr w:type="spellStart"/>
            <w:r>
              <w:rPr>
                <w:lang w:eastAsia="ja-JP"/>
              </w:rPr>
              <w:t>NfcDevc_D_Dsply</w:t>
            </w:r>
            <w:proofErr w:type="spellEnd"/>
          </w:p>
        </w:tc>
        <w:tc>
          <w:tcPr>
            <w:tcW w:w="771" w:type="dxa"/>
            <w:shd w:val="clear" w:color="auto" w:fill="auto"/>
            <w:vAlign w:val="center"/>
          </w:tcPr>
          <w:p w:rsidR="00823335" w:rsidRPr="002136BF" w:rsidRDefault="00246094" w:rsidP="00823335">
            <w:pPr>
              <w:jc w:val="center"/>
            </w:pPr>
            <w:r>
              <w:t>4</w:t>
            </w:r>
          </w:p>
        </w:tc>
        <w:tc>
          <w:tcPr>
            <w:tcW w:w="1872" w:type="dxa"/>
            <w:shd w:val="clear" w:color="auto" w:fill="auto"/>
            <w:vAlign w:val="center"/>
          </w:tcPr>
          <w:p w:rsidR="00823335" w:rsidRPr="0034171B" w:rsidRDefault="0063661A" w:rsidP="00823335">
            <w:pPr>
              <w:jc w:val="center"/>
              <w:rPr>
                <w:snapToGrid w:val="0"/>
              </w:rPr>
            </w:pPr>
          </w:p>
        </w:tc>
        <w:tc>
          <w:tcPr>
            <w:tcW w:w="780" w:type="dxa"/>
            <w:shd w:val="clear" w:color="auto" w:fill="auto"/>
            <w:vAlign w:val="center"/>
          </w:tcPr>
          <w:p w:rsidR="00823335" w:rsidRPr="0034171B" w:rsidRDefault="00246094" w:rsidP="00823335">
            <w:pPr>
              <w:jc w:val="center"/>
              <w:rPr>
                <w:snapToGrid w:val="0"/>
              </w:rPr>
            </w:pPr>
            <w:r w:rsidRPr="0034171B">
              <w:rPr>
                <w:snapToGrid w:val="0"/>
              </w:rPr>
              <w:t>SED</w:t>
            </w:r>
          </w:p>
        </w:tc>
        <w:tc>
          <w:tcPr>
            <w:tcW w:w="737" w:type="dxa"/>
            <w:shd w:val="clear" w:color="auto" w:fill="auto"/>
            <w:vAlign w:val="center"/>
          </w:tcPr>
          <w:p w:rsidR="00823335" w:rsidRPr="0034171B" w:rsidRDefault="00246094" w:rsidP="00823335">
            <w:pPr>
              <w:jc w:val="center"/>
              <w:rPr>
                <w:snapToGrid w:val="0"/>
              </w:rPr>
            </w:pPr>
            <w:r w:rsidRPr="0034171B">
              <w:rPr>
                <w:snapToGrid w:val="0"/>
              </w:rPr>
              <w:t>1</w:t>
            </w:r>
          </w:p>
        </w:tc>
        <w:tc>
          <w:tcPr>
            <w:tcW w:w="864" w:type="dxa"/>
            <w:shd w:val="clear" w:color="auto" w:fill="auto"/>
            <w:vAlign w:val="center"/>
          </w:tcPr>
          <w:p w:rsidR="00823335" w:rsidRPr="0034171B" w:rsidRDefault="00246094" w:rsidP="00823335">
            <w:pPr>
              <w:jc w:val="center"/>
              <w:rPr>
                <w:snapToGrid w:val="0"/>
              </w:rPr>
            </w:pPr>
            <w:r w:rsidRPr="0034171B">
              <w:rPr>
                <w:snapToGrid w:val="0"/>
              </w:rPr>
              <w:t>0</w:t>
            </w:r>
          </w:p>
        </w:tc>
        <w:tc>
          <w:tcPr>
            <w:tcW w:w="1112" w:type="dxa"/>
            <w:shd w:val="clear" w:color="auto" w:fill="auto"/>
            <w:vAlign w:val="center"/>
          </w:tcPr>
          <w:p w:rsidR="00823335" w:rsidRPr="0034171B" w:rsidRDefault="0063661A" w:rsidP="00823335">
            <w:pPr>
              <w:jc w:val="center"/>
              <w:rPr>
                <w:snapToGrid w:val="0"/>
              </w:rPr>
            </w:pPr>
          </w:p>
        </w:tc>
        <w:tc>
          <w:tcPr>
            <w:tcW w:w="893" w:type="dxa"/>
            <w:shd w:val="clear" w:color="auto" w:fill="auto"/>
            <w:vAlign w:val="center"/>
          </w:tcPr>
          <w:p w:rsidR="00823335" w:rsidRPr="0034171B" w:rsidRDefault="00246094" w:rsidP="00823335">
            <w:pPr>
              <w:jc w:val="center"/>
              <w:rPr>
                <w:snapToGrid w:val="0"/>
              </w:rPr>
            </w:pPr>
            <w:r w:rsidRPr="0034171B">
              <w:rPr>
                <w:snapToGrid w:val="0"/>
              </w:rPr>
              <w:t>0 (0x0)</w:t>
            </w:r>
          </w:p>
        </w:tc>
        <w:tc>
          <w:tcPr>
            <w:tcW w:w="948" w:type="dxa"/>
            <w:shd w:val="clear" w:color="auto" w:fill="auto"/>
            <w:vAlign w:val="center"/>
          </w:tcPr>
          <w:p w:rsidR="00823335" w:rsidRPr="0034171B" w:rsidRDefault="00246094" w:rsidP="00823335">
            <w:pPr>
              <w:jc w:val="center"/>
              <w:rPr>
                <w:snapToGrid w:val="0"/>
              </w:rPr>
            </w:pPr>
            <w:r>
              <w:rPr>
                <w:snapToGrid w:val="0"/>
              </w:rPr>
              <w:t>15</w:t>
            </w:r>
            <w:r w:rsidRPr="0034171B">
              <w:rPr>
                <w:snapToGrid w:val="0"/>
              </w:rPr>
              <w:t xml:space="preserve"> (0x</w:t>
            </w:r>
            <w:r>
              <w:rPr>
                <w:snapToGrid w:val="0"/>
              </w:rPr>
              <w:t>F</w:t>
            </w:r>
            <w:r w:rsidRPr="0034171B">
              <w:rPr>
                <w:snapToGrid w:val="0"/>
              </w:rPr>
              <w:t>)</w:t>
            </w: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Pr="0034171B" w:rsidRDefault="00246094" w:rsidP="00823335">
            <w:pPr>
              <w:jc w:val="center"/>
              <w:rPr>
                <w:snapToGrid w:val="0"/>
              </w:rPr>
            </w:pPr>
            <w:r>
              <w:rPr>
                <w:snapToGrid w:val="0"/>
              </w:rPr>
              <w:t>No Message</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sidRPr="0034171B">
              <w:rPr>
                <w:snapToGrid w:val="0"/>
              </w:rPr>
              <w:t>0x0</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Pr="0034171B" w:rsidRDefault="00246094" w:rsidP="00823335">
            <w:pPr>
              <w:jc w:val="center"/>
              <w:rPr>
                <w:snapToGrid w:val="0"/>
              </w:rPr>
            </w:pPr>
            <w:r>
              <w:rPr>
                <w:snapToGrid w:val="0"/>
              </w:rPr>
              <w:t>Message 1</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sidRPr="0034171B">
              <w:rPr>
                <w:snapToGrid w:val="0"/>
              </w:rPr>
              <w:t>0x1</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2</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Pr>
                <w:snapToGrid w:val="0"/>
              </w:rPr>
              <w:t>0x2</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3</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Pr>
                <w:snapToGrid w:val="0"/>
              </w:rPr>
              <w:t>0x3</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4</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Pr>
                <w:snapToGrid w:val="0"/>
              </w:rPr>
              <w:t>0x4</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5</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Pr>
                <w:snapToGrid w:val="0"/>
              </w:rPr>
              <w:t>0x5</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6</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Pr="0034171B" w:rsidRDefault="00246094" w:rsidP="00823335">
            <w:pPr>
              <w:jc w:val="center"/>
              <w:rPr>
                <w:snapToGrid w:val="0"/>
              </w:rPr>
            </w:pPr>
            <w:r>
              <w:rPr>
                <w:snapToGrid w:val="0"/>
              </w:rPr>
              <w:t>0x6</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7</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0x7</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8</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0x8</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9</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0x9</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10</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0xA</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11</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0xB</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12</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0xC</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13</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0xD</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14</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0xE</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r w:rsidR="00823335" w:rsidTr="00823335">
        <w:trPr>
          <w:cantSplit/>
          <w:jc w:val="center"/>
        </w:trPr>
        <w:tc>
          <w:tcPr>
            <w:tcW w:w="2684" w:type="dxa"/>
            <w:shd w:val="clear" w:color="auto" w:fill="auto"/>
            <w:vAlign w:val="center"/>
          </w:tcPr>
          <w:p w:rsidR="00823335" w:rsidRDefault="0063661A" w:rsidP="00823335">
            <w:pPr>
              <w:jc w:val="center"/>
              <w:rPr>
                <w:lang w:eastAsia="ja-JP"/>
              </w:rPr>
            </w:pPr>
          </w:p>
        </w:tc>
        <w:tc>
          <w:tcPr>
            <w:tcW w:w="771" w:type="dxa"/>
            <w:shd w:val="clear" w:color="auto" w:fill="auto"/>
            <w:vAlign w:val="center"/>
          </w:tcPr>
          <w:p w:rsidR="00823335" w:rsidRPr="002136BF" w:rsidRDefault="0063661A" w:rsidP="00823335">
            <w:pPr>
              <w:jc w:val="center"/>
            </w:pPr>
          </w:p>
        </w:tc>
        <w:tc>
          <w:tcPr>
            <w:tcW w:w="1872" w:type="dxa"/>
            <w:shd w:val="clear" w:color="auto" w:fill="auto"/>
            <w:vAlign w:val="center"/>
          </w:tcPr>
          <w:p w:rsidR="00823335" w:rsidRDefault="00246094" w:rsidP="00823335">
            <w:pPr>
              <w:jc w:val="center"/>
            </w:pPr>
            <w:r w:rsidRPr="00B9555E">
              <w:rPr>
                <w:snapToGrid w:val="0"/>
              </w:rPr>
              <w:t xml:space="preserve">Message </w:t>
            </w:r>
            <w:r>
              <w:rPr>
                <w:snapToGrid w:val="0"/>
              </w:rPr>
              <w:t>15</w:t>
            </w:r>
          </w:p>
        </w:tc>
        <w:tc>
          <w:tcPr>
            <w:tcW w:w="780" w:type="dxa"/>
            <w:shd w:val="clear" w:color="auto" w:fill="auto"/>
            <w:vAlign w:val="center"/>
          </w:tcPr>
          <w:p w:rsidR="00823335" w:rsidRPr="0034171B" w:rsidRDefault="0063661A" w:rsidP="00823335">
            <w:pPr>
              <w:jc w:val="center"/>
              <w:rPr>
                <w:snapToGrid w:val="0"/>
              </w:rPr>
            </w:pPr>
          </w:p>
        </w:tc>
        <w:tc>
          <w:tcPr>
            <w:tcW w:w="737" w:type="dxa"/>
            <w:shd w:val="clear" w:color="auto" w:fill="auto"/>
            <w:vAlign w:val="center"/>
          </w:tcPr>
          <w:p w:rsidR="00823335" w:rsidRPr="0034171B" w:rsidRDefault="0063661A" w:rsidP="00823335">
            <w:pPr>
              <w:jc w:val="center"/>
              <w:rPr>
                <w:snapToGrid w:val="0"/>
              </w:rPr>
            </w:pPr>
          </w:p>
        </w:tc>
        <w:tc>
          <w:tcPr>
            <w:tcW w:w="864" w:type="dxa"/>
            <w:shd w:val="clear" w:color="auto" w:fill="auto"/>
            <w:vAlign w:val="center"/>
          </w:tcPr>
          <w:p w:rsidR="00823335" w:rsidRPr="0034171B" w:rsidRDefault="0063661A" w:rsidP="00823335">
            <w:pPr>
              <w:jc w:val="center"/>
              <w:rPr>
                <w:snapToGrid w:val="0"/>
              </w:rPr>
            </w:pPr>
          </w:p>
        </w:tc>
        <w:tc>
          <w:tcPr>
            <w:tcW w:w="1112" w:type="dxa"/>
            <w:shd w:val="clear" w:color="auto" w:fill="auto"/>
            <w:vAlign w:val="center"/>
          </w:tcPr>
          <w:p w:rsidR="00823335" w:rsidRDefault="00246094" w:rsidP="00823335">
            <w:pPr>
              <w:jc w:val="center"/>
              <w:rPr>
                <w:snapToGrid w:val="0"/>
              </w:rPr>
            </w:pPr>
            <w:r>
              <w:rPr>
                <w:snapToGrid w:val="0"/>
              </w:rPr>
              <w:t>0xF</w:t>
            </w:r>
          </w:p>
        </w:tc>
        <w:tc>
          <w:tcPr>
            <w:tcW w:w="893" w:type="dxa"/>
            <w:shd w:val="clear" w:color="auto" w:fill="auto"/>
            <w:vAlign w:val="center"/>
          </w:tcPr>
          <w:p w:rsidR="00823335" w:rsidRPr="0034171B" w:rsidRDefault="0063661A" w:rsidP="00823335">
            <w:pPr>
              <w:jc w:val="center"/>
              <w:rPr>
                <w:snapToGrid w:val="0"/>
              </w:rPr>
            </w:pPr>
          </w:p>
        </w:tc>
        <w:tc>
          <w:tcPr>
            <w:tcW w:w="948" w:type="dxa"/>
            <w:shd w:val="clear" w:color="auto" w:fill="auto"/>
            <w:vAlign w:val="center"/>
          </w:tcPr>
          <w:p w:rsidR="00823335" w:rsidRPr="0034171B" w:rsidRDefault="0063661A" w:rsidP="00823335">
            <w:pPr>
              <w:jc w:val="center"/>
              <w:rPr>
                <w:snapToGrid w:val="0"/>
              </w:rPr>
            </w:pPr>
          </w:p>
        </w:tc>
      </w:tr>
    </w:tbl>
    <w:p w:rsidR="00823335" w:rsidRPr="002136BF" w:rsidRDefault="0063661A" w:rsidP="00823335">
      <w:pPr>
        <w:rPr>
          <w:lang w:eastAsia="ja-JP"/>
        </w:rPr>
      </w:pPr>
    </w:p>
    <w:p w:rsidR="00406F39" w:rsidRDefault="00246094" w:rsidP="00B9479B">
      <w:pPr>
        <w:pStyle w:val="Heading3"/>
      </w:pPr>
      <w:r>
        <w:t>Outputs</w:t>
      </w:r>
    </w:p>
    <w:p w:rsidR="00585FA0" w:rsidRPr="00585FA0" w:rsidRDefault="00585FA0" w:rsidP="00B9479B">
      <w:pPr>
        <w:pStyle w:val="Heading4"/>
        <w:rPr>
          <w:b w:val="0"/>
          <w:u w:val="single"/>
        </w:rPr>
      </w:pPr>
      <w:r w:rsidRPr="00585FA0">
        <w:rPr>
          <w:b w:val="0"/>
          <w:u w:val="single"/>
        </w:rPr>
        <w:t>IR-REQ-405911/A-INTERNAL</w:t>
      </w:r>
    </w:p>
    <w:p w:rsidR="00823335" w:rsidRDefault="0063661A" w:rsidP="00823335">
      <w:pPr>
        <w:jc w:val="both"/>
      </w:pPr>
    </w:p>
    <w:p w:rsidR="00823335" w:rsidRDefault="00246094" w:rsidP="00246094">
      <w:pPr>
        <w:numPr>
          <w:ilvl w:val="0"/>
          <w:numId w:val="9"/>
        </w:numPr>
      </w:pPr>
      <w:bookmarkStart w:id="1" w:name="_Hlk55826934"/>
      <w:proofErr w:type="spellStart"/>
      <w:r w:rsidRPr="00D52D8E">
        <w:t>NFC_Digital_Key</w:t>
      </w:r>
      <w:r>
        <w:t>_X</w:t>
      </w:r>
      <w:r w:rsidRPr="00D52D8E">
        <w:t>_MC_Status_Flag</w:t>
      </w:r>
      <w:proofErr w:type="spellEnd"/>
    </w:p>
    <w:p w:rsidR="00823335" w:rsidRPr="002136BF" w:rsidRDefault="0063661A" w:rsidP="00823335"/>
    <w:bookmarkEnd w:id="1"/>
    <w:p w:rsidR="00406F39" w:rsidRDefault="00246094" w:rsidP="00B9479B">
      <w:pPr>
        <w:pStyle w:val="Heading2"/>
      </w:pPr>
      <w:r>
        <w:t>Function/Performance</w:t>
      </w:r>
    </w:p>
    <w:p w:rsidR="00406F39" w:rsidRDefault="00246094" w:rsidP="00B9479B">
      <w:pPr>
        <w:pStyle w:val="Heading3"/>
      </w:pPr>
      <w:r w:rsidRPr="00B9479B">
        <w:t>F-REQ-405912/A-Operational Modes</w:t>
      </w:r>
    </w:p>
    <w:p w:rsidR="00823335" w:rsidRPr="002136BF" w:rsidRDefault="0063661A" w:rsidP="0082333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3539"/>
      </w:tblGrid>
      <w:tr w:rsidR="00823335" w:rsidRPr="0067081B" w:rsidTr="00823335">
        <w:trPr>
          <w:cantSplit/>
          <w:tblHeader/>
          <w:jc w:val="center"/>
        </w:trPr>
        <w:tc>
          <w:tcPr>
            <w:tcW w:w="2091" w:type="dxa"/>
          </w:tcPr>
          <w:p w:rsidR="00823335" w:rsidRPr="0067081B" w:rsidRDefault="00246094" w:rsidP="00823335">
            <w:pPr>
              <w:rPr>
                <w:b/>
              </w:rPr>
            </w:pPr>
            <w:r w:rsidRPr="0067081B">
              <w:rPr>
                <w:b/>
              </w:rPr>
              <w:t>Mode</w:t>
            </w:r>
          </w:p>
        </w:tc>
        <w:tc>
          <w:tcPr>
            <w:tcW w:w="3539" w:type="dxa"/>
          </w:tcPr>
          <w:p w:rsidR="00823335" w:rsidRPr="0067081B" w:rsidRDefault="00246094" w:rsidP="00823335">
            <w:pPr>
              <w:rPr>
                <w:b/>
              </w:rPr>
            </w:pPr>
            <w:r w:rsidRPr="0067081B">
              <w:rPr>
                <w:b/>
              </w:rPr>
              <w:t>Differentiating Vehicle Conditions</w:t>
            </w:r>
          </w:p>
        </w:tc>
      </w:tr>
      <w:tr w:rsidR="00823335" w:rsidRPr="002136BF" w:rsidTr="00823335">
        <w:trPr>
          <w:cantSplit/>
          <w:jc w:val="center"/>
        </w:trPr>
        <w:tc>
          <w:tcPr>
            <w:tcW w:w="2091" w:type="dxa"/>
          </w:tcPr>
          <w:p w:rsidR="00823335" w:rsidRPr="002136BF" w:rsidRDefault="00246094" w:rsidP="00823335">
            <w:r w:rsidRPr="002136BF">
              <w:t>Sleep Mode</w:t>
            </w:r>
          </w:p>
        </w:tc>
        <w:tc>
          <w:tcPr>
            <w:tcW w:w="3539" w:type="dxa"/>
          </w:tcPr>
          <w:p w:rsidR="00823335" w:rsidRPr="002136BF" w:rsidRDefault="00246094" w:rsidP="00823335">
            <w:r>
              <w:t>Inactive</w:t>
            </w:r>
          </w:p>
        </w:tc>
      </w:tr>
      <w:tr w:rsidR="00D52D8E" w:rsidRPr="002136BF" w:rsidTr="00823335">
        <w:trPr>
          <w:cantSplit/>
          <w:jc w:val="center"/>
        </w:trPr>
        <w:tc>
          <w:tcPr>
            <w:tcW w:w="2091" w:type="dxa"/>
          </w:tcPr>
          <w:p w:rsidR="00D52D8E" w:rsidRPr="002136BF" w:rsidRDefault="00246094" w:rsidP="00823335">
            <w:r w:rsidRPr="002136BF">
              <w:t>Limited Mode</w:t>
            </w:r>
          </w:p>
        </w:tc>
        <w:tc>
          <w:tcPr>
            <w:tcW w:w="3539" w:type="dxa"/>
          </w:tcPr>
          <w:p w:rsidR="00D52D8E" w:rsidRPr="002136BF" w:rsidRDefault="00246094" w:rsidP="00823335">
            <w:r w:rsidRPr="002136BF">
              <w:t xml:space="preserve">Warning Message </w:t>
            </w:r>
            <w:r>
              <w:t>Active/Inactive</w:t>
            </w:r>
          </w:p>
        </w:tc>
      </w:tr>
      <w:tr w:rsidR="00D52D8E" w:rsidRPr="002136BF" w:rsidTr="00823335">
        <w:trPr>
          <w:cantSplit/>
          <w:jc w:val="center"/>
        </w:trPr>
        <w:tc>
          <w:tcPr>
            <w:tcW w:w="2091" w:type="dxa"/>
          </w:tcPr>
          <w:p w:rsidR="00D52D8E" w:rsidRPr="002136BF" w:rsidRDefault="00246094" w:rsidP="00823335">
            <w:r w:rsidRPr="002136BF">
              <w:t>Normal Mode</w:t>
            </w:r>
          </w:p>
        </w:tc>
        <w:tc>
          <w:tcPr>
            <w:tcW w:w="3539" w:type="dxa"/>
          </w:tcPr>
          <w:p w:rsidR="00D52D8E" w:rsidRPr="002136BF" w:rsidRDefault="00246094" w:rsidP="00823335">
            <w:r w:rsidRPr="002136BF">
              <w:t xml:space="preserve">Warning Message </w:t>
            </w:r>
            <w:r>
              <w:t>Active/Inactive</w:t>
            </w:r>
          </w:p>
        </w:tc>
      </w:tr>
      <w:tr w:rsidR="00D52D8E" w:rsidRPr="002136BF" w:rsidTr="00823335">
        <w:trPr>
          <w:cantSplit/>
          <w:jc w:val="center"/>
        </w:trPr>
        <w:tc>
          <w:tcPr>
            <w:tcW w:w="2091" w:type="dxa"/>
          </w:tcPr>
          <w:p w:rsidR="00D52D8E" w:rsidRPr="002136BF" w:rsidRDefault="00246094" w:rsidP="00823335">
            <w:r w:rsidRPr="002136BF">
              <w:t>Crank Mode</w:t>
            </w:r>
          </w:p>
        </w:tc>
        <w:tc>
          <w:tcPr>
            <w:tcW w:w="3539" w:type="dxa"/>
          </w:tcPr>
          <w:p w:rsidR="00D52D8E" w:rsidRPr="002136BF" w:rsidRDefault="00246094" w:rsidP="00823335">
            <w:r w:rsidRPr="002136BF">
              <w:t xml:space="preserve">Warning Message </w:t>
            </w:r>
            <w:r>
              <w:t>Active/Inactive</w:t>
            </w:r>
          </w:p>
        </w:tc>
      </w:tr>
    </w:tbl>
    <w:p w:rsidR="00823335" w:rsidRPr="002136BF" w:rsidRDefault="00246094" w:rsidP="00823335">
      <w:r w:rsidRPr="002136BF">
        <w:t>The above table references the setting of the Warning flags as per this section.  However, the actual warning display operational modes are defined in the Message Center section of this SPSS.</w:t>
      </w:r>
    </w:p>
    <w:p w:rsidR="00823335" w:rsidRPr="002136BF" w:rsidRDefault="0063661A" w:rsidP="00823335"/>
    <w:p w:rsidR="00406F39" w:rsidRDefault="00246094" w:rsidP="00B9479B">
      <w:pPr>
        <w:pStyle w:val="Heading3"/>
      </w:pPr>
      <w:r>
        <w:t>Voltage Levels</w:t>
      </w:r>
    </w:p>
    <w:p w:rsidR="00823335" w:rsidRPr="002136BF" w:rsidRDefault="0063661A" w:rsidP="00823335"/>
    <w:p w:rsidR="00823335" w:rsidRPr="002136BF" w:rsidRDefault="00246094" w:rsidP="00823335">
      <w:r w:rsidRPr="002136BF">
        <w:t>Refer to the Cluster Features Table located in the Operational Modes and Voltage Range Strategies Section of this SPSS</w:t>
      </w:r>
    </w:p>
    <w:p w:rsidR="00823335" w:rsidRPr="002136BF" w:rsidRDefault="0063661A" w:rsidP="00823335"/>
    <w:p w:rsidR="00406F39" w:rsidRDefault="00246094" w:rsidP="00B9479B">
      <w:pPr>
        <w:pStyle w:val="Heading3"/>
      </w:pPr>
      <w:r>
        <w:t>Human-Machine Interface</w:t>
      </w:r>
    </w:p>
    <w:p w:rsidR="00406F39" w:rsidRDefault="00246094" w:rsidP="00B9479B">
      <w:pPr>
        <w:pStyle w:val="Heading4"/>
      </w:pPr>
      <w:r>
        <w:t>Visual</w:t>
      </w:r>
    </w:p>
    <w:p w:rsidR="00406F39" w:rsidRDefault="00246094" w:rsidP="00B9479B">
      <w:pPr>
        <w:pStyle w:val="Heading5"/>
      </w:pPr>
      <w:r>
        <w:t>Indicator Graphics / Display Format</w:t>
      </w:r>
    </w:p>
    <w:p w:rsidR="008F11F1" w:rsidRDefault="0063661A" w:rsidP="00823335"/>
    <w:p w:rsidR="00823335" w:rsidRPr="002136BF" w:rsidRDefault="00246094" w:rsidP="00823335">
      <w:r w:rsidRPr="002136BF">
        <w:t>Message Center Text Warning Message as defined in section 1.3.5.7 of this document.</w:t>
      </w:r>
    </w:p>
    <w:p w:rsidR="00823335" w:rsidRPr="002136BF" w:rsidRDefault="0063661A" w:rsidP="00823335"/>
    <w:p w:rsidR="00406F39" w:rsidRDefault="00246094" w:rsidP="00B9479B">
      <w:pPr>
        <w:pStyle w:val="Heading5"/>
      </w:pPr>
      <w:r>
        <w:t>Indicator Color Coordinates</w:t>
      </w:r>
    </w:p>
    <w:p w:rsidR="00823335" w:rsidRPr="002136BF" w:rsidRDefault="0063661A" w:rsidP="00823335"/>
    <w:p w:rsidR="00823335" w:rsidRPr="002136BF" w:rsidRDefault="00246094" w:rsidP="00823335">
      <w:r w:rsidRPr="002136BF">
        <w:t>Reference section COLOR &amp; ILLUMINATION REQUIREMENTS (GRAPHICS).</w:t>
      </w:r>
    </w:p>
    <w:p w:rsidR="00823335" w:rsidRPr="002136BF" w:rsidRDefault="0063661A" w:rsidP="00823335"/>
    <w:p w:rsidR="00406F39" w:rsidRDefault="00246094" w:rsidP="00B9479B">
      <w:pPr>
        <w:pStyle w:val="Heading4"/>
      </w:pPr>
      <w:r>
        <w:lastRenderedPageBreak/>
        <w:t>Audio</w:t>
      </w:r>
    </w:p>
    <w:p w:rsidR="00823335" w:rsidRPr="002136BF" w:rsidRDefault="0063661A" w:rsidP="00823335"/>
    <w:p w:rsidR="00823335" w:rsidRDefault="00246094" w:rsidP="00823335">
      <w:r>
        <w:t>None.</w:t>
      </w:r>
    </w:p>
    <w:p w:rsidR="00823335" w:rsidRPr="002136BF" w:rsidRDefault="0063661A" w:rsidP="00823335"/>
    <w:p w:rsidR="00406F39" w:rsidRDefault="00246094" w:rsidP="00B9479B">
      <w:pPr>
        <w:pStyle w:val="Heading4"/>
      </w:pPr>
      <w:r>
        <w:t>Switch Control Logic</w:t>
      </w:r>
    </w:p>
    <w:p w:rsidR="00823335" w:rsidRPr="002136BF" w:rsidRDefault="0063661A" w:rsidP="00823335"/>
    <w:p w:rsidR="00823335" w:rsidRPr="002136BF" w:rsidRDefault="00246094" w:rsidP="00823335">
      <w:r w:rsidRPr="002136BF">
        <w:t>None.</w:t>
      </w:r>
    </w:p>
    <w:p w:rsidR="00823335" w:rsidRPr="002136BF" w:rsidRDefault="0063661A" w:rsidP="00823335"/>
    <w:p w:rsidR="00585FA0" w:rsidRPr="00585FA0" w:rsidRDefault="00585FA0" w:rsidP="00B9479B">
      <w:pPr>
        <w:pStyle w:val="Heading3"/>
        <w:rPr>
          <w:b w:val="0"/>
          <w:u w:val="single"/>
        </w:rPr>
      </w:pPr>
      <w:r w:rsidRPr="00585FA0">
        <w:rPr>
          <w:b w:val="0"/>
          <w:u w:val="single"/>
        </w:rPr>
        <w:t>PFM-REQ-405913/A-System Accuracy</w:t>
      </w:r>
    </w:p>
    <w:p w:rsidR="00823335" w:rsidRPr="002136BF" w:rsidRDefault="0063661A" w:rsidP="00823335"/>
    <w:p w:rsidR="00823335" w:rsidRPr="005C6A51" w:rsidRDefault="00246094" w:rsidP="00823335">
      <w:r w:rsidRPr="002136BF">
        <w:t xml:space="preserve">Within 100 </w:t>
      </w:r>
      <w:proofErr w:type="spellStart"/>
      <w:r w:rsidRPr="002136BF">
        <w:t>msec</w:t>
      </w:r>
      <w:proofErr w:type="spellEnd"/>
      <w:r w:rsidRPr="002136BF">
        <w:t xml:space="preserve"> of receiving a message that results in a change of state the cluster will update the output flag to </w:t>
      </w:r>
      <w:r w:rsidRPr="005C6A51">
        <w:t>the proper state.</w:t>
      </w:r>
    </w:p>
    <w:p w:rsidR="00823335" w:rsidRDefault="0063661A" w:rsidP="00823335">
      <w:pPr>
        <w:sectPr w:rsidR="00823335" w:rsidSect="00585FA0">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23335" w:rsidRPr="002136BF" w:rsidRDefault="0063661A" w:rsidP="00823335"/>
    <w:p w:rsidR="00406F39" w:rsidRDefault="00246094" w:rsidP="00B9479B">
      <w:pPr>
        <w:pStyle w:val="Heading3"/>
      </w:pPr>
      <w:r>
        <w:t>Operation: Performance and Functional</w:t>
      </w:r>
    </w:p>
    <w:p w:rsidR="00406F39" w:rsidRDefault="00246094" w:rsidP="00B9479B">
      <w:pPr>
        <w:pStyle w:val="Heading4"/>
      </w:pPr>
      <w:r>
        <w:t>Subsystem Algorithm Flowchart / State Diagram</w:t>
      </w:r>
    </w:p>
    <w:p w:rsidR="00406F39" w:rsidRDefault="00246094" w:rsidP="00B9479B">
      <w:pPr>
        <w:pStyle w:val="Heading5"/>
      </w:pPr>
      <w:r w:rsidRPr="00B9479B">
        <w:t xml:space="preserve">F-REQ-405914/A-State Matrix for </w:t>
      </w:r>
      <w:proofErr w:type="spellStart"/>
      <w:r w:rsidRPr="00B9479B">
        <w:t>NFC_Digital_Key_MC_Status_Flag</w:t>
      </w:r>
      <w:proofErr w:type="spellEnd"/>
    </w:p>
    <w:p w:rsidR="004003EF" w:rsidRDefault="0063661A" w:rsidP="00823335"/>
    <w:tbl>
      <w:tblPr>
        <w:tblpPr w:leftFromText="180" w:rightFromText="180" w:vertAnchor="text" w:tblpXSpec="center" w:tblpY="1"/>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6"/>
        <w:gridCol w:w="2133"/>
        <w:gridCol w:w="934"/>
        <w:gridCol w:w="934"/>
        <w:gridCol w:w="906"/>
        <w:gridCol w:w="906"/>
        <w:gridCol w:w="906"/>
        <w:gridCol w:w="906"/>
        <w:gridCol w:w="906"/>
        <w:gridCol w:w="906"/>
        <w:gridCol w:w="906"/>
        <w:gridCol w:w="906"/>
        <w:gridCol w:w="906"/>
        <w:gridCol w:w="906"/>
        <w:gridCol w:w="906"/>
        <w:gridCol w:w="906"/>
        <w:gridCol w:w="906"/>
        <w:gridCol w:w="906"/>
      </w:tblGrid>
      <w:tr w:rsidR="00683C7C" w:rsidRPr="0034171B" w:rsidTr="00585FA0">
        <w:trPr>
          <w:cantSplit/>
          <w:trHeight w:val="2296"/>
          <w:tblHeader/>
        </w:trPr>
        <w:tc>
          <w:tcPr>
            <w:tcW w:w="1906" w:type="dxa"/>
            <w:shd w:val="clear" w:color="auto" w:fill="auto"/>
            <w:vAlign w:val="center"/>
          </w:tcPr>
          <w:p w:rsidR="00683C7C" w:rsidRPr="00430D08" w:rsidRDefault="00246094" w:rsidP="00683C7C">
            <w:pPr>
              <w:jc w:val="center"/>
              <w:rPr>
                <w:b/>
                <w:sz w:val="18"/>
                <w:szCs w:val="18"/>
              </w:rPr>
            </w:pPr>
            <w:proofErr w:type="spellStart"/>
            <w:r w:rsidRPr="00430D08">
              <w:rPr>
                <w:b/>
                <w:sz w:val="18"/>
                <w:szCs w:val="18"/>
              </w:rPr>
              <w:t>Operational_Mode</w:t>
            </w:r>
            <w:proofErr w:type="spellEnd"/>
          </w:p>
        </w:tc>
        <w:tc>
          <w:tcPr>
            <w:tcW w:w="2133" w:type="dxa"/>
            <w:tcBorders>
              <w:right w:val="single" w:sz="4" w:space="0" w:color="auto"/>
            </w:tcBorders>
            <w:shd w:val="clear" w:color="auto" w:fill="auto"/>
            <w:vAlign w:val="center"/>
          </w:tcPr>
          <w:p w:rsidR="00683C7C" w:rsidRPr="00430D08" w:rsidRDefault="00246094" w:rsidP="00683C7C">
            <w:pPr>
              <w:jc w:val="center"/>
              <w:rPr>
                <w:b/>
                <w:sz w:val="18"/>
                <w:szCs w:val="18"/>
              </w:rPr>
            </w:pPr>
            <w:proofErr w:type="spellStart"/>
            <w:r>
              <w:rPr>
                <w:b/>
                <w:sz w:val="18"/>
                <w:szCs w:val="18"/>
                <w:lang w:eastAsia="ja-JP"/>
              </w:rPr>
              <w:t>NfcDevc_D_Dsply</w:t>
            </w:r>
            <w:proofErr w:type="spellEnd"/>
          </w:p>
        </w:tc>
        <w:tc>
          <w:tcPr>
            <w:tcW w:w="934" w:type="dxa"/>
            <w:tcBorders>
              <w:left w:val="single" w:sz="4" w:space="0" w:color="auto"/>
              <w:right w:val="double" w:sz="12" w:space="0" w:color="auto"/>
            </w:tcBorders>
            <w:textDirection w:val="btLr"/>
            <w:vAlign w:val="center"/>
          </w:tcPr>
          <w:p w:rsidR="00683C7C" w:rsidRPr="00266F02" w:rsidRDefault="00246094" w:rsidP="00683C7C">
            <w:pPr>
              <w:spacing w:line="256" w:lineRule="auto"/>
              <w:jc w:val="center"/>
              <w:rPr>
                <w:rFonts w:cs="Arial"/>
                <w:b/>
                <w:sz w:val="18"/>
                <w:szCs w:val="18"/>
              </w:rPr>
            </w:pPr>
            <w:r w:rsidRPr="00266F02">
              <w:rPr>
                <w:rFonts w:cs="Arial"/>
                <w:b/>
                <w:sz w:val="18"/>
                <w:szCs w:val="18"/>
              </w:rPr>
              <w:t>CAN Bus awake?</w:t>
            </w:r>
          </w:p>
          <w:p w:rsidR="00683C7C" w:rsidRPr="00430D08" w:rsidRDefault="00246094" w:rsidP="00683C7C">
            <w:pPr>
              <w:ind w:left="113" w:right="113"/>
              <w:jc w:val="center"/>
              <w:rPr>
                <w:b/>
                <w:sz w:val="18"/>
                <w:szCs w:val="18"/>
              </w:rPr>
            </w:pPr>
            <w:r w:rsidRPr="00266F02">
              <w:rPr>
                <w:rFonts w:cs="Arial"/>
                <w:b/>
                <w:sz w:val="18"/>
                <w:szCs w:val="18"/>
              </w:rPr>
              <w:t>(</w:t>
            </w:r>
            <w:proofErr w:type="spellStart"/>
            <w:r w:rsidRPr="00266F02">
              <w:rPr>
                <w:rFonts w:cs="Arial"/>
                <w:b/>
                <w:sz w:val="18"/>
                <w:szCs w:val="18"/>
              </w:rPr>
              <w:t>Autosar</w:t>
            </w:r>
            <w:proofErr w:type="spellEnd"/>
            <w:r w:rsidRPr="00266F02">
              <w:rPr>
                <w:rFonts w:cs="Arial"/>
                <w:b/>
                <w:sz w:val="18"/>
                <w:szCs w:val="18"/>
              </w:rPr>
              <w:t xml:space="preserve">/NM &lt;&gt; </w:t>
            </w:r>
            <w:proofErr w:type="spellStart"/>
            <w:r w:rsidRPr="00266F02">
              <w:rPr>
                <w:rFonts w:cs="Arial"/>
                <w:b/>
                <w:sz w:val="18"/>
                <w:szCs w:val="18"/>
              </w:rPr>
              <w:t>NMBusSleep</w:t>
            </w:r>
            <w:proofErr w:type="spellEnd"/>
            <w:r w:rsidRPr="00266F02">
              <w:rPr>
                <w:rFonts w:cs="Arial"/>
                <w:b/>
                <w:sz w:val="18"/>
                <w:szCs w:val="18"/>
              </w:rPr>
              <w:t>?)</w:t>
            </w:r>
          </w:p>
        </w:tc>
        <w:tc>
          <w:tcPr>
            <w:tcW w:w="934" w:type="dxa"/>
            <w:tcBorders>
              <w:left w:val="double" w:sz="12" w:space="0" w:color="auto"/>
              <w:right w:val="single" w:sz="4" w:space="0" w:color="auto"/>
            </w:tcBorders>
            <w:shd w:val="clear" w:color="auto" w:fill="auto"/>
            <w:textDirection w:val="btLr"/>
            <w:vAlign w:val="center"/>
          </w:tcPr>
          <w:p w:rsidR="00683C7C" w:rsidRDefault="00246094" w:rsidP="00683C7C">
            <w:pPr>
              <w:ind w:left="113" w:right="113"/>
              <w:jc w:val="center"/>
              <w:rPr>
                <w:b/>
                <w:sz w:val="18"/>
                <w:szCs w:val="18"/>
              </w:rPr>
            </w:pPr>
            <w:r w:rsidRPr="00430D08">
              <w:rPr>
                <w:b/>
                <w:sz w:val="18"/>
                <w:szCs w:val="18"/>
              </w:rPr>
              <w:t>NFC_Digital_Key_1_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NFC_Digital_Key_2_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NFC_Digital_Key_3_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NFC_Digital_Key_4_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NFC_Digital_Key_5_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NFC_Digital_Key_6_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NFC_Digital_Key_7_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NFC_Digital_Key_8_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NFC_Digital_Key_9_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NFC_Digital_Key_10_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NFC_Digital_Key_11_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NFC_Digital_Key_12_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NFC_Digital_Key_13_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NFC_Digital_Key_14_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c>
          <w:tcPr>
            <w:tcW w:w="906" w:type="dxa"/>
            <w:tcBorders>
              <w:left w:val="single" w:sz="4" w:space="0" w:color="auto"/>
              <w:right w:val="single" w:sz="4" w:space="0" w:color="auto"/>
            </w:tcBorders>
            <w:textDirection w:val="btLr"/>
            <w:vAlign w:val="center"/>
          </w:tcPr>
          <w:p w:rsidR="00683C7C" w:rsidRPr="00430D08" w:rsidRDefault="00246094" w:rsidP="00683C7C">
            <w:pPr>
              <w:ind w:left="113" w:right="113"/>
              <w:jc w:val="center"/>
              <w:rPr>
                <w:b/>
                <w:sz w:val="18"/>
                <w:szCs w:val="18"/>
              </w:rPr>
            </w:pPr>
            <w:r w:rsidRPr="00430D08">
              <w:rPr>
                <w:b/>
                <w:sz w:val="18"/>
                <w:szCs w:val="18"/>
              </w:rPr>
              <w:t>NFC_Digital_Key_15_</w:t>
            </w:r>
          </w:p>
          <w:p w:rsidR="00683C7C" w:rsidRPr="00430D08" w:rsidRDefault="00246094" w:rsidP="00683C7C">
            <w:pPr>
              <w:ind w:left="113" w:right="113"/>
              <w:jc w:val="center"/>
              <w:rPr>
                <w:b/>
                <w:sz w:val="18"/>
                <w:szCs w:val="18"/>
              </w:rPr>
            </w:pPr>
            <w:proofErr w:type="spellStart"/>
            <w:r w:rsidRPr="00430D08">
              <w:rPr>
                <w:b/>
                <w:sz w:val="18"/>
                <w:szCs w:val="18"/>
              </w:rPr>
              <w:t>MC_Status_Flag</w:t>
            </w:r>
            <w:proofErr w:type="spellEnd"/>
          </w:p>
        </w:tc>
      </w:tr>
      <w:tr w:rsidR="00683C7C" w:rsidRPr="0034171B" w:rsidTr="00585FA0">
        <w:trPr>
          <w:cantSplit/>
          <w:trHeight w:val="70"/>
          <w:tblHeader/>
        </w:trPr>
        <w:tc>
          <w:tcPr>
            <w:tcW w:w="1906" w:type="dxa"/>
            <w:shd w:val="clear" w:color="auto" w:fill="auto"/>
            <w:vAlign w:val="center"/>
          </w:tcPr>
          <w:p w:rsidR="00683C7C" w:rsidRPr="00266F02" w:rsidRDefault="00246094" w:rsidP="00683C7C">
            <w:pPr>
              <w:jc w:val="center"/>
            </w:pPr>
            <w:r w:rsidRPr="00266F02">
              <w:t>Limited</w:t>
            </w:r>
          </w:p>
        </w:tc>
        <w:tc>
          <w:tcPr>
            <w:tcW w:w="2133" w:type="dxa"/>
            <w:tcBorders>
              <w:right w:val="single" w:sz="4" w:space="0" w:color="auto"/>
            </w:tcBorders>
            <w:shd w:val="clear" w:color="auto" w:fill="auto"/>
            <w:vAlign w:val="center"/>
          </w:tcPr>
          <w:p w:rsidR="00683C7C" w:rsidRPr="007222E0" w:rsidRDefault="00246094" w:rsidP="00683C7C">
            <w:pPr>
              <w:jc w:val="center"/>
            </w:pPr>
            <w:r>
              <w:t>0x1 (Message 1)</w:t>
            </w:r>
          </w:p>
        </w:tc>
        <w:tc>
          <w:tcPr>
            <w:tcW w:w="934" w:type="dxa"/>
            <w:tcBorders>
              <w:left w:val="single" w:sz="4" w:space="0" w:color="auto"/>
              <w:right w:val="double" w:sz="12" w:space="0" w:color="auto"/>
            </w:tcBorders>
            <w:vAlign w:val="center"/>
          </w:tcPr>
          <w:p w:rsidR="00683C7C" w:rsidRPr="00266F02" w:rsidRDefault="00246094" w:rsidP="00683C7C">
            <w:pPr>
              <w:jc w:val="center"/>
            </w:pPr>
            <w:r w:rsidRPr="00266F02">
              <w:t>Yes</w:t>
            </w:r>
          </w:p>
        </w:tc>
        <w:tc>
          <w:tcPr>
            <w:tcW w:w="934" w:type="dxa"/>
            <w:tcBorders>
              <w:left w:val="double" w:sz="12" w:space="0" w:color="auto"/>
              <w:right w:val="single" w:sz="4" w:space="0" w:color="auto"/>
            </w:tcBorders>
            <w:shd w:val="clear" w:color="auto" w:fill="auto"/>
            <w:vAlign w:val="center"/>
          </w:tcPr>
          <w:p w:rsidR="00683C7C" w:rsidRPr="008F11F1" w:rsidRDefault="00246094" w:rsidP="00683C7C">
            <w:pPr>
              <w:jc w:val="center"/>
              <w:rPr>
                <w:b/>
              </w:rPr>
            </w:pPr>
            <w:r w:rsidRPr="008F11F1">
              <w:rPr>
                <w:b/>
              </w:rPr>
              <w:t>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r>
      <w:tr w:rsidR="00683C7C" w:rsidRPr="0034171B" w:rsidTr="00585FA0">
        <w:trPr>
          <w:cantSplit/>
          <w:trHeight w:val="70"/>
          <w:tblHeader/>
        </w:trPr>
        <w:tc>
          <w:tcPr>
            <w:tcW w:w="1906" w:type="dxa"/>
            <w:vMerge w:val="restart"/>
            <w:shd w:val="clear" w:color="auto" w:fill="auto"/>
            <w:vAlign w:val="center"/>
          </w:tcPr>
          <w:p w:rsidR="00683C7C" w:rsidRPr="00266F02" w:rsidRDefault="00246094" w:rsidP="00683C7C">
            <w:pPr>
              <w:jc w:val="center"/>
            </w:pPr>
            <w:r w:rsidRPr="00266F02">
              <w:t>Limited or Normal or Crank</w:t>
            </w:r>
          </w:p>
        </w:tc>
        <w:tc>
          <w:tcPr>
            <w:tcW w:w="2133" w:type="dxa"/>
            <w:tcBorders>
              <w:right w:val="single" w:sz="4" w:space="0" w:color="auto"/>
            </w:tcBorders>
            <w:shd w:val="clear" w:color="auto" w:fill="auto"/>
            <w:vAlign w:val="center"/>
          </w:tcPr>
          <w:p w:rsidR="00683C7C" w:rsidRDefault="00246094" w:rsidP="00683C7C">
            <w:pPr>
              <w:jc w:val="center"/>
            </w:pPr>
            <w:r w:rsidRPr="00072592">
              <w:t>0x</w:t>
            </w:r>
            <w:r>
              <w:t>2</w:t>
            </w:r>
            <w:r w:rsidRPr="00072592">
              <w:t xml:space="preserve"> (</w:t>
            </w:r>
            <w:r>
              <w:t xml:space="preserve"> Message</w:t>
            </w:r>
            <w:r w:rsidRPr="00072592">
              <w:t xml:space="preserve"> </w:t>
            </w:r>
            <w:r>
              <w:t>2</w:t>
            </w:r>
            <w:r w:rsidRPr="00072592">
              <w:t>)</w:t>
            </w:r>
          </w:p>
        </w:tc>
        <w:tc>
          <w:tcPr>
            <w:tcW w:w="934" w:type="dxa"/>
            <w:tcBorders>
              <w:left w:val="single" w:sz="4" w:space="0" w:color="auto"/>
              <w:right w:val="double" w:sz="12" w:space="0" w:color="auto"/>
            </w:tcBorders>
            <w:vAlign w:val="center"/>
          </w:tcPr>
          <w:p w:rsidR="00683C7C" w:rsidRPr="00266F02" w:rsidRDefault="00246094" w:rsidP="00683C7C">
            <w:pPr>
              <w:jc w:val="center"/>
            </w:pPr>
            <w:r w:rsidRPr="00266F02">
              <w:t>Yes</w:t>
            </w:r>
          </w:p>
        </w:tc>
        <w:tc>
          <w:tcPr>
            <w:tcW w:w="934" w:type="dxa"/>
            <w:tcBorders>
              <w:left w:val="double" w:sz="12" w:space="0" w:color="auto"/>
              <w:right w:val="single" w:sz="4" w:space="0" w:color="auto"/>
            </w:tcBorders>
            <w:shd w:val="clear" w:color="auto" w:fill="auto"/>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Pr="008F11F1" w:rsidRDefault="00246094" w:rsidP="00683C7C">
            <w:pPr>
              <w:jc w:val="center"/>
              <w:rPr>
                <w:b/>
              </w:rPr>
            </w:pPr>
            <w:r w:rsidRPr="008F11F1">
              <w:rPr>
                <w:b/>
              </w:rPr>
              <w:t>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r>
      <w:tr w:rsidR="00683C7C" w:rsidRPr="0034171B" w:rsidTr="00585FA0">
        <w:trPr>
          <w:cantSplit/>
          <w:trHeight w:val="70"/>
          <w:tblHeader/>
        </w:trPr>
        <w:tc>
          <w:tcPr>
            <w:tcW w:w="1906" w:type="dxa"/>
            <w:vMerge/>
            <w:shd w:val="clear" w:color="auto" w:fill="auto"/>
            <w:vAlign w:val="center"/>
          </w:tcPr>
          <w:p w:rsidR="00683C7C" w:rsidRPr="002136BF" w:rsidRDefault="0063661A" w:rsidP="00683C7C">
            <w:pPr>
              <w:jc w:val="center"/>
            </w:pPr>
          </w:p>
        </w:tc>
        <w:tc>
          <w:tcPr>
            <w:tcW w:w="2133" w:type="dxa"/>
            <w:tcBorders>
              <w:right w:val="single" w:sz="4" w:space="0" w:color="auto"/>
            </w:tcBorders>
            <w:shd w:val="clear" w:color="auto" w:fill="auto"/>
            <w:vAlign w:val="center"/>
          </w:tcPr>
          <w:p w:rsidR="00683C7C" w:rsidRDefault="00246094" w:rsidP="00683C7C">
            <w:pPr>
              <w:jc w:val="center"/>
            </w:pPr>
            <w:r w:rsidRPr="00072592">
              <w:t>0x</w:t>
            </w:r>
            <w:r>
              <w:t>4</w:t>
            </w:r>
            <w:r w:rsidRPr="00072592">
              <w:t xml:space="preserve"> (</w:t>
            </w:r>
            <w:r>
              <w:t xml:space="preserve"> Message</w:t>
            </w:r>
            <w:r w:rsidRPr="00072592">
              <w:t xml:space="preserve"> </w:t>
            </w:r>
            <w:r>
              <w:t>4</w:t>
            </w:r>
            <w:r w:rsidRPr="00072592">
              <w:t>)</w:t>
            </w:r>
          </w:p>
        </w:tc>
        <w:tc>
          <w:tcPr>
            <w:tcW w:w="934" w:type="dxa"/>
            <w:tcBorders>
              <w:left w:val="single" w:sz="4" w:space="0" w:color="auto"/>
              <w:right w:val="double" w:sz="12" w:space="0" w:color="auto"/>
            </w:tcBorders>
            <w:vAlign w:val="center"/>
          </w:tcPr>
          <w:p w:rsidR="00683C7C" w:rsidRPr="00266F02" w:rsidRDefault="00246094" w:rsidP="00683C7C">
            <w:pPr>
              <w:jc w:val="center"/>
            </w:pPr>
            <w:r w:rsidRPr="00266F02">
              <w:t>Yes</w:t>
            </w:r>
          </w:p>
        </w:tc>
        <w:tc>
          <w:tcPr>
            <w:tcW w:w="934" w:type="dxa"/>
            <w:tcBorders>
              <w:left w:val="double" w:sz="12" w:space="0" w:color="auto"/>
              <w:right w:val="single" w:sz="4" w:space="0" w:color="auto"/>
            </w:tcBorders>
            <w:shd w:val="clear" w:color="auto" w:fill="auto"/>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Pr="008F11F1" w:rsidRDefault="00246094" w:rsidP="00683C7C">
            <w:pPr>
              <w:jc w:val="center"/>
              <w:rPr>
                <w:b/>
              </w:rPr>
            </w:pPr>
            <w:r w:rsidRPr="008F11F1">
              <w:rPr>
                <w:b/>
              </w:rPr>
              <w:t>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r>
      <w:tr w:rsidR="00683C7C" w:rsidRPr="0034171B" w:rsidTr="00585FA0">
        <w:trPr>
          <w:cantSplit/>
          <w:trHeight w:val="70"/>
          <w:tblHeader/>
        </w:trPr>
        <w:tc>
          <w:tcPr>
            <w:tcW w:w="1906" w:type="dxa"/>
            <w:vMerge/>
            <w:shd w:val="clear" w:color="auto" w:fill="auto"/>
            <w:vAlign w:val="center"/>
          </w:tcPr>
          <w:p w:rsidR="00683C7C" w:rsidRPr="002136BF" w:rsidRDefault="0063661A" w:rsidP="00683C7C">
            <w:pPr>
              <w:jc w:val="center"/>
            </w:pPr>
          </w:p>
        </w:tc>
        <w:tc>
          <w:tcPr>
            <w:tcW w:w="2133" w:type="dxa"/>
            <w:tcBorders>
              <w:right w:val="single" w:sz="4" w:space="0" w:color="auto"/>
            </w:tcBorders>
            <w:shd w:val="clear" w:color="auto" w:fill="auto"/>
            <w:vAlign w:val="center"/>
          </w:tcPr>
          <w:p w:rsidR="00683C7C" w:rsidRDefault="00246094" w:rsidP="00683C7C">
            <w:pPr>
              <w:jc w:val="center"/>
            </w:pPr>
            <w:r w:rsidRPr="00072592">
              <w:t>0x</w:t>
            </w:r>
            <w:r>
              <w:t>5</w:t>
            </w:r>
            <w:r w:rsidRPr="00072592">
              <w:t xml:space="preserve"> (</w:t>
            </w:r>
            <w:r>
              <w:t>Message 5</w:t>
            </w:r>
            <w:r w:rsidRPr="00072592">
              <w:t>)</w:t>
            </w:r>
          </w:p>
        </w:tc>
        <w:tc>
          <w:tcPr>
            <w:tcW w:w="934" w:type="dxa"/>
            <w:tcBorders>
              <w:left w:val="single" w:sz="4" w:space="0" w:color="auto"/>
              <w:right w:val="double" w:sz="12" w:space="0" w:color="auto"/>
            </w:tcBorders>
            <w:vAlign w:val="center"/>
          </w:tcPr>
          <w:p w:rsidR="00683C7C" w:rsidRPr="00266F02" w:rsidRDefault="00246094" w:rsidP="00683C7C">
            <w:pPr>
              <w:jc w:val="center"/>
            </w:pPr>
            <w:r w:rsidRPr="00266F02">
              <w:t>Yes</w:t>
            </w:r>
          </w:p>
        </w:tc>
        <w:tc>
          <w:tcPr>
            <w:tcW w:w="934" w:type="dxa"/>
            <w:tcBorders>
              <w:left w:val="double" w:sz="12" w:space="0" w:color="auto"/>
              <w:right w:val="single" w:sz="4" w:space="0" w:color="auto"/>
            </w:tcBorders>
            <w:shd w:val="clear" w:color="auto" w:fill="auto"/>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Pr="008F11F1" w:rsidRDefault="00246094" w:rsidP="00683C7C">
            <w:pPr>
              <w:jc w:val="center"/>
              <w:rPr>
                <w:b/>
              </w:rPr>
            </w:pPr>
            <w:r w:rsidRPr="008F11F1">
              <w:rPr>
                <w:b/>
              </w:rPr>
              <w:t>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tcBorders>
            <w:vAlign w:val="center"/>
          </w:tcPr>
          <w:p w:rsidR="00683C7C" w:rsidRDefault="00246094" w:rsidP="00683C7C">
            <w:pPr>
              <w:jc w:val="center"/>
            </w:pPr>
            <w:r>
              <w:t>Inactive</w:t>
            </w:r>
          </w:p>
        </w:tc>
        <w:tc>
          <w:tcPr>
            <w:tcW w:w="906" w:type="dxa"/>
            <w:tcBorders>
              <w:left w:val="single" w:sz="4" w:space="0" w:color="auto"/>
              <w:right w:val="single" w:sz="4" w:space="0" w:color="auto"/>
            </w:tcBorders>
            <w:vAlign w:val="center"/>
          </w:tcPr>
          <w:p w:rsidR="00683C7C" w:rsidRDefault="00246094" w:rsidP="00683C7C">
            <w:pPr>
              <w:jc w:val="center"/>
            </w:pPr>
            <w:r>
              <w:t>Inactive</w:t>
            </w:r>
          </w:p>
        </w:tc>
      </w:tr>
      <w:tr w:rsidR="00266F02" w:rsidTr="00585FA0">
        <w:trPr>
          <w:cantSplit/>
        </w:trPr>
        <w:tc>
          <w:tcPr>
            <w:tcW w:w="1906" w:type="dxa"/>
            <w:vMerge w:val="restart"/>
            <w:shd w:val="clear" w:color="auto" w:fill="auto"/>
            <w:vAlign w:val="center"/>
          </w:tcPr>
          <w:p w:rsidR="00266F02" w:rsidRDefault="00246094" w:rsidP="005304BC">
            <w:pPr>
              <w:jc w:val="center"/>
            </w:pPr>
            <w:r w:rsidRPr="002136BF">
              <w:t>Normal or Crank</w:t>
            </w: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3</w:t>
            </w:r>
            <w:r w:rsidRPr="00072592">
              <w:t xml:space="preserve"> (</w:t>
            </w:r>
            <w:r>
              <w:t>Message 3</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Pr="008F11F1" w:rsidRDefault="00246094" w:rsidP="005304BC">
            <w:pPr>
              <w:jc w:val="center"/>
              <w:rPr>
                <w:b/>
              </w:rPr>
            </w:pPr>
            <w:r w:rsidRPr="008F11F1">
              <w:rPr>
                <w:b/>
              </w:rPr>
              <w:t>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6</w:t>
            </w:r>
            <w:r w:rsidRPr="00072592">
              <w:t xml:space="preserve"> (</w:t>
            </w:r>
            <w:r>
              <w:t>Message 6</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7</w:t>
            </w:r>
            <w:r w:rsidRPr="00072592">
              <w:t xml:space="preserve"> (</w:t>
            </w:r>
            <w:r>
              <w:t>Message 7</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8</w:t>
            </w:r>
            <w:r w:rsidRPr="00072592">
              <w:t xml:space="preserve"> (</w:t>
            </w:r>
            <w:r>
              <w:t>Message 8</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9</w:t>
            </w:r>
            <w:r w:rsidRPr="00072592">
              <w:t xml:space="preserve"> (</w:t>
            </w:r>
            <w:r>
              <w:t>Message 9</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10</w:t>
            </w:r>
            <w:r w:rsidRPr="00072592">
              <w:t xml:space="preserve"> (</w:t>
            </w:r>
            <w:r>
              <w:t>Message 10</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 xml:space="preserve">11 </w:t>
            </w:r>
            <w:r w:rsidRPr="00072592">
              <w:t>(</w:t>
            </w:r>
            <w:r>
              <w:t>Message 11</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12</w:t>
            </w:r>
            <w:r w:rsidRPr="00072592">
              <w:t xml:space="preserve"> (</w:t>
            </w:r>
            <w:r>
              <w:t>Message 12</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 xml:space="preserve">13 </w:t>
            </w:r>
            <w:r w:rsidRPr="00072592">
              <w:t>(</w:t>
            </w:r>
            <w:r>
              <w:t>Message 13</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14</w:t>
            </w:r>
            <w:r w:rsidRPr="00072592">
              <w:t xml:space="preserve"> (</w:t>
            </w:r>
            <w:r>
              <w:t>Message 14</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1906" w:type="dxa"/>
            <w:vMerge/>
            <w:shd w:val="clear" w:color="auto" w:fill="auto"/>
            <w:vAlign w:val="center"/>
          </w:tcPr>
          <w:p w:rsidR="00266F02" w:rsidRPr="002136BF" w:rsidRDefault="0063661A" w:rsidP="005304BC">
            <w:pPr>
              <w:jc w:val="center"/>
            </w:pPr>
          </w:p>
        </w:tc>
        <w:tc>
          <w:tcPr>
            <w:tcW w:w="2133" w:type="dxa"/>
            <w:tcBorders>
              <w:right w:val="single" w:sz="4" w:space="0" w:color="auto"/>
            </w:tcBorders>
            <w:shd w:val="clear" w:color="auto" w:fill="auto"/>
            <w:vAlign w:val="center"/>
          </w:tcPr>
          <w:p w:rsidR="00266F02" w:rsidRDefault="00246094" w:rsidP="005304BC">
            <w:pPr>
              <w:jc w:val="center"/>
            </w:pPr>
            <w:r w:rsidRPr="00072592">
              <w:t>0x</w:t>
            </w:r>
            <w:r>
              <w:t>15</w:t>
            </w:r>
            <w:r w:rsidRPr="00072592">
              <w:t xml:space="preserve"> (</w:t>
            </w:r>
            <w:r>
              <w:t>Message 15</w:t>
            </w:r>
            <w:r w:rsidRPr="00072592">
              <w:t>)</w:t>
            </w:r>
          </w:p>
        </w:tc>
        <w:tc>
          <w:tcPr>
            <w:tcW w:w="934" w:type="dxa"/>
            <w:tcBorders>
              <w:left w:val="single" w:sz="4" w:space="0" w:color="auto"/>
              <w:right w:val="double" w:sz="12" w:space="0" w:color="auto"/>
            </w:tcBorders>
            <w:vAlign w:val="center"/>
          </w:tcPr>
          <w:p w:rsidR="00266F02" w:rsidRPr="00266F02" w:rsidRDefault="00246094" w:rsidP="005304BC">
            <w:pPr>
              <w:jc w:val="center"/>
            </w:pPr>
            <w:r w:rsidRPr="00266F02">
              <w:t>X</w:t>
            </w:r>
          </w:p>
        </w:tc>
        <w:tc>
          <w:tcPr>
            <w:tcW w:w="934" w:type="dxa"/>
            <w:tcBorders>
              <w:left w:val="double" w:sz="12" w:space="0" w:color="auto"/>
              <w:right w:val="single" w:sz="4" w:space="0" w:color="auto"/>
            </w:tcBorders>
            <w:shd w:val="clear" w:color="auto" w:fill="auto"/>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tcBorders>
            <w:vAlign w:val="center"/>
          </w:tcPr>
          <w:p w:rsidR="00266F02" w:rsidRDefault="00246094" w:rsidP="005304BC">
            <w:pPr>
              <w:jc w:val="center"/>
            </w:pPr>
            <w:r>
              <w:t>Inactive</w:t>
            </w:r>
          </w:p>
        </w:tc>
        <w:tc>
          <w:tcPr>
            <w:tcW w:w="906" w:type="dxa"/>
            <w:tcBorders>
              <w:left w:val="single" w:sz="4" w:space="0" w:color="auto"/>
              <w:right w:val="single" w:sz="4" w:space="0" w:color="auto"/>
            </w:tcBorders>
            <w:vAlign w:val="center"/>
          </w:tcPr>
          <w:p w:rsidR="00266F02" w:rsidRDefault="00246094" w:rsidP="005304BC">
            <w:pPr>
              <w:jc w:val="center"/>
            </w:pPr>
            <w:r>
              <w:t>Inactive</w:t>
            </w:r>
          </w:p>
        </w:tc>
      </w:tr>
      <w:tr w:rsidR="00266F02" w:rsidTr="00585FA0">
        <w:trPr>
          <w:cantSplit/>
        </w:trPr>
        <w:tc>
          <w:tcPr>
            <w:tcW w:w="4973" w:type="dxa"/>
            <w:gridSpan w:val="3"/>
            <w:tcBorders>
              <w:right w:val="double" w:sz="12" w:space="0" w:color="auto"/>
            </w:tcBorders>
            <w:shd w:val="clear" w:color="auto" w:fill="auto"/>
            <w:vAlign w:val="center"/>
          </w:tcPr>
          <w:p w:rsidR="00266F02" w:rsidRPr="00266F02" w:rsidRDefault="00246094" w:rsidP="00266F02">
            <w:pPr>
              <w:jc w:val="center"/>
            </w:pPr>
            <w:r w:rsidRPr="002136BF">
              <w:t>All Other Case</w:t>
            </w:r>
            <w:r>
              <w:t>s</w:t>
            </w:r>
          </w:p>
        </w:tc>
        <w:tc>
          <w:tcPr>
            <w:tcW w:w="934" w:type="dxa"/>
            <w:tcBorders>
              <w:left w:val="double" w:sz="12" w:space="0" w:color="auto"/>
              <w:right w:val="single" w:sz="4" w:space="0" w:color="auto"/>
            </w:tcBorders>
            <w:shd w:val="clear" w:color="auto" w:fill="auto"/>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tcBorders>
          </w:tcPr>
          <w:p w:rsidR="00266F02" w:rsidRDefault="00246094" w:rsidP="00266F02">
            <w:r w:rsidRPr="0060519D">
              <w:t>Inactive</w:t>
            </w:r>
          </w:p>
        </w:tc>
        <w:tc>
          <w:tcPr>
            <w:tcW w:w="906" w:type="dxa"/>
            <w:tcBorders>
              <w:left w:val="single" w:sz="4" w:space="0" w:color="auto"/>
              <w:right w:val="single" w:sz="4" w:space="0" w:color="auto"/>
            </w:tcBorders>
          </w:tcPr>
          <w:p w:rsidR="00266F02" w:rsidRDefault="00246094" w:rsidP="00266F02">
            <w:r w:rsidRPr="0060519D">
              <w:t>Inactive</w:t>
            </w:r>
          </w:p>
        </w:tc>
      </w:tr>
    </w:tbl>
    <w:p w:rsidR="004003EF" w:rsidRDefault="0063661A" w:rsidP="00823335">
      <w:pPr>
        <w:sectPr w:rsidR="004003EF" w:rsidSect="00585FA0">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23335" w:rsidRPr="00586062" w:rsidRDefault="0063661A" w:rsidP="00823335"/>
    <w:p w:rsidR="00406F39" w:rsidRDefault="00246094" w:rsidP="00B9479B">
      <w:pPr>
        <w:pStyle w:val="Heading5"/>
      </w:pPr>
      <w:r w:rsidRPr="00B9479B">
        <w:t>F-REQ-405915/A-</w:t>
      </w:r>
      <w:proofErr w:type="spellStart"/>
      <w:r w:rsidRPr="00B9479B">
        <w:t>NFC_Digital_Key_X_MC_Status_Flag</w:t>
      </w:r>
      <w:proofErr w:type="spellEnd"/>
      <w:r w:rsidRPr="00B9479B">
        <w:t xml:space="preserve"> to MC Warning Message ID</w:t>
      </w:r>
    </w:p>
    <w:p w:rsidR="00823335" w:rsidRPr="00AE06BC" w:rsidRDefault="00246094" w:rsidP="00823335">
      <w:r>
        <w:t xml:space="preserve"> </w:t>
      </w:r>
    </w:p>
    <w:tbl>
      <w:tblPr>
        <w:tblW w:w="110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796"/>
        <w:gridCol w:w="2589"/>
        <w:gridCol w:w="1795"/>
        <w:gridCol w:w="2840"/>
      </w:tblGrid>
      <w:tr w:rsidR="00252643" w:rsidRPr="004C04B5" w:rsidTr="00D1144E">
        <w:trPr>
          <w:cantSplit/>
          <w:trHeight w:val="269"/>
          <w:tblHeader/>
          <w:jc w:val="center"/>
        </w:trPr>
        <w:tc>
          <w:tcPr>
            <w:tcW w:w="3796" w:type="dxa"/>
            <w:tcBorders>
              <w:top w:val="single" w:sz="4" w:space="0" w:color="auto"/>
              <w:left w:val="single" w:sz="4" w:space="0" w:color="auto"/>
              <w:bottom w:val="single" w:sz="4" w:space="0" w:color="auto"/>
              <w:right w:val="single" w:sz="4" w:space="0" w:color="auto"/>
            </w:tcBorders>
            <w:shd w:val="clear" w:color="auto" w:fill="auto"/>
            <w:vAlign w:val="center"/>
          </w:tcPr>
          <w:p w:rsidR="00252643" w:rsidRDefault="00246094" w:rsidP="00D1144E">
            <w:pPr>
              <w:jc w:val="center"/>
              <w:rPr>
                <w:b/>
              </w:rPr>
            </w:pPr>
            <w:r>
              <w:rPr>
                <w:b/>
              </w:rPr>
              <w:t xml:space="preserve">Active </w:t>
            </w:r>
            <w:proofErr w:type="spellStart"/>
            <w:r w:rsidRPr="007F058B">
              <w:rPr>
                <w:b/>
              </w:rPr>
              <w:t>NFC_Digital_Key_</w:t>
            </w:r>
            <w:r>
              <w:rPr>
                <w:b/>
              </w:rPr>
              <w:t>X</w:t>
            </w:r>
            <w:proofErr w:type="spellEnd"/>
            <w:r w:rsidRPr="007F058B">
              <w:rPr>
                <w:b/>
              </w:rPr>
              <w:t>_</w:t>
            </w:r>
          </w:p>
          <w:p w:rsidR="00252643" w:rsidRPr="004C04B5" w:rsidRDefault="00246094" w:rsidP="00D1144E">
            <w:pPr>
              <w:jc w:val="center"/>
              <w:rPr>
                <w:b/>
              </w:rPr>
            </w:pPr>
            <w:proofErr w:type="spellStart"/>
            <w:r w:rsidRPr="007F058B">
              <w:rPr>
                <w:b/>
              </w:rPr>
              <w:t>MC_Status_Flag</w:t>
            </w:r>
            <w:proofErr w:type="spellEnd"/>
          </w:p>
        </w:tc>
        <w:tc>
          <w:tcPr>
            <w:tcW w:w="2589" w:type="dxa"/>
            <w:tcBorders>
              <w:top w:val="single" w:sz="4" w:space="0" w:color="auto"/>
              <w:left w:val="single" w:sz="4" w:space="0" w:color="auto"/>
              <w:bottom w:val="single" w:sz="4" w:space="0" w:color="auto"/>
              <w:right w:val="double" w:sz="4" w:space="0" w:color="auto"/>
            </w:tcBorders>
            <w:vAlign w:val="center"/>
          </w:tcPr>
          <w:p w:rsidR="00252643" w:rsidRPr="004C04B5" w:rsidRDefault="00246094" w:rsidP="00D1144E">
            <w:pPr>
              <w:jc w:val="center"/>
              <w:rPr>
                <w:b/>
              </w:rPr>
            </w:pPr>
            <w:r>
              <w:rPr>
                <w:b/>
              </w:rPr>
              <w:t>Representative text</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252643" w:rsidRPr="004C04B5" w:rsidRDefault="00246094" w:rsidP="00D1144E">
            <w:pPr>
              <w:jc w:val="center"/>
              <w:rPr>
                <w:b/>
              </w:rPr>
            </w:pPr>
            <w:r w:rsidRPr="004C04B5">
              <w:rPr>
                <w:b/>
              </w:rPr>
              <w:t>MC Message ID</w:t>
            </w:r>
          </w:p>
        </w:tc>
        <w:tc>
          <w:tcPr>
            <w:tcW w:w="2840" w:type="dxa"/>
            <w:tcBorders>
              <w:top w:val="single" w:sz="4" w:space="0" w:color="auto"/>
              <w:left w:val="single" w:sz="4" w:space="0" w:color="auto"/>
              <w:bottom w:val="single" w:sz="4" w:space="0" w:color="auto"/>
              <w:right w:val="single" w:sz="4" w:space="0" w:color="auto"/>
            </w:tcBorders>
            <w:vAlign w:val="center"/>
          </w:tcPr>
          <w:p w:rsidR="00252643" w:rsidRPr="004C04B5" w:rsidRDefault="00246094" w:rsidP="00D1144E">
            <w:pPr>
              <w:jc w:val="center"/>
              <w:rPr>
                <w:b/>
              </w:rPr>
            </w:pPr>
            <w:r w:rsidRPr="004C04B5">
              <w:rPr>
                <w:b/>
              </w:rPr>
              <w:t xml:space="preserve">Active </w:t>
            </w:r>
            <w:proofErr w:type="spellStart"/>
            <w:r w:rsidRPr="004C04B5">
              <w:rPr>
                <w:b/>
              </w:rPr>
              <w:t>Chime_Status_Flag</w:t>
            </w:r>
            <w:proofErr w:type="spellEnd"/>
          </w:p>
        </w:tc>
      </w:tr>
      <w:tr w:rsidR="00D1144E" w:rsidRPr="00586062" w:rsidTr="00D1144E">
        <w:trPr>
          <w:cantSplit/>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rPr>
                <w:color w:val="000000"/>
              </w:rPr>
              <w:t>To Drive:</w:t>
            </w:r>
            <w:r>
              <w:rPr>
                <w:color w:val="000000"/>
              </w:rPr>
              <w:br/>
              <w:t>Press Brake</w:t>
            </w:r>
            <w:r>
              <w:rPr>
                <w:color w:val="000000"/>
              </w:rPr>
              <w:br/>
              <w:t>and</w:t>
            </w:r>
            <w:r>
              <w:rPr>
                <w:color w:val="000000"/>
              </w:rPr>
              <w:br/>
              <w:t>Start Button</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t>W604</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541"/>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2</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Default="00246094" w:rsidP="00D1144E">
            <w:pPr>
              <w:jc w:val="center"/>
              <w:rPr>
                <w:rFonts w:ascii="Calibri" w:eastAsiaTheme="minorHAnsi" w:hAnsi="Calibri"/>
                <w:color w:val="000000"/>
                <w:szCs w:val="22"/>
              </w:rPr>
            </w:pPr>
            <w:r>
              <w:rPr>
                <w:color w:val="000000"/>
              </w:rPr>
              <w:t>Scan Digital Key</w:t>
            </w:r>
            <w:r>
              <w:rPr>
                <w:color w:val="000000"/>
              </w:rPr>
              <w:br/>
              <w:t>to Drive</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Default="00246094" w:rsidP="00D1144E">
            <w:pPr>
              <w:jc w:val="center"/>
              <w:rPr>
                <w:rFonts w:ascii="Calibri" w:eastAsiaTheme="minorHAnsi" w:hAnsi="Calibri"/>
                <w:color w:val="000000"/>
                <w:szCs w:val="22"/>
              </w:rPr>
            </w:pPr>
            <w:r>
              <w:rPr>
                <w:color w:val="000000"/>
              </w:rPr>
              <w:t>W4385</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3</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Default="00246094" w:rsidP="00D1144E">
            <w:pPr>
              <w:jc w:val="center"/>
              <w:rPr>
                <w:color w:val="000000"/>
              </w:rPr>
            </w:pPr>
            <w:r>
              <w:rPr>
                <w:color w:val="000000"/>
              </w:rPr>
              <w:t>Scan Digital Key</w:t>
            </w:r>
            <w:r>
              <w:rPr>
                <w:color w:val="000000"/>
              </w:rPr>
              <w:br/>
              <w:t>and Press Brake</w:t>
            </w:r>
            <w:r>
              <w:rPr>
                <w:color w:val="000000"/>
              </w:rPr>
              <w:br/>
              <w:t>to Shift Gear</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Default="00246094" w:rsidP="00D1144E">
            <w:pPr>
              <w:jc w:val="center"/>
              <w:rPr>
                <w:color w:val="000000"/>
              </w:rPr>
            </w:pPr>
            <w:r>
              <w:rPr>
                <w:color w:val="000000"/>
              </w:rPr>
              <w:t>W4386</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4</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Default="00246094" w:rsidP="00D1144E">
            <w:pPr>
              <w:jc w:val="center"/>
              <w:rPr>
                <w:color w:val="000000"/>
              </w:rPr>
            </w:pPr>
            <w:r>
              <w:rPr>
                <w:color w:val="000000"/>
              </w:rPr>
              <w:t>Digital Key Programming</w:t>
            </w:r>
            <w:r>
              <w:rPr>
                <w:color w:val="000000"/>
              </w:rPr>
              <w:br/>
              <w:t>Successful</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Default="00246094" w:rsidP="00D1144E">
            <w:pPr>
              <w:jc w:val="center"/>
              <w:rPr>
                <w:color w:val="000000"/>
              </w:rPr>
            </w:pPr>
            <w:r>
              <w:rPr>
                <w:color w:val="000000"/>
              </w:rPr>
              <w:t>W4387</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5</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Default="00246094" w:rsidP="00D1144E">
            <w:pPr>
              <w:jc w:val="center"/>
              <w:rPr>
                <w:color w:val="000000"/>
              </w:rPr>
            </w:pPr>
            <w:r>
              <w:rPr>
                <w:color w:val="000000"/>
              </w:rPr>
              <w:t>Digital Key Programming</w:t>
            </w:r>
            <w:r>
              <w:rPr>
                <w:color w:val="000000"/>
              </w:rPr>
              <w:br/>
              <w:t>Fault</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Default="00246094" w:rsidP="00D1144E">
            <w:pPr>
              <w:jc w:val="center"/>
              <w:rPr>
                <w:color w:val="000000"/>
              </w:rPr>
            </w:pPr>
            <w:r>
              <w:rPr>
                <w:color w:val="000000"/>
              </w:rPr>
              <w:t>W4388</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6</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7</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8</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9</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w:t>
            </w:r>
            <w:r>
              <w:t>10</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w:t>
            </w:r>
            <w:r>
              <w:t>1</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w:t>
            </w:r>
            <w:r>
              <w:t>2</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w:t>
            </w:r>
            <w:r>
              <w:t>3</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w:t>
            </w:r>
            <w:r>
              <w:t>4</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r w:rsidR="00D1144E" w:rsidRPr="00586062" w:rsidTr="00D1144E">
        <w:trPr>
          <w:cantSplit/>
          <w:trHeight w:val="226"/>
          <w:jc w:val="center"/>
        </w:trPr>
        <w:tc>
          <w:tcPr>
            <w:tcW w:w="3796" w:type="dxa"/>
            <w:tcBorders>
              <w:top w:val="single" w:sz="4" w:space="0" w:color="auto"/>
              <w:left w:val="single" w:sz="4" w:space="0" w:color="auto"/>
              <w:bottom w:val="single" w:sz="4" w:space="0" w:color="auto"/>
              <w:right w:val="single" w:sz="4" w:space="0" w:color="auto"/>
            </w:tcBorders>
            <w:shd w:val="clear" w:color="auto" w:fill="auto"/>
          </w:tcPr>
          <w:p w:rsidR="00D1144E" w:rsidRPr="006D5AC3" w:rsidRDefault="00246094" w:rsidP="00D1144E">
            <w:r w:rsidRPr="006D5AC3">
              <w:t>NFC_Digital_Key_1</w:t>
            </w:r>
            <w:r>
              <w:t>5</w:t>
            </w:r>
            <w:r w:rsidRPr="006D5AC3">
              <w:t>_MC_Status_Flag</w:t>
            </w:r>
          </w:p>
        </w:tc>
        <w:tc>
          <w:tcPr>
            <w:tcW w:w="2589" w:type="dxa"/>
            <w:tcBorders>
              <w:top w:val="single" w:sz="4" w:space="0" w:color="auto"/>
              <w:left w:val="single" w:sz="4" w:space="0" w:color="auto"/>
              <w:bottom w:val="single" w:sz="4" w:space="0" w:color="auto"/>
              <w:right w:val="double" w:sz="4" w:space="0" w:color="auto"/>
            </w:tcBorders>
            <w:vAlign w:val="center"/>
          </w:tcPr>
          <w:p w:rsidR="00D1144E" w:rsidRPr="00586062" w:rsidRDefault="00246094" w:rsidP="00D1144E">
            <w:pPr>
              <w:jc w:val="center"/>
            </w:pPr>
            <w:r>
              <w:t>N/A</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D1144E" w:rsidRPr="00586062" w:rsidRDefault="00246094" w:rsidP="00D1144E">
            <w:pPr>
              <w:jc w:val="center"/>
            </w:pPr>
            <w:r w:rsidRPr="00586062">
              <w:t>None</w:t>
            </w:r>
          </w:p>
        </w:tc>
        <w:tc>
          <w:tcPr>
            <w:tcW w:w="2840" w:type="dxa"/>
            <w:tcBorders>
              <w:top w:val="single" w:sz="4" w:space="0" w:color="auto"/>
              <w:left w:val="single" w:sz="4" w:space="0" w:color="auto"/>
              <w:bottom w:val="single" w:sz="4" w:space="0" w:color="auto"/>
              <w:right w:val="single" w:sz="4" w:space="0" w:color="auto"/>
            </w:tcBorders>
            <w:vAlign w:val="center"/>
          </w:tcPr>
          <w:p w:rsidR="00D1144E" w:rsidRPr="00586062" w:rsidRDefault="00246094" w:rsidP="00D1144E">
            <w:pPr>
              <w:jc w:val="center"/>
            </w:pPr>
            <w:r>
              <w:t>None</w:t>
            </w:r>
          </w:p>
        </w:tc>
      </w:tr>
    </w:tbl>
    <w:p w:rsidR="00823335" w:rsidRDefault="0063661A" w:rsidP="00823335"/>
    <w:p w:rsidR="00406F39" w:rsidRDefault="00246094" w:rsidP="00B9479B">
      <w:pPr>
        <w:pStyle w:val="Heading4"/>
      </w:pPr>
      <w:r w:rsidRPr="00B9479B">
        <w:t>F-REQ-405916/A-Operation Description (supports algorithm flowchart /state diagram)</w:t>
      </w:r>
    </w:p>
    <w:p w:rsidR="00823335" w:rsidRPr="00586062" w:rsidRDefault="0063661A" w:rsidP="00823335"/>
    <w:p w:rsidR="00823335" w:rsidRDefault="00246094" w:rsidP="00246094">
      <w:pPr>
        <w:numPr>
          <w:ilvl w:val="0"/>
          <w:numId w:val="10"/>
        </w:numPr>
      </w:pPr>
      <w:r>
        <w:t xml:space="preserve">NFC Digital Key warning will be displayer per the warning arbitrator when </w:t>
      </w:r>
      <w:proofErr w:type="spellStart"/>
      <w:r w:rsidRPr="006D5AC3">
        <w:t>NFC_Digital_Key_</w:t>
      </w:r>
      <w:r>
        <w:t>X</w:t>
      </w:r>
      <w:r w:rsidRPr="006D5AC3">
        <w:t>_MC_Status_Flag</w:t>
      </w:r>
      <w:proofErr w:type="spellEnd"/>
      <w:r>
        <w:t xml:space="preserve"> is Active.</w:t>
      </w:r>
    </w:p>
    <w:p w:rsidR="00F71718" w:rsidRPr="002136BF" w:rsidRDefault="00246094" w:rsidP="00246094">
      <w:pPr>
        <w:numPr>
          <w:ilvl w:val="0"/>
          <w:numId w:val="10"/>
        </w:numPr>
      </w:pPr>
      <w:r>
        <w:t>NFC Digital Key warnings are</w:t>
      </w:r>
      <w:r w:rsidRPr="00F71718">
        <w:t xml:space="preserve"> NOT a local sleep inhibitor</w:t>
      </w:r>
      <w:r>
        <w:t>.</w:t>
      </w:r>
    </w:p>
    <w:p w:rsidR="00823335" w:rsidRPr="002136BF" w:rsidRDefault="0063661A" w:rsidP="00823335"/>
    <w:p w:rsidR="00406F39" w:rsidRDefault="00246094" w:rsidP="00B9479B">
      <w:pPr>
        <w:pStyle w:val="Heading4"/>
      </w:pPr>
      <w:r w:rsidRPr="00B9479B">
        <w:t>FS-REQ-405926/A-Function Safety Classification (EMC)</w:t>
      </w:r>
    </w:p>
    <w:p w:rsidR="00823335" w:rsidRPr="002136BF" w:rsidRDefault="0063661A" w:rsidP="00823335"/>
    <w:p w:rsidR="00823335" w:rsidRPr="002136BF" w:rsidRDefault="00246094" w:rsidP="00823335">
      <w:r w:rsidRPr="002136BF">
        <w:t>Class B</w:t>
      </w:r>
    </w:p>
    <w:p w:rsidR="00823335" w:rsidRPr="002136BF" w:rsidRDefault="0063661A" w:rsidP="00823335"/>
    <w:p w:rsidR="00406F39" w:rsidRDefault="00246094" w:rsidP="00B9479B">
      <w:pPr>
        <w:pStyle w:val="Heading4"/>
      </w:pPr>
      <w:r w:rsidRPr="00B9479B">
        <w:t>NVM-REQ-405918/A-Memory Storage</w:t>
      </w:r>
    </w:p>
    <w:p w:rsidR="00823335" w:rsidRPr="002B3967" w:rsidRDefault="0063661A" w:rsidP="00823335"/>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96"/>
        <w:gridCol w:w="3456"/>
        <w:gridCol w:w="1872"/>
        <w:gridCol w:w="1872"/>
      </w:tblGrid>
      <w:tr w:rsidR="00823335" w:rsidRPr="005C6A51" w:rsidTr="00041F48">
        <w:trPr>
          <w:cantSplit/>
          <w:trHeight w:val="522"/>
          <w:tblHeader/>
          <w:jc w:val="center"/>
        </w:trPr>
        <w:tc>
          <w:tcPr>
            <w:tcW w:w="3596" w:type="dxa"/>
          </w:tcPr>
          <w:p w:rsidR="00823335" w:rsidRPr="005C6A51" w:rsidRDefault="00246094" w:rsidP="00823335">
            <w:pPr>
              <w:pStyle w:val="Header"/>
              <w:rPr>
                <w:b/>
              </w:rPr>
            </w:pPr>
            <w:r w:rsidRPr="005C6A51">
              <w:rPr>
                <w:b/>
              </w:rPr>
              <w:t>Parameter Name</w:t>
            </w:r>
          </w:p>
        </w:tc>
        <w:tc>
          <w:tcPr>
            <w:tcW w:w="3456" w:type="dxa"/>
          </w:tcPr>
          <w:p w:rsidR="00823335" w:rsidRPr="005C6A51" w:rsidRDefault="00246094" w:rsidP="00823335">
            <w:pPr>
              <w:pStyle w:val="Header"/>
              <w:rPr>
                <w:b/>
              </w:rPr>
            </w:pPr>
            <w:r w:rsidRPr="005C6A51">
              <w:rPr>
                <w:b/>
              </w:rPr>
              <w:t>Description</w:t>
            </w:r>
          </w:p>
        </w:tc>
        <w:tc>
          <w:tcPr>
            <w:tcW w:w="1872" w:type="dxa"/>
          </w:tcPr>
          <w:p w:rsidR="00823335" w:rsidRPr="005C6A51" w:rsidRDefault="00246094" w:rsidP="00823335">
            <w:pPr>
              <w:pStyle w:val="Header"/>
              <w:rPr>
                <w:b/>
              </w:rPr>
            </w:pPr>
            <w:r w:rsidRPr="005C6A51">
              <w:rPr>
                <w:b/>
              </w:rPr>
              <w:t>Value at</w:t>
            </w:r>
          </w:p>
          <w:p w:rsidR="00823335" w:rsidRPr="005C6A51" w:rsidRDefault="00246094" w:rsidP="00823335">
            <w:pPr>
              <w:pStyle w:val="Header"/>
              <w:rPr>
                <w:b/>
              </w:rPr>
            </w:pPr>
            <w:r w:rsidRPr="005C6A51">
              <w:rPr>
                <w:b/>
              </w:rPr>
              <w:t>Battery Connect</w:t>
            </w:r>
          </w:p>
        </w:tc>
        <w:tc>
          <w:tcPr>
            <w:tcW w:w="1872" w:type="dxa"/>
          </w:tcPr>
          <w:p w:rsidR="00823335" w:rsidRPr="005C6A51" w:rsidRDefault="00246094" w:rsidP="00823335">
            <w:pPr>
              <w:pStyle w:val="Header"/>
              <w:rPr>
                <w:b/>
              </w:rPr>
            </w:pPr>
            <w:r w:rsidRPr="005C6A51">
              <w:rPr>
                <w:b/>
              </w:rPr>
              <w:t>Value at</w:t>
            </w:r>
          </w:p>
          <w:p w:rsidR="00823335" w:rsidRPr="005C6A51" w:rsidRDefault="00246094" w:rsidP="00823335">
            <w:pPr>
              <w:pStyle w:val="Header"/>
              <w:rPr>
                <w:b/>
              </w:rPr>
            </w:pPr>
            <w:r w:rsidRPr="005C6A51">
              <w:rPr>
                <w:b/>
              </w:rPr>
              <w:t>Module Wake-up</w:t>
            </w:r>
          </w:p>
        </w:tc>
      </w:tr>
      <w:tr w:rsidR="00823335" w:rsidRPr="002136BF" w:rsidTr="00041F48">
        <w:trPr>
          <w:cantSplit/>
          <w:jc w:val="center"/>
        </w:trPr>
        <w:tc>
          <w:tcPr>
            <w:tcW w:w="3596" w:type="dxa"/>
          </w:tcPr>
          <w:p w:rsidR="00823335" w:rsidRPr="002136BF" w:rsidRDefault="00246094" w:rsidP="00823335">
            <w:pPr>
              <w:pStyle w:val="Header"/>
            </w:pPr>
            <w:proofErr w:type="spellStart"/>
            <w:r w:rsidRPr="002136BF">
              <w:t>Operational_Mode</w:t>
            </w:r>
            <w:proofErr w:type="spellEnd"/>
          </w:p>
        </w:tc>
        <w:tc>
          <w:tcPr>
            <w:tcW w:w="3456" w:type="dxa"/>
          </w:tcPr>
          <w:p w:rsidR="00823335" w:rsidRPr="002136BF" w:rsidRDefault="00246094" w:rsidP="00823335">
            <w:pPr>
              <w:pStyle w:val="Header"/>
            </w:pPr>
            <w:r w:rsidRPr="002136BF">
              <w:t>4</w:t>
            </w:r>
            <w:r>
              <w:t>-</w:t>
            </w:r>
            <w:r w:rsidRPr="002136BF">
              <w:t>state indicator for cluster operational mode</w:t>
            </w:r>
          </w:p>
        </w:tc>
        <w:tc>
          <w:tcPr>
            <w:tcW w:w="1872" w:type="dxa"/>
          </w:tcPr>
          <w:p w:rsidR="00823335" w:rsidRPr="002136BF" w:rsidRDefault="00246094" w:rsidP="00823335">
            <w:pPr>
              <w:pStyle w:val="Header"/>
            </w:pPr>
            <w:r w:rsidRPr="002136BF">
              <w:t>Limited</w:t>
            </w:r>
          </w:p>
        </w:tc>
        <w:tc>
          <w:tcPr>
            <w:tcW w:w="1872" w:type="dxa"/>
          </w:tcPr>
          <w:p w:rsidR="00823335" w:rsidRPr="002136BF" w:rsidRDefault="00246094" w:rsidP="00823335">
            <w:pPr>
              <w:pStyle w:val="Header"/>
            </w:pPr>
            <w:r w:rsidRPr="002136BF">
              <w:t>Limited or Normal or Crank</w:t>
            </w:r>
          </w:p>
        </w:tc>
      </w:tr>
      <w:tr w:rsidR="007F058B" w:rsidRPr="002136BF" w:rsidTr="00041F48">
        <w:trPr>
          <w:cantSplit/>
          <w:jc w:val="center"/>
        </w:trPr>
        <w:tc>
          <w:tcPr>
            <w:tcW w:w="3596" w:type="dxa"/>
          </w:tcPr>
          <w:p w:rsidR="007F058B" w:rsidRPr="002136BF" w:rsidRDefault="00246094" w:rsidP="007F058B">
            <w:pPr>
              <w:pStyle w:val="Header"/>
            </w:pPr>
            <w:proofErr w:type="spellStart"/>
            <w:r>
              <w:t>NfcDevc_D_Dsply</w:t>
            </w:r>
            <w:proofErr w:type="spellEnd"/>
          </w:p>
        </w:tc>
        <w:tc>
          <w:tcPr>
            <w:tcW w:w="3456" w:type="dxa"/>
          </w:tcPr>
          <w:p w:rsidR="007F058B" w:rsidRPr="002136BF" w:rsidRDefault="00246094" w:rsidP="007F058B">
            <w:pPr>
              <w:pStyle w:val="Header"/>
            </w:pPr>
            <w:r w:rsidRPr="002136BF">
              <w:t>CAN Signal</w:t>
            </w:r>
          </w:p>
        </w:tc>
        <w:tc>
          <w:tcPr>
            <w:tcW w:w="1872" w:type="dxa"/>
          </w:tcPr>
          <w:p w:rsidR="007F058B" w:rsidRPr="002136BF" w:rsidRDefault="00246094" w:rsidP="007F058B">
            <w:r>
              <w:t>0x0 (No Message)</w:t>
            </w:r>
          </w:p>
        </w:tc>
        <w:tc>
          <w:tcPr>
            <w:tcW w:w="1872" w:type="dxa"/>
          </w:tcPr>
          <w:p w:rsidR="007F058B" w:rsidRPr="002136BF" w:rsidRDefault="00246094" w:rsidP="007F058B">
            <w:r>
              <w:t>0x0 (No Message)</w:t>
            </w:r>
          </w:p>
        </w:tc>
      </w:tr>
      <w:tr w:rsidR="00823335" w:rsidRPr="002136BF" w:rsidTr="00041F48">
        <w:trPr>
          <w:cantSplit/>
          <w:jc w:val="center"/>
        </w:trPr>
        <w:tc>
          <w:tcPr>
            <w:tcW w:w="3596" w:type="dxa"/>
          </w:tcPr>
          <w:p w:rsidR="00823335" w:rsidRPr="005C6A51" w:rsidRDefault="00246094" w:rsidP="00823335">
            <w:pPr>
              <w:ind w:left="432" w:hanging="432"/>
              <w:jc w:val="both"/>
              <w:rPr>
                <w:rFonts w:cs="Arial"/>
              </w:rPr>
            </w:pPr>
            <w:proofErr w:type="spellStart"/>
            <w:r w:rsidRPr="007F058B">
              <w:rPr>
                <w:snapToGrid w:val="0"/>
              </w:rPr>
              <w:t>NFC_Digital_Key_</w:t>
            </w:r>
            <w:r>
              <w:rPr>
                <w:snapToGrid w:val="0"/>
              </w:rPr>
              <w:t>X</w:t>
            </w:r>
            <w:r w:rsidRPr="007F058B">
              <w:rPr>
                <w:snapToGrid w:val="0"/>
              </w:rPr>
              <w:t>_MC_Status_Flag</w:t>
            </w:r>
            <w:proofErr w:type="spellEnd"/>
          </w:p>
        </w:tc>
        <w:tc>
          <w:tcPr>
            <w:tcW w:w="3456" w:type="dxa"/>
            <w:vAlign w:val="center"/>
          </w:tcPr>
          <w:p w:rsidR="00823335" w:rsidRPr="002136BF" w:rsidRDefault="00246094" w:rsidP="00823335">
            <w:pPr>
              <w:pStyle w:val="Header"/>
            </w:pPr>
            <w:r w:rsidRPr="002136BF">
              <w:t>Flag used to control the state of the warning in the Message Center Warning Arbitrator</w:t>
            </w:r>
          </w:p>
        </w:tc>
        <w:tc>
          <w:tcPr>
            <w:tcW w:w="1872" w:type="dxa"/>
            <w:vAlign w:val="center"/>
          </w:tcPr>
          <w:p w:rsidR="00823335" w:rsidRPr="002136BF" w:rsidRDefault="00246094" w:rsidP="00823335">
            <w:pPr>
              <w:pStyle w:val="Header"/>
            </w:pPr>
            <w:r w:rsidRPr="002136BF">
              <w:t>Inactive</w:t>
            </w:r>
          </w:p>
        </w:tc>
        <w:tc>
          <w:tcPr>
            <w:tcW w:w="1872" w:type="dxa"/>
            <w:vAlign w:val="center"/>
          </w:tcPr>
          <w:p w:rsidR="00823335" w:rsidRPr="002136BF" w:rsidRDefault="00246094" w:rsidP="00823335">
            <w:pPr>
              <w:pStyle w:val="Header"/>
            </w:pPr>
            <w:r w:rsidRPr="002136BF">
              <w:t>Inactive</w:t>
            </w:r>
          </w:p>
        </w:tc>
      </w:tr>
    </w:tbl>
    <w:p w:rsidR="00823335" w:rsidRPr="002136BF" w:rsidRDefault="0063661A" w:rsidP="00823335">
      <w:pPr>
        <w:pStyle w:val="Header"/>
      </w:pPr>
    </w:p>
    <w:p w:rsidR="00406F39" w:rsidRDefault="00246094" w:rsidP="00B9479B">
      <w:pPr>
        <w:pStyle w:val="Heading4"/>
      </w:pPr>
      <w:r>
        <w:lastRenderedPageBreak/>
        <w:t>Prove Out</w:t>
      </w:r>
    </w:p>
    <w:p w:rsidR="00823335" w:rsidRPr="002136BF" w:rsidRDefault="0063661A" w:rsidP="00823335"/>
    <w:p w:rsidR="00823335" w:rsidRPr="002136BF" w:rsidRDefault="00246094" w:rsidP="00823335">
      <w:r w:rsidRPr="002136BF">
        <w:t xml:space="preserve">No. </w:t>
      </w:r>
    </w:p>
    <w:p w:rsidR="00823335" w:rsidRPr="002136BF" w:rsidRDefault="0063661A" w:rsidP="00823335"/>
    <w:p w:rsidR="00406F39" w:rsidRDefault="00246094" w:rsidP="00B9479B">
      <w:pPr>
        <w:pStyle w:val="Heading4"/>
      </w:pPr>
      <w:r>
        <w:t>Reconfigurable Telltale</w:t>
      </w:r>
    </w:p>
    <w:p w:rsidR="00823335" w:rsidRPr="002136BF" w:rsidRDefault="0063661A" w:rsidP="00823335"/>
    <w:p w:rsidR="00823335" w:rsidRPr="002136BF" w:rsidRDefault="00246094" w:rsidP="00823335">
      <w:r w:rsidRPr="002136BF">
        <w:t>No.</w:t>
      </w:r>
    </w:p>
    <w:p w:rsidR="00823335" w:rsidRPr="002136BF" w:rsidRDefault="0063661A" w:rsidP="00823335"/>
    <w:p w:rsidR="00406F39" w:rsidRDefault="00246094" w:rsidP="00B9479B">
      <w:pPr>
        <w:pStyle w:val="Heading4"/>
      </w:pPr>
      <w:r w:rsidRPr="00B9479B">
        <w:t>F-REQ-405919/A-Message Center Msg</w:t>
      </w:r>
    </w:p>
    <w:p w:rsidR="00823335" w:rsidRPr="002136BF" w:rsidRDefault="0063661A" w:rsidP="00823335"/>
    <w:p w:rsidR="00823335" w:rsidRPr="002136BF" w:rsidRDefault="00246094" w:rsidP="00252643">
      <w:r w:rsidRPr="002136BF">
        <w:t xml:space="preserve">Warning Message ID </w:t>
      </w:r>
      <w:r>
        <w:t>W604, W4385, W4386, W4387, and W4388</w:t>
      </w:r>
      <w:r w:rsidRPr="002136BF">
        <w:t xml:space="preserve"> as defined in the Text Message List section of this SPSS.  </w:t>
      </w:r>
    </w:p>
    <w:p w:rsidR="00823335" w:rsidRPr="002136BF" w:rsidRDefault="0063661A" w:rsidP="00823335"/>
    <w:p w:rsidR="00406F39" w:rsidRDefault="00246094" w:rsidP="00B9479B">
      <w:pPr>
        <w:pStyle w:val="Heading2"/>
      </w:pPr>
      <w:r>
        <w:t>Error Handling</w:t>
      </w:r>
    </w:p>
    <w:p w:rsidR="00585FA0" w:rsidRPr="00585FA0" w:rsidRDefault="00585FA0" w:rsidP="00B9479B">
      <w:pPr>
        <w:pStyle w:val="Heading3"/>
        <w:rPr>
          <w:b w:val="0"/>
          <w:u w:val="single"/>
        </w:rPr>
      </w:pPr>
      <w:r w:rsidRPr="00585FA0">
        <w:rPr>
          <w:b w:val="0"/>
          <w:u w:val="single"/>
        </w:rPr>
        <w:t>SR-REQ-405920/A-Missing Message Strategy</w:t>
      </w:r>
    </w:p>
    <w:p w:rsidR="00823335" w:rsidRPr="002136BF" w:rsidRDefault="0063661A" w:rsidP="00823335"/>
    <w:p w:rsidR="009867C3" w:rsidRDefault="00246094" w:rsidP="009867C3">
      <w:r>
        <w:t>The signals will be declared missing as per the Diagnostics section of this SPSS.</w:t>
      </w:r>
    </w:p>
    <w:p w:rsidR="009867C3" w:rsidRDefault="0063661A" w:rsidP="009867C3">
      <w:pPr>
        <w:ind w:left="18"/>
      </w:pPr>
    </w:p>
    <w:p w:rsidR="009867C3" w:rsidRDefault="00246094" w:rsidP="009867C3">
      <w:pPr>
        <w:rPr>
          <w:rFonts w:cs="Arial"/>
        </w:rPr>
      </w:pPr>
      <w:r w:rsidRPr="00A173C9">
        <w:rPr>
          <w:rFonts w:cs="Arial"/>
        </w:rPr>
        <w:t>DTCs states and history will be determined as per the Diagnostics section of this SPSS.</w:t>
      </w:r>
    </w:p>
    <w:p w:rsidR="00823335" w:rsidRPr="002136BF" w:rsidRDefault="0063661A" w:rsidP="00823335"/>
    <w:p w:rsidR="00406F39" w:rsidRDefault="00246094" w:rsidP="00B9479B">
      <w:pPr>
        <w:pStyle w:val="Heading2"/>
      </w:pPr>
      <w:r>
        <w:t>Diagnostics</w:t>
      </w:r>
    </w:p>
    <w:p w:rsidR="00406F39" w:rsidRDefault="00246094" w:rsidP="00B9479B">
      <w:pPr>
        <w:pStyle w:val="Heading3"/>
      </w:pPr>
      <w:proofErr w:type="spellStart"/>
      <w:r>
        <w:t>Self Test</w:t>
      </w:r>
      <w:proofErr w:type="spellEnd"/>
    </w:p>
    <w:p w:rsidR="00823335" w:rsidRPr="002136BF" w:rsidRDefault="0063661A" w:rsidP="00823335"/>
    <w:p w:rsidR="00823335" w:rsidRPr="002136BF" w:rsidRDefault="00246094" w:rsidP="00823335">
      <w:r w:rsidRPr="002136BF">
        <w:t>None</w:t>
      </w:r>
    </w:p>
    <w:p w:rsidR="00823335" w:rsidRPr="002136BF" w:rsidRDefault="0063661A" w:rsidP="00823335"/>
    <w:p w:rsidR="00406F39" w:rsidRDefault="00246094" w:rsidP="00B9479B">
      <w:pPr>
        <w:pStyle w:val="Heading3"/>
      </w:pPr>
      <w:r>
        <w:t>Engineering Test Mode</w:t>
      </w:r>
    </w:p>
    <w:p w:rsidR="00823335" w:rsidRPr="002136BF" w:rsidRDefault="0063661A" w:rsidP="00823335"/>
    <w:p w:rsidR="00823335" w:rsidRDefault="00246094" w:rsidP="00823335">
      <w:r w:rsidRPr="002136BF">
        <w:t>Not Applicable</w:t>
      </w:r>
      <w:r>
        <w:t>.</w:t>
      </w:r>
    </w:p>
    <w:p w:rsidR="00823335" w:rsidRDefault="0063661A" w:rsidP="00823335"/>
    <w:p w:rsidR="00406F39" w:rsidRDefault="00246094" w:rsidP="00B9479B">
      <w:pPr>
        <w:pStyle w:val="Heading3"/>
      </w:pPr>
      <w:r>
        <w:t>Part II Performance</w:t>
      </w:r>
    </w:p>
    <w:p w:rsidR="00406F39" w:rsidRDefault="00246094" w:rsidP="00B9479B">
      <w:pPr>
        <w:pStyle w:val="Heading4"/>
      </w:pPr>
      <w:r w:rsidRPr="00B9479B">
        <w:t>DTC-REQ-405921/A-Supported Diagnostic Trouble Codes (DTCs)</w:t>
      </w:r>
    </w:p>
    <w:p w:rsidR="00823335" w:rsidRPr="00AE06BC" w:rsidRDefault="0063661A" w:rsidP="00823335"/>
    <w:tbl>
      <w:tblPr>
        <w:tblW w:w="8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17"/>
        <w:gridCol w:w="7043"/>
      </w:tblGrid>
      <w:tr w:rsidR="00823335" w:rsidRPr="002136BF" w:rsidTr="006A26F1">
        <w:trPr>
          <w:jc w:val="center"/>
        </w:trPr>
        <w:tc>
          <w:tcPr>
            <w:tcW w:w="1417" w:type="dxa"/>
          </w:tcPr>
          <w:p w:rsidR="00823335" w:rsidRPr="002136BF" w:rsidRDefault="00246094" w:rsidP="00823335">
            <w:r w:rsidRPr="002136BF">
              <w:t>DTC</w:t>
            </w:r>
          </w:p>
        </w:tc>
        <w:tc>
          <w:tcPr>
            <w:tcW w:w="7043" w:type="dxa"/>
          </w:tcPr>
          <w:p w:rsidR="00823335" w:rsidRPr="002136BF" w:rsidRDefault="00246094" w:rsidP="00823335">
            <w:r w:rsidRPr="002136BF">
              <w:t>Description</w:t>
            </w:r>
          </w:p>
        </w:tc>
      </w:tr>
      <w:tr w:rsidR="009867C3" w:rsidRPr="002136BF" w:rsidTr="006A26F1">
        <w:trPr>
          <w:jc w:val="center"/>
        </w:trPr>
        <w:tc>
          <w:tcPr>
            <w:tcW w:w="1417" w:type="dxa"/>
          </w:tcPr>
          <w:p w:rsidR="009867C3" w:rsidRDefault="00246094" w:rsidP="009867C3">
            <w:r>
              <w:t>C14000</w:t>
            </w:r>
          </w:p>
        </w:tc>
        <w:tc>
          <w:tcPr>
            <w:tcW w:w="7043" w:type="dxa"/>
          </w:tcPr>
          <w:p w:rsidR="009867C3" w:rsidRDefault="00246094" w:rsidP="009867C3">
            <w:r>
              <w:t>Lost communication with BCM</w:t>
            </w:r>
          </w:p>
        </w:tc>
      </w:tr>
    </w:tbl>
    <w:p w:rsidR="00823335" w:rsidRPr="002136BF" w:rsidRDefault="0063661A" w:rsidP="00823335"/>
    <w:p w:rsidR="00406F39" w:rsidRDefault="00246094" w:rsidP="00B9479B">
      <w:pPr>
        <w:pStyle w:val="Heading4"/>
      </w:pPr>
      <w:r>
        <w:t>DID DEXX</w:t>
      </w:r>
    </w:p>
    <w:p w:rsidR="00823335" w:rsidRPr="00AE06BC" w:rsidRDefault="0063661A" w:rsidP="00823335"/>
    <w:tbl>
      <w:tblPr>
        <w:tblW w:w="103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953"/>
        <w:gridCol w:w="658"/>
        <w:gridCol w:w="2070"/>
        <w:gridCol w:w="954"/>
        <w:gridCol w:w="966"/>
        <w:gridCol w:w="873"/>
        <w:gridCol w:w="1391"/>
      </w:tblGrid>
      <w:tr w:rsidR="00823335" w:rsidRPr="002136BF" w:rsidTr="00823335">
        <w:trPr>
          <w:jc w:val="center"/>
        </w:trPr>
        <w:tc>
          <w:tcPr>
            <w:tcW w:w="720" w:type="dxa"/>
            <w:vAlign w:val="center"/>
          </w:tcPr>
          <w:p w:rsidR="00823335" w:rsidRPr="002136BF" w:rsidRDefault="00246094" w:rsidP="00823335">
            <w:r w:rsidRPr="002136BF">
              <w:t>Block</w:t>
            </w:r>
          </w:p>
          <w:p w:rsidR="00823335" w:rsidRPr="002136BF" w:rsidRDefault="00246094" w:rsidP="00823335">
            <w:r w:rsidRPr="002136BF">
              <w:t xml:space="preserve"> Num</w:t>
            </w:r>
          </w:p>
        </w:tc>
        <w:tc>
          <w:tcPr>
            <w:tcW w:w="1800" w:type="dxa"/>
            <w:vAlign w:val="bottom"/>
          </w:tcPr>
          <w:p w:rsidR="00823335" w:rsidRPr="002136BF" w:rsidRDefault="00246094" w:rsidP="00823335">
            <w:r w:rsidRPr="002136BF">
              <w:t>Block Description</w:t>
            </w:r>
          </w:p>
        </w:tc>
        <w:tc>
          <w:tcPr>
            <w:tcW w:w="953" w:type="dxa"/>
            <w:vAlign w:val="bottom"/>
          </w:tcPr>
          <w:p w:rsidR="00823335" w:rsidRPr="002136BF" w:rsidRDefault="00246094" w:rsidP="00823335">
            <w:r w:rsidRPr="002136BF">
              <w:t>Byte(s)</w:t>
            </w:r>
          </w:p>
        </w:tc>
        <w:tc>
          <w:tcPr>
            <w:tcW w:w="658" w:type="dxa"/>
            <w:vAlign w:val="bottom"/>
          </w:tcPr>
          <w:p w:rsidR="00823335" w:rsidRPr="002136BF" w:rsidRDefault="00246094" w:rsidP="00823335">
            <w:r w:rsidRPr="002136BF">
              <w:t>Bits</w:t>
            </w:r>
          </w:p>
        </w:tc>
        <w:tc>
          <w:tcPr>
            <w:tcW w:w="2070" w:type="dxa"/>
            <w:vAlign w:val="bottom"/>
          </w:tcPr>
          <w:p w:rsidR="00823335" w:rsidRPr="002136BF" w:rsidRDefault="00246094" w:rsidP="00823335">
            <w:r w:rsidRPr="002136BF">
              <w:t>State: Description</w:t>
            </w:r>
          </w:p>
        </w:tc>
        <w:tc>
          <w:tcPr>
            <w:tcW w:w="954" w:type="dxa"/>
            <w:vAlign w:val="bottom"/>
          </w:tcPr>
          <w:p w:rsidR="00823335" w:rsidRPr="002136BF" w:rsidRDefault="00246094" w:rsidP="00823335">
            <w:r w:rsidRPr="002136BF">
              <w:t>"0"</w:t>
            </w:r>
          </w:p>
        </w:tc>
        <w:tc>
          <w:tcPr>
            <w:tcW w:w="966" w:type="dxa"/>
            <w:vAlign w:val="bottom"/>
          </w:tcPr>
          <w:p w:rsidR="00823335" w:rsidRPr="002136BF" w:rsidRDefault="00246094" w:rsidP="00823335">
            <w:r w:rsidRPr="002136BF">
              <w:t>"1"</w:t>
            </w:r>
          </w:p>
        </w:tc>
        <w:tc>
          <w:tcPr>
            <w:tcW w:w="873" w:type="dxa"/>
            <w:vAlign w:val="bottom"/>
          </w:tcPr>
          <w:p w:rsidR="00823335" w:rsidRPr="002136BF" w:rsidRDefault="00246094" w:rsidP="00823335">
            <w:r w:rsidRPr="002136BF">
              <w:t>Default</w:t>
            </w:r>
          </w:p>
        </w:tc>
        <w:tc>
          <w:tcPr>
            <w:tcW w:w="1391" w:type="dxa"/>
            <w:vAlign w:val="bottom"/>
          </w:tcPr>
          <w:p w:rsidR="00823335" w:rsidRPr="002136BF" w:rsidRDefault="00246094" w:rsidP="00823335">
            <w:r w:rsidRPr="002136BF">
              <w:t>Comments/</w:t>
            </w:r>
          </w:p>
          <w:p w:rsidR="00823335" w:rsidRPr="002136BF" w:rsidRDefault="00246094" w:rsidP="00823335">
            <w:r w:rsidRPr="002136BF">
              <w:t>Information</w:t>
            </w:r>
          </w:p>
        </w:tc>
      </w:tr>
      <w:tr w:rsidR="00823335" w:rsidRPr="002136BF" w:rsidTr="00823335">
        <w:trPr>
          <w:jc w:val="center"/>
        </w:trPr>
        <w:tc>
          <w:tcPr>
            <w:tcW w:w="2520" w:type="dxa"/>
            <w:gridSpan w:val="2"/>
          </w:tcPr>
          <w:p w:rsidR="00823335" w:rsidRPr="002136BF" w:rsidRDefault="00246094" w:rsidP="00823335">
            <w:r w:rsidRPr="002136BF">
              <w:t>PACKETED BLOCKS</w:t>
            </w:r>
          </w:p>
        </w:tc>
        <w:tc>
          <w:tcPr>
            <w:tcW w:w="953" w:type="dxa"/>
          </w:tcPr>
          <w:p w:rsidR="00823335" w:rsidRPr="002136BF" w:rsidRDefault="0063661A" w:rsidP="00823335"/>
        </w:tc>
        <w:tc>
          <w:tcPr>
            <w:tcW w:w="658" w:type="dxa"/>
          </w:tcPr>
          <w:p w:rsidR="00823335" w:rsidRPr="002136BF" w:rsidRDefault="0063661A" w:rsidP="00823335"/>
        </w:tc>
        <w:tc>
          <w:tcPr>
            <w:tcW w:w="2070" w:type="dxa"/>
          </w:tcPr>
          <w:p w:rsidR="00823335" w:rsidRPr="002136BF" w:rsidRDefault="0063661A" w:rsidP="00823335"/>
        </w:tc>
        <w:tc>
          <w:tcPr>
            <w:tcW w:w="954" w:type="dxa"/>
          </w:tcPr>
          <w:p w:rsidR="00823335" w:rsidRPr="002136BF" w:rsidRDefault="0063661A" w:rsidP="00823335"/>
        </w:tc>
        <w:tc>
          <w:tcPr>
            <w:tcW w:w="966" w:type="dxa"/>
          </w:tcPr>
          <w:p w:rsidR="00823335" w:rsidRPr="002136BF" w:rsidRDefault="0063661A" w:rsidP="00823335"/>
        </w:tc>
        <w:tc>
          <w:tcPr>
            <w:tcW w:w="873" w:type="dxa"/>
          </w:tcPr>
          <w:p w:rsidR="00823335" w:rsidRPr="002136BF" w:rsidRDefault="0063661A" w:rsidP="00823335"/>
        </w:tc>
        <w:tc>
          <w:tcPr>
            <w:tcW w:w="1391" w:type="dxa"/>
          </w:tcPr>
          <w:p w:rsidR="00823335" w:rsidRPr="002136BF" w:rsidRDefault="0063661A" w:rsidP="00823335"/>
        </w:tc>
      </w:tr>
      <w:tr w:rsidR="00823335" w:rsidRPr="002136BF" w:rsidTr="00823335">
        <w:trPr>
          <w:jc w:val="center"/>
        </w:trPr>
        <w:tc>
          <w:tcPr>
            <w:tcW w:w="720" w:type="dxa"/>
          </w:tcPr>
          <w:p w:rsidR="00823335" w:rsidRPr="002136BF" w:rsidRDefault="0063661A" w:rsidP="00823335"/>
        </w:tc>
        <w:tc>
          <w:tcPr>
            <w:tcW w:w="1800" w:type="dxa"/>
          </w:tcPr>
          <w:p w:rsidR="00823335" w:rsidRPr="002136BF" w:rsidRDefault="0063661A" w:rsidP="00823335"/>
        </w:tc>
        <w:tc>
          <w:tcPr>
            <w:tcW w:w="953" w:type="dxa"/>
          </w:tcPr>
          <w:p w:rsidR="00823335" w:rsidRPr="002136BF" w:rsidRDefault="0063661A" w:rsidP="00823335"/>
        </w:tc>
        <w:tc>
          <w:tcPr>
            <w:tcW w:w="658" w:type="dxa"/>
          </w:tcPr>
          <w:p w:rsidR="00823335" w:rsidRPr="002136BF" w:rsidRDefault="0063661A" w:rsidP="00823335"/>
        </w:tc>
        <w:tc>
          <w:tcPr>
            <w:tcW w:w="2070" w:type="dxa"/>
          </w:tcPr>
          <w:p w:rsidR="00823335" w:rsidRPr="002136BF" w:rsidRDefault="0063661A" w:rsidP="00823335"/>
        </w:tc>
        <w:tc>
          <w:tcPr>
            <w:tcW w:w="954" w:type="dxa"/>
          </w:tcPr>
          <w:p w:rsidR="00823335" w:rsidRPr="002136BF" w:rsidRDefault="0063661A" w:rsidP="00823335"/>
        </w:tc>
        <w:tc>
          <w:tcPr>
            <w:tcW w:w="966" w:type="dxa"/>
          </w:tcPr>
          <w:p w:rsidR="00823335" w:rsidRPr="002136BF" w:rsidRDefault="0063661A" w:rsidP="00823335"/>
        </w:tc>
        <w:tc>
          <w:tcPr>
            <w:tcW w:w="873" w:type="dxa"/>
          </w:tcPr>
          <w:p w:rsidR="00823335" w:rsidRPr="002136BF" w:rsidRDefault="0063661A" w:rsidP="00823335"/>
        </w:tc>
        <w:tc>
          <w:tcPr>
            <w:tcW w:w="1391" w:type="dxa"/>
          </w:tcPr>
          <w:p w:rsidR="00823335" w:rsidRPr="002136BF" w:rsidRDefault="0063661A" w:rsidP="00823335"/>
        </w:tc>
      </w:tr>
      <w:tr w:rsidR="00823335" w:rsidRPr="002136BF" w:rsidTr="00823335">
        <w:trPr>
          <w:jc w:val="center"/>
        </w:trPr>
        <w:tc>
          <w:tcPr>
            <w:tcW w:w="720" w:type="dxa"/>
          </w:tcPr>
          <w:p w:rsidR="00823335" w:rsidRPr="002136BF" w:rsidRDefault="00246094" w:rsidP="00823335">
            <w:r w:rsidRPr="002136BF">
              <w:t>$XX</w:t>
            </w:r>
          </w:p>
        </w:tc>
        <w:tc>
          <w:tcPr>
            <w:tcW w:w="1800" w:type="dxa"/>
          </w:tcPr>
          <w:p w:rsidR="00823335" w:rsidRPr="002136BF" w:rsidRDefault="00246094" w:rsidP="00823335">
            <w:r w:rsidRPr="002136BF">
              <w:t>Option Content (B&amp;A)</w:t>
            </w:r>
          </w:p>
        </w:tc>
        <w:tc>
          <w:tcPr>
            <w:tcW w:w="953" w:type="dxa"/>
          </w:tcPr>
          <w:p w:rsidR="00823335" w:rsidRPr="002136BF" w:rsidRDefault="00246094" w:rsidP="00823335">
            <w:r w:rsidRPr="002136BF">
              <w:t>*</w:t>
            </w:r>
          </w:p>
        </w:tc>
        <w:tc>
          <w:tcPr>
            <w:tcW w:w="658" w:type="dxa"/>
          </w:tcPr>
          <w:p w:rsidR="00823335" w:rsidRPr="002136BF" w:rsidRDefault="0063661A" w:rsidP="00823335"/>
        </w:tc>
        <w:tc>
          <w:tcPr>
            <w:tcW w:w="2070" w:type="dxa"/>
          </w:tcPr>
          <w:p w:rsidR="00823335" w:rsidRPr="002136BF" w:rsidRDefault="0063661A" w:rsidP="00823335"/>
        </w:tc>
        <w:tc>
          <w:tcPr>
            <w:tcW w:w="954" w:type="dxa"/>
          </w:tcPr>
          <w:p w:rsidR="00823335" w:rsidRPr="002136BF" w:rsidRDefault="0063661A" w:rsidP="00823335"/>
        </w:tc>
        <w:tc>
          <w:tcPr>
            <w:tcW w:w="966" w:type="dxa"/>
          </w:tcPr>
          <w:p w:rsidR="00823335" w:rsidRPr="002136BF" w:rsidRDefault="0063661A" w:rsidP="00823335"/>
        </w:tc>
        <w:tc>
          <w:tcPr>
            <w:tcW w:w="873" w:type="dxa"/>
          </w:tcPr>
          <w:p w:rsidR="00823335" w:rsidRPr="002136BF" w:rsidRDefault="0063661A" w:rsidP="00823335"/>
        </w:tc>
        <w:tc>
          <w:tcPr>
            <w:tcW w:w="1391" w:type="dxa"/>
          </w:tcPr>
          <w:p w:rsidR="00823335" w:rsidRPr="002136BF" w:rsidRDefault="0063661A" w:rsidP="00823335"/>
        </w:tc>
      </w:tr>
      <w:tr w:rsidR="00823335" w:rsidRPr="002136BF" w:rsidTr="00823335">
        <w:trPr>
          <w:jc w:val="center"/>
        </w:trPr>
        <w:tc>
          <w:tcPr>
            <w:tcW w:w="720" w:type="dxa"/>
          </w:tcPr>
          <w:p w:rsidR="00823335" w:rsidRPr="002136BF" w:rsidRDefault="0063661A" w:rsidP="00823335"/>
        </w:tc>
        <w:tc>
          <w:tcPr>
            <w:tcW w:w="1800" w:type="dxa"/>
          </w:tcPr>
          <w:p w:rsidR="00823335" w:rsidRPr="002136BF" w:rsidRDefault="0063661A" w:rsidP="00823335"/>
        </w:tc>
        <w:tc>
          <w:tcPr>
            <w:tcW w:w="953" w:type="dxa"/>
          </w:tcPr>
          <w:p w:rsidR="00823335" w:rsidRPr="002136BF" w:rsidRDefault="0063661A" w:rsidP="00823335"/>
        </w:tc>
        <w:tc>
          <w:tcPr>
            <w:tcW w:w="658" w:type="dxa"/>
          </w:tcPr>
          <w:p w:rsidR="00823335" w:rsidRPr="002136BF" w:rsidRDefault="0063661A" w:rsidP="00823335"/>
        </w:tc>
        <w:tc>
          <w:tcPr>
            <w:tcW w:w="2070" w:type="dxa"/>
          </w:tcPr>
          <w:p w:rsidR="00823335" w:rsidRPr="002136BF" w:rsidRDefault="0063661A" w:rsidP="00823335"/>
        </w:tc>
        <w:tc>
          <w:tcPr>
            <w:tcW w:w="954" w:type="dxa"/>
          </w:tcPr>
          <w:p w:rsidR="00823335" w:rsidRPr="002136BF" w:rsidRDefault="0063661A" w:rsidP="00823335"/>
        </w:tc>
        <w:tc>
          <w:tcPr>
            <w:tcW w:w="966" w:type="dxa"/>
          </w:tcPr>
          <w:p w:rsidR="00823335" w:rsidRPr="002136BF" w:rsidRDefault="0063661A" w:rsidP="00823335"/>
        </w:tc>
        <w:tc>
          <w:tcPr>
            <w:tcW w:w="873" w:type="dxa"/>
          </w:tcPr>
          <w:p w:rsidR="00823335" w:rsidRPr="002136BF" w:rsidRDefault="0063661A" w:rsidP="00823335"/>
        </w:tc>
        <w:tc>
          <w:tcPr>
            <w:tcW w:w="1391" w:type="dxa"/>
          </w:tcPr>
          <w:p w:rsidR="00823335" w:rsidRPr="002136BF" w:rsidRDefault="0063661A" w:rsidP="00823335"/>
        </w:tc>
      </w:tr>
    </w:tbl>
    <w:p w:rsidR="00823335" w:rsidRPr="002136BF" w:rsidRDefault="0063661A" w:rsidP="00823335"/>
    <w:p w:rsidR="002169D3" w:rsidRDefault="00246094">
      <w:pPr>
        <w:spacing w:after="160" w:line="259" w:lineRule="auto"/>
      </w:pPr>
      <w:r>
        <w:br w:type="page"/>
      </w:r>
    </w:p>
    <w:p w:rsidR="00823335" w:rsidRPr="00697C9C" w:rsidRDefault="0063661A" w:rsidP="00823335"/>
    <w:p w:rsidR="00406F39" w:rsidRDefault="00246094" w:rsidP="00B9479B">
      <w:pPr>
        <w:pStyle w:val="Heading2"/>
      </w:pPr>
      <w:r>
        <w:t>Reference Specification</w:t>
      </w:r>
    </w:p>
    <w:p w:rsidR="00823335" w:rsidRPr="002136BF" w:rsidRDefault="0063661A" w:rsidP="00823335"/>
    <w:p w:rsidR="00823335" w:rsidRPr="002136BF" w:rsidRDefault="00246094" w:rsidP="00823335">
      <w:r w:rsidRPr="002136BF">
        <w:t>IS-0001    WARNINGS/INDICATORS/DISPLAYS PROVEOUT</w:t>
      </w:r>
    </w:p>
    <w:p w:rsidR="00823335" w:rsidRPr="002136BF" w:rsidRDefault="00246094" w:rsidP="00823335">
      <w:r w:rsidRPr="002136BF">
        <w:t>IS-0052    OPERATING VOLTAGES - FUNCTIONAL/PERFORMANCE</w:t>
      </w:r>
    </w:p>
    <w:p w:rsidR="00823335" w:rsidRPr="002136BF" w:rsidRDefault="00246094" w:rsidP="00823335">
      <w:r w:rsidRPr="002136BF">
        <w:t>IS-0069    FUNCTIONAL IMPORTANCE CLASS</w:t>
      </w:r>
    </w:p>
    <w:p w:rsidR="00823335" w:rsidRPr="002136BF" w:rsidRDefault="00246094" w:rsidP="00823335">
      <w:r w:rsidRPr="002136BF">
        <w:t>IS-0324    WINDSHIELD &amp; OTHER REFLECTIONS</w:t>
      </w:r>
    </w:p>
    <w:p w:rsidR="00823335" w:rsidRPr="002136BF" w:rsidRDefault="00246094" w:rsidP="00823335">
      <w:r w:rsidRPr="002136BF">
        <w:t>IS-0327    WARNING INDICATOR EVALUATION</w:t>
      </w:r>
    </w:p>
    <w:p w:rsidR="00823335" w:rsidRPr="002136BF" w:rsidRDefault="00246094" w:rsidP="00823335">
      <w:r w:rsidRPr="002136BF">
        <w:t>IS-0379</w:t>
      </w:r>
      <w:r w:rsidRPr="002136BF">
        <w:tab/>
        <w:t>NORTH AMERICAN WARNINGS AND INDICATORS STRATEGY</w:t>
      </w:r>
    </w:p>
    <w:p w:rsidR="00823335" w:rsidRPr="002136BF" w:rsidRDefault="0063661A" w:rsidP="00823335"/>
    <w:p w:rsidR="00823335" w:rsidRPr="002136BF" w:rsidRDefault="00246094" w:rsidP="00823335">
      <w:r w:rsidRPr="002136BF">
        <w:t>IL-0017    TELLTALE AND INTERIOR ILLUMINATION – COLOR AND INTENSITY</w:t>
      </w:r>
    </w:p>
    <w:p w:rsidR="00823335" w:rsidRPr="002136BF" w:rsidRDefault="00246094" w:rsidP="00823335">
      <w:r w:rsidRPr="002136BF">
        <w:t>IL-0019    GENERAL ILLUMINATION DIMMING</w:t>
      </w:r>
    </w:p>
    <w:p w:rsidR="00823335" w:rsidRPr="002136BF" w:rsidRDefault="00246094" w:rsidP="00823335">
      <w:r w:rsidRPr="002136BF">
        <w:t>IL-0021    CRAFTSMANSHIP – DISPLAYS</w:t>
      </w:r>
    </w:p>
    <w:p w:rsidR="00823335" w:rsidRPr="002136BF" w:rsidRDefault="00246094" w:rsidP="00823335">
      <w:r w:rsidRPr="002136BF">
        <w:t>IL-0022    GENERAL ILLUMINTATION COLOR</w:t>
      </w:r>
    </w:p>
    <w:p w:rsidR="00823335" w:rsidRPr="002136BF" w:rsidRDefault="00246094" w:rsidP="00823335">
      <w:r w:rsidRPr="002136BF">
        <w:t>IL-0023    CLARITY/LEGIBILITY/READABILITY/VISUAL CONTRAST</w:t>
      </w:r>
    </w:p>
    <w:p w:rsidR="00823335" w:rsidRPr="002136BF" w:rsidRDefault="00246094" w:rsidP="00823335">
      <w:r w:rsidRPr="002136BF">
        <w:t>IL -0043   OPERATIONAL ENVIRONMENT FUNCTIONALITY</w:t>
      </w:r>
    </w:p>
    <w:p w:rsidR="00823335" w:rsidRPr="002136BF" w:rsidRDefault="00246094" w:rsidP="00823335">
      <w:r w:rsidRPr="002136BF">
        <w:t>IL -0045   COLOR</w:t>
      </w:r>
    </w:p>
    <w:p w:rsidR="00823335" w:rsidRPr="002136BF" w:rsidRDefault="00246094" w:rsidP="00823335">
      <w:r w:rsidRPr="002136BF">
        <w:t>IL -0047   TELLTALE, INDICATOR AND DISPLAY LIGHT INTENSITY</w:t>
      </w:r>
    </w:p>
    <w:p w:rsidR="00823335" w:rsidRPr="002136BF" w:rsidRDefault="00246094" w:rsidP="00823335">
      <w:r w:rsidRPr="002136BF">
        <w:t>IL -0048   ILLUMINATION ACCEPTABILITY</w:t>
      </w:r>
    </w:p>
    <w:p w:rsidR="00823335" w:rsidRPr="002136BF" w:rsidRDefault="0063661A" w:rsidP="00823335"/>
    <w:p w:rsidR="00823335" w:rsidRPr="002136BF" w:rsidRDefault="00246094" w:rsidP="00823335">
      <w:r w:rsidRPr="002136BF">
        <w:t>03-0661  PLACEMENT: CONTROL AND DISPLAY LOCATIONS</w:t>
      </w:r>
    </w:p>
    <w:p w:rsidR="00823335" w:rsidRPr="002136BF" w:rsidRDefault="00246094" w:rsidP="00823335">
      <w:r w:rsidRPr="002136BF">
        <w:t>03-0662  PLACEMENT: LOGICAL GROUPING FUNCTION AND USAGE</w:t>
      </w:r>
    </w:p>
    <w:p w:rsidR="00823335" w:rsidRPr="002136BF" w:rsidRDefault="00246094" w:rsidP="00823335">
      <w:r w:rsidRPr="002136BF">
        <w:t>03-0664  PLACEMENT: DOWN VISION TO COMPONENTS WITH HIGH VISUAL DEMAND</w:t>
      </w:r>
    </w:p>
    <w:p w:rsidR="00823335" w:rsidRPr="002136BF" w:rsidRDefault="00246094" w:rsidP="00823335">
      <w:r w:rsidRPr="002136BF">
        <w:t>03-0665  PLACEMENT: EXPECTED LOCATIONS OF CONTROLS AND DISPLAYS VDS</w:t>
      </w:r>
    </w:p>
    <w:p w:rsidR="00823335" w:rsidRPr="002136BF" w:rsidRDefault="00246094" w:rsidP="00823335">
      <w:r w:rsidRPr="002136BF">
        <w:t>03-0670  INTERIOR VISIBILITY</w:t>
      </w:r>
    </w:p>
    <w:p w:rsidR="00823335" w:rsidRPr="002136BF" w:rsidRDefault="00246094" w:rsidP="00823335">
      <w:r w:rsidRPr="002136BF">
        <w:t>03-0671  INTERIOR VISIBILITY: REFLECTIONS FROM COMPONENTS &amp; SURFACES</w:t>
      </w:r>
    </w:p>
    <w:p w:rsidR="00823335" w:rsidRPr="002136BF" w:rsidRDefault="00246094" w:rsidP="00823335">
      <w:r w:rsidRPr="002136BF">
        <w:t>03-0672  INTERIOR VISIBILITY: REFLECTIONS IN DISPLAYS</w:t>
      </w:r>
    </w:p>
    <w:p w:rsidR="00823335" w:rsidRPr="002136BF" w:rsidRDefault="00246094" w:rsidP="00823335">
      <w:r w:rsidRPr="002136BF">
        <w:t>03-0673  INTERIOR VISIBILITY: VISUAL OBSCURATIONS</w:t>
      </w:r>
    </w:p>
    <w:p w:rsidR="00823335" w:rsidRPr="002136BF" w:rsidRDefault="00246094" w:rsidP="00823335">
      <w:r w:rsidRPr="002136BF">
        <w:t>03-0674  INTERIOR VISIBILITY: ILLUMINATION CONTROLS / DISPLAYS</w:t>
      </w:r>
    </w:p>
    <w:p w:rsidR="00823335" w:rsidRPr="002136BF" w:rsidRDefault="00246094" w:rsidP="00823335">
      <w:r w:rsidRPr="002136BF">
        <w:t>03-0675  INTERIOR VISIBILITY: VEILING GLARE</w:t>
      </w:r>
    </w:p>
    <w:p w:rsidR="00823335" w:rsidRPr="002136BF" w:rsidRDefault="00246094" w:rsidP="00823335">
      <w:r w:rsidRPr="002136BF">
        <w:t>03-0677  INTERIOR VISIBILITY: SUNLIGHT WASHOUT</w:t>
      </w:r>
    </w:p>
    <w:p w:rsidR="00823335" w:rsidRPr="002136BF" w:rsidRDefault="00246094" w:rsidP="00823335">
      <w:r w:rsidRPr="002136BF">
        <w:t>03-0681  IDENTIFICATION: CHARACTER AND SYMBOL SIZE</w:t>
      </w:r>
    </w:p>
    <w:p w:rsidR="00823335" w:rsidRPr="002136BF" w:rsidRDefault="00246094" w:rsidP="00823335">
      <w:r w:rsidRPr="002136BF">
        <w:t xml:space="preserve">03-0682  IDENTIFICATION: LEGIBILITY </w:t>
      </w:r>
    </w:p>
    <w:p w:rsidR="00823335" w:rsidRPr="002136BF" w:rsidRDefault="00246094" w:rsidP="00823335">
      <w:r w:rsidRPr="002136BF">
        <w:t>03-0685  IDENTIFICATION: SYMBOLS,  ABBREV FOR CONTROL</w:t>
      </w:r>
    </w:p>
    <w:p w:rsidR="00823335" w:rsidRPr="002136BF" w:rsidRDefault="00246094" w:rsidP="00823335">
      <w:r w:rsidRPr="002136BF">
        <w:t>03-0721  LOGIC OF OPERATION: OPERATIONAL STEREOTYPES</w:t>
      </w:r>
    </w:p>
    <w:p w:rsidR="00823335" w:rsidRPr="002136BF" w:rsidRDefault="00246094" w:rsidP="00823335">
      <w:r w:rsidRPr="002136BF">
        <w:t>03-0722  LOGIC OF OPERATION: INTERPRETATION</w:t>
      </w:r>
    </w:p>
    <w:p w:rsidR="00823335" w:rsidRPr="002136BF" w:rsidRDefault="00246094" w:rsidP="00823335">
      <w:r w:rsidRPr="002136BF">
        <w:t>03-0723  LOGIC OF OPERATION: USE OF SYSTEMS WITH VISUAL DISPLAYS</w:t>
      </w:r>
    </w:p>
    <w:p w:rsidR="002169D3" w:rsidRDefault="00246094">
      <w:pPr>
        <w:spacing w:after="160" w:line="259" w:lineRule="auto"/>
      </w:pPr>
      <w:r>
        <w:br w:type="page"/>
      </w:r>
    </w:p>
    <w:p w:rsidR="00823335" w:rsidRPr="002136BF" w:rsidRDefault="0063661A" w:rsidP="00823335"/>
    <w:p w:rsidR="00406F39" w:rsidRDefault="00246094" w:rsidP="00B9479B">
      <w:pPr>
        <w:pStyle w:val="Heading2"/>
      </w:pPr>
      <w:r>
        <w:t>Revision History</w:t>
      </w:r>
    </w:p>
    <w:p w:rsidR="00823335" w:rsidRPr="002136BF" w:rsidRDefault="0063661A" w:rsidP="00823335"/>
    <w:p w:rsidR="00823335" w:rsidRPr="002C31B0" w:rsidRDefault="00246094" w:rsidP="00823335">
      <w:pPr>
        <w:rPr>
          <w:b/>
        </w:rPr>
      </w:pPr>
      <w:r w:rsidRPr="002C31B0">
        <w:rPr>
          <w:b/>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9"/>
        <w:gridCol w:w="6840"/>
        <w:gridCol w:w="1325"/>
      </w:tblGrid>
      <w:tr w:rsidR="00823335" w:rsidRPr="002136BF" w:rsidTr="00823335">
        <w:trPr>
          <w:jc w:val="center"/>
        </w:trPr>
        <w:tc>
          <w:tcPr>
            <w:tcW w:w="1062" w:type="dxa"/>
            <w:tcBorders>
              <w:top w:val="single" w:sz="12" w:space="0" w:color="auto"/>
              <w:left w:val="single" w:sz="12" w:space="0" w:color="auto"/>
              <w:bottom w:val="single" w:sz="12" w:space="0" w:color="auto"/>
              <w:right w:val="single" w:sz="12" w:space="0" w:color="auto"/>
            </w:tcBorders>
          </w:tcPr>
          <w:p w:rsidR="00823335" w:rsidRPr="002136BF" w:rsidRDefault="00246094" w:rsidP="00823335">
            <w:r w:rsidRPr="002136BF">
              <w:t>Revision Level</w:t>
            </w:r>
          </w:p>
        </w:tc>
        <w:tc>
          <w:tcPr>
            <w:tcW w:w="1449" w:type="dxa"/>
            <w:tcBorders>
              <w:top w:val="single" w:sz="12" w:space="0" w:color="auto"/>
              <w:left w:val="single" w:sz="12" w:space="0" w:color="auto"/>
              <w:bottom w:val="single" w:sz="12" w:space="0" w:color="auto"/>
              <w:right w:val="single" w:sz="12" w:space="0" w:color="auto"/>
            </w:tcBorders>
          </w:tcPr>
          <w:p w:rsidR="00823335" w:rsidRPr="002136BF" w:rsidRDefault="00246094" w:rsidP="00823335">
            <w:r w:rsidRPr="002136BF">
              <w:t>Name</w:t>
            </w:r>
          </w:p>
        </w:tc>
        <w:tc>
          <w:tcPr>
            <w:tcW w:w="6840" w:type="dxa"/>
            <w:tcBorders>
              <w:top w:val="single" w:sz="12" w:space="0" w:color="auto"/>
              <w:left w:val="single" w:sz="12" w:space="0" w:color="auto"/>
              <w:bottom w:val="single" w:sz="12" w:space="0" w:color="auto"/>
              <w:right w:val="single" w:sz="12" w:space="0" w:color="auto"/>
            </w:tcBorders>
          </w:tcPr>
          <w:p w:rsidR="00823335" w:rsidRPr="002136BF" w:rsidRDefault="00246094" w:rsidP="00823335">
            <w:r w:rsidRPr="002136BF">
              <w:t>Change Description</w:t>
            </w:r>
          </w:p>
        </w:tc>
        <w:tc>
          <w:tcPr>
            <w:tcW w:w="1325" w:type="dxa"/>
            <w:tcBorders>
              <w:top w:val="single" w:sz="12" w:space="0" w:color="auto"/>
              <w:left w:val="single" w:sz="12" w:space="0" w:color="auto"/>
              <w:bottom w:val="single" w:sz="12" w:space="0" w:color="auto"/>
              <w:right w:val="single" w:sz="12" w:space="0" w:color="auto"/>
            </w:tcBorders>
          </w:tcPr>
          <w:p w:rsidR="00823335" w:rsidRPr="002136BF" w:rsidRDefault="00246094" w:rsidP="00823335">
            <w:r w:rsidRPr="002136BF">
              <w:t>Date</w:t>
            </w:r>
          </w:p>
        </w:tc>
      </w:tr>
      <w:tr w:rsidR="00823335" w:rsidRPr="002136BF" w:rsidTr="00823335">
        <w:trPr>
          <w:jc w:val="center"/>
        </w:trPr>
        <w:tc>
          <w:tcPr>
            <w:tcW w:w="1062" w:type="dxa"/>
          </w:tcPr>
          <w:p w:rsidR="00823335" w:rsidRPr="002136BF" w:rsidRDefault="00246094" w:rsidP="00823335">
            <w:r w:rsidRPr="002136BF">
              <w:t>1.0</w:t>
            </w:r>
          </w:p>
        </w:tc>
        <w:tc>
          <w:tcPr>
            <w:tcW w:w="1449" w:type="dxa"/>
          </w:tcPr>
          <w:p w:rsidR="00823335" w:rsidRPr="002136BF" w:rsidRDefault="00246094" w:rsidP="00823335">
            <w:r w:rsidRPr="002136BF">
              <w:t>J. Gregoire</w:t>
            </w:r>
          </w:p>
        </w:tc>
        <w:tc>
          <w:tcPr>
            <w:tcW w:w="6840" w:type="dxa"/>
          </w:tcPr>
          <w:p w:rsidR="00823335" w:rsidRDefault="00246094" w:rsidP="00823335">
            <w:r w:rsidRPr="002136BF">
              <w:t>Initial Release</w:t>
            </w:r>
          </w:p>
          <w:p w:rsidR="00F71718" w:rsidRPr="002136BF" w:rsidRDefault="0063661A" w:rsidP="00823335"/>
          <w:p w:rsidR="00F71718" w:rsidRDefault="00246094" w:rsidP="00F71718">
            <w:pPr>
              <w:spacing w:line="252" w:lineRule="auto"/>
              <w:rPr>
                <w:rFonts w:cs="Arial"/>
              </w:rPr>
            </w:pPr>
            <w:r>
              <w:rPr>
                <w:rFonts w:cs="Arial"/>
                <w:b/>
              </w:rPr>
              <w:t>Peer Review:</w:t>
            </w:r>
            <w:r>
              <w:rPr>
                <w:rFonts w:cs="Arial"/>
              </w:rPr>
              <w:t xml:space="preserve"> Scott Watkins</w:t>
            </w:r>
          </w:p>
          <w:p w:rsidR="00F71718" w:rsidRDefault="00246094" w:rsidP="00F71718">
            <w:pPr>
              <w:spacing w:line="252" w:lineRule="auto"/>
              <w:rPr>
                <w:rFonts w:cs="Arial"/>
              </w:rPr>
            </w:pPr>
            <w:r>
              <w:rPr>
                <w:rFonts w:cs="Arial"/>
                <w:b/>
              </w:rPr>
              <w:t>DI CC Approval:</w:t>
            </w:r>
            <w:r>
              <w:rPr>
                <w:rFonts w:cs="Arial"/>
              </w:rPr>
              <w:t xml:space="preserve"> 11/05/2020</w:t>
            </w:r>
          </w:p>
          <w:p w:rsidR="00F71718" w:rsidRDefault="00246094" w:rsidP="00F71718">
            <w:pPr>
              <w:spacing w:line="252" w:lineRule="auto"/>
              <w:rPr>
                <w:rFonts w:cs="Arial"/>
              </w:rPr>
            </w:pPr>
            <w:r>
              <w:rPr>
                <w:rFonts w:cs="Arial"/>
                <w:b/>
              </w:rPr>
              <w:t>Lead program:</w:t>
            </w:r>
            <w:r>
              <w:rPr>
                <w:rFonts w:cs="Arial"/>
              </w:rPr>
              <w:t xml:space="preserve"> P708 MY23</w:t>
            </w:r>
          </w:p>
          <w:p w:rsidR="00F71718" w:rsidRDefault="00246094" w:rsidP="00F71718">
            <w:pPr>
              <w:spacing w:line="252" w:lineRule="auto"/>
              <w:rPr>
                <w:rFonts w:cs="Arial"/>
              </w:rPr>
            </w:pPr>
            <w:r>
              <w:rPr>
                <w:rFonts w:cs="Arial"/>
                <w:b/>
              </w:rPr>
              <w:t>Change Requester:</w:t>
            </w:r>
            <w:r>
              <w:rPr>
                <w:rFonts w:cs="Arial"/>
              </w:rPr>
              <w:t xml:space="preserve"> </w:t>
            </w:r>
            <w:r w:rsidRPr="00D52D8E">
              <w:t xml:space="preserve">Ehsan, Farhan (F.) </w:t>
            </w:r>
            <w:hyperlink r:id="rId16" w:history="1">
              <w:r w:rsidRPr="004E69F9">
                <w:rPr>
                  <w:rStyle w:val="Hyperlink"/>
                </w:rPr>
                <w:t>fehsan2@ford.com</w:t>
              </w:r>
            </w:hyperlink>
          </w:p>
          <w:p w:rsidR="00F71718" w:rsidRDefault="00246094" w:rsidP="00F71718">
            <w:pPr>
              <w:spacing w:line="252" w:lineRule="auto"/>
              <w:rPr>
                <w:rFonts w:cs="Arial"/>
              </w:rPr>
            </w:pPr>
            <w:r>
              <w:rPr>
                <w:rFonts w:cs="Arial"/>
                <w:b/>
              </w:rPr>
              <w:t>Feature Owner:</w:t>
            </w:r>
            <w:r>
              <w:rPr>
                <w:rFonts w:cs="Arial"/>
              </w:rPr>
              <w:t xml:space="preserve"> </w:t>
            </w:r>
            <w:r w:rsidRPr="00D52D8E">
              <w:t xml:space="preserve">Ehsan, Farhan (F.) </w:t>
            </w:r>
            <w:hyperlink r:id="rId17" w:history="1">
              <w:r w:rsidRPr="004E69F9">
                <w:rPr>
                  <w:rStyle w:val="Hyperlink"/>
                </w:rPr>
                <w:t>fehsan2@ford.com</w:t>
              </w:r>
            </w:hyperlink>
          </w:p>
          <w:p w:rsidR="00F71718" w:rsidRDefault="00246094" w:rsidP="00F71718">
            <w:pPr>
              <w:spacing w:line="252" w:lineRule="auto"/>
              <w:rPr>
                <w:rFonts w:cs="Arial"/>
              </w:rPr>
            </w:pPr>
            <w:r>
              <w:rPr>
                <w:rFonts w:cs="Arial"/>
                <w:b/>
              </w:rPr>
              <w:t xml:space="preserve">Signal Change: </w:t>
            </w:r>
            <w:r>
              <w:rPr>
                <w:rFonts w:cs="Arial"/>
              </w:rPr>
              <w:t>Yes</w:t>
            </w:r>
          </w:p>
          <w:p w:rsidR="00F71718" w:rsidRDefault="00246094" w:rsidP="00F71718">
            <w:pPr>
              <w:spacing w:line="252" w:lineRule="auto"/>
              <w:rPr>
                <w:rFonts w:cs="Arial"/>
              </w:rPr>
            </w:pPr>
            <w:r>
              <w:rPr>
                <w:rFonts w:cs="Arial"/>
                <w:b/>
              </w:rPr>
              <w:t>Change Request ID:</w:t>
            </w:r>
            <w:r>
              <w:rPr>
                <w:rFonts w:cs="Arial"/>
              </w:rPr>
              <w:t xml:space="preserve"> 588</w:t>
            </w:r>
          </w:p>
          <w:p w:rsidR="00F71718" w:rsidRDefault="00246094" w:rsidP="00F71718">
            <w:pPr>
              <w:spacing w:line="252" w:lineRule="auto"/>
              <w:rPr>
                <w:rFonts w:cs="Arial"/>
              </w:rPr>
            </w:pPr>
            <w:r>
              <w:rPr>
                <w:rFonts w:cs="Arial"/>
                <w:b/>
              </w:rPr>
              <w:t>Change Request Description:</w:t>
            </w:r>
            <w:r>
              <w:rPr>
                <w:rFonts w:cs="Arial"/>
              </w:rPr>
              <w:t xml:space="preserve"> </w:t>
            </w:r>
            <w:r w:rsidRPr="002169D3">
              <w:rPr>
                <w:rFonts w:cs="Arial"/>
              </w:rPr>
              <w:t>NFC Entry and Starting is a new feature</w:t>
            </w:r>
            <w:r>
              <w:rPr>
                <w:rFonts w:cs="Arial"/>
              </w:rPr>
              <w:t xml:space="preserve"> </w:t>
            </w:r>
            <w:r w:rsidRPr="002169D3">
              <w:rPr>
                <w:rFonts w:cs="Arial"/>
              </w:rPr>
              <w:t>and will require cluster pop-ups/notifications to inform the customer as they are entering or driving the vehicle</w:t>
            </w:r>
            <w:r>
              <w:rPr>
                <w:rFonts w:cs="Arial"/>
              </w:rPr>
              <w:t>.</w:t>
            </w:r>
          </w:p>
          <w:p w:rsidR="00D52D8E" w:rsidRPr="002136BF" w:rsidRDefault="0063661A" w:rsidP="00823335"/>
        </w:tc>
        <w:tc>
          <w:tcPr>
            <w:tcW w:w="1325" w:type="dxa"/>
          </w:tcPr>
          <w:p w:rsidR="00823335" w:rsidRPr="002136BF" w:rsidRDefault="00246094" w:rsidP="00823335">
            <w:pPr>
              <w:pStyle w:val="Header"/>
            </w:pPr>
            <w:r>
              <w:t>01/05/2021</w:t>
            </w:r>
          </w:p>
        </w:tc>
      </w:tr>
      <w:tr w:rsidR="00823335" w:rsidRPr="002136BF" w:rsidTr="00823335">
        <w:trPr>
          <w:jc w:val="center"/>
        </w:trPr>
        <w:tc>
          <w:tcPr>
            <w:tcW w:w="1062" w:type="dxa"/>
          </w:tcPr>
          <w:p w:rsidR="00823335" w:rsidRPr="002136BF" w:rsidRDefault="0063661A" w:rsidP="00823335"/>
        </w:tc>
        <w:tc>
          <w:tcPr>
            <w:tcW w:w="1449" w:type="dxa"/>
          </w:tcPr>
          <w:p w:rsidR="00823335" w:rsidRPr="002136BF" w:rsidRDefault="0063661A" w:rsidP="00823335"/>
        </w:tc>
        <w:tc>
          <w:tcPr>
            <w:tcW w:w="6840" w:type="dxa"/>
          </w:tcPr>
          <w:p w:rsidR="00823335" w:rsidRPr="002136BF" w:rsidRDefault="0063661A" w:rsidP="00823335"/>
        </w:tc>
        <w:tc>
          <w:tcPr>
            <w:tcW w:w="1325" w:type="dxa"/>
          </w:tcPr>
          <w:p w:rsidR="00823335" w:rsidRPr="002136BF" w:rsidRDefault="0063661A" w:rsidP="00823335"/>
        </w:tc>
      </w:tr>
    </w:tbl>
    <w:p w:rsidR="00823335" w:rsidRPr="002136BF" w:rsidRDefault="0063661A" w:rsidP="00823335"/>
    <w:p w:rsidR="00823335" w:rsidRPr="002136BF" w:rsidRDefault="0063661A" w:rsidP="00823335"/>
    <w:p w:rsidR="00823335" w:rsidRPr="002136BF" w:rsidRDefault="0063661A" w:rsidP="00823335"/>
    <w:p w:rsidR="00823335" w:rsidRPr="002136BF" w:rsidRDefault="0063661A" w:rsidP="00823335"/>
    <w:p w:rsidR="00823335" w:rsidRPr="00AE06BC" w:rsidRDefault="0063661A" w:rsidP="00823335"/>
    <w:p w:rsidR="00AB1E94" w:rsidRPr="00AE06BC" w:rsidRDefault="0063661A" w:rsidP="00406F39"/>
    <w:sectPr w:rsidR="00AB1E94" w:rsidRPr="00AE06BC" w:rsidSect="00585FA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46094" w:rsidRDefault="00246094" w:rsidP="0085312A">
      <w:r>
        <w:separator/>
      </w:r>
    </w:p>
  </w:endnote>
  <w:endnote w:type="continuationSeparator" w:id="0">
    <w:p w:rsidR="00246094" w:rsidRDefault="0024609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FA0" w:rsidRDefault="00585FA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3661A">
            <w:rPr>
              <w:b/>
              <w:smallCaps/>
              <w:noProof/>
              <w:sz w:val="16"/>
            </w:rPr>
            <w:t>842555_A_001_WARNING - NFC DIGITAL KEY CGEA1.3 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FA0" w:rsidRDefault="00585FA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46094" w:rsidRDefault="00246094" w:rsidP="0085312A">
      <w:r>
        <w:separator/>
      </w:r>
    </w:p>
  </w:footnote>
  <w:footnote w:type="continuationSeparator" w:id="0">
    <w:p w:rsidR="00246094" w:rsidRDefault="0024609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FA0" w:rsidRDefault="00585FA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FA0" w:rsidRDefault="00585FA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5416007"/>
    <w:multiLevelType w:val="hybridMultilevel"/>
    <w:tmpl w:val="0A0857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076008"/>
    <w:multiLevelType w:val="hybridMultilevel"/>
    <w:tmpl w:val="A43C299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60076009"/>
    <w:multiLevelType w:val="hybridMultilevel"/>
    <w:tmpl w:val="A43C299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60096010"/>
    <w:multiLevelType w:val="hybridMultilevel"/>
    <w:tmpl w:val="DD26955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46094"/>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5FA0"/>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661A"/>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mailto:fehsan2@ford.com" TargetMode="External"/><Relationship Id="rId2" Type="http://schemas.openxmlformats.org/officeDocument/2006/relationships/numbering" Target="numbering.xml"/><Relationship Id="rId16" Type="http://schemas.openxmlformats.org/officeDocument/2006/relationships/hyperlink" Target="mailto:fehsan2@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9</Pages>
  <Words>1595</Words>
  <Characters>9094</Characters>
  <Application>Microsoft Office Word</Application>
  <DocSecurity>4</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2021-01-05T22:58:00Z</dcterms:created>
  <dcterms:modified xsi:type="dcterms:W3CDTF">2021-01-05T22:58:00Z</dcterms:modified>
</cp:coreProperties>
</file>