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D06457" w:rsidP="00B9479B">
      <w:pPr>
        <w:pStyle w:val="Heading1"/>
      </w:pPr>
      <w:r>
        <w:lastRenderedPageBreak/>
        <w:t>Door/Trunk/Liftgate/Liftglass Ajar Telltale – CGEA1.3</w:t>
      </w:r>
    </w:p>
    <w:p w:rsidR="00406F39" w:rsidRDefault="00D06457" w:rsidP="00B9479B">
      <w:pPr>
        <w:pStyle w:val="Heading2"/>
      </w:pPr>
      <w:r>
        <w:t>Functional Description</w:t>
      </w:r>
    </w:p>
    <w:p w:rsidR="00041C51" w:rsidRDefault="00F722E1">
      <w:pPr>
        <w:rPr>
          <w:rFonts w:cs="Arial"/>
        </w:rPr>
      </w:pPr>
    </w:p>
    <w:p w:rsidR="00596B3E" w:rsidRDefault="00D06457" w:rsidP="00596B3E">
      <w:pPr>
        <w:ind w:left="864"/>
        <w:rPr>
          <w:rFonts w:cs="Arial"/>
        </w:rPr>
      </w:pPr>
      <w:r>
        <w:rPr>
          <w:rFonts w:cs="Arial"/>
        </w:rPr>
        <w:t>The Door/Trunk/Liftgate/Liftglass Ajar Telltale is used to indicate the driver that one or more doors, trunk, liftgate,  liftglass, or hood is open/ajar.</w:t>
      </w:r>
    </w:p>
    <w:p w:rsidR="00596B3E" w:rsidRDefault="00D06457" w:rsidP="00596B3E">
      <w:pPr>
        <w:rPr>
          <w:rFonts w:cs="Arial"/>
        </w:rPr>
      </w:pPr>
      <w:r>
        <w:rPr>
          <w:rFonts w:cs="Arial"/>
        </w:rPr>
        <w:t xml:space="preserve">   </w:t>
      </w:r>
    </w:p>
    <w:p w:rsidR="00596B3E" w:rsidRDefault="00D06457" w:rsidP="00596B3E">
      <w:pPr>
        <w:ind w:left="864"/>
        <w:rPr>
          <w:rFonts w:cs="Arial"/>
        </w:rPr>
      </w:pPr>
      <w:r>
        <w:rPr>
          <w:rFonts w:cs="Arial"/>
        </w:rPr>
        <w:t xml:space="preserve">The Door_Liftgate_Liftglass_Ajar_telltale correlates the DrStatDrv_B_Actl </w:t>
      </w:r>
      <w:r>
        <w:rPr>
          <w:rFonts w:cs="Arial"/>
          <w:snapToGrid w:val="0"/>
        </w:rPr>
        <w:t>signal</w:t>
      </w:r>
      <w:r>
        <w:rPr>
          <w:rFonts w:cs="Arial"/>
        </w:rPr>
        <w:t xml:space="preserve">, the DrStatPsngr_B_Actl </w:t>
      </w:r>
      <w:r>
        <w:rPr>
          <w:rFonts w:cs="Arial"/>
          <w:snapToGrid w:val="0"/>
        </w:rPr>
        <w:t>signal, the DrStatRr_B_Actl</w:t>
      </w:r>
      <w:r>
        <w:rPr>
          <w:rFonts w:cs="Arial"/>
        </w:rPr>
        <w:t xml:space="preserve"> signal, the DrStatRl_B_Actl signal, the DrStatTgate_B_Actl, the </w:t>
      </w:r>
      <w:r>
        <w:t>DrStatInnrTgate_B_Actl</w:t>
      </w:r>
      <w:r>
        <w:rPr>
          <w:rFonts w:cs="Arial"/>
        </w:rPr>
        <w:t xml:space="preserve"> </w:t>
      </w:r>
      <w:r>
        <w:rPr>
          <w:rFonts w:cs="Arial"/>
          <w:snapToGrid w:val="0"/>
        </w:rPr>
        <w:t>signal,</w:t>
      </w:r>
      <w:r>
        <w:rPr>
          <w:rFonts w:cs="Arial"/>
        </w:rPr>
        <w:t xml:space="preserve"> and the DrStatHood_B_Actl signal from the BCM and the Operational_Mode to illuminate or extinguish the Door/Liftgate/Liftglass ajar</w:t>
      </w:r>
      <w:r>
        <w:rPr>
          <w:rFonts w:cs="Arial"/>
          <w:color w:val="000000"/>
        </w:rPr>
        <w:t xml:space="preserve"> </w:t>
      </w:r>
      <w:r>
        <w:rPr>
          <w:rFonts w:cs="Arial"/>
        </w:rPr>
        <w:t>Telltale.</w:t>
      </w:r>
    </w:p>
    <w:p w:rsidR="00596B3E" w:rsidRDefault="00F722E1" w:rsidP="00596B3E">
      <w:pPr>
        <w:ind w:left="864"/>
        <w:rPr>
          <w:rFonts w:cs="Arial"/>
        </w:rPr>
      </w:pPr>
    </w:p>
    <w:p w:rsidR="00596B3E" w:rsidRDefault="00D06457" w:rsidP="00596B3E">
      <w:pPr>
        <w:ind w:left="864"/>
        <w:rPr>
          <w:rFonts w:cs="Arial"/>
        </w:rPr>
      </w:pPr>
      <w:r>
        <w:rPr>
          <w:rFonts w:cs="Arial"/>
        </w:rPr>
        <w:t xml:space="preserve">The Door/ Liftgate/Liftglass Ajar Telltale shall provide an iconic representation that will illuminate or extinguish to inform the driver of Door ajar, Liftgate ajar, Liftglass ajar, Trunk, or Hood ajar condition. </w:t>
      </w:r>
    </w:p>
    <w:p w:rsidR="00596B3E" w:rsidRDefault="00F722E1" w:rsidP="00596B3E">
      <w:pPr>
        <w:ind w:left="864"/>
        <w:rPr>
          <w:rFonts w:cs="Arial"/>
        </w:rPr>
      </w:pPr>
    </w:p>
    <w:p w:rsidR="00596B3E" w:rsidRDefault="00D06457" w:rsidP="00596B3E">
      <w:pPr>
        <w:ind w:left="864"/>
        <w:rPr>
          <w:rFonts w:cs="Arial"/>
        </w:rPr>
      </w:pPr>
      <w:r>
        <w:rPr>
          <w:rFonts w:cs="Arial"/>
          <w:highlight w:val="cyan"/>
        </w:rPr>
        <w:t>Version 3.0 of this STSS adds an Internal Supplier Config but for Door Ajar.  This is for cluster end-items that are used on Heavy Truck Cutaway vehicles such as H567/VN127/F5x.  Cutaway vehicles should not display any Door Ajar warnings or RTT/telltales.</w:t>
      </w:r>
    </w:p>
    <w:p w:rsidR="00596B3E" w:rsidRDefault="00F722E1" w:rsidP="00596B3E">
      <w:pPr>
        <w:ind w:left="864"/>
        <w:rPr>
          <w:rFonts w:cs="Arial"/>
        </w:rPr>
      </w:pPr>
    </w:p>
    <w:p w:rsidR="00596B3E" w:rsidRDefault="00D06457" w:rsidP="00596B3E">
      <w:pPr>
        <w:ind w:left="864"/>
        <w:rPr>
          <w:rFonts w:cs="Arial"/>
        </w:rPr>
      </w:pPr>
      <w:r>
        <w:rPr>
          <w:rFonts w:cs="Arial"/>
          <w:highlight w:val="magenta"/>
        </w:rPr>
        <w:t>Version 3.1 of this STSS adds 2 new input CAN signals and a configuration for Power Sliding Door ajar robustness.</w:t>
      </w:r>
    </w:p>
    <w:p w:rsidR="00596B3E" w:rsidRDefault="00F722E1" w:rsidP="00596B3E">
      <w:pPr>
        <w:ind w:left="864"/>
        <w:rPr>
          <w:rFonts w:cs="Arial"/>
        </w:rPr>
      </w:pPr>
    </w:p>
    <w:p w:rsidR="00596B3E" w:rsidRDefault="00F722E1" w:rsidP="00596B3E">
      <w:pPr>
        <w:ind w:left="864"/>
        <w:rPr>
          <w:rFonts w:cs="Arial"/>
        </w:rPr>
      </w:pPr>
    </w:p>
    <w:p w:rsidR="00596B3E" w:rsidRDefault="00D06457" w:rsidP="00596B3E">
      <w:pPr>
        <w:ind w:left="864"/>
        <w:rPr>
          <w:rFonts w:cs="Arial"/>
          <w:color w:val="FF0000"/>
        </w:rPr>
      </w:pPr>
      <w:r>
        <w:rPr>
          <w:rFonts w:cs="Arial"/>
          <w:color w:val="FF0000"/>
        </w:rPr>
        <w:t xml:space="preserve">This STSS to be used for a fixed LED telltale and is in general only used if the IPC does not have capability to display an RTT. It is recommended to have associated text warning messages with this telltale. See Door_Liftgate_Liftglass_RTT, Trunk_Aajr_RTT_HoodAjarRTT and messages section for warning text function. </w:t>
      </w:r>
    </w:p>
    <w:p w:rsidR="00596B3E" w:rsidRDefault="00F722E1" w:rsidP="00596B3E">
      <w:pPr>
        <w:ind w:left="864"/>
        <w:rPr>
          <w:rFonts w:cs="Arial"/>
          <w:color w:val="FF0000"/>
        </w:rPr>
      </w:pPr>
    </w:p>
    <w:p w:rsidR="00596B3E" w:rsidRDefault="00D06457" w:rsidP="00596B3E">
      <w:pPr>
        <w:ind w:left="864"/>
        <w:rPr>
          <w:rFonts w:cs="Arial"/>
          <w:color w:val="FF0000"/>
        </w:rPr>
      </w:pPr>
      <w:r>
        <w:rPr>
          <w:rFonts w:cs="Arial"/>
          <w:color w:val="FF0000"/>
        </w:rPr>
        <w:t xml:space="preserve">Based on prior lessons learned this telltale shall not illuminate for a hood ajar condition unless there is associated warning text to inform the operator that the tellale is illuminated due to a hood ajar condition. It was found customers do not associate the telltale with a hood ajar condition without the clarifying text. </w:t>
      </w:r>
    </w:p>
    <w:p w:rsidR="00041C51" w:rsidRDefault="00F722E1">
      <w:pPr>
        <w:rPr>
          <w:rFonts w:cs="Arial"/>
        </w:rPr>
      </w:pPr>
    </w:p>
    <w:p w:rsidR="00406F39" w:rsidRDefault="00D06457" w:rsidP="00B9479B">
      <w:pPr>
        <w:pStyle w:val="Heading2"/>
      </w:pPr>
      <w:r>
        <w:t>Interfaces</w:t>
      </w:r>
    </w:p>
    <w:p w:rsidR="00406F39" w:rsidRDefault="00D06457" w:rsidP="00B9479B">
      <w:pPr>
        <w:pStyle w:val="Heading3"/>
      </w:pPr>
      <w:r>
        <w:t>Interface Context Diagram (I/O Block Diagram)</w:t>
      </w:r>
    </w:p>
    <w:p w:rsidR="00C72563" w:rsidRDefault="00F722E1" w:rsidP="00C72563">
      <w:pPr>
        <w:jc w:val="center"/>
      </w:pPr>
    </w:p>
    <w:p w:rsidR="00C72563" w:rsidRDefault="00F722E1" w:rsidP="00C72563">
      <w:pPr>
        <w:jc w:val="center"/>
      </w:pPr>
    </w:p>
    <w:p w:rsidR="00C72563" w:rsidRPr="00C72563" w:rsidRDefault="00D06457" w:rsidP="00C72563">
      <w:pPr>
        <w:jc w:val="center"/>
        <w:rPr>
          <w:b/>
        </w:rPr>
      </w:pPr>
      <w:r w:rsidRPr="00C72563">
        <w:rPr>
          <w:b/>
        </w:rPr>
        <w:t>Door/ Liftgate/Liftglass Ajar Warning context Diagram</w:t>
      </w:r>
    </w:p>
    <w:p w:rsidR="00C72563" w:rsidRDefault="00A5794A" w:rsidP="00A5794A">
      <w:pPr>
        <w:jc w:val="center"/>
        <w:rPr>
          <w:rFonts w:cs="Arial"/>
          <w:b/>
        </w:rPr>
      </w:pPr>
      <w:r>
        <w:object w:dxaOrig="10584" w:dyaOrig="70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f7a46c000055fe00003f60" o:spid="_x0000_i1025" type="#_x0000_t75" style="width:529pt;height:351pt" o:ole="">
            <v:imagedata r:id="rId8" o:title=""/>
          </v:shape>
          <o:OLEObject Type="Embed" ProgID="Visio.Drawing.15" ShapeID="5df7a46c000055fe00003f60" DrawAspect="Content" ObjectID="_1637998050" r:id="rId9"/>
        </w:object>
      </w:r>
      <w:r w:rsidR="00D06457">
        <w:rPr>
          <w:rFonts w:cs="Arial"/>
          <w:b/>
        </w:rPr>
        <w:br/>
      </w:r>
    </w:p>
    <w:p w:rsidR="00C72563" w:rsidRDefault="00F722E1" w:rsidP="00C72563">
      <w:pPr>
        <w:ind w:left="1440" w:firstLine="720"/>
        <w:rPr>
          <w:rFonts w:cs="Arial"/>
          <w:sz w:val="24"/>
          <w:highlight w:val="yellow"/>
        </w:rPr>
      </w:pPr>
    </w:p>
    <w:p w:rsidR="00C72563" w:rsidRDefault="00F722E1" w:rsidP="00C72563">
      <w:pPr>
        <w:ind w:left="1440" w:firstLine="720"/>
        <w:rPr>
          <w:rFonts w:cs="Arial"/>
          <w:sz w:val="24"/>
          <w:highlight w:val="yellow"/>
        </w:rPr>
      </w:pPr>
    </w:p>
    <w:p w:rsidR="00C72563" w:rsidRDefault="00F722E1" w:rsidP="00C72563">
      <w:pPr>
        <w:ind w:left="1440" w:firstLine="720"/>
        <w:rPr>
          <w:rFonts w:cs="Arial"/>
          <w:sz w:val="24"/>
          <w:highlight w:val="yellow"/>
        </w:rPr>
      </w:pPr>
    </w:p>
    <w:p w:rsidR="00C72563" w:rsidRDefault="00F722E1" w:rsidP="00C72563">
      <w:pPr>
        <w:ind w:left="1440" w:firstLine="720"/>
        <w:rPr>
          <w:rFonts w:cs="Arial"/>
          <w:sz w:val="24"/>
          <w:highlight w:val="yellow"/>
        </w:rPr>
      </w:pPr>
    </w:p>
    <w:p w:rsidR="00C72563" w:rsidRDefault="00F722E1" w:rsidP="00C72563">
      <w:pPr>
        <w:ind w:left="1440" w:firstLine="720"/>
        <w:rPr>
          <w:rFonts w:cs="Arial"/>
          <w:sz w:val="24"/>
          <w:highlight w:val="yellow"/>
        </w:rPr>
      </w:pPr>
    </w:p>
    <w:p w:rsidR="00C72563" w:rsidRDefault="00D06457" w:rsidP="00C72563">
      <w:pPr>
        <w:ind w:left="1440" w:firstLine="720"/>
        <w:rPr>
          <w:rFonts w:cs="Arial"/>
        </w:rPr>
      </w:pPr>
      <w:r>
        <w:rPr>
          <w:rFonts w:cs="Arial"/>
          <w:sz w:val="24"/>
          <w:highlight w:val="yellow"/>
        </w:rPr>
        <w:t>*</w:t>
      </w:r>
      <w:r>
        <w:rPr>
          <w:rFonts w:cs="Arial"/>
          <w:highlight w:val="yellow"/>
        </w:rPr>
        <w:t>For Truck programs, these two signals are not applicable and can be ignored.</w:t>
      </w:r>
    </w:p>
    <w:p w:rsidR="00C72563" w:rsidRDefault="00F722E1" w:rsidP="00C72563">
      <w:pPr>
        <w:jc w:val="center"/>
        <w:rPr>
          <w:rFonts w:cs="Arial"/>
          <w:b/>
        </w:rPr>
      </w:pPr>
    </w:p>
    <w:p w:rsidR="00C72563" w:rsidRDefault="00F722E1" w:rsidP="00C72563">
      <w:pPr>
        <w:jc w:val="center"/>
        <w:rPr>
          <w:rFonts w:cs="Arial"/>
        </w:rPr>
      </w:pPr>
    </w:p>
    <w:p w:rsidR="00041C51" w:rsidRPr="0035237A" w:rsidRDefault="00F722E1" w:rsidP="0035237A"/>
    <w:p w:rsidR="00406F39" w:rsidRDefault="00D06457" w:rsidP="00B9479B">
      <w:pPr>
        <w:pStyle w:val="Heading3"/>
      </w:pPr>
      <w:r>
        <w:t>Inputs</w:t>
      </w:r>
    </w:p>
    <w:p w:rsidR="00A5794A" w:rsidRPr="00A5794A" w:rsidRDefault="00A5794A" w:rsidP="00B9479B">
      <w:pPr>
        <w:pStyle w:val="Heading4"/>
        <w:rPr>
          <w:b w:val="0"/>
          <w:u w:val="single"/>
        </w:rPr>
      </w:pPr>
      <w:r w:rsidRPr="00A5794A">
        <w:rPr>
          <w:b w:val="0"/>
          <w:u w:val="single"/>
        </w:rPr>
        <w:t>IR-REQ-299132/C-INTERNAL</w:t>
      </w:r>
    </w:p>
    <w:p w:rsidR="00F70EAA" w:rsidRDefault="00F722E1" w:rsidP="00F70EAA">
      <w:pPr>
        <w:ind w:left="1440"/>
        <w:rPr>
          <w:rFonts w:cs="Arial"/>
        </w:rPr>
      </w:pPr>
    </w:p>
    <w:p w:rsidR="00940CF1" w:rsidRDefault="00D06457" w:rsidP="00D06457">
      <w:pPr>
        <w:numPr>
          <w:ilvl w:val="6"/>
          <w:numId w:val="7"/>
        </w:numPr>
        <w:rPr>
          <w:rFonts w:cs="Arial"/>
        </w:rPr>
      </w:pPr>
      <w:r>
        <w:rPr>
          <w:rFonts w:cs="Arial"/>
        </w:rPr>
        <w:t>DIAG_SESSION_TIMER</w:t>
      </w:r>
    </w:p>
    <w:p w:rsidR="00940CF1" w:rsidRDefault="00D06457" w:rsidP="00D06457">
      <w:pPr>
        <w:numPr>
          <w:ilvl w:val="6"/>
          <w:numId w:val="7"/>
        </w:numPr>
        <w:rPr>
          <w:rFonts w:cs="Arial"/>
        </w:rPr>
      </w:pPr>
      <w:r>
        <w:rPr>
          <w:rFonts w:cs="Arial"/>
        </w:rPr>
        <w:t>Operational_Mode</w:t>
      </w:r>
    </w:p>
    <w:p w:rsidR="00940CF1" w:rsidRDefault="00D06457" w:rsidP="00D06457">
      <w:pPr>
        <w:numPr>
          <w:ilvl w:val="6"/>
          <w:numId w:val="7"/>
        </w:numPr>
        <w:rPr>
          <w:rFonts w:cs="Arial"/>
          <w:highlight w:val="cyan"/>
        </w:rPr>
      </w:pPr>
      <w:r>
        <w:rPr>
          <w:rFonts w:cs="Arial"/>
          <w:highlight w:val="cyan"/>
        </w:rPr>
        <w:t>Internal Supplier Config Bit (DoorAjar) – only implement a config and allow to Disable on programs that support Heavy Truck Cutaway vehicles.  Door Ajar is standard on all other vehicles.</w:t>
      </w:r>
    </w:p>
    <w:p w:rsidR="00940CF1" w:rsidRDefault="00D06457" w:rsidP="00D06457">
      <w:pPr>
        <w:numPr>
          <w:ilvl w:val="6"/>
          <w:numId w:val="7"/>
        </w:numPr>
        <w:rPr>
          <w:rFonts w:cs="Arial"/>
        </w:rPr>
      </w:pPr>
      <w:r>
        <w:rPr>
          <w:rFonts w:cs="Arial"/>
        </w:rPr>
        <w:t>DIAG_DID_61A4,6,6 (Door Ajar warning lamp)</w:t>
      </w:r>
    </w:p>
    <w:p w:rsidR="00940CF1" w:rsidRDefault="00D06457" w:rsidP="00D06457">
      <w:pPr>
        <w:numPr>
          <w:ilvl w:val="6"/>
          <w:numId w:val="7"/>
        </w:numPr>
        <w:rPr>
          <w:rFonts w:cs="Arial"/>
        </w:rPr>
      </w:pPr>
      <w:r>
        <w:rPr>
          <w:rFonts w:cs="Arial"/>
        </w:rPr>
        <w:t>DIAG_DID_61A5,4,6 (all warning lamps)</w:t>
      </w:r>
    </w:p>
    <w:p w:rsidR="00940CF1" w:rsidRDefault="00D06457" w:rsidP="00D06457">
      <w:pPr>
        <w:numPr>
          <w:ilvl w:val="6"/>
          <w:numId w:val="7"/>
        </w:numPr>
        <w:rPr>
          <w:rFonts w:cs="Arial"/>
        </w:rPr>
      </w:pPr>
      <w:r>
        <w:rPr>
          <w:rFonts w:cs="Arial"/>
        </w:rPr>
        <w:t>ETM_Bulb_Check_State</w:t>
      </w:r>
    </w:p>
    <w:p w:rsidR="00940CF1" w:rsidRDefault="00D06457" w:rsidP="00D06457">
      <w:pPr>
        <w:numPr>
          <w:ilvl w:val="6"/>
          <w:numId w:val="7"/>
        </w:numPr>
        <w:rPr>
          <w:rFonts w:cs="Arial"/>
        </w:rPr>
      </w:pPr>
      <w:r>
        <w:rPr>
          <w:rFonts w:cs="Arial"/>
        </w:rPr>
        <w:t>Self_Test_Entry_Bulb_Check_Timer</w:t>
      </w:r>
    </w:p>
    <w:p w:rsidR="00940CF1" w:rsidRDefault="00D06457" w:rsidP="00D06457">
      <w:pPr>
        <w:numPr>
          <w:ilvl w:val="6"/>
          <w:numId w:val="7"/>
        </w:numPr>
        <w:shd w:val="clear" w:color="auto" w:fill="FF00FF"/>
        <w:rPr>
          <w:rFonts w:cs="Arial"/>
        </w:rPr>
      </w:pPr>
      <w:r>
        <w:rPr>
          <w:rFonts w:cs="Arial"/>
        </w:rPr>
        <w:t>Power_Sliding_Door_Cfg</w:t>
      </w:r>
    </w:p>
    <w:p w:rsidR="00F70EAA" w:rsidRDefault="00F722E1" w:rsidP="00F70EAA">
      <w:pPr>
        <w:ind w:left="2520"/>
        <w:rPr>
          <w:rFonts w:cs="Arial"/>
        </w:rPr>
      </w:pPr>
    </w:p>
    <w:p w:rsidR="00500605" w:rsidRDefault="00F722E1" w:rsidP="00500605"/>
    <w:p w:rsidR="00406F39" w:rsidRDefault="00D06457" w:rsidP="00B9479B">
      <w:pPr>
        <w:pStyle w:val="Heading4"/>
      </w:pPr>
      <w:r>
        <w:lastRenderedPageBreak/>
        <w:t>MUX message on the CAN Bus</w:t>
      </w:r>
    </w:p>
    <w:p w:rsidR="00406F39" w:rsidRDefault="00D06457" w:rsidP="00B9479B">
      <w:pPr>
        <w:pStyle w:val="Heading5"/>
      </w:pPr>
      <w:r w:rsidRPr="00B9479B">
        <w:t>SIG-REQ-298946/A-DrStatDrv_B_Actl Signal</w:t>
      </w:r>
    </w:p>
    <w:p w:rsidR="00AE06BC" w:rsidRPr="00AE06BC" w:rsidRDefault="00F722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73"/>
        <w:gridCol w:w="910"/>
        <w:gridCol w:w="790"/>
        <w:gridCol w:w="579"/>
        <w:gridCol w:w="488"/>
        <w:gridCol w:w="610"/>
        <w:gridCol w:w="828"/>
        <w:gridCol w:w="792"/>
        <w:gridCol w:w="792"/>
      </w:tblGrid>
      <w:tr w:rsidR="00041C51" w:rsidTr="00034DE5">
        <w:trPr>
          <w:trHeight w:val="243"/>
          <w:jc w:val="center"/>
        </w:trPr>
        <w:tc>
          <w:tcPr>
            <w:tcW w:w="2273"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Signal Name</w:t>
            </w:r>
          </w:p>
        </w:tc>
        <w:tc>
          <w:tcPr>
            <w:tcW w:w="91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Size (bits)</w:t>
            </w:r>
          </w:p>
        </w:tc>
        <w:tc>
          <w:tcPr>
            <w:tcW w:w="79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Detail</w:t>
            </w:r>
          </w:p>
        </w:tc>
        <w:tc>
          <w:tcPr>
            <w:tcW w:w="579"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Units</w:t>
            </w:r>
          </w:p>
        </w:tc>
        <w:tc>
          <w:tcPr>
            <w:tcW w:w="488"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Res.</w:t>
            </w:r>
          </w:p>
        </w:tc>
        <w:tc>
          <w:tcPr>
            <w:tcW w:w="61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Offset</w:t>
            </w:r>
          </w:p>
        </w:tc>
        <w:tc>
          <w:tcPr>
            <w:tcW w:w="828"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State</w:t>
            </w:r>
          </w:p>
          <w:p w:rsidR="00041C51" w:rsidRDefault="00D06457" w:rsidP="00034DE5">
            <w:pPr>
              <w:jc w:val="center"/>
              <w:rPr>
                <w:rFonts w:cs="Arial"/>
                <w:b/>
                <w:bCs/>
                <w:snapToGrid w:val="0"/>
                <w:color w:val="000000"/>
                <w:sz w:val="16"/>
                <w:szCs w:val="16"/>
              </w:rPr>
            </w:pPr>
            <w:r>
              <w:rPr>
                <w:rFonts w:cs="Arial"/>
                <w:b/>
                <w:bCs/>
                <w:snapToGrid w:val="0"/>
                <w:color w:val="000000"/>
                <w:sz w:val="16"/>
                <w:szCs w:val="16"/>
              </w:rPr>
              <w:t>Encoded</w:t>
            </w:r>
          </w:p>
        </w:tc>
        <w:tc>
          <w:tcPr>
            <w:tcW w:w="792"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Min</w:t>
            </w:r>
          </w:p>
        </w:tc>
        <w:tc>
          <w:tcPr>
            <w:tcW w:w="792"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Max</w:t>
            </w:r>
          </w:p>
        </w:tc>
      </w:tr>
      <w:tr w:rsidR="00041C51" w:rsidTr="00034DE5">
        <w:trPr>
          <w:trHeight w:val="243"/>
          <w:jc w:val="center"/>
        </w:trPr>
        <w:tc>
          <w:tcPr>
            <w:tcW w:w="2273" w:type="dxa"/>
            <w:vAlign w:val="center"/>
          </w:tcPr>
          <w:p w:rsidR="00041C51" w:rsidRDefault="00D06457" w:rsidP="00034DE5">
            <w:pPr>
              <w:jc w:val="center"/>
              <w:rPr>
                <w:rFonts w:cs="Arial"/>
                <w:snapToGrid w:val="0"/>
                <w:color w:val="000000"/>
              </w:rPr>
            </w:pPr>
            <w:r>
              <w:rPr>
                <w:rFonts w:cs="Arial"/>
                <w:snapToGrid w:val="0"/>
                <w:color w:val="000000"/>
              </w:rPr>
              <w:t>DrStatDrv_B_Actl</w:t>
            </w:r>
          </w:p>
        </w:tc>
        <w:tc>
          <w:tcPr>
            <w:tcW w:w="910" w:type="dxa"/>
            <w:vAlign w:val="center"/>
          </w:tcPr>
          <w:p w:rsidR="00041C51" w:rsidRDefault="00D06457" w:rsidP="00034DE5">
            <w:pPr>
              <w:jc w:val="center"/>
              <w:rPr>
                <w:rFonts w:cs="Arial"/>
                <w:snapToGrid w:val="0"/>
                <w:color w:val="000000"/>
              </w:rPr>
            </w:pPr>
            <w:r>
              <w:rPr>
                <w:rFonts w:cs="Arial"/>
                <w:snapToGrid w:val="0"/>
                <w:color w:val="000000"/>
              </w:rPr>
              <w:t>1</w:t>
            </w:r>
          </w:p>
        </w:tc>
        <w:tc>
          <w:tcPr>
            <w:tcW w:w="790" w:type="dxa"/>
            <w:vAlign w:val="center"/>
          </w:tcPr>
          <w:p w:rsidR="00041C51" w:rsidRDefault="00F722E1" w:rsidP="00034DE5">
            <w:pPr>
              <w:jc w:val="center"/>
              <w:rPr>
                <w:rFonts w:cs="Arial"/>
                <w:snapToGrid w:val="0"/>
                <w:color w:val="000000"/>
              </w:rPr>
            </w:pPr>
          </w:p>
        </w:tc>
        <w:tc>
          <w:tcPr>
            <w:tcW w:w="579" w:type="dxa"/>
            <w:vAlign w:val="center"/>
          </w:tcPr>
          <w:p w:rsidR="00041C51" w:rsidRDefault="00D06457" w:rsidP="00034DE5">
            <w:pPr>
              <w:jc w:val="center"/>
              <w:rPr>
                <w:rFonts w:cs="Arial"/>
                <w:snapToGrid w:val="0"/>
                <w:color w:val="000000"/>
              </w:rPr>
            </w:pPr>
            <w:r>
              <w:rPr>
                <w:rFonts w:cs="Arial"/>
                <w:snapToGrid w:val="0"/>
                <w:color w:val="000000"/>
              </w:rPr>
              <w:t>SED</w:t>
            </w:r>
          </w:p>
        </w:tc>
        <w:tc>
          <w:tcPr>
            <w:tcW w:w="488" w:type="dxa"/>
            <w:vAlign w:val="center"/>
          </w:tcPr>
          <w:p w:rsidR="00041C51" w:rsidRDefault="00D06457" w:rsidP="00034DE5">
            <w:pPr>
              <w:jc w:val="center"/>
              <w:rPr>
                <w:rFonts w:cs="Arial"/>
                <w:snapToGrid w:val="0"/>
                <w:color w:val="000000"/>
              </w:rPr>
            </w:pPr>
            <w:r>
              <w:rPr>
                <w:rFonts w:cs="Arial"/>
                <w:snapToGrid w:val="0"/>
                <w:color w:val="000000"/>
              </w:rPr>
              <w:t>1</w:t>
            </w:r>
          </w:p>
        </w:tc>
        <w:tc>
          <w:tcPr>
            <w:tcW w:w="610" w:type="dxa"/>
            <w:vAlign w:val="center"/>
          </w:tcPr>
          <w:p w:rsidR="00041C51" w:rsidRDefault="00D06457" w:rsidP="00034DE5">
            <w:pPr>
              <w:jc w:val="center"/>
              <w:rPr>
                <w:rFonts w:cs="Arial"/>
                <w:snapToGrid w:val="0"/>
                <w:color w:val="000000"/>
              </w:rPr>
            </w:pPr>
            <w:r>
              <w:rPr>
                <w:rFonts w:cs="Arial"/>
                <w:snapToGrid w:val="0"/>
                <w:color w:val="000000"/>
              </w:rPr>
              <w:t>0</w:t>
            </w:r>
          </w:p>
        </w:tc>
        <w:tc>
          <w:tcPr>
            <w:tcW w:w="828" w:type="dxa"/>
            <w:vAlign w:val="center"/>
          </w:tcPr>
          <w:p w:rsidR="00041C51" w:rsidRDefault="00F722E1" w:rsidP="00034DE5">
            <w:pPr>
              <w:jc w:val="center"/>
              <w:rPr>
                <w:rFonts w:cs="Arial"/>
                <w:snapToGrid w:val="0"/>
                <w:color w:val="000000"/>
              </w:rPr>
            </w:pPr>
          </w:p>
        </w:tc>
        <w:tc>
          <w:tcPr>
            <w:tcW w:w="792" w:type="dxa"/>
            <w:vAlign w:val="center"/>
          </w:tcPr>
          <w:p w:rsidR="00041C51" w:rsidRDefault="00D06457" w:rsidP="00034DE5">
            <w:pPr>
              <w:jc w:val="center"/>
              <w:rPr>
                <w:rFonts w:cs="Arial"/>
                <w:snapToGrid w:val="0"/>
                <w:color w:val="000000"/>
              </w:rPr>
            </w:pPr>
            <w:r>
              <w:rPr>
                <w:rFonts w:cs="Arial"/>
                <w:snapToGrid w:val="0"/>
                <w:color w:val="000000"/>
              </w:rPr>
              <w:t>0 (0x0)</w:t>
            </w:r>
          </w:p>
        </w:tc>
        <w:tc>
          <w:tcPr>
            <w:tcW w:w="792" w:type="dxa"/>
            <w:vAlign w:val="center"/>
          </w:tcPr>
          <w:p w:rsidR="00041C51" w:rsidRDefault="00D06457" w:rsidP="00034DE5">
            <w:pPr>
              <w:jc w:val="center"/>
              <w:rPr>
                <w:rFonts w:cs="Arial"/>
                <w:snapToGrid w:val="0"/>
                <w:color w:val="000000"/>
              </w:rPr>
            </w:pPr>
            <w:r>
              <w:rPr>
                <w:rFonts w:cs="Arial"/>
                <w:snapToGrid w:val="0"/>
                <w:color w:val="000000"/>
              </w:rPr>
              <w:t>1 (0x1)</w:t>
            </w:r>
          </w:p>
        </w:tc>
      </w:tr>
      <w:tr w:rsidR="00041C51" w:rsidTr="00034DE5">
        <w:trPr>
          <w:trHeight w:val="243"/>
          <w:jc w:val="center"/>
        </w:trPr>
        <w:tc>
          <w:tcPr>
            <w:tcW w:w="2273" w:type="dxa"/>
            <w:vAlign w:val="center"/>
          </w:tcPr>
          <w:p w:rsidR="00041C51" w:rsidRDefault="00F722E1" w:rsidP="00034DE5">
            <w:pPr>
              <w:jc w:val="center"/>
              <w:rPr>
                <w:rFonts w:cs="Arial"/>
                <w:snapToGrid w:val="0"/>
                <w:color w:val="000000"/>
              </w:rPr>
            </w:pPr>
          </w:p>
        </w:tc>
        <w:tc>
          <w:tcPr>
            <w:tcW w:w="910" w:type="dxa"/>
            <w:vAlign w:val="center"/>
          </w:tcPr>
          <w:p w:rsidR="00041C51" w:rsidRDefault="00F722E1" w:rsidP="00034DE5">
            <w:pPr>
              <w:jc w:val="center"/>
              <w:rPr>
                <w:rFonts w:cs="Arial"/>
                <w:snapToGrid w:val="0"/>
                <w:color w:val="000000"/>
              </w:rPr>
            </w:pPr>
          </w:p>
        </w:tc>
        <w:tc>
          <w:tcPr>
            <w:tcW w:w="790" w:type="dxa"/>
            <w:vAlign w:val="bottom"/>
          </w:tcPr>
          <w:p w:rsidR="00041C51" w:rsidRDefault="00D06457" w:rsidP="00034DE5">
            <w:pPr>
              <w:jc w:val="center"/>
              <w:rPr>
                <w:rFonts w:cs="Arial"/>
                <w:snapToGrid w:val="0"/>
                <w:color w:val="000000"/>
              </w:rPr>
            </w:pPr>
            <w:r>
              <w:rPr>
                <w:rFonts w:cs="Arial"/>
                <w:snapToGrid w:val="0"/>
                <w:color w:val="000000"/>
              </w:rPr>
              <w:t>Closed</w:t>
            </w:r>
          </w:p>
        </w:tc>
        <w:tc>
          <w:tcPr>
            <w:tcW w:w="579" w:type="dxa"/>
            <w:vAlign w:val="center"/>
          </w:tcPr>
          <w:p w:rsidR="00041C51" w:rsidRDefault="00F722E1" w:rsidP="00034DE5">
            <w:pPr>
              <w:jc w:val="center"/>
              <w:rPr>
                <w:rFonts w:cs="Arial"/>
                <w:snapToGrid w:val="0"/>
                <w:color w:val="000000"/>
              </w:rPr>
            </w:pPr>
          </w:p>
        </w:tc>
        <w:tc>
          <w:tcPr>
            <w:tcW w:w="488" w:type="dxa"/>
            <w:vAlign w:val="center"/>
          </w:tcPr>
          <w:p w:rsidR="00041C51" w:rsidRDefault="00F722E1" w:rsidP="00034DE5">
            <w:pPr>
              <w:jc w:val="center"/>
              <w:rPr>
                <w:rFonts w:cs="Arial"/>
                <w:snapToGrid w:val="0"/>
                <w:color w:val="000000"/>
              </w:rPr>
            </w:pPr>
          </w:p>
        </w:tc>
        <w:tc>
          <w:tcPr>
            <w:tcW w:w="610" w:type="dxa"/>
            <w:vAlign w:val="center"/>
          </w:tcPr>
          <w:p w:rsidR="00041C51" w:rsidRDefault="00F722E1" w:rsidP="00034DE5">
            <w:pPr>
              <w:jc w:val="center"/>
              <w:rPr>
                <w:rFonts w:cs="Arial"/>
                <w:snapToGrid w:val="0"/>
                <w:color w:val="000000"/>
              </w:rPr>
            </w:pPr>
          </w:p>
        </w:tc>
        <w:tc>
          <w:tcPr>
            <w:tcW w:w="828" w:type="dxa"/>
            <w:vAlign w:val="center"/>
          </w:tcPr>
          <w:p w:rsidR="00041C51" w:rsidRDefault="00D06457" w:rsidP="00034DE5">
            <w:pPr>
              <w:jc w:val="center"/>
              <w:rPr>
                <w:rFonts w:cs="Arial"/>
                <w:snapToGrid w:val="0"/>
                <w:color w:val="000000"/>
              </w:rPr>
            </w:pPr>
            <w:r>
              <w:rPr>
                <w:rFonts w:cs="Arial"/>
                <w:snapToGrid w:val="0"/>
                <w:color w:val="000000"/>
              </w:rPr>
              <w:t>0x0</w:t>
            </w:r>
          </w:p>
        </w:tc>
        <w:tc>
          <w:tcPr>
            <w:tcW w:w="792" w:type="dxa"/>
            <w:vAlign w:val="center"/>
          </w:tcPr>
          <w:p w:rsidR="00041C51" w:rsidRDefault="00F722E1" w:rsidP="00034DE5">
            <w:pPr>
              <w:jc w:val="center"/>
              <w:rPr>
                <w:rFonts w:cs="Arial"/>
                <w:snapToGrid w:val="0"/>
                <w:color w:val="000000"/>
              </w:rPr>
            </w:pPr>
          </w:p>
        </w:tc>
        <w:tc>
          <w:tcPr>
            <w:tcW w:w="792" w:type="dxa"/>
            <w:vAlign w:val="center"/>
          </w:tcPr>
          <w:p w:rsidR="00041C51" w:rsidRDefault="00F722E1" w:rsidP="00034DE5">
            <w:pPr>
              <w:jc w:val="center"/>
              <w:rPr>
                <w:rFonts w:cs="Arial"/>
                <w:snapToGrid w:val="0"/>
                <w:color w:val="000000"/>
              </w:rPr>
            </w:pPr>
          </w:p>
        </w:tc>
      </w:tr>
      <w:tr w:rsidR="00041C51" w:rsidTr="00034DE5">
        <w:trPr>
          <w:trHeight w:val="224"/>
          <w:jc w:val="center"/>
        </w:trPr>
        <w:tc>
          <w:tcPr>
            <w:tcW w:w="2273" w:type="dxa"/>
            <w:vAlign w:val="center"/>
          </w:tcPr>
          <w:p w:rsidR="00041C51" w:rsidRDefault="00F722E1" w:rsidP="00034DE5">
            <w:pPr>
              <w:jc w:val="center"/>
              <w:rPr>
                <w:rFonts w:cs="Arial"/>
                <w:snapToGrid w:val="0"/>
                <w:color w:val="000000"/>
              </w:rPr>
            </w:pPr>
          </w:p>
        </w:tc>
        <w:tc>
          <w:tcPr>
            <w:tcW w:w="910" w:type="dxa"/>
            <w:vAlign w:val="center"/>
          </w:tcPr>
          <w:p w:rsidR="00041C51" w:rsidRDefault="00F722E1" w:rsidP="00034DE5">
            <w:pPr>
              <w:jc w:val="center"/>
              <w:rPr>
                <w:rFonts w:cs="Arial"/>
                <w:snapToGrid w:val="0"/>
                <w:color w:val="000000"/>
              </w:rPr>
            </w:pPr>
          </w:p>
        </w:tc>
        <w:tc>
          <w:tcPr>
            <w:tcW w:w="790" w:type="dxa"/>
            <w:vAlign w:val="bottom"/>
          </w:tcPr>
          <w:p w:rsidR="00041C51" w:rsidRDefault="00D06457" w:rsidP="00034DE5">
            <w:pPr>
              <w:jc w:val="center"/>
              <w:rPr>
                <w:rFonts w:cs="Arial"/>
                <w:snapToGrid w:val="0"/>
                <w:color w:val="000000"/>
              </w:rPr>
            </w:pPr>
            <w:r>
              <w:rPr>
                <w:rFonts w:cs="Arial"/>
                <w:snapToGrid w:val="0"/>
                <w:color w:val="000000"/>
              </w:rPr>
              <w:t>Ajar</w:t>
            </w:r>
          </w:p>
        </w:tc>
        <w:tc>
          <w:tcPr>
            <w:tcW w:w="579" w:type="dxa"/>
            <w:vAlign w:val="center"/>
          </w:tcPr>
          <w:p w:rsidR="00041C51" w:rsidRDefault="00F722E1" w:rsidP="00034DE5">
            <w:pPr>
              <w:jc w:val="center"/>
              <w:rPr>
                <w:rFonts w:cs="Arial"/>
                <w:snapToGrid w:val="0"/>
                <w:color w:val="000000"/>
              </w:rPr>
            </w:pPr>
          </w:p>
        </w:tc>
        <w:tc>
          <w:tcPr>
            <w:tcW w:w="488" w:type="dxa"/>
            <w:vAlign w:val="center"/>
          </w:tcPr>
          <w:p w:rsidR="00041C51" w:rsidRDefault="00F722E1" w:rsidP="00034DE5">
            <w:pPr>
              <w:jc w:val="center"/>
              <w:rPr>
                <w:rFonts w:cs="Arial"/>
                <w:snapToGrid w:val="0"/>
                <w:color w:val="000000"/>
              </w:rPr>
            </w:pPr>
          </w:p>
        </w:tc>
        <w:tc>
          <w:tcPr>
            <w:tcW w:w="610" w:type="dxa"/>
            <w:vAlign w:val="center"/>
          </w:tcPr>
          <w:p w:rsidR="00041C51" w:rsidRDefault="00F722E1" w:rsidP="00034DE5">
            <w:pPr>
              <w:jc w:val="center"/>
              <w:rPr>
                <w:rFonts w:cs="Arial"/>
                <w:snapToGrid w:val="0"/>
                <w:color w:val="000000"/>
              </w:rPr>
            </w:pPr>
          </w:p>
        </w:tc>
        <w:tc>
          <w:tcPr>
            <w:tcW w:w="828" w:type="dxa"/>
            <w:vAlign w:val="center"/>
          </w:tcPr>
          <w:p w:rsidR="00041C51" w:rsidRDefault="00D06457" w:rsidP="00034DE5">
            <w:pPr>
              <w:jc w:val="center"/>
              <w:rPr>
                <w:rFonts w:cs="Arial"/>
                <w:snapToGrid w:val="0"/>
                <w:color w:val="000000"/>
              </w:rPr>
            </w:pPr>
            <w:r>
              <w:rPr>
                <w:rFonts w:cs="Arial"/>
                <w:snapToGrid w:val="0"/>
                <w:color w:val="000000"/>
              </w:rPr>
              <w:t>0x1</w:t>
            </w:r>
          </w:p>
        </w:tc>
        <w:tc>
          <w:tcPr>
            <w:tcW w:w="792" w:type="dxa"/>
            <w:vAlign w:val="center"/>
          </w:tcPr>
          <w:p w:rsidR="00041C51" w:rsidRDefault="00F722E1" w:rsidP="00034DE5">
            <w:pPr>
              <w:jc w:val="center"/>
              <w:rPr>
                <w:rFonts w:cs="Arial"/>
                <w:snapToGrid w:val="0"/>
                <w:color w:val="000000"/>
              </w:rPr>
            </w:pPr>
          </w:p>
        </w:tc>
        <w:tc>
          <w:tcPr>
            <w:tcW w:w="792" w:type="dxa"/>
            <w:vAlign w:val="center"/>
          </w:tcPr>
          <w:p w:rsidR="00041C51" w:rsidRDefault="00F722E1" w:rsidP="00034DE5">
            <w:pPr>
              <w:jc w:val="center"/>
              <w:rPr>
                <w:rFonts w:cs="Arial"/>
                <w:snapToGrid w:val="0"/>
                <w:color w:val="000000"/>
              </w:rPr>
            </w:pPr>
          </w:p>
        </w:tc>
      </w:tr>
    </w:tbl>
    <w:p w:rsidR="00041C51" w:rsidRPr="00741579" w:rsidRDefault="00F722E1" w:rsidP="00741579"/>
    <w:p w:rsidR="00406F39" w:rsidRDefault="00D06457" w:rsidP="00B9479B">
      <w:pPr>
        <w:pStyle w:val="Heading5"/>
      </w:pPr>
      <w:r w:rsidRPr="00B9479B">
        <w:t>SIG-REQ-298947/A-DrStatPsngr_B_Actl Signal</w:t>
      </w:r>
    </w:p>
    <w:p w:rsidR="00AE06BC" w:rsidRPr="00AE06BC" w:rsidRDefault="00F722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73"/>
        <w:gridCol w:w="910"/>
        <w:gridCol w:w="790"/>
        <w:gridCol w:w="579"/>
        <w:gridCol w:w="488"/>
        <w:gridCol w:w="610"/>
        <w:gridCol w:w="828"/>
        <w:gridCol w:w="792"/>
        <w:gridCol w:w="792"/>
      </w:tblGrid>
      <w:tr w:rsidR="00041C51" w:rsidTr="00034DE5">
        <w:trPr>
          <w:trHeight w:val="243"/>
          <w:jc w:val="center"/>
        </w:trPr>
        <w:tc>
          <w:tcPr>
            <w:tcW w:w="2273"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Signal Name</w:t>
            </w:r>
          </w:p>
        </w:tc>
        <w:tc>
          <w:tcPr>
            <w:tcW w:w="91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Size (bits)</w:t>
            </w:r>
          </w:p>
        </w:tc>
        <w:tc>
          <w:tcPr>
            <w:tcW w:w="79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Detail</w:t>
            </w:r>
          </w:p>
        </w:tc>
        <w:tc>
          <w:tcPr>
            <w:tcW w:w="579"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Units</w:t>
            </w:r>
          </w:p>
        </w:tc>
        <w:tc>
          <w:tcPr>
            <w:tcW w:w="488"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Res.</w:t>
            </w:r>
          </w:p>
        </w:tc>
        <w:tc>
          <w:tcPr>
            <w:tcW w:w="61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Offset</w:t>
            </w:r>
          </w:p>
        </w:tc>
        <w:tc>
          <w:tcPr>
            <w:tcW w:w="828"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State</w:t>
            </w:r>
          </w:p>
          <w:p w:rsidR="00041C51" w:rsidRDefault="00D06457" w:rsidP="00034DE5">
            <w:pPr>
              <w:jc w:val="center"/>
              <w:rPr>
                <w:rFonts w:cs="Arial"/>
                <w:b/>
                <w:bCs/>
                <w:snapToGrid w:val="0"/>
                <w:color w:val="000000"/>
                <w:sz w:val="16"/>
                <w:szCs w:val="16"/>
              </w:rPr>
            </w:pPr>
            <w:r>
              <w:rPr>
                <w:rFonts w:cs="Arial"/>
                <w:b/>
                <w:bCs/>
                <w:snapToGrid w:val="0"/>
                <w:color w:val="000000"/>
                <w:sz w:val="16"/>
                <w:szCs w:val="16"/>
              </w:rPr>
              <w:t>Encoded</w:t>
            </w:r>
          </w:p>
        </w:tc>
        <w:tc>
          <w:tcPr>
            <w:tcW w:w="792"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Min</w:t>
            </w:r>
          </w:p>
        </w:tc>
        <w:tc>
          <w:tcPr>
            <w:tcW w:w="792"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Max</w:t>
            </w:r>
          </w:p>
        </w:tc>
      </w:tr>
      <w:tr w:rsidR="00041C51" w:rsidTr="00034DE5">
        <w:trPr>
          <w:trHeight w:val="243"/>
          <w:jc w:val="center"/>
        </w:trPr>
        <w:tc>
          <w:tcPr>
            <w:tcW w:w="2273" w:type="dxa"/>
            <w:vAlign w:val="center"/>
          </w:tcPr>
          <w:p w:rsidR="00041C51" w:rsidRDefault="00D06457" w:rsidP="00034DE5">
            <w:pPr>
              <w:jc w:val="center"/>
              <w:rPr>
                <w:rFonts w:cs="Arial"/>
                <w:snapToGrid w:val="0"/>
                <w:color w:val="000000"/>
              </w:rPr>
            </w:pPr>
            <w:r>
              <w:rPr>
                <w:rFonts w:cs="Arial"/>
                <w:snapToGrid w:val="0"/>
                <w:color w:val="000000"/>
              </w:rPr>
              <w:t>DrStatPsngr_B_Actl</w:t>
            </w:r>
          </w:p>
        </w:tc>
        <w:tc>
          <w:tcPr>
            <w:tcW w:w="910" w:type="dxa"/>
            <w:vAlign w:val="center"/>
          </w:tcPr>
          <w:p w:rsidR="00041C51" w:rsidRDefault="00D06457" w:rsidP="00034DE5">
            <w:pPr>
              <w:jc w:val="center"/>
              <w:rPr>
                <w:rFonts w:cs="Arial"/>
                <w:snapToGrid w:val="0"/>
                <w:color w:val="000000"/>
              </w:rPr>
            </w:pPr>
            <w:r>
              <w:rPr>
                <w:rFonts w:cs="Arial"/>
                <w:snapToGrid w:val="0"/>
                <w:color w:val="000000"/>
              </w:rPr>
              <w:t>1</w:t>
            </w:r>
          </w:p>
        </w:tc>
        <w:tc>
          <w:tcPr>
            <w:tcW w:w="790" w:type="dxa"/>
            <w:vAlign w:val="center"/>
          </w:tcPr>
          <w:p w:rsidR="00041C51" w:rsidRDefault="00F722E1" w:rsidP="00034DE5">
            <w:pPr>
              <w:jc w:val="center"/>
              <w:rPr>
                <w:rFonts w:cs="Arial"/>
                <w:snapToGrid w:val="0"/>
                <w:color w:val="000000"/>
              </w:rPr>
            </w:pPr>
          </w:p>
        </w:tc>
        <w:tc>
          <w:tcPr>
            <w:tcW w:w="579" w:type="dxa"/>
            <w:vAlign w:val="center"/>
          </w:tcPr>
          <w:p w:rsidR="00041C51" w:rsidRDefault="00D06457" w:rsidP="00034DE5">
            <w:pPr>
              <w:jc w:val="center"/>
              <w:rPr>
                <w:rFonts w:cs="Arial"/>
                <w:snapToGrid w:val="0"/>
                <w:color w:val="000000"/>
              </w:rPr>
            </w:pPr>
            <w:r>
              <w:rPr>
                <w:rFonts w:cs="Arial"/>
                <w:snapToGrid w:val="0"/>
                <w:color w:val="000000"/>
              </w:rPr>
              <w:t>SED</w:t>
            </w:r>
          </w:p>
        </w:tc>
        <w:tc>
          <w:tcPr>
            <w:tcW w:w="488" w:type="dxa"/>
            <w:vAlign w:val="center"/>
          </w:tcPr>
          <w:p w:rsidR="00041C51" w:rsidRDefault="00D06457" w:rsidP="00034DE5">
            <w:pPr>
              <w:jc w:val="center"/>
              <w:rPr>
                <w:rFonts w:cs="Arial"/>
                <w:snapToGrid w:val="0"/>
                <w:color w:val="000000"/>
              </w:rPr>
            </w:pPr>
            <w:r>
              <w:rPr>
                <w:rFonts w:cs="Arial"/>
                <w:snapToGrid w:val="0"/>
                <w:color w:val="000000"/>
              </w:rPr>
              <w:t>1</w:t>
            </w:r>
          </w:p>
        </w:tc>
        <w:tc>
          <w:tcPr>
            <w:tcW w:w="610" w:type="dxa"/>
            <w:vAlign w:val="center"/>
          </w:tcPr>
          <w:p w:rsidR="00041C51" w:rsidRDefault="00D06457" w:rsidP="00034DE5">
            <w:pPr>
              <w:jc w:val="center"/>
              <w:rPr>
                <w:rFonts w:cs="Arial"/>
                <w:snapToGrid w:val="0"/>
                <w:color w:val="000000"/>
              </w:rPr>
            </w:pPr>
            <w:r>
              <w:rPr>
                <w:rFonts w:cs="Arial"/>
                <w:snapToGrid w:val="0"/>
                <w:color w:val="000000"/>
              </w:rPr>
              <w:t>0</w:t>
            </w:r>
          </w:p>
        </w:tc>
        <w:tc>
          <w:tcPr>
            <w:tcW w:w="828" w:type="dxa"/>
            <w:vAlign w:val="center"/>
          </w:tcPr>
          <w:p w:rsidR="00041C51" w:rsidRDefault="00F722E1" w:rsidP="00034DE5">
            <w:pPr>
              <w:jc w:val="center"/>
              <w:rPr>
                <w:rFonts w:cs="Arial"/>
                <w:snapToGrid w:val="0"/>
                <w:color w:val="000000"/>
              </w:rPr>
            </w:pPr>
          </w:p>
        </w:tc>
        <w:tc>
          <w:tcPr>
            <w:tcW w:w="792" w:type="dxa"/>
            <w:vAlign w:val="center"/>
          </w:tcPr>
          <w:p w:rsidR="00041C51" w:rsidRDefault="00D06457" w:rsidP="00034DE5">
            <w:pPr>
              <w:jc w:val="center"/>
              <w:rPr>
                <w:rFonts w:cs="Arial"/>
                <w:snapToGrid w:val="0"/>
                <w:color w:val="000000"/>
              </w:rPr>
            </w:pPr>
            <w:r>
              <w:rPr>
                <w:rFonts w:cs="Arial"/>
                <w:snapToGrid w:val="0"/>
                <w:color w:val="000000"/>
              </w:rPr>
              <w:t>0 (0x0)</w:t>
            </w:r>
          </w:p>
        </w:tc>
        <w:tc>
          <w:tcPr>
            <w:tcW w:w="792" w:type="dxa"/>
            <w:vAlign w:val="center"/>
          </w:tcPr>
          <w:p w:rsidR="00041C51" w:rsidRDefault="00D06457" w:rsidP="00034DE5">
            <w:pPr>
              <w:jc w:val="center"/>
              <w:rPr>
                <w:rFonts w:cs="Arial"/>
                <w:snapToGrid w:val="0"/>
                <w:color w:val="000000"/>
              </w:rPr>
            </w:pPr>
            <w:r>
              <w:rPr>
                <w:rFonts w:cs="Arial"/>
                <w:snapToGrid w:val="0"/>
                <w:color w:val="000000"/>
              </w:rPr>
              <w:t>1 (0x1)</w:t>
            </w:r>
          </w:p>
        </w:tc>
      </w:tr>
      <w:tr w:rsidR="00041C51" w:rsidTr="00034DE5">
        <w:trPr>
          <w:trHeight w:val="243"/>
          <w:jc w:val="center"/>
        </w:trPr>
        <w:tc>
          <w:tcPr>
            <w:tcW w:w="2273" w:type="dxa"/>
            <w:vAlign w:val="center"/>
          </w:tcPr>
          <w:p w:rsidR="00041C51" w:rsidRDefault="00F722E1" w:rsidP="00034DE5">
            <w:pPr>
              <w:jc w:val="center"/>
              <w:rPr>
                <w:rFonts w:cs="Arial"/>
                <w:snapToGrid w:val="0"/>
                <w:color w:val="000000"/>
              </w:rPr>
            </w:pPr>
          </w:p>
        </w:tc>
        <w:tc>
          <w:tcPr>
            <w:tcW w:w="910" w:type="dxa"/>
            <w:vAlign w:val="center"/>
          </w:tcPr>
          <w:p w:rsidR="00041C51" w:rsidRDefault="00F722E1" w:rsidP="00034DE5">
            <w:pPr>
              <w:jc w:val="center"/>
              <w:rPr>
                <w:rFonts w:cs="Arial"/>
                <w:snapToGrid w:val="0"/>
                <w:color w:val="000000"/>
              </w:rPr>
            </w:pPr>
          </w:p>
        </w:tc>
        <w:tc>
          <w:tcPr>
            <w:tcW w:w="790" w:type="dxa"/>
            <w:vAlign w:val="bottom"/>
          </w:tcPr>
          <w:p w:rsidR="00041C51" w:rsidRDefault="00D06457" w:rsidP="00034DE5">
            <w:pPr>
              <w:jc w:val="center"/>
              <w:rPr>
                <w:rFonts w:cs="Arial"/>
                <w:snapToGrid w:val="0"/>
                <w:color w:val="000000"/>
              </w:rPr>
            </w:pPr>
            <w:r>
              <w:rPr>
                <w:rFonts w:cs="Arial"/>
                <w:snapToGrid w:val="0"/>
                <w:color w:val="000000"/>
              </w:rPr>
              <w:t>Closed</w:t>
            </w:r>
          </w:p>
        </w:tc>
        <w:tc>
          <w:tcPr>
            <w:tcW w:w="579" w:type="dxa"/>
            <w:vAlign w:val="center"/>
          </w:tcPr>
          <w:p w:rsidR="00041C51" w:rsidRDefault="00F722E1" w:rsidP="00034DE5">
            <w:pPr>
              <w:jc w:val="center"/>
              <w:rPr>
                <w:rFonts w:cs="Arial"/>
                <w:snapToGrid w:val="0"/>
                <w:color w:val="000000"/>
              </w:rPr>
            </w:pPr>
          </w:p>
        </w:tc>
        <w:tc>
          <w:tcPr>
            <w:tcW w:w="488" w:type="dxa"/>
            <w:vAlign w:val="center"/>
          </w:tcPr>
          <w:p w:rsidR="00041C51" w:rsidRDefault="00F722E1" w:rsidP="00034DE5">
            <w:pPr>
              <w:jc w:val="center"/>
              <w:rPr>
                <w:rFonts w:cs="Arial"/>
                <w:snapToGrid w:val="0"/>
                <w:color w:val="000000"/>
              </w:rPr>
            </w:pPr>
          </w:p>
        </w:tc>
        <w:tc>
          <w:tcPr>
            <w:tcW w:w="610" w:type="dxa"/>
            <w:vAlign w:val="center"/>
          </w:tcPr>
          <w:p w:rsidR="00041C51" w:rsidRDefault="00F722E1" w:rsidP="00034DE5">
            <w:pPr>
              <w:jc w:val="center"/>
              <w:rPr>
                <w:rFonts w:cs="Arial"/>
                <w:snapToGrid w:val="0"/>
                <w:color w:val="000000"/>
              </w:rPr>
            </w:pPr>
          </w:p>
        </w:tc>
        <w:tc>
          <w:tcPr>
            <w:tcW w:w="828" w:type="dxa"/>
            <w:vAlign w:val="center"/>
          </w:tcPr>
          <w:p w:rsidR="00041C51" w:rsidRDefault="00D06457" w:rsidP="00034DE5">
            <w:pPr>
              <w:jc w:val="center"/>
              <w:rPr>
                <w:rFonts w:cs="Arial"/>
                <w:snapToGrid w:val="0"/>
                <w:color w:val="000000"/>
              </w:rPr>
            </w:pPr>
            <w:r>
              <w:rPr>
                <w:rFonts w:cs="Arial"/>
                <w:snapToGrid w:val="0"/>
                <w:color w:val="000000"/>
              </w:rPr>
              <w:t>0x0</w:t>
            </w:r>
          </w:p>
        </w:tc>
        <w:tc>
          <w:tcPr>
            <w:tcW w:w="792" w:type="dxa"/>
            <w:vAlign w:val="center"/>
          </w:tcPr>
          <w:p w:rsidR="00041C51" w:rsidRDefault="00F722E1" w:rsidP="00034DE5">
            <w:pPr>
              <w:jc w:val="center"/>
              <w:rPr>
                <w:rFonts w:cs="Arial"/>
                <w:snapToGrid w:val="0"/>
                <w:color w:val="000000"/>
              </w:rPr>
            </w:pPr>
          </w:p>
        </w:tc>
        <w:tc>
          <w:tcPr>
            <w:tcW w:w="792" w:type="dxa"/>
            <w:vAlign w:val="center"/>
          </w:tcPr>
          <w:p w:rsidR="00041C51" w:rsidRDefault="00F722E1" w:rsidP="00034DE5">
            <w:pPr>
              <w:jc w:val="center"/>
              <w:rPr>
                <w:rFonts w:cs="Arial"/>
                <w:snapToGrid w:val="0"/>
                <w:color w:val="000000"/>
              </w:rPr>
            </w:pPr>
          </w:p>
        </w:tc>
      </w:tr>
      <w:tr w:rsidR="00041C51" w:rsidTr="00034DE5">
        <w:trPr>
          <w:trHeight w:val="224"/>
          <w:jc w:val="center"/>
        </w:trPr>
        <w:tc>
          <w:tcPr>
            <w:tcW w:w="2273" w:type="dxa"/>
            <w:vAlign w:val="center"/>
          </w:tcPr>
          <w:p w:rsidR="00041C51" w:rsidRDefault="00F722E1" w:rsidP="00034DE5">
            <w:pPr>
              <w:jc w:val="center"/>
              <w:rPr>
                <w:rFonts w:cs="Arial"/>
                <w:snapToGrid w:val="0"/>
                <w:color w:val="000000"/>
              </w:rPr>
            </w:pPr>
          </w:p>
        </w:tc>
        <w:tc>
          <w:tcPr>
            <w:tcW w:w="910" w:type="dxa"/>
            <w:vAlign w:val="center"/>
          </w:tcPr>
          <w:p w:rsidR="00041C51" w:rsidRDefault="00F722E1" w:rsidP="00034DE5">
            <w:pPr>
              <w:jc w:val="center"/>
              <w:rPr>
                <w:rFonts w:cs="Arial"/>
                <w:snapToGrid w:val="0"/>
                <w:color w:val="000000"/>
              </w:rPr>
            </w:pPr>
          </w:p>
        </w:tc>
        <w:tc>
          <w:tcPr>
            <w:tcW w:w="790" w:type="dxa"/>
            <w:vAlign w:val="bottom"/>
          </w:tcPr>
          <w:p w:rsidR="00041C51" w:rsidRDefault="00D06457" w:rsidP="00034DE5">
            <w:pPr>
              <w:jc w:val="center"/>
              <w:rPr>
                <w:rFonts w:cs="Arial"/>
                <w:snapToGrid w:val="0"/>
                <w:color w:val="000000"/>
              </w:rPr>
            </w:pPr>
            <w:r>
              <w:rPr>
                <w:rFonts w:cs="Arial"/>
                <w:snapToGrid w:val="0"/>
                <w:color w:val="000000"/>
              </w:rPr>
              <w:t>Ajar</w:t>
            </w:r>
          </w:p>
        </w:tc>
        <w:tc>
          <w:tcPr>
            <w:tcW w:w="579" w:type="dxa"/>
            <w:vAlign w:val="center"/>
          </w:tcPr>
          <w:p w:rsidR="00041C51" w:rsidRDefault="00F722E1" w:rsidP="00034DE5">
            <w:pPr>
              <w:jc w:val="center"/>
              <w:rPr>
                <w:rFonts w:cs="Arial"/>
                <w:snapToGrid w:val="0"/>
                <w:color w:val="000000"/>
              </w:rPr>
            </w:pPr>
          </w:p>
        </w:tc>
        <w:tc>
          <w:tcPr>
            <w:tcW w:w="488" w:type="dxa"/>
            <w:vAlign w:val="center"/>
          </w:tcPr>
          <w:p w:rsidR="00041C51" w:rsidRDefault="00F722E1" w:rsidP="00034DE5">
            <w:pPr>
              <w:jc w:val="center"/>
              <w:rPr>
                <w:rFonts w:cs="Arial"/>
                <w:snapToGrid w:val="0"/>
                <w:color w:val="000000"/>
              </w:rPr>
            </w:pPr>
          </w:p>
        </w:tc>
        <w:tc>
          <w:tcPr>
            <w:tcW w:w="610" w:type="dxa"/>
            <w:vAlign w:val="center"/>
          </w:tcPr>
          <w:p w:rsidR="00041C51" w:rsidRDefault="00F722E1" w:rsidP="00034DE5">
            <w:pPr>
              <w:jc w:val="center"/>
              <w:rPr>
                <w:rFonts w:cs="Arial"/>
                <w:snapToGrid w:val="0"/>
                <w:color w:val="000000"/>
              </w:rPr>
            </w:pPr>
          </w:p>
        </w:tc>
        <w:tc>
          <w:tcPr>
            <w:tcW w:w="828" w:type="dxa"/>
            <w:vAlign w:val="center"/>
          </w:tcPr>
          <w:p w:rsidR="00041C51" w:rsidRDefault="00D06457" w:rsidP="00034DE5">
            <w:pPr>
              <w:jc w:val="center"/>
              <w:rPr>
                <w:rFonts w:cs="Arial"/>
                <w:snapToGrid w:val="0"/>
                <w:color w:val="000000"/>
              </w:rPr>
            </w:pPr>
            <w:r>
              <w:rPr>
                <w:rFonts w:cs="Arial"/>
                <w:snapToGrid w:val="0"/>
                <w:color w:val="000000"/>
              </w:rPr>
              <w:t>0x1</w:t>
            </w:r>
          </w:p>
        </w:tc>
        <w:tc>
          <w:tcPr>
            <w:tcW w:w="792" w:type="dxa"/>
            <w:vAlign w:val="center"/>
          </w:tcPr>
          <w:p w:rsidR="00041C51" w:rsidRDefault="00F722E1" w:rsidP="00034DE5">
            <w:pPr>
              <w:jc w:val="center"/>
              <w:rPr>
                <w:rFonts w:cs="Arial"/>
                <w:snapToGrid w:val="0"/>
                <w:color w:val="000000"/>
              </w:rPr>
            </w:pPr>
          </w:p>
        </w:tc>
        <w:tc>
          <w:tcPr>
            <w:tcW w:w="792" w:type="dxa"/>
            <w:vAlign w:val="center"/>
          </w:tcPr>
          <w:p w:rsidR="00041C51" w:rsidRDefault="00F722E1" w:rsidP="00034DE5">
            <w:pPr>
              <w:jc w:val="center"/>
              <w:rPr>
                <w:rFonts w:cs="Arial"/>
                <w:snapToGrid w:val="0"/>
                <w:color w:val="000000"/>
              </w:rPr>
            </w:pPr>
          </w:p>
        </w:tc>
      </w:tr>
    </w:tbl>
    <w:p w:rsidR="00406F39" w:rsidRDefault="00D06457" w:rsidP="00B9479B">
      <w:pPr>
        <w:pStyle w:val="Heading5"/>
      </w:pPr>
      <w:r w:rsidRPr="00B9479B">
        <w:t>SIG-REQ-298948/A-DrStatRl_B_Actl Signal</w:t>
      </w:r>
    </w:p>
    <w:p w:rsidR="00AE06BC" w:rsidRPr="00AE06BC" w:rsidRDefault="00F722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73"/>
        <w:gridCol w:w="910"/>
        <w:gridCol w:w="790"/>
        <w:gridCol w:w="579"/>
        <w:gridCol w:w="488"/>
        <w:gridCol w:w="610"/>
        <w:gridCol w:w="828"/>
        <w:gridCol w:w="792"/>
        <w:gridCol w:w="792"/>
      </w:tblGrid>
      <w:tr w:rsidR="00041C51" w:rsidTr="00034DE5">
        <w:trPr>
          <w:trHeight w:val="243"/>
          <w:jc w:val="center"/>
        </w:trPr>
        <w:tc>
          <w:tcPr>
            <w:tcW w:w="2273"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Signal Name</w:t>
            </w:r>
          </w:p>
        </w:tc>
        <w:tc>
          <w:tcPr>
            <w:tcW w:w="91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Size (bits)</w:t>
            </w:r>
          </w:p>
        </w:tc>
        <w:tc>
          <w:tcPr>
            <w:tcW w:w="79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Detail</w:t>
            </w:r>
          </w:p>
        </w:tc>
        <w:tc>
          <w:tcPr>
            <w:tcW w:w="579"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Units</w:t>
            </w:r>
          </w:p>
        </w:tc>
        <w:tc>
          <w:tcPr>
            <w:tcW w:w="488"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Res.</w:t>
            </w:r>
          </w:p>
        </w:tc>
        <w:tc>
          <w:tcPr>
            <w:tcW w:w="61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Offset</w:t>
            </w:r>
          </w:p>
        </w:tc>
        <w:tc>
          <w:tcPr>
            <w:tcW w:w="828"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State</w:t>
            </w:r>
          </w:p>
          <w:p w:rsidR="00041C51" w:rsidRDefault="00D06457" w:rsidP="00034DE5">
            <w:pPr>
              <w:jc w:val="center"/>
              <w:rPr>
                <w:rFonts w:cs="Arial"/>
                <w:b/>
                <w:bCs/>
                <w:snapToGrid w:val="0"/>
                <w:color w:val="000000"/>
                <w:sz w:val="16"/>
                <w:szCs w:val="16"/>
              </w:rPr>
            </w:pPr>
            <w:r>
              <w:rPr>
                <w:rFonts w:cs="Arial"/>
                <w:b/>
                <w:bCs/>
                <w:snapToGrid w:val="0"/>
                <w:color w:val="000000"/>
                <w:sz w:val="16"/>
                <w:szCs w:val="16"/>
              </w:rPr>
              <w:t>Encoded</w:t>
            </w:r>
          </w:p>
        </w:tc>
        <w:tc>
          <w:tcPr>
            <w:tcW w:w="792"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Min</w:t>
            </w:r>
          </w:p>
        </w:tc>
        <w:tc>
          <w:tcPr>
            <w:tcW w:w="792"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Max</w:t>
            </w:r>
          </w:p>
        </w:tc>
      </w:tr>
      <w:tr w:rsidR="00041C51" w:rsidTr="00034DE5">
        <w:trPr>
          <w:trHeight w:val="243"/>
          <w:jc w:val="center"/>
        </w:trPr>
        <w:tc>
          <w:tcPr>
            <w:tcW w:w="2273" w:type="dxa"/>
            <w:vAlign w:val="center"/>
          </w:tcPr>
          <w:p w:rsidR="00041C51" w:rsidRDefault="00D06457" w:rsidP="00034DE5">
            <w:pPr>
              <w:jc w:val="center"/>
              <w:rPr>
                <w:rFonts w:cs="Arial"/>
                <w:snapToGrid w:val="0"/>
                <w:color w:val="000000"/>
              </w:rPr>
            </w:pPr>
            <w:r>
              <w:rPr>
                <w:rFonts w:cs="Arial"/>
                <w:snapToGrid w:val="0"/>
                <w:color w:val="000000"/>
              </w:rPr>
              <w:t>DrStatRl_B_Actl</w:t>
            </w:r>
          </w:p>
        </w:tc>
        <w:tc>
          <w:tcPr>
            <w:tcW w:w="910" w:type="dxa"/>
            <w:vAlign w:val="center"/>
          </w:tcPr>
          <w:p w:rsidR="00041C51" w:rsidRDefault="00D06457" w:rsidP="00034DE5">
            <w:pPr>
              <w:jc w:val="center"/>
              <w:rPr>
                <w:rFonts w:cs="Arial"/>
                <w:snapToGrid w:val="0"/>
                <w:color w:val="000000"/>
              </w:rPr>
            </w:pPr>
            <w:r>
              <w:rPr>
                <w:rFonts w:cs="Arial"/>
                <w:snapToGrid w:val="0"/>
                <w:color w:val="000000"/>
              </w:rPr>
              <w:t>1</w:t>
            </w:r>
          </w:p>
        </w:tc>
        <w:tc>
          <w:tcPr>
            <w:tcW w:w="790" w:type="dxa"/>
            <w:vAlign w:val="center"/>
          </w:tcPr>
          <w:p w:rsidR="00041C51" w:rsidRDefault="00F722E1" w:rsidP="00034DE5">
            <w:pPr>
              <w:jc w:val="center"/>
              <w:rPr>
                <w:rFonts w:cs="Arial"/>
                <w:snapToGrid w:val="0"/>
                <w:color w:val="000000"/>
              </w:rPr>
            </w:pPr>
          </w:p>
        </w:tc>
        <w:tc>
          <w:tcPr>
            <w:tcW w:w="579" w:type="dxa"/>
            <w:vAlign w:val="center"/>
          </w:tcPr>
          <w:p w:rsidR="00041C51" w:rsidRDefault="00D06457" w:rsidP="00034DE5">
            <w:pPr>
              <w:jc w:val="center"/>
              <w:rPr>
                <w:rFonts w:cs="Arial"/>
                <w:snapToGrid w:val="0"/>
                <w:color w:val="000000"/>
              </w:rPr>
            </w:pPr>
            <w:r>
              <w:rPr>
                <w:rFonts w:cs="Arial"/>
                <w:snapToGrid w:val="0"/>
                <w:color w:val="000000"/>
              </w:rPr>
              <w:t>SED</w:t>
            </w:r>
          </w:p>
        </w:tc>
        <w:tc>
          <w:tcPr>
            <w:tcW w:w="488" w:type="dxa"/>
            <w:vAlign w:val="center"/>
          </w:tcPr>
          <w:p w:rsidR="00041C51" w:rsidRDefault="00D06457" w:rsidP="00034DE5">
            <w:pPr>
              <w:jc w:val="center"/>
              <w:rPr>
                <w:rFonts w:cs="Arial"/>
                <w:snapToGrid w:val="0"/>
                <w:color w:val="000000"/>
              </w:rPr>
            </w:pPr>
            <w:r>
              <w:rPr>
                <w:rFonts w:cs="Arial"/>
                <w:snapToGrid w:val="0"/>
                <w:color w:val="000000"/>
              </w:rPr>
              <w:t>1</w:t>
            </w:r>
          </w:p>
        </w:tc>
        <w:tc>
          <w:tcPr>
            <w:tcW w:w="610" w:type="dxa"/>
            <w:vAlign w:val="center"/>
          </w:tcPr>
          <w:p w:rsidR="00041C51" w:rsidRDefault="00D06457" w:rsidP="00034DE5">
            <w:pPr>
              <w:jc w:val="center"/>
              <w:rPr>
                <w:rFonts w:cs="Arial"/>
                <w:snapToGrid w:val="0"/>
                <w:color w:val="000000"/>
              </w:rPr>
            </w:pPr>
            <w:r>
              <w:rPr>
                <w:rFonts w:cs="Arial"/>
                <w:snapToGrid w:val="0"/>
                <w:color w:val="000000"/>
              </w:rPr>
              <w:t>0</w:t>
            </w:r>
          </w:p>
        </w:tc>
        <w:tc>
          <w:tcPr>
            <w:tcW w:w="828" w:type="dxa"/>
            <w:vAlign w:val="center"/>
          </w:tcPr>
          <w:p w:rsidR="00041C51" w:rsidRDefault="00F722E1" w:rsidP="00034DE5">
            <w:pPr>
              <w:jc w:val="center"/>
              <w:rPr>
                <w:rFonts w:cs="Arial"/>
                <w:snapToGrid w:val="0"/>
                <w:color w:val="000000"/>
              </w:rPr>
            </w:pPr>
          </w:p>
        </w:tc>
        <w:tc>
          <w:tcPr>
            <w:tcW w:w="792" w:type="dxa"/>
            <w:vAlign w:val="center"/>
          </w:tcPr>
          <w:p w:rsidR="00041C51" w:rsidRDefault="00D06457" w:rsidP="00034DE5">
            <w:pPr>
              <w:jc w:val="center"/>
              <w:rPr>
                <w:rFonts w:cs="Arial"/>
                <w:snapToGrid w:val="0"/>
                <w:color w:val="000000"/>
              </w:rPr>
            </w:pPr>
            <w:r>
              <w:rPr>
                <w:rFonts w:cs="Arial"/>
                <w:snapToGrid w:val="0"/>
                <w:color w:val="000000"/>
              </w:rPr>
              <w:t>0 (0x0)</w:t>
            </w:r>
          </w:p>
        </w:tc>
        <w:tc>
          <w:tcPr>
            <w:tcW w:w="792" w:type="dxa"/>
            <w:vAlign w:val="center"/>
          </w:tcPr>
          <w:p w:rsidR="00041C51" w:rsidRDefault="00D06457" w:rsidP="00034DE5">
            <w:pPr>
              <w:jc w:val="center"/>
              <w:rPr>
                <w:rFonts w:cs="Arial"/>
                <w:snapToGrid w:val="0"/>
                <w:color w:val="000000"/>
              </w:rPr>
            </w:pPr>
            <w:r>
              <w:rPr>
                <w:rFonts w:cs="Arial"/>
                <w:snapToGrid w:val="0"/>
                <w:color w:val="000000"/>
              </w:rPr>
              <w:t>1 (0x1)</w:t>
            </w:r>
          </w:p>
        </w:tc>
      </w:tr>
      <w:tr w:rsidR="00041C51" w:rsidTr="00034DE5">
        <w:trPr>
          <w:trHeight w:val="243"/>
          <w:jc w:val="center"/>
        </w:trPr>
        <w:tc>
          <w:tcPr>
            <w:tcW w:w="2273" w:type="dxa"/>
            <w:vAlign w:val="center"/>
          </w:tcPr>
          <w:p w:rsidR="00041C51" w:rsidRDefault="00F722E1" w:rsidP="00034DE5">
            <w:pPr>
              <w:jc w:val="center"/>
              <w:rPr>
                <w:rFonts w:cs="Arial"/>
                <w:snapToGrid w:val="0"/>
                <w:color w:val="000000"/>
              </w:rPr>
            </w:pPr>
          </w:p>
        </w:tc>
        <w:tc>
          <w:tcPr>
            <w:tcW w:w="910" w:type="dxa"/>
            <w:vAlign w:val="center"/>
          </w:tcPr>
          <w:p w:rsidR="00041C51" w:rsidRDefault="00F722E1" w:rsidP="00034DE5">
            <w:pPr>
              <w:jc w:val="center"/>
              <w:rPr>
                <w:rFonts w:cs="Arial"/>
                <w:snapToGrid w:val="0"/>
                <w:color w:val="000000"/>
              </w:rPr>
            </w:pPr>
          </w:p>
        </w:tc>
        <w:tc>
          <w:tcPr>
            <w:tcW w:w="790" w:type="dxa"/>
            <w:vAlign w:val="bottom"/>
          </w:tcPr>
          <w:p w:rsidR="00041C51" w:rsidRDefault="00D06457" w:rsidP="00034DE5">
            <w:pPr>
              <w:jc w:val="center"/>
              <w:rPr>
                <w:rFonts w:cs="Arial"/>
                <w:snapToGrid w:val="0"/>
                <w:color w:val="000000"/>
              </w:rPr>
            </w:pPr>
            <w:r>
              <w:rPr>
                <w:rFonts w:cs="Arial"/>
                <w:snapToGrid w:val="0"/>
                <w:color w:val="000000"/>
              </w:rPr>
              <w:t>Closed</w:t>
            </w:r>
          </w:p>
        </w:tc>
        <w:tc>
          <w:tcPr>
            <w:tcW w:w="579" w:type="dxa"/>
            <w:vAlign w:val="center"/>
          </w:tcPr>
          <w:p w:rsidR="00041C51" w:rsidRDefault="00F722E1" w:rsidP="00034DE5">
            <w:pPr>
              <w:jc w:val="center"/>
              <w:rPr>
                <w:rFonts w:cs="Arial"/>
                <w:snapToGrid w:val="0"/>
                <w:color w:val="000000"/>
              </w:rPr>
            </w:pPr>
          </w:p>
        </w:tc>
        <w:tc>
          <w:tcPr>
            <w:tcW w:w="488" w:type="dxa"/>
            <w:vAlign w:val="center"/>
          </w:tcPr>
          <w:p w:rsidR="00041C51" w:rsidRDefault="00F722E1" w:rsidP="00034DE5">
            <w:pPr>
              <w:jc w:val="center"/>
              <w:rPr>
                <w:rFonts w:cs="Arial"/>
                <w:snapToGrid w:val="0"/>
                <w:color w:val="000000"/>
              </w:rPr>
            </w:pPr>
          </w:p>
        </w:tc>
        <w:tc>
          <w:tcPr>
            <w:tcW w:w="610" w:type="dxa"/>
            <w:vAlign w:val="center"/>
          </w:tcPr>
          <w:p w:rsidR="00041C51" w:rsidRDefault="00F722E1" w:rsidP="00034DE5">
            <w:pPr>
              <w:jc w:val="center"/>
              <w:rPr>
                <w:rFonts w:cs="Arial"/>
                <w:snapToGrid w:val="0"/>
                <w:color w:val="000000"/>
              </w:rPr>
            </w:pPr>
          </w:p>
        </w:tc>
        <w:tc>
          <w:tcPr>
            <w:tcW w:w="828" w:type="dxa"/>
            <w:vAlign w:val="center"/>
          </w:tcPr>
          <w:p w:rsidR="00041C51" w:rsidRDefault="00D06457" w:rsidP="00034DE5">
            <w:pPr>
              <w:jc w:val="center"/>
              <w:rPr>
                <w:rFonts w:cs="Arial"/>
                <w:snapToGrid w:val="0"/>
                <w:color w:val="000000"/>
              </w:rPr>
            </w:pPr>
            <w:r>
              <w:rPr>
                <w:rFonts w:cs="Arial"/>
                <w:snapToGrid w:val="0"/>
                <w:color w:val="000000"/>
              </w:rPr>
              <w:t>0x0</w:t>
            </w:r>
          </w:p>
        </w:tc>
        <w:tc>
          <w:tcPr>
            <w:tcW w:w="792" w:type="dxa"/>
            <w:vAlign w:val="center"/>
          </w:tcPr>
          <w:p w:rsidR="00041C51" w:rsidRDefault="00F722E1" w:rsidP="00034DE5">
            <w:pPr>
              <w:jc w:val="center"/>
              <w:rPr>
                <w:rFonts w:cs="Arial"/>
                <w:snapToGrid w:val="0"/>
                <w:color w:val="000000"/>
              </w:rPr>
            </w:pPr>
          </w:p>
        </w:tc>
        <w:tc>
          <w:tcPr>
            <w:tcW w:w="792" w:type="dxa"/>
            <w:vAlign w:val="center"/>
          </w:tcPr>
          <w:p w:rsidR="00041C51" w:rsidRDefault="00F722E1" w:rsidP="00034DE5">
            <w:pPr>
              <w:jc w:val="center"/>
              <w:rPr>
                <w:rFonts w:cs="Arial"/>
                <w:snapToGrid w:val="0"/>
                <w:color w:val="000000"/>
              </w:rPr>
            </w:pPr>
          </w:p>
        </w:tc>
      </w:tr>
      <w:tr w:rsidR="00041C51" w:rsidTr="00034DE5">
        <w:trPr>
          <w:trHeight w:val="224"/>
          <w:jc w:val="center"/>
        </w:trPr>
        <w:tc>
          <w:tcPr>
            <w:tcW w:w="2273" w:type="dxa"/>
            <w:vAlign w:val="center"/>
          </w:tcPr>
          <w:p w:rsidR="00041C51" w:rsidRDefault="00F722E1" w:rsidP="00034DE5">
            <w:pPr>
              <w:jc w:val="center"/>
              <w:rPr>
                <w:rFonts w:cs="Arial"/>
                <w:snapToGrid w:val="0"/>
                <w:color w:val="000000"/>
              </w:rPr>
            </w:pPr>
          </w:p>
        </w:tc>
        <w:tc>
          <w:tcPr>
            <w:tcW w:w="910" w:type="dxa"/>
            <w:vAlign w:val="center"/>
          </w:tcPr>
          <w:p w:rsidR="00041C51" w:rsidRDefault="00F722E1" w:rsidP="00034DE5">
            <w:pPr>
              <w:jc w:val="center"/>
              <w:rPr>
                <w:rFonts w:cs="Arial"/>
                <w:snapToGrid w:val="0"/>
                <w:color w:val="000000"/>
              </w:rPr>
            </w:pPr>
          </w:p>
        </w:tc>
        <w:tc>
          <w:tcPr>
            <w:tcW w:w="790" w:type="dxa"/>
            <w:vAlign w:val="bottom"/>
          </w:tcPr>
          <w:p w:rsidR="00041C51" w:rsidRDefault="00D06457" w:rsidP="00034DE5">
            <w:pPr>
              <w:jc w:val="center"/>
              <w:rPr>
                <w:rFonts w:cs="Arial"/>
                <w:snapToGrid w:val="0"/>
                <w:color w:val="000000"/>
              </w:rPr>
            </w:pPr>
            <w:r>
              <w:rPr>
                <w:rFonts w:cs="Arial"/>
                <w:snapToGrid w:val="0"/>
                <w:color w:val="000000"/>
              </w:rPr>
              <w:t>Ajar</w:t>
            </w:r>
          </w:p>
        </w:tc>
        <w:tc>
          <w:tcPr>
            <w:tcW w:w="579" w:type="dxa"/>
            <w:vAlign w:val="center"/>
          </w:tcPr>
          <w:p w:rsidR="00041C51" w:rsidRDefault="00F722E1" w:rsidP="00034DE5">
            <w:pPr>
              <w:jc w:val="center"/>
              <w:rPr>
                <w:rFonts w:cs="Arial"/>
                <w:snapToGrid w:val="0"/>
                <w:color w:val="000000"/>
              </w:rPr>
            </w:pPr>
          </w:p>
        </w:tc>
        <w:tc>
          <w:tcPr>
            <w:tcW w:w="488" w:type="dxa"/>
            <w:vAlign w:val="center"/>
          </w:tcPr>
          <w:p w:rsidR="00041C51" w:rsidRDefault="00F722E1" w:rsidP="00034DE5">
            <w:pPr>
              <w:jc w:val="center"/>
              <w:rPr>
                <w:rFonts w:cs="Arial"/>
                <w:snapToGrid w:val="0"/>
                <w:color w:val="000000"/>
              </w:rPr>
            </w:pPr>
          </w:p>
        </w:tc>
        <w:tc>
          <w:tcPr>
            <w:tcW w:w="610" w:type="dxa"/>
            <w:vAlign w:val="center"/>
          </w:tcPr>
          <w:p w:rsidR="00041C51" w:rsidRDefault="00F722E1" w:rsidP="00034DE5">
            <w:pPr>
              <w:jc w:val="center"/>
              <w:rPr>
                <w:rFonts w:cs="Arial"/>
                <w:snapToGrid w:val="0"/>
                <w:color w:val="000000"/>
              </w:rPr>
            </w:pPr>
          </w:p>
        </w:tc>
        <w:tc>
          <w:tcPr>
            <w:tcW w:w="828" w:type="dxa"/>
            <w:vAlign w:val="center"/>
          </w:tcPr>
          <w:p w:rsidR="00041C51" w:rsidRDefault="00D06457" w:rsidP="00034DE5">
            <w:pPr>
              <w:jc w:val="center"/>
              <w:rPr>
                <w:rFonts w:cs="Arial"/>
                <w:snapToGrid w:val="0"/>
                <w:color w:val="000000"/>
              </w:rPr>
            </w:pPr>
            <w:r>
              <w:rPr>
                <w:rFonts w:cs="Arial"/>
                <w:snapToGrid w:val="0"/>
                <w:color w:val="000000"/>
              </w:rPr>
              <w:t>0x1</w:t>
            </w:r>
          </w:p>
        </w:tc>
        <w:tc>
          <w:tcPr>
            <w:tcW w:w="792" w:type="dxa"/>
            <w:vAlign w:val="center"/>
          </w:tcPr>
          <w:p w:rsidR="00041C51" w:rsidRDefault="00F722E1" w:rsidP="00034DE5">
            <w:pPr>
              <w:jc w:val="center"/>
              <w:rPr>
                <w:rFonts w:cs="Arial"/>
                <w:snapToGrid w:val="0"/>
                <w:color w:val="000000"/>
              </w:rPr>
            </w:pPr>
          </w:p>
        </w:tc>
        <w:tc>
          <w:tcPr>
            <w:tcW w:w="792" w:type="dxa"/>
            <w:vAlign w:val="center"/>
          </w:tcPr>
          <w:p w:rsidR="00041C51" w:rsidRDefault="00F722E1" w:rsidP="00034DE5">
            <w:pPr>
              <w:jc w:val="center"/>
              <w:rPr>
                <w:rFonts w:cs="Arial"/>
                <w:snapToGrid w:val="0"/>
                <w:color w:val="000000"/>
              </w:rPr>
            </w:pPr>
          </w:p>
        </w:tc>
      </w:tr>
    </w:tbl>
    <w:p w:rsidR="00041C51" w:rsidRDefault="00F722E1" w:rsidP="00034DE5">
      <w:pPr>
        <w:rPr>
          <w:rFonts w:cs="Arial"/>
        </w:rPr>
      </w:pPr>
    </w:p>
    <w:p w:rsidR="00406F39" w:rsidRDefault="00D06457" w:rsidP="00B9479B">
      <w:pPr>
        <w:pStyle w:val="Heading5"/>
      </w:pPr>
      <w:r w:rsidRPr="00B9479B">
        <w:t>SIG-REQ-298949/A-DrStatRr_B_Actl Signal</w:t>
      </w:r>
    </w:p>
    <w:p w:rsidR="00AE06BC" w:rsidRPr="00AE06BC" w:rsidRDefault="00F722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73"/>
        <w:gridCol w:w="910"/>
        <w:gridCol w:w="790"/>
        <w:gridCol w:w="579"/>
        <w:gridCol w:w="488"/>
        <w:gridCol w:w="610"/>
        <w:gridCol w:w="828"/>
        <w:gridCol w:w="792"/>
        <w:gridCol w:w="792"/>
      </w:tblGrid>
      <w:tr w:rsidR="00041C51" w:rsidTr="00034DE5">
        <w:trPr>
          <w:trHeight w:val="243"/>
          <w:jc w:val="center"/>
        </w:trPr>
        <w:tc>
          <w:tcPr>
            <w:tcW w:w="2273"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Signal Name</w:t>
            </w:r>
          </w:p>
        </w:tc>
        <w:tc>
          <w:tcPr>
            <w:tcW w:w="91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Size (bits)</w:t>
            </w:r>
          </w:p>
        </w:tc>
        <w:tc>
          <w:tcPr>
            <w:tcW w:w="79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Detail</w:t>
            </w:r>
          </w:p>
        </w:tc>
        <w:tc>
          <w:tcPr>
            <w:tcW w:w="579"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Units</w:t>
            </w:r>
          </w:p>
        </w:tc>
        <w:tc>
          <w:tcPr>
            <w:tcW w:w="488"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Res.</w:t>
            </w:r>
          </w:p>
        </w:tc>
        <w:tc>
          <w:tcPr>
            <w:tcW w:w="610"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Offset</w:t>
            </w:r>
          </w:p>
        </w:tc>
        <w:tc>
          <w:tcPr>
            <w:tcW w:w="828"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State</w:t>
            </w:r>
          </w:p>
          <w:p w:rsidR="00041C51" w:rsidRDefault="00D06457" w:rsidP="00034DE5">
            <w:pPr>
              <w:jc w:val="center"/>
              <w:rPr>
                <w:rFonts w:cs="Arial"/>
                <w:b/>
                <w:bCs/>
                <w:snapToGrid w:val="0"/>
                <w:color w:val="000000"/>
                <w:sz w:val="16"/>
                <w:szCs w:val="16"/>
              </w:rPr>
            </w:pPr>
            <w:r>
              <w:rPr>
                <w:rFonts w:cs="Arial"/>
                <w:b/>
                <w:bCs/>
                <w:snapToGrid w:val="0"/>
                <w:color w:val="000000"/>
                <w:sz w:val="16"/>
                <w:szCs w:val="16"/>
              </w:rPr>
              <w:t>Encoded</w:t>
            </w:r>
          </w:p>
        </w:tc>
        <w:tc>
          <w:tcPr>
            <w:tcW w:w="792"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Min</w:t>
            </w:r>
          </w:p>
        </w:tc>
        <w:tc>
          <w:tcPr>
            <w:tcW w:w="792" w:type="dxa"/>
            <w:vAlign w:val="center"/>
          </w:tcPr>
          <w:p w:rsidR="00041C51" w:rsidRDefault="00D06457" w:rsidP="00034DE5">
            <w:pPr>
              <w:jc w:val="center"/>
              <w:rPr>
                <w:rFonts w:cs="Arial"/>
                <w:b/>
                <w:bCs/>
                <w:snapToGrid w:val="0"/>
                <w:color w:val="000000"/>
                <w:sz w:val="16"/>
                <w:szCs w:val="16"/>
              </w:rPr>
            </w:pPr>
            <w:r>
              <w:rPr>
                <w:rFonts w:cs="Arial"/>
                <w:b/>
                <w:bCs/>
                <w:snapToGrid w:val="0"/>
                <w:color w:val="000000"/>
                <w:sz w:val="16"/>
                <w:szCs w:val="16"/>
              </w:rPr>
              <w:t>Max</w:t>
            </w:r>
          </w:p>
        </w:tc>
      </w:tr>
      <w:tr w:rsidR="00041C51" w:rsidTr="00034DE5">
        <w:trPr>
          <w:trHeight w:val="243"/>
          <w:jc w:val="center"/>
        </w:trPr>
        <w:tc>
          <w:tcPr>
            <w:tcW w:w="2273" w:type="dxa"/>
            <w:vAlign w:val="center"/>
          </w:tcPr>
          <w:p w:rsidR="00041C51" w:rsidRDefault="00D06457" w:rsidP="00034DE5">
            <w:pPr>
              <w:jc w:val="center"/>
              <w:rPr>
                <w:rFonts w:cs="Arial"/>
                <w:snapToGrid w:val="0"/>
                <w:color w:val="000000"/>
              </w:rPr>
            </w:pPr>
            <w:r>
              <w:rPr>
                <w:rFonts w:cs="Arial"/>
                <w:snapToGrid w:val="0"/>
                <w:color w:val="000000"/>
              </w:rPr>
              <w:t>DrStatRr_B_Actl</w:t>
            </w:r>
          </w:p>
        </w:tc>
        <w:tc>
          <w:tcPr>
            <w:tcW w:w="910" w:type="dxa"/>
            <w:vAlign w:val="center"/>
          </w:tcPr>
          <w:p w:rsidR="00041C51" w:rsidRDefault="00D06457" w:rsidP="00034DE5">
            <w:pPr>
              <w:jc w:val="center"/>
              <w:rPr>
                <w:rFonts w:cs="Arial"/>
                <w:snapToGrid w:val="0"/>
                <w:color w:val="000000"/>
              </w:rPr>
            </w:pPr>
            <w:r>
              <w:rPr>
                <w:rFonts w:cs="Arial"/>
                <w:snapToGrid w:val="0"/>
                <w:color w:val="000000"/>
              </w:rPr>
              <w:t>1</w:t>
            </w:r>
          </w:p>
        </w:tc>
        <w:tc>
          <w:tcPr>
            <w:tcW w:w="790" w:type="dxa"/>
            <w:vAlign w:val="center"/>
          </w:tcPr>
          <w:p w:rsidR="00041C51" w:rsidRDefault="00F722E1" w:rsidP="00034DE5">
            <w:pPr>
              <w:jc w:val="center"/>
              <w:rPr>
                <w:rFonts w:cs="Arial"/>
                <w:snapToGrid w:val="0"/>
                <w:color w:val="000000"/>
              </w:rPr>
            </w:pPr>
          </w:p>
        </w:tc>
        <w:tc>
          <w:tcPr>
            <w:tcW w:w="579" w:type="dxa"/>
            <w:vAlign w:val="center"/>
          </w:tcPr>
          <w:p w:rsidR="00041C51" w:rsidRDefault="00D06457" w:rsidP="00034DE5">
            <w:pPr>
              <w:jc w:val="center"/>
              <w:rPr>
                <w:rFonts w:cs="Arial"/>
                <w:snapToGrid w:val="0"/>
                <w:color w:val="000000"/>
              </w:rPr>
            </w:pPr>
            <w:r>
              <w:rPr>
                <w:rFonts w:cs="Arial"/>
                <w:snapToGrid w:val="0"/>
                <w:color w:val="000000"/>
              </w:rPr>
              <w:t>SED</w:t>
            </w:r>
          </w:p>
        </w:tc>
        <w:tc>
          <w:tcPr>
            <w:tcW w:w="488" w:type="dxa"/>
            <w:vAlign w:val="center"/>
          </w:tcPr>
          <w:p w:rsidR="00041C51" w:rsidRDefault="00D06457" w:rsidP="00034DE5">
            <w:pPr>
              <w:jc w:val="center"/>
              <w:rPr>
                <w:rFonts w:cs="Arial"/>
                <w:snapToGrid w:val="0"/>
                <w:color w:val="000000"/>
              </w:rPr>
            </w:pPr>
            <w:r>
              <w:rPr>
                <w:rFonts w:cs="Arial"/>
                <w:snapToGrid w:val="0"/>
                <w:color w:val="000000"/>
              </w:rPr>
              <w:t>1</w:t>
            </w:r>
          </w:p>
        </w:tc>
        <w:tc>
          <w:tcPr>
            <w:tcW w:w="610" w:type="dxa"/>
            <w:vAlign w:val="center"/>
          </w:tcPr>
          <w:p w:rsidR="00041C51" w:rsidRDefault="00D06457" w:rsidP="00034DE5">
            <w:pPr>
              <w:jc w:val="center"/>
              <w:rPr>
                <w:rFonts w:cs="Arial"/>
                <w:snapToGrid w:val="0"/>
                <w:color w:val="000000"/>
              </w:rPr>
            </w:pPr>
            <w:r>
              <w:rPr>
                <w:rFonts w:cs="Arial"/>
                <w:snapToGrid w:val="0"/>
                <w:color w:val="000000"/>
              </w:rPr>
              <w:t>0</w:t>
            </w:r>
          </w:p>
        </w:tc>
        <w:tc>
          <w:tcPr>
            <w:tcW w:w="828" w:type="dxa"/>
            <w:vAlign w:val="center"/>
          </w:tcPr>
          <w:p w:rsidR="00041C51" w:rsidRDefault="00F722E1" w:rsidP="00034DE5">
            <w:pPr>
              <w:jc w:val="center"/>
              <w:rPr>
                <w:rFonts w:cs="Arial"/>
                <w:snapToGrid w:val="0"/>
                <w:color w:val="000000"/>
              </w:rPr>
            </w:pPr>
          </w:p>
        </w:tc>
        <w:tc>
          <w:tcPr>
            <w:tcW w:w="792" w:type="dxa"/>
            <w:vAlign w:val="center"/>
          </w:tcPr>
          <w:p w:rsidR="00041C51" w:rsidRDefault="00D06457" w:rsidP="00034DE5">
            <w:pPr>
              <w:jc w:val="center"/>
              <w:rPr>
                <w:rFonts w:cs="Arial"/>
                <w:snapToGrid w:val="0"/>
                <w:color w:val="000000"/>
              </w:rPr>
            </w:pPr>
            <w:r>
              <w:rPr>
                <w:rFonts w:cs="Arial"/>
                <w:snapToGrid w:val="0"/>
                <w:color w:val="000000"/>
              </w:rPr>
              <w:t>0 (0x0)</w:t>
            </w:r>
          </w:p>
        </w:tc>
        <w:tc>
          <w:tcPr>
            <w:tcW w:w="792" w:type="dxa"/>
            <w:vAlign w:val="center"/>
          </w:tcPr>
          <w:p w:rsidR="00041C51" w:rsidRDefault="00D06457" w:rsidP="00034DE5">
            <w:pPr>
              <w:jc w:val="center"/>
              <w:rPr>
                <w:rFonts w:cs="Arial"/>
                <w:snapToGrid w:val="0"/>
                <w:color w:val="000000"/>
              </w:rPr>
            </w:pPr>
            <w:r>
              <w:rPr>
                <w:rFonts w:cs="Arial"/>
                <w:snapToGrid w:val="0"/>
                <w:color w:val="000000"/>
              </w:rPr>
              <w:t>1 (0x1)</w:t>
            </w:r>
          </w:p>
        </w:tc>
      </w:tr>
      <w:tr w:rsidR="00041C51" w:rsidTr="00034DE5">
        <w:trPr>
          <w:trHeight w:val="243"/>
          <w:jc w:val="center"/>
        </w:trPr>
        <w:tc>
          <w:tcPr>
            <w:tcW w:w="2273" w:type="dxa"/>
            <w:vAlign w:val="center"/>
          </w:tcPr>
          <w:p w:rsidR="00041C51" w:rsidRDefault="00F722E1" w:rsidP="00034DE5">
            <w:pPr>
              <w:jc w:val="center"/>
              <w:rPr>
                <w:rFonts w:cs="Arial"/>
                <w:snapToGrid w:val="0"/>
                <w:color w:val="000000"/>
              </w:rPr>
            </w:pPr>
          </w:p>
        </w:tc>
        <w:tc>
          <w:tcPr>
            <w:tcW w:w="910" w:type="dxa"/>
            <w:vAlign w:val="center"/>
          </w:tcPr>
          <w:p w:rsidR="00041C51" w:rsidRDefault="00F722E1" w:rsidP="00034DE5">
            <w:pPr>
              <w:jc w:val="center"/>
              <w:rPr>
                <w:rFonts w:cs="Arial"/>
                <w:snapToGrid w:val="0"/>
                <w:color w:val="000000"/>
              </w:rPr>
            </w:pPr>
          </w:p>
        </w:tc>
        <w:tc>
          <w:tcPr>
            <w:tcW w:w="790" w:type="dxa"/>
            <w:vAlign w:val="bottom"/>
          </w:tcPr>
          <w:p w:rsidR="00041C51" w:rsidRDefault="00D06457" w:rsidP="00034DE5">
            <w:pPr>
              <w:jc w:val="center"/>
              <w:rPr>
                <w:rFonts w:cs="Arial"/>
                <w:snapToGrid w:val="0"/>
                <w:color w:val="000000"/>
              </w:rPr>
            </w:pPr>
            <w:r>
              <w:rPr>
                <w:rFonts w:cs="Arial"/>
                <w:snapToGrid w:val="0"/>
                <w:color w:val="000000"/>
              </w:rPr>
              <w:t>Closed</w:t>
            </w:r>
          </w:p>
        </w:tc>
        <w:tc>
          <w:tcPr>
            <w:tcW w:w="579" w:type="dxa"/>
            <w:vAlign w:val="center"/>
          </w:tcPr>
          <w:p w:rsidR="00041C51" w:rsidRDefault="00F722E1" w:rsidP="00034DE5">
            <w:pPr>
              <w:jc w:val="center"/>
              <w:rPr>
                <w:rFonts w:cs="Arial"/>
                <w:snapToGrid w:val="0"/>
                <w:color w:val="000000"/>
              </w:rPr>
            </w:pPr>
          </w:p>
        </w:tc>
        <w:tc>
          <w:tcPr>
            <w:tcW w:w="488" w:type="dxa"/>
            <w:vAlign w:val="center"/>
          </w:tcPr>
          <w:p w:rsidR="00041C51" w:rsidRDefault="00F722E1" w:rsidP="00034DE5">
            <w:pPr>
              <w:jc w:val="center"/>
              <w:rPr>
                <w:rFonts w:cs="Arial"/>
                <w:snapToGrid w:val="0"/>
                <w:color w:val="000000"/>
              </w:rPr>
            </w:pPr>
          </w:p>
        </w:tc>
        <w:tc>
          <w:tcPr>
            <w:tcW w:w="610" w:type="dxa"/>
            <w:vAlign w:val="center"/>
          </w:tcPr>
          <w:p w:rsidR="00041C51" w:rsidRDefault="00F722E1" w:rsidP="00034DE5">
            <w:pPr>
              <w:jc w:val="center"/>
              <w:rPr>
                <w:rFonts w:cs="Arial"/>
                <w:snapToGrid w:val="0"/>
                <w:color w:val="000000"/>
              </w:rPr>
            </w:pPr>
          </w:p>
        </w:tc>
        <w:tc>
          <w:tcPr>
            <w:tcW w:w="828" w:type="dxa"/>
            <w:vAlign w:val="center"/>
          </w:tcPr>
          <w:p w:rsidR="00041C51" w:rsidRDefault="00D06457" w:rsidP="00034DE5">
            <w:pPr>
              <w:jc w:val="center"/>
              <w:rPr>
                <w:rFonts w:cs="Arial"/>
                <w:snapToGrid w:val="0"/>
                <w:color w:val="000000"/>
              </w:rPr>
            </w:pPr>
            <w:r>
              <w:rPr>
                <w:rFonts w:cs="Arial"/>
                <w:snapToGrid w:val="0"/>
                <w:color w:val="000000"/>
              </w:rPr>
              <w:t>0x0</w:t>
            </w:r>
          </w:p>
        </w:tc>
        <w:tc>
          <w:tcPr>
            <w:tcW w:w="792" w:type="dxa"/>
            <w:vAlign w:val="center"/>
          </w:tcPr>
          <w:p w:rsidR="00041C51" w:rsidRDefault="00F722E1" w:rsidP="00034DE5">
            <w:pPr>
              <w:jc w:val="center"/>
              <w:rPr>
                <w:rFonts w:cs="Arial"/>
                <w:snapToGrid w:val="0"/>
                <w:color w:val="000000"/>
              </w:rPr>
            </w:pPr>
          </w:p>
        </w:tc>
        <w:tc>
          <w:tcPr>
            <w:tcW w:w="792" w:type="dxa"/>
            <w:vAlign w:val="center"/>
          </w:tcPr>
          <w:p w:rsidR="00041C51" w:rsidRDefault="00F722E1" w:rsidP="00034DE5">
            <w:pPr>
              <w:jc w:val="center"/>
              <w:rPr>
                <w:rFonts w:cs="Arial"/>
                <w:snapToGrid w:val="0"/>
                <w:color w:val="000000"/>
              </w:rPr>
            </w:pPr>
          </w:p>
        </w:tc>
      </w:tr>
      <w:tr w:rsidR="00041C51" w:rsidTr="00034DE5">
        <w:trPr>
          <w:trHeight w:val="224"/>
          <w:jc w:val="center"/>
        </w:trPr>
        <w:tc>
          <w:tcPr>
            <w:tcW w:w="2273" w:type="dxa"/>
            <w:vAlign w:val="center"/>
          </w:tcPr>
          <w:p w:rsidR="00041C51" w:rsidRDefault="00F722E1" w:rsidP="00034DE5">
            <w:pPr>
              <w:jc w:val="center"/>
              <w:rPr>
                <w:rFonts w:cs="Arial"/>
                <w:snapToGrid w:val="0"/>
                <w:color w:val="000000"/>
              </w:rPr>
            </w:pPr>
          </w:p>
        </w:tc>
        <w:tc>
          <w:tcPr>
            <w:tcW w:w="910" w:type="dxa"/>
            <w:vAlign w:val="center"/>
          </w:tcPr>
          <w:p w:rsidR="00041C51" w:rsidRDefault="00F722E1" w:rsidP="00034DE5">
            <w:pPr>
              <w:jc w:val="center"/>
              <w:rPr>
                <w:rFonts w:cs="Arial"/>
                <w:snapToGrid w:val="0"/>
                <w:color w:val="000000"/>
              </w:rPr>
            </w:pPr>
          </w:p>
        </w:tc>
        <w:tc>
          <w:tcPr>
            <w:tcW w:w="790" w:type="dxa"/>
            <w:vAlign w:val="bottom"/>
          </w:tcPr>
          <w:p w:rsidR="00041C51" w:rsidRDefault="00D06457" w:rsidP="00034DE5">
            <w:pPr>
              <w:jc w:val="center"/>
              <w:rPr>
                <w:rFonts w:cs="Arial"/>
                <w:snapToGrid w:val="0"/>
                <w:color w:val="000000"/>
              </w:rPr>
            </w:pPr>
            <w:r>
              <w:rPr>
                <w:rFonts w:cs="Arial"/>
                <w:snapToGrid w:val="0"/>
                <w:color w:val="000000"/>
              </w:rPr>
              <w:t>Ajar</w:t>
            </w:r>
          </w:p>
        </w:tc>
        <w:tc>
          <w:tcPr>
            <w:tcW w:w="579" w:type="dxa"/>
            <w:vAlign w:val="center"/>
          </w:tcPr>
          <w:p w:rsidR="00041C51" w:rsidRDefault="00F722E1" w:rsidP="00034DE5">
            <w:pPr>
              <w:jc w:val="center"/>
              <w:rPr>
                <w:rFonts w:cs="Arial"/>
                <w:snapToGrid w:val="0"/>
                <w:color w:val="000000"/>
              </w:rPr>
            </w:pPr>
          </w:p>
        </w:tc>
        <w:tc>
          <w:tcPr>
            <w:tcW w:w="488" w:type="dxa"/>
            <w:vAlign w:val="center"/>
          </w:tcPr>
          <w:p w:rsidR="00041C51" w:rsidRDefault="00F722E1" w:rsidP="00034DE5">
            <w:pPr>
              <w:jc w:val="center"/>
              <w:rPr>
                <w:rFonts w:cs="Arial"/>
                <w:snapToGrid w:val="0"/>
                <w:color w:val="000000"/>
              </w:rPr>
            </w:pPr>
          </w:p>
        </w:tc>
        <w:tc>
          <w:tcPr>
            <w:tcW w:w="610" w:type="dxa"/>
            <w:vAlign w:val="center"/>
          </w:tcPr>
          <w:p w:rsidR="00041C51" w:rsidRDefault="00F722E1" w:rsidP="00034DE5">
            <w:pPr>
              <w:jc w:val="center"/>
              <w:rPr>
                <w:rFonts w:cs="Arial"/>
                <w:snapToGrid w:val="0"/>
                <w:color w:val="000000"/>
              </w:rPr>
            </w:pPr>
          </w:p>
        </w:tc>
        <w:tc>
          <w:tcPr>
            <w:tcW w:w="828" w:type="dxa"/>
            <w:vAlign w:val="center"/>
          </w:tcPr>
          <w:p w:rsidR="00041C51" w:rsidRDefault="00D06457" w:rsidP="00034DE5">
            <w:pPr>
              <w:jc w:val="center"/>
              <w:rPr>
                <w:rFonts w:cs="Arial"/>
                <w:snapToGrid w:val="0"/>
                <w:color w:val="000000"/>
              </w:rPr>
            </w:pPr>
            <w:r>
              <w:rPr>
                <w:rFonts w:cs="Arial"/>
                <w:snapToGrid w:val="0"/>
                <w:color w:val="000000"/>
              </w:rPr>
              <w:t>0x1</w:t>
            </w:r>
          </w:p>
        </w:tc>
        <w:tc>
          <w:tcPr>
            <w:tcW w:w="792" w:type="dxa"/>
            <w:vAlign w:val="center"/>
          </w:tcPr>
          <w:p w:rsidR="00041C51" w:rsidRDefault="00F722E1" w:rsidP="00034DE5">
            <w:pPr>
              <w:jc w:val="center"/>
              <w:rPr>
                <w:rFonts w:cs="Arial"/>
                <w:snapToGrid w:val="0"/>
                <w:color w:val="000000"/>
              </w:rPr>
            </w:pPr>
          </w:p>
        </w:tc>
        <w:tc>
          <w:tcPr>
            <w:tcW w:w="792" w:type="dxa"/>
            <w:vAlign w:val="center"/>
          </w:tcPr>
          <w:p w:rsidR="00041C51" w:rsidRDefault="00F722E1" w:rsidP="00034DE5">
            <w:pPr>
              <w:jc w:val="center"/>
              <w:rPr>
                <w:rFonts w:cs="Arial"/>
                <w:snapToGrid w:val="0"/>
                <w:color w:val="000000"/>
              </w:rPr>
            </w:pPr>
          </w:p>
        </w:tc>
      </w:tr>
    </w:tbl>
    <w:p w:rsidR="00041C51" w:rsidRDefault="00F722E1">
      <w:pPr>
        <w:ind w:left="1008"/>
        <w:rPr>
          <w:rFonts w:cs="Arial"/>
        </w:rPr>
      </w:pPr>
    </w:p>
    <w:p w:rsidR="00406F39" w:rsidRDefault="00D06457" w:rsidP="00B9479B">
      <w:pPr>
        <w:pStyle w:val="Heading5"/>
      </w:pPr>
      <w:r w:rsidRPr="00B9479B">
        <w:t>SIG-REQ-298950/A-DrStatInnrTgate_B_Actl Signal</w:t>
      </w:r>
    </w:p>
    <w:p w:rsidR="00AE06BC" w:rsidRPr="00AE06BC" w:rsidRDefault="00F722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869"/>
        <w:gridCol w:w="720"/>
        <w:gridCol w:w="630"/>
        <w:gridCol w:w="450"/>
        <w:gridCol w:w="540"/>
        <w:gridCol w:w="990"/>
        <w:gridCol w:w="1080"/>
        <w:gridCol w:w="1075"/>
      </w:tblGrid>
      <w:tr w:rsidR="00041C51" w:rsidTr="00A5794A">
        <w:trPr>
          <w:trHeight w:val="341"/>
          <w:jc w:val="center"/>
        </w:trPr>
        <w:tc>
          <w:tcPr>
            <w:tcW w:w="225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Signal Name</w:t>
            </w:r>
          </w:p>
        </w:tc>
        <w:tc>
          <w:tcPr>
            <w:tcW w:w="869"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Size (bits)</w:t>
            </w:r>
          </w:p>
        </w:tc>
        <w:tc>
          <w:tcPr>
            <w:tcW w:w="72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Detail</w:t>
            </w:r>
          </w:p>
        </w:tc>
        <w:tc>
          <w:tcPr>
            <w:tcW w:w="63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Units</w:t>
            </w:r>
          </w:p>
        </w:tc>
        <w:tc>
          <w:tcPr>
            <w:tcW w:w="45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Res.</w:t>
            </w:r>
          </w:p>
        </w:tc>
        <w:tc>
          <w:tcPr>
            <w:tcW w:w="54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Offset</w:t>
            </w:r>
          </w:p>
        </w:tc>
        <w:tc>
          <w:tcPr>
            <w:tcW w:w="99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State Encoded</w:t>
            </w:r>
          </w:p>
        </w:tc>
        <w:tc>
          <w:tcPr>
            <w:tcW w:w="108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Min</w:t>
            </w:r>
          </w:p>
        </w:tc>
        <w:tc>
          <w:tcPr>
            <w:tcW w:w="1075"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Max</w:t>
            </w:r>
          </w:p>
        </w:tc>
      </w:tr>
      <w:tr w:rsidR="00041C51" w:rsidTr="00A5794A">
        <w:trPr>
          <w:trHeight w:val="60"/>
          <w:jc w:val="center"/>
        </w:trPr>
        <w:tc>
          <w:tcPr>
            <w:tcW w:w="2250" w:type="dxa"/>
            <w:vAlign w:val="center"/>
          </w:tcPr>
          <w:p w:rsidR="00041C51" w:rsidRDefault="00D06457" w:rsidP="00034DE5">
            <w:pPr>
              <w:jc w:val="center"/>
              <w:rPr>
                <w:rFonts w:cs="Arial"/>
                <w:snapToGrid w:val="0"/>
                <w:color w:val="000000"/>
              </w:rPr>
            </w:pPr>
            <w:r>
              <w:rPr>
                <w:rFonts w:cs="Arial"/>
                <w:snapToGrid w:val="0"/>
                <w:color w:val="000000"/>
              </w:rPr>
              <w:t>DrStatInnrTgate_B_Actl</w:t>
            </w:r>
          </w:p>
        </w:tc>
        <w:tc>
          <w:tcPr>
            <w:tcW w:w="869" w:type="dxa"/>
            <w:vAlign w:val="center"/>
          </w:tcPr>
          <w:p w:rsidR="00041C51" w:rsidRDefault="00D06457" w:rsidP="00034DE5">
            <w:pPr>
              <w:jc w:val="center"/>
              <w:rPr>
                <w:rFonts w:cs="Arial"/>
                <w:snapToGrid w:val="0"/>
                <w:color w:val="000000"/>
              </w:rPr>
            </w:pPr>
            <w:r>
              <w:rPr>
                <w:rFonts w:cs="Arial"/>
                <w:snapToGrid w:val="0"/>
                <w:color w:val="000000"/>
              </w:rPr>
              <w:t>1</w:t>
            </w:r>
          </w:p>
        </w:tc>
        <w:tc>
          <w:tcPr>
            <w:tcW w:w="720" w:type="dxa"/>
            <w:vAlign w:val="center"/>
          </w:tcPr>
          <w:p w:rsidR="00041C51" w:rsidRDefault="00F722E1" w:rsidP="00034DE5">
            <w:pPr>
              <w:jc w:val="center"/>
              <w:rPr>
                <w:rFonts w:cs="Arial"/>
                <w:snapToGrid w:val="0"/>
                <w:color w:val="000000"/>
              </w:rPr>
            </w:pPr>
          </w:p>
        </w:tc>
        <w:tc>
          <w:tcPr>
            <w:tcW w:w="630" w:type="dxa"/>
            <w:vAlign w:val="center"/>
          </w:tcPr>
          <w:p w:rsidR="00041C51" w:rsidRDefault="00D06457" w:rsidP="00034DE5">
            <w:pPr>
              <w:jc w:val="center"/>
              <w:rPr>
                <w:rFonts w:cs="Arial"/>
                <w:snapToGrid w:val="0"/>
                <w:color w:val="000000"/>
              </w:rPr>
            </w:pPr>
            <w:r>
              <w:rPr>
                <w:rFonts w:cs="Arial"/>
                <w:snapToGrid w:val="0"/>
                <w:color w:val="000000"/>
              </w:rPr>
              <w:t>SED</w:t>
            </w:r>
          </w:p>
        </w:tc>
        <w:tc>
          <w:tcPr>
            <w:tcW w:w="450" w:type="dxa"/>
            <w:vAlign w:val="center"/>
          </w:tcPr>
          <w:p w:rsidR="00041C51" w:rsidRDefault="00D06457" w:rsidP="00034DE5">
            <w:pPr>
              <w:jc w:val="center"/>
              <w:rPr>
                <w:rFonts w:cs="Arial"/>
                <w:snapToGrid w:val="0"/>
                <w:color w:val="000000"/>
              </w:rPr>
            </w:pPr>
            <w:r>
              <w:rPr>
                <w:rFonts w:cs="Arial"/>
                <w:snapToGrid w:val="0"/>
                <w:color w:val="000000"/>
              </w:rPr>
              <w:t>1</w:t>
            </w:r>
          </w:p>
        </w:tc>
        <w:tc>
          <w:tcPr>
            <w:tcW w:w="540" w:type="dxa"/>
            <w:vAlign w:val="center"/>
          </w:tcPr>
          <w:p w:rsidR="00041C51" w:rsidRDefault="00D06457" w:rsidP="00034DE5">
            <w:pPr>
              <w:jc w:val="center"/>
              <w:rPr>
                <w:rFonts w:cs="Arial"/>
                <w:snapToGrid w:val="0"/>
                <w:color w:val="000000"/>
              </w:rPr>
            </w:pPr>
            <w:r>
              <w:rPr>
                <w:rFonts w:cs="Arial"/>
                <w:snapToGrid w:val="0"/>
                <w:color w:val="000000"/>
              </w:rPr>
              <w:t>0</w:t>
            </w:r>
          </w:p>
        </w:tc>
        <w:tc>
          <w:tcPr>
            <w:tcW w:w="990" w:type="dxa"/>
            <w:vAlign w:val="center"/>
          </w:tcPr>
          <w:p w:rsidR="00041C51" w:rsidRDefault="00F722E1" w:rsidP="00034DE5">
            <w:pPr>
              <w:jc w:val="center"/>
              <w:rPr>
                <w:rFonts w:cs="Arial"/>
                <w:snapToGrid w:val="0"/>
                <w:color w:val="000000"/>
              </w:rPr>
            </w:pPr>
          </w:p>
        </w:tc>
        <w:tc>
          <w:tcPr>
            <w:tcW w:w="1080" w:type="dxa"/>
            <w:vAlign w:val="center"/>
          </w:tcPr>
          <w:p w:rsidR="00041C51" w:rsidRDefault="00D06457" w:rsidP="00034DE5">
            <w:pPr>
              <w:jc w:val="center"/>
              <w:rPr>
                <w:rFonts w:cs="Arial"/>
                <w:snapToGrid w:val="0"/>
                <w:color w:val="000000"/>
              </w:rPr>
            </w:pPr>
            <w:r>
              <w:rPr>
                <w:rFonts w:cs="Arial"/>
                <w:snapToGrid w:val="0"/>
                <w:color w:val="000000"/>
              </w:rPr>
              <w:t>0 (0x0)</w:t>
            </w:r>
          </w:p>
        </w:tc>
        <w:tc>
          <w:tcPr>
            <w:tcW w:w="1075" w:type="dxa"/>
            <w:vAlign w:val="center"/>
          </w:tcPr>
          <w:p w:rsidR="00041C51" w:rsidRDefault="00D06457" w:rsidP="00034DE5">
            <w:pPr>
              <w:jc w:val="center"/>
              <w:rPr>
                <w:rFonts w:cs="Arial"/>
                <w:snapToGrid w:val="0"/>
                <w:color w:val="000000"/>
              </w:rPr>
            </w:pPr>
            <w:r>
              <w:rPr>
                <w:rFonts w:cs="Arial"/>
                <w:snapToGrid w:val="0"/>
                <w:color w:val="000000"/>
              </w:rPr>
              <w:t>1 (0x1)</w:t>
            </w:r>
          </w:p>
        </w:tc>
      </w:tr>
      <w:tr w:rsidR="00041C51" w:rsidTr="00A5794A">
        <w:trPr>
          <w:trHeight w:val="60"/>
          <w:jc w:val="center"/>
        </w:trPr>
        <w:tc>
          <w:tcPr>
            <w:tcW w:w="2250" w:type="dxa"/>
            <w:vAlign w:val="center"/>
          </w:tcPr>
          <w:p w:rsidR="00041C51" w:rsidRDefault="00F722E1" w:rsidP="00034DE5">
            <w:pPr>
              <w:jc w:val="center"/>
              <w:rPr>
                <w:rFonts w:cs="Arial"/>
                <w:snapToGrid w:val="0"/>
                <w:color w:val="000000"/>
              </w:rPr>
            </w:pPr>
          </w:p>
        </w:tc>
        <w:tc>
          <w:tcPr>
            <w:tcW w:w="869" w:type="dxa"/>
            <w:vAlign w:val="center"/>
          </w:tcPr>
          <w:p w:rsidR="00041C51" w:rsidRDefault="00F722E1" w:rsidP="00034DE5">
            <w:pPr>
              <w:jc w:val="center"/>
              <w:rPr>
                <w:rFonts w:cs="Arial"/>
                <w:snapToGrid w:val="0"/>
                <w:color w:val="000000"/>
              </w:rPr>
            </w:pPr>
          </w:p>
        </w:tc>
        <w:tc>
          <w:tcPr>
            <w:tcW w:w="720" w:type="dxa"/>
            <w:vAlign w:val="center"/>
          </w:tcPr>
          <w:p w:rsidR="00041C51" w:rsidRDefault="00D06457" w:rsidP="00034DE5">
            <w:pPr>
              <w:jc w:val="center"/>
              <w:rPr>
                <w:rFonts w:cs="Arial"/>
                <w:snapToGrid w:val="0"/>
                <w:color w:val="000000"/>
              </w:rPr>
            </w:pPr>
            <w:r>
              <w:rPr>
                <w:rFonts w:cs="Arial"/>
                <w:snapToGrid w:val="0"/>
                <w:color w:val="000000"/>
              </w:rPr>
              <w:t>Closed</w:t>
            </w:r>
          </w:p>
        </w:tc>
        <w:tc>
          <w:tcPr>
            <w:tcW w:w="630" w:type="dxa"/>
            <w:vAlign w:val="center"/>
          </w:tcPr>
          <w:p w:rsidR="00041C51" w:rsidRDefault="00F722E1" w:rsidP="00034DE5">
            <w:pPr>
              <w:jc w:val="center"/>
              <w:rPr>
                <w:rFonts w:cs="Arial"/>
                <w:snapToGrid w:val="0"/>
                <w:color w:val="000000"/>
              </w:rPr>
            </w:pPr>
          </w:p>
        </w:tc>
        <w:tc>
          <w:tcPr>
            <w:tcW w:w="450" w:type="dxa"/>
            <w:vAlign w:val="center"/>
          </w:tcPr>
          <w:p w:rsidR="00041C51" w:rsidRDefault="00F722E1" w:rsidP="00034DE5">
            <w:pPr>
              <w:jc w:val="center"/>
              <w:rPr>
                <w:rFonts w:cs="Arial"/>
                <w:snapToGrid w:val="0"/>
                <w:color w:val="000000"/>
              </w:rPr>
            </w:pPr>
          </w:p>
        </w:tc>
        <w:tc>
          <w:tcPr>
            <w:tcW w:w="540" w:type="dxa"/>
            <w:vAlign w:val="center"/>
          </w:tcPr>
          <w:p w:rsidR="00041C51" w:rsidRDefault="00F722E1" w:rsidP="00034DE5">
            <w:pPr>
              <w:jc w:val="center"/>
              <w:rPr>
                <w:rFonts w:cs="Arial"/>
                <w:snapToGrid w:val="0"/>
                <w:color w:val="000000"/>
              </w:rPr>
            </w:pPr>
          </w:p>
        </w:tc>
        <w:tc>
          <w:tcPr>
            <w:tcW w:w="990" w:type="dxa"/>
            <w:vAlign w:val="center"/>
          </w:tcPr>
          <w:p w:rsidR="00041C51" w:rsidRDefault="00D06457" w:rsidP="00034DE5">
            <w:pPr>
              <w:jc w:val="center"/>
              <w:rPr>
                <w:rFonts w:cs="Arial"/>
                <w:snapToGrid w:val="0"/>
                <w:color w:val="000000"/>
              </w:rPr>
            </w:pPr>
            <w:r>
              <w:rPr>
                <w:rFonts w:cs="Arial"/>
                <w:snapToGrid w:val="0"/>
                <w:color w:val="000000"/>
              </w:rPr>
              <w:t>0x0</w:t>
            </w:r>
          </w:p>
        </w:tc>
        <w:tc>
          <w:tcPr>
            <w:tcW w:w="1080" w:type="dxa"/>
            <w:vAlign w:val="center"/>
          </w:tcPr>
          <w:p w:rsidR="00041C51" w:rsidRDefault="00F722E1" w:rsidP="00034DE5">
            <w:pPr>
              <w:jc w:val="center"/>
              <w:rPr>
                <w:rFonts w:cs="Arial"/>
                <w:snapToGrid w:val="0"/>
                <w:color w:val="000000"/>
              </w:rPr>
            </w:pPr>
          </w:p>
        </w:tc>
        <w:tc>
          <w:tcPr>
            <w:tcW w:w="1075" w:type="dxa"/>
            <w:vAlign w:val="center"/>
          </w:tcPr>
          <w:p w:rsidR="00041C51" w:rsidRDefault="00F722E1" w:rsidP="00034DE5">
            <w:pPr>
              <w:jc w:val="center"/>
              <w:rPr>
                <w:rFonts w:cs="Arial"/>
                <w:snapToGrid w:val="0"/>
                <w:color w:val="000000"/>
              </w:rPr>
            </w:pPr>
          </w:p>
        </w:tc>
      </w:tr>
      <w:tr w:rsidR="00041C51" w:rsidTr="00A5794A">
        <w:trPr>
          <w:trHeight w:val="60"/>
          <w:jc w:val="center"/>
        </w:trPr>
        <w:tc>
          <w:tcPr>
            <w:tcW w:w="2250" w:type="dxa"/>
            <w:vAlign w:val="center"/>
          </w:tcPr>
          <w:p w:rsidR="00041C51" w:rsidRDefault="00F722E1" w:rsidP="00034DE5">
            <w:pPr>
              <w:jc w:val="center"/>
              <w:rPr>
                <w:rFonts w:cs="Arial"/>
                <w:snapToGrid w:val="0"/>
                <w:color w:val="000000"/>
              </w:rPr>
            </w:pPr>
          </w:p>
        </w:tc>
        <w:tc>
          <w:tcPr>
            <w:tcW w:w="869" w:type="dxa"/>
            <w:vAlign w:val="center"/>
          </w:tcPr>
          <w:p w:rsidR="00041C51" w:rsidRDefault="00F722E1" w:rsidP="00034DE5">
            <w:pPr>
              <w:jc w:val="center"/>
              <w:rPr>
                <w:rFonts w:cs="Arial"/>
                <w:snapToGrid w:val="0"/>
                <w:color w:val="000000"/>
              </w:rPr>
            </w:pPr>
          </w:p>
        </w:tc>
        <w:tc>
          <w:tcPr>
            <w:tcW w:w="720" w:type="dxa"/>
            <w:vAlign w:val="center"/>
          </w:tcPr>
          <w:p w:rsidR="00041C51" w:rsidRDefault="00D06457" w:rsidP="00034DE5">
            <w:pPr>
              <w:jc w:val="center"/>
              <w:rPr>
                <w:rFonts w:cs="Arial"/>
                <w:snapToGrid w:val="0"/>
                <w:color w:val="000000"/>
              </w:rPr>
            </w:pPr>
            <w:r>
              <w:rPr>
                <w:rFonts w:cs="Arial"/>
                <w:snapToGrid w:val="0"/>
                <w:color w:val="000000"/>
              </w:rPr>
              <w:t>Ajar</w:t>
            </w:r>
          </w:p>
        </w:tc>
        <w:tc>
          <w:tcPr>
            <w:tcW w:w="630" w:type="dxa"/>
            <w:vAlign w:val="center"/>
          </w:tcPr>
          <w:p w:rsidR="00041C51" w:rsidRDefault="00F722E1" w:rsidP="00034DE5">
            <w:pPr>
              <w:jc w:val="center"/>
              <w:rPr>
                <w:rFonts w:cs="Arial"/>
                <w:snapToGrid w:val="0"/>
                <w:color w:val="000000"/>
              </w:rPr>
            </w:pPr>
          </w:p>
        </w:tc>
        <w:tc>
          <w:tcPr>
            <w:tcW w:w="450" w:type="dxa"/>
            <w:vAlign w:val="center"/>
          </w:tcPr>
          <w:p w:rsidR="00041C51" w:rsidRDefault="00F722E1" w:rsidP="00034DE5">
            <w:pPr>
              <w:jc w:val="center"/>
              <w:rPr>
                <w:rFonts w:cs="Arial"/>
                <w:snapToGrid w:val="0"/>
                <w:color w:val="000000"/>
              </w:rPr>
            </w:pPr>
          </w:p>
        </w:tc>
        <w:tc>
          <w:tcPr>
            <w:tcW w:w="540" w:type="dxa"/>
            <w:vAlign w:val="center"/>
          </w:tcPr>
          <w:p w:rsidR="00041C51" w:rsidRDefault="00F722E1" w:rsidP="00034DE5">
            <w:pPr>
              <w:jc w:val="center"/>
              <w:rPr>
                <w:rFonts w:cs="Arial"/>
                <w:snapToGrid w:val="0"/>
                <w:color w:val="000000"/>
              </w:rPr>
            </w:pPr>
          </w:p>
        </w:tc>
        <w:tc>
          <w:tcPr>
            <w:tcW w:w="990" w:type="dxa"/>
            <w:vAlign w:val="center"/>
          </w:tcPr>
          <w:p w:rsidR="00041C51" w:rsidRDefault="00D06457" w:rsidP="00034DE5">
            <w:pPr>
              <w:jc w:val="center"/>
              <w:rPr>
                <w:rFonts w:cs="Arial"/>
                <w:snapToGrid w:val="0"/>
                <w:color w:val="000000"/>
              </w:rPr>
            </w:pPr>
            <w:r>
              <w:rPr>
                <w:rFonts w:cs="Arial"/>
                <w:snapToGrid w:val="0"/>
                <w:color w:val="000000"/>
              </w:rPr>
              <w:t>0x1</w:t>
            </w:r>
          </w:p>
        </w:tc>
        <w:tc>
          <w:tcPr>
            <w:tcW w:w="1080" w:type="dxa"/>
            <w:vAlign w:val="center"/>
          </w:tcPr>
          <w:p w:rsidR="00041C51" w:rsidRDefault="00F722E1" w:rsidP="00034DE5">
            <w:pPr>
              <w:jc w:val="center"/>
              <w:rPr>
                <w:rFonts w:cs="Arial"/>
                <w:snapToGrid w:val="0"/>
                <w:color w:val="000000"/>
              </w:rPr>
            </w:pPr>
          </w:p>
        </w:tc>
        <w:tc>
          <w:tcPr>
            <w:tcW w:w="1075" w:type="dxa"/>
            <w:vAlign w:val="center"/>
          </w:tcPr>
          <w:p w:rsidR="00041C51" w:rsidRDefault="00F722E1" w:rsidP="00034DE5">
            <w:pPr>
              <w:jc w:val="center"/>
              <w:rPr>
                <w:rFonts w:cs="Arial"/>
                <w:snapToGrid w:val="0"/>
                <w:color w:val="000000"/>
              </w:rPr>
            </w:pPr>
          </w:p>
        </w:tc>
      </w:tr>
    </w:tbl>
    <w:p w:rsidR="00041C51" w:rsidRPr="0035237A" w:rsidRDefault="00F722E1" w:rsidP="0035237A"/>
    <w:p w:rsidR="00406F39" w:rsidRDefault="00D06457" w:rsidP="00B9479B">
      <w:pPr>
        <w:pStyle w:val="Heading5"/>
      </w:pPr>
      <w:r w:rsidRPr="00B9479B">
        <w:t>SIG-REQ-298951/A-DrStatTgate_B_Actl Signal</w:t>
      </w:r>
    </w:p>
    <w:p w:rsidR="00AE06BC" w:rsidRPr="00AE06BC" w:rsidRDefault="00F722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869"/>
        <w:gridCol w:w="720"/>
        <w:gridCol w:w="630"/>
        <w:gridCol w:w="450"/>
        <w:gridCol w:w="571"/>
        <w:gridCol w:w="933"/>
        <w:gridCol w:w="1106"/>
        <w:gridCol w:w="1075"/>
      </w:tblGrid>
      <w:tr w:rsidR="00041C51" w:rsidTr="00A5794A">
        <w:trPr>
          <w:trHeight w:val="341"/>
          <w:jc w:val="center"/>
        </w:trPr>
        <w:tc>
          <w:tcPr>
            <w:tcW w:w="2250" w:type="dxa"/>
            <w:vAlign w:val="center"/>
          </w:tcPr>
          <w:p w:rsidR="00041C51" w:rsidRDefault="00D06457" w:rsidP="005F4D89">
            <w:pPr>
              <w:jc w:val="center"/>
              <w:rPr>
                <w:rFonts w:cs="Arial"/>
                <w:b/>
                <w:snapToGrid w:val="0"/>
                <w:color w:val="000000"/>
                <w:sz w:val="16"/>
                <w:szCs w:val="16"/>
              </w:rPr>
            </w:pPr>
            <w:r>
              <w:rPr>
                <w:rFonts w:cs="Arial"/>
                <w:b/>
                <w:snapToGrid w:val="0"/>
                <w:color w:val="000000"/>
                <w:sz w:val="16"/>
                <w:szCs w:val="16"/>
              </w:rPr>
              <w:t>Signal Name</w:t>
            </w:r>
          </w:p>
        </w:tc>
        <w:tc>
          <w:tcPr>
            <w:tcW w:w="869" w:type="dxa"/>
            <w:vAlign w:val="center"/>
          </w:tcPr>
          <w:p w:rsidR="00041C51" w:rsidRDefault="00D06457" w:rsidP="005F4D89">
            <w:pPr>
              <w:jc w:val="center"/>
              <w:rPr>
                <w:rFonts w:cs="Arial"/>
                <w:b/>
                <w:snapToGrid w:val="0"/>
                <w:color w:val="000000"/>
                <w:sz w:val="16"/>
                <w:szCs w:val="16"/>
              </w:rPr>
            </w:pPr>
            <w:r>
              <w:rPr>
                <w:rFonts w:cs="Arial"/>
                <w:b/>
                <w:snapToGrid w:val="0"/>
                <w:color w:val="000000"/>
                <w:sz w:val="16"/>
                <w:szCs w:val="16"/>
              </w:rPr>
              <w:t>Size (bits)</w:t>
            </w:r>
          </w:p>
        </w:tc>
        <w:tc>
          <w:tcPr>
            <w:tcW w:w="720" w:type="dxa"/>
            <w:vAlign w:val="center"/>
          </w:tcPr>
          <w:p w:rsidR="00041C51" w:rsidRDefault="00D06457" w:rsidP="005F4D89">
            <w:pPr>
              <w:jc w:val="center"/>
              <w:rPr>
                <w:rFonts w:cs="Arial"/>
                <w:b/>
                <w:snapToGrid w:val="0"/>
                <w:color w:val="000000"/>
                <w:sz w:val="16"/>
                <w:szCs w:val="16"/>
              </w:rPr>
            </w:pPr>
            <w:r>
              <w:rPr>
                <w:rFonts w:cs="Arial"/>
                <w:b/>
                <w:snapToGrid w:val="0"/>
                <w:color w:val="000000"/>
                <w:sz w:val="16"/>
                <w:szCs w:val="16"/>
              </w:rPr>
              <w:t>Detail</w:t>
            </w:r>
          </w:p>
        </w:tc>
        <w:tc>
          <w:tcPr>
            <w:tcW w:w="630" w:type="dxa"/>
            <w:vAlign w:val="center"/>
          </w:tcPr>
          <w:p w:rsidR="00041C51" w:rsidRDefault="00D06457" w:rsidP="005F4D89">
            <w:pPr>
              <w:jc w:val="center"/>
              <w:rPr>
                <w:rFonts w:cs="Arial"/>
                <w:b/>
                <w:snapToGrid w:val="0"/>
                <w:color w:val="000000"/>
                <w:sz w:val="16"/>
                <w:szCs w:val="16"/>
              </w:rPr>
            </w:pPr>
            <w:r>
              <w:rPr>
                <w:rFonts w:cs="Arial"/>
                <w:b/>
                <w:snapToGrid w:val="0"/>
                <w:color w:val="000000"/>
                <w:sz w:val="16"/>
                <w:szCs w:val="16"/>
              </w:rPr>
              <w:t>Units</w:t>
            </w:r>
          </w:p>
        </w:tc>
        <w:tc>
          <w:tcPr>
            <w:tcW w:w="450" w:type="dxa"/>
            <w:vAlign w:val="center"/>
          </w:tcPr>
          <w:p w:rsidR="00041C51" w:rsidRDefault="00D06457" w:rsidP="005F4D89">
            <w:pPr>
              <w:jc w:val="center"/>
              <w:rPr>
                <w:rFonts w:cs="Arial"/>
                <w:b/>
                <w:snapToGrid w:val="0"/>
                <w:color w:val="000000"/>
                <w:sz w:val="16"/>
                <w:szCs w:val="16"/>
              </w:rPr>
            </w:pPr>
            <w:r>
              <w:rPr>
                <w:rFonts w:cs="Arial"/>
                <w:b/>
                <w:snapToGrid w:val="0"/>
                <w:color w:val="000000"/>
                <w:sz w:val="16"/>
                <w:szCs w:val="16"/>
              </w:rPr>
              <w:t>Res.</w:t>
            </w:r>
          </w:p>
        </w:tc>
        <w:tc>
          <w:tcPr>
            <w:tcW w:w="571" w:type="dxa"/>
            <w:vAlign w:val="center"/>
          </w:tcPr>
          <w:p w:rsidR="00041C51" w:rsidRDefault="00D06457" w:rsidP="005F4D89">
            <w:pPr>
              <w:jc w:val="center"/>
              <w:rPr>
                <w:rFonts w:cs="Arial"/>
                <w:b/>
                <w:snapToGrid w:val="0"/>
                <w:color w:val="000000"/>
                <w:sz w:val="16"/>
                <w:szCs w:val="16"/>
              </w:rPr>
            </w:pPr>
            <w:r>
              <w:rPr>
                <w:rFonts w:cs="Arial"/>
                <w:b/>
                <w:snapToGrid w:val="0"/>
                <w:color w:val="000000"/>
                <w:sz w:val="16"/>
                <w:szCs w:val="16"/>
              </w:rPr>
              <w:t>Offset</w:t>
            </w:r>
          </w:p>
        </w:tc>
        <w:tc>
          <w:tcPr>
            <w:tcW w:w="933" w:type="dxa"/>
            <w:vAlign w:val="center"/>
          </w:tcPr>
          <w:p w:rsidR="00041C51" w:rsidRDefault="00D06457" w:rsidP="005F4D89">
            <w:pPr>
              <w:jc w:val="center"/>
              <w:rPr>
                <w:rFonts w:cs="Arial"/>
                <w:b/>
                <w:snapToGrid w:val="0"/>
                <w:color w:val="000000"/>
                <w:sz w:val="16"/>
                <w:szCs w:val="16"/>
              </w:rPr>
            </w:pPr>
            <w:r>
              <w:rPr>
                <w:rFonts w:cs="Arial"/>
                <w:b/>
                <w:snapToGrid w:val="0"/>
                <w:color w:val="000000"/>
                <w:sz w:val="16"/>
                <w:szCs w:val="16"/>
              </w:rPr>
              <w:t>State Encoded</w:t>
            </w:r>
          </w:p>
        </w:tc>
        <w:tc>
          <w:tcPr>
            <w:tcW w:w="1106" w:type="dxa"/>
            <w:vAlign w:val="center"/>
          </w:tcPr>
          <w:p w:rsidR="00041C51" w:rsidRDefault="00D06457" w:rsidP="005F4D89">
            <w:pPr>
              <w:jc w:val="center"/>
              <w:rPr>
                <w:rFonts w:cs="Arial"/>
                <w:b/>
                <w:snapToGrid w:val="0"/>
                <w:color w:val="000000"/>
                <w:sz w:val="16"/>
                <w:szCs w:val="16"/>
              </w:rPr>
            </w:pPr>
            <w:r>
              <w:rPr>
                <w:rFonts w:cs="Arial"/>
                <w:b/>
                <w:snapToGrid w:val="0"/>
                <w:color w:val="000000"/>
                <w:sz w:val="16"/>
                <w:szCs w:val="16"/>
              </w:rPr>
              <w:t>Min</w:t>
            </w:r>
          </w:p>
        </w:tc>
        <w:tc>
          <w:tcPr>
            <w:tcW w:w="1075" w:type="dxa"/>
            <w:vAlign w:val="center"/>
          </w:tcPr>
          <w:p w:rsidR="00041C51" w:rsidRDefault="00D06457" w:rsidP="005F4D89">
            <w:pPr>
              <w:jc w:val="center"/>
              <w:rPr>
                <w:rFonts w:cs="Arial"/>
                <w:b/>
                <w:snapToGrid w:val="0"/>
                <w:color w:val="000000"/>
                <w:sz w:val="16"/>
                <w:szCs w:val="16"/>
              </w:rPr>
            </w:pPr>
            <w:r>
              <w:rPr>
                <w:rFonts w:cs="Arial"/>
                <w:b/>
                <w:snapToGrid w:val="0"/>
                <w:color w:val="000000"/>
                <w:sz w:val="16"/>
                <w:szCs w:val="16"/>
              </w:rPr>
              <w:t>Max</w:t>
            </w:r>
          </w:p>
        </w:tc>
      </w:tr>
      <w:tr w:rsidR="00041C51" w:rsidTr="00A5794A">
        <w:trPr>
          <w:trHeight w:val="60"/>
          <w:jc w:val="center"/>
        </w:trPr>
        <w:tc>
          <w:tcPr>
            <w:tcW w:w="2250" w:type="dxa"/>
            <w:vAlign w:val="center"/>
          </w:tcPr>
          <w:p w:rsidR="00041C51" w:rsidRDefault="00D06457" w:rsidP="005F4D89">
            <w:pPr>
              <w:jc w:val="center"/>
              <w:rPr>
                <w:rFonts w:cs="Arial"/>
                <w:snapToGrid w:val="0"/>
                <w:color w:val="000000"/>
              </w:rPr>
            </w:pPr>
            <w:r>
              <w:rPr>
                <w:rFonts w:cs="Arial"/>
                <w:snapToGrid w:val="0"/>
                <w:color w:val="000000"/>
              </w:rPr>
              <w:t>DrStatTgate_B_Actl</w:t>
            </w:r>
          </w:p>
        </w:tc>
        <w:tc>
          <w:tcPr>
            <w:tcW w:w="869" w:type="dxa"/>
            <w:vAlign w:val="center"/>
          </w:tcPr>
          <w:p w:rsidR="00041C51" w:rsidRDefault="00D06457" w:rsidP="005F4D89">
            <w:pPr>
              <w:jc w:val="center"/>
              <w:rPr>
                <w:rFonts w:cs="Arial"/>
                <w:snapToGrid w:val="0"/>
                <w:color w:val="000000"/>
              </w:rPr>
            </w:pPr>
            <w:r>
              <w:rPr>
                <w:rFonts w:cs="Arial"/>
                <w:snapToGrid w:val="0"/>
                <w:color w:val="000000"/>
              </w:rPr>
              <w:t>1</w:t>
            </w:r>
          </w:p>
        </w:tc>
        <w:tc>
          <w:tcPr>
            <w:tcW w:w="720" w:type="dxa"/>
            <w:vAlign w:val="center"/>
          </w:tcPr>
          <w:p w:rsidR="00041C51" w:rsidRDefault="00F722E1" w:rsidP="005F4D89">
            <w:pPr>
              <w:jc w:val="center"/>
              <w:rPr>
                <w:rFonts w:cs="Arial"/>
                <w:snapToGrid w:val="0"/>
                <w:color w:val="000000"/>
              </w:rPr>
            </w:pPr>
          </w:p>
        </w:tc>
        <w:tc>
          <w:tcPr>
            <w:tcW w:w="630" w:type="dxa"/>
            <w:vAlign w:val="center"/>
          </w:tcPr>
          <w:p w:rsidR="00041C51" w:rsidRDefault="00D06457" w:rsidP="005F4D89">
            <w:pPr>
              <w:jc w:val="center"/>
              <w:rPr>
                <w:rFonts w:cs="Arial"/>
                <w:snapToGrid w:val="0"/>
                <w:color w:val="000000"/>
              </w:rPr>
            </w:pPr>
            <w:r>
              <w:rPr>
                <w:rFonts w:cs="Arial"/>
                <w:snapToGrid w:val="0"/>
                <w:color w:val="000000"/>
              </w:rPr>
              <w:t>SED</w:t>
            </w:r>
          </w:p>
        </w:tc>
        <w:tc>
          <w:tcPr>
            <w:tcW w:w="450" w:type="dxa"/>
            <w:vAlign w:val="center"/>
          </w:tcPr>
          <w:p w:rsidR="00041C51" w:rsidRDefault="00D06457" w:rsidP="005F4D89">
            <w:pPr>
              <w:jc w:val="center"/>
              <w:rPr>
                <w:rFonts w:cs="Arial"/>
                <w:snapToGrid w:val="0"/>
                <w:color w:val="000000"/>
              </w:rPr>
            </w:pPr>
            <w:r>
              <w:rPr>
                <w:rFonts w:cs="Arial"/>
                <w:snapToGrid w:val="0"/>
                <w:color w:val="000000"/>
              </w:rPr>
              <w:t>1</w:t>
            </w:r>
          </w:p>
        </w:tc>
        <w:tc>
          <w:tcPr>
            <w:tcW w:w="571" w:type="dxa"/>
            <w:vAlign w:val="center"/>
          </w:tcPr>
          <w:p w:rsidR="00041C51" w:rsidRDefault="00D06457" w:rsidP="005F4D89">
            <w:pPr>
              <w:jc w:val="center"/>
              <w:rPr>
                <w:rFonts w:cs="Arial"/>
                <w:snapToGrid w:val="0"/>
                <w:color w:val="000000"/>
              </w:rPr>
            </w:pPr>
            <w:r>
              <w:rPr>
                <w:rFonts w:cs="Arial"/>
                <w:snapToGrid w:val="0"/>
                <w:color w:val="000000"/>
              </w:rPr>
              <w:t>0</w:t>
            </w:r>
          </w:p>
        </w:tc>
        <w:tc>
          <w:tcPr>
            <w:tcW w:w="933" w:type="dxa"/>
            <w:vAlign w:val="center"/>
          </w:tcPr>
          <w:p w:rsidR="00041C51" w:rsidRDefault="00F722E1" w:rsidP="005F4D89">
            <w:pPr>
              <w:jc w:val="center"/>
              <w:rPr>
                <w:rFonts w:cs="Arial"/>
                <w:snapToGrid w:val="0"/>
                <w:color w:val="000000"/>
              </w:rPr>
            </w:pPr>
          </w:p>
        </w:tc>
        <w:tc>
          <w:tcPr>
            <w:tcW w:w="1106" w:type="dxa"/>
            <w:vAlign w:val="center"/>
          </w:tcPr>
          <w:p w:rsidR="00041C51" w:rsidRDefault="00D06457" w:rsidP="005F4D89">
            <w:pPr>
              <w:jc w:val="center"/>
              <w:rPr>
                <w:rFonts w:cs="Arial"/>
                <w:snapToGrid w:val="0"/>
                <w:color w:val="000000"/>
              </w:rPr>
            </w:pPr>
            <w:r>
              <w:rPr>
                <w:rFonts w:cs="Arial"/>
                <w:snapToGrid w:val="0"/>
                <w:color w:val="000000"/>
              </w:rPr>
              <w:t>0 (0x0)</w:t>
            </w:r>
          </w:p>
        </w:tc>
        <w:tc>
          <w:tcPr>
            <w:tcW w:w="1075" w:type="dxa"/>
            <w:vAlign w:val="center"/>
          </w:tcPr>
          <w:p w:rsidR="00041C51" w:rsidRDefault="00D06457" w:rsidP="005F4D89">
            <w:pPr>
              <w:jc w:val="center"/>
              <w:rPr>
                <w:rFonts w:cs="Arial"/>
                <w:snapToGrid w:val="0"/>
                <w:color w:val="000000"/>
              </w:rPr>
            </w:pPr>
            <w:r>
              <w:rPr>
                <w:rFonts w:cs="Arial"/>
                <w:snapToGrid w:val="0"/>
                <w:color w:val="000000"/>
              </w:rPr>
              <w:t>1 (0x1)</w:t>
            </w:r>
          </w:p>
        </w:tc>
      </w:tr>
      <w:tr w:rsidR="00041C51" w:rsidTr="00A5794A">
        <w:trPr>
          <w:trHeight w:val="60"/>
          <w:jc w:val="center"/>
        </w:trPr>
        <w:tc>
          <w:tcPr>
            <w:tcW w:w="2250" w:type="dxa"/>
            <w:vAlign w:val="center"/>
          </w:tcPr>
          <w:p w:rsidR="00041C51" w:rsidRDefault="00F722E1" w:rsidP="005F4D89">
            <w:pPr>
              <w:jc w:val="center"/>
              <w:rPr>
                <w:rFonts w:cs="Arial"/>
                <w:snapToGrid w:val="0"/>
                <w:color w:val="000000"/>
              </w:rPr>
            </w:pPr>
          </w:p>
        </w:tc>
        <w:tc>
          <w:tcPr>
            <w:tcW w:w="869" w:type="dxa"/>
            <w:vAlign w:val="center"/>
          </w:tcPr>
          <w:p w:rsidR="00041C51" w:rsidRDefault="00F722E1" w:rsidP="005F4D89">
            <w:pPr>
              <w:jc w:val="center"/>
              <w:rPr>
                <w:rFonts w:cs="Arial"/>
                <w:snapToGrid w:val="0"/>
                <w:color w:val="000000"/>
              </w:rPr>
            </w:pPr>
          </w:p>
        </w:tc>
        <w:tc>
          <w:tcPr>
            <w:tcW w:w="720" w:type="dxa"/>
            <w:vAlign w:val="center"/>
          </w:tcPr>
          <w:p w:rsidR="00041C51" w:rsidRDefault="00D06457" w:rsidP="005F4D89">
            <w:pPr>
              <w:jc w:val="center"/>
              <w:rPr>
                <w:rFonts w:cs="Arial"/>
                <w:snapToGrid w:val="0"/>
                <w:color w:val="000000"/>
              </w:rPr>
            </w:pPr>
            <w:r>
              <w:rPr>
                <w:rFonts w:cs="Arial"/>
                <w:snapToGrid w:val="0"/>
                <w:color w:val="000000"/>
              </w:rPr>
              <w:t>Closed</w:t>
            </w:r>
          </w:p>
        </w:tc>
        <w:tc>
          <w:tcPr>
            <w:tcW w:w="630" w:type="dxa"/>
            <w:vAlign w:val="center"/>
          </w:tcPr>
          <w:p w:rsidR="00041C51" w:rsidRDefault="00F722E1" w:rsidP="005F4D89">
            <w:pPr>
              <w:jc w:val="center"/>
              <w:rPr>
                <w:rFonts w:cs="Arial"/>
                <w:snapToGrid w:val="0"/>
                <w:color w:val="000000"/>
              </w:rPr>
            </w:pPr>
          </w:p>
        </w:tc>
        <w:tc>
          <w:tcPr>
            <w:tcW w:w="450" w:type="dxa"/>
            <w:vAlign w:val="center"/>
          </w:tcPr>
          <w:p w:rsidR="00041C51" w:rsidRDefault="00F722E1" w:rsidP="005F4D89">
            <w:pPr>
              <w:jc w:val="center"/>
              <w:rPr>
                <w:rFonts w:cs="Arial"/>
                <w:snapToGrid w:val="0"/>
                <w:color w:val="000000"/>
              </w:rPr>
            </w:pPr>
          </w:p>
        </w:tc>
        <w:tc>
          <w:tcPr>
            <w:tcW w:w="571" w:type="dxa"/>
            <w:vAlign w:val="center"/>
          </w:tcPr>
          <w:p w:rsidR="00041C51" w:rsidRDefault="00F722E1" w:rsidP="005F4D89">
            <w:pPr>
              <w:jc w:val="center"/>
              <w:rPr>
                <w:rFonts w:cs="Arial"/>
                <w:snapToGrid w:val="0"/>
                <w:color w:val="000000"/>
              </w:rPr>
            </w:pPr>
          </w:p>
        </w:tc>
        <w:tc>
          <w:tcPr>
            <w:tcW w:w="933" w:type="dxa"/>
            <w:vAlign w:val="center"/>
          </w:tcPr>
          <w:p w:rsidR="00041C51" w:rsidRDefault="00D06457" w:rsidP="005F4D89">
            <w:pPr>
              <w:jc w:val="center"/>
              <w:rPr>
                <w:rFonts w:cs="Arial"/>
                <w:snapToGrid w:val="0"/>
                <w:color w:val="000000"/>
              </w:rPr>
            </w:pPr>
            <w:r>
              <w:rPr>
                <w:rFonts w:cs="Arial"/>
                <w:snapToGrid w:val="0"/>
                <w:color w:val="000000"/>
              </w:rPr>
              <w:t>0x0</w:t>
            </w:r>
          </w:p>
        </w:tc>
        <w:tc>
          <w:tcPr>
            <w:tcW w:w="1106" w:type="dxa"/>
            <w:vAlign w:val="center"/>
          </w:tcPr>
          <w:p w:rsidR="00041C51" w:rsidRDefault="00F722E1" w:rsidP="005F4D89">
            <w:pPr>
              <w:jc w:val="center"/>
              <w:rPr>
                <w:rFonts w:cs="Arial"/>
                <w:snapToGrid w:val="0"/>
                <w:color w:val="000000"/>
              </w:rPr>
            </w:pPr>
          </w:p>
        </w:tc>
        <w:tc>
          <w:tcPr>
            <w:tcW w:w="1075" w:type="dxa"/>
            <w:vAlign w:val="center"/>
          </w:tcPr>
          <w:p w:rsidR="00041C51" w:rsidRDefault="00F722E1" w:rsidP="005F4D89">
            <w:pPr>
              <w:jc w:val="center"/>
              <w:rPr>
                <w:rFonts w:cs="Arial"/>
                <w:snapToGrid w:val="0"/>
                <w:color w:val="000000"/>
              </w:rPr>
            </w:pPr>
          </w:p>
        </w:tc>
      </w:tr>
      <w:tr w:rsidR="00041C51" w:rsidTr="00A5794A">
        <w:trPr>
          <w:trHeight w:val="60"/>
          <w:jc w:val="center"/>
        </w:trPr>
        <w:tc>
          <w:tcPr>
            <w:tcW w:w="2250" w:type="dxa"/>
            <w:vAlign w:val="center"/>
          </w:tcPr>
          <w:p w:rsidR="00041C51" w:rsidRDefault="00F722E1" w:rsidP="005F4D89">
            <w:pPr>
              <w:jc w:val="center"/>
              <w:rPr>
                <w:rFonts w:cs="Arial"/>
                <w:snapToGrid w:val="0"/>
                <w:color w:val="000000"/>
              </w:rPr>
            </w:pPr>
          </w:p>
        </w:tc>
        <w:tc>
          <w:tcPr>
            <w:tcW w:w="869" w:type="dxa"/>
            <w:vAlign w:val="center"/>
          </w:tcPr>
          <w:p w:rsidR="00041C51" w:rsidRDefault="00F722E1" w:rsidP="005F4D89">
            <w:pPr>
              <w:jc w:val="center"/>
              <w:rPr>
                <w:rFonts w:cs="Arial"/>
                <w:snapToGrid w:val="0"/>
                <w:color w:val="000000"/>
              </w:rPr>
            </w:pPr>
          </w:p>
        </w:tc>
        <w:tc>
          <w:tcPr>
            <w:tcW w:w="720" w:type="dxa"/>
            <w:vAlign w:val="center"/>
          </w:tcPr>
          <w:p w:rsidR="00041C51" w:rsidRDefault="00D06457" w:rsidP="005F4D89">
            <w:pPr>
              <w:jc w:val="center"/>
              <w:rPr>
                <w:rFonts w:cs="Arial"/>
                <w:snapToGrid w:val="0"/>
                <w:color w:val="000000"/>
              </w:rPr>
            </w:pPr>
            <w:r>
              <w:rPr>
                <w:rFonts w:cs="Arial"/>
                <w:snapToGrid w:val="0"/>
                <w:color w:val="000000"/>
              </w:rPr>
              <w:t>Ajar</w:t>
            </w:r>
          </w:p>
        </w:tc>
        <w:tc>
          <w:tcPr>
            <w:tcW w:w="630" w:type="dxa"/>
            <w:vAlign w:val="center"/>
          </w:tcPr>
          <w:p w:rsidR="00041C51" w:rsidRDefault="00F722E1" w:rsidP="005F4D89">
            <w:pPr>
              <w:jc w:val="center"/>
              <w:rPr>
                <w:rFonts w:cs="Arial"/>
                <w:snapToGrid w:val="0"/>
                <w:color w:val="000000"/>
              </w:rPr>
            </w:pPr>
          </w:p>
        </w:tc>
        <w:tc>
          <w:tcPr>
            <w:tcW w:w="450" w:type="dxa"/>
            <w:vAlign w:val="center"/>
          </w:tcPr>
          <w:p w:rsidR="00041C51" w:rsidRDefault="00F722E1" w:rsidP="005F4D89">
            <w:pPr>
              <w:jc w:val="center"/>
              <w:rPr>
                <w:rFonts w:cs="Arial"/>
                <w:snapToGrid w:val="0"/>
                <w:color w:val="000000"/>
              </w:rPr>
            </w:pPr>
          </w:p>
        </w:tc>
        <w:tc>
          <w:tcPr>
            <w:tcW w:w="571" w:type="dxa"/>
            <w:vAlign w:val="center"/>
          </w:tcPr>
          <w:p w:rsidR="00041C51" w:rsidRDefault="00F722E1" w:rsidP="005F4D89">
            <w:pPr>
              <w:jc w:val="center"/>
              <w:rPr>
                <w:rFonts w:cs="Arial"/>
                <w:snapToGrid w:val="0"/>
                <w:color w:val="000000"/>
              </w:rPr>
            </w:pPr>
          </w:p>
        </w:tc>
        <w:tc>
          <w:tcPr>
            <w:tcW w:w="933" w:type="dxa"/>
            <w:vAlign w:val="center"/>
          </w:tcPr>
          <w:p w:rsidR="00041C51" w:rsidRDefault="00D06457" w:rsidP="005F4D89">
            <w:pPr>
              <w:jc w:val="center"/>
              <w:rPr>
                <w:rFonts w:cs="Arial"/>
                <w:snapToGrid w:val="0"/>
                <w:color w:val="000000"/>
              </w:rPr>
            </w:pPr>
            <w:r>
              <w:rPr>
                <w:rFonts w:cs="Arial"/>
                <w:snapToGrid w:val="0"/>
                <w:color w:val="000000"/>
              </w:rPr>
              <w:t>0x1</w:t>
            </w:r>
          </w:p>
        </w:tc>
        <w:tc>
          <w:tcPr>
            <w:tcW w:w="1106" w:type="dxa"/>
            <w:vAlign w:val="center"/>
          </w:tcPr>
          <w:p w:rsidR="00041C51" w:rsidRDefault="00F722E1" w:rsidP="005F4D89">
            <w:pPr>
              <w:jc w:val="center"/>
              <w:rPr>
                <w:rFonts w:cs="Arial"/>
                <w:snapToGrid w:val="0"/>
                <w:color w:val="000000"/>
              </w:rPr>
            </w:pPr>
          </w:p>
        </w:tc>
        <w:tc>
          <w:tcPr>
            <w:tcW w:w="1075" w:type="dxa"/>
            <w:vAlign w:val="center"/>
          </w:tcPr>
          <w:p w:rsidR="00041C51" w:rsidRDefault="00F722E1" w:rsidP="005F4D89">
            <w:pPr>
              <w:jc w:val="center"/>
              <w:rPr>
                <w:rFonts w:cs="Arial"/>
                <w:snapToGrid w:val="0"/>
                <w:color w:val="000000"/>
              </w:rPr>
            </w:pPr>
          </w:p>
        </w:tc>
      </w:tr>
    </w:tbl>
    <w:p w:rsidR="00041C51" w:rsidRPr="0035237A" w:rsidRDefault="00F722E1" w:rsidP="0035237A"/>
    <w:p w:rsidR="00041C51" w:rsidRPr="0035237A" w:rsidRDefault="00F722E1" w:rsidP="0035237A"/>
    <w:p w:rsidR="00406F39" w:rsidRDefault="00D06457" w:rsidP="00B9479B">
      <w:pPr>
        <w:pStyle w:val="Heading5"/>
      </w:pPr>
      <w:r w:rsidRPr="00B9479B">
        <w:lastRenderedPageBreak/>
        <w:t>SIG-REQ-298952/A-DrStatHood_B_Actl Signal</w:t>
      </w:r>
    </w:p>
    <w:p w:rsidR="00AE06BC" w:rsidRPr="00AE06BC" w:rsidRDefault="00F722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50"/>
        <w:gridCol w:w="869"/>
        <w:gridCol w:w="720"/>
        <w:gridCol w:w="630"/>
        <w:gridCol w:w="450"/>
        <w:gridCol w:w="571"/>
        <w:gridCol w:w="933"/>
        <w:gridCol w:w="1106"/>
        <w:gridCol w:w="1075"/>
      </w:tblGrid>
      <w:tr w:rsidR="00041C51" w:rsidTr="00A5794A">
        <w:trPr>
          <w:trHeight w:val="341"/>
          <w:jc w:val="center"/>
        </w:trPr>
        <w:tc>
          <w:tcPr>
            <w:tcW w:w="225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Signal Name</w:t>
            </w:r>
          </w:p>
        </w:tc>
        <w:tc>
          <w:tcPr>
            <w:tcW w:w="869"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Size (bits)</w:t>
            </w:r>
          </w:p>
        </w:tc>
        <w:tc>
          <w:tcPr>
            <w:tcW w:w="72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Detail</w:t>
            </w:r>
          </w:p>
        </w:tc>
        <w:tc>
          <w:tcPr>
            <w:tcW w:w="63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Units</w:t>
            </w:r>
          </w:p>
        </w:tc>
        <w:tc>
          <w:tcPr>
            <w:tcW w:w="450"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Res.</w:t>
            </w:r>
          </w:p>
        </w:tc>
        <w:tc>
          <w:tcPr>
            <w:tcW w:w="571"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Offset</w:t>
            </w:r>
          </w:p>
        </w:tc>
        <w:tc>
          <w:tcPr>
            <w:tcW w:w="933"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State Encoded</w:t>
            </w:r>
          </w:p>
        </w:tc>
        <w:tc>
          <w:tcPr>
            <w:tcW w:w="1106"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Min</w:t>
            </w:r>
          </w:p>
        </w:tc>
        <w:tc>
          <w:tcPr>
            <w:tcW w:w="1075" w:type="dxa"/>
            <w:vAlign w:val="center"/>
          </w:tcPr>
          <w:p w:rsidR="00041C51" w:rsidRDefault="00D06457" w:rsidP="00034DE5">
            <w:pPr>
              <w:jc w:val="center"/>
              <w:rPr>
                <w:rFonts w:cs="Arial"/>
                <w:b/>
                <w:snapToGrid w:val="0"/>
                <w:color w:val="000000"/>
                <w:sz w:val="16"/>
                <w:szCs w:val="16"/>
              </w:rPr>
            </w:pPr>
            <w:r>
              <w:rPr>
                <w:rFonts w:cs="Arial"/>
                <w:b/>
                <w:snapToGrid w:val="0"/>
                <w:color w:val="000000"/>
                <w:sz w:val="16"/>
                <w:szCs w:val="16"/>
              </w:rPr>
              <w:t>Max</w:t>
            </w:r>
          </w:p>
        </w:tc>
      </w:tr>
      <w:tr w:rsidR="00041C51" w:rsidTr="00A5794A">
        <w:trPr>
          <w:trHeight w:val="60"/>
          <w:jc w:val="center"/>
        </w:trPr>
        <w:tc>
          <w:tcPr>
            <w:tcW w:w="2250" w:type="dxa"/>
            <w:vAlign w:val="center"/>
          </w:tcPr>
          <w:p w:rsidR="00041C51" w:rsidRDefault="00D06457" w:rsidP="00034DE5">
            <w:pPr>
              <w:jc w:val="center"/>
              <w:rPr>
                <w:rFonts w:cs="Arial"/>
                <w:snapToGrid w:val="0"/>
                <w:color w:val="000000"/>
              </w:rPr>
            </w:pPr>
            <w:r w:rsidRPr="00525F2A">
              <w:rPr>
                <w:rFonts w:cs="Arial"/>
                <w:snapToGrid w:val="0"/>
                <w:color w:val="000000"/>
              </w:rPr>
              <w:t>DrStatHood_B_Actl</w:t>
            </w:r>
          </w:p>
        </w:tc>
        <w:tc>
          <w:tcPr>
            <w:tcW w:w="869" w:type="dxa"/>
            <w:vAlign w:val="center"/>
          </w:tcPr>
          <w:p w:rsidR="00041C51" w:rsidRDefault="00D06457" w:rsidP="00034DE5">
            <w:pPr>
              <w:jc w:val="center"/>
              <w:rPr>
                <w:rFonts w:cs="Arial"/>
                <w:snapToGrid w:val="0"/>
                <w:color w:val="000000"/>
              </w:rPr>
            </w:pPr>
            <w:r>
              <w:rPr>
                <w:rFonts w:cs="Arial"/>
                <w:snapToGrid w:val="0"/>
                <w:color w:val="000000"/>
              </w:rPr>
              <w:t>1</w:t>
            </w:r>
          </w:p>
        </w:tc>
        <w:tc>
          <w:tcPr>
            <w:tcW w:w="720" w:type="dxa"/>
            <w:vAlign w:val="center"/>
          </w:tcPr>
          <w:p w:rsidR="00041C51" w:rsidRDefault="00F722E1" w:rsidP="00034DE5">
            <w:pPr>
              <w:jc w:val="center"/>
              <w:rPr>
                <w:rFonts w:cs="Arial"/>
                <w:snapToGrid w:val="0"/>
                <w:color w:val="000000"/>
              </w:rPr>
            </w:pPr>
          </w:p>
        </w:tc>
        <w:tc>
          <w:tcPr>
            <w:tcW w:w="630" w:type="dxa"/>
            <w:vAlign w:val="center"/>
          </w:tcPr>
          <w:p w:rsidR="00041C51" w:rsidRDefault="00D06457" w:rsidP="00034DE5">
            <w:pPr>
              <w:jc w:val="center"/>
              <w:rPr>
                <w:rFonts w:cs="Arial"/>
                <w:snapToGrid w:val="0"/>
                <w:color w:val="000000"/>
              </w:rPr>
            </w:pPr>
            <w:r>
              <w:rPr>
                <w:rFonts w:cs="Arial"/>
                <w:snapToGrid w:val="0"/>
                <w:color w:val="000000"/>
              </w:rPr>
              <w:t>SED</w:t>
            </w:r>
          </w:p>
        </w:tc>
        <w:tc>
          <w:tcPr>
            <w:tcW w:w="450" w:type="dxa"/>
            <w:vAlign w:val="center"/>
          </w:tcPr>
          <w:p w:rsidR="00041C51" w:rsidRDefault="00D06457" w:rsidP="00034DE5">
            <w:pPr>
              <w:jc w:val="center"/>
              <w:rPr>
                <w:rFonts w:cs="Arial"/>
                <w:snapToGrid w:val="0"/>
                <w:color w:val="000000"/>
              </w:rPr>
            </w:pPr>
            <w:r>
              <w:rPr>
                <w:rFonts w:cs="Arial"/>
                <w:snapToGrid w:val="0"/>
                <w:color w:val="000000"/>
              </w:rPr>
              <w:t>1</w:t>
            </w:r>
          </w:p>
        </w:tc>
        <w:tc>
          <w:tcPr>
            <w:tcW w:w="571" w:type="dxa"/>
            <w:vAlign w:val="center"/>
          </w:tcPr>
          <w:p w:rsidR="00041C51" w:rsidRDefault="00D06457" w:rsidP="00034DE5">
            <w:pPr>
              <w:jc w:val="center"/>
              <w:rPr>
                <w:rFonts w:cs="Arial"/>
                <w:snapToGrid w:val="0"/>
                <w:color w:val="000000"/>
              </w:rPr>
            </w:pPr>
            <w:r>
              <w:rPr>
                <w:rFonts w:cs="Arial"/>
                <w:snapToGrid w:val="0"/>
                <w:color w:val="000000"/>
              </w:rPr>
              <w:t>0</w:t>
            </w:r>
          </w:p>
        </w:tc>
        <w:tc>
          <w:tcPr>
            <w:tcW w:w="933" w:type="dxa"/>
            <w:vAlign w:val="center"/>
          </w:tcPr>
          <w:p w:rsidR="00041C51" w:rsidRDefault="00F722E1" w:rsidP="00034DE5">
            <w:pPr>
              <w:jc w:val="center"/>
              <w:rPr>
                <w:rFonts w:cs="Arial"/>
                <w:snapToGrid w:val="0"/>
                <w:color w:val="000000"/>
              </w:rPr>
            </w:pPr>
          </w:p>
        </w:tc>
        <w:tc>
          <w:tcPr>
            <w:tcW w:w="1106" w:type="dxa"/>
            <w:vAlign w:val="center"/>
          </w:tcPr>
          <w:p w:rsidR="00041C51" w:rsidRDefault="00D06457" w:rsidP="00034DE5">
            <w:pPr>
              <w:jc w:val="center"/>
              <w:rPr>
                <w:rFonts w:cs="Arial"/>
                <w:snapToGrid w:val="0"/>
                <w:color w:val="000000"/>
              </w:rPr>
            </w:pPr>
            <w:r>
              <w:rPr>
                <w:rFonts w:cs="Arial"/>
                <w:snapToGrid w:val="0"/>
                <w:color w:val="000000"/>
              </w:rPr>
              <w:t>0 (0x0)</w:t>
            </w:r>
          </w:p>
        </w:tc>
        <w:tc>
          <w:tcPr>
            <w:tcW w:w="1075" w:type="dxa"/>
            <w:vAlign w:val="center"/>
          </w:tcPr>
          <w:p w:rsidR="00041C51" w:rsidRDefault="00D06457" w:rsidP="00034DE5">
            <w:pPr>
              <w:jc w:val="center"/>
              <w:rPr>
                <w:rFonts w:cs="Arial"/>
                <w:snapToGrid w:val="0"/>
                <w:color w:val="000000"/>
              </w:rPr>
            </w:pPr>
            <w:r>
              <w:rPr>
                <w:rFonts w:cs="Arial"/>
                <w:snapToGrid w:val="0"/>
                <w:color w:val="000000"/>
              </w:rPr>
              <w:t>1 (0x1)</w:t>
            </w:r>
          </w:p>
        </w:tc>
      </w:tr>
      <w:tr w:rsidR="00041C51" w:rsidTr="00A5794A">
        <w:trPr>
          <w:trHeight w:val="60"/>
          <w:jc w:val="center"/>
        </w:trPr>
        <w:tc>
          <w:tcPr>
            <w:tcW w:w="2250" w:type="dxa"/>
            <w:vAlign w:val="center"/>
          </w:tcPr>
          <w:p w:rsidR="00041C51" w:rsidRDefault="00F722E1" w:rsidP="00034DE5">
            <w:pPr>
              <w:jc w:val="center"/>
              <w:rPr>
                <w:rFonts w:cs="Arial"/>
                <w:snapToGrid w:val="0"/>
                <w:color w:val="000000"/>
              </w:rPr>
            </w:pPr>
          </w:p>
        </w:tc>
        <w:tc>
          <w:tcPr>
            <w:tcW w:w="869" w:type="dxa"/>
            <w:vAlign w:val="center"/>
          </w:tcPr>
          <w:p w:rsidR="00041C51" w:rsidRDefault="00F722E1" w:rsidP="00034DE5">
            <w:pPr>
              <w:jc w:val="center"/>
              <w:rPr>
                <w:rFonts w:cs="Arial"/>
                <w:snapToGrid w:val="0"/>
                <w:color w:val="000000"/>
              </w:rPr>
            </w:pPr>
          </w:p>
        </w:tc>
        <w:tc>
          <w:tcPr>
            <w:tcW w:w="720" w:type="dxa"/>
            <w:vAlign w:val="center"/>
          </w:tcPr>
          <w:p w:rsidR="00041C51" w:rsidRDefault="00D06457" w:rsidP="00034DE5">
            <w:pPr>
              <w:jc w:val="center"/>
              <w:rPr>
                <w:rFonts w:cs="Arial"/>
                <w:snapToGrid w:val="0"/>
                <w:color w:val="000000"/>
              </w:rPr>
            </w:pPr>
            <w:r>
              <w:rPr>
                <w:rFonts w:cs="Arial"/>
                <w:snapToGrid w:val="0"/>
                <w:color w:val="000000"/>
              </w:rPr>
              <w:t>Closed</w:t>
            </w:r>
          </w:p>
        </w:tc>
        <w:tc>
          <w:tcPr>
            <w:tcW w:w="630" w:type="dxa"/>
            <w:vAlign w:val="center"/>
          </w:tcPr>
          <w:p w:rsidR="00041C51" w:rsidRDefault="00F722E1" w:rsidP="00034DE5">
            <w:pPr>
              <w:jc w:val="center"/>
              <w:rPr>
                <w:rFonts w:cs="Arial"/>
                <w:snapToGrid w:val="0"/>
                <w:color w:val="000000"/>
              </w:rPr>
            </w:pPr>
          </w:p>
        </w:tc>
        <w:tc>
          <w:tcPr>
            <w:tcW w:w="450" w:type="dxa"/>
            <w:vAlign w:val="center"/>
          </w:tcPr>
          <w:p w:rsidR="00041C51" w:rsidRDefault="00F722E1" w:rsidP="00034DE5">
            <w:pPr>
              <w:jc w:val="center"/>
              <w:rPr>
                <w:rFonts w:cs="Arial"/>
                <w:snapToGrid w:val="0"/>
                <w:color w:val="000000"/>
              </w:rPr>
            </w:pPr>
          </w:p>
        </w:tc>
        <w:tc>
          <w:tcPr>
            <w:tcW w:w="571" w:type="dxa"/>
            <w:vAlign w:val="center"/>
          </w:tcPr>
          <w:p w:rsidR="00041C51" w:rsidRDefault="00F722E1" w:rsidP="00034DE5">
            <w:pPr>
              <w:jc w:val="center"/>
              <w:rPr>
                <w:rFonts w:cs="Arial"/>
                <w:snapToGrid w:val="0"/>
                <w:color w:val="000000"/>
              </w:rPr>
            </w:pPr>
          </w:p>
        </w:tc>
        <w:tc>
          <w:tcPr>
            <w:tcW w:w="933" w:type="dxa"/>
            <w:vAlign w:val="center"/>
          </w:tcPr>
          <w:p w:rsidR="00041C51" w:rsidRDefault="00D06457" w:rsidP="00034DE5">
            <w:pPr>
              <w:jc w:val="center"/>
              <w:rPr>
                <w:rFonts w:cs="Arial"/>
                <w:snapToGrid w:val="0"/>
                <w:color w:val="000000"/>
              </w:rPr>
            </w:pPr>
            <w:r>
              <w:rPr>
                <w:rFonts w:cs="Arial"/>
                <w:snapToGrid w:val="0"/>
                <w:color w:val="000000"/>
              </w:rPr>
              <w:t>0x0</w:t>
            </w:r>
          </w:p>
        </w:tc>
        <w:tc>
          <w:tcPr>
            <w:tcW w:w="1106" w:type="dxa"/>
            <w:vAlign w:val="center"/>
          </w:tcPr>
          <w:p w:rsidR="00041C51" w:rsidRDefault="00F722E1" w:rsidP="00034DE5">
            <w:pPr>
              <w:jc w:val="center"/>
              <w:rPr>
                <w:rFonts w:cs="Arial"/>
                <w:snapToGrid w:val="0"/>
                <w:color w:val="000000"/>
              </w:rPr>
            </w:pPr>
          </w:p>
        </w:tc>
        <w:tc>
          <w:tcPr>
            <w:tcW w:w="1075" w:type="dxa"/>
            <w:vAlign w:val="center"/>
          </w:tcPr>
          <w:p w:rsidR="00041C51" w:rsidRDefault="00F722E1" w:rsidP="00034DE5">
            <w:pPr>
              <w:jc w:val="center"/>
              <w:rPr>
                <w:rFonts w:cs="Arial"/>
                <w:snapToGrid w:val="0"/>
                <w:color w:val="000000"/>
              </w:rPr>
            </w:pPr>
          </w:p>
        </w:tc>
      </w:tr>
      <w:tr w:rsidR="00041C51" w:rsidTr="00A5794A">
        <w:trPr>
          <w:trHeight w:val="60"/>
          <w:jc w:val="center"/>
        </w:trPr>
        <w:tc>
          <w:tcPr>
            <w:tcW w:w="2250" w:type="dxa"/>
            <w:vAlign w:val="center"/>
          </w:tcPr>
          <w:p w:rsidR="00041C51" w:rsidRDefault="00F722E1" w:rsidP="00034DE5">
            <w:pPr>
              <w:jc w:val="center"/>
              <w:rPr>
                <w:rFonts w:cs="Arial"/>
                <w:snapToGrid w:val="0"/>
                <w:color w:val="000000"/>
              </w:rPr>
            </w:pPr>
          </w:p>
        </w:tc>
        <w:tc>
          <w:tcPr>
            <w:tcW w:w="869" w:type="dxa"/>
            <w:vAlign w:val="center"/>
          </w:tcPr>
          <w:p w:rsidR="00041C51" w:rsidRDefault="00F722E1" w:rsidP="00034DE5">
            <w:pPr>
              <w:jc w:val="center"/>
              <w:rPr>
                <w:rFonts w:cs="Arial"/>
                <w:snapToGrid w:val="0"/>
                <w:color w:val="000000"/>
              </w:rPr>
            </w:pPr>
          </w:p>
        </w:tc>
        <w:tc>
          <w:tcPr>
            <w:tcW w:w="720" w:type="dxa"/>
            <w:vAlign w:val="center"/>
          </w:tcPr>
          <w:p w:rsidR="00041C51" w:rsidRDefault="00D06457" w:rsidP="00034DE5">
            <w:pPr>
              <w:jc w:val="center"/>
              <w:rPr>
                <w:rFonts w:cs="Arial"/>
                <w:snapToGrid w:val="0"/>
                <w:color w:val="000000"/>
              </w:rPr>
            </w:pPr>
            <w:r>
              <w:rPr>
                <w:rFonts w:cs="Arial"/>
                <w:snapToGrid w:val="0"/>
                <w:color w:val="000000"/>
              </w:rPr>
              <w:t>Ajar</w:t>
            </w:r>
          </w:p>
        </w:tc>
        <w:tc>
          <w:tcPr>
            <w:tcW w:w="630" w:type="dxa"/>
            <w:vAlign w:val="center"/>
          </w:tcPr>
          <w:p w:rsidR="00041C51" w:rsidRDefault="00F722E1" w:rsidP="00034DE5">
            <w:pPr>
              <w:jc w:val="center"/>
              <w:rPr>
                <w:rFonts w:cs="Arial"/>
                <w:snapToGrid w:val="0"/>
                <w:color w:val="000000"/>
              </w:rPr>
            </w:pPr>
          </w:p>
        </w:tc>
        <w:tc>
          <w:tcPr>
            <w:tcW w:w="450" w:type="dxa"/>
            <w:vAlign w:val="center"/>
          </w:tcPr>
          <w:p w:rsidR="00041C51" w:rsidRDefault="00F722E1" w:rsidP="00034DE5">
            <w:pPr>
              <w:jc w:val="center"/>
              <w:rPr>
                <w:rFonts w:cs="Arial"/>
                <w:snapToGrid w:val="0"/>
                <w:color w:val="000000"/>
              </w:rPr>
            </w:pPr>
          </w:p>
        </w:tc>
        <w:tc>
          <w:tcPr>
            <w:tcW w:w="571" w:type="dxa"/>
            <w:vAlign w:val="center"/>
          </w:tcPr>
          <w:p w:rsidR="00041C51" w:rsidRDefault="00F722E1" w:rsidP="00034DE5">
            <w:pPr>
              <w:jc w:val="center"/>
              <w:rPr>
                <w:rFonts w:cs="Arial"/>
                <w:snapToGrid w:val="0"/>
                <w:color w:val="000000"/>
              </w:rPr>
            </w:pPr>
          </w:p>
        </w:tc>
        <w:tc>
          <w:tcPr>
            <w:tcW w:w="933" w:type="dxa"/>
            <w:vAlign w:val="center"/>
          </w:tcPr>
          <w:p w:rsidR="00041C51" w:rsidRDefault="00D06457" w:rsidP="00034DE5">
            <w:pPr>
              <w:jc w:val="center"/>
              <w:rPr>
                <w:rFonts w:cs="Arial"/>
                <w:snapToGrid w:val="0"/>
                <w:color w:val="000000"/>
              </w:rPr>
            </w:pPr>
            <w:r>
              <w:rPr>
                <w:rFonts w:cs="Arial"/>
                <w:snapToGrid w:val="0"/>
                <w:color w:val="000000"/>
              </w:rPr>
              <w:t>0x1</w:t>
            </w:r>
          </w:p>
        </w:tc>
        <w:tc>
          <w:tcPr>
            <w:tcW w:w="1106" w:type="dxa"/>
            <w:vAlign w:val="center"/>
          </w:tcPr>
          <w:p w:rsidR="00041C51" w:rsidRDefault="00F722E1" w:rsidP="00034DE5">
            <w:pPr>
              <w:jc w:val="center"/>
              <w:rPr>
                <w:rFonts w:cs="Arial"/>
                <w:snapToGrid w:val="0"/>
                <w:color w:val="000000"/>
              </w:rPr>
            </w:pPr>
          </w:p>
        </w:tc>
        <w:tc>
          <w:tcPr>
            <w:tcW w:w="1075" w:type="dxa"/>
            <w:vAlign w:val="center"/>
          </w:tcPr>
          <w:p w:rsidR="00041C51" w:rsidRDefault="00F722E1" w:rsidP="00034DE5">
            <w:pPr>
              <w:jc w:val="center"/>
              <w:rPr>
                <w:rFonts w:cs="Arial"/>
                <w:snapToGrid w:val="0"/>
                <w:color w:val="000000"/>
              </w:rPr>
            </w:pPr>
          </w:p>
        </w:tc>
      </w:tr>
    </w:tbl>
    <w:p w:rsidR="00041C51" w:rsidRDefault="00F722E1">
      <w:pPr>
        <w:ind w:left="1008"/>
        <w:rPr>
          <w:rFonts w:cs="Arial"/>
        </w:rPr>
      </w:pPr>
    </w:p>
    <w:p w:rsidR="00041C51" w:rsidRDefault="00F722E1">
      <w:pPr>
        <w:ind w:left="1008"/>
        <w:rPr>
          <w:rFonts w:cs="Arial"/>
        </w:rPr>
      </w:pPr>
    </w:p>
    <w:p w:rsidR="00041C51" w:rsidRDefault="00F722E1">
      <w:pPr>
        <w:rPr>
          <w:rFonts w:cs="Arial"/>
        </w:rPr>
      </w:pPr>
    </w:p>
    <w:p w:rsidR="00406F39" w:rsidRDefault="00D06457" w:rsidP="00B9479B">
      <w:pPr>
        <w:pStyle w:val="Heading5"/>
      </w:pPr>
      <w:r w:rsidRPr="00B9479B">
        <w:t>SIG-REQ-371045/A-SldrrStat_B_Actl Signal (from DCMH_RPSDM)</w:t>
      </w:r>
    </w:p>
    <w:p w:rsidR="00500605" w:rsidRDefault="00F722E1" w:rsidP="0050060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00FF"/>
        <w:tblLayout w:type="fixed"/>
        <w:tblCellMar>
          <w:left w:w="30" w:type="dxa"/>
          <w:right w:w="30" w:type="dxa"/>
        </w:tblCellMar>
        <w:tblLook w:val="04A0" w:firstRow="1" w:lastRow="0" w:firstColumn="1" w:lastColumn="0" w:noHBand="0" w:noVBand="1"/>
      </w:tblPr>
      <w:tblGrid>
        <w:gridCol w:w="2250"/>
        <w:gridCol w:w="869"/>
        <w:gridCol w:w="720"/>
        <w:gridCol w:w="630"/>
        <w:gridCol w:w="450"/>
        <w:gridCol w:w="681"/>
        <w:gridCol w:w="933"/>
        <w:gridCol w:w="1106"/>
        <w:gridCol w:w="1075"/>
      </w:tblGrid>
      <w:tr w:rsidR="00EC102D" w:rsidRPr="00EC102D" w:rsidTr="00EC102D">
        <w:trPr>
          <w:trHeight w:val="341"/>
          <w:jc w:val="center"/>
        </w:trPr>
        <w:tc>
          <w:tcPr>
            <w:tcW w:w="225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b/>
                <w:snapToGrid w:val="0"/>
                <w:color w:val="000000"/>
                <w:sz w:val="18"/>
                <w:szCs w:val="18"/>
              </w:rPr>
            </w:pPr>
            <w:r w:rsidRPr="00EC102D">
              <w:rPr>
                <w:rFonts w:cs="Arial"/>
                <w:b/>
                <w:snapToGrid w:val="0"/>
                <w:color w:val="000000"/>
                <w:sz w:val="18"/>
                <w:szCs w:val="18"/>
              </w:rPr>
              <w:t>Signal Name</w:t>
            </w:r>
          </w:p>
        </w:tc>
        <w:tc>
          <w:tcPr>
            <w:tcW w:w="869"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b/>
                <w:snapToGrid w:val="0"/>
                <w:color w:val="000000"/>
                <w:sz w:val="18"/>
                <w:szCs w:val="18"/>
              </w:rPr>
            </w:pPr>
            <w:r w:rsidRPr="00EC102D">
              <w:rPr>
                <w:rFonts w:cs="Arial"/>
                <w:b/>
                <w:snapToGrid w:val="0"/>
                <w:color w:val="000000"/>
                <w:sz w:val="18"/>
                <w:szCs w:val="18"/>
              </w:rPr>
              <w:t>Size (bits)</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b/>
                <w:snapToGrid w:val="0"/>
                <w:color w:val="000000"/>
                <w:sz w:val="18"/>
                <w:szCs w:val="18"/>
              </w:rPr>
            </w:pPr>
            <w:r w:rsidRPr="00EC102D">
              <w:rPr>
                <w:rFonts w:cs="Arial"/>
                <w:b/>
                <w:snapToGrid w:val="0"/>
                <w:color w:val="000000"/>
                <w:sz w:val="18"/>
                <w:szCs w:val="18"/>
              </w:rPr>
              <w:t>Detail</w:t>
            </w:r>
          </w:p>
        </w:tc>
        <w:tc>
          <w:tcPr>
            <w:tcW w:w="63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b/>
                <w:snapToGrid w:val="0"/>
                <w:color w:val="000000"/>
                <w:sz w:val="18"/>
                <w:szCs w:val="18"/>
              </w:rPr>
            </w:pPr>
            <w:r w:rsidRPr="00EC102D">
              <w:rPr>
                <w:rFonts w:cs="Arial"/>
                <w:b/>
                <w:snapToGrid w:val="0"/>
                <w:color w:val="000000"/>
                <w:sz w:val="18"/>
                <w:szCs w:val="18"/>
              </w:rPr>
              <w:t>Units</w:t>
            </w:r>
          </w:p>
        </w:tc>
        <w:tc>
          <w:tcPr>
            <w:tcW w:w="45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b/>
                <w:snapToGrid w:val="0"/>
                <w:color w:val="000000"/>
                <w:sz w:val="18"/>
                <w:szCs w:val="18"/>
              </w:rPr>
            </w:pPr>
            <w:r w:rsidRPr="00EC102D">
              <w:rPr>
                <w:rFonts w:cs="Arial"/>
                <w:b/>
                <w:snapToGrid w:val="0"/>
                <w:color w:val="000000"/>
                <w:sz w:val="18"/>
                <w:szCs w:val="18"/>
              </w:rPr>
              <w:t>Res.</w:t>
            </w:r>
          </w:p>
        </w:tc>
        <w:tc>
          <w:tcPr>
            <w:tcW w:w="68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b/>
                <w:snapToGrid w:val="0"/>
                <w:color w:val="000000"/>
                <w:sz w:val="18"/>
                <w:szCs w:val="18"/>
              </w:rPr>
            </w:pPr>
            <w:r w:rsidRPr="00EC102D">
              <w:rPr>
                <w:rFonts w:cs="Arial"/>
                <w:b/>
                <w:snapToGrid w:val="0"/>
                <w:color w:val="000000"/>
                <w:sz w:val="18"/>
                <w:szCs w:val="18"/>
              </w:rPr>
              <w:t>Offset</w:t>
            </w:r>
          </w:p>
        </w:tc>
        <w:tc>
          <w:tcPr>
            <w:tcW w:w="93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b/>
                <w:snapToGrid w:val="0"/>
                <w:color w:val="000000"/>
                <w:sz w:val="18"/>
                <w:szCs w:val="18"/>
              </w:rPr>
            </w:pPr>
            <w:r w:rsidRPr="00EC102D">
              <w:rPr>
                <w:rFonts w:cs="Arial"/>
                <w:b/>
                <w:snapToGrid w:val="0"/>
                <w:color w:val="000000"/>
                <w:sz w:val="18"/>
                <w:szCs w:val="18"/>
              </w:rPr>
              <w:t>State Encoded</w:t>
            </w:r>
          </w:p>
        </w:tc>
        <w:tc>
          <w:tcPr>
            <w:tcW w:w="110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b/>
                <w:snapToGrid w:val="0"/>
                <w:color w:val="000000"/>
                <w:sz w:val="18"/>
                <w:szCs w:val="18"/>
              </w:rPr>
            </w:pPr>
            <w:r w:rsidRPr="00EC102D">
              <w:rPr>
                <w:rFonts w:cs="Arial"/>
                <w:b/>
                <w:snapToGrid w:val="0"/>
                <w:color w:val="000000"/>
                <w:sz w:val="18"/>
                <w:szCs w:val="18"/>
              </w:rPr>
              <w:t>Min</w:t>
            </w:r>
          </w:p>
        </w:tc>
        <w:tc>
          <w:tcPr>
            <w:tcW w:w="1075"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b/>
                <w:snapToGrid w:val="0"/>
                <w:color w:val="000000"/>
                <w:sz w:val="18"/>
                <w:szCs w:val="18"/>
              </w:rPr>
            </w:pPr>
            <w:r w:rsidRPr="00EC102D">
              <w:rPr>
                <w:rFonts w:cs="Arial"/>
                <w:b/>
                <w:snapToGrid w:val="0"/>
                <w:color w:val="000000"/>
                <w:sz w:val="18"/>
                <w:szCs w:val="18"/>
              </w:rPr>
              <w:t>Max</w:t>
            </w:r>
          </w:p>
        </w:tc>
      </w:tr>
      <w:tr w:rsidR="00EC102D" w:rsidRPr="00EC102D" w:rsidTr="00EC102D">
        <w:trPr>
          <w:trHeight w:val="60"/>
          <w:jc w:val="center"/>
        </w:trPr>
        <w:tc>
          <w:tcPr>
            <w:tcW w:w="225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SldrrStat_B_Actl</w:t>
            </w:r>
          </w:p>
        </w:tc>
        <w:tc>
          <w:tcPr>
            <w:tcW w:w="869"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1</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SED</w:t>
            </w:r>
          </w:p>
        </w:tc>
        <w:tc>
          <w:tcPr>
            <w:tcW w:w="45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1</w:t>
            </w:r>
          </w:p>
        </w:tc>
        <w:tc>
          <w:tcPr>
            <w:tcW w:w="68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0</w:t>
            </w:r>
          </w:p>
        </w:tc>
        <w:tc>
          <w:tcPr>
            <w:tcW w:w="933"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110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0 (0x0)</w:t>
            </w:r>
          </w:p>
        </w:tc>
        <w:tc>
          <w:tcPr>
            <w:tcW w:w="1075"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1 (0x1)</w:t>
            </w:r>
          </w:p>
        </w:tc>
      </w:tr>
      <w:tr w:rsidR="00EC102D" w:rsidRPr="00EC102D" w:rsidTr="00EC102D">
        <w:trPr>
          <w:trHeight w:val="60"/>
          <w:jc w:val="center"/>
        </w:trPr>
        <w:tc>
          <w:tcPr>
            <w:tcW w:w="2250"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Closed</w:t>
            </w:r>
          </w:p>
        </w:tc>
        <w:tc>
          <w:tcPr>
            <w:tcW w:w="630"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681"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93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0x0</w:t>
            </w:r>
          </w:p>
        </w:tc>
        <w:tc>
          <w:tcPr>
            <w:tcW w:w="1106"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r>
      <w:tr w:rsidR="00EC102D" w:rsidTr="00EC102D">
        <w:trPr>
          <w:trHeight w:val="60"/>
          <w:jc w:val="center"/>
        </w:trPr>
        <w:tc>
          <w:tcPr>
            <w:tcW w:w="2250"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Ajar</w:t>
            </w:r>
          </w:p>
        </w:tc>
        <w:tc>
          <w:tcPr>
            <w:tcW w:w="630"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681"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93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EC102D" w:rsidRPr="00EC102D" w:rsidRDefault="00D06457">
            <w:pPr>
              <w:spacing w:line="254" w:lineRule="auto"/>
              <w:jc w:val="center"/>
              <w:rPr>
                <w:rFonts w:cs="Arial"/>
                <w:snapToGrid w:val="0"/>
                <w:color w:val="000000"/>
                <w:sz w:val="18"/>
                <w:szCs w:val="18"/>
              </w:rPr>
            </w:pPr>
            <w:r w:rsidRPr="00EC102D">
              <w:rPr>
                <w:rFonts w:cs="Arial"/>
                <w:snapToGrid w:val="0"/>
                <w:color w:val="000000"/>
                <w:sz w:val="18"/>
                <w:szCs w:val="18"/>
              </w:rPr>
              <w:t>0x1</w:t>
            </w:r>
          </w:p>
        </w:tc>
        <w:tc>
          <w:tcPr>
            <w:tcW w:w="1106"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shd w:val="clear" w:color="auto" w:fill="FF00FF"/>
            <w:vAlign w:val="center"/>
          </w:tcPr>
          <w:p w:rsidR="00EC102D" w:rsidRPr="00EC102D" w:rsidRDefault="00F722E1">
            <w:pPr>
              <w:spacing w:line="254" w:lineRule="auto"/>
              <w:jc w:val="center"/>
              <w:rPr>
                <w:rFonts w:cs="Arial"/>
                <w:snapToGrid w:val="0"/>
                <w:color w:val="000000"/>
                <w:sz w:val="18"/>
                <w:szCs w:val="18"/>
              </w:rPr>
            </w:pPr>
          </w:p>
        </w:tc>
      </w:tr>
    </w:tbl>
    <w:p w:rsidR="00EC102D" w:rsidRDefault="00F722E1" w:rsidP="00EC102D"/>
    <w:p w:rsidR="00EC102D" w:rsidRDefault="00F722E1" w:rsidP="00500605"/>
    <w:p w:rsidR="00406F39" w:rsidRDefault="00D06457" w:rsidP="00B9479B">
      <w:pPr>
        <w:pStyle w:val="Heading5"/>
      </w:pPr>
      <w:r w:rsidRPr="00B9479B">
        <w:t>SIG-REQ-371046/A-SldrlStat_B_Actl Signal (from DCMG_LPSDM)</w:t>
      </w:r>
    </w:p>
    <w:p w:rsidR="00500605" w:rsidRDefault="00F722E1" w:rsidP="0050060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00FF"/>
        <w:tblLayout w:type="fixed"/>
        <w:tblCellMar>
          <w:left w:w="30" w:type="dxa"/>
          <w:right w:w="30" w:type="dxa"/>
        </w:tblCellMar>
        <w:tblLook w:val="04A0" w:firstRow="1" w:lastRow="0" w:firstColumn="1" w:lastColumn="0" w:noHBand="0" w:noVBand="1"/>
      </w:tblPr>
      <w:tblGrid>
        <w:gridCol w:w="2250"/>
        <w:gridCol w:w="869"/>
        <w:gridCol w:w="720"/>
        <w:gridCol w:w="630"/>
        <w:gridCol w:w="450"/>
        <w:gridCol w:w="681"/>
        <w:gridCol w:w="933"/>
        <w:gridCol w:w="1106"/>
        <w:gridCol w:w="1075"/>
      </w:tblGrid>
      <w:tr w:rsidR="008C533F" w:rsidTr="008C533F">
        <w:trPr>
          <w:trHeight w:val="341"/>
          <w:jc w:val="center"/>
        </w:trPr>
        <w:tc>
          <w:tcPr>
            <w:tcW w:w="225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b/>
                <w:snapToGrid w:val="0"/>
                <w:color w:val="000000"/>
                <w:sz w:val="18"/>
                <w:szCs w:val="18"/>
              </w:rPr>
            </w:pPr>
            <w:r>
              <w:rPr>
                <w:rFonts w:cs="Arial"/>
                <w:b/>
                <w:snapToGrid w:val="0"/>
                <w:color w:val="000000"/>
                <w:sz w:val="18"/>
                <w:szCs w:val="18"/>
              </w:rPr>
              <w:t>Signal Name</w:t>
            </w:r>
          </w:p>
        </w:tc>
        <w:tc>
          <w:tcPr>
            <w:tcW w:w="869"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b/>
                <w:snapToGrid w:val="0"/>
                <w:color w:val="000000"/>
                <w:sz w:val="18"/>
                <w:szCs w:val="18"/>
              </w:rPr>
            </w:pPr>
            <w:r>
              <w:rPr>
                <w:rFonts w:cs="Arial"/>
                <w:b/>
                <w:snapToGrid w:val="0"/>
                <w:color w:val="000000"/>
                <w:sz w:val="18"/>
                <w:szCs w:val="18"/>
              </w:rPr>
              <w:t>Size (bits)</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b/>
                <w:snapToGrid w:val="0"/>
                <w:color w:val="000000"/>
                <w:sz w:val="18"/>
                <w:szCs w:val="18"/>
              </w:rPr>
            </w:pPr>
            <w:r>
              <w:rPr>
                <w:rFonts w:cs="Arial"/>
                <w:b/>
                <w:snapToGrid w:val="0"/>
                <w:color w:val="000000"/>
                <w:sz w:val="18"/>
                <w:szCs w:val="18"/>
              </w:rPr>
              <w:t>Detail</w:t>
            </w:r>
          </w:p>
        </w:tc>
        <w:tc>
          <w:tcPr>
            <w:tcW w:w="63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b/>
                <w:snapToGrid w:val="0"/>
                <w:color w:val="000000"/>
                <w:sz w:val="18"/>
                <w:szCs w:val="18"/>
              </w:rPr>
            </w:pPr>
            <w:r>
              <w:rPr>
                <w:rFonts w:cs="Arial"/>
                <w:b/>
                <w:snapToGrid w:val="0"/>
                <w:color w:val="000000"/>
                <w:sz w:val="18"/>
                <w:szCs w:val="18"/>
              </w:rPr>
              <w:t>Units</w:t>
            </w:r>
          </w:p>
        </w:tc>
        <w:tc>
          <w:tcPr>
            <w:tcW w:w="45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b/>
                <w:snapToGrid w:val="0"/>
                <w:color w:val="000000"/>
                <w:sz w:val="18"/>
                <w:szCs w:val="18"/>
              </w:rPr>
            </w:pPr>
            <w:r>
              <w:rPr>
                <w:rFonts w:cs="Arial"/>
                <w:b/>
                <w:snapToGrid w:val="0"/>
                <w:color w:val="000000"/>
                <w:sz w:val="18"/>
                <w:szCs w:val="18"/>
              </w:rPr>
              <w:t>Res.</w:t>
            </w:r>
          </w:p>
        </w:tc>
        <w:tc>
          <w:tcPr>
            <w:tcW w:w="68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b/>
                <w:snapToGrid w:val="0"/>
                <w:color w:val="000000"/>
                <w:sz w:val="18"/>
                <w:szCs w:val="18"/>
              </w:rPr>
            </w:pPr>
            <w:r>
              <w:rPr>
                <w:rFonts w:cs="Arial"/>
                <w:b/>
                <w:snapToGrid w:val="0"/>
                <w:color w:val="000000"/>
                <w:sz w:val="18"/>
                <w:szCs w:val="18"/>
              </w:rPr>
              <w:t>Offset</w:t>
            </w:r>
          </w:p>
        </w:tc>
        <w:tc>
          <w:tcPr>
            <w:tcW w:w="93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b/>
                <w:snapToGrid w:val="0"/>
                <w:color w:val="000000"/>
                <w:sz w:val="18"/>
                <w:szCs w:val="18"/>
              </w:rPr>
            </w:pPr>
            <w:r>
              <w:rPr>
                <w:rFonts w:cs="Arial"/>
                <w:b/>
                <w:snapToGrid w:val="0"/>
                <w:color w:val="000000"/>
                <w:sz w:val="18"/>
                <w:szCs w:val="18"/>
              </w:rPr>
              <w:t>State Encoded</w:t>
            </w:r>
          </w:p>
        </w:tc>
        <w:tc>
          <w:tcPr>
            <w:tcW w:w="110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b/>
                <w:snapToGrid w:val="0"/>
                <w:color w:val="000000"/>
                <w:sz w:val="18"/>
                <w:szCs w:val="18"/>
              </w:rPr>
            </w:pPr>
            <w:r>
              <w:rPr>
                <w:rFonts w:cs="Arial"/>
                <w:b/>
                <w:snapToGrid w:val="0"/>
                <w:color w:val="000000"/>
                <w:sz w:val="18"/>
                <w:szCs w:val="18"/>
              </w:rPr>
              <w:t>Min</w:t>
            </w:r>
          </w:p>
        </w:tc>
        <w:tc>
          <w:tcPr>
            <w:tcW w:w="1075"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b/>
                <w:snapToGrid w:val="0"/>
                <w:color w:val="000000"/>
                <w:sz w:val="18"/>
                <w:szCs w:val="18"/>
              </w:rPr>
            </w:pPr>
            <w:r>
              <w:rPr>
                <w:rFonts w:cs="Arial"/>
                <w:b/>
                <w:snapToGrid w:val="0"/>
                <w:color w:val="000000"/>
                <w:sz w:val="18"/>
                <w:szCs w:val="18"/>
              </w:rPr>
              <w:t>Max</w:t>
            </w:r>
          </w:p>
        </w:tc>
      </w:tr>
      <w:tr w:rsidR="008C533F" w:rsidTr="008C533F">
        <w:trPr>
          <w:trHeight w:val="60"/>
          <w:jc w:val="center"/>
        </w:trPr>
        <w:tc>
          <w:tcPr>
            <w:tcW w:w="225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SldrlStat_B_Actl</w:t>
            </w:r>
          </w:p>
        </w:tc>
        <w:tc>
          <w:tcPr>
            <w:tcW w:w="869"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1</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SED</w:t>
            </w:r>
          </w:p>
        </w:tc>
        <w:tc>
          <w:tcPr>
            <w:tcW w:w="45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1</w:t>
            </w:r>
          </w:p>
        </w:tc>
        <w:tc>
          <w:tcPr>
            <w:tcW w:w="68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0</w:t>
            </w:r>
          </w:p>
        </w:tc>
        <w:tc>
          <w:tcPr>
            <w:tcW w:w="933"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110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0 (0x0)</w:t>
            </w:r>
          </w:p>
        </w:tc>
        <w:tc>
          <w:tcPr>
            <w:tcW w:w="1075"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1 (0x1)</w:t>
            </w:r>
          </w:p>
        </w:tc>
      </w:tr>
      <w:tr w:rsidR="008C533F" w:rsidTr="008C533F">
        <w:trPr>
          <w:trHeight w:val="60"/>
          <w:jc w:val="center"/>
        </w:trPr>
        <w:tc>
          <w:tcPr>
            <w:tcW w:w="2250"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Closed</w:t>
            </w:r>
          </w:p>
        </w:tc>
        <w:tc>
          <w:tcPr>
            <w:tcW w:w="630"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681"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93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0x0</w:t>
            </w:r>
          </w:p>
        </w:tc>
        <w:tc>
          <w:tcPr>
            <w:tcW w:w="1106"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r>
      <w:tr w:rsidR="008C533F" w:rsidTr="008C533F">
        <w:trPr>
          <w:trHeight w:val="60"/>
          <w:jc w:val="center"/>
        </w:trPr>
        <w:tc>
          <w:tcPr>
            <w:tcW w:w="2250"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869"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Ajar</w:t>
            </w:r>
          </w:p>
        </w:tc>
        <w:tc>
          <w:tcPr>
            <w:tcW w:w="630"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450"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681"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93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8C533F" w:rsidRDefault="00D06457">
            <w:pPr>
              <w:spacing w:line="254" w:lineRule="auto"/>
              <w:jc w:val="center"/>
              <w:rPr>
                <w:rFonts w:cs="Arial"/>
                <w:snapToGrid w:val="0"/>
                <w:color w:val="000000"/>
                <w:sz w:val="18"/>
                <w:szCs w:val="18"/>
              </w:rPr>
            </w:pPr>
            <w:r>
              <w:rPr>
                <w:rFonts w:cs="Arial"/>
                <w:snapToGrid w:val="0"/>
                <w:color w:val="000000"/>
                <w:sz w:val="18"/>
                <w:szCs w:val="18"/>
              </w:rPr>
              <w:t>0x1</w:t>
            </w:r>
          </w:p>
        </w:tc>
        <w:tc>
          <w:tcPr>
            <w:tcW w:w="1106"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c>
          <w:tcPr>
            <w:tcW w:w="1075" w:type="dxa"/>
            <w:tcBorders>
              <w:top w:val="single" w:sz="4" w:space="0" w:color="auto"/>
              <w:left w:val="single" w:sz="4" w:space="0" w:color="auto"/>
              <w:bottom w:val="single" w:sz="4" w:space="0" w:color="auto"/>
              <w:right w:val="single" w:sz="4" w:space="0" w:color="auto"/>
            </w:tcBorders>
            <w:shd w:val="clear" w:color="auto" w:fill="FF00FF"/>
            <w:vAlign w:val="center"/>
          </w:tcPr>
          <w:p w:rsidR="008C533F" w:rsidRDefault="00F722E1">
            <w:pPr>
              <w:spacing w:line="254" w:lineRule="auto"/>
              <w:jc w:val="center"/>
              <w:rPr>
                <w:rFonts w:cs="Arial"/>
                <w:snapToGrid w:val="0"/>
                <w:color w:val="000000"/>
                <w:sz w:val="18"/>
                <w:szCs w:val="18"/>
              </w:rPr>
            </w:pPr>
          </w:p>
        </w:tc>
      </w:tr>
    </w:tbl>
    <w:p w:rsidR="008C533F" w:rsidRDefault="00F722E1" w:rsidP="00500605"/>
    <w:p w:rsidR="00A5794A" w:rsidRPr="00A5794A" w:rsidRDefault="00A5794A" w:rsidP="00B9479B">
      <w:pPr>
        <w:pStyle w:val="Heading3"/>
        <w:rPr>
          <w:b w:val="0"/>
          <w:u w:val="single"/>
        </w:rPr>
      </w:pPr>
      <w:r w:rsidRPr="00A5794A">
        <w:rPr>
          <w:b w:val="0"/>
          <w:u w:val="single"/>
        </w:rPr>
        <w:t>IR-REQ-298963/A-Outputs</w:t>
      </w:r>
    </w:p>
    <w:p w:rsidR="00041C51" w:rsidRDefault="00D06457" w:rsidP="00D06457">
      <w:pPr>
        <w:numPr>
          <w:ilvl w:val="0"/>
          <w:numId w:val="8"/>
        </w:numPr>
        <w:rPr>
          <w:rFonts w:cs="Arial"/>
        </w:rPr>
      </w:pPr>
      <w:r>
        <w:rPr>
          <w:rFonts w:cs="Arial"/>
        </w:rPr>
        <w:t>Door_ Liftgate_Liftglass_Ajar_Telltale, which is used to control the state of the LED</w:t>
      </w:r>
    </w:p>
    <w:p w:rsidR="00041C51" w:rsidRDefault="00F722E1">
      <w:pPr>
        <w:ind w:left="720" w:firstLine="720"/>
        <w:rPr>
          <w:rFonts w:cs="Arial"/>
        </w:rPr>
      </w:pPr>
    </w:p>
    <w:p w:rsidR="00041C51" w:rsidRDefault="00D06457">
      <w:pPr>
        <w:rPr>
          <w:rFonts w:cs="Arial"/>
        </w:rPr>
      </w:pPr>
      <w:r>
        <w:rPr>
          <w:rFonts w:cs="Arial"/>
        </w:rPr>
        <w:tab/>
      </w:r>
      <w:r>
        <w:rPr>
          <w:rFonts w:cs="Arial"/>
        </w:rPr>
        <w:tab/>
      </w:r>
    </w:p>
    <w:p w:rsidR="00406F39" w:rsidRDefault="00D06457" w:rsidP="00B9479B">
      <w:pPr>
        <w:pStyle w:val="Heading2"/>
      </w:pPr>
      <w:r>
        <w:t>Function/Performance</w:t>
      </w:r>
    </w:p>
    <w:p w:rsidR="00406F39" w:rsidRDefault="00D06457" w:rsidP="00B9479B">
      <w:pPr>
        <w:pStyle w:val="Heading3"/>
      </w:pPr>
      <w:r w:rsidRPr="00B9479B">
        <w:t>F-REQ-298965/A-Operational Modes</w:t>
      </w:r>
    </w:p>
    <w:p w:rsidR="00041C51" w:rsidRDefault="00F722E1"/>
    <w:p w:rsidR="00041C51" w:rsidRDefault="00F722E1">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350"/>
      </w:tblGrid>
      <w:tr w:rsidR="00041C51" w:rsidTr="00A5794A">
        <w:trPr>
          <w:jc w:val="center"/>
        </w:trPr>
        <w:tc>
          <w:tcPr>
            <w:tcW w:w="1800" w:type="dxa"/>
            <w:tcBorders>
              <w:top w:val="single" w:sz="12" w:space="0" w:color="auto"/>
              <w:left w:val="single" w:sz="12" w:space="0" w:color="auto"/>
              <w:bottom w:val="single" w:sz="12" w:space="0" w:color="auto"/>
              <w:right w:val="single" w:sz="12" w:space="0" w:color="auto"/>
            </w:tcBorders>
          </w:tcPr>
          <w:p w:rsidR="00041C51" w:rsidRDefault="00D06457">
            <w:pPr>
              <w:rPr>
                <w:rFonts w:cs="Arial"/>
                <w:b/>
                <w:bCs/>
              </w:rPr>
            </w:pPr>
            <w:r>
              <w:rPr>
                <w:rFonts w:cs="Arial"/>
                <w:b/>
                <w:bCs/>
              </w:rPr>
              <w:t>Mode</w:t>
            </w:r>
          </w:p>
        </w:tc>
        <w:tc>
          <w:tcPr>
            <w:tcW w:w="5350" w:type="dxa"/>
            <w:tcBorders>
              <w:top w:val="single" w:sz="12" w:space="0" w:color="auto"/>
              <w:left w:val="single" w:sz="12" w:space="0" w:color="auto"/>
              <w:bottom w:val="single" w:sz="12" w:space="0" w:color="auto"/>
              <w:right w:val="single" w:sz="12" w:space="0" w:color="auto"/>
            </w:tcBorders>
          </w:tcPr>
          <w:p w:rsidR="00041C51" w:rsidRDefault="00D06457">
            <w:pPr>
              <w:rPr>
                <w:rFonts w:cs="Arial"/>
                <w:b/>
                <w:bCs/>
              </w:rPr>
            </w:pPr>
            <w:r>
              <w:rPr>
                <w:rFonts w:cs="Arial"/>
                <w:b/>
                <w:bCs/>
              </w:rPr>
              <w:t>Differentiating Vehicle Conditions</w:t>
            </w:r>
          </w:p>
        </w:tc>
      </w:tr>
      <w:tr w:rsidR="00041C51" w:rsidTr="00A5794A">
        <w:trPr>
          <w:jc w:val="center"/>
        </w:trPr>
        <w:tc>
          <w:tcPr>
            <w:tcW w:w="1800" w:type="dxa"/>
            <w:tcBorders>
              <w:top w:val="single" w:sz="12" w:space="0" w:color="auto"/>
            </w:tcBorders>
          </w:tcPr>
          <w:p w:rsidR="00041C51" w:rsidRDefault="00D06457">
            <w:pPr>
              <w:rPr>
                <w:rFonts w:cs="Arial"/>
              </w:rPr>
            </w:pPr>
            <w:r>
              <w:rPr>
                <w:rFonts w:cs="Arial"/>
              </w:rPr>
              <w:t>Sleep Mode</w:t>
            </w:r>
          </w:p>
        </w:tc>
        <w:tc>
          <w:tcPr>
            <w:tcW w:w="5350" w:type="dxa"/>
            <w:tcBorders>
              <w:top w:val="single" w:sz="12" w:space="0" w:color="auto"/>
            </w:tcBorders>
          </w:tcPr>
          <w:p w:rsidR="00041C51" w:rsidRDefault="00D06457">
            <w:pPr>
              <w:rPr>
                <w:rFonts w:cs="Arial"/>
              </w:rPr>
            </w:pPr>
            <w:r>
              <w:rPr>
                <w:rFonts w:cs="Arial"/>
              </w:rPr>
              <w:t>Door Ajar Telltale OFF</w:t>
            </w:r>
          </w:p>
        </w:tc>
      </w:tr>
      <w:tr w:rsidR="00041C51" w:rsidTr="00A5794A">
        <w:trPr>
          <w:jc w:val="center"/>
        </w:trPr>
        <w:tc>
          <w:tcPr>
            <w:tcW w:w="1800" w:type="dxa"/>
          </w:tcPr>
          <w:p w:rsidR="00041C51" w:rsidRDefault="00D06457">
            <w:pPr>
              <w:rPr>
                <w:rFonts w:cs="Arial"/>
              </w:rPr>
            </w:pPr>
            <w:r>
              <w:rPr>
                <w:rFonts w:cs="Arial"/>
              </w:rPr>
              <w:t>Limited Mode</w:t>
            </w:r>
          </w:p>
        </w:tc>
        <w:tc>
          <w:tcPr>
            <w:tcW w:w="5350" w:type="dxa"/>
          </w:tcPr>
          <w:p w:rsidR="00041C51" w:rsidRDefault="00D06457">
            <w:pPr>
              <w:rPr>
                <w:rFonts w:cs="Arial"/>
              </w:rPr>
            </w:pPr>
            <w:r>
              <w:rPr>
                <w:rFonts w:cs="Arial"/>
              </w:rPr>
              <w:t>Door Ajar Telltale OFF</w:t>
            </w:r>
          </w:p>
        </w:tc>
      </w:tr>
      <w:tr w:rsidR="00041C51" w:rsidTr="00A5794A">
        <w:trPr>
          <w:jc w:val="center"/>
        </w:trPr>
        <w:tc>
          <w:tcPr>
            <w:tcW w:w="1800" w:type="dxa"/>
          </w:tcPr>
          <w:p w:rsidR="00041C51" w:rsidRDefault="00D06457">
            <w:pPr>
              <w:rPr>
                <w:rFonts w:cs="Arial"/>
              </w:rPr>
            </w:pPr>
            <w:r>
              <w:rPr>
                <w:rFonts w:cs="Arial"/>
              </w:rPr>
              <w:t>Normal Mode</w:t>
            </w:r>
          </w:p>
        </w:tc>
        <w:tc>
          <w:tcPr>
            <w:tcW w:w="5350" w:type="dxa"/>
          </w:tcPr>
          <w:p w:rsidR="00041C51" w:rsidRDefault="00D06457">
            <w:pPr>
              <w:rPr>
                <w:rFonts w:cs="Arial"/>
              </w:rPr>
            </w:pPr>
            <w:r>
              <w:rPr>
                <w:rFonts w:cs="Arial"/>
              </w:rPr>
              <w:t>Door Ajar Telltale ON / OFF</w:t>
            </w:r>
          </w:p>
        </w:tc>
      </w:tr>
      <w:tr w:rsidR="00041C51" w:rsidTr="00A5794A">
        <w:trPr>
          <w:jc w:val="center"/>
        </w:trPr>
        <w:tc>
          <w:tcPr>
            <w:tcW w:w="1800" w:type="dxa"/>
          </w:tcPr>
          <w:p w:rsidR="00041C51" w:rsidRDefault="00D06457">
            <w:pPr>
              <w:rPr>
                <w:rFonts w:cs="Arial"/>
              </w:rPr>
            </w:pPr>
            <w:r>
              <w:rPr>
                <w:rFonts w:cs="Arial"/>
              </w:rPr>
              <w:t>Crank Mode</w:t>
            </w:r>
          </w:p>
        </w:tc>
        <w:tc>
          <w:tcPr>
            <w:tcW w:w="5350" w:type="dxa"/>
          </w:tcPr>
          <w:p w:rsidR="00041C51" w:rsidRDefault="00D06457">
            <w:pPr>
              <w:rPr>
                <w:rFonts w:cs="Arial"/>
              </w:rPr>
            </w:pPr>
            <w:r>
              <w:rPr>
                <w:rFonts w:cs="Arial"/>
              </w:rPr>
              <w:t>Door Ajar Telltale ON / OFF</w:t>
            </w:r>
          </w:p>
        </w:tc>
      </w:tr>
    </w:tbl>
    <w:p w:rsidR="00041C51" w:rsidRDefault="00F722E1">
      <w:pPr>
        <w:rPr>
          <w:rFonts w:cs="Arial"/>
        </w:rPr>
      </w:pPr>
    </w:p>
    <w:p w:rsidR="00041C51" w:rsidRDefault="00F722E1">
      <w:pPr>
        <w:rPr>
          <w:rFonts w:cs="Arial"/>
        </w:rPr>
      </w:pPr>
    </w:p>
    <w:p w:rsidR="00406F39" w:rsidRDefault="00D06457" w:rsidP="00B9479B">
      <w:pPr>
        <w:pStyle w:val="Heading3"/>
      </w:pPr>
      <w:r>
        <w:t>Voltage Levels</w:t>
      </w:r>
    </w:p>
    <w:p w:rsidR="00041C51" w:rsidRDefault="00F722E1">
      <w:pPr>
        <w:pStyle w:val="CommentText"/>
        <w:rPr>
          <w:rFonts w:cs="Arial"/>
        </w:rPr>
      </w:pPr>
    </w:p>
    <w:p w:rsidR="00041C51" w:rsidRDefault="00D06457">
      <w:pPr>
        <w:ind w:left="1440"/>
        <w:rPr>
          <w:rFonts w:cs="Arial"/>
        </w:rPr>
      </w:pPr>
      <w:r>
        <w:rPr>
          <w:rFonts w:cs="Arial"/>
        </w:rPr>
        <w:t>Refer to the Cluster Features Table located in the Operational Modes and Voltage Range Strategies section of this SPSS</w:t>
      </w:r>
    </w:p>
    <w:p w:rsidR="00041C51" w:rsidRDefault="00F722E1">
      <w:pPr>
        <w:rPr>
          <w:rFonts w:cs="Arial"/>
        </w:rPr>
      </w:pPr>
    </w:p>
    <w:p w:rsidR="00406F39" w:rsidRDefault="00D06457" w:rsidP="00B9479B">
      <w:pPr>
        <w:pStyle w:val="Heading3"/>
      </w:pPr>
      <w:r>
        <w:lastRenderedPageBreak/>
        <w:t>Human-Machine Interface</w:t>
      </w:r>
    </w:p>
    <w:p w:rsidR="00406F39" w:rsidRDefault="00D06457" w:rsidP="00B9479B">
      <w:pPr>
        <w:pStyle w:val="Heading4"/>
      </w:pPr>
      <w:r>
        <w:t>Visual</w:t>
      </w:r>
    </w:p>
    <w:p w:rsidR="00406F39" w:rsidRDefault="00D06457" w:rsidP="00B9479B">
      <w:pPr>
        <w:pStyle w:val="Heading5"/>
      </w:pPr>
      <w:r>
        <w:t>Indicator Graphics / Display Format</w:t>
      </w:r>
    </w:p>
    <w:p w:rsidR="00041C51" w:rsidRDefault="00D06457" w:rsidP="00A5794A">
      <w:pPr>
        <w:ind w:left="3600"/>
        <w:jc w:val="center"/>
        <w:rPr>
          <w:rFonts w:cs="Arial"/>
        </w:rPr>
      </w:pPr>
      <w:r>
        <w:rPr>
          <w:rFonts w:cs="Arial"/>
        </w:rPr>
        <w:br/>
      </w:r>
      <w:r>
        <w:rPr>
          <w:rFonts w:cs="Arial"/>
          <w:noProof/>
        </w:rPr>
        <w:drawing>
          <wp:inline distT="0" distB="0" distL="0" distR="0">
            <wp:extent cx="466725" cy="419100"/>
            <wp:effectExtent l="0" t="0" r="9525" b="0"/>
            <wp:docPr id="23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66725" cy="419100"/>
                    </a:xfrm>
                    <a:prstGeom prst="rect">
                      <a:avLst/>
                    </a:prstGeom>
                    <a:noFill/>
                    <a:ln>
                      <a:noFill/>
                    </a:ln>
                  </pic:spPr>
                </pic:pic>
              </a:graphicData>
            </a:graphic>
          </wp:inline>
        </w:drawing>
      </w:r>
    </w:p>
    <w:p w:rsidR="00041C51" w:rsidRDefault="00F722E1">
      <w:pPr>
        <w:ind w:left="3600"/>
        <w:rPr>
          <w:rFonts w:cs="Arial"/>
        </w:rPr>
      </w:pPr>
    </w:p>
    <w:p w:rsidR="00041C51" w:rsidRDefault="00D06457">
      <w:pPr>
        <w:ind w:left="2016" w:firstLine="144"/>
        <w:rPr>
          <w:rFonts w:cs="Arial"/>
        </w:rPr>
      </w:pPr>
      <w:r>
        <w:rPr>
          <w:rFonts w:cs="Arial"/>
        </w:rPr>
        <w:t>For actual symbol definition refer to database # K.08 of the 03-0685 ARL requirement</w:t>
      </w:r>
    </w:p>
    <w:p w:rsidR="00041C51" w:rsidRDefault="00F722E1">
      <w:pPr>
        <w:ind w:left="2016"/>
        <w:rPr>
          <w:rFonts w:cs="Arial"/>
        </w:rPr>
      </w:pPr>
    </w:p>
    <w:p w:rsidR="00A5794A" w:rsidRPr="00A5794A" w:rsidRDefault="00A5794A" w:rsidP="00B9479B">
      <w:pPr>
        <w:pStyle w:val="Heading5"/>
        <w:rPr>
          <w:b w:val="0"/>
          <w:u w:val="single"/>
        </w:rPr>
      </w:pPr>
      <w:r w:rsidRPr="00A5794A">
        <w:rPr>
          <w:b w:val="0"/>
          <w:u w:val="single"/>
        </w:rPr>
        <w:t>HMI-REQ-298953/A-Indicator Characteristics</w:t>
      </w:r>
    </w:p>
    <w:p w:rsidR="00F247F6" w:rsidRDefault="00F722E1" w:rsidP="00F247F6">
      <w:pPr>
        <w:rPr>
          <w:rFonts w:cs="Arial"/>
        </w:rPr>
      </w:pPr>
    </w:p>
    <w:p w:rsidR="00041C51" w:rsidRDefault="00D06457" w:rsidP="00F247F6">
      <w:pPr>
        <w:ind w:left="1440" w:firstLine="720"/>
        <w:rPr>
          <w:rFonts w:cs="Arial"/>
        </w:rPr>
      </w:pPr>
      <w:r>
        <w:rPr>
          <w:rFonts w:cs="Arial"/>
        </w:rPr>
        <w:t>LED - Door Ajar Telltale</w:t>
      </w:r>
    </w:p>
    <w:p w:rsidR="00A5794A" w:rsidRPr="00A5794A" w:rsidRDefault="00A5794A" w:rsidP="00B9479B">
      <w:pPr>
        <w:pStyle w:val="Heading5"/>
        <w:rPr>
          <w:b w:val="0"/>
          <w:u w:val="single"/>
        </w:rPr>
      </w:pPr>
      <w:r w:rsidRPr="00A5794A">
        <w:rPr>
          <w:b w:val="0"/>
          <w:u w:val="single"/>
        </w:rPr>
        <w:t>HMI-REQ-298976/A-Indicator Color Coordinates</w:t>
      </w:r>
    </w:p>
    <w:p w:rsidR="00DC02E6" w:rsidRDefault="00F722E1" w:rsidP="00DC02E6">
      <w:pPr>
        <w:rPr>
          <w:rFonts w:cs="Arial"/>
        </w:rPr>
      </w:pPr>
    </w:p>
    <w:p w:rsidR="00041C51" w:rsidRDefault="00D06457" w:rsidP="00F74DB6">
      <w:pPr>
        <w:ind w:left="1440" w:firstLine="720"/>
        <w:rPr>
          <w:rFonts w:cs="Arial"/>
        </w:rPr>
      </w:pPr>
      <w:r>
        <w:rPr>
          <w:rFonts w:cs="Arial"/>
        </w:rPr>
        <w:t>Red - Reference SDS IL-0017/IS-0379</w:t>
      </w:r>
    </w:p>
    <w:p w:rsidR="00041C51" w:rsidRDefault="00D06457">
      <w:pPr>
        <w:ind w:left="1440"/>
        <w:rPr>
          <w:rFonts w:cs="Arial"/>
        </w:rPr>
      </w:pPr>
      <w:r>
        <w:rPr>
          <w:rFonts w:cs="Arial"/>
        </w:rPr>
        <w:tab/>
      </w:r>
      <w:r>
        <w:rPr>
          <w:rFonts w:cs="Arial"/>
        </w:rPr>
        <w:tab/>
      </w:r>
    </w:p>
    <w:p w:rsidR="00406F39" w:rsidRDefault="00D06457" w:rsidP="00B9479B">
      <w:pPr>
        <w:pStyle w:val="Heading4"/>
      </w:pPr>
      <w:r>
        <w:t>Audio</w:t>
      </w:r>
    </w:p>
    <w:p w:rsidR="00041C51" w:rsidRDefault="00F722E1">
      <w:pPr>
        <w:ind w:left="864" w:firstLine="576"/>
        <w:rPr>
          <w:rFonts w:cs="Arial"/>
        </w:rPr>
      </w:pPr>
    </w:p>
    <w:p w:rsidR="00041C51" w:rsidRDefault="00D06457">
      <w:pPr>
        <w:ind w:left="2160"/>
        <w:rPr>
          <w:rFonts w:cs="Arial"/>
        </w:rPr>
      </w:pPr>
      <w:r>
        <w:rPr>
          <w:rFonts w:cs="Arial"/>
        </w:rPr>
        <w:t>A Door Ajar Chime to be activated as per Door / Liftgate / Liftgate Glass Ajar Chime algorithm specified in the chime section of this SPSS.</w:t>
      </w:r>
    </w:p>
    <w:p w:rsidR="00041C51" w:rsidRDefault="00F722E1">
      <w:pPr>
        <w:ind w:firstLine="576"/>
        <w:rPr>
          <w:rFonts w:cs="Arial"/>
        </w:rPr>
      </w:pPr>
    </w:p>
    <w:p w:rsidR="00406F39" w:rsidRDefault="00D06457" w:rsidP="00B9479B">
      <w:pPr>
        <w:pStyle w:val="Heading4"/>
      </w:pPr>
      <w:r>
        <w:t>Switch Control Logic</w:t>
      </w:r>
    </w:p>
    <w:p w:rsidR="00041C51" w:rsidRDefault="00F722E1">
      <w:pPr>
        <w:ind w:left="864" w:firstLine="576"/>
        <w:rPr>
          <w:rFonts w:cs="Arial"/>
        </w:rPr>
      </w:pPr>
    </w:p>
    <w:p w:rsidR="00041C51" w:rsidRDefault="00D06457">
      <w:pPr>
        <w:ind w:left="1584" w:firstLine="576"/>
        <w:rPr>
          <w:rFonts w:cs="Arial"/>
        </w:rPr>
      </w:pPr>
      <w:r>
        <w:rPr>
          <w:rFonts w:cs="Arial"/>
        </w:rPr>
        <w:t>Not Applicable</w:t>
      </w:r>
    </w:p>
    <w:p w:rsidR="00041C51" w:rsidRDefault="00F722E1">
      <w:pPr>
        <w:rPr>
          <w:rFonts w:cs="Arial"/>
        </w:rPr>
      </w:pPr>
    </w:p>
    <w:p w:rsidR="00A5794A" w:rsidRPr="00A5794A" w:rsidRDefault="00A5794A" w:rsidP="00B9479B">
      <w:pPr>
        <w:pStyle w:val="Heading3"/>
        <w:rPr>
          <w:b w:val="0"/>
          <w:u w:val="single"/>
        </w:rPr>
      </w:pPr>
      <w:r w:rsidRPr="00A5794A">
        <w:rPr>
          <w:b w:val="0"/>
          <w:u w:val="single"/>
        </w:rPr>
        <w:t>PFM-REQ-298967/A-System Accuracy</w:t>
      </w:r>
    </w:p>
    <w:p w:rsidR="00041C51" w:rsidRDefault="00F722E1">
      <w:pPr>
        <w:rPr>
          <w:rFonts w:cs="Arial"/>
        </w:rPr>
      </w:pPr>
    </w:p>
    <w:p w:rsidR="00041C51" w:rsidRDefault="00D06457" w:rsidP="00B04BA7">
      <w:pPr>
        <w:autoSpaceDE w:val="0"/>
        <w:autoSpaceDN w:val="0"/>
        <w:adjustRightInd w:val="0"/>
        <w:spacing w:line="191" w:lineRule="atLeast"/>
        <w:ind w:left="2160"/>
        <w:rPr>
          <w:rFonts w:cs="Arial"/>
        </w:rPr>
      </w:pPr>
      <w:r>
        <w:rPr>
          <w:rFonts w:cs="Arial"/>
        </w:rPr>
        <w:t xml:space="preserve">The </w:t>
      </w:r>
      <w:r>
        <w:rPr>
          <w:rFonts w:cs="Arial"/>
          <w:color w:val="000000"/>
          <w:lang w:val="x-none"/>
        </w:rPr>
        <w:t xml:space="preserve">Door_ Liftgate_Liftglass_Ajar_Telltale </w:t>
      </w:r>
      <w:r>
        <w:rPr>
          <w:rFonts w:cs="Arial"/>
        </w:rPr>
        <w:t xml:space="preserve">shall change the state within 100msec of a state change as indicated in the state matrix reference </w:t>
      </w:r>
      <w:r w:rsidRPr="009121C1">
        <w:rPr>
          <w:b/>
        </w:rPr>
        <w:t>F-REQ-298954</w:t>
      </w:r>
      <w:r>
        <w:t>/A-Door/Trunk/Liftgate/Liftglass Ajar Telltale Configuration Flowchart</w:t>
      </w:r>
      <w:r>
        <w:rPr>
          <w:rFonts w:cs="Arial"/>
        </w:rPr>
        <w:t>Subsystem Algorithm Flowchart/ State Diagram.</w:t>
      </w:r>
    </w:p>
    <w:p w:rsidR="00041C51" w:rsidRDefault="00F722E1">
      <w:pPr>
        <w:tabs>
          <w:tab w:val="num" w:pos="1440"/>
        </w:tabs>
        <w:ind w:left="1008"/>
        <w:rPr>
          <w:rFonts w:cs="Arial"/>
        </w:rPr>
      </w:pPr>
    </w:p>
    <w:p w:rsidR="00406F39" w:rsidRDefault="00D06457" w:rsidP="00B9479B">
      <w:pPr>
        <w:pStyle w:val="Heading3"/>
      </w:pPr>
      <w:r>
        <w:t>Operation: Performance and Functional</w:t>
      </w:r>
    </w:p>
    <w:p w:rsidR="00406F39" w:rsidRDefault="00D06457" w:rsidP="00B9479B">
      <w:pPr>
        <w:pStyle w:val="Heading4"/>
      </w:pPr>
      <w:r>
        <w:t>Subsystem Algorithm Flowchart / State Diagram</w:t>
      </w:r>
    </w:p>
    <w:p w:rsidR="00406F39" w:rsidRDefault="00D06457" w:rsidP="00B9479B">
      <w:pPr>
        <w:pStyle w:val="Heading5"/>
      </w:pPr>
      <w:r w:rsidRPr="00B9479B">
        <w:t>F-REQ-298954/C-Door/Trunk/Liftgate/Liftglass Ajar Telltale Configuration Flowchart</w:t>
      </w:r>
    </w:p>
    <w:p w:rsidR="00041C51" w:rsidRDefault="00F722E1" w:rsidP="00CE1F34">
      <w:pPr>
        <w:pStyle w:val="CommentText"/>
        <w:rPr>
          <w:rFonts w:cs="Arial"/>
        </w:rPr>
      </w:pPr>
    </w:p>
    <w:p w:rsidR="00041C51" w:rsidRDefault="00A5794A" w:rsidP="00A5794A">
      <w:pPr>
        <w:pStyle w:val="CommentText"/>
        <w:jc w:val="center"/>
        <w:rPr>
          <w:rFonts w:cs="Arial"/>
        </w:rPr>
      </w:pPr>
      <w:r>
        <w:object w:dxaOrig="4128" w:dyaOrig="11892">
          <v:shape id="5df7a46d000055fe000047f8" o:spid="_x0000_i1026" type="#_x0000_t75" style="width:206.5pt;height:594.5pt" o:ole="">
            <v:imagedata r:id="rId11" o:title=""/>
          </v:shape>
          <o:OLEObject Type="Embed" ProgID="Visio.Drawing.11" ShapeID="5df7a46d000055fe000047f8" DrawAspect="Content" ObjectID="_1637998051" r:id="rId12"/>
        </w:object>
      </w:r>
    </w:p>
    <w:p w:rsidR="00F61CD1" w:rsidRDefault="00D06457" w:rsidP="001455F8">
      <w:pPr>
        <w:pStyle w:val="CommentText"/>
        <w:jc w:val="center"/>
        <w:rPr>
          <w:rFonts w:cs="Arial"/>
        </w:rPr>
      </w:pPr>
      <w:r>
        <w:rPr>
          <w:rFonts w:cs="Arial"/>
        </w:rPr>
        <w:tab/>
      </w:r>
    </w:p>
    <w:p w:rsidR="001455F8"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925597" w:rsidRDefault="00F722E1" w:rsidP="001455F8">
      <w:pPr>
        <w:pStyle w:val="CommentText"/>
        <w:jc w:val="center"/>
        <w:rPr>
          <w:rFonts w:cs="Arial"/>
        </w:rPr>
      </w:pPr>
    </w:p>
    <w:p w:rsidR="00B419C9" w:rsidRDefault="00F722E1" w:rsidP="00B419C9">
      <w:pPr>
        <w:pStyle w:val="CommentText"/>
        <w:sectPr w:rsidR="00B419C9" w:rsidSect="00A5794A">
          <w:headerReference w:type="even" r:id="rId13"/>
          <w:headerReference w:type="default" r:id="rId14"/>
          <w:footerReference w:type="even" r:id="rId15"/>
          <w:footerReference w:type="default" r:id="rId16"/>
          <w:headerReference w:type="first" r:id="rId17"/>
          <w:footerReference w:type="firs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1455F8" w:rsidRDefault="00F722E1" w:rsidP="00B419C9">
      <w:pPr>
        <w:pStyle w:val="CommentText"/>
      </w:pPr>
    </w:p>
    <w:p w:rsidR="00406F39" w:rsidRDefault="00D06457" w:rsidP="00B9479B">
      <w:pPr>
        <w:pStyle w:val="Heading5"/>
      </w:pPr>
      <w:r w:rsidRPr="00B9479B">
        <w:t>F-REQ-298955/D-State Matrix for Door/Liftgate/Glass_Ajar_Telltale</w:t>
      </w:r>
    </w:p>
    <w:p w:rsidR="00041C51" w:rsidRDefault="00F722E1" w:rsidP="008A2B62">
      <w:pPr>
        <w:pStyle w:val="CommentText"/>
        <w:rPr>
          <w:rFonts w:cs="Arial"/>
          <w:sz w:val="18"/>
          <w:szCs w:val="18"/>
        </w:rPr>
      </w:pPr>
    </w:p>
    <w:tbl>
      <w:tblPr>
        <w:tblW w:w="193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951"/>
        <w:gridCol w:w="704"/>
        <w:gridCol w:w="704"/>
        <w:gridCol w:w="892"/>
        <w:gridCol w:w="1871"/>
        <w:gridCol w:w="893"/>
        <w:gridCol w:w="810"/>
        <w:gridCol w:w="990"/>
        <w:gridCol w:w="990"/>
        <w:gridCol w:w="916"/>
        <w:gridCol w:w="1064"/>
        <w:gridCol w:w="720"/>
        <w:gridCol w:w="792"/>
        <w:gridCol w:w="1008"/>
        <w:gridCol w:w="990"/>
        <w:gridCol w:w="1080"/>
        <w:gridCol w:w="1440"/>
        <w:gridCol w:w="1440"/>
        <w:gridCol w:w="1080"/>
      </w:tblGrid>
      <w:tr w:rsidR="00BC40E7" w:rsidTr="00BC40E7">
        <w:trPr>
          <w:cantSplit/>
          <w:trHeight w:val="741"/>
          <w:tblHeader/>
          <w:jc w:val="center"/>
        </w:trPr>
        <w:tc>
          <w:tcPr>
            <w:tcW w:w="951"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napToGrid w:val="0"/>
                <w:color w:val="000000"/>
                <w:sz w:val="16"/>
              </w:rPr>
            </w:pPr>
            <w:r>
              <w:rPr>
                <w:rFonts w:cs="Arial"/>
                <w:b/>
                <w:snapToGrid w:val="0"/>
                <w:color w:val="000000"/>
                <w:sz w:val="16"/>
              </w:rPr>
              <w:t>Operational_Mode</w:t>
            </w: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z w:val="16"/>
                <w:szCs w:val="16"/>
                <w:highlight w:val="cyan"/>
              </w:rPr>
            </w:pPr>
            <w:r>
              <w:rPr>
                <w:rFonts w:cs="Arial"/>
                <w:b/>
                <w:sz w:val="16"/>
                <w:szCs w:val="16"/>
                <w:highlight w:val="cyan"/>
              </w:rPr>
              <w:t>Internal Supplier Config Bit (Door</w:t>
            </w:r>
          </w:p>
          <w:p w:rsidR="00BC40E7" w:rsidRDefault="00D06457">
            <w:pPr>
              <w:spacing w:line="254" w:lineRule="auto"/>
              <w:jc w:val="center"/>
              <w:rPr>
                <w:rFonts w:cs="Arial"/>
                <w:b/>
                <w:snapToGrid w:val="0"/>
                <w:color w:val="000000"/>
                <w:sz w:val="16"/>
                <w:szCs w:val="16"/>
              </w:rPr>
            </w:pPr>
            <w:r>
              <w:rPr>
                <w:rFonts w:cs="Arial"/>
                <w:b/>
                <w:sz w:val="16"/>
                <w:szCs w:val="16"/>
                <w:highlight w:val="cyan"/>
              </w:rPr>
              <w:t>Ajar)</w:t>
            </w:r>
          </w:p>
        </w:tc>
        <w:tc>
          <w:tcPr>
            <w:tcW w:w="704" w:type="dxa"/>
            <w:tcBorders>
              <w:top w:val="single" w:sz="4" w:space="0" w:color="auto"/>
              <w:left w:val="single" w:sz="4" w:space="0" w:color="auto"/>
              <w:bottom w:val="single" w:sz="4" w:space="0" w:color="auto"/>
              <w:right w:val="single" w:sz="4" w:space="0" w:color="auto"/>
            </w:tcBorders>
            <w:vAlign w:val="center"/>
          </w:tcPr>
          <w:p w:rsidR="00BC40E7" w:rsidRDefault="00D06457">
            <w:pPr>
              <w:spacing w:line="254" w:lineRule="auto"/>
              <w:jc w:val="center"/>
              <w:rPr>
                <w:rFonts w:cs="Arial"/>
                <w:b/>
                <w:snapToGrid w:val="0"/>
                <w:color w:val="000000"/>
                <w:sz w:val="16"/>
              </w:rPr>
            </w:pPr>
            <w:r>
              <w:rPr>
                <w:rFonts w:cs="Arial"/>
                <w:b/>
                <w:snapToGrid w:val="0"/>
                <w:color w:val="000000"/>
                <w:sz w:val="16"/>
              </w:rPr>
              <w:t>ETM Bulb_ Check_</w:t>
            </w:r>
          </w:p>
          <w:p w:rsidR="00BC40E7" w:rsidRDefault="00D06457">
            <w:pPr>
              <w:spacing w:line="254" w:lineRule="auto"/>
              <w:jc w:val="center"/>
              <w:rPr>
                <w:rFonts w:cs="Arial"/>
                <w:b/>
                <w:snapToGrid w:val="0"/>
                <w:color w:val="000000"/>
                <w:sz w:val="16"/>
              </w:rPr>
            </w:pPr>
            <w:r>
              <w:rPr>
                <w:rFonts w:cs="Arial"/>
                <w:b/>
                <w:snapToGrid w:val="0"/>
                <w:color w:val="000000"/>
                <w:sz w:val="16"/>
              </w:rPr>
              <w:t>State</w:t>
            </w:r>
          </w:p>
          <w:p w:rsidR="00BC40E7" w:rsidRDefault="00F722E1">
            <w:pPr>
              <w:spacing w:line="254" w:lineRule="auto"/>
              <w:jc w:val="center"/>
              <w:rPr>
                <w:rFonts w:cs="Arial"/>
                <w:b/>
                <w:snapToGrid w:val="0"/>
                <w:color w:val="000000"/>
                <w:sz w:val="16"/>
              </w:rPr>
            </w:pP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napToGrid w:val="0"/>
                <w:color w:val="000000"/>
                <w:sz w:val="16"/>
                <w:szCs w:val="16"/>
              </w:rPr>
            </w:pPr>
            <w:r>
              <w:rPr>
                <w:rFonts w:cs="Arial"/>
                <w:b/>
                <w:snapToGrid w:val="0"/>
                <w:color w:val="000000"/>
                <w:sz w:val="16"/>
                <w:szCs w:val="16"/>
              </w:rPr>
              <w:t>Hood_</w:t>
            </w:r>
          </w:p>
          <w:p w:rsidR="00BC40E7" w:rsidRDefault="00D06457">
            <w:pPr>
              <w:spacing w:line="254" w:lineRule="auto"/>
              <w:jc w:val="center"/>
              <w:rPr>
                <w:rFonts w:cs="Arial"/>
                <w:b/>
                <w:snapToGrid w:val="0"/>
                <w:color w:val="000000"/>
                <w:sz w:val="16"/>
                <w:szCs w:val="16"/>
              </w:rPr>
            </w:pPr>
            <w:r>
              <w:rPr>
                <w:rFonts w:cs="Arial"/>
                <w:b/>
                <w:snapToGrid w:val="0"/>
                <w:color w:val="000000"/>
                <w:sz w:val="16"/>
                <w:szCs w:val="16"/>
              </w:rPr>
              <w:t>Ajar_Cfg</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b/>
                <w:snapToGrid w:val="0"/>
                <w:color w:val="000000"/>
                <w:sz w:val="16"/>
              </w:rPr>
            </w:pPr>
            <w:r>
              <w:rPr>
                <w:rFonts w:cs="Arial"/>
                <w:b/>
                <w:snapToGrid w:val="0"/>
                <w:color w:val="000000"/>
                <w:sz w:val="16"/>
              </w:rPr>
              <w:t>Power_Sliding_</w:t>
            </w:r>
          </w:p>
          <w:p w:rsidR="00BC40E7" w:rsidRDefault="00D06457">
            <w:pPr>
              <w:spacing w:line="254" w:lineRule="auto"/>
              <w:jc w:val="center"/>
              <w:rPr>
                <w:rFonts w:cs="Arial"/>
                <w:b/>
                <w:snapToGrid w:val="0"/>
                <w:color w:val="000000"/>
                <w:sz w:val="16"/>
              </w:rPr>
            </w:pPr>
            <w:r>
              <w:rPr>
                <w:rFonts w:cs="Arial"/>
                <w:b/>
                <w:snapToGrid w:val="0"/>
                <w:color w:val="000000"/>
                <w:sz w:val="16"/>
              </w:rPr>
              <w:t>Door_Cfg</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napToGrid w:val="0"/>
                <w:color w:val="000000"/>
                <w:sz w:val="16"/>
                <w:szCs w:val="16"/>
              </w:rPr>
            </w:pPr>
            <w:r>
              <w:rPr>
                <w:rFonts w:cs="Arial"/>
                <w:b/>
                <w:snapToGrid w:val="0"/>
                <w:color w:val="000000"/>
                <w:sz w:val="16"/>
                <w:szCs w:val="16"/>
              </w:rPr>
              <w:t>DIAG_</w:t>
            </w:r>
          </w:p>
          <w:p w:rsidR="00BC40E7" w:rsidRDefault="00D06457">
            <w:pPr>
              <w:spacing w:line="254" w:lineRule="auto"/>
              <w:jc w:val="center"/>
              <w:rPr>
                <w:rFonts w:cs="Arial"/>
                <w:b/>
                <w:snapToGrid w:val="0"/>
                <w:color w:val="000000"/>
                <w:sz w:val="16"/>
                <w:szCs w:val="16"/>
              </w:rPr>
            </w:pPr>
            <w:r>
              <w:rPr>
                <w:rFonts w:cs="Arial"/>
                <w:b/>
                <w:snapToGrid w:val="0"/>
                <w:color w:val="000000"/>
                <w:sz w:val="16"/>
                <w:szCs w:val="16"/>
              </w:rPr>
              <w:t>SESSION_</w:t>
            </w:r>
          </w:p>
          <w:p w:rsidR="00BC40E7" w:rsidRDefault="00D06457">
            <w:pPr>
              <w:spacing w:line="254" w:lineRule="auto"/>
              <w:jc w:val="center"/>
              <w:rPr>
                <w:rFonts w:cs="Arial"/>
                <w:b/>
                <w:snapToGrid w:val="0"/>
                <w:color w:val="000000"/>
                <w:sz w:val="14"/>
                <w:szCs w:val="14"/>
              </w:rPr>
            </w:pPr>
            <w:r>
              <w:rPr>
                <w:rFonts w:cs="Arial"/>
                <w:b/>
                <w:snapToGrid w:val="0"/>
                <w:color w:val="000000"/>
                <w:sz w:val="16"/>
                <w:szCs w:val="16"/>
              </w:rPr>
              <w:t>TIMER</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napToGrid w:val="0"/>
                <w:color w:val="000000"/>
                <w:sz w:val="16"/>
              </w:rPr>
            </w:pPr>
            <w:r>
              <w:rPr>
                <w:rFonts w:cs="Arial"/>
                <w:b/>
                <w:snapToGrid w:val="0"/>
                <w:color w:val="000000"/>
                <w:sz w:val="16"/>
              </w:rPr>
              <w:t>Self_Test_ Entry_</w:t>
            </w:r>
          </w:p>
          <w:p w:rsidR="00BC40E7" w:rsidRDefault="00D06457">
            <w:pPr>
              <w:spacing w:line="254" w:lineRule="auto"/>
              <w:jc w:val="center"/>
              <w:rPr>
                <w:rFonts w:cs="Arial"/>
                <w:b/>
                <w:snapToGrid w:val="0"/>
                <w:color w:val="000000"/>
                <w:sz w:val="16"/>
              </w:rPr>
            </w:pPr>
            <w:r>
              <w:rPr>
                <w:rFonts w:cs="Arial"/>
                <w:b/>
                <w:snapToGrid w:val="0"/>
                <w:color w:val="000000"/>
                <w:sz w:val="16"/>
              </w:rPr>
              <w:t>Bulb_ Check_</w:t>
            </w:r>
          </w:p>
          <w:p w:rsidR="00BC40E7" w:rsidRDefault="00D06457">
            <w:pPr>
              <w:spacing w:line="254" w:lineRule="auto"/>
              <w:jc w:val="center"/>
              <w:rPr>
                <w:rFonts w:cs="Arial"/>
                <w:b/>
                <w:snapToGrid w:val="0"/>
                <w:color w:val="000000"/>
                <w:sz w:val="16"/>
              </w:rPr>
            </w:pPr>
            <w:r>
              <w:rPr>
                <w:rFonts w:cs="Arial"/>
                <w:b/>
                <w:snapToGrid w:val="0"/>
                <w:color w:val="000000"/>
                <w:sz w:val="16"/>
              </w:rPr>
              <w:t>Timer</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napToGrid w:val="0"/>
                <w:color w:val="000000"/>
                <w:sz w:val="16"/>
                <w:szCs w:val="16"/>
              </w:rPr>
            </w:pPr>
            <w:r>
              <w:rPr>
                <w:rFonts w:cs="Arial"/>
                <w:b/>
                <w:sz w:val="16"/>
                <w:szCs w:val="16"/>
              </w:rPr>
              <w:t>DIAG_DID_61A4,6,6 (Door Ajar warning lamp)</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napToGrid w:val="0"/>
                <w:color w:val="000000"/>
                <w:sz w:val="16"/>
                <w:szCs w:val="16"/>
              </w:rPr>
            </w:pPr>
            <w:r>
              <w:rPr>
                <w:rFonts w:cs="Arial"/>
                <w:b/>
                <w:sz w:val="16"/>
                <w:szCs w:val="16"/>
              </w:rPr>
              <w:t>DIAG_DID_61A5,4,6 (all warning lamps)</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z w:val="16"/>
                <w:szCs w:val="16"/>
              </w:rPr>
            </w:pPr>
            <w:r>
              <w:rPr>
                <w:rFonts w:cs="Arial"/>
                <w:b/>
                <w:snapToGrid w:val="0"/>
                <w:color w:val="000000"/>
                <w:sz w:val="16"/>
                <w:szCs w:val="16"/>
              </w:rPr>
              <w:t>DrStatDrv_B_Actl Signal</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z w:val="16"/>
                <w:szCs w:val="16"/>
              </w:rPr>
            </w:pPr>
            <w:r>
              <w:rPr>
                <w:rFonts w:cs="Arial"/>
                <w:b/>
                <w:snapToGrid w:val="0"/>
                <w:color w:val="000000"/>
                <w:sz w:val="16"/>
                <w:szCs w:val="16"/>
              </w:rPr>
              <w:t>DrStatPsngr_B_Actl</w:t>
            </w:r>
            <w:r>
              <w:rPr>
                <w:rFonts w:cs="Arial"/>
                <w:b/>
                <w:sz w:val="16"/>
                <w:szCs w:val="16"/>
              </w:rPr>
              <w:t xml:space="preserve"> Signal</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z w:val="16"/>
                <w:szCs w:val="16"/>
              </w:rPr>
            </w:pPr>
            <w:r>
              <w:rPr>
                <w:rFonts w:cs="Arial"/>
                <w:b/>
                <w:snapToGrid w:val="0"/>
                <w:color w:val="000000"/>
                <w:sz w:val="16"/>
                <w:szCs w:val="16"/>
              </w:rPr>
              <w:t>DrStatRl_B_Actl</w:t>
            </w:r>
            <w:r>
              <w:rPr>
                <w:rFonts w:cs="Arial"/>
                <w:b/>
                <w:sz w:val="16"/>
                <w:szCs w:val="16"/>
              </w:rPr>
              <w:t xml:space="preserve"> Signal</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z w:val="16"/>
                <w:szCs w:val="16"/>
              </w:rPr>
            </w:pPr>
            <w:r>
              <w:rPr>
                <w:rFonts w:cs="Arial"/>
                <w:b/>
                <w:snapToGrid w:val="0"/>
                <w:color w:val="000000"/>
                <w:sz w:val="16"/>
                <w:szCs w:val="16"/>
              </w:rPr>
              <w:t>DrStatRr_B_Actl</w:t>
            </w:r>
            <w:r>
              <w:rPr>
                <w:rFonts w:cs="Arial"/>
                <w:b/>
                <w:sz w:val="16"/>
                <w:szCs w:val="16"/>
              </w:rPr>
              <w:t xml:space="preserve"> Signal</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z w:val="16"/>
                <w:szCs w:val="16"/>
              </w:rPr>
            </w:pPr>
            <w:r>
              <w:rPr>
                <w:rFonts w:cs="Arial"/>
                <w:b/>
                <w:snapToGrid w:val="0"/>
                <w:color w:val="000000"/>
                <w:sz w:val="16"/>
                <w:szCs w:val="16"/>
              </w:rPr>
              <w:t>DrStatInnrTgate_B_Actl</w:t>
            </w:r>
            <w:r>
              <w:rPr>
                <w:rFonts w:cs="Arial"/>
                <w:b/>
                <w:sz w:val="16"/>
                <w:szCs w:val="16"/>
              </w:rPr>
              <w:t xml:space="preserve"> Signal</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napToGrid w:val="0"/>
                <w:color w:val="000000"/>
                <w:sz w:val="16"/>
                <w:szCs w:val="16"/>
              </w:rPr>
            </w:pPr>
            <w:r>
              <w:rPr>
                <w:rFonts w:cs="Arial"/>
                <w:b/>
                <w:snapToGrid w:val="0"/>
                <w:color w:val="000000"/>
                <w:sz w:val="16"/>
                <w:szCs w:val="16"/>
              </w:rPr>
              <w:t>DrStatTgate_B_Actl Signal</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b/>
                <w:snapToGrid w:val="0"/>
                <w:color w:val="000000"/>
                <w:sz w:val="16"/>
              </w:rPr>
            </w:pPr>
            <w:r>
              <w:rPr>
                <w:rFonts w:cs="Arial"/>
                <w:b/>
                <w:snapToGrid w:val="0"/>
                <w:color w:val="000000"/>
                <w:sz w:val="16"/>
              </w:rPr>
              <w:t>DrStatHood</w:t>
            </w:r>
          </w:p>
          <w:p w:rsidR="00BC40E7" w:rsidRDefault="00D06457">
            <w:pPr>
              <w:spacing w:line="254" w:lineRule="auto"/>
              <w:jc w:val="center"/>
              <w:rPr>
                <w:rFonts w:cs="Arial"/>
                <w:b/>
                <w:snapToGrid w:val="0"/>
                <w:color w:val="000000"/>
                <w:sz w:val="16"/>
              </w:rPr>
            </w:pPr>
            <w:r>
              <w:rPr>
                <w:rFonts w:cs="Arial"/>
                <w:b/>
                <w:snapToGrid w:val="0"/>
                <w:color w:val="000000"/>
                <w:sz w:val="16"/>
              </w:rPr>
              <w:t>_B_Actl</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b/>
                <w:snapToGrid w:val="0"/>
                <w:color w:val="000000"/>
                <w:sz w:val="16"/>
              </w:rPr>
            </w:pPr>
            <w:r>
              <w:rPr>
                <w:rFonts w:cs="Arial"/>
                <w:b/>
                <w:snapToGrid w:val="0"/>
                <w:color w:val="000000"/>
                <w:sz w:val="16"/>
              </w:rPr>
              <w:t>SldrlStat_B_Actl</w:t>
            </w:r>
          </w:p>
          <w:p w:rsidR="00BC40E7" w:rsidRDefault="00D06457">
            <w:pPr>
              <w:spacing w:line="254" w:lineRule="auto"/>
              <w:jc w:val="center"/>
              <w:rPr>
                <w:rFonts w:cs="Arial"/>
                <w:b/>
                <w:snapToGrid w:val="0"/>
                <w:color w:val="000000"/>
                <w:sz w:val="16"/>
              </w:rPr>
            </w:pPr>
            <w:r>
              <w:rPr>
                <w:rFonts w:cs="Arial"/>
                <w:b/>
                <w:snapToGrid w:val="0"/>
                <w:color w:val="000000"/>
                <w:sz w:val="16"/>
              </w:rPr>
              <w:t>Signal</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b/>
                <w:snapToGrid w:val="0"/>
                <w:color w:val="000000"/>
                <w:sz w:val="16"/>
              </w:rPr>
            </w:pPr>
            <w:r>
              <w:rPr>
                <w:rFonts w:cs="Arial"/>
                <w:b/>
                <w:snapToGrid w:val="0"/>
                <w:color w:val="000000"/>
                <w:sz w:val="16"/>
              </w:rPr>
              <w:t>SldrrStat_B_Actl</w:t>
            </w:r>
          </w:p>
          <w:p w:rsidR="00BC40E7" w:rsidRDefault="00D06457">
            <w:pPr>
              <w:spacing w:line="254" w:lineRule="auto"/>
              <w:jc w:val="center"/>
              <w:rPr>
                <w:rFonts w:cs="Arial"/>
                <w:b/>
                <w:snapToGrid w:val="0"/>
                <w:color w:val="000000"/>
                <w:sz w:val="16"/>
              </w:rPr>
            </w:pPr>
            <w:r>
              <w:rPr>
                <w:rFonts w:cs="Arial"/>
                <w:b/>
                <w:snapToGrid w:val="0"/>
                <w:color w:val="000000"/>
                <w:sz w:val="16"/>
              </w:rPr>
              <w:t>Signal</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b/>
                <w:snapToGrid w:val="0"/>
                <w:color w:val="000000"/>
                <w:sz w:val="16"/>
              </w:rPr>
            </w:pPr>
            <w:r>
              <w:rPr>
                <w:rFonts w:cs="Arial"/>
                <w:b/>
                <w:snapToGrid w:val="0"/>
                <w:color w:val="000000"/>
                <w:sz w:val="16"/>
              </w:rPr>
              <w:t>Door_</w:t>
            </w:r>
          </w:p>
          <w:p w:rsidR="00BC40E7" w:rsidRDefault="00D06457">
            <w:pPr>
              <w:spacing w:line="254" w:lineRule="auto"/>
              <w:jc w:val="center"/>
              <w:rPr>
                <w:rFonts w:cs="Arial"/>
                <w:b/>
                <w:snapToGrid w:val="0"/>
                <w:color w:val="000000"/>
                <w:sz w:val="16"/>
              </w:rPr>
            </w:pPr>
            <w:r>
              <w:rPr>
                <w:rFonts w:cs="Arial"/>
                <w:b/>
                <w:snapToGrid w:val="0"/>
                <w:color w:val="000000"/>
                <w:sz w:val="16"/>
              </w:rPr>
              <w:t>Liftgate_</w:t>
            </w:r>
          </w:p>
          <w:p w:rsidR="00BC40E7" w:rsidRDefault="00D06457">
            <w:pPr>
              <w:spacing w:line="254" w:lineRule="auto"/>
              <w:jc w:val="center"/>
              <w:rPr>
                <w:rFonts w:cs="Arial"/>
                <w:b/>
                <w:snapToGrid w:val="0"/>
                <w:color w:val="000000"/>
                <w:sz w:val="16"/>
              </w:rPr>
            </w:pPr>
            <w:r>
              <w:rPr>
                <w:rFonts w:cs="Arial"/>
                <w:b/>
                <w:snapToGrid w:val="0"/>
                <w:color w:val="000000"/>
                <w:sz w:val="16"/>
              </w:rPr>
              <w:t>Liftglass_</w:t>
            </w:r>
          </w:p>
          <w:p w:rsidR="00BC40E7" w:rsidRDefault="00D06457">
            <w:pPr>
              <w:spacing w:line="254" w:lineRule="auto"/>
              <w:jc w:val="center"/>
              <w:rPr>
                <w:rFonts w:cs="Arial"/>
                <w:b/>
                <w:snapToGrid w:val="0"/>
                <w:color w:val="000000"/>
                <w:sz w:val="16"/>
              </w:rPr>
            </w:pPr>
            <w:r>
              <w:rPr>
                <w:rFonts w:cs="Arial"/>
                <w:b/>
                <w:snapToGrid w:val="0"/>
                <w:color w:val="000000"/>
                <w:sz w:val="16"/>
              </w:rPr>
              <w:t>Ajar_Telltale</w:t>
            </w:r>
          </w:p>
        </w:tc>
      </w:tr>
      <w:tr w:rsidR="00BC40E7" w:rsidTr="00BC40E7">
        <w:trPr>
          <w:cantSplit/>
          <w:trHeight w:val="245"/>
          <w:jc w:val="center"/>
        </w:trPr>
        <w:tc>
          <w:tcPr>
            <w:tcW w:w="951" w:type="dxa"/>
            <w:vMerge w:val="restart"/>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rPr>
            </w:pPr>
            <w:r>
              <w:rPr>
                <w:rFonts w:cs="Arial"/>
              </w:rPr>
              <w:t>Normal or Crank</w:t>
            </w:r>
          </w:p>
        </w:tc>
        <w:tc>
          <w:tcPr>
            <w:tcW w:w="704" w:type="dxa"/>
            <w:vMerge w:val="restart"/>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highlight w:val="cyan"/>
              </w:rPr>
            </w:pPr>
            <w:r>
              <w:rPr>
                <w:rFonts w:cs="Arial"/>
                <w:snapToGrid w:val="0"/>
                <w:color w:val="000000"/>
                <w:sz w:val="16"/>
                <w:highlight w:val="cyan"/>
              </w:rPr>
              <w:t>Enabled</w:t>
            </w:r>
          </w:p>
          <w:p w:rsidR="00BC40E7" w:rsidRDefault="00D06457">
            <w:pPr>
              <w:spacing w:line="254" w:lineRule="auto"/>
              <w:jc w:val="center"/>
              <w:rPr>
                <w:rFonts w:cs="Arial"/>
                <w:snapToGrid w:val="0"/>
                <w:color w:val="000000"/>
                <w:sz w:val="16"/>
                <w:highlight w:val="cyan"/>
              </w:rPr>
            </w:pPr>
            <w:r>
              <w:rPr>
                <w:rFonts w:cs="Arial"/>
                <w:snapToGrid w:val="0"/>
                <w:color w:val="000000"/>
                <w:sz w:val="16"/>
                <w:highlight w:val="cyan"/>
              </w:rPr>
              <w:t>(0x1)</w:t>
            </w: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color w:val="000000"/>
                <w:sz w:val="16"/>
              </w:rPr>
              <w:t>Ajar (0x1)</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Enabled</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0x1 (Left PSD) or</w:t>
            </w:r>
          </w:p>
          <w:p w:rsidR="00BC40E7" w:rsidRDefault="00D06457">
            <w:pPr>
              <w:spacing w:line="254" w:lineRule="auto"/>
              <w:jc w:val="center"/>
              <w:rPr>
                <w:rFonts w:cs="Arial"/>
                <w:snapToGrid w:val="0"/>
                <w:color w:val="000000"/>
                <w:sz w:val="16"/>
              </w:rPr>
            </w:pPr>
            <w:r>
              <w:rPr>
                <w:rFonts w:cs="Arial"/>
                <w:snapToGrid w:val="0"/>
                <w:color w:val="000000"/>
                <w:sz w:val="16"/>
              </w:rPr>
              <w:t>0x3 (Left and Right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color w:val="000000"/>
                <w:sz w:val="16"/>
              </w:rPr>
              <w:t>Ajar (0x1)</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0x2 (Right PSD) or</w:t>
            </w:r>
          </w:p>
          <w:p w:rsidR="00BC40E7" w:rsidRDefault="00D06457">
            <w:pPr>
              <w:spacing w:line="254" w:lineRule="auto"/>
              <w:jc w:val="center"/>
              <w:rPr>
                <w:rFonts w:cs="Arial"/>
                <w:snapToGrid w:val="0"/>
                <w:color w:val="000000"/>
                <w:sz w:val="16"/>
              </w:rPr>
            </w:pPr>
            <w:r>
              <w:rPr>
                <w:rFonts w:cs="Arial"/>
                <w:snapToGrid w:val="0"/>
                <w:color w:val="000000"/>
                <w:sz w:val="16"/>
              </w:rPr>
              <w:t>0x3 (Left and Right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0x1 (Left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Declared Missing as per 1.4.1</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0x2 (Right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Declared Missing as per 1.4.1</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0x3 (Left and Right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Declared Missing as per 1.4.1</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0x3 (Left and Right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Declared Missing as per 1.4.1</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6570" w:type="dxa"/>
            <w:gridSpan w:val="7"/>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Input signal/Message Missing as per 1.4.1</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ON (0x1)</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951" w:type="dxa"/>
            <w:vMerge w:val="restart"/>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rPr>
              <w:t>Normal</w:t>
            </w:r>
          </w:p>
        </w:tc>
        <w:tc>
          <w:tcPr>
            <w:tcW w:w="704" w:type="dxa"/>
            <w:vMerge w:val="restart"/>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highlight w:val="cyan"/>
              </w:rPr>
            </w:pPr>
            <w:r>
              <w:rPr>
                <w:rFonts w:cs="Arial"/>
                <w:snapToGrid w:val="0"/>
                <w:color w:val="000000"/>
                <w:sz w:val="16"/>
                <w:highlight w:val="cyan"/>
              </w:rPr>
              <w:t>Enabled</w:t>
            </w:r>
          </w:p>
          <w:p w:rsidR="00BC40E7" w:rsidRDefault="00D06457">
            <w:pPr>
              <w:spacing w:line="254" w:lineRule="auto"/>
              <w:jc w:val="center"/>
              <w:rPr>
                <w:rFonts w:cs="Arial"/>
                <w:snapToGrid w:val="0"/>
                <w:color w:val="000000"/>
                <w:sz w:val="16"/>
                <w:highlight w:val="cyan"/>
              </w:rPr>
            </w:pPr>
            <w:r>
              <w:rPr>
                <w:rFonts w:cs="Arial"/>
                <w:snapToGrid w:val="0"/>
                <w:color w:val="000000"/>
                <w:sz w:val="16"/>
                <w:highlight w:val="cyan"/>
              </w:rPr>
              <w:t>(0x1)</w:t>
            </w: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color w:val="000000"/>
                <w:sz w:val="16"/>
              </w:rPr>
              <w:t>Ajar (0x1)</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color w:val="000000"/>
                <w:sz w:val="16"/>
              </w:rPr>
              <w:t>Ajar (0x1)</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Enabled</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0x1 (Left PSD) or</w:t>
            </w:r>
          </w:p>
          <w:p w:rsidR="00BC40E7" w:rsidRDefault="00D06457">
            <w:pPr>
              <w:spacing w:line="254" w:lineRule="auto"/>
              <w:jc w:val="center"/>
              <w:rPr>
                <w:rFonts w:cs="Arial"/>
                <w:snapToGrid w:val="0"/>
                <w:color w:val="000000"/>
                <w:sz w:val="16"/>
              </w:rPr>
            </w:pPr>
            <w:r>
              <w:rPr>
                <w:rFonts w:cs="Arial"/>
                <w:snapToGrid w:val="0"/>
                <w:color w:val="000000"/>
                <w:sz w:val="16"/>
              </w:rPr>
              <w:t>0x3 (Left and Right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color w:val="000000"/>
                <w:sz w:val="16"/>
              </w:rPr>
              <w:t>Ajar (0x1)</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0x2 (Right PSD) or</w:t>
            </w:r>
          </w:p>
          <w:p w:rsidR="00BC40E7" w:rsidRDefault="00D06457">
            <w:pPr>
              <w:spacing w:line="254" w:lineRule="auto"/>
              <w:jc w:val="center"/>
              <w:rPr>
                <w:rFonts w:cs="Arial"/>
                <w:snapToGrid w:val="0"/>
                <w:color w:val="000000"/>
                <w:sz w:val="16"/>
              </w:rPr>
            </w:pPr>
            <w:r>
              <w:rPr>
                <w:rFonts w:cs="Arial"/>
                <w:snapToGrid w:val="0"/>
                <w:color w:val="000000"/>
                <w:sz w:val="16"/>
              </w:rPr>
              <w:t>0x3 (Left and Right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Ajar (0x1)</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0x1 (Left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Declared Missing as per 1.4.1</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0x2 (Right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Declared Missing as per 1.4.1</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0x3 (Left and Right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Declared Missing as per 1.4.1</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0x3 (Left and Right PSD)</w:t>
            </w:r>
          </w:p>
        </w:tc>
        <w:tc>
          <w:tcPr>
            <w:tcW w:w="89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64"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2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792"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100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99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Declared Missing as per 1.4.1</w:t>
            </w:r>
          </w:p>
        </w:tc>
        <w:tc>
          <w:tcPr>
            <w:tcW w:w="1080" w:type="dxa"/>
            <w:tcBorders>
              <w:top w:val="single" w:sz="4" w:space="0" w:color="auto"/>
              <w:left w:val="doub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sz w:val="16"/>
              </w:rPr>
            </w:pPr>
            <w:r>
              <w:rPr>
                <w:rFonts w:cs="Arial"/>
                <w:snapToGrid w:val="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6570" w:type="dxa"/>
            <w:gridSpan w:val="7"/>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Input signal/Message Missing as per 1.4.1</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sz w:val="16"/>
              </w:rPr>
              <w:t>ON (0x1)</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Not Received</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 (0x1)</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 (0x1)</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rPr>
            </w:pPr>
          </w:p>
        </w:tc>
        <w:tc>
          <w:tcPr>
            <w:tcW w:w="300" w:type="dxa"/>
            <w:vMerge/>
            <w:tcBorders>
              <w:top w:val="single" w:sz="4" w:space="0" w:color="auto"/>
              <w:left w:val="single" w:sz="4" w:space="0" w:color="auto"/>
              <w:bottom w:val="single" w:sz="4" w:space="0" w:color="auto"/>
              <w:right w:val="single" w:sz="4" w:space="0" w:color="auto"/>
            </w:tcBorders>
            <w:vAlign w:val="center"/>
            <w:hideMark/>
          </w:tcPr>
          <w:p w:rsidR="00BC40E7" w:rsidRDefault="00F722E1">
            <w:pPr>
              <w:spacing w:line="256" w:lineRule="auto"/>
              <w:rPr>
                <w:rFonts w:cs="Arial"/>
                <w:snapToGrid w:val="0"/>
                <w:color w:val="000000"/>
                <w:sz w:val="16"/>
                <w:highlight w:val="cyan"/>
              </w:rPr>
            </w:pPr>
          </w:p>
        </w:tc>
        <w:tc>
          <w:tcPr>
            <w:tcW w:w="70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8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87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893"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81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16"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64"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2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792"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08"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X</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440" w:type="dxa"/>
            <w:tcBorders>
              <w:top w:val="single" w:sz="4" w:space="0" w:color="auto"/>
              <w:left w:val="single" w:sz="4" w:space="0" w:color="auto"/>
              <w:bottom w:val="single" w:sz="4" w:space="0" w:color="auto"/>
              <w:right w:val="double" w:sz="4" w:space="0" w:color="auto"/>
            </w:tcBorders>
            <w:shd w:val="clear" w:color="auto" w:fill="FF00FF"/>
            <w:vAlign w:val="center"/>
            <w:hideMark/>
          </w:tcPr>
          <w:p w:rsidR="00BC40E7" w:rsidRDefault="00D06457">
            <w:pPr>
              <w:spacing w:line="254" w:lineRule="auto"/>
              <w:jc w:val="center"/>
            </w:pPr>
            <w:r>
              <w:rPr>
                <w:rFonts w:cs="Arial"/>
                <w:snapToGrid w:val="0"/>
                <w:color w:val="000000"/>
                <w:sz w:val="16"/>
              </w:rPr>
              <w:t>X</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ON</w:t>
            </w:r>
          </w:p>
        </w:tc>
      </w:tr>
      <w:tr w:rsidR="00BC40E7" w:rsidTr="00BC40E7">
        <w:trPr>
          <w:cantSplit/>
          <w:trHeight w:val="225"/>
          <w:jc w:val="center"/>
        </w:trPr>
        <w:tc>
          <w:tcPr>
            <w:tcW w:w="18255" w:type="dxa"/>
            <w:gridSpan w:val="18"/>
            <w:tcBorders>
              <w:top w:val="single" w:sz="4" w:space="0" w:color="auto"/>
              <w:left w:val="single" w:sz="4" w:space="0" w:color="auto"/>
              <w:bottom w:val="single" w:sz="4" w:space="0" w:color="auto"/>
              <w:right w:val="doub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All Other Cases</w:t>
            </w:r>
          </w:p>
        </w:tc>
        <w:tc>
          <w:tcPr>
            <w:tcW w:w="1080" w:type="dxa"/>
            <w:tcBorders>
              <w:top w:val="single" w:sz="4" w:space="0" w:color="auto"/>
              <w:left w:val="double" w:sz="4" w:space="0" w:color="auto"/>
              <w:bottom w:val="single" w:sz="4" w:space="0" w:color="auto"/>
              <w:right w:val="single" w:sz="4" w:space="0" w:color="auto"/>
            </w:tcBorders>
            <w:vAlign w:val="center"/>
            <w:hideMark/>
          </w:tcPr>
          <w:p w:rsidR="00BC40E7" w:rsidRDefault="00D06457">
            <w:pPr>
              <w:spacing w:line="254" w:lineRule="auto"/>
              <w:jc w:val="center"/>
              <w:rPr>
                <w:rFonts w:cs="Arial"/>
                <w:snapToGrid w:val="0"/>
                <w:color w:val="000000"/>
                <w:sz w:val="16"/>
              </w:rPr>
            </w:pPr>
            <w:r>
              <w:rPr>
                <w:rFonts w:cs="Arial"/>
                <w:snapToGrid w:val="0"/>
                <w:color w:val="000000"/>
                <w:sz w:val="16"/>
              </w:rPr>
              <w:t>OFF</w:t>
            </w:r>
          </w:p>
        </w:tc>
      </w:tr>
    </w:tbl>
    <w:p w:rsidR="00081E72" w:rsidRDefault="00D06457" w:rsidP="00081E72">
      <w:pPr>
        <w:ind w:left="720" w:firstLine="720"/>
        <w:rPr>
          <w:rFonts w:cs="Arial"/>
        </w:rPr>
      </w:pPr>
      <w:r>
        <w:rPr>
          <w:rFonts w:cs="Arial"/>
        </w:rPr>
        <w:t>X = Don’t Care</w:t>
      </w:r>
    </w:p>
    <w:p w:rsidR="00081E72" w:rsidRDefault="00D06457" w:rsidP="00081E72">
      <w:pPr>
        <w:ind w:left="1440"/>
        <w:rPr>
          <w:rFonts w:cs="Arial"/>
        </w:rPr>
      </w:pPr>
      <w:r>
        <w:rPr>
          <w:rFonts w:cs="Arial"/>
        </w:rPr>
        <w:t>Not Received = The state when a DIAG_SESSION_TIMER is active and the DID has not been received</w:t>
      </w:r>
    </w:p>
    <w:p w:rsidR="00081E72" w:rsidRDefault="00D06457" w:rsidP="00081E72">
      <w:pPr>
        <w:pStyle w:val="CommentText"/>
        <w:ind w:left="1440"/>
        <w:rPr>
          <w:rFonts w:cs="Arial"/>
        </w:rPr>
      </w:pPr>
      <w:r>
        <w:rPr>
          <w:rFonts w:cs="Arial"/>
        </w:rPr>
        <w:t>Never Received = The state of no message received and missing message timer not yet expired</w:t>
      </w:r>
    </w:p>
    <w:p w:rsidR="00081E72" w:rsidRPr="00081E72" w:rsidRDefault="00D06457" w:rsidP="00D06457">
      <w:pPr>
        <w:numPr>
          <w:ilvl w:val="0"/>
          <w:numId w:val="9"/>
        </w:numPr>
        <w:tabs>
          <w:tab w:val="left" w:pos="720"/>
        </w:tabs>
        <w:rPr>
          <w:rFonts w:cs="Arial"/>
          <w:sz w:val="18"/>
          <w:szCs w:val="18"/>
        </w:rPr>
      </w:pPr>
      <w:r w:rsidRPr="00081E72">
        <w:rPr>
          <w:rFonts w:cs="Arial"/>
          <w:highlight w:val="cyan"/>
        </w:rPr>
        <w:t xml:space="preserve">DoorAjar Internal Supplier Config bit need only be implemented on Heavy Trucks with Cutaways.  If not defined treat as “Enabled”. </w:t>
      </w:r>
    </w:p>
    <w:p w:rsidR="00B60A3B" w:rsidRDefault="00F722E1" w:rsidP="001C6DD6">
      <w:pPr>
        <w:pStyle w:val="CommentText"/>
        <w:ind w:left="1440"/>
        <w:rPr>
          <w:rFonts w:cs="Arial"/>
        </w:rPr>
        <w:sectPr w:rsidR="00B60A3B" w:rsidSect="00A5794A">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041C51" w:rsidRDefault="00F722E1">
      <w:pPr>
        <w:pStyle w:val="CommentText"/>
        <w:rPr>
          <w:rFonts w:cs="Arial"/>
        </w:rPr>
      </w:pPr>
    </w:p>
    <w:p w:rsidR="00406F39" w:rsidRDefault="00D06457" w:rsidP="00B9479B">
      <w:pPr>
        <w:pStyle w:val="Heading4"/>
      </w:pPr>
      <w:r>
        <w:t>Operation Description (supports algorithm flowchart /state diagram)</w:t>
      </w:r>
    </w:p>
    <w:p w:rsidR="00406F39" w:rsidRDefault="00D06457" w:rsidP="00B9479B">
      <w:pPr>
        <w:pStyle w:val="Heading5"/>
      </w:pPr>
      <w:r w:rsidRPr="00B9479B">
        <w:t>F-REQ-299133/A-Hood ajar feature</w:t>
      </w:r>
    </w:p>
    <w:p w:rsidR="00500605" w:rsidRDefault="00D06457" w:rsidP="00D06457">
      <w:pPr>
        <w:numPr>
          <w:ilvl w:val="0"/>
          <w:numId w:val="10"/>
        </w:numPr>
      </w:pPr>
      <w:r w:rsidRPr="007E5261">
        <w:rPr>
          <w:rFonts w:cs="Arial"/>
        </w:rPr>
        <w:t xml:space="preserve">Hood ajar feature shall only be enabled if there is associated warning text to clarify the telltale is illuminated due to a hood ajar condition.  </w:t>
      </w:r>
    </w:p>
    <w:p w:rsidR="00406F39" w:rsidRDefault="00D06457" w:rsidP="00B9479B">
      <w:pPr>
        <w:pStyle w:val="Heading5"/>
      </w:pPr>
      <w:r w:rsidRPr="00B9479B">
        <w:t>F-REQ-299134/A-Telltale only applications</w:t>
      </w:r>
    </w:p>
    <w:p w:rsidR="00994151" w:rsidRDefault="00F722E1" w:rsidP="00994151">
      <w:pPr>
        <w:rPr>
          <w:rFonts w:cs="Arial"/>
        </w:rPr>
      </w:pPr>
    </w:p>
    <w:p w:rsidR="005D4598" w:rsidRDefault="00F722E1" w:rsidP="005D4598">
      <w:pPr>
        <w:tabs>
          <w:tab w:val="num" w:pos="2250"/>
        </w:tabs>
        <w:rPr>
          <w:rFonts w:cs="Arial"/>
        </w:rPr>
      </w:pPr>
    </w:p>
    <w:p w:rsidR="00994151" w:rsidRPr="005D4598" w:rsidRDefault="00D06457" w:rsidP="00D06457">
      <w:pPr>
        <w:numPr>
          <w:ilvl w:val="0"/>
          <w:numId w:val="11"/>
        </w:numPr>
        <w:tabs>
          <w:tab w:val="num" w:pos="2250"/>
        </w:tabs>
        <w:rPr>
          <w:rFonts w:cs="Arial"/>
        </w:rPr>
      </w:pPr>
      <w:r w:rsidRPr="005D4598">
        <w:rPr>
          <w:rFonts w:cs="Arial"/>
        </w:rPr>
        <w:t xml:space="preserve">For telltale only applications, and no associated text warning, the Hood Ajar Warning configuration shall be set to disabled. </w:t>
      </w:r>
    </w:p>
    <w:p w:rsidR="00500605" w:rsidRDefault="00F722E1" w:rsidP="00500605"/>
    <w:p w:rsidR="00406F39" w:rsidRDefault="00D06457" w:rsidP="00B9479B">
      <w:pPr>
        <w:pStyle w:val="Heading4"/>
      </w:pPr>
      <w:r w:rsidRPr="00B9479B">
        <w:t>FS-REQ-298977/A-Function Safety Classification (EMC)</w:t>
      </w:r>
    </w:p>
    <w:p w:rsidR="00041C51" w:rsidRDefault="00F722E1">
      <w:pPr>
        <w:ind w:firstLine="576"/>
        <w:rPr>
          <w:rFonts w:cs="Arial"/>
        </w:rPr>
      </w:pPr>
    </w:p>
    <w:p w:rsidR="00041C51" w:rsidRDefault="00D06457">
      <w:pPr>
        <w:ind w:left="1440" w:firstLine="720"/>
        <w:rPr>
          <w:rFonts w:cs="Arial"/>
        </w:rPr>
      </w:pPr>
      <w:r>
        <w:rPr>
          <w:rFonts w:cs="Arial"/>
        </w:rPr>
        <w:t>Class B</w:t>
      </w:r>
    </w:p>
    <w:p w:rsidR="00041C51" w:rsidRDefault="00F722E1">
      <w:pPr>
        <w:ind w:firstLine="576"/>
        <w:rPr>
          <w:rFonts w:cs="Arial"/>
        </w:rPr>
      </w:pPr>
    </w:p>
    <w:p w:rsidR="00855634" w:rsidRDefault="00F722E1">
      <w:pPr>
        <w:ind w:firstLine="576"/>
        <w:rPr>
          <w:rFonts w:cs="Arial"/>
        </w:rPr>
      </w:pPr>
    </w:p>
    <w:p w:rsidR="00406F39" w:rsidRDefault="00D06457" w:rsidP="00B9479B">
      <w:pPr>
        <w:pStyle w:val="Heading4"/>
      </w:pPr>
      <w:r w:rsidRPr="00B9479B">
        <w:t>NVM-REQ-298958/C-Memory Storage_1</w:t>
      </w:r>
    </w:p>
    <w:p w:rsidR="001A2794" w:rsidRDefault="00F722E1"/>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57"/>
        <w:gridCol w:w="3535"/>
        <w:gridCol w:w="1488"/>
        <w:gridCol w:w="1440"/>
      </w:tblGrid>
      <w:tr w:rsidR="00BD2DA4" w:rsidTr="00BD2DA4">
        <w:trPr>
          <w:trHeight w:val="663"/>
          <w:jc w:val="center"/>
        </w:trPr>
        <w:tc>
          <w:tcPr>
            <w:tcW w:w="4157" w:type="dxa"/>
            <w:tcBorders>
              <w:top w:val="single" w:sz="18" w:space="0" w:color="auto"/>
              <w:left w:val="single" w:sz="18" w:space="0" w:color="auto"/>
              <w:bottom w:val="single" w:sz="18" w:space="0" w:color="auto"/>
              <w:right w:val="single" w:sz="18" w:space="0" w:color="auto"/>
            </w:tcBorders>
            <w:vAlign w:val="center"/>
            <w:hideMark/>
          </w:tcPr>
          <w:p w:rsidR="00BD2DA4" w:rsidRDefault="00D06457">
            <w:pPr>
              <w:spacing w:line="256" w:lineRule="auto"/>
              <w:jc w:val="center"/>
              <w:rPr>
                <w:rFonts w:cs="Arial"/>
                <w:b/>
              </w:rPr>
            </w:pPr>
            <w:r>
              <w:rPr>
                <w:rFonts w:cs="Arial"/>
                <w:b/>
              </w:rPr>
              <w:t>Parameter Name</w:t>
            </w:r>
          </w:p>
        </w:tc>
        <w:tc>
          <w:tcPr>
            <w:tcW w:w="3535" w:type="dxa"/>
            <w:tcBorders>
              <w:top w:val="single" w:sz="18" w:space="0" w:color="auto"/>
              <w:left w:val="single" w:sz="18" w:space="0" w:color="auto"/>
              <w:bottom w:val="single" w:sz="18" w:space="0" w:color="auto"/>
              <w:right w:val="single" w:sz="18" w:space="0" w:color="auto"/>
            </w:tcBorders>
            <w:vAlign w:val="center"/>
            <w:hideMark/>
          </w:tcPr>
          <w:p w:rsidR="00BD2DA4" w:rsidRDefault="00D06457">
            <w:pPr>
              <w:spacing w:line="256" w:lineRule="auto"/>
              <w:jc w:val="center"/>
              <w:rPr>
                <w:rFonts w:cs="Arial"/>
                <w:b/>
              </w:rPr>
            </w:pPr>
            <w:r>
              <w:rPr>
                <w:rFonts w:cs="Arial"/>
                <w:b/>
              </w:rPr>
              <w:t>Description</w:t>
            </w:r>
          </w:p>
        </w:tc>
        <w:tc>
          <w:tcPr>
            <w:tcW w:w="1488" w:type="dxa"/>
            <w:tcBorders>
              <w:top w:val="single" w:sz="18" w:space="0" w:color="auto"/>
              <w:left w:val="single" w:sz="18" w:space="0" w:color="auto"/>
              <w:bottom w:val="single" w:sz="18" w:space="0" w:color="auto"/>
              <w:right w:val="single" w:sz="18" w:space="0" w:color="auto"/>
            </w:tcBorders>
            <w:vAlign w:val="center"/>
            <w:hideMark/>
          </w:tcPr>
          <w:p w:rsidR="00BD2DA4" w:rsidRDefault="00D06457">
            <w:pPr>
              <w:spacing w:line="256" w:lineRule="auto"/>
              <w:jc w:val="center"/>
              <w:rPr>
                <w:rFonts w:cs="Arial"/>
                <w:b/>
              </w:rPr>
            </w:pPr>
            <w:r>
              <w:rPr>
                <w:rFonts w:cs="Arial"/>
                <w:b/>
              </w:rPr>
              <w:t>Value at</w:t>
            </w:r>
          </w:p>
          <w:p w:rsidR="00BD2DA4" w:rsidRDefault="00D06457">
            <w:pPr>
              <w:spacing w:line="256" w:lineRule="auto"/>
              <w:jc w:val="center"/>
              <w:rPr>
                <w:rFonts w:cs="Arial"/>
                <w:b/>
              </w:rPr>
            </w:pPr>
            <w:smartTag w:uri="urn:schemas-microsoft-com:office:smarttags" w:element="place">
              <w:r>
                <w:rPr>
                  <w:rFonts w:cs="Arial"/>
                  <w:b/>
                </w:rPr>
                <w:t>Battery</w:t>
              </w:r>
            </w:smartTag>
            <w:r>
              <w:rPr>
                <w:rFonts w:cs="Arial"/>
                <w:b/>
              </w:rPr>
              <w:t xml:space="preserve"> Connect</w:t>
            </w:r>
          </w:p>
        </w:tc>
        <w:tc>
          <w:tcPr>
            <w:tcW w:w="1440" w:type="dxa"/>
            <w:tcBorders>
              <w:top w:val="single" w:sz="18" w:space="0" w:color="auto"/>
              <w:left w:val="single" w:sz="18" w:space="0" w:color="auto"/>
              <w:bottom w:val="single" w:sz="18" w:space="0" w:color="auto"/>
              <w:right w:val="single" w:sz="18" w:space="0" w:color="auto"/>
            </w:tcBorders>
            <w:vAlign w:val="center"/>
            <w:hideMark/>
          </w:tcPr>
          <w:p w:rsidR="00BD2DA4" w:rsidRDefault="00D06457">
            <w:pPr>
              <w:spacing w:line="256" w:lineRule="auto"/>
              <w:jc w:val="center"/>
              <w:rPr>
                <w:rFonts w:cs="Arial"/>
                <w:b/>
              </w:rPr>
            </w:pPr>
            <w:r>
              <w:rPr>
                <w:rFonts w:cs="Arial"/>
                <w:b/>
              </w:rPr>
              <w:t>Value at</w:t>
            </w:r>
          </w:p>
          <w:p w:rsidR="00BD2DA4" w:rsidRDefault="00D06457">
            <w:pPr>
              <w:spacing w:line="256" w:lineRule="auto"/>
              <w:jc w:val="center"/>
              <w:rPr>
                <w:rFonts w:cs="Arial"/>
                <w:b/>
              </w:rPr>
            </w:pPr>
            <w:r>
              <w:rPr>
                <w:rFonts w:cs="Arial"/>
                <w:b/>
              </w:rPr>
              <w:t>Module Wake-up</w:t>
            </w:r>
          </w:p>
        </w:tc>
      </w:tr>
      <w:tr w:rsidR="00BD2DA4" w:rsidTr="00BD2DA4">
        <w:trPr>
          <w:jc w:val="center"/>
        </w:trPr>
        <w:tc>
          <w:tcPr>
            <w:tcW w:w="4157" w:type="dxa"/>
            <w:tcBorders>
              <w:top w:val="single" w:sz="18"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Door_Liftgate_Liftglass_Ajar_Telltale</w:t>
            </w:r>
          </w:p>
        </w:tc>
        <w:tc>
          <w:tcPr>
            <w:tcW w:w="3535" w:type="dxa"/>
            <w:tcBorders>
              <w:top w:val="single" w:sz="18"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Output used to control the state of the LED</w:t>
            </w:r>
          </w:p>
        </w:tc>
        <w:tc>
          <w:tcPr>
            <w:tcW w:w="1488" w:type="dxa"/>
            <w:tcBorders>
              <w:top w:val="single" w:sz="18"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rPr>
                <w:rFonts w:cs="Arial"/>
              </w:rPr>
            </w:pPr>
            <w:r>
              <w:rPr>
                <w:rFonts w:cs="Arial"/>
              </w:rPr>
              <w:t>OFF</w:t>
            </w:r>
          </w:p>
        </w:tc>
        <w:tc>
          <w:tcPr>
            <w:tcW w:w="1440" w:type="dxa"/>
            <w:tcBorders>
              <w:top w:val="single" w:sz="18"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rPr>
                <w:rFonts w:cs="Arial"/>
              </w:rPr>
            </w:pPr>
            <w:r>
              <w:rPr>
                <w:rFonts w:cs="Arial"/>
              </w:rPr>
              <w:t>OFF</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snapToGrid w:val="0"/>
                <w:color w:val="000000"/>
              </w:rPr>
            </w:pPr>
            <w:r>
              <w:rPr>
                <w:rFonts w:cs="Arial"/>
                <w:color w:val="000000"/>
              </w:rPr>
              <w:t>Hood_Ajar_Cfg</w:t>
            </w:r>
          </w:p>
        </w:tc>
        <w:tc>
          <w:tcPr>
            <w:tcW w:w="3535"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snapToGrid w:val="0"/>
                <w:color w:val="000000"/>
              </w:rPr>
            </w:pPr>
            <w:r>
              <w:t xml:space="preserve">State indicator for feature presence controlled via CAN at EOL at VO plant.  </w:t>
            </w:r>
          </w:p>
        </w:tc>
        <w:tc>
          <w:tcPr>
            <w:tcW w:w="1488"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pPr>
            <w:r>
              <w:t>Use Stored Value</w:t>
            </w:r>
          </w:p>
        </w:tc>
        <w:tc>
          <w:tcPr>
            <w:tcW w:w="1440"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pPr>
            <w:r>
              <w:t>Use Stored Value</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D2DA4" w:rsidRDefault="00D06457">
            <w:pPr>
              <w:spacing w:line="254" w:lineRule="auto"/>
              <w:rPr>
                <w:rFonts w:cs="Arial"/>
              </w:rPr>
            </w:pPr>
            <w:r>
              <w:rPr>
                <w:rFonts w:cs="Arial"/>
              </w:rPr>
              <w:t>Power_Sliding_Door_Cfg</w:t>
            </w:r>
          </w:p>
        </w:tc>
        <w:tc>
          <w:tcPr>
            <w:tcW w:w="3535"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D2DA4" w:rsidRDefault="00D06457">
            <w:pPr>
              <w:spacing w:line="254" w:lineRule="auto"/>
              <w:rPr>
                <w:rFonts w:cs="Arial"/>
              </w:rPr>
            </w:pPr>
            <w:r>
              <w:rPr>
                <w:rFonts w:cs="Arial"/>
              </w:rPr>
              <w:t>Configures cluster to allow power sliding door chime and warning and door ajar RTT.  Set to Disabled at Cluster Supplier Manufacturing Plant.</w:t>
            </w:r>
          </w:p>
        </w:tc>
        <w:tc>
          <w:tcPr>
            <w:tcW w:w="148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D2DA4" w:rsidRDefault="00D06457">
            <w:pPr>
              <w:spacing w:line="254" w:lineRule="auto"/>
              <w:jc w:val="center"/>
              <w:rPr>
                <w:rFonts w:cs="Arial"/>
              </w:rPr>
            </w:pPr>
            <w:r>
              <w:rPr>
                <w:rFonts w:cs="Arial"/>
              </w:rPr>
              <w:t>Use Stored Value</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D2DA4" w:rsidRDefault="00D06457">
            <w:pPr>
              <w:spacing w:line="254" w:lineRule="auto"/>
              <w:jc w:val="center"/>
              <w:rPr>
                <w:rFonts w:cs="Arial"/>
              </w:rPr>
            </w:pPr>
            <w:r>
              <w:rPr>
                <w:rFonts w:cs="Arial"/>
              </w:rPr>
              <w:t>Use Stored Value</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snapToGrid w:val="0"/>
                <w:color w:val="000000"/>
              </w:rPr>
              <w:t>DrStatDrv_B_Actl</w:t>
            </w:r>
            <w:r>
              <w:rPr>
                <w:rFonts w:cs="Arial"/>
              </w:rPr>
              <w:t xml:space="preserve"> Signal</w:t>
            </w:r>
          </w:p>
        </w:tc>
        <w:tc>
          <w:tcPr>
            <w:tcW w:w="3535"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Input Signal sent from the BCM</w:t>
            </w:r>
          </w:p>
        </w:tc>
        <w:tc>
          <w:tcPr>
            <w:tcW w:w="1488"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Closed (0x0)</w:t>
            </w:r>
          </w:p>
        </w:tc>
        <w:tc>
          <w:tcPr>
            <w:tcW w:w="1440"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Closed (0x0)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snapToGrid w:val="0"/>
                <w:color w:val="000000"/>
              </w:rPr>
              <w:t>DrStatPsngr_B_Actl</w:t>
            </w:r>
          </w:p>
        </w:tc>
        <w:tc>
          <w:tcPr>
            <w:tcW w:w="3535"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Input Signal sent from the BCM</w:t>
            </w:r>
          </w:p>
        </w:tc>
        <w:tc>
          <w:tcPr>
            <w:tcW w:w="1488"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Closed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Closed (0x0)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color w:val="FF0000"/>
              </w:rPr>
            </w:pPr>
            <w:r>
              <w:rPr>
                <w:rFonts w:cs="Arial"/>
                <w:snapToGrid w:val="0"/>
                <w:color w:val="000000"/>
              </w:rPr>
              <w:t>DrStatRl_B_Actl</w:t>
            </w:r>
            <w:r>
              <w:rPr>
                <w:rFonts w:cs="Arial"/>
              </w:rPr>
              <w:t xml:space="preserve"> Signal</w:t>
            </w:r>
          </w:p>
        </w:tc>
        <w:tc>
          <w:tcPr>
            <w:tcW w:w="3535"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Input Signal sent from the BCM</w:t>
            </w:r>
          </w:p>
        </w:tc>
        <w:tc>
          <w:tcPr>
            <w:tcW w:w="1488"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Closed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Closed (0x0)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snapToGrid w:val="0"/>
                <w:color w:val="000000"/>
              </w:rPr>
            </w:pPr>
            <w:r>
              <w:rPr>
                <w:rFonts w:cs="Arial"/>
                <w:snapToGrid w:val="0"/>
                <w:color w:val="000000"/>
              </w:rPr>
              <w:t>DrStatRr_B_Actl Signal</w:t>
            </w:r>
          </w:p>
        </w:tc>
        <w:tc>
          <w:tcPr>
            <w:tcW w:w="3535"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Input Signal sent from the BCM</w:t>
            </w:r>
          </w:p>
        </w:tc>
        <w:tc>
          <w:tcPr>
            <w:tcW w:w="1488"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Closed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Closed (0x0)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snapToGrid w:val="0"/>
                <w:color w:val="000000"/>
              </w:rPr>
              <w:t>DrStatInnrTgate_B_Actl</w:t>
            </w:r>
            <w:r>
              <w:rPr>
                <w:rFonts w:cs="Arial"/>
              </w:rPr>
              <w:t xml:space="preserve"> Signal</w:t>
            </w:r>
          </w:p>
        </w:tc>
        <w:tc>
          <w:tcPr>
            <w:tcW w:w="3535"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Input Signal sent from the BCM</w:t>
            </w:r>
          </w:p>
        </w:tc>
        <w:tc>
          <w:tcPr>
            <w:tcW w:w="1488"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Closed (0x0)</w:t>
            </w:r>
          </w:p>
        </w:tc>
        <w:tc>
          <w:tcPr>
            <w:tcW w:w="1440"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Closed (0x0)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snapToGrid w:val="0"/>
                <w:color w:val="000000"/>
              </w:rPr>
              <w:t>DrStatTgate_B_Actl</w:t>
            </w:r>
            <w:r>
              <w:rPr>
                <w:rFonts w:cs="Arial"/>
              </w:rPr>
              <w:t xml:space="preserve"> Signal</w:t>
            </w:r>
          </w:p>
        </w:tc>
        <w:tc>
          <w:tcPr>
            <w:tcW w:w="3535"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Input Signal sent from the BCM</w:t>
            </w:r>
          </w:p>
        </w:tc>
        <w:tc>
          <w:tcPr>
            <w:tcW w:w="1488"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Closed (0x0)</w:t>
            </w:r>
          </w:p>
        </w:tc>
        <w:tc>
          <w:tcPr>
            <w:tcW w:w="1440"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Closed (0x0)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snapToGrid w:val="0"/>
                <w:color w:val="000000"/>
              </w:rPr>
            </w:pPr>
            <w:r>
              <w:rPr>
                <w:rFonts w:cs="Arial"/>
                <w:snapToGrid w:val="0"/>
                <w:color w:val="000000"/>
              </w:rPr>
              <w:t>DrStatHood_B_Actl signal</w:t>
            </w:r>
          </w:p>
        </w:tc>
        <w:tc>
          <w:tcPr>
            <w:tcW w:w="3535"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Input Signal sent from the BCM</w:t>
            </w:r>
          </w:p>
        </w:tc>
        <w:tc>
          <w:tcPr>
            <w:tcW w:w="1488"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Closed (0x0)</w:t>
            </w:r>
          </w:p>
        </w:tc>
        <w:tc>
          <w:tcPr>
            <w:tcW w:w="1440"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Closed (0x0)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shd w:val="clear" w:color="auto" w:fill="FF00FF"/>
            <w:hideMark/>
          </w:tcPr>
          <w:p w:rsidR="00BD2DA4" w:rsidRDefault="00D06457">
            <w:pPr>
              <w:spacing w:line="254" w:lineRule="auto"/>
              <w:rPr>
                <w:rFonts w:cs="Arial"/>
              </w:rPr>
            </w:pPr>
            <w:r>
              <w:rPr>
                <w:rFonts w:cs="Arial"/>
              </w:rPr>
              <w:t>SldrrStat_B_Actl (HS_CAN) Signal</w:t>
            </w:r>
          </w:p>
        </w:tc>
        <w:tc>
          <w:tcPr>
            <w:tcW w:w="3535"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D2DA4" w:rsidRDefault="00D06457">
            <w:pPr>
              <w:spacing w:line="254" w:lineRule="auto"/>
              <w:rPr>
                <w:rFonts w:cs="Arial"/>
              </w:rPr>
            </w:pPr>
            <w:r>
              <w:rPr>
                <w:rFonts w:cs="Arial"/>
              </w:rPr>
              <w:t>CAN Signal sent from the Door Control Module H (Right) (DCMH)</w:t>
            </w:r>
          </w:p>
        </w:tc>
        <w:tc>
          <w:tcPr>
            <w:tcW w:w="1488" w:type="dxa"/>
            <w:tcBorders>
              <w:top w:val="single" w:sz="4" w:space="0" w:color="auto"/>
              <w:left w:val="single" w:sz="4" w:space="0" w:color="auto"/>
              <w:bottom w:val="single" w:sz="4" w:space="0" w:color="auto"/>
              <w:right w:val="single" w:sz="4" w:space="0" w:color="auto"/>
            </w:tcBorders>
            <w:shd w:val="clear" w:color="auto" w:fill="FF00FF"/>
            <w:hideMark/>
          </w:tcPr>
          <w:p w:rsidR="00BD2DA4" w:rsidRDefault="00D06457">
            <w:pPr>
              <w:spacing w:line="254" w:lineRule="auto"/>
              <w:rPr>
                <w:rFonts w:cs="Arial"/>
              </w:rPr>
            </w:pPr>
            <w:r>
              <w:rPr>
                <w:rFonts w:cs="Arial"/>
              </w:rPr>
              <w:t>Closed (0x0)</w:t>
            </w:r>
          </w:p>
        </w:tc>
        <w:tc>
          <w:tcPr>
            <w:tcW w:w="1440" w:type="dxa"/>
            <w:tcBorders>
              <w:top w:val="single" w:sz="4" w:space="0" w:color="auto"/>
              <w:left w:val="single" w:sz="4" w:space="0" w:color="auto"/>
              <w:bottom w:val="single" w:sz="4" w:space="0" w:color="auto"/>
              <w:right w:val="single" w:sz="4" w:space="0" w:color="auto"/>
            </w:tcBorders>
            <w:shd w:val="clear" w:color="auto" w:fill="FF00FF"/>
            <w:hideMark/>
          </w:tcPr>
          <w:p w:rsidR="00BD2DA4" w:rsidRDefault="00D06457">
            <w:pPr>
              <w:spacing w:line="254" w:lineRule="auto"/>
              <w:rPr>
                <w:rFonts w:cs="Arial"/>
              </w:rPr>
            </w:pPr>
            <w:r>
              <w:rPr>
                <w:rFonts w:cs="Arial"/>
              </w:rPr>
              <w:t>Closed (0x0)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shd w:val="clear" w:color="auto" w:fill="FF00FF"/>
            <w:hideMark/>
          </w:tcPr>
          <w:p w:rsidR="00BD2DA4" w:rsidRDefault="00D06457">
            <w:pPr>
              <w:spacing w:line="254" w:lineRule="auto"/>
              <w:rPr>
                <w:rFonts w:cs="Arial"/>
              </w:rPr>
            </w:pPr>
            <w:r>
              <w:rPr>
                <w:rFonts w:cs="Arial"/>
              </w:rPr>
              <w:t>SldrlStat_B_Actl (HS_CAN) Signal</w:t>
            </w:r>
          </w:p>
        </w:tc>
        <w:tc>
          <w:tcPr>
            <w:tcW w:w="3535"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BD2DA4" w:rsidRDefault="00D06457">
            <w:pPr>
              <w:spacing w:line="254" w:lineRule="auto"/>
              <w:rPr>
                <w:rFonts w:cs="Arial"/>
              </w:rPr>
            </w:pPr>
            <w:r>
              <w:rPr>
                <w:rFonts w:cs="Arial"/>
              </w:rPr>
              <w:t>CAN Signal sent from the Door Control Module G (Left) (DCMG)</w:t>
            </w:r>
          </w:p>
        </w:tc>
        <w:tc>
          <w:tcPr>
            <w:tcW w:w="1488" w:type="dxa"/>
            <w:tcBorders>
              <w:top w:val="single" w:sz="4" w:space="0" w:color="auto"/>
              <w:left w:val="single" w:sz="4" w:space="0" w:color="auto"/>
              <w:bottom w:val="single" w:sz="4" w:space="0" w:color="auto"/>
              <w:right w:val="single" w:sz="4" w:space="0" w:color="auto"/>
            </w:tcBorders>
            <w:shd w:val="clear" w:color="auto" w:fill="FF00FF"/>
            <w:hideMark/>
          </w:tcPr>
          <w:p w:rsidR="00BD2DA4" w:rsidRDefault="00D06457">
            <w:pPr>
              <w:spacing w:line="254" w:lineRule="auto"/>
              <w:rPr>
                <w:rFonts w:cs="Arial"/>
              </w:rPr>
            </w:pPr>
            <w:r>
              <w:rPr>
                <w:rFonts w:cs="Arial"/>
              </w:rPr>
              <w:t>Closed (0x0)</w:t>
            </w:r>
          </w:p>
        </w:tc>
        <w:tc>
          <w:tcPr>
            <w:tcW w:w="1440" w:type="dxa"/>
            <w:tcBorders>
              <w:top w:val="single" w:sz="4" w:space="0" w:color="auto"/>
              <w:left w:val="single" w:sz="4" w:space="0" w:color="auto"/>
              <w:bottom w:val="single" w:sz="4" w:space="0" w:color="auto"/>
              <w:right w:val="single" w:sz="4" w:space="0" w:color="auto"/>
            </w:tcBorders>
            <w:shd w:val="clear" w:color="auto" w:fill="FF00FF"/>
            <w:hideMark/>
          </w:tcPr>
          <w:p w:rsidR="00BD2DA4" w:rsidRDefault="00D06457">
            <w:pPr>
              <w:spacing w:line="254" w:lineRule="auto"/>
              <w:rPr>
                <w:rFonts w:cs="Arial"/>
              </w:rPr>
            </w:pPr>
            <w:r>
              <w:rPr>
                <w:rFonts w:cs="Arial"/>
              </w:rPr>
              <w:t>Closed (0x0)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DIAG_DID_61A4,6,6 (Door Ajar warning lamp)</w:t>
            </w:r>
          </w:p>
        </w:tc>
        <w:tc>
          <w:tcPr>
            <w:tcW w:w="3535"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t>Warning Lamp Status 1</w:t>
            </w:r>
            <w:r>
              <w:rPr>
                <w:rFonts w:cs="Arial"/>
              </w:rPr>
              <w:t>, byte 6, bit 6 (Door Ajar Warning Lamp)</w:t>
            </w:r>
          </w:p>
        </w:tc>
        <w:tc>
          <w:tcPr>
            <w:tcW w:w="1488"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rPr>
                <w:rFonts w:cs="Arial"/>
              </w:rPr>
            </w:pPr>
            <w:r>
              <w:rPr>
                <w:rFonts w:cs="Arial"/>
              </w:rPr>
              <w:t>0(0x0)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rPr>
                <w:rFonts w:cs="Arial"/>
              </w:rPr>
            </w:pPr>
            <w:r>
              <w:rPr>
                <w:rFonts w:cs="Arial"/>
              </w:rPr>
              <w:t>0(0x0)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color w:val="FF0000"/>
              </w:rPr>
            </w:pPr>
            <w:r>
              <w:rPr>
                <w:rFonts w:cs="Arial"/>
              </w:rPr>
              <w:t>DIAG_DID_61A5,4,6 (all warning lamps)</w:t>
            </w:r>
          </w:p>
        </w:tc>
        <w:tc>
          <w:tcPr>
            <w:tcW w:w="3535"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t>Warning Lamp Status 2</w:t>
            </w:r>
            <w:r>
              <w:rPr>
                <w:rFonts w:cs="Arial"/>
              </w:rPr>
              <w:t>, byte 4, bit 6 (all warning lamps)</w:t>
            </w:r>
          </w:p>
        </w:tc>
        <w:tc>
          <w:tcPr>
            <w:tcW w:w="1488"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rPr>
                <w:rFonts w:cs="Arial"/>
              </w:rPr>
            </w:pPr>
            <w:r>
              <w:rPr>
                <w:rFonts w:cs="Arial"/>
              </w:rPr>
              <w:t>0(0x0)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rPr>
                <w:rFonts w:cs="Arial"/>
              </w:rPr>
            </w:pPr>
            <w:r>
              <w:rPr>
                <w:rFonts w:cs="Arial"/>
              </w:rPr>
              <w:t>0(0x0)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ETM_Bulb_Check_State</w:t>
            </w:r>
          </w:p>
        </w:tc>
        <w:tc>
          <w:tcPr>
            <w:tcW w:w="3535"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State indicator for warning bulb in ETM</w:t>
            </w:r>
          </w:p>
        </w:tc>
        <w:tc>
          <w:tcPr>
            <w:tcW w:w="1488"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rPr>
                <w:rFonts w:cs="Arial"/>
              </w:rPr>
            </w:pPr>
            <w:r>
              <w:rPr>
                <w:rFonts w:cs="Arial"/>
              </w:rPr>
              <w:t>OFF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rPr>
                <w:rFonts w:cs="Arial"/>
              </w:rPr>
            </w:pPr>
            <w:r>
              <w:rPr>
                <w:rFonts w:cs="Arial"/>
              </w:rPr>
              <w:t>OFF (0x0)</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hideMark/>
          </w:tcPr>
          <w:p w:rsidR="00BD2DA4" w:rsidRDefault="00D06457">
            <w:pPr>
              <w:pStyle w:val="Header"/>
              <w:tabs>
                <w:tab w:val="left" w:pos="720"/>
              </w:tabs>
              <w:spacing w:line="256" w:lineRule="auto"/>
              <w:rPr>
                <w:rFonts w:cs="Arial"/>
                <w:highlight w:val="cyan"/>
              </w:rPr>
            </w:pPr>
            <w:r>
              <w:rPr>
                <w:rFonts w:cs="Arial"/>
                <w:highlight w:val="cyan"/>
              </w:rPr>
              <w:t>Internal Supplier Config Bit (DoorAjar)</w:t>
            </w:r>
          </w:p>
        </w:tc>
        <w:tc>
          <w:tcPr>
            <w:tcW w:w="3535" w:type="dxa"/>
            <w:tcBorders>
              <w:top w:val="single" w:sz="4" w:space="0" w:color="auto"/>
              <w:left w:val="single" w:sz="4" w:space="0" w:color="auto"/>
              <w:bottom w:val="single" w:sz="4" w:space="0" w:color="auto"/>
              <w:right w:val="single" w:sz="4" w:space="0" w:color="auto"/>
            </w:tcBorders>
            <w:hideMark/>
          </w:tcPr>
          <w:p w:rsidR="00BD2DA4" w:rsidRDefault="00D06457">
            <w:pPr>
              <w:pStyle w:val="Header"/>
              <w:tabs>
                <w:tab w:val="left" w:pos="720"/>
              </w:tabs>
              <w:spacing w:line="256" w:lineRule="auto"/>
              <w:rPr>
                <w:highlight w:val="cyan"/>
              </w:rPr>
            </w:pPr>
            <w:r>
              <w:rPr>
                <w:highlight w:val="cyan"/>
              </w:rPr>
              <w:t xml:space="preserve">Internal bit controlling whether the Door Ajar warning is enabled or </w:t>
            </w:r>
            <w:r>
              <w:rPr>
                <w:highlight w:val="cyan"/>
              </w:rPr>
              <w:lastRenderedPageBreak/>
              <w:t>disabled. Only Heavy Trucks with Cutaway vehicles should support this config, and only clusters with end items tied to the Cutaway vehicles should Disable this bit. Door Ajar is standard on all other vehicles.  (i.e. if config is not defined, treat as “Enabled”)</w:t>
            </w:r>
          </w:p>
        </w:tc>
        <w:tc>
          <w:tcPr>
            <w:tcW w:w="1488" w:type="dxa"/>
            <w:tcBorders>
              <w:top w:val="single" w:sz="4" w:space="0" w:color="auto"/>
              <w:left w:val="single" w:sz="4" w:space="0" w:color="auto"/>
              <w:bottom w:val="single" w:sz="4" w:space="0" w:color="auto"/>
              <w:right w:val="single" w:sz="4" w:space="0" w:color="auto"/>
            </w:tcBorders>
            <w:hideMark/>
          </w:tcPr>
          <w:p w:rsidR="00BD2DA4" w:rsidRDefault="00D06457">
            <w:pPr>
              <w:pStyle w:val="Header"/>
              <w:tabs>
                <w:tab w:val="left" w:pos="720"/>
              </w:tabs>
              <w:spacing w:line="256" w:lineRule="auto"/>
              <w:rPr>
                <w:highlight w:val="cyan"/>
              </w:rPr>
            </w:pPr>
            <w:r>
              <w:rPr>
                <w:highlight w:val="cyan"/>
              </w:rPr>
              <w:lastRenderedPageBreak/>
              <w:t>Use Stored Value</w:t>
            </w:r>
          </w:p>
        </w:tc>
        <w:tc>
          <w:tcPr>
            <w:tcW w:w="1440" w:type="dxa"/>
            <w:tcBorders>
              <w:top w:val="single" w:sz="4" w:space="0" w:color="auto"/>
              <w:left w:val="single" w:sz="4" w:space="0" w:color="auto"/>
              <w:bottom w:val="single" w:sz="4" w:space="0" w:color="auto"/>
              <w:right w:val="single" w:sz="4" w:space="0" w:color="auto"/>
            </w:tcBorders>
            <w:hideMark/>
          </w:tcPr>
          <w:p w:rsidR="00BD2DA4" w:rsidRDefault="00D06457">
            <w:pPr>
              <w:pStyle w:val="Header"/>
              <w:tabs>
                <w:tab w:val="left" w:pos="720"/>
              </w:tabs>
              <w:spacing w:line="256" w:lineRule="auto"/>
              <w:rPr>
                <w:highlight w:val="cyan"/>
              </w:rPr>
            </w:pPr>
            <w:r>
              <w:rPr>
                <w:highlight w:val="cyan"/>
              </w:rPr>
              <w:t>Use Stored Value</w:t>
            </w:r>
          </w:p>
        </w:tc>
      </w:tr>
      <w:tr w:rsidR="00BD2DA4" w:rsidTr="00BD2DA4">
        <w:trPr>
          <w:jc w:val="center"/>
        </w:trPr>
        <w:tc>
          <w:tcPr>
            <w:tcW w:w="4157"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rPr>
                <w:rFonts w:cs="Arial"/>
              </w:rPr>
            </w:pPr>
            <w:r>
              <w:rPr>
                <w:rFonts w:cs="Arial"/>
              </w:rPr>
              <w:t>Operational_Mode</w:t>
            </w:r>
          </w:p>
        </w:tc>
        <w:tc>
          <w:tcPr>
            <w:tcW w:w="3535" w:type="dxa"/>
            <w:tcBorders>
              <w:top w:val="single" w:sz="4" w:space="0" w:color="auto"/>
              <w:left w:val="single" w:sz="4" w:space="0" w:color="auto"/>
              <w:bottom w:val="single" w:sz="4" w:space="0" w:color="auto"/>
              <w:right w:val="single" w:sz="4" w:space="0" w:color="auto"/>
            </w:tcBorders>
            <w:hideMark/>
          </w:tcPr>
          <w:p w:rsidR="00BD2DA4" w:rsidRDefault="00D06457">
            <w:pPr>
              <w:spacing w:line="256" w:lineRule="auto"/>
              <w:rPr>
                <w:rFonts w:cs="Arial"/>
              </w:rPr>
            </w:pPr>
            <w:r>
              <w:rPr>
                <w:rFonts w:cs="Arial"/>
              </w:rPr>
              <w:t>4 state indicator for cluster operational mode</w:t>
            </w:r>
          </w:p>
        </w:tc>
        <w:tc>
          <w:tcPr>
            <w:tcW w:w="1488"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rPr>
                <w:rFonts w:cs="Arial"/>
              </w:rPr>
            </w:pPr>
            <w:r>
              <w:rPr>
                <w:rFonts w:cs="Arial"/>
              </w:rPr>
              <w:t>Limited</w:t>
            </w:r>
          </w:p>
        </w:tc>
        <w:tc>
          <w:tcPr>
            <w:tcW w:w="1440" w:type="dxa"/>
            <w:tcBorders>
              <w:top w:val="single" w:sz="4" w:space="0" w:color="auto"/>
              <w:left w:val="single" w:sz="4" w:space="0" w:color="auto"/>
              <w:bottom w:val="single" w:sz="4" w:space="0" w:color="auto"/>
              <w:right w:val="single" w:sz="4" w:space="0" w:color="auto"/>
            </w:tcBorders>
            <w:vAlign w:val="center"/>
            <w:hideMark/>
          </w:tcPr>
          <w:p w:rsidR="00BD2DA4" w:rsidRDefault="00D06457">
            <w:pPr>
              <w:spacing w:line="256" w:lineRule="auto"/>
              <w:jc w:val="center"/>
              <w:rPr>
                <w:rFonts w:cs="Arial"/>
              </w:rPr>
            </w:pPr>
            <w:r>
              <w:rPr>
                <w:rFonts w:cs="Arial"/>
              </w:rPr>
              <w:t>Limited or Normal or Crank</w:t>
            </w:r>
          </w:p>
        </w:tc>
      </w:tr>
    </w:tbl>
    <w:p w:rsidR="00BD2DA4" w:rsidRDefault="00F722E1"/>
    <w:p w:rsidR="00406F39" w:rsidRDefault="00D06457" w:rsidP="00B9479B">
      <w:pPr>
        <w:pStyle w:val="Heading5"/>
      </w:pPr>
      <w:r w:rsidRPr="00B9479B">
        <w:t>NVM-REQ-298956/A-Memory Storage_2</w:t>
      </w:r>
    </w:p>
    <w:p w:rsidR="00041C51" w:rsidRDefault="00F722E1">
      <w:pPr>
        <w:pStyle w:val="Header"/>
        <w:tabs>
          <w:tab w:val="clear" w:pos="4320"/>
          <w:tab w:val="clear" w:pos="8640"/>
        </w:tabs>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96"/>
        <w:gridCol w:w="3651"/>
        <w:gridCol w:w="1957"/>
        <w:gridCol w:w="1867"/>
      </w:tblGrid>
      <w:tr w:rsidR="00041C51" w:rsidTr="00A5794A">
        <w:trPr>
          <w:trHeight w:val="683"/>
          <w:jc w:val="center"/>
        </w:trPr>
        <w:tc>
          <w:tcPr>
            <w:tcW w:w="3600" w:type="dxa"/>
            <w:tcBorders>
              <w:top w:val="single" w:sz="18" w:space="0" w:color="auto"/>
              <w:left w:val="single" w:sz="18" w:space="0" w:color="auto"/>
              <w:bottom w:val="single" w:sz="18" w:space="0" w:color="auto"/>
              <w:right w:val="single" w:sz="18" w:space="0" w:color="auto"/>
            </w:tcBorders>
            <w:vAlign w:val="center"/>
          </w:tcPr>
          <w:p w:rsidR="00041C51" w:rsidRDefault="00D06457" w:rsidP="00EE64CA">
            <w:pPr>
              <w:pStyle w:val="Header"/>
              <w:tabs>
                <w:tab w:val="clear" w:pos="4320"/>
                <w:tab w:val="clear" w:pos="8640"/>
              </w:tabs>
              <w:jc w:val="center"/>
              <w:rPr>
                <w:rFonts w:cs="Arial"/>
                <w:b/>
              </w:rPr>
            </w:pPr>
            <w:r>
              <w:rPr>
                <w:rFonts w:cs="Arial"/>
                <w:b/>
              </w:rPr>
              <w:t>Parameter Name</w:t>
            </w:r>
          </w:p>
        </w:tc>
        <w:tc>
          <w:tcPr>
            <w:tcW w:w="3708" w:type="dxa"/>
            <w:tcBorders>
              <w:top w:val="single" w:sz="18" w:space="0" w:color="auto"/>
              <w:left w:val="single" w:sz="18" w:space="0" w:color="auto"/>
              <w:bottom w:val="single" w:sz="18" w:space="0" w:color="auto"/>
              <w:right w:val="single" w:sz="18" w:space="0" w:color="auto"/>
            </w:tcBorders>
            <w:vAlign w:val="center"/>
          </w:tcPr>
          <w:p w:rsidR="00041C51" w:rsidRDefault="00D06457" w:rsidP="00EE64CA">
            <w:pPr>
              <w:pStyle w:val="Header"/>
              <w:tabs>
                <w:tab w:val="clear" w:pos="4320"/>
                <w:tab w:val="clear" w:pos="8640"/>
              </w:tabs>
              <w:jc w:val="center"/>
              <w:rPr>
                <w:rFonts w:cs="Arial"/>
                <w:b/>
              </w:rPr>
            </w:pPr>
            <w:r>
              <w:rPr>
                <w:rFonts w:cs="Arial"/>
                <w:b/>
              </w:rPr>
              <w:t>Description</w:t>
            </w:r>
          </w:p>
        </w:tc>
        <w:tc>
          <w:tcPr>
            <w:tcW w:w="1980" w:type="dxa"/>
            <w:tcBorders>
              <w:top w:val="single" w:sz="18" w:space="0" w:color="auto"/>
              <w:left w:val="single" w:sz="18" w:space="0" w:color="auto"/>
              <w:bottom w:val="single" w:sz="18" w:space="0" w:color="auto"/>
              <w:right w:val="single" w:sz="18" w:space="0" w:color="auto"/>
            </w:tcBorders>
            <w:vAlign w:val="center"/>
          </w:tcPr>
          <w:p w:rsidR="00041C51" w:rsidRDefault="00D06457" w:rsidP="00EE64CA">
            <w:pPr>
              <w:pStyle w:val="Header"/>
              <w:tabs>
                <w:tab w:val="clear" w:pos="4320"/>
                <w:tab w:val="clear" w:pos="8640"/>
              </w:tabs>
              <w:jc w:val="center"/>
              <w:rPr>
                <w:rFonts w:cs="Arial"/>
                <w:b/>
              </w:rPr>
            </w:pPr>
            <w:r>
              <w:rPr>
                <w:rFonts w:cs="Arial"/>
                <w:b/>
              </w:rPr>
              <w:t>Value at</w:t>
            </w:r>
          </w:p>
          <w:p w:rsidR="00041C51" w:rsidRDefault="00D06457" w:rsidP="00EE64CA">
            <w:pPr>
              <w:pStyle w:val="Header"/>
              <w:tabs>
                <w:tab w:val="clear" w:pos="4320"/>
                <w:tab w:val="clear" w:pos="8640"/>
              </w:tabs>
              <w:jc w:val="center"/>
              <w:rPr>
                <w:rFonts w:cs="Arial"/>
                <w:b/>
              </w:rPr>
            </w:pPr>
            <w:smartTag w:uri="urn:schemas-microsoft-com:office:smarttags" w:element="place">
              <w:r>
                <w:rPr>
                  <w:rFonts w:cs="Arial"/>
                  <w:b/>
                </w:rPr>
                <w:t>Battery</w:t>
              </w:r>
            </w:smartTag>
            <w:r>
              <w:rPr>
                <w:rFonts w:cs="Arial"/>
                <w:b/>
              </w:rPr>
              <w:t xml:space="preserve"> Connect</w:t>
            </w:r>
          </w:p>
        </w:tc>
        <w:tc>
          <w:tcPr>
            <w:tcW w:w="1890" w:type="dxa"/>
            <w:tcBorders>
              <w:top w:val="single" w:sz="18" w:space="0" w:color="auto"/>
              <w:left w:val="single" w:sz="18" w:space="0" w:color="auto"/>
              <w:bottom w:val="single" w:sz="18" w:space="0" w:color="auto"/>
              <w:right w:val="single" w:sz="18" w:space="0" w:color="auto"/>
            </w:tcBorders>
            <w:vAlign w:val="center"/>
          </w:tcPr>
          <w:p w:rsidR="00041C51" w:rsidRDefault="00D06457" w:rsidP="00EE64CA">
            <w:pPr>
              <w:pStyle w:val="Header"/>
              <w:tabs>
                <w:tab w:val="clear" w:pos="4320"/>
                <w:tab w:val="clear" w:pos="8640"/>
              </w:tabs>
              <w:jc w:val="center"/>
              <w:rPr>
                <w:rFonts w:cs="Arial"/>
                <w:b/>
              </w:rPr>
            </w:pPr>
            <w:r>
              <w:rPr>
                <w:rFonts w:cs="Arial"/>
                <w:b/>
              </w:rPr>
              <w:t>Value at</w:t>
            </w:r>
          </w:p>
          <w:p w:rsidR="00041C51" w:rsidRDefault="00D06457" w:rsidP="00EE64CA">
            <w:pPr>
              <w:pStyle w:val="Header"/>
              <w:tabs>
                <w:tab w:val="clear" w:pos="4320"/>
                <w:tab w:val="clear" w:pos="8640"/>
              </w:tabs>
              <w:jc w:val="center"/>
              <w:rPr>
                <w:rFonts w:cs="Arial"/>
                <w:b/>
              </w:rPr>
            </w:pPr>
            <w:r>
              <w:rPr>
                <w:rFonts w:cs="Arial"/>
                <w:b/>
              </w:rPr>
              <w:t>Module Wake-up</w:t>
            </w:r>
          </w:p>
        </w:tc>
      </w:tr>
      <w:tr w:rsidR="00041C51" w:rsidTr="00A5794A">
        <w:trPr>
          <w:jc w:val="center"/>
        </w:trPr>
        <w:tc>
          <w:tcPr>
            <w:tcW w:w="3600" w:type="dxa"/>
            <w:tcBorders>
              <w:top w:val="single" w:sz="18" w:space="0" w:color="auto"/>
            </w:tcBorders>
            <w:vAlign w:val="center"/>
          </w:tcPr>
          <w:p w:rsidR="00041C51" w:rsidRDefault="00D06457" w:rsidP="00EE64CA">
            <w:pPr>
              <w:pStyle w:val="Header"/>
              <w:tabs>
                <w:tab w:val="clear" w:pos="4320"/>
                <w:tab w:val="clear" w:pos="8640"/>
              </w:tabs>
              <w:rPr>
                <w:rFonts w:cs="Arial"/>
              </w:rPr>
            </w:pPr>
            <w:r>
              <w:rPr>
                <w:rFonts w:cs="Arial"/>
              </w:rPr>
              <w:t>DIAG_SESSION_TIMER</w:t>
            </w:r>
          </w:p>
        </w:tc>
        <w:tc>
          <w:tcPr>
            <w:tcW w:w="3708" w:type="dxa"/>
            <w:tcBorders>
              <w:top w:val="single" w:sz="18" w:space="0" w:color="auto"/>
            </w:tcBorders>
            <w:vAlign w:val="center"/>
          </w:tcPr>
          <w:p w:rsidR="00041C51" w:rsidRDefault="00D06457" w:rsidP="00EE64CA">
            <w:pPr>
              <w:pStyle w:val="Header"/>
              <w:tabs>
                <w:tab w:val="clear" w:pos="4320"/>
                <w:tab w:val="clear" w:pos="8640"/>
              </w:tabs>
              <w:rPr>
                <w:rFonts w:cs="Arial"/>
              </w:rPr>
            </w:pPr>
            <w:r>
              <w:rPr>
                <w:rFonts w:cs="Arial"/>
              </w:rPr>
              <w:t>Timer used to time-out a diagnostic session</w:t>
            </w:r>
          </w:p>
        </w:tc>
        <w:tc>
          <w:tcPr>
            <w:tcW w:w="1980" w:type="dxa"/>
            <w:tcBorders>
              <w:top w:val="single" w:sz="18" w:space="0" w:color="auto"/>
            </w:tcBorders>
            <w:vAlign w:val="center"/>
          </w:tcPr>
          <w:p w:rsidR="00041C51" w:rsidRDefault="00D06457" w:rsidP="00EE64CA">
            <w:pPr>
              <w:pStyle w:val="Header"/>
              <w:tabs>
                <w:tab w:val="clear" w:pos="4320"/>
                <w:tab w:val="clear" w:pos="8640"/>
              </w:tabs>
              <w:jc w:val="center"/>
              <w:rPr>
                <w:rFonts w:cs="Arial"/>
              </w:rPr>
            </w:pPr>
            <w:r>
              <w:rPr>
                <w:rFonts w:cs="Arial"/>
              </w:rPr>
              <w:t>Not Active</w:t>
            </w:r>
          </w:p>
        </w:tc>
        <w:tc>
          <w:tcPr>
            <w:tcW w:w="1890" w:type="dxa"/>
            <w:tcBorders>
              <w:top w:val="single" w:sz="18" w:space="0" w:color="auto"/>
            </w:tcBorders>
            <w:vAlign w:val="center"/>
          </w:tcPr>
          <w:p w:rsidR="00041C51" w:rsidRDefault="00D06457" w:rsidP="00EE64CA">
            <w:pPr>
              <w:pStyle w:val="Header"/>
              <w:tabs>
                <w:tab w:val="clear" w:pos="4320"/>
                <w:tab w:val="clear" w:pos="8640"/>
              </w:tabs>
              <w:jc w:val="center"/>
              <w:rPr>
                <w:rFonts w:cs="Arial"/>
              </w:rPr>
            </w:pPr>
            <w:r>
              <w:rPr>
                <w:rFonts w:cs="Arial"/>
              </w:rPr>
              <w:t>Not Active</w:t>
            </w:r>
          </w:p>
        </w:tc>
      </w:tr>
      <w:tr w:rsidR="00041C51" w:rsidTr="00A5794A">
        <w:trPr>
          <w:jc w:val="center"/>
        </w:trPr>
        <w:tc>
          <w:tcPr>
            <w:tcW w:w="3600" w:type="dxa"/>
            <w:vAlign w:val="center"/>
          </w:tcPr>
          <w:p w:rsidR="00041C51" w:rsidRDefault="00D06457" w:rsidP="00EE64CA">
            <w:pPr>
              <w:rPr>
                <w:rFonts w:cs="Arial"/>
              </w:rPr>
            </w:pPr>
            <w:r>
              <w:rPr>
                <w:rFonts w:cs="Arial"/>
              </w:rPr>
              <w:t>Self_Test_Entry_Bulb_Check_Timer</w:t>
            </w:r>
          </w:p>
          <w:p w:rsidR="00041C51" w:rsidRDefault="00F722E1" w:rsidP="00EE64CA">
            <w:pPr>
              <w:pStyle w:val="Header"/>
              <w:tabs>
                <w:tab w:val="clear" w:pos="4320"/>
                <w:tab w:val="clear" w:pos="8640"/>
              </w:tabs>
              <w:rPr>
                <w:rFonts w:cs="Arial"/>
              </w:rPr>
            </w:pPr>
          </w:p>
        </w:tc>
        <w:tc>
          <w:tcPr>
            <w:tcW w:w="3708" w:type="dxa"/>
            <w:vAlign w:val="center"/>
          </w:tcPr>
          <w:p w:rsidR="00041C51" w:rsidRDefault="00D06457" w:rsidP="00EE64CA">
            <w:pPr>
              <w:pStyle w:val="Header"/>
              <w:tabs>
                <w:tab w:val="clear" w:pos="4320"/>
                <w:tab w:val="clear" w:pos="8640"/>
              </w:tabs>
              <w:rPr>
                <w:rFonts w:cs="Arial"/>
              </w:rPr>
            </w:pPr>
            <w:r>
              <w:rPr>
                <w:rFonts w:cs="Arial"/>
              </w:rPr>
              <w:t>Timer used in diagnostic session to do a self check of telltales</w:t>
            </w:r>
          </w:p>
        </w:tc>
        <w:tc>
          <w:tcPr>
            <w:tcW w:w="1980" w:type="dxa"/>
            <w:vAlign w:val="center"/>
          </w:tcPr>
          <w:p w:rsidR="00041C51" w:rsidRDefault="00D06457" w:rsidP="00EE64CA">
            <w:pPr>
              <w:pStyle w:val="Header"/>
              <w:tabs>
                <w:tab w:val="clear" w:pos="4320"/>
                <w:tab w:val="clear" w:pos="8640"/>
              </w:tabs>
              <w:jc w:val="center"/>
              <w:rPr>
                <w:rFonts w:cs="Arial"/>
              </w:rPr>
            </w:pPr>
            <w:r>
              <w:rPr>
                <w:rFonts w:cs="Arial"/>
              </w:rPr>
              <w:t>Not Active</w:t>
            </w:r>
          </w:p>
        </w:tc>
        <w:tc>
          <w:tcPr>
            <w:tcW w:w="1890" w:type="dxa"/>
            <w:vAlign w:val="center"/>
          </w:tcPr>
          <w:p w:rsidR="00041C51" w:rsidRDefault="00D06457" w:rsidP="00EE64CA">
            <w:pPr>
              <w:pStyle w:val="Header"/>
              <w:tabs>
                <w:tab w:val="clear" w:pos="4320"/>
                <w:tab w:val="clear" w:pos="8640"/>
              </w:tabs>
              <w:jc w:val="center"/>
              <w:rPr>
                <w:rFonts w:cs="Arial"/>
              </w:rPr>
            </w:pPr>
            <w:r>
              <w:rPr>
                <w:rFonts w:cs="Arial"/>
              </w:rPr>
              <w:t>Not Active</w:t>
            </w:r>
          </w:p>
        </w:tc>
      </w:tr>
    </w:tbl>
    <w:p w:rsidR="00041C51" w:rsidRDefault="00F722E1">
      <w:pPr>
        <w:rPr>
          <w:rFonts w:cs="Arial"/>
        </w:rPr>
      </w:pPr>
    </w:p>
    <w:p w:rsidR="00406F39" w:rsidRDefault="00D06457" w:rsidP="00B9479B">
      <w:pPr>
        <w:pStyle w:val="Heading4"/>
      </w:pPr>
      <w:r>
        <w:t>Prove Out</w:t>
      </w:r>
    </w:p>
    <w:p w:rsidR="00041C51" w:rsidRDefault="00F722E1">
      <w:pPr>
        <w:ind w:firstLine="576"/>
        <w:rPr>
          <w:rFonts w:cs="Arial"/>
        </w:rPr>
      </w:pPr>
    </w:p>
    <w:p w:rsidR="00041C51" w:rsidRDefault="00D06457">
      <w:pPr>
        <w:ind w:left="2160"/>
        <w:rPr>
          <w:rFonts w:cs="Arial"/>
        </w:rPr>
      </w:pPr>
      <w:r>
        <w:rPr>
          <w:rFonts w:cs="Arial"/>
        </w:rPr>
        <w:t>No</w:t>
      </w:r>
    </w:p>
    <w:p w:rsidR="00041C51" w:rsidRDefault="00F722E1">
      <w:pPr>
        <w:ind w:left="2160"/>
        <w:rPr>
          <w:rFonts w:cs="Arial"/>
        </w:rPr>
      </w:pPr>
    </w:p>
    <w:p w:rsidR="00406F39" w:rsidRDefault="00D06457" w:rsidP="00B9479B">
      <w:pPr>
        <w:pStyle w:val="Heading4"/>
      </w:pPr>
      <w:r>
        <w:t>Reconfigurable Telltale</w:t>
      </w:r>
    </w:p>
    <w:p w:rsidR="00041C51" w:rsidRDefault="00F722E1">
      <w:pPr>
        <w:ind w:firstLine="576"/>
        <w:rPr>
          <w:rFonts w:cs="Arial"/>
        </w:rPr>
      </w:pPr>
    </w:p>
    <w:p w:rsidR="00041C51" w:rsidRDefault="00D06457">
      <w:pPr>
        <w:ind w:left="2160"/>
        <w:rPr>
          <w:rFonts w:cs="Arial"/>
        </w:rPr>
      </w:pPr>
      <w:r>
        <w:rPr>
          <w:rFonts w:cs="Arial"/>
        </w:rPr>
        <w:t>No</w:t>
      </w:r>
    </w:p>
    <w:p w:rsidR="00041C51" w:rsidRDefault="00F722E1">
      <w:pPr>
        <w:ind w:left="2160"/>
        <w:rPr>
          <w:rFonts w:cs="Arial"/>
        </w:rPr>
      </w:pPr>
    </w:p>
    <w:p w:rsidR="00406F39" w:rsidRDefault="00D06457" w:rsidP="00B9479B">
      <w:pPr>
        <w:pStyle w:val="Heading4"/>
      </w:pPr>
      <w:r>
        <w:t>Message Center Msg</w:t>
      </w:r>
    </w:p>
    <w:p w:rsidR="00041C51" w:rsidRDefault="00F722E1">
      <w:pPr>
        <w:ind w:firstLine="576"/>
        <w:rPr>
          <w:rFonts w:cs="Arial"/>
        </w:rPr>
      </w:pPr>
    </w:p>
    <w:p w:rsidR="00041C51" w:rsidRDefault="00D06457">
      <w:pPr>
        <w:ind w:left="2160"/>
        <w:rPr>
          <w:rFonts w:cs="Arial"/>
        </w:rPr>
      </w:pPr>
      <w:smartTag w:uri="urn:schemas-microsoft-com:office:smarttags" w:element="PlaceName">
        <w:smartTag w:uri="urn:schemas-microsoft-com:office:smarttags" w:element="place">
          <w:r>
            <w:rPr>
              <w:rFonts w:cs="Arial"/>
            </w:rPr>
            <w:t>See</w:t>
          </w:r>
        </w:smartTag>
        <w:r>
          <w:rPr>
            <w:rFonts w:cs="Arial"/>
          </w:rPr>
          <w:t xml:space="preserve"> </w:t>
        </w:r>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smartTag>
      <w:r>
        <w:rPr>
          <w:rFonts w:cs="Arial"/>
        </w:rPr>
        <w:t xml:space="preserve"> Function</w:t>
      </w:r>
    </w:p>
    <w:p w:rsidR="00041C51" w:rsidRDefault="00F722E1">
      <w:pPr>
        <w:ind w:left="2160"/>
        <w:rPr>
          <w:rFonts w:cs="Arial"/>
        </w:rPr>
      </w:pPr>
    </w:p>
    <w:p w:rsidR="00041C51" w:rsidRDefault="00F722E1">
      <w:pPr>
        <w:ind w:left="2160"/>
        <w:rPr>
          <w:rFonts w:cs="Arial"/>
        </w:rPr>
      </w:pPr>
    </w:p>
    <w:p w:rsidR="00041C51" w:rsidRDefault="00F722E1">
      <w:pPr>
        <w:ind w:left="2160"/>
        <w:rPr>
          <w:rFonts w:cs="Arial"/>
        </w:rPr>
      </w:pPr>
    </w:p>
    <w:p w:rsidR="00041C51" w:rsidRDefault="00F722E1">
      <w:pPr>
        <w:ind w:left="2160"/>
        <w:rPr>
          <w:rFonts w:cs="Arial"/>
        </w:rPr>
      </w:pPr>
    </w:p>
    <w:p w:rsidR="00406F39" w:rsidRDefault="00D06457" w:rsidP="00B9479B">
      <w:pPr>
        <w:pStyle w:val="Heading2"/>
      </w:pPr>
      <w:r>
        <w:t>Error Handling</w:t>
      </w:r>
    </w:p>
    <w:p w:rsidR="00406F39" w:rsidRDefault="00D06457" w:rsidP="00B9479B">
      <w:pPr>
        <w:pStyle w:val="Heading3"/>
      </w:pPr>
      <w:r>
        <w:t>Missing Message Strategy</w:t>
      </w:r>
    </w:p>
    <w:p w:rsidR="00041C51" w:rsidRDefault="00F722E1">
      <w:pPr>
        <w:rPr>
          <w:rFonts w:cs="Arial"/>
        </w:rPr>
      </w:pPr>
    </w:p>
    <w:p w:rsidR="00041C51" w:rsidRDefault="00D06457" w:rsidP="00E7107E">
      <w:pPr>
        <w:ind w:left="1440"/>
      </w:pPr>
      <w:r>
        <w:t>The signals will be declared missing as per the Diagnostics section of this SPSS.</w:t>
      </w:r>
    </w:p>
    <w:p w:rsidR="00041C51" w:rsidRDefault="00F722E1" w:rsidP="00E7107E">
      <w:pPr>
        <w:ind w:left="1440"/>
      </w:pPr>
    </w:p>
    <w:p w:rsidR="00041C51" w:rsidRDefault="00D06457" w:rsidP="00E7107E">
      <w:pPr>
        <w:ind w:left="1440"/>
        <w:rPr>
          <w:rFonts w:cs="Arial"/>
        </w:rPr>
      </w:pPr>
      <w:r>
        <w:t>DTCs states and history will be determined as per the Diagnostics section of this SPSS.</w:t>
      </w:r>
    </w:p>
    <w:p w:rsidR="00041C51" w:rsidRDefault="00F722E1">
      <w:pPr>
        <w:ind w:left="1440"/>
        <w:rPr>
          <w:rFonts w:cs="Arial"/>
        </w:rPr>
      </w:pPr>
    </w:p>
    <w:p w:rsidR="00041C51" w:rsidRDefault="00F722E1">
      <w:pPr>
        <w:rPr>
          <w:rFonts w:cs="Arial"/>
        </w:rPr>
      </w:pPr>
    </w:p>
    <w:p w:rsidR="00406F39" w:rsidRDefault="00D06457" w:rsidP="00B9479B">
      <w:pPr>
        <w:pStyle w:val="Heading2"/>
      </w:pPr>
      <w:r>
        <w:lastRenderedPageBreak/>
        <w:t>Diagnostics</w:t>
      </w:r>
    </w:p>
    <w:p w:rsidR="00406F39" w:rsidRDefault="00D06457" w:rsidP="00B9479B">
      <w:pPr>
        <w:pStyle w:val="Heading3"/>
      </w:pPr>
      <w:r w:rsidRPr="00B9479B">
        <w:t>DIS-REQ-298964/A-Self Test</w:t>
      </w:r>
    </w:p>
    <w:p w:rsidR="00041C51" w:rsidRDefault="00F722E1">
      <w:pPr>
        <w:rPr>
          <w:rFonts w:cs="Arial"/>
        </w:rPr>
      </w:pPr>
    </w:p>
    <w:p w:rsidR="00041C51" w:rsidRDefault="00D06457">
      <w:pPr>
        <w:ind w:left="720" w:firstLine="720"/>
        <w:rPr>
          <w:rFonts w:cs="Arial"/>
        </w:rPr>
      </w:pPr>
      <w:r>
        <w:rPr>
          <w:rFonts w:cs="Arial"/>
        </w:rPr>
        <w:t>Bulb illuminated during self test as per Self_Entry_Bulb_Check_Timer</w:t>
      </w:r>
    </w:p>
    <w:p w:rsidR="00041C51" w:rsidRDefault="00F722E1">
      <w:pPr>
        <w:rPr>
          <w:rFonts w:cs="Arial"/>
        </w:rPr>
      </w:pPr>
    </w:p>
    <w:p w:rsidR="00406F39" w:rsidRDefault="00D06457" w:rsidP="00B9479B">
      <w:pPr>
        <w:pStyle w:val="Heading3"/>
      </w:pPr>
      <w:r>
        <w:t>Engineering Test Mode</w:t>
      </w:r>
    </w:p>
    <w:p w:rsidR="00041C51" w:rsidRDefault="00F722E1">
      <w:pPr>
        <w:rPr>
          <w:rFonts w:cs="Arial"/>
        </w:rPr>
      </w:pPr>
    </w:p>
    <w:p w:rsidR="00041C51" w:rsidRDefault="00D06457">
      <w:pPr>
        <w:ind w:left="720" w:firstLine="720"/>
        <w:rPr>
          <w:rFonts w:cs="Arial"/>
        </w:rPr>
      </w:pPr>
      <w:r>
        <w:rPr>
          <w:rFonts w:cs="Arial"/>
        </w:rPr>
        <w:t>Reference section “</w:t>
      </w:r>
      <w:bookmarkStart w:id="1" w:name="_Toc33162517"/>
      <w:r>
        <w:rPr>
          <w:rFonts w:cs="Arial"/>
        </w:rPr>
        <w:t>Dealer / Engineering Test Mode (ETM)</w:t>
      </w:r>
      <w:bookmarkEnd w:id="1"/>
      <w:r>
        <w:rPr>
          <w:rFonts w:cs="Arial"/>
        </w:rPr>
        <w:t>”</w:t>
      </w:r>
    </w:p>
    <w:p w:rsidR="00041C51" w:rsidRDefault="00F722E1">
      <w:pPr>
        <w:rPr>
          <w:rFonts w:cs="Arial"/>
          <w:color w:val="FF0000"/>
        </w:rPr>
      </w:pPr>
    </w:p>
    <w:p w:rsidR="00041C51" w:rsidRDefault="00F722E1">
      <w:pPr>
        <w:rPr>
          <w:rFonts w:cs="Arial"/>
        </w:rPr>
      </w:pPr>
    </w:p>
    <w:p w:rsidR="00406F39" w:rsidRDefault="00D06457" w:rsidP="00B9479B">
      <w:pPr>
        <w:pStyle w:val="Heading3"/>
      </w:pPr>
      <w:r>
        <w:t>Part II Performance</w:t>
      </w:r>
    </w:p>
    <w:p w:rsidR="00406F39" w:rsidRDefault="00D06457" w:rsidP="00B9479B">
      <w:pPr>
        <w:pStyle w:val="Heading4"/>
      </w:pPr>
      <w:r w:rsidRPr="00B9479B">
        <w:t>IOC-REQ-298960/A-Supported Diagnostic PIDs (Service $22 and $2F)</w:t>
      </w:r>
    </w:p>
    <w:p w:rsidR="00AE06BC" w:rsidRPr="00AE06BC" w:rsidRDefault="00F722E1"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5670"/>
        <w:gridCol w:w="2693"/>
      </w:tblGrid>
      <w:tr w:rsidR="00041C51" w:rsidTr="00A5794A">
        <w:trPr>
          <w:jc w:val="center"/>
        </w:trPr>
        <w:tc>
          <w:tcPr>
            <w:tcW w:w="1417" w:type="dxa"/>
          </w:tcPr>
          <w:p w:rsidR="00041C51" w:rsidRDefault="00D06457">
            <w:pPr>
              <w:rPr>
                <w:rFonts w:cs="Arial"/>
                <w:b/>
                <w:bCs/>
              </w:rPr>
            </w:pPr>
            <w:r>
              <w:rPr>
                <w:rFonts w:cs="Arial"/>
                <w:b/>
                <w:bCs/>
              </w:rPr>
              <w:t>Number</w:t>
            </w:r>
          </w:p>
        </w:tc>
        <w:tc>
          <w:tcPr>
            <w:tcW w:w="5670" w:type="dxa"/>
          </w:tcPr>
          <w:p w:rsidR="00041C51" w:rsidRDefault="00D06457">
            <w:pPr>
              <w:rPr>
                <w:rFonts w:cs="Arial"/>
                <w:b/>
                <w:bCs/>
              </w:rPr>
            </w:pPr>
            <w:r>
              <w:rPr>
                <w:rFonts w:cs="Arial"/>
                <w:b/>
                <w:bCs/>
              </w:rPr>
              <w:t>PID / CommonID Name</w:t>
            </w:r>
          </w:p>
        </w:tc>
        <w:tc>
          <w:tcPr>
            <w:tcW w:w="2693" w:type="dxa"/>
          </w:tcPr>
          <w:p w:rsidR="00041C51" w:rsidRDefault="00D06457">
            <w:pPr>
              <w:ind w:left="422" w:hanging="422"/>
              <w:rPr>
                <w:rFonts w:cs="Arial"/>
                <w:b/>
                <w:bCs/>
              </w:rPr>
            </w:pPr>
            <w:r>
              <w:rPr>
                <w:rFonts w:cs="Arial"/>
                <w:b/>
                <w:bCs/>
              </w:rPr>
              <w:t>PID Type</w:t>
            </w:r>
          </w:p>
        </w:tc>
      </w:tr>
      <w:tr w:rsidR="00041C51" w:rsidTr="00A5794A">
        <w:trPr>
          <w:jc w:val="center"/>
        </w:trPr>
        <w:tc>
          <w:tcPr>
            <w:tcW w:w="1417" w:type="dxa"/>
          </w:tcPr>
          <w:p w:rsidR="00041C51" w:rsidRDefault="00D06457">
            <w:pPr>
              <w:rPr>
                <w:rFonts w:cs="Arial"/>
              </w:rPr>
            </w:pPr>
            <w:r>
              <w:rPr>
                <w:rFonts w:cs="Arial"/>
              </w:rPr>
              <w:t>61A4</w:t>
            </w:r>
          </w:p>
        </w:tc>
        <w:tc>
          <w:tcPr>
            <w:tcW w:w="5670" w:type="dxa"/>
          </w:tcPr>
          <w:p w:rsidR="00041C51" w:rsidRDefault="00D06457">
            <w:pPr>
              <w:rPr>
                <w:rFonts w:cs="Arial"/>
              </w:rPr>
            </w:pPr>
            <w:r w:rsidRPr="0069004D">
              <w:t>Warning Lamp Status 1</w:t>
            </w:r>
            <w:r>
              <w:rPr>
                <w:rFonts w:cs="Arial"/>
              </w:rPr>
              <w:t>, byte 6, bit 6 (Door Ajar Warning Lamp)</w:t>
            </w:r>
          </w:p>
        </w:tc>
        <w:tc>
          <w:tcPr>
            <w:tcW w:w="2693" w:type="dxa"/>
          </w:tcPr>
          <w:p w:rsidR="00041C51" w:rsidRDefault="00D06457">
            <w:pPr>
              <w:rPr>
                <w:rFonts w:cs="Arial"/>
              </w:rPr>
            </w:pPr>
            <w:r>
              <w:rPr>
                <w:rFonts w:cs="Arial"/>
              </w:rPr>
              <w:t>Bit Mapped</w:t>
            </w:r>
          </w:p>
        </w:tc>
      </w:tr>
      <w:tr w:rsidR="00041C51" w:rsidTr="00A5794A">
        <w:trPr>
          <w:jc w:val="center"/>
        </w:trPr>
        <w:tc>
          <w:tcPr>
            <w:tcW w:w="1417" w:type="dxa"/>
          </w:tcPr>
          <w:p w:rsidR="00041C51" w:rsidRDefault="00D06457">
            <w:pPr>
              <w:rPr>
                <w:rFonts w:cs="Arial"/>
              </w:rPr>
            </w:pPr>
            <w:r>
              <w:rPr>
                <w:rFonts w:cs="Arial"/>
              </w:rPr>
              <w:t>61A5</w:t>
            </w:r>
          </w:p>
        </w:tc>
        <w:tc>
          <w:tcPr>
            <w:tcW w:w="5670" w:type="dxa"/>
          </w:tcPr>
          <w:p w:rsidR="00041C51" w:rsidRDefault="00D06457">
            <w:pPr>
              <w:rPr>
                <w:rFonts w:cs="Arial"/>
              </w:rPr>
            </w:pPr>
            <w:r>
              <w:t>Warning Lamp Status 2</w:t>
            </w:r>
            <w:r>
              <w:rPr>
                <w:rFonts w:cs="Arial"/>
              </w:rPr>
              <w:t>, byte 4, bit 6 (all warning lamps)</w:t>
            </w:r>
          </w:p>
        </w:tc>
        <w:tc>
          <w:tcPr>
            <w:tcW w:w="2693" w:type="dxa"/>
          </w:tcPr>
          <w:p w:rsidR="00041C51" w:rsidRDefault="00D06457">
            <w:pPr>
              <w:rPr>
                <w:rFonts w:cs="Arial"/>
              </w:rPr>
            </w:pPr>
            <w:r>
              <w:rPr>
                <w:rFonts w:cs="Arial"/>
              </w:rPr>
              <w:t>Bit Mapped</w:t>
            </w:r>
          </w:p>
        </w:tc>
      </w:tr>
    </w:tbl>
    <w:p w:rsidR="00041C51" w:rsidRDefault="00F722E1">
      <w:pPr>
        <w:ind w:left="360"/>
        <w:rPr>
          <w:rFonts w:cs="Arial"/>
        </w:rPr>
      </w:pPr>
    </w:p>
    <w:p w:rsidR="00406F39" w:rsidRDefault="00D06457" w:rsidP="00B9479B">
      <w:pPr>
        <w:pStyle w:val="Heading4"/>
      </w:pPr>
      <w:r w:rsidRPr="00B9479B">
        <w:t>DTC-REQ-298961/B-Supported Diagnostic Trouble Codes (DTCs)</w:t>
      </w:r>
    </w:p>
    <w:p w:rsidR="00AE06BC" w:rsidRPr="00AE06BC" w:rsidRDefault="00F722E1" w:rsidP="00AE06BC"/>
    <w:tbl>
      <w:tblPr>
        <w:tblW w:w="1110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98"/>
        <w:gridCol w:w="5268"/>
        <w:gridCol w:w="4635"/>
      </w:tblGrid>
      <w:tr w:rsidR="00D32840" w:rsidTr="00D32840">
        <w:trPr>
          <w:jc w:val="center"/>
        </w:trPr>
        <w:tc>
          <w:tcPr>
            <w:tcW w:w="1198" w:type="dxa"/>
            <w:tcBorders>
              <w:top w:val="single" w:sz="6" w:space="0" w:color="auto"/>
              <w:left w:val="single" w:sz="6" w:space="0" w:color="auto"/>
              <w:bottom w:val="single" w:sz="6" w:space="0" w:color="auto"/>
              <w:right w:val="single" w:sz="6" w:space="0" w:color="auto"/>
            </w:tcBorders>
            <w:hideMark/>
          </w:tcPr>
          <w:p w:rsidR="00D32840" w:rsidRDefault="00D06457">
            <w:pPr>
              <w:spacing w:line="256" w:lineRule="auto"/>
              <w:rPr>
                <w:rFonts w:cs="Arial"/>
                <w:b/>
                <w:bCs/>
              </w:rPr>
            </w:pPr>
            <w:r>
              <w:rPr>
                <w:rFonts w:cs="Arial"/>
                <w:b/>
                <w:bCs/>
              </w:rPr>
              <w:t>DTC</w:t>
            </w:r>
          </w:p>
        </w:tc>
        <w:tc>
          <w:tcPr>
            <w:tcW w:w="5268" w:type="dxa"/>
            <w:tcBorders>
              <w:top w:val="single" w:sz="6" w:space="0" w:color="auto"/>
              <w:left w:val="single" w:sz="6" w:space="0" w:color="auto"/>
              <w:bottom w:val="single" w:sz="6" w:space="0" w:color="auto"/>
              <w:right w:val="single" w:sz="6" w:space="0" w:color="auto"/>
            </w:tcBorders>
            <w:hideMark/>
          </w:tcPr>
          <w:p w:rsidR="00D32840" w:rsidRDefault="00D06457">
            <w:pPr>
              <w:spacing w:line="256" w:lineRule="auto"/>
              <w:ind w:left="422" w:hanging="422"/>
              <w:rPr>
                <w:rFonts w:cs="Arial"/>
                <w:b/>
                <w:bCs/>
              </w:rPr>
            </w:pPr>
            <w:r>
              <w:rPr>
                <w:rFonts w:cs="Arial"/>
                <w:b/>
                <w:bCs/>
              </w:rPr>
              <w:t>Description</w:t>
            </w:r>
          </w:p>
        </w:tc>
        <w:tc>
          <w:tcPr>
            <w:tcW w:w="4635" w:type="dxa"/>
            <w:tcBorders>
              <w:top w:val="single" w:sz="6" w:space="0" w:color="auto"/>
              <w:left w:val="single" w:sz="6" w:space="0" w:color="auto"/>
              <w:bottom w:val="single" w:sz="6" w:space="0" w:color="auto"/>
              <w:right w:val="single" w:sz="6" w:space="0" w:color="auto"/>
            </w:tcBorders>
            <w:shd w:val="clear" w:color="auto" w:fill="FF00FF"/>
            <w:hideMark/>
          </w:tcPr>
          <w:p w:rsidR="00D32840" w:rsidRDefault="00D06457">
            <w:pPr>
              <w:spacing w:line="254" w:lineRule="auto"/>
              <w:ind w:left="422" w:hanging="422"/>
              <w:rPr>
                <w:rFonts w:cs="Arial"/>
                <w:b/>
                <w:bCs/>
              </w:rPr>
            </w:pPr>
            <w:r>
              <w:rPr>
                <w:rFonts w:cs="Arial"/>
                <w:b/>
                <w:bCs/>
              </w:rPr>
              <w:t>When Logged</w:t>
            </w:r>
          </w:p>
        </w:tc>
      </w:tr>
      <w:tr w:rsidR="00D32840" w:rsidTr="00D32840">
        <w:trPr>
          <w:jc w:val="center"/>
        </w:trPr>
        <w:tc>
          <w:tcPr>
            <w:tcW w:w="1198" w:type="dxa"/>
            <w:tcBorders>
              <w:top w:val="single" w:sz="6" w:space="0" w:color="auto"/>
              <w:left w:val="single" w:sz="6" w:space="0" w:color="auto"/>
              <w:bottom w:val="single" w:sz="6" w:space="0" w:color="auto"/>
              <w:right w:val="single" w:sz="6" w:space="0" w:color="auto"/>
            </w:tcBorders>
            <w:hideMark/>
          </w:tcPr>
          <w:p w:rsidR="00D32840" w:rsidRDefault="00D06457">
            <w:pPr>
              <w:spacing w:line="256" w:lineRule="auto"/>
              <w:rPr>
                <w:rFonts w:cs="Arial"/>
              </w:rPr>
            </w:pPr>
            <w:r>
              <w:rPr>
                <w:rFonts w:cs="Arial"/>
                <w:highlight w:val="yellow"/>
                <w:lang w:eastAsia="ja-JP"/>
              </w:rPr>
              <w:t>C14000</w:t>
            </w:r>
          </w:p>
        </w:tc>
        <w:tc>
          <w:tcPr>
            <w:tcW w:w="5268" w:type="dxa"/>
            <w:tcBorders>
              <w:top w:val="single" w:sz="6" w:space="0" w:color="auto"/>
              <w:left w:val="single" w:sz="6" w:space="0" w:color="auto"/>
              <w:bottom w:val="single" w:sz="6" w:space="0" w:color="auto"/>
              <w:right w:val="single" w:sz="6" w:space="0" w:color="auto"/>
            </w:tcBorders>
            <w:hideMark/>
          </w:tcPr>
          <w:p w:rsidR="00D32840" w:rsidRDefault="00D06457">
            <w:pPr>
              <w:spacing w:line="256" w:lineRule="auto"/>
              <w:rPr>
                <w:rFonts w:cs="Arial"/>
              </w:rPr>
            </w:pPr>
            <w:r>
              <w:rPr>
                <w:rFonts w:cs="Arial"/>
              </w:rPr>
              <w:t>Lost Communication with Body Control Module (BCM)</w:t>
            </w:r>
          </w:p>
        </w:tc>
        <w:tc>
          <w:tcPr>
            <w:tcW w:w="4635" w:type="dxa"/>
            <w:tcBorders>
              <w:top w:val="single" w:sz="6" w:space="0" w:color="auto"/>
              <w:left w:val="single" w:sz="6" w:space="0" w:color="auto"/>
              <w:bottom w:val="single" w:sz="6" w:space="0" w:color="auto"/>
              <w:right w:val="single" w:sz="6" w:space="0" w:color="auto"/>
            </w:tcBorders>
            <w:shd w:val="clear" w:color="auto" w:fill="FF00FF"/>
            <w:hideMark/>
          </w:tcPr>
          <w:p w:rsidR="00D32840" w:rsidRDefault="00D06457">
            <w:pPr>
              <w:spacing w:line="254" w:lineRule="auto"/>
              <w:rPr>
                <w:rFonts w:cs="Arial"/>
              </w:rPr>
            </w:pPr>
            <w:r>
              <w:rPr>
                <w:rFonts w:cs="Arial"/>
              </w:rPr>
              <w:t>Message missing for more than 5 seconds</w:t>
            </w:r>
          </w:p>
        </w:tc>
      </w:tr>
      <w:tr w:rsidR="00D32840" w:rsidTr="00D32840">
        <w:trPr>
          <w:jc w:val="center"/>
        </w:trPr>
        <w:tc>
          <w:tcPr>
            <w:tcW w:w="1198" w:type="dxa"/>
            <w:tcBorders>
              <w:top w:val="single" w:sz="6" w:space="0" w:color="auto"/>
              <w:left w:val="single" w:sz="6" w:space="0" w:color="auto"/>
              <w:bottom w:val="single" w:sz="6" w:space="0" w:color="auto"/>
              <w:right w:val="single" w:sz="6" w:space="0" w:color="auto"/>
            </w:tcBorders>
            <w:shd w:val="clear" w:color="auto" w:fill="FF00FF"/>
            <w:hideMark/>
          </w:tcPr>
          <w:p w:rsidR="00D32840" w:rsidRDefault="00D06457">
            <w:pPr>
              <w:spacing w:line="254" w:lineRule="auto"/>
              <w:rPr>
                <w:rFonts w:cs="Arial"/>
              </w:rPr>
            </w:pPr>
            <w:r>
              <w:rPr>
                <w:rFonts w:cs="Arial"/>
              </w:rPr>
              <w:t>C20500</w:t>
            </w:r>
          </w:p>
        </w:tc>
        <w:tc>
          <w:tcPr>
            <w:tcW w:w="5268" w:type="dxa"/>
            <w:tcBorders>
              <w:top w:val="single" w:sz="6" w:space="0" w:color="auto"/>
              <w:left w:val="single" w:sz="6" w:space="0" w:color="auto"/>
              <w:bottom w:val="single" w:sz="6" w:space="0" w:color="auto"/>
              <w:right w:val="single" w:sz="6" w:space="0" w:color="auto"/>
            </w:tcBorders>
            <w:shd w:val="clear" w:color="auto" w:fill="FF00FF"/>
            <w:hideMark/>
          </w:tcPr>
          <w:p w:rsidR="00D32840" w:rsidRDefault="00D06457">
            <w:pPr>
              <w:spacing w:line="254" w:lineRule="auto"/>
              <w:rPr>
                <w:rFonts w:cs="Arial"/>
              </w:rPr>
            </w:pPr>
            <w:r>
              <w:rPr>
                <w:rFonts w:cs="Arial"/>
              </w:rPr>
              <w:t>Lost Communication with Door Control Module G (Left)</w:t>
            </w:r>
          </w:p>
        </w:tc>
        <w:tc>
          <w:tcPr>
            <w:tcW w:w="4635" w:type="dxa"/>
            <w:tcBorders>
              <w:top w:val="single" w:sz="6" w:space="0" w:color="auto"/>
              <w:left w:val="single" w:sz="6" w:space="0" w:color="auto"/>
              <w:bottom w:val="single" w:sz="6" w:space="0" w:color="auto"/>
              <w:right w:val="single" w:sz="6" w:space="0" w:color="auto"/>
            </w:tcBorders>
            <w:shd w:val="clear" w:color="auto" w:fill="FF00FF"/>
            <w:hideMark/>
          </w:tcPr>
          <w:p w:rsidR="00D32840" w:rsidRDefault="00D06457">
            <w:pPr>
              <w:spacing w:line="254" w:lineRule="auto"/>
              <w:rPr>
                <w:rFonts w:cs="Arial"/>
              </w:rPr>
            </w:pPr>
            <w:r>
              <w:rPr>
                <w:rFonts w:cs="Arial"/>
              </w:rPr>
              <w:t>Message missing for more than 5 seconds when Power_Sliding_Door_Cfg = (</w:t>
            </w:r>
            <w:r>
              <w:t>0x1 Left PSD OR 0x3 Left and Right PSD)</w:t>
            </w:r>
          </w:p>
        </w:tc>
      </w:tr>
      <w:tr w:rsidR="00D32840" w:rsidTr="00D32840">
        <w:trPr>
          <w:jc w:val="center"/>
        </w:trPr>
        <w:tc>
          <w:tcPr>
            <w:tcW w:w="1198" w:type="dxa"/>
            <w:tcBorders>
              <w:top w:val="single" w:sz="6" w:space="0" w:color="auto"/>
              <w:left w:val="single" w:sz="6" w:space="0" w:color="auto"/>
              <w:bottom w:val="single" w:sz="6" w:space="0" w:color="auto"/>
              <w:right w:val="single" w:sz="6" w:space="0" w:color="auto"/>
            </w:tcBorders>
            <w:shd w:val="clear" w:color="auto" w:fill="FF00FF"/>
            <w:hideMark/>
          </w:tcPr>
          <w:p w:rsidR="00D32840" w:rsidRDefault="00D06457">
            <w:pPr>
              <w:spacing w:line="254" w:lineRule="auto"/>
              <w:rPr>
                <w:rFonts w:cs="Arial"/>
              </w:rPr>
            </w:pPr>
            <w:r>
              <w:rPr>
                <w:rFonts w:cs="Arial"/>
              </w:rPr>
              <w:t>C20B00</w:t>
            </w:r>
          </w:p>
        </w:tc>
        <w:tc>
          <w:tcPr>
            <w:tcW w:w="5268" w:type="dxa"/>
            <w:tcBorders>
              <w:top w:val="single" w:sz="6" w:space="0" w:color="auto"/>
              <w:left w:val="single" w:sz="6" w:space="0" w:color="auto"/>
              <w:bottom w:val="single" w:sz="6" w:space="0" w:color="auto"/>
              <w:right w:val="single" w:sz="6" w:space="0" w:color="auto"/>
            </w:tcBorders>
            <w:shd w:val="clear" w:color="auto" w:fill="FF00FF"/>
            <w:hideMark/>
          </w:tcPr>
          <w:p w:rsidR="00D32840" w:rsidRDefault="00D06457">
            <w:pPr>
              <w:spacing w:line="254" w:lineRule="auto"/>
              <w:rPr>
                <w:rFonts w:cs="Arial"/>
              </w:rPr>
            </w:pPr>
            <w:r>
              <w:rPr>
                <w:rFonts w:cs="Arial"/>
              </w:rPr>
              <w:t>Lost Communication with Door Control Module H (Right)</w:t>
            </w:r>
          </w:p>
        </w:tc>
        <w:tc>
          <w:tcPr>
            <w:tcW w:w="4635" w:type="dxa"/>
            <w:tcBorders>
              <w:top w:val="single" w:sz="6" w:space="0" w:color="auto"/>
              <w:left w:val="single" w:sz="6" w:space="0" w:color="auto"/>
              <w:bottom w:val="single" w:sz="6" w:space="0" w:color="auto"/>
              <w:right w:val="single" w:sz="6" w:space="0" w:color="auto"/>
            </w:tcBorders>
            <w:shd w:val="clear" w:color="auto" w:fill="FF00FF"/>
            <w:hideMark/>
          </w:tcPr>
          <w:p w:rsidR="00D32840" w:rsidRDefault="00D06457">
            <w:pPr>
              <w:spacing w:line="254" w:lineRule="auto"/>
              <w:rPr>
                <w:rFonts w:cs="Arial"/>
              </w:rPr>
            </w:pPr>
            <w:r>
              <w:rPr>
                <w:rFonts w:cs="Arial"/>
              </w:rPr>
              <w:t>Message missing for more than 5 seconds when Power_Sliding_Door_Cfg = (</w:t>
            </w:r>
            <w:r>
              <w:t>0x2 Right PSD OR 0x3 Left and Right PSD)</w:t>
            </w:r>
          </w:p>
        </w:tc>
      </w:tr>
    </w:tbl>
    <w:p w:rsidR="00041C51" w:rsidRDefault="00F722E1">
      <w:pPr>
        <w:rPr>
          <w:rFonts w:cs="Arial"/>
        </w:rPr>
      </w:pPr>
    </w:p>
    <w:p w:rsidR="00041C51" w:rsidRDefault="00F722E1">
      <w:pPr>
        <w:rPr>
          <w:rFonts w:cs="Arial"/>
        </w:rPr>
      </w:pPr>
    </w:p>
    <w:p w:rsidR="00406F39" w:rsidRDefault="00D06457" w:rsidP="00B9479B">
      <w:pPr>
        <w:pStyle w:val="Heading4"/>
      </w:pPr>
      <w:r w:rsidRPr="00B9479B">
        <w:t>DID-REQ-298962/B-DID DExx</w:t>
      </w:r>
    </w:p>
    <w:p w:rsidR="00041C51" w:rsidRPr="00497CE8" w:rsidRDefault="00F722E1">
      <w:pPr>
        <w:rPr>
          <w:rFonts w:cs="Arial"/>
          <w:sz w:val="10"/>
          <w:szCs w:val="10"/>
        </w:rPr>
      </w:pPr>
    </w:p>
    <w:tbl>
      <w:tblPr>
        <w:tblW w:w="112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55"/>
        <w:gridCol w:w="1796"/>
        <w:gridCol w:w="756"/>
        <w:gridCol w:w="570"/>
        <w:gridCol w:w="1821"/>
        <w:gridCol w:w="900"/>
        <w:gridCol w:w="893"/>
        <w:gridCol w:w="906"/>
        <w:gridCol w:w="2823"/>
      </w:tblGrid>
      <w:tr w:rsidR="00C40B57" w:rsidTr="00C40B57">
        <w:trPr>
          <w:jc w:val="center"/>
        </w:trPr>
        <w:tc>
          <w:tcPr>
            <w:tcW w:w="755" w:type="dxa"/>
            <w:tcBorders>
              <w:top w:val="single" w:sz="4" w:space="0" w:color="auto"/>
              <w:left w:val="single" w:sz="4" w:space="0" w:color="auto"/>
              <w:bottom w:val="single" w:sz="4" w:space="0" w:color="auto"/>
              <w:right w:val="single" w:sz="4" w:space="0" w:color="auto"/>
            </w:tcBorders>
            <w:vAlign w:val="center"/>
            <w:hideMark/>
          </w:tcPr>
          <w:p w:rsidR="00C40B57" w:rsidRDefault="00D06457">
            <w:pPr>
              <w:spacing w:line="256" w:lineRule="auto"/>
              <w:jc w:val="center"/>
              <w:rPr>
                <w:rFonts w:cs="Arial"/>
                <w:b/>
                <w:sz w:val="14"/>
                <w:szCs w:val="14"/>
              </w:rPr>
            </w:pPr>
            <w:r>
              <w:rPr>
                <w:rFonts w:cs="Arial"/>
                <w:b/>
                <w:sz w:val="14"/>
                <w:szCs w:val="14"/>
              </w:rPr>
              <w:t>Block</w:t>
            </w:r>
          </w:p>
          <w:p w:rsidR="00C40B57" w:rsidRDefault="00D06457">
            <w:pPr>
              <w:spacing w:line="256" w:lineRule="auto"/>
              <w:jc w:val="center"/>
              <w:rPr>
                <w:rFonts w:cs="Arial"/>
                <w:b/>
                <w:sz w:val="14"/>
                <w:szCs w:val="14"/>
              </w:rPr>
            </w:pPr>
            <w:r>
              <w:rPr>
                <w:rFonts w:cs="Arial"/>
                <w:b/>
                <w:sz w:val="14"/>
                <w:szCs w:val="14"/>
              </w:rPr>
              <w:t>Num</w:t>
            </w:r>
          </w:p>
        </w:tc>
        <w:tc>
          <w:tcPr>
            <w:tcW w:w="1796" w:type="dxa"/>
            <w:tcBorders>
              <w:top w:val="single" w:sz="4" w:space="0" w:color="auto"/>
              <w:left w:val="single" w:sz="4" w:space="0" w:color="auto"/>
              <w:bottom w:val="single" w:sz="4" w:space="0" w:color="auto"/>
              <w:right w:val="single" w:sz="4" w:space="0" w:color="auto"/>
            </w:tcBorders>
            <w:vAlign w:val="bottom"/>
            <w:hideMark/>
          </w:tcPr>
          <w:p w:rsidR="00C40B57" w:rsidRDefault="00D06457">
            <w:pPr>
              <w:spacing w:line="256" w:lineRule="auto"/>
              <w:jc w:val="cente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hideMark/>
          </w:tcPr>
          <w:p w:rsidR="00C40B57" w:rsidRDefault="00D06457">
            <w:pPr>
              <w:spacing w:line="256" w:lineRule="auto"/>
              <w:rPr>
                <w:rFonts w:cs="Arial"/>
                <w:b/>
                <w:sz w:val="14"/>
                <w:szCs w:val="14"/>
              </w:rPr>
            </w:pPr>
            <w:r>
              <w:rPr>
                <w:rFonts w:cs="Arial"/>
                <w:b/>
                <w:sz w:val="14"/>
                <w:szCs w:val="14"/>
              </w:rPr>
              <w:t>Byte(s)</w:t>
            </w:r>
          </w:p>
        </w:tc>
        <w:tc>
          <w:tcPr>
            <w:tcW w:w="570" w:type="dxa"/>
            <w:tcBorders>
              <w:top w:val="single" w:sz="4" w:space="0" w:color="auto"/>
              <w:left w:val="single" w:sz="4" w:space="0" w:color="auto"/>
              <w:bottom w:val="single" w:sz="4" w:space="0" w:color="auto"/>
              <w:right w:val="single" w:sz="4" w:space="0" w:color="auto"/>
            </w:tcBorders>
            <w:vAlign w:val="bottom"/>
            <w:hideMark/>
          </w:tcPr>
          <w:p w:rsidR="00C40B57" w:rsidRDefault="00D06457">
            <w:pPr>
              <w:spacing w:line="256" w:lineRule="auto"/>
              <w:jc w:val="center"/>
              <w:rPr>
                <w:rFonts w:cs="Arial"/>
                <w:b/>
                <w:sz w:val="14"/>
                <w:szCs w:val="14"/>
              </w:rPr>
            </w:pPr>
            <w:r>
              <w:rPr>
                <w:rFonts w:cs="Arial"/>
                <w:b/>
                <w:sz w:val="14"/>
                <w:szCs w:val="14"/>
              </w:rPr>
              <w:t>Bits</w:t>
            </w:r>
          </w:p>
        </w:tc>
        <w:tc>
          <w:tcPr>
            <w:tcW w:w="1821" w:type="dxa"/>
            <w:tcBorders>
              <w:top w:val="single" w:sz="4" w:space="0" w:color="auto"/>
              <w:left w:val="single" w:sz="4" w:space="0" w:color="auto"/>
              <w:bottom w:val="single" w:sz="4" w:space="0" w:color="auto"/>
              <w:right w:val="single" w:sz="4" w:space="0" w:color="auto"/>
            </w:tcBorders>
            <w:vAlign w:val="bottom"/>
            <w:hideMark/>
          </w:tcPr>
          <w:p w:rsidR="00C40B57" w:rsidRDefault="00D06457">
            <w:pPr>
              <w:spacing w:line="25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C40B57" w:rsidRDefault="00D06457">
            <w:pPr>
              <w:spacing w:line="256" w:lineRule="auto"/>
              <w:jc w:val="center"/>
              <w:rPr>
                <w:rFonts w:cs="Arial"/>
                <w:b/>
                <w:sz w:val="14"/>
                <w:szCs w:val="14"/>
              </w:rPr>
            </w:pPr>
            <w:r>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bottom"/>
            <w:hideMark/>
          </w:tcPr>
          <w:p w:rsidR="00C40B57" w:rsidRDefault="00D06457">
            <w:pPr>
              <w:spacing w:line="256" w:lineRule="auto"/>
              <w:jc w:val="center"/>
              <w:rPr>
                <w:rFonts w:cs="Arial"/>
                <w:b/>
                <w:sz w:val="14"/>
                <w:szCs w:val="14"/>
              </w:rPr>
            </w:pPr>
            <w:r>
              <w:rPr>
                <w:rFonts w:cs="Arial"/>
                <w:b/>
                <w:sz w:val="14"/>
                <w:szCs w:val="14"/>
              </w:rPr>
              <w:t>"1"</w:t>
            </w:r>
          </w:p>
        </w:tc>
        <w:tc>
          <w:tcPr>
            <w:tcW w:w="906" w:type="dxa"/>
            <w:tcBorders>
              <w:top w:val="single" w:sz="4" w:space="0" w:color="auto"/>
              <w:left w:val="single" w:sz="4" w:space="0" w:color="auto"/>
              <w:bottom w:val="single" w:sz="4" w:space="0" w:color="auto"/>
              <w:right w:val="single" w:sz="4" w:space="0" w:color="auto"/>
            </w:tcBorders>
            <w:vAlign w:val="bottom"/>
            <w:hideMark/>
          </w:tcPr>
          <w:p w:rsidR="00C40B57" w:rsidRDefault="00D06457">
            <w:pPr>
              <w:spacing w:line="256" w:lineRule="auto"/>
              <w:jc w:val="center"/>
              <w:rPr>
                <w:rFonts w:cs="Arial"/>
                <w:b/>
                <w:sz w:val="14"/>
                <w:szCs w:val="14"/>
              </w:rPr>
            </w:pPr>
            <w:r>
              <w:rPr>
                <w:rFonts w:cs="Arial"/>
                <w:b/>
                <w:sz w:val="14"/>
                <w:szCs w:val="14"/>
              </w:rPr>
              <w:t>Default</w:t>
            </w:r>
          </w:p>
        </w:tc>
        <w:tc>
          <w:tcPr>
            <w:tcW w:w="2823" w:type="dxa"/>
            <w:tcBorders>
              <w:top w:val="single" w:sz="4" w:space="0" w:color="auto"/>
              <w:left w:val="single" w:sz="4" w:space="0" w:color="auto"/>
              <w:bottom w:val="single" w:sz="4" w:space="0" w:color="auto"/>
              <w:right w:val="single" w:sz="4" w:space="0" w:color="auto"/>
            </w:tcBorders>
            <w:vAlign w:val="bottom"/>
            <w:hideMark/>
          </w:tcPr>
          <w:p w:rsidR="00C40B57" w:rsidRDefault="00D06457">
            <w:pPr>
              <w:spacing w:line="256" w:lineRule="auto"/>
              <w:jc w:val="center"/>
              <w:rPr>
                <w:rFonts w:cs="Arial"/>
                <w:b/>
                <w:sz w:val="14"/>
                <w:szCs w:val="14"/>
              </w:rPr>
            </w:pPr>
            <w:r>
              <w:rPr>
                <w:rFonts w:cs="Arial"/>
                <w:b/>
                <w:sz w:val="14"/>
                <w:szCs w:val="14"/>
              </w:rPr>
              <w:t>Comments/</w:t>
            </w:r>
          </w:p>
          <w:p w:rsidR="00C40B57" w:rsidRDefault="00D06457">
            <w:pPr>
              <w:spacing w:line="256" w:lineRule="auto"/>
              <w:jc w:val="center"/>
              <w:rPr>
                <w:rFonts w:cs="Arial"/>
                <w:b/>
                <w:sz w:val="14"/>
                <w:szCs w:val="14"/>
              </w:rPr>
            </w:pPr>
            <w:r>
              <w:rPr>
                <w:rFonts w:cs="Arial"/>
                <w:b/>
                <w:sz w:val="14"/>
                <w:szCs w:val="14"/>
              </w:rPr>
              <w:t>Information</w:t>
            </w:r>
          </w:p>
        </w:tc>
      </w:tr>
      <w:tr w:rsidR="00C40B57" w:rsidTr="00C40B57">
        <w:trPr>
          <w:jc w:val="center"/>
        </w:trPr>
        <w:tc>
          <w:tcPr>
            <w:tcW w:w="2551" w:type="dxa"/>
            <w:gridSpan w:val="2"/>
            <w:tcBorders>
              <w:top w:val="single" w:sz="4" w:space="0" w:color="auto"/>
              <w:left w:val="single" w:sz="4" w:space="0" w:color="auto"/>
              <w:bottom w:val="single" w:sz="4" w:space="0" w:color="auto"/>
              <w:right w:val="single" w:sz="4" w:space="0" w:color="auto"/>
            </w:tcBorders>
            <w:hideMark/>
          </w:tcPr>
          <w:p w:rsidR="00C40B57" w:rsidRDefault="00D06457">
            <w:pPr>
              <w:spacing w:line="256" w:lineRule="auto"/>
              <w:jc w:val="cente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rPr>
            </w:pPr>
          </w:p>
        </w:tc>
        <w:tc>
          <w:tcPr>
            <w:tcW w:w="570"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rPr>
            </w:pPr>
          </w:p>
        </w:tc>
        <w:tc>
          <w:tcPr>
            <w:tcW w:w="1821"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rPr>
            </w:pPr>
          </w:p>
        </w:tc>
        <w:tc>
          <w:tcPr>
            <w:tcW w:w="900"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rPr>
            </w:pPr>
          </w:p>
        </w:tc>
        <w:tc>
          <w:tcPr>
            <w:tcW w:w="893"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rPr>
            </w:pPr>
          </w:p>
        </w:tc>
        <w:tc>
          <w:tcPr>
            <w:tcW w:w="906"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rPr>
            </w:pPr>
          </w:p>
        </w:tc>
        <w:tc>
          <w:tcPr>
            <w:tcW w:w="2823"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rPr>
            </w:pPr>
          </w:p>
        </w:tc>
      </w:tr>
      <w:tr w:rsidR="00C40B57" w:rsidTr="00C40B57">
        <w:trPr>
          <w:jc w:val="center"/>
        </w:trPr>
        <w:tc>
          <w:tcPr>
            <w:tcW w:w="755"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1796"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570"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1821"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906"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2823"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r>
      <w:tr w:rsidR="00C40B57" w:rsidTr="00C40B57">
        <w:trPr>
          <w:jc w:val="center"/>
        </w:trPr>
        <w:tc>
          <w:tcPr>
            <w:tcW w:w="755" w:type="dxa"/>
            <w:tcBorders>
              <w:top w:val="single" w:sz="4" w:space="0" w:color="auto"/>
              <w:left w:val="single" w:sz="4" w:space="0" w:color="auto"/>
              <w:bottom w:val="single" w:sz="4" w:space="0" w:color="auto"/>
              <w:right w:val="single" w:sz="4" w:space="0" w:color="auto"/>
            </w:tcBorders>
            <w:shd w:val="clear" w:color="auto" w:fill="FF00FF"/>
            <w:hideMark/>
          </w:tcPr>
          <w:p w:rsidR="00C40B57" w:rsidRDefault="00D06457">
            <w:pPr>
              <w:spacing w:line="254" w:lineRule="auto"/>
              <w:rPr>
                <w:rFonts w:cs="Arial"/>
                <w:sz w:val="16"/>
                <w:szCs w:val="16"/>
              </w:rPr>
            </w:pPr>
            <w:r>
              <w:rPr>
                <w:rFonts w:cs="Arial"/>
                <w:sz w:val="16"/>
                <w:szCs w:val="16"/>
              </w:rPr>
              <w:t>$09</w:t>
            </w:r>
          </w:p>
        </w:tc>
        <w:tc>
          <w:tcPr>
            <w:tcW w:w="1796" w:type="dxa"/>
            <w:tcBorders>
              <w:top w:val="single" w:sz="4" w:space="0" w:color="auto"/>
              <w:left w:val="single" w:sz="4" w:space="0" w:color="auto"/>
              <w:bottom w:val="single" w:sz="4" w:space="0" w:color="auto"/>
              <w:right w:val="single" w:sz="4" w:space="0" w:color="auto"/>
            </w:tcBorders>
            <w:shd w:val="clear" w:color="auto" w:fill="FF00FF"/>
            <w:hideMark/>
          </w:tcPr>
          <w:p w:rsidR="00C40B57" w:rsidRDefault="00D06457">
            <w:pPr>
              <w:spacing w:line="254" w:lineRule="auto"/>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shd w:val="clear" w:color="auto" w:fill="FF00FF"/>
            <w:hideMark/>
          </w:tcPr>
          <w:p w:rsidR="00C40B57" w:rsidRDefault="00D06457">
            <w:pPr>
              <w:spacing w:line="254" w:lineRule="auto"/>
              <w:rPr>
                <w:rFonts w:cs="Arial"/>
                <w:sz w:val="16"/>
                <w:szCs w:val="16"/>
              </w:rPr>
            </w:pPr>
            <w:r>
              <w:rPr>
                <w:rFonts w:cs="Arial"/>
                <w:sz w:val="16"/>
                <w:szCs w:val="16"/>
              </w:rPr>
              <w:t>*</w:t>
            </w:r>
          </w:p>
        </w:tc>
        <w:tc>
          <w:tcPr>
            <w:tcW w:w="570" w:type="dxa"/>
            <w:tcBorders>
              <w:top w:val="single" w:sz="4" w:space="0" w:color="auto"/>
              <w:left w:val="single" w:sz="4" w:space="0" w:color="auto"/>
              <w:bottom w:val="single" w:sz="4" w:space="0" w:color="auto"/>
              <w:right w:val="single" w:sz="4" w:space="0" w:color="auto"/>
            </w:tcBorders>
            <w:shd w:val="clear" w:color="auto" w:fill="FF00FF"/>
            <w:hideMark/>
          </w:tcPr>
          <w:p w:rsidR="00C40B57" w:rsidRDefault="00D06457">
            <w:pPr>
              <w:spacing w:line="254" w:lineRule="auto"/>
              <w:rPr>
                <w:rFonts w:cs="Arial"/>
                <w:sz w:val="16"/>
                <w:szCs w:val="16"/>
              </w:rPr>
            </w:pPr>
            <w:r>
              <w:rPr>
                <w:rFonts w:cs="Arial"/>
                <w:sz w:val="16"/>
                <w:szCs w:val="16"/>
              </w:rPr>
              <w:t>*</w:t>
            </w:r>
          </w:p>
        </w:tc>
        <w:tc>
          <w:tcPr>
            <w:tcW w:w="1821" w:type="dxa"/>
            <w:tcBorders>
              <w:top w:val="single" w:sz="4" w:space="0" w:color="auto"/>
              <w:left w:val="single" w:sz="4" w:space="0" w:color="auto"/>
              <w:bottom w:val="single" w:sz="4" w:space="0" w:color="auto"/>
              <w:right w:val="single" w:sz="4" w:space="0" w:color="auto"/>
            </w:tcBorders>
            <w:shd w:val="clear" w:color="auto" w:fill="FF00FF"/>
            <w:hideMark/>
          </w:tcPr>
          <w:p w:rsidR="00C40B57" w:rsidRDefault="00D06457">
            <w:pPr>
              <w:spacing w:line="254" w:lineRule="auto"/>
              <w:rPr>
                <w:rFonts w:cs="Arial"/>
                <w:sz w:val="16"/>
                <w:szCs w:val="16"/>
              </w:rPr>
            </w:pPr>
            <w:r>
              <w:rPr>
                <w:rFonts w:cs="Arial"/>
                <w:sz w:val="16"/>
                <w:szCs w:val="16"/>
              </w:rPr>
              <w:t>Power Sliding Door</w:t>
            </w:r>
          </w:p>
        </w:tc>
        <w:tc>
          <w:tcPr>
            <w:tcW w:w="900"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90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C40B57" w:rsidRDefault="00D06457">
            <w:pPr>
              <w:spacing w:line="254" w:lineRule="auto"/>
              <w:outlineLvl w:val="1"/>
              <w:rPr>
                <w:rFonts w:eastAsia="MS Mincho" w:cs="Arial"/>
                <w:sz w:val="16"/>
                <w:szCs w:val="16"/>
                <w:lang w:eastAsia="ja-JP"/>
              </w:rPr>
            </w:pPr>
            <w:r>
              <w:rPr>
                <w:rFonts w:eastAsia="MS Mincho" w:cs="Arial"/>
                <w:sz w:val="16"/>
                <w:szCs w:val="16"/>
                <w:lang w:eastAsia="ja-JP"/>
              </w:rPr>
              <w:t>0x0 (No PSD)</w:t>
            </w:r>
          </w:p>
        </w:tc>
        <w:tc>
          <w:tcPr>
            <w:tcW w:w="2823"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r>
      <w:tr w:rsidR="00C40B57" w:rsidTr="00C40B57">
        <w:trPr>
          <w:jc w:val="center"/>
        </w:trPr>
        <w:tc>
          <w:tcPr>
            <w:tcW w:w="755"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179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570"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182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C40B57" w:rsidRDefault="00D06457">
            <w:pPr>
              <w:spacing w:line="254" w:lineRule="auto"/>
              <w:outlineLvl w:val="1"/>
              <w:rPr>
                <w:rFonts w:eastAsia="MS Mincho" w:cs="Arial"/>
                <w:sz w:val="16"/>
                <w:szCs w:val="16"/>
                <w:lang w:eastAsia="ja-JP"/>
              </w:rPr>
            </w:pPr>
            <w:r>
              <w:rPr>
                <w:rFonts w:eastAsia="MS Mincho" w:cs="Arial"/>
                <w:sz w:val="16"/>
                <w:szCs w:val="16"/>
                <w:lang w:eastAsia="ja-JP"/>
              </w:rPr>
              <w:t>0x0 (No PSD)</w:t>
            </w:r>
          </w:p>
        </w:tc>
        <w:tc>
          <w:tcPr>
            <w:tcW w:w="900"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90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282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C40B57" w:rsidRDefault="00D06457">
            <w:pPr>
              <w:spacing w:line="254" w:lineRule="auto"/>
              <w:outlineLvl w:val="1"/>
              <w:rPr>
                <w:rFonts w:eastAsia="MS Mincho" w:cs="Arial"/>
                <w:sz w:val="16"/>
                <w:szCs w:val="16"/>
                <w:lang w:eastAsia="ja-JP"/>
              </w:rPr>
            </w:pPr>
            <w:r>
              <w:rPr>
                <w:rFonts w:eastAsia="MS Mincho" w:cs="Arial"/>
                <w:sz w:val="16"/>
                <w:szCs w:val="16"/>
                <w:lang w:eastAsia="ja-JP"/>
              </w:rPr>
              <w:t>No power sliding doors</w:t>
            </w:r>
          </w:p>
        </w:tc>
      </w:tr>
      <w:tr w:rsidR="00C40B57" w:rsidTr="00C40B57">
        <w:trPr>
          <w:jc w:val="center"/>
        </w:trPr>
        <w:tc>
          <w:tcPr>
            <w:tcW w:w="755"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179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570"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182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C40B57" w:rsidRDefault="00D06457">
            <w:pPr>
              <w:spacing w:line="254" w:lineRule="auto"/>
              <w:outlineLvl w:val="1"/>
              <w:rPr>
                <w:rFonts w:eastAsia="MS Mincho" w:cs="Arial"/>
                <w:sz w:val="16"/>
                <w:szCs w:val="16"/>
                <w:lang w:eastAsia="ja-JP"/>
              </w:rPr>
            </w:pPr>
            <w:r>
              <w:rPr>
                <w:rFonts w:eastAsia="MS Mincho" w:cs="Arial"/>
                <w:sz w:val="16"/>
                <w:szCs w:val="16"/>
                <w:lang w:eastAsia="ja-JP"/>
              </w:rPr>
              <w:t>0x1 (Left PSD)</w:t>
            </w:r>
          </w:p>
        </w:tc>
        <w:tc>
          <w:tcPr>
            <w:tcW w:w="900"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90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282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C40B57" w:rsidRDefault="00D06457">
            <w:pPr>
              <w:spacing w:line="254" w:lineRule="auto"/>
              <w:outlineLvl w:val="1"/>
              <w:rPr>
                <w:rFonts w:eastAsia="MS Mincho" w:cs="Arial"/>
                <w:sz w:val="16"/>
                <w:szCs w:val="16"/>
                <w:lang w:eastAsia="ja-JP"/>
              </w:rPr>
            </w:pPr>
            <w:r>
              <w:rPr>
                <w:rFonts w:eastAsia="MS Mincho" w:cs="Arial"/>
                <w:sz w:val="16"/>
                <w:szCs w:val="16"/>
                <w:lang w:eastAsia="ja-JP"/>
              </w:rPr>
              <w:t>Only left power sliding door, no right power sliding door</w:t>
            </w:r>
          </w:p>
        </w:tc>
      </w:tr>
      <w:tr w:rsidR="00C40B57" w:rsidTr="00C40B57">
        <w:trPr>
          <w:jc w:val="center"/>
        </w:trPr>
        <w:tc>
          <w:tcPr>
            <w:tcW w:w="755"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179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570"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182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C40B57" w:rsidRDefault="00D06457">
            <w:pPr>
              <w:spacing w:line="254" w:lineRule="auto"/>
              <w:outlineLvl w:val="1"/>
              <w:rPr>
                <w:rFonts w:eastAsia="MS Mincho" w:cs="Arial"/>
                <w:sz w:val="16"/>
                <w:szCs w:val="16"/>
                <w:lang w:eastAsia="ja-JP"/>
              </w:rPr>
            </w:pPr>
            <w:r>
              <w:rPr>
                <w:rFonts w:eastAsia="MS Mincho" w:cs="Arial"/>
                <w:sz w:val="16"/>
                <w:szCs w:val="16"/>
                <w:lang w:eastAsia="ja-JP"/>
              </w:rPr>
              <w:t>0x2 (Right PSD)</w:t>
            </w:r>
          </w:p>
        </w:tc>
        <w:tc>
          <w:tcPr>
            <w:tcW w:w="900"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90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282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C40B57" w:rsidRDefault="00D06457">
            <w:pPr>
              <w:spacing w:line="254" w:lineRule="auto"/>
              <w:outlineLvl w:val="1"/>
              <w:rPr>
                <w:rFonts w:eastAsia="MS Mincho" w:cs="Arial"/>
                <w:sz w:val="16"/>
                <w:szCs w:val="16"/>
                <w:lang w:eastAsia="ja-JP"/>
              </w:rPr>
            </w:pPr>
            <w:r>
              <w:rPr>
                <w:rFonts w:eastAsia="MS Mincho" w:cs="Arial"/>
                <w:sz w:val="16"/>
                <w:szCs w:val="16"/>
                <w:lang w:eastAsia="ja-JP"/>
              </w:rPr>
              <w:t>Only right power sliding door, no left power sliding door</w:t>
            </w:r>
          </w:p>
        </w:tc>
      </w:tr>
      <w:tr w:rsidR="00C40B57" w:rsidTr="00C40B57">
        <w:trPr>
          <w:jc w:val="center"/>
        </w:trPr>
        <w:tc>
          <w:tcPr>
            <w:tcW w:w="755"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179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570"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182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C40B57" w:rsidRDefault="00D06457">
            <w:pPr>
              <w:spacing w:line="254" w:lineRule="auto"/>
              <w:outlineLvl w:val="1"/>
              <w:rPr>
                <w:rFonts w:eastAsia="MS Mincho" w:cs="Arial"/>
                <w:sz w:val="16"/>
                <w:szCs w:val="16"/>
                <w:lang w:eastAsia="ja-JP"/>
              </w:rPr>
            </w:pPr>
            <w:r>
              <w:rPr>
                <w:rFonts w:eastAsia="MS Mincho" w:cs="Arial"/>
                <w:sz w:val="16"/>
                <w:szCs w:val="16"/>
                <w:lang w:eastAsia="ja-JP"/>
              </w:rPr>
              <w:t>0x3 (Left and Right PSD)</w:t>
            </w:r>
          </w:p>
        </w:tc>
        <w:tc>
          <w:tcPr>
            <w:tcW w:w="900"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906" w:type="dxa"/>
            <w:tcBorders>
              <w:top w:val="single" w:sz="4" w:space="0" w:color="auto"/>
              <w:left w:val="single" w:sz="4" w:space="0" w:color="auto"/>
              <w:bottom w:val="single" w:sz="4" w:space="0" w:color="auto"/>
              <w:right w:val="single" w:sz="4" w:space="0" w:color="auto"/>
            </w:tcBorders>
            <w:shd w:val="clear" w:color="auto" w:fill="FF00FF"/>
          </w:tcPr>
          <w:p w:rsidR="00C40B57" w:rsidRDefault="00F722E1">
            <w:pPr>
              <w:spacing w:line="254" w:lineRule="auto"/>
              <w:rPr>
                <w:rFonts w:cs="Arial"/>
                <w:sz w:val="16"/>
                <w:szCs w:val="16"/>
              </w:rPr>
            </w:pPr>
          </w:p>
        </w:tc>
        <w:tc>
          <w:tcPr>
            <w:tcW w:w="2823"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C40B57" w:rsidRDefault="00D06457">
            <w:pPr>
              <w:spacing w:line="254" w:lineRule="auto"/>
              <w:outlineLvl w:val="1"/>
              <w:rPr>
                <w:rFonts w:eastAsia="MS Mincho" w:cs="Arial"/>
                <w:sz w:val="16"/>
                <w:szCs w:val="16"/>
                <w:lang w:eastAsia="ja-JP"/>
              </w:rPr>
            </w:pPr>
            <w:r>
              <w:rPr>
                <w:rFonts w:eastAsia="MS Mincho" w:cs="Arial"/>
                <w:sz w:val="16"/>
                <w:szCs w:val="16"/>
                <w:lang w:eastAsia="ja-JP"/>
              </w:rPr>
              <w:t>Both left and right power sliding doors.</w:t>
            </w:r>
          </w:p>
        </w:tc>
      </w:tr>
      <w:tr w:rsidR="00C40B57" w:rsidTr="00C40B57">
        <w:trPr>
          <w:jc w:val="center"/>
        </w:trPr>
        <w:tc>
          <w:tcPr>
            <w:tcW w:w="755"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1796"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570"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1821"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906"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c>
          <w:tcPr>
            <w:tcW w:w="2823"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r>
      <w:tr w:rsidR="00C40B57" w:rsidTr="00C40B57">
        <w:trPr>
          <w:jc w:val="center"/>
        </w:trPr>
        <w:tc>
          <w:tcPr>
            <w:tcW w:w="755" w:type="dxa"/>
            <w:tcBorders>
              <w:top w:val="single" w:sz="4" w:space="0" w:color="auto"/>
              <w:left w:val="single" w:sz="4" w:space="0" w:color="auto"/>
              <w:bottom w:val="single" w:sz="4" w:space="0" w:color="auto"/>
              <w:right w:val="single" w:sz="4" w:space="0" w:color="auto"/>
            </w:tcBorders>
            <w:hideMark/>
          </w:tcPr>
          <w:p w:rsidR="00C40B57" w:rsidRDefault="00D06457">
            <w:pPr>
              <w:spacing w:line="256" w:lineRule="auto"/>
              <w:jc w:val="center"/>
              <w:rPr>
                <w:rFonts w:cs="Arial"/>
                <w:sz w:val="16"/>
                <w:szCs w:val="16"/>
              </w:rPr>
            </w:pPr>
            <w:r>
              <w:rPr>
                <w:b/>
                <w:bCs/>
              </w:rPr>
              <w:t>xx</w:t>
            </w:r>
          </w:p>
        </w:tc>
        <w:tc>
          <w:tcPr>
            <w:tcW w:w="1796" w:type="dxa"/>
            <w:tcBorders>
              <w:top w:val="single" w:sz="4" w:space="0" w:color="auto"/>
              <w:left w:val="single" w:sz="4" w:space="0" w:color="auto"/>
              <w:bottom w:val="single" w:sz="4" w:space="0" w:color="auto"/>
              <w:right w:val="single" w:sz="4" w:space="0" w:color="auto"/>
            </w:tcBorders>
            <w:hideMark/>
          </w:tcPr>
          <w:p w:rsidR="00C40B57" w:rsidRDefault="00D06457">
            <w:pPr>
              <w:spacing w:line="256" w:lineRule="auto"/>
              <w:jc w:val="cente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C40B57" w:rsidRDefault="00D06457">
            <w:pPr>
              <w:spacing w:line="256" w:lineRule="auto"/>
              <w:jc w:val="center"/>
              <w:rPr>
                <w:rFonts w:cs="Arial"/>
                <w:sz w:val="16"/>
                <w:szCs w:val="16"/>
              </w:rPr>
            </w:pPr>
            <w:r>
              <w:rPr>
                <w:rFonts w:cs="Arial"/>
                <w:sz w:val="16"/>
                <w:szCs w:val="16"/>
              </w:rPr>
              <w:t>*</w:t>
            </w:r>
          </w:p>
        </w:tc>
        <w:tc>
          <w:tcPr>
            <w:tcW w:w="570" w:type="dxa"/>
            <w:tcBorders>
              <w:top w:val="single" w:sz="4" w:space="0" w:color="auto"/>
              <w:left w:val="single" w:sz="4" w:space="0" w:color="auto"/>
              <w:bottom w:val="single" w:sz="4" w:space="0" w:color="auto"/>
              <w:right w:val="single" w:sz="4" w:space="0" w:color="auto"/>
            </w:tcBorders>
            <w:hideMark/>
          </w:tcPr>
          <w:p w:rsidR="00C40B57" w:rsidRDefault="00D06457">
            <w:pPr>
              <w:spacing w:line="256" w:lineRule="auto"/>
              <w:jc w:val="center"/>
              <w:rPr>
                <w:rFonts w:cs="Arial"/>
                <w:sz w:val="16"/>
                <w:szCs w:val="16"/>
              </w:rPr>
            </w:pPr>
            <w:r>
              <w:rPr>
                <w:rFonts w:cs="Arial"/>
                <w:sz w:val="16"/>
                <w:szCs w:val="16"/>
              </w:rPr>
              <w:t>*</w:t>
            </w:r>
          </w:p>
        </w:tc>
        <w:tc>
          <w:tcPr>
            <w:tcW w:w="1821" w:type="dxa"/>
            <w:tcBorders>
              <w:top w:val="single" w:sz="4" w:space="0" w:color="auto"/>
              <w:left w:val="single" w:sz="4" w:space="0" w:color="auto"/>
              <w:bottom w:val="single" w:sz="4" w:space="0" w:color="auto"/>
              <w:right w:val="single" w:sz="4" w:space="0" w:color="auto"/>
            </w:tcBorders>
            <w:hideMark/>
          </w:tcPr>
          <w:p w:rsidR="00C40B57" w:rsidRDefault="00D06457">
            <w:pPr>
              <w:spacing w:line="256" w:lineRule="auto"/>
              <w:jc w:val="center"/>
              <w:rPr>
                <w:rFonts w:cs="Arial"/>
                <w:sz w:val="16"/>
                <w:szCs w:val="16"/>
              </w:rPr>
            </w:pPr>
            <w:r>
              <w:rPr>
                <w:sz w:val="16"/>
              </w:rPr>
              <w:t xml:space="preserve">Hood Ajar Warning </w:t>
            </w:r>
          </w:p>
        </w:tc>
        <w:tc>
          <w:tcPr>
            <w:tcW w:w="900" w:type="dxa"/>
            <w:tcBorders>
              <w:top w:val="single" w:sz="4" w:space="0" w:color="auto"/>
              <w:left w:val="single" w:sz="4" w:space="0" w:color="auto"/>
              <w:bottom w:val="single" w:sz="4" w:space="0" w:color="auto"/>
              <w:right w:val="single" w:sz="4" w:space="0" w:color="auto"/>
            </w:tcBorders>
            <w:hideMark/>
          </w:tcPr>
          <w:p w:rsidR="00C40B57" w:rsidRDefault="00D06457">
            <w:pPr>
              <w:spacing w:line="256" w:lineRule="auto"/>
              <w:jc w:val="center"/>
              <w:rPr>
                <w:rFonts w:cs="Arial"/>
                <w:sz w:val="16"/>
                <w:szCs w:val="16"/>
              </w:rPr>
            </w:pPr>
            <w:r>
              <w:rPr>
                <w:sz w:val="16"/>
              </w:rPr>
              <w:t>Disabled</w:t>
            </w:r>
          </w:p>
        </w:tc>
        <w:tc>
          <w:tcPr>
            <w:tcW w:w="893" w:type="dxa"/>
            <w:tcBorders>
              <w:top w:val="single" w:sz="4" w:space="0" w:color="auto"/>
              <w:left w:val="single" w:sz="4" w:space="0" w:color="auto"/>
              <w:bottom w:val="single" w:sz="4" w:space="0" w:color="auto"/>
              <w:right w:val="single" w:sz="4" w:space="0" w:color="auto"/>
            </w:tcBorders>
            <w:hideMark/>
          </w:tcPr>
          <w:p w:rsidR="00C40B57" w:rsidRDefault="00D06457">
            <w:pPr>
              <w:spacing w:line="256" w:lineRule="auto"/>
              <w:jc w:val="center"/>
              <w:rPr>
                <w:rFonts w:cs="Arial"/>
                <w:sz w:val="16"/>
                <w:szCs w:val="16"/>
              </w:rPr>
            </w:pPr>
            <w:r>
              <w:rPr>
                <w:sz w:val="16"/>
              </w:rPr>
              <w:t>Enabled</w:t>
            </w:r>
          </w:p>
        </w:tc>
        <w:tc>
          <w:tcPr>
            <w:tcW w:w="906" w:type="dxa"/>
            <w:tcBorders>
              <w:top w:val="single" w:sz="4" w:space="0" w:color="auto"/>
              <w:left w:val="single" w:sz="4" w:space="0" w:color="auto"/>
              <w:bottom w:val="single" w:sz="4" w:space="0" w:color="auto"/>
              <w:right w:val="single" w:sz="4" w:space="0" w:color="auto"/>
            </w:tcBorders>
            <w:hideMark/>
          </w:tcPr>
          <w:p w:rsidR="00C40B57" w:rsidRDefault="00D06457">
            <w:pPr>
              <w:spacing w:line="256" w:lineRule="auto"/>
              <w:jc w:val="center"/>
              <w:rPr>
                <w:rFonts w:cs="Arial"/>
                <w:sz w:val="16"/>
                <w:szCs w:val="16"/>
              </w:rPr>
            </w:pPr>
            <w:r>
              <w:rPr>
                <w:rFonts w:cs="Arial"/>
                <w:sz w:val="16"/>
              </w:rPr>
              <w:t>Enabled</w:t>
            </w:r>
          </w:p>
        </w:tc>
        <w:tc>
          <w:tcPr>
            <w:tcW w:w="2823" w:type="dxa"/>
            <w:tcBorders>
              <w:top w:val="single" w:sz="4" w:space="0" w:color="auto"/>
              <w:left w:val="single" w:sz="4" w:space="0" w:color="auto"/>
              <w:bottom w:val="single" w:sz="4" w:space="0" w:color="auto"/>
              <w:right w:val="single" w:sz="4" w:space="0" w:color="auto"/>
            </w:tcBorders>
          </w:tcPr>
          <w:p w:rsidR="00C40B57" w:rsidRDefault="00F722E1">
            <w:pPr>
              <w:spacing w:line="256" w:lineRule="auto"/>
              <w:jc w:val="center"/>
              <w:rPr>
                <w:rFonts w:cs="Arial"/>
                <w:sz w:val="16"/>
                <w:szCs w:val="16"/>
              </w:rPr>
            </w:pPr>
          </w:p>
        </w:tc>
      </w:tr>
      <w:tr w:rsidR="00C40B57" w:rsidTr="00C40B57">
        <w:trPr>
          <w:cantSplit/>
          <w:jc w:val="center"/>
        </w:trPr>
        <w:tc>
          <w:tcPr>
            <w:tcW w:w="11220" w:type="dxa"/>
            <w:gridSpan w:val="9"/>
            <w:tcBorders>
              <w:top w:val="single" w:sz="4" w:space="0" w:color="auto"/>
              <w:left w:val="single" w:sz="4" w:space="0" w:color="auto"/>
              <w:bottom w:val="single" w:sz="4" w:space="0" w:color="auto"/>
              <w:right w:val="single" w:sz="4" w:space="0" w:color="auto"/>
            </w:tcBorders>
            <w:hideMark/>
          </w:tcPr>
          <w:p w:rsidR="00C40B57" w:rsidRDefault="00D06457">
            <w:pPr>
              <w:spacing w:line="256" w:lineRule="auto"/>
              <w:rPr>
                <w:rFonts w:cs="Arial"/>
                <w:sz w:val="16"/>
                <w:szCs w:val="16"/>
              </w:rPr>
            </w:pPr>
            <w:r>
              <w:rPr>
                <w:rFonts w:cs="Arial"/>
                <w:sz w:val="16"/>
                <w:szCs w:val="16"/>
              </w:rPr>
              <w:t>*Byte and bit location to be identified in Part II Specification for this cluster</w:t>
            </w:r>
          </w:p>
        </w:tc>
      </w:tr>
    </w:tbl>
    <w:p w:rsidR="00041C51" w:rsidRDefault="00F722E1">
      <w:pPr>
        <w:rPr>
          <w:rFonts w:cs="Arial"/>
        </w:rPr>
      </w:pPr>
    </w:p>
    <w:p w:rsidR="00041C51" w:rsidRDefault="00F722E1">
      <w:pPr>
        <w:rPr>
          <w:rFonts w:cs="Arial"/>
        </w:rPr>
      </w:pPr>
    </w:p>
    <w:p w:rsidR="00041C51" w:rsidRDefault="00F722E1">
      <w:pPr>
        <w:rPr>
          <w:rFonts w:cs="Arial"/>
        </w:rPr>
      </w:pPr>
    </w:p>
    <w:p w:rsidR="00041C51" w:rsidRDefault="00F722E1">
      <w:pPr>
        <w:rPr>
          <w:rFonts w:cs="Arial"/>
        </w:rPr>
      </w:pPr>
    </w:p>
    <w:p w:rsidR="00041C51" w:rsidRDefault="00D06457">
      <w:pPr>
        <w:rPr>
          <w:rFonts w:cs="Arial"/>
        </w:rPr>
      </w:pPr>
      <w:r>
        <w:rPr>
          <w:rFonts w:cs="Arial"/>
        </w:rPr>
        <w:lastRenderedPageBreak/>
        <w:br w:type="page"/>
      </w:r>
    </w:p>
    <w:p w:rsidR="00406F39" w:rsidRDefault="00D06457" w:rsidP="00B9479B">
      <w:pPr>
        <w:pStyle w:val="Heading2"/>
      </w:pPr>
      <w:r>
        <w:lastRenderedPageBreak/>
        <w:t>Reference Specification</w:t>
      </w:r>
    </w:p>
    <w:p w:rsidR="00041C51" w:rsidRDefault="00F722E1">
      <w:pPr>
        <w:rPr>
          <w:rFonts w:cs="Arial"/>
        </w:rPr>
      </w:pPr>
    </w:p>
    <w:p w:rsidR="00041C51" w:rsidRDefault="00D06457">
      <w:pPr>
        <w:ind w:left="576"/>
        <w:rPr>
          <w:rFonts w:cs="Arial"/>
        </w:rPr>
      </w:pPr>
      <w:r>
        <w:rPr>
          <w:rFonts w:cs="Arial"/>
        </w:rPr>
        <w:t>EF-0027   SAFETY – DOOR AJAR WARNINGTONE/INDICATOR</w:t>
      </w:r>
    </w:p>
    <w:p w:rsidR="00041C51" w:rsidRDefault="00F722E1">
      <w:pPr>
        <w:ind w:left="576"/>
        <w:rPr>
          <w:rFonts w:cs="Arial"/>
        </w:rPr>
      </w:pPr>
    </w:p>
    <w:p w:rsidR="00041C51" w:rsidRDefault="00D06457">
      <w:pPr>
        <w:ind w:left="576"/>
        <w:rPr>
          <w:rFonts w:cs="Arial"/>
        </w:rPr>
      </w:pPr>
      <w:r>
        <w:rPr>
          <w:rFonts w:cs="Arial"/>
        </w:rPr>
        <w:t>IS-0001    WARNINGS/INDICATORS/DISPLAYS PROVEOUT</w:t>
      </w:r>
    </w:p>
    <w:p w:rsidR="00041C51" w:rsidRDefault="00D06457">
      <w:pPr>
        <w:ind w:left="576"/>
        <w:rPr>
          <w:rFonts w:cs="Arial"/>
        </w:rPr>
      </w:pPr>
      <w:r>
        <w:rPr>
          <w:rFonts w:cs="Arial"/>
        </w:rPr>
        <w:t>IS-0046    INSTRUMENTATION MATERIAL RESISTANCE TO CLEANING</w:t>
      </w:r>
    </w:p>
    <w:p w:rsidR="00041C51" w:rsidRDefault="00D06457">
      <w:pPr>
        <w:ind w:left="576"/>
        <w:rPr>
          <w:rFonts w:cs="Arial"/>
        </w:rPr>
      </w:pPr>
      <w:r>
        <w:rPr>
          <w:rFonts w:cs="Arial"/>
        </w:rPr>
        <w:t>IS-0052    OPERATING VOLTAGES - FUNCTIONAL/PERFORMANCE</w:t>
      </w:r>
    </w:p>
    <w:p w:rsidR="00041C51" w:rsidRDefault="00D06457">
      <w:pPr>
        <w:ind w:left="576"/>
        <w:rPr>
          <w:rFonts w:cs="Arial"/>
        </w:rPr>
      </w:pPr>
      <w:r>
        <w:rPr>
          <w:rFonts w:cs="Arial"/>
        </w:rPr>
        <w:t>IS-0069    FUNCTIONAL IMPORTANCE CLASS</w:t>
      </w:r>
    </w:p>
    <w:p w:rsidR="00041C51" w:rsidRDefault="00D06457">
      <w:pPr>
        <w:ind w:left="576"/>
        <w:rPr>
          <w:rFonts w:cs="Arial"/>
        </w:rPr>
      </w:pPr>
      <w:r>
        <w:rPr>
          <w:rFonts w:cs="Arial"/>
        </w:rPr>
        <w:t>IS-0324    WINDSHIELD &amp; OTHER REFLECTIONS</w:t>
      </w:r>
    </w:p>
    <w:p w:rsidR="00041C51" w:rsidRDefault="00D06457">
      <w:pPr>
        <w:ind w:left="576"/>
        <w:rPr>
          <w:rFonts w:cs="Arial"/>
        </w:rPr>
      </w:pPr>
      <w:r>
        <w:rPr>
          <w:rFonts w:cs="Arial"/>
        </w:rPr>
        <w:t>IS-0327    WARNING INDICATOR EVALUATION</w:t>
      </w:r>
    </w:p>
    <w:p w:rsidR="00041C51" w:rsidRDefault="00D06457">
      <w:pPr>
        <w:ind w:left="576"/>
        <w:rPr>
          <w:rFonts w:cs="Arial"/>
        </w:rPr>
      </w:pPr>
      <w:r>
        <w:rPr>
          <w:rFonts w:cs="Arial"/>
        </w:rPr>
        <w:t>IS-0329    FLICKERING OF LAMPS</w:t>
      </w:r>
    </w:p>
    <w:p w:rsidR="00041C51" w:rsidRDefault="00D06457">
      <w:pPr>
        <w:ind w:left="576"/>
        <w:rPr>
          <w:rFonts w:cs="Arial"/>
        </w:rPr>
      </w:pPr>
      <w:r>
        <w:rPr>
          <w:rFonts w:cs="Arial"/>
        </w:rPr>
        <w:t>IS-0379</w:t>
      </w:r>
      <w:r>
        <w:rPr>
          <w:rFonts w:cs="Arial"/>
        </w:rPr>
        <w:tab/>
        <w:t>NORTH AMERICAN WARNINGS AND INDICATORS STRATEGY</w:t>
      </w:r>
    </w:p>
    <w:p w:rsidR="00041C51" w:rsidRDefault="00F722E1">
      <w:pPr>
        <w:ind w:left="576"/>
        <w:rPr>
          <w:rFonts w:cs="Arial"/>
        </w:rPr>
      </w:pPr>
    </w:p>
    <w:p w:rsidR="00041C51" w:rsidRDefault="00D06457">
      <w:pPr>
        <w:ind w:left="576"/>
        <w:rPr>
          <w:rFonts w:cs="Arial"/>
        </w:rPr>
      </w:pPr>
      <w:r>
        <w:rPr>
          <w:rFonts w:cs="Arial"/>
        </w:rPr>
        <w:t>IL-0017    TELLTALE AND INTERIOR ILLUMINATION COLOR</w:t>
      </w:r>
    </w:p>
    <w:p w:rsidR="00041C51" w:rsidRDefault="00D06457">
      <w:pPr>
        <w:ind w:left="576"/>
        <w:rPr>
          <w:rFonts w:cs="Arial"/>
        </w:rPr>
      </w:pPr>
      <w:r>
        <w:rPr>
          <w:rFonts w:cs="Arial"/>
        </w:rPr>
        <w:t>IL-0021    CRAFTSMANSHIP - DISPLAYS</w:t>
      </w:r>
    </w:p>
    <w:p w:rsidR="00041C51" w:rsidRDefault="00D06457">
      <w:pPr>
        <w:ind w:left="576"/>
        <w:rPr>
          <w:rFonts w:cs="Arial"/>
        </w:rPr>
      </w:pPr>
      <w:r>
        <w:rPr>
          <w:rFonts w:cs="Arial"/>
        </w:rPr>
        <w:t>IL-0023    CLARITY/LEGIBILITY/READABILITY</w:t>
      </w:r>
    </w:p>
    <w:p w:rsidR="00041C51" w:rsidRDefault="00D06457">
      <w:pPr>
        <w:ind w:left="576"/>
        <w:rPr>
          <w:rFonts w:cs="Arial"/>
        </w:rPr>
      </w:pPr>
      <w:r>
        <w:rPr>
          <w:rFonts w:cs="Arial"/>
        </w:rPr>
        <w:t>IL-0025    INTERIOR ILLUMINATION INTENSITY</w:t>
      </w:r>
    </w:p>
    <w:p w:rsidR="00041C51" w:rsidRDefault="00D06457">
      <w:pPr>
        <w:ind w:left="576"/>
        <w:rPr>
          <w:rFonts w:cs="Arial"/>
        </w:rPr>
      </w:pPr>
      <w:r>
        <w:rPr>
          <w:rFonts w:cs="Arial"/>
        </w:rPr>
        <w:t>IL -0027   VISUAL CONTRAST</w:t>
      </w:r>
    </w:p>
    <w:p w:rsidR="00041C51" w:rsidRDefault="00D06457">
      <w:pPr>
        <w:ind w:left="576"/>
        <w:rPr>
          <w:rFonts w:cs="Arial"/>
        </w:rPr>
      </w:pPr>
      <w:r>
        <w:rPr>
          <w:rFonts w:cs="Arial"/>
        </w:rPr>
        <w:t>IL -0043   OPERATIONAL ENVIRONMENT FUNCTIONALITY</w:t>
      </w:r>
    </w:p>
    <w:p w:rsidR="00041C51" w:rsidRDefault="00D06457">
      <w:pPr>
        <w:ind w:left="576"/>
        <w:rPr>
          <w:rFonts w:cs="Arial"/>
        </w:rPr>
      </w:pPr>
      <w:r>
        <w:rPr>
          <w:rFonts w:cs="Arial"/>
        </w:rPr>
        <w:t>IL -0045   COLOR</w:t>
      </w:r>
    </w:p>
    <w:p w:rsidR="00041C51" w:rsidRDefault="00D06457">
      <w:pPr>
        <w:ind w:left="576"/>
        <w:rPr>
          <w:rFonts w:cs="Arial"/>
        </w:rPr>
      </w:pPr>
      <w:r>
        <w:rPr>
          <w:rFonts w:cs="Arial"/>
        </w:rPr>
        <w:t>IL -0047   TELLTALE; INDICATOR AND DISPLAY LIGHT INTENSITY</w:t>
      </w:r>
    </w:p>
    <w:p w:rsidR="00041C51" w:rsidRDefault="00D06457">
      <w:pPr>
        <w:ind w:left="576"/>
        <w:rPr>
          <w:rFonts w:cs="Arial"/>
        </w:rPr>
      </w:pPr>
      <w:r>
        <w:rPr>
          <w:rFonts w:cs="Arial"/>
        </w:rPr>
        <w:t>IL -0048   ILLUMINATION ACCEPTABILITY</w:t>
      </w:r>
    </w:p>
    <w:p w:rsidR="00041C51" w:rsidRDefault="00F722E1">
      <w:pPr>
        <w:ind w:left="576"/>
        <w:rPr>
          <w:rFonts w:cs="Arial"/>
        </w:rPr>
      </w:pPr>
    </w:p>
    <w:p w:rsidR="00041C51" w:rsidRDefault="00D06457">
      <w:pPr>
        <w:ind w:firstLine="576"/>
        <w:rPr>
          <w:rFonts w:cs="Arial"/>
        </w:rPr>
      </w:pPr>
      <w:r>
        <w:rPr>
          <w:rFonts w:cs="Arial"/>
        </w:rPr>
        <w:t>03-0661  PLACEMENT: CONTROL AND DISPLAY LOCATIONS</w:t>
      </w:r>
    </w:p>
    <w:p w:rsidR="00041C51" w:rsidRDefault="00D06457">
      <w:pPr>
        <w:ind w:firstLine="576"/>
        <w:rPr>
          <w:rFonts w:cs="Arial"/>
        </w:rPr>
      </w:pPr>
      <w:r>
        <w:rPr>
          <w:rFonts w:cs="Arial"/>
        </w:rPr>
        <w:t>03-0662  PLACEMENT: LOGICAL GROUPING FUNCTION AND USAGE</w:t>
      </w:r>
    </w:p>
    <w:p w:rsidR="00041C51" w:rsidRDefault="00D06457">
      <w:pPr>
        <w:ind w:firstLine="576"/>
        <w:rPr>
          <w:rFonts w:cs="Arial"/>
        </w:rPr>
      </w:pPr>
      <w:r>
        <w:rPr>
          <w:rFonts w:cs="Arial"/>
        </w:rPr>
        <w:t>03-0664  PLACEMENT: DOWN VISION TO COMPONENTS WITH HIGH VISUAL DEMAND</w:t>
      </w:r>
    </w:p>
    <w:p w:rsidR="00041C51" w:rsidRDefault="00D06457">
      <w:pPr>
        <w:ind w:firstLine="576"/>
        <w:rPr>
          <w:rFonts w:cs="Arial"/>
        </w:rPr>
      </w:pPr>
      <w:r>
        <w:rPr>
          <w:rFonts w:cs="Arial"/>
        </w:rPr>
        <w:t>03-0665  PLACEMENT: EXPECTED LOCATIONS OF CONTROLS AND DISPLAYS VDS</w:t>
      </w:r>
    </w:p>
    <w:p w:rsidR="00041C51" w:rsidRDefault="00D06457">
      <w:pPr>
        <w:ind w:firstLine="576"/>
        <w:rPr>
          <w:rFonts w:cs="Arial"/>
        </w:rPr>
      </w:pPr>
      <w:r>
        <w:rPr>
          <w:rFonts w:cs="Arial"/>
        </w:rPr>
        <w:t>03-0670  INTERIOR VISIBILITY</w:t>
      </w:r>
    </w:p>
    <w:p w:rsidR="00041C51" w:rsidRDefault="00D06457">
      <w:pPr>
        <w:ind w:firstLine="576"/>
        <w:rPr>
          <w:rFonts w:cs="Arial"/>
        </w:rPr>
      </w:pPr>
      <w:r>
        <w:rPr>
          <w:rFonts w:cs="Arial"/>
        </w:rPr>
        <w:t>03-0671  INTERIOR VISIBILITY: REFLECTIONS FROM COMPONENTS &amp; SURFACES</w:t>
      </w:r>
    </w:p>
    <w:p w:rsidR="00041C51" w:rsidRDefault="00D06457">
      <w:pPr>
        <w:ind w:firstLine="576"/>
        <w:rPr>
          <w:rFonts w:cs="Arial"/>
        </w:rPr>
      </w:pPr>
      <w:r>
        <w:rPr>
          <w:rFonts w:cs="Arial"/>
        </w:rPr>
        <w:t>03-0672  INTERIOR VISIBILITY: REFLECTIONS IN DISPLAYS</w:t>
      </w:r>
    </w:p>
    <w:p w:rsidR="00041C51" w:rsidRDefault="00D06457">
      <w:pPr>
        <w:ind w:firstLine="576"/>
        <w:rPr>
          <w:rFonts w:cs="Arial"/>
        </w:rPr>
      </w:pPr>
      <w:r>
        <w:rPr>
          <w:rFonts w:cs="Arial"/>
        </w:rPr>
        <w:t>03-0673  INTERIOR VISIBILITY: VISUAL OBSCURATIONS</w:t>
      </w:r>
    </w:p>
    <w:p w:rsidR="00041C51" w:rsidRDefault="00D06457">
      <w:pPr>
        <w:ind w:firstLine="576"/>
        <w:rPr>
          <w:rFonts w:cs="Arial"/>
        </w:rPr>
      </w:pPr>
      <w:r>
        <w:rPr>
          <w:rFonts w:cs="Arial"/>
        </w:rPr>
        <w:t>03-0674  INTERIOR VISIBILITY: ILLUMINATION CONTROLS / DISPLAYS</w:t>
      </w:r>
    </w:p>
    <w:p w:rsidR="00041C51" w:rsidRDefault="00D06457">
      <w:pPr>
        <w:ind w:firstLine="576"/>
        <w:rPr>
          <w:rFonts w:cs="Arial"/>
        </w:rPr>
      </w:pPr>
      <w:r>
        <w:rPr>
          <w:rFonts w:cs="Arial"/>
        </w:rPr>
        <w:t>03-0675  INTERIOR VISIBILITY: VEILING GLARE</w:t>
      </w:r>
    </w:p>
    <w:p w:rsidR="00041C51" w:rsidRDefault="00D06457">
      <w:pPr>
        <w:ind w:firstLine="576"/>
        <w:rPr>
          <w:rFonts w:cs="Arial"/>
        </w:rPr>
      </w:pPr>
      <w:r>
        <w:rPr>
          <w:rFonts w:cs="Arial"/>
        </w:rPr>
        <w:t>03-0677  INTERIOR VISIBILITY: SUNLIGHT WASHOUT</w:t>
      </w:r>
    </w:p>
    <w:p w:rsidR="00041C51" w:rsidRDefault="00D06457">
      <w:pPr>
        <w:ind w:firstLine="576"/>
        <w:rPr>
          <w:rFonts w:cs="Arial"/>
        </w:rPr>
      </w:pPr>
      <w:r>
        <w:rPr>
          <w:rFonts w:cs="Arial"/>
        </w:rPr>
        <w:t>03-0681  IDENTIFICATION: CHARACTER AND SYMBOL SIZE</w:t>
      </w:r>
    </w:p>
    <w:p w:rsidR="00041C51" w:rsidRDefault="00D06457">
      <w:pPr>
        <w:ind w:firstLine="576"/>
        <w:rPr>
          <w:rFonts w:cs="Arial"/>
        </w:rPr>
      </w:pPr>
      <w:r>
        <w:rPr>
          <w:rFonts w:cs="Arial"/>
        </w:rPr>
        <w:t xml:space="preserve">03-0682  IDENTIFICATION: LEGIBILITY </w:t>
      </w:r>
    </w:p>
    <w:p w:rsidR="00041C51" w:rsidRDefault="00D06457">
      <w:pPr>
        <w:ind w:firstLine="576"/>
        <w:rPr>
          <w:rFonts w:cs="Arial"/>
        </w:rPr>
      </w:pPr>
      <w:r>
        <w:rPr>
          <w:rFonts w:cs="Arial"/>
        </w:rPr>
        <w:t>03-0685  IDENTIFICATION: SYMBOLS,  ABBREV FOR CONTROL</w:t>
      </w:r>
    </w:p>
    <w:p w:rsidR="00041C51" w:rsidRDefault="00D06457">
      <w:pPr>
        <w:ind w:firstLine="576"/>
        <w:rPr>
          <w:rFonts w:cs="Arial"/>
        </w:rPr>
      </w:pPr>
      <w:r>
        <w:rPr>
          <w:rFonts w:cs="Arial"/>
        </w:rPr>
        <w:t>03-0721  LOGIC OF OPERATION: OPERATIONAL STEREOTYPES</w:t>
      </w:r>
    </w:p>
    <w:p w:rsidR="00041C51" w:rsidRDefault="00D06457">
      <w:pPr>
        <w:ind w:firstLine="576"/>
        <w:rPr>
          <w:rFonts w:cs="Arial"/>
        </w:rPr>
      </w:pPr>
      <w:r>
        <w:rPr>
          <w:rFonts w:cs="Arial"/>
        </w:rPr>
        <w:t>03-0722  LOGIC OF OPERATION: INTERPRETATION</w:t>
      </w:r>
    </w:p>
    <w:p w:rsidR="00041C51" w:rsidRDefault="00D06457">
      <w:pPr>
        <w:ind w:firstLine="576"/>
        <w:rPr>
          <w:rFonts w:cs="Arial"/>
        </w:rPr>
      </w:pPr>
      <w:r>
        <w:rPr>
          <w:rFonts w:cs="Arial"/>
        </w:rPr>
        <w:t>03-0723  LOGIC OF OPERATION: USE OF SYSTEMS WITH VISUAL DISPLAYS</w:t>
      </w:r>
    </w:p>
    <w:p w:rsidR="00041C51" w:rsidRDefault="00D06457" w:rsidP="0069421E">
      <w:pPr>
        <w:rPr>
          <w:rFonts w:cs="Arial"/>
        </w:rPr>
      </w:pPr>
      <w:r>
        <w:br w:type="page"/>
      </w:r>
    </w:p>
    <w:p w:rsidR="00406F39" w:rsidRDefault="00D06457" w:rsidP="00B9479B">
      <w:pPr>
        <w:pStyle w:val="Heading2"/>
      </w:pPr>
      <w:r>
        <w:lastRenderedPageBreak/>
        <w:t>Revision History</w:t>
      </w:r>
    </w:p>
    <w:p w:rsidR="0076298C" w:rsidRDefault="00F722E1" w:rsidP="0076298C">
      <w:pPr>
        <w:rPr>
          <w:rFonts w:cs="Arial"/>
          <w:b/>
          <w:sz w:val="28"/>
        </w:rPr>
      </w:pPr>
    </w:p>
    <w:tbl>
      <w:tblPr>
        <w:tblpPr w:leftFromText="180" w:rightFromText="180" w:vertAnchor="text" w:horzAnchor="page" w:tblpXSpec="center" w:tblpY="102"/>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062"/>
        <w:gridCol w:w="7062"/>
        <w:gridCol w:w="1182"/>
      </w:tblGrid>
      <w:tr w:rsidR="006F68BA" w:rsidRPr="00874961" w:rsidTr="00A5794A">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6F68BA" w:rsidRPr="00874961" w:rsidRDefault="00D06457" w:rsidP="008D10BE">
            <w:pPr>
              <w:jc w:val="center"/>
              <w:rPr>
                <w:rFonts w:cs="Arial"/>
                <w:b/>
                <w:sz w:val="16"/>
                <w:szCs w:val="16"/>
              </w:rPr>
            </w:pPr>
            <w:r w:rsidRPr="00874961">
              <w:rPr>
                <w:rFonts w:cs="Arial"/>
                <w:b/>
                <w:sz w:val="16"/>
                <w:szCs w:val="16"/>
              </w:rPr>
              <w:t>Revision Level</w:t>
            </w:r>
          </w:p>
        </w:tc>
        <w:tc>
          <w:tcPr>
            <w:tcW w:w="1062" w:type="dxa"/>
            <w:tcBorders>
              <w:top w:val="single" w:sz="12" w:space="0" w:color="auto"/>
              <w:left w:val="single" w:sz="12" w:space="0" w:color="auto"/>
              <w:bottom w:val="single" w:sz="12" w:space="0" w:color="auto"/>
              <w:right w:val="single" w:sz="12" w:space="0" w:color="auto"/>
            </w:tcBorders>
            <w:vAlign w:val="center"/>
          </w:tcPr>
          <w:p w:rsidR="006F68BA" w:rsidRPr="00874961" w:rsidRDefault="00D06457" w:rsidP="008D10BE">
            <w:pPr>
              <w:jc w:val="center"/>
              <w:rPr>
                <w:rFonts w:cs="Arial"/>
                <w:b/>
                <w:sz w:val="16"/>
                <w:szCs w:val="16"/>
              </w:rPr>
            </w:pPr>
            <w:r w:rsidRPr="00874961">
              <w:rPr>
                <w:rFonts w:cs="Arial"/>
                <w:b/>
                <w:sz w:val="16"/>
                <w:szCs w:val="16"/>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6F68BA" w:rsidRPr="00874961" w:rsidRDefault="00D06457" w:rsidP="008D10BE">
            <w:pPr>
              <w:jc w:val="center"/>
              <w:rPr>
                <w:rFonts w:cs="Arial"/>
                <w:b/>
                <w:sz w:val="16"/>
                <w:szCs w:val="16"/>
              </w:rPr>
            </w:pPr>
            <w:r w:rsidRPr="00874961">
              <w:rPr>
                <w:rFonts w:cs="Arial"/>
                <w:b/>
                <w:sz w:val="16"/>
                <w:szCs w:val="16"/>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6F68BA" w:rsidRPr="00874961" w:rsidRDefault="00D06457" w:rsidP="008D10BE">
            <w:pPr>
              <w:jc w:val="center"/>
              <w:rPr>
                <w:rFonts w:cs="Arial"/>
                <w:b/>
                <w:sz w:val="16"/>
                <w:szCs w:val="16"/>
              </w:rPr>
            </w:pPr>
            <w:r w:rsidRPr="00874961">
              <w:rPr>
                <w:rFonts w:cs="Arial"/>
                <w:b/>
                <w:sz w:val="16"/>
                <w:szCs w:val="16"/>
              </w:rPr>
              <w:t>Date</w:t>
            </w:r>
          </w:p>
        </w:tc>
      </w:tr>
      <w:tr w:rsidR="006F68BA" w:rsidRPr="00874961" w:rsidTr="00A5794A">
        <w:trPr>
          <w:jc w:val="center"/>
        </w:trPr>
        <w:tc>
          <w:tcPr>
            <w:tcW w:w="1062" w:type="dxa"/>
          </w:tcPr>
          <w:p w:rsidR="006F68BA" w:rsidRPr="00874961" w:rsidRDefault="00D06457" w:rsidP="008D10BE">
            <w:pPr>
              <w:jc w:val="center"/>
              <w:rPr>
                <w:rFonts w:cs="Arial"/>
                <w:sz w:val="16"/>
                <w:szCs w:val="16"/>
              </w:rPr>
            </w:pPr>
            <w:r>
              <w:rPr>
                <w:rFonts w:cs="Arial"/>
                <w:sz w:val="16"/>
                <w:szCs w:val="16"/>
              </w:rPr>
              <w:t>1</w:t>
            </w:r>
            <w:r w:rsidRPr="00874961">
              <w:rPr>
                <w:rFonts w:cs="Arial"/>
                <w:sz w:val="16"/>
                <w:szCs w:val="16"/>
              </w:rPr>
              <w:t>.0</w:t>
            </w:r>
          </w:p>
        </w:tc>
        <w:tc>
          <w:tcPr>
            <w:tcW w:w="1062" w:type="dxa"/>
          </w:tcPr>
          <w:p w:rsidR="006F68BA" w:rsidRPr="00874961" w:rsidRDefault="00D06457" w:rsidP="008D10BE">
            <w:pPr>
              <w:rPr>
                <w:rFonts w:cs="Arial"/>
                <w:sz w:val="16"/>
                <w:szCs w:val="16"/>
              </w:rPr>
            </w:pPr>
            <w:r>
              <w:rPr>
                <w:rFonts w:cs="Arial"/>
                <w:sz w:val="16"/>
                <w:szCs w:val="16"/>
              </w:rPr>
              <w:t>V. Patel</w:t>
            </w:r>
          </w:p>
        </w:tc>
        <w:tc>
          <w:tcPr>
            <w:tcW w:w="7062" w:type="dxa"/>
          </w:tcPr>
          <w:p w:rsidR="006F68BA" w:rsidRPr="003D1338" w:rsidRDefault="00D06457" w:rsidP="008D10BE">
            <w:pPr>
              <w:rPr>
                <w:rFonts w:cs="Arial"/>
                <w:sz w:val="16"/>
                <w:szCs w:val="16"/>
              </w:rPr>
            </w:pPr>
            <w:r w:rsidRPr="003D1338">
              <w:rPr>
                <w:rFonts w:cs="Arial"/>
                <w:sz w:val="16"/>
                <w:szCs w:val="16"/>
              </w:rPr>
              <w:t>Updated for CGEA 1.3 based on FNA STSS v1.11</w:t>
            </w:r>
          </w:p>
          <w:p w:rsidR="006F68BA" w:rsidRPr="003D1338" w:rsidRDefault="00D06457" w:rsidP="008D10BE">
            <w:pPr>
              <w:rPr>
                <w:rFonts w:cs="Arial"/>
                <w:sz w:val="16"/>
                <w:szCs w:val="16"/>
              </w:rPr>
            </w:pPr>
            <w:r w:rsidRPr="003D1338">
              <w:rPr>
                <w:rFonts w:cs="Arial"/>
                <w:sz w:val="16"/>
                <w:szCs w:val="16"/>
              </w:rPr>
              <w:t>Section 1.1 – Updated description to reflect CGEA input signals, and deleted Decklid_Ajar input (not used anymore).</w:t>
            </w:r>
          </w:p>
          <w:p w:rsidR="006F68BA" w:rsidRPr="003D1338" w:rsidRDefault="00D06457" w:rsidP="008D10BE">
            <w:pPr>
              <w:rPr>
                <w:rFonts w:cs="Arial"/>
                <w:sz w:val="16"/>
                <w:szCs w:val="16"/>
              </w:rPr>
            </w:pPr>
            <w:r w:rsidRPr="003D1338">
              <w:rPr>
                <w:rFonts w:cs="Arial"/>
                <w:sz w:val="16"/>
                <w:szCs w:val="16"/>
              </w:rPr>
              <w:t>Figure 1 – Changed from FNA inputs to CGEA CAN input signals. Deleted GW message, not required.</w:t>
            </w:r>
          </w:p>
          <w:p w:rsidR="006F68BA" w:rsidRPr="003D1338" w:rsidRDefault="00D06457" w:rsidP="008D10BE">
            <w:pPr>
              <w:rPr>
                <w:rFonts w:cs="Arial"/>
                <w:sz w:val="16"/>
                <w:szCs w:val="16"/>
              </w:rPr>
            </w:pPr>
            <w:r w:rsidRPr="003D1338">
              <w:rPr>
                <w:rFonts w:cs="Arial"/>
                <w:sz w:val="16"/>
                <w:szCs w:val="16"/>
              </w:rPr>
              <w:t>Section 1.2.2 – Changed from using PIDs to CGEA based DIDs.</w:t>
            </w:r>
          </w:p>
          <w:p w:rsidR="006F68BA" w:rsidRPr="003D1338" w:rsidRDefault="00D06457" w:rsidP="008D10BE">
            <w:pPr>
              <w:rPr>
                <w:rFonts w:cs="Arial"/>
                <w:sz w:val="16"/>
                <w:szCs w:val="16"/>
              </w:rPr>
            </w:pPr>
            <w:r w:rsidRPr="003D1338">
              <w:rPr>
                <w:rFonts w:cs="Arial"/>
                <w:sz w:val="16"/>
                <w:szCs w:val="16"/>
              </w:rPr>
              <w:t>Table 1.0 – 1.5 – Updated to reflect CGEA based input signals.</w:t>
            </w:r>
          </w:p>
          <w:p w:rsidR="006F68BA" w:rsidRPr="003D1338" w:rsidRDefault="00D06457" w:rsidP="008D10BE">
            <w:pPr>
              <w:rPr>
                <w:rFonts w:cs="Arial"/>
                <w:sz w:val="16"/>
                <w:szCs w:val="16"/>
              </w:rPr>
            </w:pPr>
            <w:r w:rsidRPr="003D1338">
              <w:rPr>
                <w:rFonts w:cs="Arial"/>
                <w:sz w:val="16"/>
                <w:szCs w:val="16"/>
              </w:rPr>
              <w:t xml:space="preserve">Section 1.2.3 – Deleted GW output signal table, not required. </w:t>
            </w:r>
          </w:p>
          <w:p w:rsidR="006F68BA" w:rsidRPr="003D1338" w:rsidRDefault="00D06457" w:rsidP="008D10BE">
            <w:pPr>
              <w:rPr>
                <w:rFonts w:cs="Arial"/>
                <w:sz w:val="16"/>
                <w:szCs w:val="16"/>
              </w:rPr>
            </w:pPr>
            <w:r w:rsidRPr="003D1338">
              <w:rPr>
                <w:rFonts w:cs="Arial"/>
                <w:sz w:val="16"/>
                <w:szCs w:val="16"/>
              </w:rPr>
              <w:t>Section 1.3.5, table 1.6 – Updated to reflect CGEA based input signals and DIDs.</w:t>
            </w:r>
          </w:p>
          <w:p w:rsidR="006F68BA" w:rsidRPr="003D1338" w:rsidRDefault="00D06457" w:rsidP="008D10BE">
            <w:pPr>
              <w:rPr>
                <w:rFonts w:cs="Arial"/>
                <w:sz w:val="16"/>
                <w:szCs w:val="16"/>
              </w:rPr>
            </w:pPr>
            <w:r w:rsidRPr="003D1338">
              <w:rPr>
                <w:rFonts w:cs="Arial"/>
                <w:sz w:val="16"/>
                <w:szCs w:val="16"/>
              </w:rPr>
              <w:t>Section 1.3.5.4 – Updated memory storage table to reflect CGEA based inputs and DIDs.</w:t>
            </w:r>
          </w:p>
          <w:p w:rsidR="006F68BA" w:rsidRPr="003D1338" w:rsidRDefault="00D06457" w:rsidP="008D10BE">
            <w:pPr>
              <w:rPr>
                <w:rFonts w:cs="Arial"/>
                <w:sz w:val="16"/>
                <w:szCs w:val="16"/>
              </w:rPr>
            </w:pPr>
            <w:r w:rsidRPr="003D1338">
              <w:rPr>
                <w:rFonts w:cs="Arial"/>
                <w:sz w:val="16"/>
                <w:szCs w:val="16"/>
              </w:rPr>
              <w:t>Section 1.4 - Rewritten. Deleted references of specific missing message flags and timer.</w:t>
            </w:r>
          </w:p>
          <w:p w:rsidR="006F68BA" w:rsidRPr="00874961" w:rsidRDefault="00D06457" w:rsidP="008D10BE">
            <w:pPr>
              <w:rPr>
                <w:rFonts w:cs="Arial"/>
                <w:sz w:val="16"/>
                <w:szCs w:val="16"/>
              </w:rPr>
            </w:pPr>
            <w:r w:rsidRPr="003D1338">
              <w:rPr>
                <w:rFonts w:cs="Arial"/>
                <w:sz w:val="16"/>
                <w:szCs w:val="16"/>
              </w:rPr>
              <w:t>Section 1.5.3 – Changed from GDS PIDs to GGDS DIDs. Changed from GDS based DTC to GGDS based DTC. Deleted DTC logging criteria from table.</w:t>
            </w:r>
          </w:p>
        </w:tc>
        <w:tc>
          <w:tcPr>
            <w:tcW w:w="1182" w:type="dxa"/>
          </w:tcPr>
          <w:p w:rsidR="006F68BA" w:rsidRPr="00874961" w:rsidRDefault="00D06457" w:rsidP="008D10BE">
            <w:pPr>
              <w:rPr>
                <w:rFonts w:cs="Arial"/>
                <w:sz w:val="16"/>
                <w:szCs w:val="16"/>
              </w:rPr>
            </w:pPr>
            <w:r>
              <w:rPr>
                <w:rFonts w:cs="Arial"/>
                <w:sz w:val="16"/>
                <w:szCs w:val="16"/>
              </w:rPr>
              <w:t>6/29/2010</w:t>
            </w:r>
          </w:p>
        </w:tc>
      </w:tr>
      <w:tr w:rsidR="006F68BA" w:rsidRPr="00874961" w:rsidTr="00A5794A">
        <w:trPr>
          <w:jc w:val="center"/>
        </w:trPr>
        <w:tc>
          <w:tcPr>
            <w:tcW w:w="1062" w:type="dxa"/>
          </w:tcPr>
          <w:p w:rsidR="006F68BA" w:rsidRPr="00874961" w:rsidRDefault="00D06457" w:rsidP="008D10BE">
            <w:pPr>
              <w:jc w:val="center"/>
              <w:rPr>
                <w:rFonts w:cs="Arial"/>
                <w:sz w:val="16"/>
                <w:szCs w:val="16"/>
              </w:rPr>
            </w:pPr>
            <w:r>
              <w:rPr>
                <w:rFonts w:cs="Arial"/>
                <w:sz w:val="16"/>
                <w:szCs w:val="16"/>
              </w:rPr>
              <w:t>2.0</w:t>
            </w:r>
          </w:p>
        </w:tc>
        <w:tc>
          <w:tcPr>
            <w:tcW w:w="1062" w:type="dxa"/>
          </w:tcPr>
          <w:p w:rsidR="006F68BA" w:rsidRPr="00874961" w:rsidRDefault="00D06457" w:rsidP="008D10BE">
            <w:pPr>
              <w:rPr>
                <w:rFonts w:cs="Arial"/>
                <w:sz w:val="16"/>
                <w:szCs w:val="16"/>
              </w:rPr>
            </w:pPr>
            <w:r>
              <w:rPr>
                <w:rFonts w:cs="Arial"/>
                <w:sz w:val="16"/>
                <w:szCs w:val="16"/>
              </w:rPr>
              <w:t>Jblatchf</w:t>
            </w:r>
          </w:p>
        </w:tc>
        <w:tc>
          <w:tcPr>
            <w:tcW w:w="7062" w:type="dxa"/>
          </w:tcPr>
          <w:p w:rsidR="006F68BA" w:rsidRDefault="00D06457" w:rsidP="008D10BE">
            <w:pPr>
              <w:rPr>
                <w:rFonts w:cs="Arial"/>
                <w:sz w:val="16"/>
                <w:szCs w:val="16"/>
              </w:rPr>
            </w:pPr>
            <w:r>
              <w:rPr>
                <w:rFonts w:cs="Arial"/>
                <w:sz w:val="16"/>
                <w:szCs w:val="16"/>
              </w:rPr>
              <w:t xml:space="preserve">This change adds Hood Ajar as a condition for lighting this telltale. </w:t>
            </w:r>
          </w:p>
          <w:p w:rsidR="006F68BA" w:rsidRDefault="00D06457" w:rsidP="008D10BE">
            <w:pPr>
              <w:rPr>
                <w:rFonts w:cs="Arial"/>
                <w:sz w:val="16"/>
                <w:szCs w:val="16"/>
              </w:rPr>
            </w:pPr>
            <w:r>
              <w:rPr>
                <w:rFonts w:cs="Arial"/>
                <w:sz w:val="16"/>
                <w:szCs w:val="16"/>
              </w:rPr>
              <w:t>1.1: Updated Description</w:t>
            </w:r>
          </w:p>
          <w:p w:rsidR="006F68BA" w:rsidRDefault="00D06457" w:rsidP="008D10BE">
            <w:pPr>
              <w:rPr>
                <w:rFonts w:cs="Arial"/>
                <w:sz w:val="16"/>
                <w:szCs w:val="16"/>
              </w:rPr>
            </w:pPr>
            <w:r>
              <w:rPr>
                <w:rFonts w:cs="Arial"/>
                <w:sz w:val="16"/>
                <w:szCs w:val="16"/>
              </w:rPr>
              <w:t>Figure 1: Added input. Added config bit.</w:t>
            </w:r>
          </w:p>
          <w:p w:rsidR="006F68BA" w:rsidRDefault="00D06457" w:rsidP="008D10BE">
            <w:pPr>
              <w:rPr>
                <w:rFonts w:cs="Arial"/>
                <w:sz w:val="16"/>
                <w:szCs w:val="16"/>
              </w:rPr>
            </w:pPr>
            <w:r>
              <w:rPr>
                <w:rFonts w:cs="Arial"/>
                <w:sz w:val="16"/>
                <w:szCs w:val="16"/>
              </w:rPr>
              <w:t>1.2.2: Added Table 1.6</w:t>
            </w:r>
          </w:p>
          <w:p w:rsidR="006F68BA" w:rsidRDefault="00D06457" w:rsidP="008D10BE">
            <w:pPr>
              <w:rPr>
                <w:rFonts w:cs="Arial"/>
                <w:sz w:val="16"/>
                <w:szCs w:val="16"/>
              </w:rPr>
            </w:pPr>
            <w:r>
              <w:rPr>
                <w:rFonts w:cs="Arial"/>
                <w:sz w:val="16"/>
                <w:szCs w:val="16"/>
              </w:rPr>
              <w:t xml:space="preserve">1.3.3.2: Updated symbol number to match symbols data base. </w:t>
            </w:r>
          </w:p>
          <w:p w:rsidR="006F68BA" w:rsidRDefault="00D06457" w:rsidP="008D10BE">
            <w:pPr>
              <w:rPr>
                <w:rFonts w:cs="Arial"/>
                <w:sz w:val="16"/>
                <w:szCs w:val="16"/>
              </w:rPr>
            </w:pPr>
            <w:r>
              <w:rPr>
                <w:rFonts w:cs="Arial"/>
                <w:sz w:val="16"/>
                <w:szCs w:val="16"/>
              </w:rPr>
              <w:t xml:space="preserve">Table 1.7: Updated with additional input. </w:t>
            </w:r>
          </w:p>
          <w:p w:rsidR="006F68BA" w:rsidRDefault="00D06457" w:rsidP="008D10BE">
            <w:pPr>
              <w:rPr>
                <w:rFonts w:cs="Arial"/>
                <w:sz w:val="16"/>
                <w:szCs w:val="16"/>
              </w:rPr>
            </w:pPr>
            <w:r>
              <w:rPr>
                <w:rFonts w:cs="Arial"/>
                <w:sz w:val="16"/>
                <w:szCs w:val="16"/>
              </w:rPr>
              <w:t xml:space="preserve">1.3.5.2: Added note. </w:t>
            </w:r>
          </w:p>
          <w:p w:rsidR="006F68BA" w:rsidRDefault="00D06457" w:rsidP="008D10BE">
            <w:pPr>
              <w:rPr>
                <w:rFonts w:cs="Arial"/>
                <w:sz w:val="16"/>
                <w:szCs w:val="16"/>
              </w:rPr>
            </w:pPr>
            <w:r>
              <w:rPr>
                <w:rFonts w:cs="Arial"/>
                <w:sz w:val="16"/>
                <w:szCs w:val="16"/>
              </w:rPr>
              <w:t xml:space="preserve">1.3.5.4: Added row to table. </w:t>
            </w:r>
          </w:p>
          <w:p w:rsidR="006F68BA" w:rsidRDefault="00D06457" w:rsidP="008D10BE">
            <w:pPr>
              <w:rPr>
                <w:rFonts w:cs="Arial"/>
                <w:sz w:val="16"/>
                <w:szCs w:val="16"/>
              </w:rPr>
            </w:pPr>
            <w:r>
              <w:rPr>
                <w:rFonts w:cs="Arial"/>
                <w:sz w:val="16"/>
                <w:szCs w:val="16"/>
              </w:rPr>
              <w:t xml:space="preserve">1.5.3: Added Config. </w:t>
            </w:r>
          </w:p>
          <w:p w:rsidR="006F68BA" w:rsidRPr="00874961" w:rsidRDefault="00F722E1" w:rsidP="008D10BE">
            <w:pPr>
              <w:rPr>
                <w:rFonts w:cs="Arial"/>
                <w:sz w:val="16"/>
                <w:szCs w:val="16"/>
              </w:rPr>
            </w:pPr>
          </w:p>
        </w:tc>
        <w:tc>
          <w:tcPr>
            <w:tcW w:w="1182" w:type="dxa"/>
          </w:tcPr>
          <w:p w:rsidR="006F68BA" w:rsidRPr="00874961" w:rsidRDefault="00D06457" w:rsidP="008D10BE">
            <w:pPr>
              <w:rPr>
                <w:rFonts w:cs="Arial"/>
                <w:sz w:val="16"/>
                <w:szCs w:val="16"/>
              </w:rPr>
            </w:pPr>
            <w:r>
              <w:rPr>
                <w:rFonts w:cs="Arial"/>
                <w:sz w:val="16"/>
                <w:szCs w:val="16"/>
              </w:rPr>
              <w:t>5/9/2012</w:t>
            </w:r>
          </w:p>
        </w:tc>
      </w:tr>
      <w:tr w:rsidR="006F68BA" w:rsidRPr="00874961" w:rsidTr="00A5794A">
        <w:trPr>
          <w:jc w:val="center"/>
        </w:trPr>
        <w:tc>
          <w:tcPr>
            <w:tcW w:w="1062" w:type="dxa"/>
          </w:tcPr>
          <w:p w:rsidR="006F68BA" w:rsidRPr="00874961" w:rsidRDefault="00D06457" w:rsidP="008D10BE">
            <w:pPr>
              <w:jc w:val="center"/>
              <w:rPr>
                <w:rFonts w:cs="Arial"/>
                <w:sz w:val="16"/>
                <w:szCs w:val="16"/>
              </w:rPr>
            </w:pPr>
            <w:r>
              <w:rPr>
                <w:rFonts w:cs="Arial"/>
                <w:sz w:val="16"/>
                <w:szCs w:val="16"/>
              </w:rPr>
              <w:t>2.1</w:t>
            </w:r>
          </w:p>
        </w:tc>
        <w:tc>
          <w:tcPr>
            <w:tcW w:w="1062" w:type="dxa"/>
          </w:tcPr>
          <w:p w:rsidR="006F68BA" w:rsidRPr="00874961" w:rsidRDefault="00D06457" w:rsidP="008D10BE">
            <w:pPr>
              <w:rPr>
                <w:rFonts w:cs="Arial"/>
                <w:sz w:val="16"/>
                <w:szCs w:val="16"/>
              </w:rPr>
            </w:pPr>
            <w:r>
              <w:rPr>
                <w:rFonts w:cs="Arial"/>
                <w:sz w:val="16"/>
                <w:szCs w:val="16"/>
              </w:rPr>
              <w:t>Jblatchf</w:t>
            </w:r>
          </w:p>
        </w:tc>
        <w:tc>
          <w:tcPr>
            <w:tcW w:w="7062" w:type="dxa"/>
          </w:tcPr>
          <w:p w:rsidR="006F68BA" w:rsidRDefault="00D06457" w:rsidP="008D10BE">
            <w:pPr>
              <w:rPr>
                <w:rFonts w:cs="Arial"/>
                <w:sz w:val="16"/>
                <w:szCs w:val="16"/>
              </w:rPr>
            </w:pPr>
            <w:r>
              <w:rPr>
                <w:rFonts w:cs="Arial"/>
                <w:sz w:val="16"/>
                <w:szCs w:val="16"/>
              </w:rPr>
              <w:t xml:space="preserve">Corrected Typo. </w:t>
            </w:r>
          </w:p>
          <w:p w:rsidR="006F68BA" w:rsidRPr="00874961" w:rsidRDefault="00D06457" w:rsidP="00D06457">
            <w:pPr>
              <w:numPr>
                <w:ilvl w:val="0"/>
                <w:numId w:val="12"/>
              </w:numPr>
              <w:rPr>
                <w:rFonts w:cs="Arial"/>
                <w:sz w:val="16"/>
                <w:szCs w:val="16"/>
              </w:rPr>
            </w:pPr>
            <w:r>
              <w:rPr>
                <w:rFonts w:cs="Arial"/>
                <w:sz w:val="16"/>
                <w:szCs w:val="16"/>
              </w:rPr>
              <w:t xml:space="preserve">Table 1.7: “Merged </w:t>
            </w:r>
            <w:r>
              <w:rPr>
                <w:rFonts w:cs="Arial"/>
                <w:snapToGrid w:val="0"/>
                <w:color w:val="000000"/>
                <w:sz w:val="16"/>
              </w:rPr>
              <w:t xml:space="preserve">Input signal/Message Missing as per 1.4.1” with adjacent cell. </w:t>
            </w:r>
          </w:p>
        </w:tc>
        <w:tc>
          <w:tcPr>
            <w:tcW w:w="1182" w:type="dxa"/>
          </w:tcPr>
          <w:p w:rsidR="006F68BA" w:rsidRPr="00874961" w:rsidRDefault="00D06457" w:rsidP="008D10BE">
            <w:pPr>
              <w:rPr>
                <w:rFonts w:cs="Arial"/>
                <w:sz w:val="16"/>
                <w:szCs w:val="16"/>
              </w:rPr>
            </w:pPr>
            <w:r>
              <w:rPr>
                <w:rFonts w:cs="Arial"/>
                <w:sz w:val="16"/>
                <w:szCs w:val="16"/>
              </w:rPr>
              <w:t>2/21/13</w:t>
            </w:r>
          </w:p>
        </w:tc>
      </w:tr>
      <w:tr w:rsidR="006F68BA" w:rsidRPr="00874961" w:rsidTr="00A5794A">
        <w:trPr>
          <w:jc w:val="center"/>
        </w:trPr>
        <w:tc>
          <w:tcPr>
            <w:tcW w:w="1062" w:type="dxa"/>
          </w:tcPr>
          <w:p w:rsidR="006F68BA" w:rsidRPr="00CE4A0D" w:rsidRDefault="00F722E1" w:rsidP="008D10BE">
            <w:pPr>
              <w:jc w:val="center"/>
              <w:rPr>
                <w:rFonts w:cs="Arial"/>
                <w:sz w:val="16"/>
                <w:szCs w:val="16"/>
              </w:rPr>
            </w:pPr>
          </w:p>
          <w:p w:rsidR="006F68BA" w:rsidRPr="00CE4A0D" w:rsidDel="00781CA9" w:rsidRDefault="00D06457" w:rsidP="008D10BE">
            <w:pPr>
              <w:jc w:val="center"/>
              <w:rPr>
                <w:rFonts w:cs="Arial"/>
                <w:sz w:val="16"/>
                <w:szCs w:val="16"/>
              </w:rPr>
            </w:pPr>
            <w:r w:rsidRPr="00CE4A0D">
              <w:rPr>
                <w:rFonts w:cs="Arial"/>
                <w:sz w:val="16"/>
                <w:szCs w:val="16"/>
              </w:rPr>
              <w:t>2.</w:t>
            </w:r>
            <w:r>
              <w:rPr>
                <w:rFonts w:cs="Arial"/>
                <w:sz w:val="16"/>
                <w:szCs w:val="16"/>
              </w:rPr>
              <w:t>2</w:t>
            </w:r>
          </w:p>
        </w:tc>
        <w:tc>
          <w:tcPr>
            <w:tcW w:w="1062" w:type="dxa"/>
          </w:tcPr>
          <w:p w:rsidR="006F68BA" w:rsidRPr="00CE4A0D" w:rsidRDefault="00F722E1" w:rsidP="008D10BE">
            <w:pPr>
              <w:jc w:val="center"/>
              <w:rPr>
                <w:rFonts w:cs="Arial"/>
                <w:sz w:val="16"/>
                <w:szCs w:val="16"/>
              </w:rPr>
            </w:pPr>
          </w:p>
          <w:p w:rsidR="006F68BA" w:rsidRPr="00CE4A0D" w:rsidRDefault="00D06457" w:rsidP="008D10BE">
            <w:pPr>
              <w:jc w:val="center"/>
              <w:rPr>
                <w:rFonts w:cs="Arial"/>
                <w:sz w:val="16"/>
                <w:szCs w:val="16"/>
              </w:rPr>
            </w:pPr>
            <w:r w:rsidRPr="00CE4A0D">
              <w:rPr>
                <w:rFonts w:cs="Arial"/>
                <w:sz w:val="16"/>
                <w:szCs w:val="16"/>
              </w:rPr>
              <w:t>S. Watkins</w:t>
            </w:r>
          </w:p>
          <w:p w:rsidR="006F68BA" w:rsidRPr="00CE4A0D" w:rsidRDefault="00D06457" w:rsidP="008D10BE">
            <w:pPr>
              <w:jc w:val="center"/>
              <w:rPr>
                <w:rFonts w:cs="Arial"/>
                <w:sz w:val="16"/>
                <w:szCs w:val="16"/>
              </w:rPr>
            </w:pPr>
            <w:r w:rsidRPr="00CE4A0D">
              <w:rPr>
                <w:rFonts w:cs="Arial"/>
                <w:sz w:val="16"/>
                <w:szCs w:val="16"/>
              </w:rPr>
              <w:t>M. Hakim</w:t>
            </w:r>
          </w:p>
        </w:tc>
        <w:tc>
          <w:tcPr>
            <w:tcW w:w="7062" w:type="dxa"/>
          </w:tcPr>
          <w:p w:rsidR="006F68BA" w:rsidRPr="005614AC" w:rsidRDefault="00F722E1" w:rsidP="008D10BE">
            <w:pPr>
              <w:rPr>
                <w:rFonts w:cs="Arial"/>
                <w:sz w:val="6"/>
                <w:szCs w:val="6"/>
              </w:rPr>
            </w:pPr>
          </w:p>
          <w:p w:rsidR="006F68BA" w:rsidRDefault="00D06457" w:rsidP="008D10BE">
            <w:pPr>
              <w:rPr>
                <w:rFonts w:cs="Arial"/>
                <w:sz w:val="16"/>
                <w:szCs w:val="16"/>
              </w:rPr>
            </w:pPr>
            <w:r>
              <w:rPr>
                <w:rFonts w:cs="Arial"/>
                <w:sz w:val="16"/>
                <w:szCs w:val="16"/>
              </w:rPr>
              <w:t xml:space="preserve">Section 1.2.1: Interface Context Diagram: </w:t>
            </w:r>
          </w:p>
          <w:p w:rsidR="006F68BA" w:rsidRPr="00481597" w:rsidRDefault="00D06457" w:rsidP="00D06457">
            <w:pPr>
              <w:numPr>
                <w:ilvl w:val="0"/>
                <w:numId w:val="13"/>
              </w:numPr>
              <w:rPr>
                <w:rFonts w:cs="Arial"/>
                <w:sz w:val="16"/>
                <w:szCs w:val="16"/>
              </w:rPr>
            </w:pPr>
            <w:r w:rsidRPr="00481597">
              <w:rPr>
                <w:rFonts w:cs="Arial"/>
                <w:sz w:val="16"/>
                <w:szCs w:val="16"/>
              </w:rPr>
              <w:t>Updated the configuration DID number from “00” to “xx” to accommodate the extended number of configuration DIDs.</w:t>
            </w:r>
          </w:p>
          <w:p w:rsidR="006F68BA" w:rsidRDefault="00D06457" w:rsidP="00D06457">
            <w:pPr>
              <w:numPr>
                <w:ilvl w:val="0"/>
                <w:numId w:val="13"/>
              </w:numPr>
              <w:rPr>
                <w:rFonts w:cs="Arial"/>
                <w:sz w:val="16"/>
                <w:szCs w:val="16"/>
              </w:rPr>
            </w:pPr>
            <w:r>
              <w:rPr>
                <w:rFonts w:cs="Arial"/>
                <w:sz w:val="16"/>
                <w:szCs w:val="16"/>
              </w:rPr>
              <w:t>Added a note clarifying that the Tgate signals do not apply to Truck programs.</w:t>
            </w:r>
          </w:p>
          <w:p w:rsidR="006F68BA" w:rsidRPr="005614AC" w:rsidRDefault="00F722E1" w:rsidP="008D10BE">
            <w:pPr>
              <w:rPr>
                <w:rFonts w:cs="Arial"/>
                <w:sz w:val="10"/>
                <w:szCs w:val="10"/>
              </w:rPr>
            </w:pPr>
          </w:p>
          <w:p w:rsidR="006F68BA" w:rsidRDefault="00D06457" w:rsidP="008D10BE">
            <w:pPr>
              <w:rPr>
                <w:rFonts w:cs="Arial"/>
                <w:sz w:val="16"/>
                <w:szCs w:val="16"/>
              </w:rPr>
            </w:pPr>
            <w:r>
              <w:rPr>
                <w:rFonts w:cs="Arial"/>
                <w:sz w:val="16"/>
                <w:szCs w:val="16"/>
              </w:rPr>
              <w:t xml:space="preserve">Section 1.3.5.1, </w:t>
            </w:r>
          </w:p>
          <w:p w:rsidR="006F68BA" w:rsidRDefault="00D06457" w:rsidP="008D10BE">
            <w:pPr>
              <w:rPr>
                <w:rFonts w:cs="Arial"/>
                <w:sz w:val="16"/>
                <w:szCs w:val="16"/>
              </w:rPr>
            </w:pPr>
            <w:r>
              <w:rPr>
                <w:rFonts w:cs="Arial"/>
                <w:sz w:val="16"/>
                <w:szCs w:val="16"/>
              </w:rPr>
              <w:t xml:space="preserve">Added Figure 1.1 </w:t>
            </w:r>
            <w:r w:rsidRPr="0026014F">
              <w:rPr>
                <w:rFonts w:cs="Arial"/>
                <w:sz w:val="16"/>
                <w:szCs w:val="16"/>
              </w:rPr>
              <w:t>Door/Trunk/Liftgate/Liftglass Ajar Telltale Configuration Flowchart</w:t>
            </w:r>
            <w:r>
              <w:rPr>
                <w:rFonts w:cs="Arial"/>
                <w:sz w:val="16"/>
                <w:szCs w:val="16"/>
              </w:rPr>
              <w:t xml:space="preserve">. </w:t>
            </w:r>
          </w:p>
          <w:p w:rsidR="006F68BA" w:rsidRDefault="00F722E1" w:rsidP="008D10BE">
            <w:pPr>
              <w:rPr>
                <w:rFonts w:cs="Arial"/>
                <w:sz w:val="10"/>
                <w:szCs w:val="10"/>
              </w:rPr>
            </w:pPr>
          </w:p>
          <w:p w:rsidR="006F68BA" w:rsidRPr="00F343E3" w:rsidRDefault="00D06457" w:rsidP="008D10BE">
            <w:pPr>
              <w:rPr>
                <w:rFonts w:cs="Arial"/>
                <w:sz w:val="16"/>
                <w:szCs w:val="16"/>
              </w:rPr>
            </w:pPr>
            <w:r w:rsidRPr="00F343E3">
              <w:rPr>
                <w:rFonts w:cs="Arial"/>
                <w:sz w:val="16"/>
                <w:szCs w:val="16"/>
              </w:rPr>
              <w:t>Section 1.3.5.2</w:t>
            </w:r>
            <w:r>
              <w:rPr>
                <w:rFonts w:cs="Arial"/>
                <w:sz w:val="16"/>
                <w:szCs w:val="16"/>
              </w:rPr>
              <w:t>: Removed the first bullet regarding initial state of Telltale.</w:t>
            </w:r>
          </w:p>
          <w:p w:rsidR="006F68BA" w:rsidRPr="00C9332F" w:rsidRDefault="00F722E1" w:rsidP="008D10BE">
            <w:pPr>
              <w:rPr>
                <w:rFonts w:cs="Arial"/>
                <w:sz w:val="10"/>
                <w:szCs w:val="10"/>
              </w:rPr>
            </w:pPr>
          </w:p>
          <w:p w:rsidR="006F68BA" w:rsidRPr="008C2E3F" w:rsidRDefault="00D06457" w:rsidP="008D10BE">
            <w:pPr>
              <w:autoSpaceDE w:val="0"/>
              <w:autoSpaceDN w:val="0"/>
              <w:adjustRightInd w:val="0"/>
              <w:spacing w:line="287" w:lineRule="auto"/>
              <w:rPr>
                <w:rFonts w:cs="Arial"/>
                <w:color w:val="000000"/>
                <w:sz w:val="16"/>
                <w:szCs w:val="16"/>
              </w:rPr>
            </w:pPr>
            <w:r>
              <w:rPr>
                <w:rFonts w:cs="Arial"/>
                <w:sz w:val="16"/>
                <w:szCs w:val="16"/>
              </w:rPr>
              <w:t xml:space="preserve">Section 1.3.5.4: Memory Storage table: Added input signal </w:t>
            </w:r>
            <w:r w:rsidRPr="00C9332F">
              <w:rPr>
                <w:rFonts w:cs="Arial"/>
                <w:snapToGrid w:val="0"/>
                <w:color w:val="000000"/>
                <w:sz w:val="16"/>
                <w:szCs w:val="16"/>
              </w:rPr>
              <w:t>DrStatRr_B_Act</w:t>
            </w:r>
            <w:r>
              <w:rPr>
                <w:rFonts w:cs="Arial"/>
                <w:snapToGrid w:val="0"/>
                <w:color w:val="000000"/>
                <w:sz w:val="16"/>
                <w:szCs w:val="16"/>
              </w:rPr>
              <w:t xml:space="preserve">l and </w:t>
            </w:r>
            <w:r>
              <w:rPr>
                <w:rFonts w:cs="Arial"/>
                <w:color w:val="000000"/>
                <w:sz w:val="16"/>
                <w:szCs w:val="16"/>
              </w:rPr>
              <w:t>Hood_Ajar_Cfg to the table.</w:t>
            </w:r>
          </w:p>
          <w:p w:rsidR="006F68BA" w:rsidRPr="00C9332F" w:rsidRDefault="00F722E1" w:rsidP="008D10BE">
            <w:pPr>
              <w:rPr>
                <w:rFonts w:cs="Arial"/>
                <w:snapToGrid w:val="0"/>
                <w:color w:val="000000"/>
                <w:sz w:val="10"/>
                <w:szCs w:val="10"/>
              </w:rPr>
            </w:pPr>
          </w:p>
          <w:p w:rsidR="006F68BA" w:rsidRDefault="00D06457" w:rsidP="008D10BE">
            <w:pPr>
              <w:rPr>
                <w:rFonts w:cs="Arial"/>
                <w:sz w:val="16"/>
                <w:szCs w:val="16"/>
              </w:rPr>
            </w:pPr>
            <w:r>
              <w:rPr>
                <w:rFonts w:cs="Arial"/>
                <w:sz w:val="16"/>
                <w:szCs w:val="16"/>
              </w:rPr>
              <w:t xml:space="preserve">Section 1.5.3: Part II Performance: </w:t>
            </w:r>
          </w:p>
          <w:p w:rsidR="006F68BA" w:rsidRDefault="00D06457" w:rsidP="00D06457">
            <w:pPr>
              <w:numPr>
                <w:ilvl w:val="0"/>
                <w:numId w:val="13"/>
              </w:numPr>
              <w:rPr>
                <w:rFonts w:cs="Arial"/>
                <w:sz w:val="16"/>
                <w:szCs w:val="16"/>
              </w:rPr>
            </w:pPr>
            <w:r>
              <w:rPr>
                <w:rFonts w:cs="Arial"/>
                <w:sz w:val="16"/>
                <w:szCs w:val="16"/>
              </w:rPr>
              <w:t>Corrected the Lost Communication with BCM DTC from C14087 to C14000</w:t>
            </w:r>
          </w:p>
          <w:p w:rsidR="006F68BA" w:rsidRPr="00B70A85" w:rsidRDefault="00D06457" w:rsidP="00D06457">
            <w:pPr>
              <w:numPr>
                <w:ilvl w:val="0"/>
                <w:numId w:val="13"/>
              </w:numPr>
              <w:rPr>
                <w:rFonts w:cs="Arial"/>
                <w:sz w:val="16"/>
                <w:szCs w:val="16"/>
              </w:rPr>
            </w:pPr>
            <w:r w:rsidRPr="00481597">
              <w:rPr>
                <w:rFonts w:cs="Arial"/>
                <w:sz w:val="16"/>
                <w:szCs w:val="16"/>
              </w:rPr>
              <w:t>Updated the configuration DID number from “00” to “xx” to accommodate the extended number of configuration DIDs.</w:t>
            </w:r>
          </w:p>
          <w:p w:rsidR="006F68BA" w:rsidRPr="00C9332F" w:rsidRDefault="00F722E1" w:rsidP="008D10BE">
            <w:pPr>
              <w:rPr>
                <w:rFonts w:cs="Arial"/>
                <w:sz w:val="10"/>
                <w:szCs w:val="10"/>
              </w:rPr>
            </w:pPr>
          </w:p>
          <w:p w:rsidR="006F68BA" w:rsidRDefault="00D06457" w:rsidP="008D10BE">
            <w:pPr>
              <w:rPr>
                <w:rFonts w:cs="Arial"/>
                <w:sz w:val="16"/>
                <w:szCs w:val="16"/>
              </w:rPr>
            </w:pPr>
            <w:r>
              <w:rPr>
                <w:rFonts w:cs="Arial"/>
                <w:sz w:val="16"/>
                <w:szCs w:val="16"/>
              </w:rPr>
              <w:t>Updated document footer.</w:t>
            </w:r>
          </w:p>
          <w:p w:rsidR="006F68BA" w:rsidRPr="00C9332F" w:rsidRDefault="00F722E1" w:rsidP="008D10BE">
            <w:pPr>
              <w:rPr>
                <w:rFonts w:cs="Arial"/>
                <w:sz w:val="6"/>
                <w:szCs w:val="6"/>
              </w:rPr>
            </w:pPr>
          </w:p>
        </w:tc>
        <w:tc>
          <w:tcPr>
            <w:tcW w:w="1182" w:type="dxa"/>
          </w:tcPr>
          <w:p w:rsidR="006F68BA" w:rsidRDefault="00F722E1" w:rsidP="008D10BE">
            <w:pPr>
              <w:rPr>
                <w:rFonts w:cs="Arial"/>
                <w:sz w:val="16"/>
                <w:szCs w:val="16"/>
              </w:rPr>
            </w:pPr>
          </w:p>
          <w:p w:rsidR="006F68BA" w:rsidRPr="00874961" w:rsidRDefault="00D06457" w:rsidP="008D10BE">
            <w:pPr>
              <w:rPr>
                <w:rFonts w:cs="Arial"/>
                <w:sz w:val="16"/>
                <w:szCs w:val="16"/>
              </w:rPr>
            </w:pPr>
            <w:r>
              <w:rPr>
                <w:rFonts w:cs="Arial"/>
                <w:sz w:val="16"/>
                <w:szCs w:val="16"/>
              </w:rPr>
              <w:t>08/9/2013</w:t>
            </w:r>
          </w:p>
        </w:tc>
      </w:tr>
      <w:tr w:rsidR="006F68BA" w:rsidRPr="00874961" w:rsidTr="00A5794A">
        <w:trPr>
          <w:jc w:val="center"/>
        </w:trPr>
        <w:tc>
          <w:tcPr>
            <w:tcW w:w="1062" w:type="dxa"/>
          </w:tcPr>
          <w:p w:rsidR="006F68BA" w:rsidRPr="00874961" w:rsidRDefault="00D06457" w:rsidP="008D10BE">
            <w:pPr>
              <w:jc w:val="center"/>
              <w:rPr>
                <w:rFonts w:cs="Arial"/>
                <w:sz w:val="16"/>
                <w:szCs w:val="16"/>
              </w:rPr>
            </w:pPr>
            <w:r>
              <w:rPr>
                <w:rFonts w:cs="Arial"/>
                <w:sz w:val="16"/>
                <w:szCs w:val="16"/>
              </w:rPr>
              <w:t>2.3</w:t>
            </w:r>
          </w:p>
        </w:tc>
        <w:tc>
          <w:tcPr>
            <w:tcW w:w="1062" w:type="dxa"/>
          </w:tcPr>
          <w:p w:rsidR="006F68BA" w:rsidRPr="00874961" w:rsidRDefault="00D06457" w:rsidP="008D10BE">
            <w:pPr>
              <w:rPr>
                <w:rFonts w:cs="Arial"/>
                <w:sz w:val="16"/>
                <w:szCs w:val="16"/>
              </w:rPr>
            </w:pPr>
            <w:r>
              <w:rPr>
                <w:rFonts w:cs="Arial"/>
                <w:sz w:val="16"/>
                <w:szCs w:val="16"/>
              </w:rPr>
              <w:t>J.Arputha</w:t>
            </w:r>
          </w:p>
        </w:tc>
        <w:tc>
          <w:tcPr>
            <w:tcW w:w="7062" w:type="dxa"/>
          </w:tcPr>
          <w:p w:rsidR="006F68BA" w:rsidRPr="00874961" w:rsidRDefault="00D06457" w:rsidP="008D10BE">
            <w:pPr>
              <w:rPr>
                <w:rFonts w:cs="Arial"/>
                <w:sz w:val="16"/>
                <w:szCs w:val="16"/>
              </w:rPr>
            </w:pPr>
            <w:r>
              <w:rPr>
                <w:rFonts w:cs="Arial"/>
                <w:sz w:val="16"/>
                <w:szCs w:val="16"/>
              </w:rPr>
              <w:t>Updated Revision due to “Convert to RM with  VSEM”</w:t>
            </w:r>
          </w:p>
        </w:tc>
        <w:tc>
          <w:tcPr>
            <w:tcW w:w="1182" w:type="dxa"/>
          </w:tcPr>
          <w:p w:rsidR="006F68BA" w:rsidRPr="00874961" w:rsidRDefault="00F722E1" w:rsidP="008D10BE">
            <w:pPr>
              <w:rPr>
                <w:rFonts w:cs="Arial"/>
                <w:sz w:val="16"/>
                <w:szCs w:val="16"/>
              </w:rPr>
            </w:pPr>
          </w:p>
        </w:tc>
      </w:tr>
      <w:tr w:rsidR="006F68BA" w:rsidRPr="00874961" w:rsidTr="00A5794A">
        <w:trPr>
          <w:jc w:val="center"/>
        </w:trPr>
        <w:tc>
          <w:tcPr>
            <w:tcW w:w="1062" w:type="dxa"/>
          </w:tcPr>
          <w:p w:rsidR="006F68BA" w:rsidRDefault="00D06457" w:rsidP="008D10BE">
            <w:pPr>
              <w:jc w:val="center"/>
              <w:rPr>
                <w:rFonts w:cs="Arial"/>
                <w:sz w:val="18"/>
                <w:szCs w:val="18"/>
              </w:rPr>
            </w:pPr>
            <w:r>
              <w:rPr>
                <w:rFonts w:cs="Arial"/>
                <w:sz w:val="18"/>
                <w:szCs w:val="18"/>
              </w:rPr>
              <w:t>3.0</w:t>
            </w:r>
          </w:p>
        </w:tc>
        <w:tc>
          <w:tcPr>
            <w:tcW w:w="1062" w:type="dxa"/>
          </w:tcPr>
          <w:p w:rsidR="006F68BA" w:rsidRDefault="00D06457" w:rsidP="008D10BE">
            <w:pPr>
              <w:rPr>
                <w:rFonts w:cs="Arial"/>
                <w:sz w:val="18"/>
                <w:szCs w:val="18"/>
              </w:rPr>
            </w:pPr>
            <w:r>
              <w:rPr>
                <w:rFonts w:cs="Arial"/>
                <w:sz w:val="18"/>
                <w:szCs w:val="18"/>
              </w:rPr>
              <w:t>S. Watkins</w:t>
            </w:r>
          </w:p>
        </w:tc>
        <w:tc>
          <w:tcPr>
            <w:tcW w:w="7062" w:type="dxa"/>
          </w:tcPr>
          <w:p w:rsidR="006F68BA" w:rsidRDefault="00D06457" w:rsidP="008D10BE">
            <w:pPr>
              <w:rPr>
                <w:rFonts w:cs="Arial"/>
                <w:sz w:val="18"/>
                <w:szCs w:val="18"/>
              </w:rPr>
            </w:pPr>
            <w:r>
              <w:rPr>
                <w:rFonts w:cs="Arial"/>
                <w:sz w:val="18"/>
                <w:szCs w:val="18"/>
              </w:rPr>
              <w:t>Cutaway vehicles should not display a Door Ajar message, and thus the cluster should not look for a door ajar input.  Cutaway vehicles are used for certain Heavy Truck applications such as H567/VN127/F5x.  This had been handled by a program specific STSS for existing F53/VN/H Motorhome.  I am releasing this into the global STSS so that this requirement isn’t “lost” going forward.</w:t>
            </w:r>
          </w:p>
          <w:p w:rsidR="006F68BA" w:rsidRDefault="00D06457" w:rsidP="008D10BE">
            <w:pPr>
              <w:rPr>
                <w:rFonts w:cs="Arial"/>
                <w:sz w:val="18"/>
                <w:szCs w:val="18"/>
              </w:rPr>
            </w:pPr>
            <w:r>
              <w:rPr>
                <w:rFonts w:cs="Arial"/>
                <w:sz w:val="18"/>
                <w:szCs w:val="18"/>
              </w:rPr>
              <w:t>DI Offline Approval date:  2/19/2019</w:t>
            </w:r>
          </w:p>
          <w:p w:rsidR="006F68BA" w:rsidRDefault="00D06457" w:rsidP="008D10BE">
            <w:pPr>
              <w:rPr>
                <w:rFonts w:cs="Arial"/>
                <w:sz w:val="18"/>
                <w:szCs w:val="18"/>
              </w:rPr>
            </w:pPr>
            <w:r>
              <w:rPr>
                <w:rFonts w:cs="Arial"/>
                <w:sz w:val="18"/>
                <w:szCs w:val="18"/>
              </w:rPr>
              <w:t>AIMS Issue 3721443, VN127-2021.</w:t>
            </w:r>
          </w:p>
          <w:p w:rsidR="006F68BA" w:rsidRDefault="00F722E1" w:rsidP="008D10BE">
            <w:pPr>
              <w:rPr>
                <w:rFonts w:cs="Arial"/>
                <w:sz w:val="18"/>
                <w:szCs w:val="18"/>
              </w:rPr>
            </w:pPr>
          </w:p>
          <w:p w:rsidR="006F68BA" w:rsidRDefault="00D06457" w:rsidP="008D10BE">
            <w:pPr>
              <w:rPr>
                <w:rFonts w:cs="Arial"/>
                <w:sz w:val="18"/>
                <w:szCs w:val="18"/>
              </w:rPr>
            </w:pPr>
            <w:r>
              <w:rPr>
                <w:rFonts w:cs="Arial"/>
                <w:sz w:val="18"/>
                <w:szCs w:val="18"/>
              </w:rPr>
              <w:t xml:space="preserve">Changes in </w:t>
            </w:r>
            <w:r>
              <w:rPr>
                <w:rFonts w:cs="Arial"/>
                <w:sz w:val="18"/>
                <w:szCs w:val="18"/>
                <w:highlight w:val="cyan"/>
              </w:rPr>
              <w:t>blue:</w:t>
            </w:r>
          </w:p>
          <w:p w:rsidR="006F68BA" w:rsidRDefault="00D06457" w:rsidP="00D06457">
            <w:pPr>
              <w:numPr>
                <w:ilvl w:val="0"/>
                <w:numId w:val="14"/>
              </w:numPr>
              <w:rPr>
                <w:rFonts w:cs="Arial"/>
                <w:sz w:val="18"/>
                <w:szCs w:val="18"/>
              </w:rPr>
            </w:pPr>
            <w:r>
              <w:rPr>
                <w:rFonts w:cs="Arial"/>
                <w:sz w:val="18"/>
                <w:szCs w:val="18"/>
              </w:rPr>
              <w:t>Section 1.1 – Updated description</w:t>
            </w:r>
          </w:p>
          <w:p w:rsidR="006F68BA" w:rsidRDefault="00D06457" w:rsidP="00D06457">
            <w:pPr>
              <w:numPr>
                <w:ilvl w:val="0"/>
                <w:numId w:val="14"/>
              </w:numPr>
              <w:rPr>
                <w:rFonts w:cs="Arial"/>
                <w:sz w:val="18"/>
                <w:szCs w:val="18"/>
              </w:rPr>
            </w:pPr>
            <w:r>
              <w:rPr>
                <w:rFonts w:cs="Arial"/>
                <w:sz w:val="18"/>
                <w:szCs w:val="18"/>
              </w:rPr>
              <w:t>Section 1.2.1 and Section 1.2.2 – Added new Internal Supplier Config for Door Ajar</w:t>
            </w:r>
          </w:p>
          <w:p w:rsidR="006F68BA" w:rsidRDefault="00D06457" w:rsidP="00D06457">
            <w:pPr>
              <w:numPr>
                <w:ilvl w:val="0"/>
                <w:numId w:val="14"/>
              </w:numPr>
              <w:rPr>
                <w:rFonts w:cs="Arial"/>
                <w:sz w:val="18"/>
                <w:szCs w:val="18"/>
              </w:rPr>
            </w:pPr>
            <w:r>
              <w:rPr>
                <w:rFonts w:cs="Arial"/>
                <w:sz w:val="18"/>
                <w:szCs w:val="18"/>
              </w:rPr>
              <w:t>Section 1.3.5.1.2 – Added new column for Internal Supplier Config for Door Ajar</w:t>
            </w:r>
          </w:p>
          <w:p w:rsidR="006F68BA" w:rsidRDefault="00D06457" w:rsidP="00D06457">
            <w:pPr>
              <w:numPr>
                <w:ilvl w:val="0"/>
                <w:numId w:val="14"/>
              </w:numPr>
              <w:rPr>
                <w:rFonts w:cs="Arial"/>
                <w:sz w:val="18"/>
                <w:szCs w:val="18"/>
              </w:rPr>
            </w:pPr>
            <w:r>
              <w:rPr>
                <w:rFonts w:cs="Arial"/>
                <w:sz w:val="18"/>
                <w:szCs w:val="18"/>
              </w:rPr>
              <w:t>Section 1.3.5.4 – Added new Internal Supplier Config for Door Ajar</w:t>
            </w:r>
          </w:p>
          <w:p w:rsidR="006F68BA" w:rsidRDefault="00F722E1" w:rsidP="008D10BE">
            <w:pPr>
              <w:rPr>
                <w:rFonts w:cs="Arial"/>
                <w:sz w:val="18"/>
                <w:szCs w:val="18"/>
              </w:rPr>
            </w:pPr>
          </w:p>
        </w:tc>
        <w:tc>
          <w:tcPr>
            <w:tcW w:w="1182" w:type="dxa"/>
          </w:tcPr>
          <w:p w:rsidR="006F68BA" w:rsidRDefault="00D06457" w:rsidP="008D10BE">
            <w:pPr>
              <w:rPr>
                <w:rFonts w:cs="Arial"/>
                <w:sz w:val="18"/>
                <w:szCs w:val="18"/>
              </w:rPr>
            </w:pPr>
            <w:r>
              <w:rPr>
                <w:rFonts w:cs="Arial"/>
                <w:sz w:val="18"/>
                <w:szCs w:val="18"/>
              </w:rPr>
              <w:t>2/20/2019</w:t>
            </w:r>
          </w:p>
        </w:tc>
      </w:tr>
      <w:tr w:rsidR="00081CAD" w:rsidRPr="00874961" w:rsidTr="00A5794A">
        <w:trPr>
          <w:jc w:val="center"/>
        </w:trPr>
        <w:tc>
          <w:tcPr>
            <w:tcW w:w="1062" w:type="dxa"/>
          </w:tcPr>
          <w:p w:rsidR="00081CAD" w:rsidRDefault="00D06457" w:rsidP="00081CAD">
            <w:pPr>
              <w:spacing w:line="256" w:lineRule="auto"/>
              <w:rPr>
                <w:rFonts w:cs="Arial"/>
                <w:sz w:val="16"/>
                <w:szCs w:val="16"/>
              </w:rPr>
            </w:pPr>
            <w:r>
              <w:rPr>
                <w:rFonts w:cs="Arial"/>
                <w:sz w:val="16"/>
                <w:szCs w:val="16"/>
              </w:rPr>
              <w:t>3.1</w:t>
            </w:r>
          </w:p>
        </w:tc>
        <w:tc>
          <w:tcPr>
            <w:tcW w:w="1062" w:type="dxa"/>
          </w:tcPr>
          <w:p w:rsidR="00081CAD" w:rsidRDefault="00D06457" w:rsidP="00081CAD">
            <w:pPr>
              <w:spacing w:line="256" w:lineRule="auto"/>
              <w:rPr>
                <w:rFonts w:cs="Arial"/>
                <w:sz w:val="16"/>
                <w:szCs w:val="16"/>
              </w:rPr>
            </w:pPr>
            <w:r>
              <w:rPr>
                <w:rFonts w:cs="Arial"/>
                <w:sz w:val="16"/>
                <w:szCs w:val="16"/>
              </w:rPr>
              <w:t>J. Gregoire</w:t>
            </w:r>
          </w:p>
        </w:tc>
        <w:tc>
          <w:tcPr>
            <w:tcW w:w="7062" w:type="dxa"/>
          </w:tcPr>
          <w:p w:rsidR="00081CAD" w:rsidRDefault="00F722E1" w:rsidP="00081CAD">
            <w:pPr>
              <w:spacing w:line="256" w:lineRule="auto"/>
              <w:rPr>
                <w:rFonts w:cs="Arial"/>
                <w:sz w:val="16"/>
                <w:szCs w:val="16"/>
              </w:rPr>
            </w:pPr>
          </w:p>
          <w:p w:rsidR="00081CAD" w:rsidRDefault="00F722E1" w:rsidP="00081CAD">
            <w:pPr>
              <w:spacing w:line="256" w:lineRule="auto"/>
              <w:rPr>
                <w:rFonts w:cs="Arial"/>
                <w:sz w:val="16"/>
                <w:szCs w:val="16"/>
              </w:rPr>
            </w:pPr>
          </w:p>
          <w:p w:rsidR="00081CAD" w:rsidRDefault="00F722E1" w:rsidP="00081CAD">
            <w:pPr>
              <w:spacing w:line="256" w:lineRule="auto"/>
              <w:rPr>
                <w:rFonts w:cs="Arial"/>
                <w:sz w:val="16"/>
                <w:szCs w:val="16"/>
              </w:rPr>
            </w:pPr>
          </w:p>
          <w:p w:rsidR="00081CAD" w:rsidRDefault="00D06457" w:rsidP="00081CAD">
            <w:pPr>
              <w:spacing w:line="254" w:lineRule="auto"/>
              <w:rPr>
                <w:rFonts w:cs="Arial"/>
                <w:sz w:val="18"/>
                <w:szCs w:val="18"/>
              </w:rPr>
            </w:pPr>
            <w:r>
              <w:rPr>
                <w:rFonts w:cs="Arial"/>
                <w:sz w:val="18"/>
                <w:szCs w:val="18"/>
              </w:rPr>
              <w:t xml:space="preserve">This update is to correct a system robustness issue on V363 MCA MY20.25 and </w:t>
            </w:r>
            <w:r>
              <w:rPr>
                <w:rFonts w:cs="Arial"/>
                <w:sz w:val="18"/>
                <w:szCs w:val="18"/>
              </w:rPr>
              <w:lastRenderedPageBreak/>
              <w:t>V713 AV for the customer notification for the Sliding door ajar.</w:t>
            </w:r>
          </w:p>
          <w:p w:rsidR="00081CAD" w:rsidRDefault="00F722E1" w:rsidP="00081CAD">
            <w:pPr>
              <w:spacing w:line="254" w:lineRule="auto"/>
              <w:rPr>
                <w:rFonts w:cs="Arial"/>
                <w:sz w:val="18"/>
                <w:szCs w:val="18"/>
              </w:rPr>
            </w:pPr>
          </w:p>
          <w:p w:rsidR="00081CAD" w:rsidRDefault="00D06457" w:rsidP="00081CAD">
            <w:pPr>
              <w:spacing w:line="254" w:lineRule="auto"/>
              <w:rPr>
                <w:rFonts w:cs="Arial"/>
                <w:sz w:val="18"/>
                <w:szCs w:val="18"/>
              </w:rPr>
            </w:pPr>
            <w:r>
              <w:rPr>
                <w:rFonts w:cs="Arial"/>
                <w:sz w:val="18"/>
                <w:szCs w:val="18"/>
              </w:rPr>
              <w:t>Description:</w:t>
            </w:r>
          </w:p>
          <w:p w:rsidR="00081CAD" w:rsidRDefault="00D06457" w:rsidP="00081CAD">
            <w:pPr>
              <w:spacing w:line="254" w:lineRule="auto"/>
              <w:rPr>
                <w:rFonts w:cs="Arial"/>
                <w:sz w:val="18"/>
                <w:szCs w:val="18"/>
              </w:rPr>
            </w:pPr>
            <w:r>
              <w:rPr>
                <w:rFonts w:cs="Arial"/>
                <w:sz w:val="18"/>
                <w:szCs w:val="18"/>
              </w:rPr>
              <w:t>The PSD ECUs (Left ECU DCMG_LPSDM; Right ECU DCMH_RPSDM) reads in three latch switches (Primary Position, Secondary Position, Pawl). The PSD will create a Software Ajar status out of these three switches. The Software Ajar status will be distributed via CAN to the IPC.</w:t>
            </w:r>
          </w:p>
          <w:p w:rsidR="00081CAD" w:rsidRDefault="00D06457" w:rsidP="00081CAD">
            <w:pPr>
              <w:spacing w:line="254" w:lineRule="auto"/>
              <w:rPr>
                <w:rFonts w:cs="Arial"/>
                <w:sz w:val="18"/>
                <w:szCs w:val="18"/>
              </w:rPr>
            </w:pPr>
            <w:r>
              <w:rPr>
                <w:rFonts w:cs="Arial"/>
                <w:sz w:val="18"/>
                <w:szCs w:val="18"/>
              </w:rPr>
              <w:t>The IPC shall give the Ajar indication once the SW ajar or the current hardware Ajar is present (provided via BCM - remain unchanged).</w:t>
            </w:r>
          </w:p>
          <w:p w:rsidR="00081CAD" w:rsidRDefault="00D06457" w:rsidP="00081CAD">
            <w:pPr>
              <w:spacing w:line="254" w:lineRule="auto"/>
              <w:rPr>
                <w:rFonts w:cs="Arial"/>
                <w:sz w:val="18"/>
                <w:szCs w:val="18"/>
              </w:rPr>
            </w:pPr>
            <w:r>
              <w:rPr>
                <w:rFonts w:cs="Arial"/>
                <w:sz w:val="18"/>
                <w:szCs w:val="18"/>
              </w:rPr>
              <w:t>Justification:</w:t>
            </w:r>
          </w:p>
          <w:p w:rsidR="00081CAD" w:rsidRDefault="00D06457" w:rsidP="00081CAD">
            <w:pPr>
              <w:spacing w:line="254" w:lineRule="auto"/>
              <w:rPr>
                <w:rFonts w:cs="Arial"/>
                <w:sz w:val="18"/>
                <w:szCs w:val="18"/>
              </w:rPr>
            </w:pPr>
            <w:r>
              <w:rPr>
                <w:rFonts w:cs="Arial"/>
                <w:sz w:val="18"/>
                <w:szCs w:val="18"/>
              </w:rPr>
              <w:t>PSD Functional Safety HARA Assesment - Controllability "The driver will notice the unlatched PSD by means of the door status indication /warning"</w:t>
            </w:r>
          </w:p>
          <w:p w:rsidR="00081CAD" w:rsidRDefault="00D06457" w:rsidP="00081CAD">
            <w:pPr>
              <w:spacing w:line="254" w:lineRule="auto"/>
              <w:rPr>
                <w:rFonts w:cs="Arial"/>
                <w:sz w:val="18"/>
                <w:szCs w:val="18"/>
              </w:rPr>
            </w:pPr>
            <w:r>
              <w:rPr>
                <w:rFonts w:cs="Arial"/>
                <w:sz w:val="18"/>
                <w:szCs w:val="18"/>
              </w:rPr>
              <w:t>Feature owners:</w:t>
            </w:r>
          </w:p>
          <w:p w:rsidR="00081CAD" w:rsidRDefault="00D06457" w:rsidP="00081CAD">
            <w:pPr>
              <w:spacing w:line="254" w:lineRule="auto"/>
              <w:rPr>
                <w:rFonts w:cs="Arial"/>
                <w:sz w:val="18"/>
                <w:szCs w:val="18"/>
              </w:rPr>
            </w:pPr>
            <w:r>
              <w:rPr>
                <w:rFonts w:cs="Arial"/>
                <w:sz w:val="18"/>
                <w:szCs w:val="18"/>
              </w:rPr>
              <w:t>Klingbeil, Jochen [HKLINGBE]</w:t>
            </w:r>
          </w:p>
          <w:p w:rsidR="00081CAD" w:rsidRDefault="00D06457" w:rsidP="00081CAD">
            <w:pPr>
              <w:spacing w:line="254" w:lineRule="auto"/>
              <w:rPr>
                <w:rFonts w:cs="Arial"/>
                <w:sz w:val="18"/>
                <w:szCs w:val="18"/>
              </w:rPr>
            </w:pPr>
            <w:r>
              <w:rPr>
                <w:rFonts w:cs="Arial"/>
                <w:sz w:val="18"/>
                <w:szCs w:val="18"/>
              </w:rPr>
              <w:t>Young, Thomas [TYOUN107]</w:t>
            </w:r>
          </w:p>
          <w:p w:rsidR="00081CAD" w:rsidRDefault="00F722E1" w:rsidP="00081CAD">
            <w:pPr>
              <w:spacing w:line="254" w:lineRule="auto"/>
              <w:rPr>
                <w:rFonts w:cs="Arial"/>
                <w:sz w:val="18"/>
                <w:szCs w:val="18"/>
              </w:rPr>
            </w:pPr>
          </w:p>
          <w:p w:rsidR="00081CAD" w:rsidRDefault="00D06457" w:rsidP="00081CAD">
            <w:pPr>
              <w:spacing w:line="254" w:lineRule="auto"/>
              <w:rPr>
                <w:rFonts w:cs="Arial"/>
                <w:sz w:val="18"/>
                <w:szCs w:val="18"/>
              </w:rPr>
            </w:pPr>
            <w:r>
              <w:rPr>
                <w:rFonts w:cs="Arial"/>
                <w:sz w:val="18"/>
                <w:szCs w:val="18"/>
              </w:rPr>
              <w:t>Requestors:</w:t>
            </w:r>
          </w:p>
          <w:p w:rsidR="00081CAD" w:rsidRDefault="00D06457" w:rsidP="00081CAD">
            <w:pPr>
              <w:spacing w:line="254" w:lineRule="auto"/>
              <w:rPr>
                <w:rFonts w:cs="Arial"/>
                <w:sz w:val="18"/>
                <w:szCs w:val="18"/>
              </w:rPr>
            </w:pPr>
            <w:r>
              <w:rPr>
                <w:rFonts w:cs="Arial"/>
                <w:sz w:val="18"/>
                <w:szCs w:val="18"/>
              </w:rPr>
              <w:t>Beil, Christoph [CBEIL]</w:t>
            </w:r>
          </w:p>
          <w:p w:rsidR="00081CAD" w:rsidRDefault="00D06457" w:rsidP="00081CAD">
            <w:pPr>
              <w:spacing w:line="254" w:lineRule="auto"/>
              <w:rPr>
                <w:rFonts w:cs="Arial"/>
                <w:sz w:val="18"/>
                <w:szCs w:val="18"/>
              </w:rPr>
            </w:pPr>
            <w:r>
              <w:rPr>
                <w:rFonts w:cs="Arial"/>
                <w:sz w:val="18"/>
                <w:szCs w:val="18"/>
              </w:rPr>
              <w:t>Klingbeil, Jochen [HKLINGBE]</w:t>
            </w:r>
          </w:p>
          <w:p w:rsidR="00081CAD" w:rsidRDefault="00D06457" w:rsidP="00081CAD">
            <w:pPr>
              <w:spacing w:line="254" w:lineRule="auto"/>
              <w:rPr>
                <w:rFonts w:cs="Arial"/>
                <w:sz w:val="18"/>
                <w:szCs w:val="18"/>
              </w:rPr>
            </w:pPr>
            <w:r>
              <w:rPr>
                <w:rFonts w:cs="Arial"/>
                <w:sz w:val="18"/>
                <w:szCs w:val="18"/>
              </w:rPr>
              <w:t>Kreuz, Thomas [TKREUZ]</w:t>
            </w:r>
          </w:p>
          <w:p w:rsidR="00081CAD" w:rsidRDefault="00D06457" w:rsidP="00081CAD">
            <w:pPr>
              <w:spacing w:line="254" w:lineRule="auto"/>
              <w:rPr>
                <w:rFonts w:cs="Arial"/>
                <w:sz w:val="18"/>
                <w:szCs w:val="18"/>
              </w:rPr>
            </w:pPr>
            <w:r>
              <w:rPr>
                <w:rFonts w:cs="Arial"/>
                <w:sz w:val="18"/>
                <w:szCs w:val="18"/>
              </w:rPr>
              <w:t>Grzebien, Krzysztof [KGRZEBIE]</w:t>
            </w:r>
          </w:p>
          <w:p w:rsidR="00081CAD" w:rsidRDefault="00F722E1" w:rsidP="00081CAD">
            <w:pPr>
              <w:spacing w:line="254" w:lineRule="auto"/>
              <w:rPr>
                <w:rFonts w:cs="Arial"/>
                <w:sz w:val="18"/>
                <w:szCs w:val="18"/>
              </w:rPr>
            </w:pPr>
          </w:p>
          <w:p w:rsidR="00081CAD" w:rsidRDefault="00D06457" w:rsidP="00081CAD">
            <w:pPr>
              <w:spacing w:line="256" w:lineRule="auto"/>
              <w:rPr>
                <w:rFonts w:cs="Arial"/>
                <w:sz w:val="18"/>
                <w:szCs w:val="18"/>
              </w:rPr>
            </w:pPr>
            <w:r>
              <w:rPr>
                <w:rFonts w:cs="Arial"/>
                <w:sz w:val="18"/>
                <w:szCs w:val="18"/>
              </w:rPr>
              <w:t>DI CC Item #449, approved to Investigate 10/10/2019.  Approved to Specification 10/18/2019</w:t>
            </w:r>
          </w:p>
          <w:p w:rsidR="00081CAD" w:rsidRDefault="00F722E1" w:rsidP="00081CAD">
            <w:pPr>
              <w:spacing w:line="256" w:lineRule="auto"/>
              <w:rPr>
                <w:rFonts w:cs="Arial"/>
                <w:sz w:val="18"/>
                <w:szCs w:val="18"/>
              </w:rPr>
            </w:pPr>
          </w:p>
          <w:p w:rsidR="00081CAD" w:rsidRDefault="00D06457" w:rsidP="00081CAD">
            <w:pPr>
              <w:spacing w:line="254" w:lineRule="auto"/>
              <w:rPr>
                <w:rFonts w:cs="Arial"/>
                <w:sz w:val="18"/>
                <w:szCs w:val="18"/>
              </w:rPr>
            </w:pPr>
            <w:r>
              <w:rPr>
                <w:rFonts w:cs="Arial"/>
                <w:sz w:val="18"/>
                <w:szCs w:val="18"/>
              </w:rPr>
              <w:t xml:space="preserve">Changes highlighted in </w:t>
            </w:r>
            <w:r>
              <w:rPr>
                <w:rFonts w:cs="Arial"/>
                <w:sz w:val="18"/>
                <w:szCs w:val="18"/>
                <w:highlight w:val="magenta"/>
              </w:rPr>
              <w:t>pink:</w:t>
            </w:r>
          </w:p>
          <w:p w:rsidR="00081CAD" w:rsidRDefault="00D06457" w:rsidP="00081CAD">
            <w:pPr>
              <w:spacing w:line="254" w:lineRule="auto"/>
              <w:rPr>
                <w:rFonts w:cs="Arial"/>
                <w:sz w:val="18"/>
                <w:szCs w:val="18"/>
              </w:rPr>
            </w:pPr>
            <w:r>
              <w:rPr>
                <w:rFonts w:cs="Arial"/>
                <w:b/>
                <w:sz w:val="18"/>
                <w:szCs w:val="18"/>
              </w:rPr>
              <w:t>1.1 Functional Description</w:t>
            </w:r>
            <w:r>
              <w:rPr>
                <w:rFonts w:cs="Arial"/>
                <w:sz w:val="18"/>
                <w:szCs w:val="18"/>
              </w:rPr>
              <w:t xml:space="preserve"> – Updated description.</w:t>
            </w:r>
          </w:p>
          <w:p w:rsidR="00081CAD" w:rsidRDefault="00D06457" w:rsidP="00081CAD">
            <w:pPr>
              <w:spacing w:line="254" w:lineRule="auto"/>
              <w:rPr>
                <w:rFonts w:cs="Arial"/>
                <w:sz w:val="18"/>
                <w:szCs w:val="18"/>
              </w:rPr>
            </w:pPr>
            <w:r>
              <w:rPr>
                <w:rFonts w:cs="Arial"/>
                <w:b/>
                <w:sz w:val="18"/>
                <w:szCs w:val="18"/>
              </w:rPr>
              <w:t>1.2.1 Interface Context Diagram (I/O Block Diagram)</w:t>
            </w:r>
            <w:r>
              <w:rPr>
                <w:rFonts w:cs="Arial"/>
                <w:sz w:val="18"/>
                <w:szCs w:val="18"/>
              </w:rPr>
              <w:t xml:space="preserve"> – Added new config and 2 new signals.</w:t>
            </w:r>
          </w:p>
          <w:p w:rsidR="00081CAD" w:rsidRDefault="00D06457" w:rsidP="00081CAD">
            <w:pPr>
              <w:spacing w:line="254" w:lineRule="auto"/>
              <w:rPr>
                <w:rFonts w:cs="Arial"/>
                <w:sz w:val="18"/>
                <w:szCs w:val="18"/>
              </w:rPr>
            </w:pPr>
            <w:r>
              <w:rPr>
                <w:rFonts w:cs="Arial"/>
                <w:b/>
                <w:sz w:val="18"/>
                <w:szCs w:val="18"/>
              </w:rPr>
              <w:t>1.2.2.1 IR-REQ-299132/B-INTERNAL</w:t>
            </w:r>
            <w:r>
              <w:rPr>
                <w:rFonts w:cs="Arial"/>
                <w:sz w:val="18"/>
                <w:szCs w:val="18"/>
              </w:rPr>
              <w:t xml:space="preserve"> – Added new config (new to this STSS) Power_Sliding_Door_Cfg.</w:t>
            </w:r>
          </w:p>
          <w:p w:rsidR="00081CAD" w:rsidRDefault="00D06457" w:rsidP="00081CAD">
            <w:pPr>
              <w:spacing w:line="254" w:lineRule="auto"/>
              <w:rPr>
                <w:rFonts w:cs="Arial"/>
                <w:sz w:val="18"/>
                <w:szCs w:val="18"/>
              </w:rPr>
            </w:pPr>
            <w:r>
              <w:rPr>
                <w:rFonts w:cs="Arial"/>
                <w:b/>
                <w:sz w:val="18"/>
                <w:szCs w:val="18"/>
              </w:rPr>
              <w:t>1.2.2.2.8 SIG-REQ-371045/A-SldrrStat_B_Actl Signal (from DCMH_RPSDM)</w:t>
            </w:r>
            <w:r>
              <w:rPr>
                <w:rFonts w:cs="Arial"/>
                <w:sz w:val="18"/>
                <w:szCs w:val="18"/>
              </w:rPr>
              <w:t xml:space="preserve"> – Added new CAN signal SldrrStat_B_Actl.</w:t>
            </w:r>
          </w:p>
          <w:p w:rsidR="00081CAD" w:rsidRDefault="00D06457" w:rsidP="00081CAD">
            <w:pPr>
              <w:spacing w:line="254" w:lineRule="auto"/>
              <w:rPr>
                <w:rFonts w:cs="Arial"/>
                <w:sz w:val="18"/>
                <w:szCs w:val="18"/>
              </w:rPr>
            </w:pPr>
            <w:r>
              <w:rPr>
                <w:rFonts w:cs="Arial"/>
                <w:b/>
                <w:sz w:val="18"/>
                <w:szCs w:val="18"/>
              </w:rPr>
              <w:t>1.2.2.2.9 SIG-REQ-371046/A-SldrlStat_B_Actl Signal (from DCMG_LPSDM)</w:t>
            </w:r>
            <w:r>
              <w:rPr>
                <w:rFonts w:cs="Arial"/>
                <w:sz w:val="18"/>
                <w:szCs w:val="18"/>
              </w:rPr>
              <w:t xml:space="preserve"> – Added new CAN signal SldrlStat_B_Actl.</w:t>
            </w:r>
          </w:p>
          <w:p w:rsidR="00081CAD" w:rsidRDefault="00D06457" w:rsidP="00081CAD">
            <w:pPr>
              <w:spacing w:line="254" w:lineRule="auto"/>
              <w:rPr>
                <w:rFonts w:cs="Arial"/>
                <w:sz w:val="18"/>
                <w:szCs w:val="18"/>
              </w:rPr>
            </w:pPr>
            <w:r>
              <w:rPr>
                <w:rFonts w:cs="Arial"/>
                <w:b/>
                <w:sz w:val="18"/>
                <w:szCs w:val="18"/>
              </w:rPr>
              <w:t>1.3.5.1.1 F-REQ-298954/B-Door/Trunk/Liftgate/Liftglass Ajar Telltale Configuration Flowchart</w:t>
            </w:r>
            <w:r>
              <w:rPr>
                <w:rFonts w:cs="Arial"/>
                <w:sz w:val="18"/>
                <w:szCs w:val="18"/>
              </w:rPr>
              <w:t xml:space="preserve"> – Add Power_Sliding_Door_Cfg.</w:t>
            </w:r>
          </w:p>
          <w:p w:rsidR="00081CAD" w:rsidRDefault="00D06457" w:rsidP="00081CAD">
            <w:pPr>
              <w:spacing w:line="254" w:lineRule="auto"/>
              <w:rPr>
                <w:rFonts w:cs="Arial"/>
                <w:sz w:val="18"/>
                <w:szCs w:val="18"/>
              </w:rPr>
            </w:pPr>
            <w:r>
              <w:rPr>
                <w:rFonts w:cs="Arial"/>
                <w:b/>
                <w:sz w:val="18"/>
                <w:szCs w:val="18"/>
              </w:rPr>
              <w:t>1.3.5.1.2 F-REQ-298955/B-State Matrix for Door/Liftgate/Glass_Ajar_Telltale</w:t>
            </w:r>
            <w:r>
              <w:rPr>
                <w:rFonts w:cs="Arial"/>
                <w:sz w:val="18"/>
                <w:szCs w:val="18"/>
              </w:rPr>
              <w:t xml:space="preserve"> – Added </w:t>
            </w:r>
          </w:p>
          <w:p w:rsidR="00081CAD" w:rsidRDefault="00D06457" w:rsidP="00081CAD">
            <w:pPr>
              <w:spacing w:line="254" w:lineRule="auto"/>
              <w:rPr>
                <w:rFonts w:cs="Arial"/>
                <w:sz w:val="18"/>
                <w:szCs w:val="18"/>
              </w:rPr>
            </w:pPr>
            <w:r>
              <w:rPr>
                <w:rFonts w:cs="Arial"/>
                <w:sz w:val="18"/>
                <w:szCs w:val="18"/>
              </w:rPr>
              <w:t>Power_Sliding_Door_Cfg, SldrlStat_B_Actl, and SldrrStat_B_Actl.</w:t>
            </w:r>
          </w:p>
          <w:p w:rsidR="00081CAD" w:rsidRDefault="00D06457" w:rsidP="00081CAD">
            <w:pPr>
              <w:spacing w:line="254" w:lineRule="auto"/>
              <w:rPr>
                <w:rFonts w:cs="Arial"/>
                <w:sz w:val="18"/>
                <w:szCs w:val="18"/>
              </w:rPr>
            </w:pPr>
            <w:r>
              <w:rPr>
                <w:rFonts w:cs="Arial"/>
                <w:b/>
                <w:sz w:val="18"/>
                <w:szCs w:val="18"/>
              </w:rPr>
              <w:t>1.3.5.4 NVM-REQ-298958/B-Memory Storage_1</w:t>
            </w:r>
            <w:r>
              <w:rPr>
                <w:rFonts w:cs="Arial"/>
                <w:sz w:val="18"/>
                <w:szCs w:val="18"/>
              </w:rPr>
              <w:t xml:space="preserve"> – Added </w:t>
            </w:r>
          </w:p>
          <w:p w:rsidR="00081CAD" w:rsidRDefault="00D06457" w:rsidP="00081CAD">
            <w:pPr>
              <w:spacing w:line="254" w:lineRule="auto"/>
              <w:rPr>
                <w:rFonts w:cs="Arial"/>
                <w:sz w:val="18"/>
                <w:szCs w:val="18"/>
              </w:rPr>
            </w:pPr>
            <w:r>
              <w:rPr>
                <w:rFonts w:cs="Arial"/>
                <w:sz w:val="18"/>
                <w:szCs w:val="18"/>
              </w:rPr>
              <w:t>Power_Sliding_Door_Cfg, SldrlStat_B_Actl, and SldrrStat_B_Actl.</w:t>
            </w:r>
          </w:p>
          <w:p w:rsidR="00081CAD" w:rsidRDefault="00D06457" w:rsidP="00081CAD">
            <w:pPr>
              <w:spacing w:line="254" w:lineRule="auto"/>
              <w:rPr>
                <w:rFonts w:cs="Arial"/>
                <w:sz w:val="18"/>
                <w:szCs w:val="18"/>
              </w:rPr>
            </w:pPr>
            <w:r>
              <w:rPr>
                <w:rFonts w:cs="Arial"/>
                <w:b/>
                <w:sz w:val="18"/>
                <w:szCs w:val="18"/>
              </w:rPr>
              <w:t>1.5.3.2 DTC-REQ-298961/A-Supported Diagnostic Trouble Codes (DTCs)</w:t>
            </w:r>
            <w:r>
              <w:rPr>
                <w:rFonts w:cs="Arial"/>
                <w:sz w:val="18"/>
                <w:szCs w:val="18"/>
              </w:rPr>
              <w:t xml:space="preserve"> – Added DTC C20500 and C20B00.</w:t>
            </w:r>
          </w:p>
          <w:p w:rsidR="00081CAD" w:rsidRDefault="00D06457" w:rsidP="00081CAD">
            <w:pPr>
              <w:spacing w:line="254" w:lineRule="auto"/>
              <w:rPr>
                <w:rFonts w:cs="Arial"/>
                <w:sz w:val="18"/>
                <w:szCs w:val="18"/>
              </w:rPr>
            </w:pPr>
            <w:r>
              <w:rPr>
                <w:rFonts w:cs="Arial"/>
                <w:b/>
                <w:sz w:val="18"/>
                <w:szCs w:val="18"/>
              </w:rPr>
              <w:t>1.5.3.3 DID-REQ-298962/A-DID DExx</w:t>
            </w:r>
            <w:r>
              <w:rPr>
                <w:rFonts w:cs="Arial"/>
                <w:sz w:val="18"/>
                <w:szCs w:val="18"/>
              </w:rPr>
              <w:t xml:space="preserve"> – Added Power_Sliding_Door_Cfg.</w:t>
            </w:r>
          </w:p>
          <w:p w:rsidR="00081CAD" w:rsidRDefault="00F722E1" w:rsidP="00081CAD">
            <w:pPr>
              <w:spacing w:line="254" w:lineRule="auto"/>
              <w:rPr>
                <w:rFonts w:cs="Arial"/>
                <w:sz w:val="16"/>
                <w:szCs w:val="16"/>
              </w:rPr>
            </w:pPr>
          </w:p>
        </w:tc>
        <w:tc>
          <w:tcPr>
            <w:tcW w:w="1182" w:type="dxa"/>
          </w:tcPr>
          <w:p w:rsidR="00081CAD" w:rsidRDefault="00D06457" w:rsidP="00081CAD">
            <w:pPr>
              <w:spacing w:line="256" w:lineRule="auto"/>
              <w:rPr>
                <w:rFonts w:cs="Arial"/>
                <w:sz w:val="16"/>
                <w:szCs w:val="16"/>
              </w:rPr>
            </w:pPr>
            <w:r>
              <w:rPr>
                <w:rFonts w:cs="Arial"/>
                <w:sz w:val="16"/>
                <w:szCs w:val="16"/>
              </w:rPr>
              <w:lastRenderedPageBreak/>
              <w:t>11/25/2019</w:t>
            </w:r>
          </w:p>
        </w:tc>
      </w:tr>
      <w:tr w:rsidR="00C22776" w:rsidRPr="00874961" w:rsidTr="00A5794A">
        <w:trPr>
          <w:jc w:val="center"/>
        </w:trPr>
        <w:tc>
          <w:tcPr>
            <w:tcW w:w="1062" w:type="dxa"/>
            <w:tcBorders>
              <w:top w:val="single" w:sz="4" w:space="0" w:color="auto"/>
              <w:left w:val="single" w:sz="4" w:space="0" w:color="auto"/>
              <w:bottom w:val="single" w:sz="4" w:space="0" w:color="auto"/>
              <w:right w:val="single" w:sz="4" w:space="0" w:color="auto"/>
            </w:tcBorders>
          </w:tcPr>
          <w:p w:rsidR="00C22776" w:rsidRDefault="00D06457" w:rsidP="00C22776">
            <w:pPr>
              <w:spacing w:line="256" w:lineRule="auto"/>
              <w:rPr>
                <w:rFonts w:cs="Arial"/>
                <w:sz w:val="16"/>
                <w:szCs w:val="16"/>
              </w:rPr>
            </w:pPr>
            <w:r>
              <w:rPr>
                <w:rFonts w:cs="Arial"/>
                <w:sz w:val="16"/>
                <w:szCs w:val="16"/>
              </w:rPr>
              <w:t>3.2</w:t>
            </w:r>
          </w:p>
        </w:tc>
        <w:tc>
          <w:tcPr>
            <w:tcW w:w="1062" w:type="dxa"/>
            <w:tcBorders>
              <w:top w:val="single" w:sz="4" w:space="0" w:color="auto"/>
              <w:left w:val="single" w:sz="4" w:space="0" w:color="auto"/>
              <w:bottom w:val="single" w:sz="4" w:space="0" w:color="auto"/>
              <w:right w:val="single" w:sz="4" w:space="0" w:color="auto"/>
            </w:tcBorders>
          </w:tcPr>
          <w:p w:rsidR="00C22776" w:rsidRDefault="00D06457" w:rsidP="00C22776">
            <w:pPr>
              <w:spacing w:line="256" w:lineRule="auto"/>
              <w:rPr>
                <w:rFonts w:cs="Arial"/>
                <w:sz w:val="16"/>
                <w:szCs w:val="16"/>
              </w:rPr>
            </w:pPr>
            <w:r>
              <w:rPr>
                <w:rFonts w:cs="Arial"/>
                <w:sz w:val="16"/>
                <w:szCs w:val="16"/>
              </w:rPr>
              <w:t>J. Gregoire</w:t>
            </w:r>
          </w:p>
        </w:tc>
        <w:tc>
          <w:tcPr>
            <w:tcW w:w="7062" w:type="dxa"/>
            <w:tcBorders>
              <w:top w:val="single" w:sz="4" w:space="0" w:color="auto"/>
              <w:left w:val="single" w:sz="4" w:space="0" w:color="auto"/>
              <w:bottom w:val="single" w:sz="4" w:space="0" w:color="auto"/>
              <w:right w:val="single" w:sz="4" w:space="0" w:color="auto"/>
            </w:tcBorders>
          </w:tcPr>
          <w:p w:rsidR="00C22776" w:rsidRDefault="00D06457" w:rsidP="00C22776">
            <w:pPr>
              <w:spacing w:line="252" w:lineRule="auto"/>
              <w:rPr>
                <w:rFonts w:cs="Arial"/>
                <w:sz w:val="16"/>
                <w:szCs w:val="16"/>
              </w:rPr>
            </w:pPr>
            <w:r>
              <w:rPr>
                <w:rFonts w:cs="Arial"/>
                <w:sz w:val="16"/>
                <w:szCs w:val="16"/>
              </w:rPr>
              <w:t xml:space="preserve">Changes highlighted in </w:t>
            </w:r>
            <w:r>
              <w:rPr>
                <w:rFonts w:cs="Arial"/>
                <w:sz w:val="16"/>
                <w:szCs w:val="16"/>
                <w:highlight w:val="magenta"/>
              </w:rPr>
              <w:t>pink:</w:t>
            </w:r>
          </w:p>
          <w:p w:rsidR="00C22776" w:rsidRDefault="00F722E1" w:rsidP="00C22776">
            <w:pPr>
              <w:spacing w:line="256" w:lineRule="auto"/>
              <w:rPr>
                <w:rFonts w:cs="Arial"/>
                <w:sz w:val="16"/>
                <w:szCs w:val="16"/>
              </w:rPr>
            </w:pPr>
          </w:p>
          <w:p w:rsidR="00C22776" w:rsidRDefault="00D06457" w:rsidP="00C22776">
            <w:pPr>
              <w:spacing w:line="256" w:lineRule="auto"/>
              <w:rPr>
                <w:rFonts w:cs="Arial"/>
                <w:sz w:val="16"/>
                <w:szCs w:val="16"/>
              </w:rPr>
            </w:pPr>
            <w:r>
              <w:rPr>
                <w:rFonts w:cs="Arial"/>
                <w:sz w:val="16"/>
                <w:szCs w:val="16"/>
              </w:rPr>
              <w:t xml:space="preserve">Kleinhoelting, Daniel (D.) </w:t>
            </w:r>
            <w:hyperlink r:id="rId19" w:history="1">
              <w:r>
                <w:rPr>
                  <w:rStyle w:val="Hyperlink"/>
                  <w:rFonts w:cs="Arial"/>
                  <w:sz w:val="16"/>
                  <w:szCs w:val="16"/>
                </w:rPr>
                <w:t>dkleinh2@ford.com</w:t>
              </w:r>
            </w:hyperlink>
          </w:p>
          <w:p w:rsidR="00C22776" w:rsidRDefault="00F722E1" w:rsidP="00C22776">
            <w:pPr>
              <w:spacing w:line="256" w:lineRule="auto"/>
              <w:rPr>
                <w:rFonts w:cs="Arial"/>
                <w:sz w:val="16"/>
                <w:szCs w:val="16"/>
              </w:rPr>
            </w:pPr>
          </w:p>
          <w:p w:rsidR="00C22776" w:rsidRDefault="00D06457" w:rsidP="00C22776">
            <w:pPr>
              <w:spacing w:line="256" w:lineRule="auto"/>
              <w:rPr>
                <w:rFonts w:cs="Arial"/>
                <w:sz w:val="16"/>
                <w:szCs w:val="16"/>
              </w:rPr>
            </w:pPr>
            <w:r>
              <w:rPr>
                <w:rFonts w:cs="Arial"/>
                <w:b/>
                <w:sz w:val="16"/>
                <w:szCs w:val="16"/>
              </w:rPr>
              <w:t>DI CC Approval:</w:t>
            </w:r>
            <w:r>
              <w:rPr>
                <w:rFonts w:cs="Arial"/>
                <w:sz w:val="16"/>
                <w:szCs w:val="16"/>
              </w:rPr>
              <w:t xml:space="preserve"> N/A</w:t>
            </w:r>
          </w:p>
          <w:p w:rsidR="00C22776" w:rsidRDefault="00D06457" w:rsidP="00C22776">
            <w:pPr>
              <w:spacing w:line="256" w:lineRule="auto"/>
              <w:rPr>
                <w:rFonts w:cs="Arial"/>
                <w:sz w:val="16"/>
                <w:szCs w:val="16"/>
              </w:rPr>
            </w:pPr>
            <w:r>
              <w:rPr>
                <w:rFonts w:cs="Arial"/>
                <w:b/>
                <w:sz w:val="16"/>
                <w:szCs w:val="16"/>
              </w:rPr>
              <w:t>Lead program:</w:t>
            </w:r>
            <w:r>
              <w:rPr>
                <w:rFonts w:cs="Arial"/>
                <w:sz w:val="16"/>
                <w:szCs w:val="16"/>
              </w:rPr>
              <w:t xml:space="preserve"> V363 MCA MY20.25 and V713 AV </w:t>
            </w:r>
          </w:p>
          <w:p w:rsidR="00C22776" w:rsidRDefault="00D06457" w:rsidP="00C22776">
            <w:pPr>
              <w:spacing w:line="256" w:lineRule="auto"/>
              <w:rPr>
                <w:rFonts w:cs="Arial"/>
                <w:sz w:val="16"/>
                <w:szCs w:val="16"/>
              </w:rPr>
            </w:pPr>
            <w:r>
              <w:rPr>
                <w:rFonts w:cs="Arial"/>
                <w:b/>
                <w:sz w:val="16"/>
                <w:szCs w:val="16"/>
              </w:rPr>
              <w:t>Change Requester:</w:t>
            </w:r>
            <w:r>
              <w:rPr>
                <w:rFonts w:cs="Arial"/>
                <w:sz w:val="16"/>
                <w:szCs w:val="16"/>
              </w:rPr>
              <w:t xml:space="preserve"> Kleinhoelting, Daniel (D.) </w:t>
            </w:r>
            <w:hyperlink r:id="rId20" w:history="1">
              <w:r>
                <w:rPr>
                  <w:rStyle w:val="Hyperlink"/>
                  <w:rFonts w:cs="Arial"/>
                  <w:sz w:val="16"/>
                  <w:szCs w:val="16"/>
                </w:rPr>
                <w:t>dkleinh2@ford.com</w:t>
              </w:r>
            </w:hyperlink>
          </w:p>
          <w:p w:rsidR="00C22776" w:rsidRDefault="00D06457" w:rsidP="00C22776">
            <w:pPr>
              <w:spacing w:line="256" w:lineRule="auto"/>
              <w:rPr>
                <w:rFonts w:cs="Arial"/>
                <w:sz w:val="16"/>
                <w:szCs w:val="16"/>
              </w:rPr>
            </w:pPr>
            <w:r>
              <w:rPr>
                <w:rFonts w:cs="Arial"/>
                <w:b/>
                <w:sz w:val="16"/>
                <w:szCs w:val="16"/>
              </w:rPr>
              <w:t>Feature Owner:</w:t>
            </w:r>
            <w:r>
              <w:rPr>
                <w:rFonts w:cs="Arial"/>
                <w:sz w:val="16"/>
                <w:szCs w:val="16"/>
              </w:rPr>
              <w:t xml:space="preserve"> Klingbeil, Jochen (H.J.) </w:t>
            </w:r>
            <w:hyperlink r:id="rId21" w:history="1">
              <w:r>
                <w:rPr>
                  <w:rStyle w:val="Hyperlink"/>
                  <w:rFonts w:cs="Arial"/>
                  <w:sz w:val="16"/>
                  <w:szCs w:val="16"/>
                </w:rPr>
                <w:t>hklingbe@ford.com</w:t>
              </w:r>
            </w:hyperlink>
            <w:r>
              <w:rPr>
                <w:rFonts w:cs="Arial"/>
                <w:sz w:val="16"/>
                <w:szCs w:val="16"/>
              </w:rPr>
              <w:t xml:space="preserve">, Young, Thomas (T.Y.) </w:t>
            </w:r>
            <w:hyperlink r:id="rId22" w:history="1">
              <w:r>
                <w:rPr>
                  <w:rStyle w:val="Hyperlink"/>
                  <w:rFonts w:cs="Arial"/>
                  <w:sz w:val="16"/>
                  <w:szCs w:val="16"/>
                </w:rPr>
                <w:t>tyoung94@ford.com</w:t>
              </w:r>
            </w:hyperlink>
          </w:p>
          <w:p w:rsidR="00C22776" w:rsidRDefault="00D06457" w:rsidP="00C22776">
            <w:pPr>
              <w:spacing w:line="256" w:lineRule="auto"/>
              <w:rPr>
                <w:rFonts w:cs="Arial"/>
                <w:sz w:val="16"/>
                <w:szCs w:val="16"/>
              </w:rPr>
            </w:pPr>
            <w:r>
              <w:rPr>
                <w:rFonts w:cs="Arial"/>
                <w:b/>
                <w:sz w:val="16"/>
                <w:szCs w:val="16"/>
              </w:rPr>
              <w:t>Change Request ID:</w:t>
            </w:r>
            <w:r>
              <w:rPr>
                <w:rFonts w:cs="Arial"/>
                <w:sz w:val="16"/>
                <w:szCs w:val="16"/>
              </w:rPr>
              <w:t xml:space="preserve"> Related to 449</w:t>
            </w:r>
          </w:p>
          <w:p w:rsidR="00C22776" w:rsidRDefault="00D06457" w:rsidP="00C22776">
            <w:pPr>
              <w:spacing w:line="256" w:lineRule="auto"/>
              <w:rPr>
                <w:rFonts w:cs="Arial"/>
                <w:sz w:val="16"/>
                <w:szCs w:val="16"/>
              </w:rPr>
            </w:pPr>
            <w:r>
              <w:rPr>
                <w:rFonts w:cs="Arial"/>
                <w:b/>
                <w:sz w:val="16"/>
                <w:szCs w:val="16"/>
              </w:rPr>
              <w:t>Change Request Description:</w:t>
            </w:r>
            <w:r>
              <w:rPr>
                <w:rFonts w:cs="Arial"/>
                <w:sz w:val="16"/>
                <w:szCs w:val="16"/>
              </w:rPr>
              <w:t xml:space="preserve"> Add missing conditions related to v3.1 changes.</w:t>
            </w:r>
          </w:p>
          <w:p w:rsidR="00C22776" w:rsidRDefault="00F722E1" w:rsidP="00C22776">
            <w:pPr>
              <w:spacing w:line="256" w:lineRule="auto"/>
              <w:rPr>
                <w:rFonts w:cs="Arial"/>
                <w:sz w:val="16"/>
                <w:szCs w:val="16"/>
              </w:rPr>
            </w:pPr>
          </w:p>
          <w:p w:rsidR="00C22776" w:rsidRDefault="00D06457" w:rsidP="00C22776">
            <w:pPr>
              <w:spacing w:line="256" w:lineRule="auto"/>
              <w:rPr>
                <w:rFonts w:cs="Arial"/>
                <w:snapToGrid w:val="0"/>
                <w:color w:val="000000"/>
                <w:sz w:val="16"/>
                <w:szCs w:val="16"/>
              </w:rPr>
            </w:pPr>
            <w:r>
              <w:rPr>
                <w:rFonts w:cs="Arial"/>
                <w:b/>
                <w:sz w:val="16"/>
                <w:szCs w:val="16"/>
              </w:rPr>
              <w:t>1.3.5.1.2 F-REQ-298955/C-State Matrix for Door/Liftgate/Glass_Ajar_Telltale</w:t>
            </w:r>
            <w:r>
              <w:rPr>
                <w:rFonts w:cs="Arial"/>
                <w:sz w:val="16"/>
                <w:szCs w:val="16"/>
              </w:rPr>
              <w:t xml:space="preserve"> – Add four missing rows when DIAG_SESSION_TIMER = Not Active and SldrlStat_B_Actl or SldrrStat_B_Actl is</w:t>
            </w:r>
            <w:r>
              <w:rPr>
                <w:rFonts w:cs="Arial"/>
                <w:snapToGrid w:val="0"/>
                <w:color w:val="000000"/>
                <w:sz w:val="16"/>
                <w:szCs w:val="16"/>
              </w:rPr>
              <w:t xml:space="preserve"> Declared Missing as per 1.4.1.</w:t>
            </w:r>
          </w:p>
          <w:p w:rsidR="00C22776" w:rsidRDefault="00F722E1" w:rsidP="00C22776">
            <w:pPr>
              <w:spacing w:line="256" w:lineRule="auto"/>
              <w:rPr>
                <w:rFonts w:cs="Arial"/>
                <w:sz w:val="16"/>
                <w:szCs w:val="16"/>
              </w:rPr>
            </w:pPr>
          </w:p>
        </w:tc>
        <w:tc>
          <w:tcPr>
            <w:tcW w:w="1182" w:type="dxa"/>
            <w:tcBorders>
              <w:top w:val="single" w:sz="4" w:space="0" w:color="auto"/>
              <w:left w:val="single" w:sz="4" w:space="0" w:color="auto"/>
              <w:bottom w:val="single" w:sz="4" w:space="0" w:color="auto"/>
              <w:right w:val="single" w:sz="4" w:space="0" w:color="auto"/>
            </w:tcBorders>
          </w:tcPr>
          <w:p w:rsidR="00C22776" w:rsidRDefault="00D06457" w:rsidP="00C22776">
            <w:pPr>
              <w:spacing w:line="256" w:lineRule="auto"/>
              <w:rPr>
                <w:rFonts w:cs="Arial"/>
                <w:sz w:val="16"/>
                <w:szCs w:val="16"/>
              </w:rPr>
            </w:pPr>
            <w:r>
              <w:rPr>
                <w:rFonts w:cs="Arial"/>
                <w:sz w:val="16"/>
                <w:szCs w:val="16"/>
              </w:rPr>
              <w:t>12/16/2019</w:t>
            </w:r>
          </w:p>
        </w:tc>
      </w:tr>
    </w:tbl>
    <w:p w:rsidR="00041C51" w:rsidRPr="0076298C" w:rsidRDefault="00F722E1" w:rsidP="006F68BA"/>
    <w:p w:rsidR="00AB1E94" w:rsidRPr="00AE06BC" w:rsidRDefault="00F722E1" w:rsidP="00406F39"/>
    <w:sectPr w:rsidR="00AB1E94" w:rsidRPr="00AE06BC" w:rsidSect="00A5794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06457" w:rsidRDefault="00D06457" w:rsidP="0085312A">
      <w:r>
        <w:separator/>
      </w:r>
    </w:p>
  </w:endnote>
  <w:endnote w:type="continuationSeparator" w:id="0">
    <w:p w:rsidR="00D06457" w:rsidRDefault="00D06457"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794A" w:rsidRDefault="00A5794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722E1">
            <w:rPr>
              <w:b/>
              <w:smallCaps/>
              <w:noProof/>
              <w:sz w:val="16"/>
            </w:rPr>
            <w:t>508983_C_001_DOOR_LIFTGATE_LIFTGLASS AJAR TELLTALE_CGEA1.3_V3.2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794A" w:rsidRDefault="00A5794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06457" w:rsidRDefault="00D06457" w:rsidP="0085312A">
      <w:r>
        <w:separator/>
      </w:r>
    </w:p>
  </w:footnote>
  <w:footnote w:type="continuationSeparator" w:id="0">
    <w:p w:rsidR="00D06457" w:rsidRDefault="00D06457"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794A" w:rsidRDefault="00A5794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794A" w:rsidRDefault="00A5794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25F6086"/>
    <w:multiLevelType w:val="hybridMultilevel"/>
    <w:tmpl w:val="3F7CCF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0476056"/>
    <w:multiLevelType w:val="hybridMultilevel"/>
    <w:tmpl w:val="257C4B8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7" w15:restartNumberingAfterBreak="0">
    <w:nsid w:val="615B6064"/>
    <w:multiLevelType w:val="hybridMultilevel"/>
    <w:tmpl w:val="4FDE508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8" w15:restartNumberingAfterBreak="0">
    <w:nsid w:val="62CB6088"/>
    <w:multiLevelType w:val="hybridMultilevel"/>
    <w:tmpl w:val="83642B9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63346087"/>
    <w:multiLevelType w:val="hybridMultilevel"/>
    <w:tmpl w:val="56FA46CA"/>
    <w:lvl w:ilvl="0" w:tplc="01AC6EE2">
      <w:start w:val="1"/>
      <w:numFmt w:val="bullet"/>
      <w:lvlText w:val="-"/>
      <w:lvlJc w:val="left"/>
      <w:pPr>
        <w:ind w:left="720" w:hanging="360"/>
      </w:pPr>
      <w:rPr>
        <w:rFonts w:ascii="Arial" w:eastAsia="Times New Roman" w:hAnsi="Aria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0346019"/>
    <w:multiLevelType w:val="multilevel"/>
    <w:tmpl w:val="48460C24"/>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numFmt w:val="decimal"/>
      <w:lvlText w:val=""/>
      <w:lvlJc w:val="left"/>
      <w:pPr>
        <w:tabs>
          <w:tab w:val="num" w:pos="1440"/>
        </w:tabs>
        <w:ind w:left="1440" w:hanging="360"/>
      </w:pPr>
      <w:rPr>
        <w:rFonts w:ascii="Symbol" w:hAnsi="Symbol" w:hint="default"/>
      </w:rPr>
    </w:lvl>
    <w:lvl w:ilvl="4">
      <w:numFmt w:val="decimal"/>
      <w:lvlText w:val="o"/>
      <w:lvlJc w:val="left"/>
      <w:pPr>
        <w:tabs>
          <w:tab w:val="num" w:pos="1800"/>
        </w:tabs>
        <w:ind w:left="1800" w:hanging="360"/>
      </w:pPr>
      <w:rPr>
        <w:rFonts w:ascii="Courier New" w:hAnsi="Courier New" w:cs="Times New Roman" w:hint="default"/>
      </w:rPr>
    </w:lvl>
    <w:lvl w:ilvl="5">
      <w:numFmt w:val="decimal"/>
      <w:lvlText w:val="o"/>
      <w:lvlJc w:val="left"/>
      <w:pPr>
        <w:tabs>
          <w:tab w:val="num" w:pos="2160"/>
        </w:tabs>
        <w:ind w:left="2160" w:hanging="360"/>
      </w:pPr>
      <w:rPr>
        <w:rFonts w:ascii="Courier New" w:hAnsi="Courier New" w:cs="Times New Roman" w:hint="default"/>
      </w:rPr>
    </w:lvl>
    <w:lvl w:ilvl="6">
      <w:numFmt w:val="decimal"/>
      <w:lvlText w:val="o"/>
      <w:lvlJc w:val="left"/>
      <w:pPr>
        <w:tabs>
          <w:tab w:val="num" w:pos="2520"/>
        </w:tabs>
        <w:ind w:left="2520" w:hanging="360"/>
      </w:pPr>
      <w:rPr>
        <w:rFonts w:ascii="Courier New" w:hAnsi="Courier New" w:cs="Times New Roman" w:hint="default"/>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11" w15:restartNumberingAfterBreak="0">
    <w:nsid w:val="74666032"/>
    <w:multiLevelType w:val="hybridMultilevel"/>
    <w:tmpl w:val="8962F99C"/>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3" w15:restartNumberingAfterBreak="0">
    <w:nsid w:val="79C76072"/>
    <w:multiLevelType w:val="hybridMultilevel"/>
    <w:tmpl w:val="596622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11"/>
  </w:num>
  <w:num w:numId="9">
    <w:abstractNumId w:val="6"/>
  </w:num>
  <w:num w:numId="10">
    <w:abstractNumId w:val="7"/>
  </w:num>
  <w:num w:numId="11">
    <w:abstractNumId w:val="13"/>
  </w:num>
  <w:num w:numId="12">
    <w:abstractNumId w:val="5"/>
  </w:num>
  <w:num w:numId="13">
    <w:abstractNumId w:val="9"/>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5794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06457"/>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722E1"/>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styles" Target="styles.xml"/><Relationship Id="rId21" Type="http://schemas.openxmlformats.org/officeDocument/2006/relationships/hyperlink" Target="mailto:hklingbe@ford.com" TargetMode="External"/><Relationship Id="rId7" Type="http://schemas.openxmlformats.org/officeDocument/2006/relationships/endnotes" Target="endnotes.xml"/><Relationship Id="rId12" Type="http://schemas.openxmlformats.org/officeDocument/2006/relationships/oleObject" Target="embeddings/Microsoft_Visio_2003-2010_Drawing.vsd"/><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hyperlink" Target="mailto:dkleinh2@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1.xml"/><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hyperlink" Target="mailto:dkleinh2@ford.com" TargetMode="Externa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header" Target="header2.xml"/><Relationship Id="rId22" Type="http://schemas.openxmlformats.org/officeDocument/2006/relationships/hyperlink" Target="mailto:tyoung94@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18</Pages>
  <Words>3318</Words>
  <Characters>18914</Characters>
  <Application>Microsoft Office Word</Application>
  <DocSecurity>4</DocSecurity>
  <Lines>157</Lines>
  <Paragraphs>44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22188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2019-12-16T15:41:00Z</dcterms:created>
  <dcterms:modified xsi:type="dcterms:W3CDTF">2019-12-16T15:41:00Z</dcterms:modified>
</cp:coreProperties>
</file>