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0F5790" w:rsidP="00B9479B">
      <w:pPr>
        <w:pStyle w:val="Heading1"/>
      </w:pPr>
      <w:r>
        <w:lastRenderedPageBreak/>
        <w:t xml:space="preserve">Brake Coach Gauge Display – </w:t>
      </w:r>
      <w:proofErr w:type="spellStart"/>
      <w:r>
        <w:t>xEV</w:t>
      </w:r>
      <w:proofErr w:type="spellEnd"/>
      <w:r>
        <w:t xml:space="preserve"> – CGEA1.3</w:t>
      </w:r>
    </w:p>
    <w:p w:rsidR="00406F39" w:rsidRDefault="000F5790" w:rsidP="00B9479B">
      <w:pPr>
        <w:pStyle w:val="Heading2"/>
      </w:pPr>
      <w:r>
        <w:t>Functional Description</w:t>
      </w:r>
    </w:p>
    <w:p w:rsidR="00A038C1" w:rsidRPr="00F1328F" w:rsidRDefault="000F5790">
      <w:pPr>
        <w:ind w:firstLine="720"/>
        <w:rPr>
          <w:color w:val="000000"/>
        </w:rPr>
      </w:pPr>
    </w:p>
    <w:p w:rsidR="00A038C1" w:rsidRPr="00F1328F" w:rsidRDefault="000F5790" w:rsidP="00A17469">
      <w:pPr>
        <w:tabs>
          <w:tab w:val="left" w:pos="720"/>
        </w:tabs>
        <w:ind w:left="720"/>
        <w:rPr>
          <w:color w:val="000000"/>
        </w:rPr>
      </w:pPr>
      <w:r w:rsidRPr="00F1328F">
        <w:rPr>
          <w:color w:val="000000"/>
        </w:rPr>
        <w:t>The purpose of the Brake Coach Gauge is to Display Brake Event Feedback Gauge (Brake Coach) to indicate the percentage (%) of regenerative braking energy recovered for a single stop.</w:t>
      </w:r>
    </w:p>
    <w:p w:rsidR="00121084" w:rsidRPr="00F1328F" w:rsidRDefault="000F5790" w:rsidP="00A12FF1">
      <w:pPr>
        <w:ind w:left="720"/>
        <w:jc w:val="center"/>
      </w:pPr>
    </w:p>
    <w:p w:rsidR="00A12FF1" w:rsidRPr="00F1328F" w:rsidRDefault="000F5790">
      <w:pPr>
        <w:ind w:left="720"/>
      </w:pPr>
      <w:r w:rsidRPr="00F1328F">
        <w:t>The Brake Coach Gauge also cor</w:t>
      </w:r>
      <w:r w:rsidRPr="00F1328F">
        <w:t xml:space="preserve">relates </w:t>
      </w:r>
      <w:proofErr w:type="spellStart"/>
      <w:r w:rsidRPr="00F1328F">
        <w:rPr>
          <w:i/>
        </w:rPr>
        <w:t>BrkEvntComplt_B_Dsply</w:t>
      </w:r>
      <w:proofErr w:type="spellEnd"/>
      <w:r w:rsidRPr="00F1328F">
        <w:t xml:space="preserve">, </w:t>
      </w:r>
      <w:proofErr w:type="spellStart"/>
      <w:r w:rsidRPr="00F1328F">
        <w:rPr>
          <w:i/>
        </w:rPr>
        <w:t>RgenEvntLvl_Pc_Dsply</w:t>
      </w:r>
      <w:proofErr w:type="spellEnd"/>
      <w:r w:rsidRPr="00F1328F">
        <w:t xml:space="preserve"> and </w:t>
      </w:r>
      <w:r w:rsidRPr="00F1328F">
        <w:rPr>
          <w:color w:val="000000"/>
        </w:rPr>
        <w:t xml:space="preserve">the Operational Mode to display the percentage of regenerative braking recovered for a single stop. This display/animation of the “Braking Coach” could be enabled or disabled based on the </w:t>
      </w:r>
      <w:r w:rsidRPr="00F1328F">
        <w:rPr>
          <w:color w:val="000000"/>
        </w:rPr>
        <w:t>driver’s settings.</w:t>
      </w:r>
    </w:p>
    <w:p w:rsidR="00121084" w:rsidRPr="00F1328F" w:rsidRDefault="000F5790" w:rsidP="00121084">
      <w:pPr>
        <w:ind w:left="720"/>
        <w:jc w:val="center"/>
      </w:pPr>
    </w:p>
    <w:p w:rsidR="003C3D7D" w:rsidRDefault="000F5790" w:rsidP="003C3D7D">
      <w:pPr>
        <w:ind w:left="720"/>
      </w:pPr>
      <w:r>
        <w:rPr>
          <w:highlight w:val="yellow"/>
        </w:rPr>
        <w:t xml:space="preserve">A unique settings menu HMI case is Cx727.  The Cx727 vehicle has the Brake Coach Display settings menu in the Center Stack since there are no cluster input buttons.  Note that Ford vehicles default to Brake Coach Display setting On, </w:t>
      </w:r>
      <w:r>
        <w:rPr>
          <w:highlight w:val="yellow"/>
        </w:rPr>
        <w:t>and Lincoln vehicles default to Brake Coach Display setting Off.</w:t>
      </w:r>
    </w:p>
    <w:p w:rsidR="00946EE4" w:rsidRDefault="000F5790" w:rsidP="003C3D7D">
      <w:pPr>
        <w:ind w:left="720"/>
      </w:pPr>
    </w:p>
    <w:p w:rsidR="00946EE4" w:rsidRDefault="000F5790" w:rsidP="00124007">
      <w:pPr>
        <w:rPr>
          <w:rFonts w:ascii="Calibri" w:hAnsi="Calibri"/>
        </w:rPr>
      </w:pPr>
      <w:r>
        <w:rPr>
          <w:highlight w:val="magenta"/>
        </w:rPr>
        <w:t>Brake coach display will be inhibited when the calm screen is active. First application for this update will be P702-BEV program.</w:t>
      </w:r>
    </w:p>
    <w:p w:rsidR="00946EE4" w:rsidRDefault="000F5790" w:rsidP="003C3D7D">
      <w:pPr>
        <w:ind w:left="720"/>
      </w:pPr>
    </w:p>
    <w:p w:rsidR="00121084" w:rsidRPr="00F1328F" w:rsidRDefault="000F5790" w:rsidP="00121084">
      <w:pPr>
        <w:ind w:left="720"/>
      </w:pPr>
    </w:p>
    <w:p w:rsidR="00406F39" w:rsidRDefault="000F5790" w:rsidP="00B9479B">
      <w:pPr>
        <w:pStyle w:val="Heading2"/>
      </w:pPr>
      <w:r>
        <w:t>Interfaces</w:t>
      </w:r>
    </w:p>
    <w:p w:rsidR="00406F39" w:rsidRDefault="000F5790" w:rsidP="00B9479B">
      <w:pPr>
        <w:pStyle w:val="Heading3"/>
      </w:pPr>
      <w:r>
        <w:t>Interface Context Diagram (I/O Block Diagram)</w:t>
      </w:r>
    </w:p>
    <w:p w:rsidR="00A038C1" w:rsidRPr="00F1328F" w:rsidRDefault="000F5790">
      <w:pPr>
        <w:jc w:val="center"/>
        <w:rPr>
          <w:b/>
        </w:rPr>
      </w:pPr>
      <w:r w:rsidRPr="00F1328F">
        <w:rPr>
          <w:rFonts w:cs="Arial"/>
          <w:b/>
          <w:color w:val="000000"/>
        </w:rPr>
        <w:t xml:space="preserve">Brake Coach </w:t>
      </w:r>
      <w:r w:rsidRPr="00F1328F">
        <w:rPr>
          <w:b/>
        </w:rPr>
        <w:t>Gauge Context Diagram</w:t>
      </w:r>
    </w:p>
    <w:p w:rsidR="00D041BC" w:rsidRPr="00F1328F" w:rsidRDefault="000F5790">
      <w:pPr>
        <w:jc w:val="center"/>
        <w:rPr>
          <w:b/>
          <w:sz w:val="6"/>
          <w:szCs w:val="6"/>
        </w:rPr>
      </w:pPr>
    </w:p>
    <w:p w:rsidR="00E67394" w:rsidRDefault="007E68B2" w:rsidP="007E68B2">
      <w:pPr>
        <w:jc w:val="center"/>
      </w:pPr>
      <w:r>
        <w:object w:dxaOrig="8731" w:dyaOrig="676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82e1f800005d09637e9a41" o:spid="_x0000_i1025" type="#_x0000_t75" style="width:436.8pt;height:338.4pt" o:ole="">
            <v:imagedata r:id="rId8" o:title=""/>
          </v:shape>
          <o:OLEObject Type="Embed" ProgID="Visio.Drawing.15" ShapeID="6082e1f800005d09637e9a41" DrawAspect="Content" ObjectID="_1680681193" r:id="rId9"/>
        </w:object>
      </w:r>
    </w:p>
    <w:p w:rsidR="004F1F28" w:rsidRDefault="000F5790" w:rsidP="005C67A8">
      <w:pPr>
        <w:jc w:val="center"/>
      </w:pPr>
      <w:r w:rsidRPr="007367BC">
        <w:rPr>
          <w:strike/>
          <w:highlight w:val="magenta"/>
        </w:rPr>
        <w:t>Folder_Button_Hold_bit and</w:t>
      </w:r>
      <w:r w:rsidRPr="007367BC">
        <w:t xml:space="preserve"> </w:t>
      </w:r>
      <w:r>
        <w:rPr>
          <w:highlight w:val="green"/>
        </w:rPr>
        <w:t>M/C Switch Event inputs depends on IPC H/W configuration. For e.g. Cx727 does not have MC Switch interface.</w:t>
      </w:r>
    </w:p>
    <w:p w:rsidR="004F1F28" w:rsidRPr="00F1328F" w:rsidRDefault="000F5790">
      <w:pPr>
        <w:jc w:val="center"/>
        <w:rPr>
          <w:b/>
        </w:rPr>
      </w:pPr>
    </w:p>
    <w:p w:rsidR="00406F39" w:rsidRDefault="000F5790" w:rsidP="00B9479B">
      <w:pPr>
        <w:pStyle w:val="Heading3"/>
      </w:pPr>
      <w:r>
        <w:t>Inputs</w:t>
      </w:r>
    </w:p>
    <w:p w:rsidR="007E68B2" w:rsidRPr="007E68B2" w:rsidRDefault="007E68B2" w:rsidP="00B9479B">
      <w:pPr>
        <w:pStyle w:val="Heading4"/>
        <w:rPr>
          <w:b w:val="0"/>
          <w:u w:val="single"/>
        </w:rPr>
      </w:pPr>
      <w:r w:rsidRPr="007E68B2">
        <w:rPr>
          <w:b w:val="0"/>
          <w:u w:val="single"/>
        </w:rPr>
        <w:t>IR-REQ-312349/D-Internal:</w:t>
      </w:r>
    </w:p>
    <w:p w:rsidR="0080446D" w:rsidRDefault="000F5790" w:rsidP="00A038C1"/>
    <w:p w:rsidR="00A038C1" w:rsidRDefault="000F5790" w:rsidP="000F5790">
      <w:pPr>
        <w:numPr>
          <w:ilvl w:val="0"/>
          <w:numId w:val="7"/>
        </w:numPr>
      </w:pPr>
      <w:r w:rsidRPr="00F1328F">
        <w:t>Operational Mode</w:t>
      </w:r>
    </w:p>
    <w:p w:rsidR="007916AE" w:rsidRDefault="000F5790" w:rsidP="000F5790">
      <w:pPr>
        <w:numPr>
          <w:ilvl w:val="0"/>
          <w:numId w:val="7"/>
        </w:numPr>
      </w:pPr>
      <w:r w:rsidRPr="007916AE">
        <w:rPr>
          <w:highlight w:val="darkCyan"/>
        </w:rPr>
        <w:t>PT_Hyb_Cfg2</w:t>
      </w:r>
    </w:p>
    <w:p w:rsidR="009C44D2" w:rsidRPr="00480918" w:rsidRDefault="000F5790" w:rsidP="000F5790">
      <w:pPr>
        <w:numPr>
          <w:ilvl w:val="0"/>
          <w:numId w:val="7"/>
        </w:numPr>
        <w:rPr>
          <w:rFonts w:cs="Arial"/>
          <w:highlight w:val="yellow"/>
        </w:rPr>
      </w:pPr>
      <w:r>
        <w:rPr>
          <w:rFonts w:cs="Arial"/>
          <w:highlight w:val="yellow"/>
        </w:rPr>
        <w:t>Cluster_Dsply_Settings_Menu_Cfg (Unique to Cx727)</w:t>
      </w:r>
    </w:p>
    <w:p w:rsidR="00480918" w:rsidRPr="00480918" w:rsidRDefault="000F5790" w:rsidP="000F5790">
      <w:pPr>
        <w:numPr>
          <w:ilvl w:val="0"/>
          <w:numId w:val="7"/>
        </w:numPr>
        <w:rPr>
          <w:rFonts w:cs="Arial"/>
          <w:highlight w:val="magenta"/>
        </w:rPr>
      </w:pPr>
      <w:r w:rsidRPr="00480918">
        <w:rPr>
          <w:rFonts w:cs="Arial"/>
          <w:highlight w:val="magenta"/>
        </w:rPr>
        <w:t>Info_Btn_Cfg</w:t>
      </w:r>
      <w:r>
        <w:rPr>
          <w:rFonts w:cs="Arial"/>
          <w:highlight w:val="magenta"/>
        </w:rPr>
        <w:t xml:space="preserve"> (from STSS - </w:t>
      </w:r>
      <w:r w:rsidRPr="00095E87">
        <w:rPr>
          <w:rFonts w:cs="Arial"/>
          <w:highlight w:val="magenta"/>
        </w:rPr>
        <w:t>Steering Wheel Switch - SYNC 4.2 Specific CGEA1.3)</w:t>
      </w:r>
    </w:p>
    <w:p w:rsidR="00C544EC" w:rsidRPr="0080446D" w:rsidRDefault="000F5790" w:rsidP="000F5790">
      <w:pPr>
        <w:numPr>
          <w:ilvl w:val="0"/>
          <w:numId w:val="7"/>
        </w:numPr>
        <w:rPr>
          <w:rFonts w:cs="Arial"/>
          <w:color w:val="000000"/>
        </w:rPr>
      </w:pPr>
      <w:r w:rsidRPr="0080446D">
        <w:rPr>
          <w:rFonts w:cs="Arial"/>
          <w:color w:val="000000"/>
        </w:rPr>
        <w:t>M/C Display Status</w:t>
      </w:r>
    </w:p>
    <w:p w:rsidR="00C544EC" w:rsidRDefault="000F5790" w:rsidP="000F5790">
      <w:pPr>
        <w:numPr>
          <w:ilvl w:val="0"/>
          <w:numId w:val="7"/>
        </w:numPr>
        <w:rPr>
          <w:rFonts w:cs="Arial"/>
          <w:color w:val="000000"/>
        </w:rPr>
      </w:pPr>
      <w:r w:rsidRPr="0080446D">
        <w:rPr>
          <w:rFonts w:cs="Arial"/>
          <w:color w:val="000000"/>
        </w:rPr>
        <w:t>M/C Switch Event</w:t>
      </w:r>
    </w:p>
    <w:p w:rsidR="00D26D28" w:rsidRPr="00D26D28" w:rsidRDefault="000F5790" w:rsidP="000F5790">
      <w:pPr>
        <w:numPr>
          <w:ilvl w:val="0"/>
          <w:numId w:val="7"/>
        </w:numPr>
        <w:rPr>
          <w:rFonts w:cs="Arial"/>
          <w:highlight w:val="magenta"/>
        </w:rPr>
      </w:pPr>
      <w:r w:rsidRPr="00D26D28">
        <w:rPr>
          <w:rFonts w:cs="Arial"/>
          <w:highlight w:val="magenta"/>
        </w:rPr>
        <w:t>Calm_Screen_Active</w:t>
      </w:r>
    </w:p>
    <w:p w:rsidR="00406F39" w:rsidRDefault="000F5790" w:rsidP="00B9479B">
      <w:pPr>
        <w:pStyle w:val="Heading4"/>
      </w:pPr>
      <w:r>
        <w:t>MUX messages on the CAN Bus</w:t>
      </w:r>
    </w:p>
    <w:p w:rsidR="00406F39" w:rsidRDefault="000F5790" w:rsidP="00B9479B">
      <w:pPr>
        <w:pStyle w:val="Heading5"/>
      </w:pPr>
      <w:r w:rsidRPr="00B9479B">
        <w:t>SIG-REQ-312347/B-</w:t>
      </w:r>
      <w:proofErr w:type="spellStart"/>
      <w:r w:rsidRPr="00B9479B">
        <w:t>BrkEvntComplt_B_D</w:t>
      </w:r>
      <w:r w:rsidRPr="00B9479B">
        <w:t>sply</w:t>
      </w:r>
      <w:proofErr w:type="spellEnd"/>
      <w:r w:rsidRPr="00B9479B">
        <w:t xml:space="preserve"> Signal</w:t>
      </w:r>
    </w:p>
    <w:p w:rsidR="008228D1" w:rsidRPr="00F1328F" w:rsidRDefault="000F5790" w:rsidP="008228D1">
      <w:pPr>
        <w:ind w:left="3420"/>
        <w:rPr>
          <w:rStyle w:val="Heading2Char"/>
        </w:rPr>
      </w:pPr>
    </w:p>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31"/>
        <w:gridCol w:w="793"/>
        <w:gridCol w:w="857"/>
        <w:gridCol w:w="806"/>
        <w:gridCol w:w="1414"/>
        <w:gridCol w:w="896"/>
        <w:gridCol w:w="1197"/>
        <w:gridCol w:w="755"/>
        <w:gridCol w:w="751"/>
      </w:tblGrid>
      <w:tr w:rsidR="00605AFA" w:rsidRPr="00F1328F" w:rsidTr="00FC2060">
        <w:trPr>
          <w:jc w:val="center"/>
        </w:trPr>
        <w:tc>
          <w:tcPr>
            <w:tcW w:w="1339" w:type="pct"/>
            <w:vAlign w:val="center"/>
          </w:tcPr>
          <w:p w:rsidR="00605AFA" w:rsidRPr="00FC2060" w:rsidRDefault="000F5790" w:rsidP="009F77EA">
            <w:pPr>
              <w:jc w:val="center"/>
              <w:rPr>
                <w:b/>
              </w:rPr>
            </w:pPr>
            <w:r w:rsidRPr="00FC2060">
              <w:rPr>
                <w:b/>
              </w:rPr>
              <w:t>Signal</w:t>
            </w:r>
          </w:p>
          <w:p w:rsidR="00605AFA" w:rsidRPr="00FC2060" w:rsidRDefault="000F5790" w:rsidP="009F77EA">
            <w:pPr>
              <w:jc w:val="center"/>
              <w:rPr>
                <w:b/>
              </w:rPr>
            </w:pPr>
            <w:r w:rsidRPr="00FC2060">
              <w:rPr>
                <w:b/>
              </w:rPr>
              <w:t>Name</w:t>
            </w:r>
          </w:p>
        </w:tc>
        <w:tc>
          <w:tcPr>
            <w:tcW w:w="389" w:type="pct"/>
            <w:vAlign w:val="center"/>
          </w:tcPr>
          <w:p w:rsidR="00605AFA" w:rsidRPr="00FC2060" w:rsidRDefault="000F5790" w:rsidP="009F77EA">
            <w:pPr>
              <w:jc w:val="center"/>
              <w:rPr>
                <w:b/>
              </w:rPr>
            </w:pPr>
            <w:r w:rsidRPr="00FC2060">
              <w:rPr>
                <w:b/>
              </w:rPr>
              <w:t>Size</w:t>
            </w:r>
          </w:p>
          <w:p w:rsidR="00605AFA" w:rsidRPr="00FC2060" w:rsidRDefault="000F5790" w:rsidP="009F77EA">
            <w:pPr>
              <w:jc w:val="center"/>
              <w:rPr>
                <w:b/>
              </w:rPr>
            </w:pPr>
            <w:r w:rsidRPr="00FC2060">
              <w:rPr>
                <w:b/>
              </w:rPr>
              <w:t>(bits)</w:t>
            </w:r>
          </w:p>
        </w:tc>
        <w:tc>
          <w:tcPr>
            <w:tcW w:w="420" w:type="pct"/>
            <w:vAlign w:val="center"/>
          </w:tcPr>
          <w:p w:rsidR="00605AFA" w:rsidRPr="00FC2060" w:rsidRDefault="000F5790" w:rsidP="009F77EA">
            <w:pPr>
              <w:jc w:val="center"/>
              <w:rPr>
                <w:b/>
              </w:rPr>
            </w:pPr>
            <w:r w:rsidRPr="00FC2060">
              <w:rPr>
                <w:b/>
              </w:rPr>
              <w:t>Detail</w:t>
            </w:r>
          </w:p>
        </w:tc>
        <w:tc>
          <w:tcPr>
            <w:tcW w:w="395" w:type="pct"/>
            <w:vAlign w:val="center"/>
          </w:tcPr>
          <w:p w:rsidR="00605AFA" w:rsidRPr="00FC2060" w:rsidRDefault="000F5790" w:rsidP="009F77EA">
            <w:pPr>
              <w:jc w:val="center"/>
              <w:rPr>
                <w:b/>
              </w:rPr>
            </w:pPr>
            <w:r w:rsidRPr="00FC2060">
              <w:rPr>
                <w:b/>
              </w:rPr>
              <w:t>Units</w:t>
            </w:r>
          </w:p>
        </w:tc>
        <w:tc>
          <w:tcPr>
            <w:tcW w:w="693" w:type="pct"/>
            <w:vAlign w:val="center"/>
          </w:tcPr>
          <w:p w:rsidR="00605AFA" w:rsidRPr="00FC2060" w:rsidRDefault="000F5790" w:rsidP="009F77EA">
            <w:pPr>
              <w:jc w:val="center"/>
              <w:rPr>
                <w:b/>
              </w:rPr>
            </w:pPr>
            <w:r w:rsidRPr="00FC2060">
              <w:rPr>
                <w:b/>
              </w:rPr>
              <w:t>Resolution</w:t>
            </w:r>
          </w:p>
        </w:tc>
        <w:tc>
          <w:tcPr>
            <w:tcW w:w="439" w:type="pct"/>
            <w:vAlign w:val="center"/>
          </w:tcPr>
          <w:p w:rsidR="00605AFA" w:rsidRPr="00FC2060" w:rsidRDefault="000F5790" w:rsidP="009F77EA">
            <w:pPr>
              <w:jc w:val="center"/>
              <w:rPr>
                <w:b/>
              </w:rPr>
            </w:pPr>
            <w:r w:rsidRPr="00FC2060">
              <w:rPr>
                <w:b/>
              </w:rPr>
              <w:t>Offset</w:t>
            </w:r>
          </w:p>
        </w:tc>
        <w:tc>
          <w:tcPr>
            <w:tcW w:w="587" w:type="pct"/>
            <w:vAlign w:val="center"/>
          </w:tcPr>
          <w:p w:rsidR="00605AFA" w:rsidRPr="00FC2060" w:rsidRDefault="000F5790" w:rsidP="009F77EA">
            <w:pPr>
              <w:jc w:val="center"/>
              <w:rPr>
                <w:b/>
              </w:rPr>
            </w:pPr>
            <w:r w:rsidRPr="00FC2060">
              <w:rPr>
                <w:b/>
              </w:rPr>
              <w:t>State</w:t>
            </w:r>
          </w:p>
          <w:p w:rsidR="00605AFA" w:rsidRPr="00FC2060" w:rsidRDefault="000F5790" w:rsidP="009F77EA">
            <w:pPr>
              <w:jc w:val="center"/>
              <w:rPr>
                <w:b/>
              </w:rPr>
            </w:pPr>
            <w:r w:rsidRPr="00FC2060">
              <w:rPr>
                <w:b/>
              </w:rPr>
              <w:t>Encoded</w:t>
            </w:r>
          </w:p>
        </w:tc>
        <w:tc>
          <w:tcPr>
            <w:tcW w:w="370" w:type="pct"/>
            <w:vAlign w:val="center"/>
          </w:tcPr>
          <w:p w:rsidR="00605AFA" w:rsidRPr="00FC2060" w:rsidRDefault="000F5790" w:rsidP="009F77EA">
            <w:pPr>
              <w:jc w:val="center"/>
              <w:rPr>
                <w:b/>
              </w:rPr>
            </w:pPr>
            <w:r w:rsidRPr="00FC2060">
              <w:rPr>
                <w:b/>
              </w:rPr>
              <w:t>Min.</w:t>
            </w:r>
          </w:p>
        </w:tc>
        <w:tc>
          <w:tcPr>
            <w:tcW w:w="370" w:type="pct"/>
            <w:vAlign w:val="center"/>
          </w:tcPr>
          <w:p w:rsidR="00605AFA" w:rsidRPr="00FC2060" w:rsidRDefault="000F5790" w:rsidP="009F77EA">
            <w:pPr>
              <w:jc w:val="center"/>
              <w:rPr>
                <w:b/>
              </w:rPr>
            </w:pPr>
            <w:r w:rsidRPr="00FC2060">
              <w:rPr>
                <w:b/>
              </w:rPr>
              <w:t>Max.</w:t>
            </w:r>
          </w:p>
        </w:tc>
      </w:tr>
      <w:tr w:rsidR="00131C09" w:rsidRPr="00F1328F" w:rsidTr="00FC2060">
        <w:trPr>
          <w:jc w:val="center"/>
        </w:trPr>
        <w:tc>
          <w:tcPr>
            <w:tcW w:w="1339" w:type="pct"/>
            <w:vAlign w:val="center"/>
          </w:tcPr>
          <w:p w:rsidR="00131C09" w:rsidRPr="006E5B01" w:rsidRDefault="000F5790" w:rsidP="00131C09">
            <w:pPr>
              <w:jc w:val="center"/>
              <w:rPr>
                <w:rFonts w:eastAsia="MS Mincho"/>
                <w:szCs w:val="16"/>
              </w:rPr>
            </w:pPr>
            <w:proofErr w:type="spellStart"/>
            <w:r w:rsidRPr="006E5B01">
              <w:rPr>
                <w:rFonts w:eastAsia="MS Mincho"/>
              </w:rPr>
              <w:t>BrkEvntComplt_B_Dsply</w:t>
            </w:r>
            <w:proofErr w:type="spellEnd"/>
          </w:p>
        </w:tc>
        <w:tc>
          <w:tcPr>
            <w:tcW w:w="389" w:type="pct"/>
            <w:vAlign w:val="center"/>
          </w:tcPr>
          <w:p w:rsidR="00131C09" w:rsidRPr="006E5B01" w:rsidRDefault="000F5790" w:rsidP="00131C09">
            <w:pPr>
              <w:jc w:val="center"/>
            </w:pPr>
            <w:r w:rsidRPr="006E5B01">
              <w:t>1</w:t>
            </w:r>
          </w:p>
        </w:tc>
        <w:tc>
          <w:tcPr>
            <w:tcW w:w="420" w:type="pct"/>
            <w:vAlign w:val="center"/>
          </w:tcPr>
          <w:p w:rsidR="00131C09" w:rsidRPr="006E5B01" w:rsidRDefault="000F5790" w:rsidP="00131C09">
            <w:pPr>
              <w:jc w:val="center"/>
            </w:pPr>
          </w:p>
        </w:tc>
        <w:tc>
          <w:tcPr>
            <w:tcW w:w="395" w:type="pct"/>
            <w:vAlign w:val="center"/>
          </w:tcPr>
          <w:p w:rsidR="00131C09" w:rsidRPr="006E5B01" w:rsidRDefault="000F5790" w:rsidP="00131C09">
            <w:pPr>
              <w:jc w:val="center"/>
            </w:pPr>
            <w:r w:rsidRPr="006E5B01">
              <w:rPr>
                <w:rFonts w:cs="Arial"/>
              </w:rPr>
              <w:t>SED</w:t>
            </w:r>
          </w:p>
        </w:tc>
        <w:tc>
          <w:tcPr>
            <w:tcW w:w="693" w:type="pct"/>
            <w:vAlign w:val="center"/>
          </w:tcPr>
          <w:p w:rsidR="00131C09" w:rsidRPr="006E5B01" w:rsidRDefault="000F5790" w:rsidP="00131C09">
            <w:pPr>
              <w:jc w:val="center"/>
            </w:pPr>
            <w:r w:rsidRPr="006E5B01">
              <w:t>1</w:t>
            </w:r>
          </w:p>
        </w:tc>
        <w:tc>
          <w:tcPr>
            <w:tcW w:w="439" w:type="pct"/>
            <w:vAlign w:val="center"/>
          </w:tcPr>
          <w:p w:rsidR="00131C09" w:rsidRPr="006E5B01" w:rsidRDefault="000F5790" w:rsidP="00131C09">
            <w:pPr>
              <w:jc w:val="center"/>
            </w:pPr>
            <w:r w:rsidRPr="006E5B01">
              <w:t>0</w:t>
            </w:r>
          </w:p>
        </w:tc>
        <w:tc>
          <w:tcPr>
            <w:tcW w:w="587" w:type="pct"/>
            <w:vAlign w:val="center"/>
          </w:tcPr>
          <w:p w:rsidR="00131C09" w:rsidRPr="006E5B01" w:rsidRDefault="000F5790" w:rsidP="00131C09">
            <w:pPr>
              <w:jc w:val="center"/>
            </w:pPr>
          </w:p>
        </w:tc>
        <w:tc>
          <w:tcPr>
            <w:tcW w:w="370" w:type="pct"/>
            <w:vAlign w:val="center"/>
          </w:tcPr>
          <w:p w:rsidR="00131C09" w:rsidRPr="006E5B01" w:rsidRDefault="000F5790" w:rsidP="00131C09">
            <w:pPr>
              <w:jc w:val="center"/>
            </w:pPr>
            <w:r w:rsidRPr="006E5B01">
              <w:t>0</w:t>
            </w:r>
          </w:p>
          <w:p w:rsidR="00131C09" w:rsidRPr="006E5B01" w:rsidRDefault="000F5790" w:rsidP="00131C09">
            <w:pPr>
              <w:jc w:val="center"/>
            </w:pPr>
            <w:r w:rsidRPr="006E5B01">
              <w:t>(0x0)</w:t>
            </w:r>
          </w:p>
        </w:tc>
        <w:tc>
          <w:tcPr>
            <w:tcW w:w="370" w:type="pct"/>
            <w:vAlign w:val="center"/>
          </w:tcPr>
          <w:p w:rsidR="00131C09" w:rsidRPr="006E5B01" w:rsidRDefault="000F5790" w:rsidP="00131C09">
            <w:pPr>
              <w:jc w:val="center"/>
            </w:pPr>
            <w:r w:rsidRPr="006E5B01">
              <w:t>1</w:t>
            </w:r>
          </w:p>
          <w:p w:rsidR="00131C09" w:rsidRPr="006E5B01" w:rsidRDefault="000F5790" w:rsidP="00131C09">
            <w:pPr>
              <w:jc w:val="center"/>
            </w:pPr>
            <w:r w:rsidRPr="006E5B01">
              <w:t>(0x1)</w:t>
            </w:r>
          </w:p>
        </w:tc>
      </w:tr>
      <w:tr w:rsidR="00337876" w:rsidRPr="00F1328F" w:rsidTr="00FC2060">
        <w:trPr>
          <w:jc w:val="center"/>
        </w:trPr>
        <w:tc>
          <w:tcPr>
            <w:tcW w:w="1339" w:type="pct"/>
            <w:vAlign w:val="center"/>
          </w:tcPr>
          <w:p w:rsidR="00337876" w:rsidRPr="006E5B01" w:rsidRDefault="000F5790" w:rsidP="00131C09">
            <w:pPr>
              <w:jc w:val="center"/>
              <w:rPr>
                <w:rFonts w:eastAsia="MS Mincho"/>
              </w:rPr>
            </w:pPr>
          </w:p>
        </w:tc>
        <w:tc>
          <w:tcPr>
            <w:tcW w:w="389" w:type="pct"/>
            <w:vAlign w:val="center"/>
          </w:tcPr>
          <w:p w:rsidR="00337876" w:rsidRPr="006E5B01" w:rsidRDefault="000F5790" w:rsidP="00131C09">
            <w:pPr>
              <w:jc w:val="center"/>
            </w:pPr>
          </w:p>
        </w:tc>
        <w:tc>
          <w:tcPr>
            <w:tcW w:w="420" w:type="pct"/>
            <w:vAlign w:val="center"/>
          </w:tcPr>
          <w:p w:rsidR="00337876" w:rsidRPr="006E5B01" w:rsidRDefault="000F5790" w:rsidP="00505973">
            <w:pPr>
              <w:jc w:val="center"/>
            </w:pPr>
            <w:r w:rsidRPr="006E5B01">
              <w:t>Off</w:t>
            </w:r>
          </w:p>
        </w:tc>
        <w:tc>
          <w:tcPr>
            <w:tcW w:w="395" w:type="pct"/>
            <w:vAlign w:val="center"/>
          </w:tcPr>
          <w:p w:rsidR="00337876" w:rsidRPr="006E5B01" w:rsidRDefault="000F5790" w:rsidP="00505973">
            <w:pPr>
              <w:jc w:val="center"/>
            </w:pPr>
          </w:p>
        </w:tc>
        <w:tc>
          <w:tcPr>
            <w:tcW w:w="693" w:type="pct"/>
            <w:vAlign w:val="center"/>
          </w:tcPr>
          <w:p w:rsidR="00337876" w:rsidRPr="006E5B01" w:rsidRDefault="000F5790" w:rsidP="00A75E99">
            <w:pPr>
              <w:jc w:val="center"/>
            </w:pPr>
          </w:p>
        </w:tc>
        <w:tc>
          <w:tcPr>
            <w:tcW w:w="439" w:type="pct"/>
            <w:vAlign w:val="center"/>
          </w:tcPr>
          <w:p w:rsidR="00337876" w:rsidRPr="006E5B01" w:rsidRDefault="000F5790" w:rsidP="00A75E99">
            <w:pPr>
              <w:jc w:val="center"/>
            </w:pPr>
          </w:p>
        </w:tc>
        <w:tc>
          <w:tcPr>
            <w:tcW w:w="587" w:type="pct"/>
            <w:vAlign w:val="center"/>
          </w:tcPr>
          <w:p w:rsidR="00337876" w:rsidRPr="006E5B01" w:rsidRDefault="000F5790" w:rsidP="00505973">
            <w:pPr>
              <w:jc w:val="center"/>
            </w:pPr>
            <w:r w:rsidRPr="006E5B01">
              <w:t>0x0</w:t>
            </w:r>
          </w:p>
        </w:tc>
        <w:tc>
          <w:tcPr>
            <w:tcW w:w="370" w:type="pct"/>
            <w:vAlign w:val="center"/>
          </w:tcPr>
          <w:p w:rsidR="00337876" w:rsidRPr="006E5B01" w:rsidRDefault="000F5790" w:rsidP="00131C09">
            <w:pPr>
              <w:jc w:val="center"/>
            </w:pPr>
          </w:p>
        </w:tc>
        <w:tc>
          <w:tcPr>
            <w:tcW w:w="370" w:type="pct"/>
            <w:vAlign w:val="center"/>
          </w:tcPr>
          <w:p w:rsidR="00337876" w:rsidRPr="006E5B01" w:rsidRDefault="000F5790" w:rsidP="00131C09">
            <w:pPr>
              <w:jc w:val="center"/>
            </w:pPr>
          </w:p>
        </w:tc>
      </w:tr>
      <w:tr w:rsidR="00337876" w:rsidRPr="00F1328F" w:rsidTr="00FC2060">
        <w:trPr>
          <w:jc w:val="center"/>
        </w:trPr>
        <w:tc>
          <w:tcPr>
            <w:tcW w:w="1339" w:type="pct"/>
            <w:vAlign w:val="center"/>
          </w:tcPr>
          <w:p w:rsidR="00337876" w:rsidRPr="006E5B01" w:rsidRDefault="000F5790" w:rsidP="00131C09">
            <w:pPr>
              <w:jc w:val="center"/>
              <w:rPr>
                <w:rFonts w:eastAsia="MS Mincho"/>
              </w:rPr>
            </w:pPr>
          </w:p>
        </w:tc>
        <w:tc>
          <w:tcPr>
            <w:tcW w:w="389" w:type="pct"/>
            <w:vAlign w:val="center"/>
          </w:tcPr>
          <w:p w:rsidR="00337876" w:rsidRPr="006E5B01" w:rsidRDefault="000F5790" w:rsidP="00131C09">
            <w:pPr>
              <w:jc w:val="center"/>
            </w:pPr>
          </w:p>
        </w:tc>
        <w:tc>
          <w:tcPr>
            <w:tcW w:w="420" w:type="pct"/>
            <w:vAlign w:val="center"/>
          </w:tcPr>
          <w:p w:rsidR="00337876" w:rsidRPr="006E5B01" w:rsidRDefault="000F5790" w:rsidP="00505973">
            <w:pPr>
              <w:jc w:val="center"/>
            </w:pPr>
            <w:r w:rsidRPr="006E5B01">
              <w:t>On</w:t>
            </w:r>
          </w:p>
        </w:tc>
        <w:tc>
          <w:tcPr>
            <w:tcW w:w="395" w:type="pct"/>
            <w:vAlign w:val="center"/>
          </w:tcPr>
          <w:p w:rsidR="00337876" w:rsidRPr="006E5B01" w:rsidRDefault="000F5790" w:rsidP="00505973">
            <w:pPr>
              <w:jc w:val="center"/>
            </w:pPr>
          </w:p>
        </w:tc>
        <w:tc>
          <w:tcPr>
            <w:tcW w:w="693" w:type="pct"/>
            <w:vAlign w:val="center"/>
          </w:tcPr>
          <w:p w:rsidR="00337876" w:rsidRPr="006E5B01" w:rsidRDefault="000F5790" w:rsidP="00A75E99">
            <w:pPr>
              <w:jc w:val="center"/>
            </w:pPr>
          </w:p>
        </w:tc>
        <w:tc>
          <w:tcPr>
            <w:tcW w:w="439" w:type="pct"/>
            <w:vAlign w:val="center"/>
          </w:tcPr>
          <w:p w:rsidR="00337876" w:rsidRPr="006E5B01" w:rsidRDefault="000F5790" w:rsidP="00A75E99">
            <w:pPr>
              <w:jc w:val="center"/>
            </w:pPr>
          </w:p>
        </w:tc>
        <w:tc>
          <w:tcPr>
            <w:tcW w:w="587" w:type="pct"/>
            <w:vAlign w:val="center"/>
          </w:tcPr>
          <w:p w:rsidR="00337876" w:rsidRPr="006E5B01" w:rsidRDefault="000F5790" w:rsidP="00505973">
            <w:pPr>
              <w:jc w:val="center"/>
            </w:pPr>
            <w:r w:rsidRPr="006E5B01">
              <w:t>0x1</w:t>
            </w:r>
          </w:p>
        </w:tc>
        <w:tc>
          <w:tcPr>
            <w:tcW w:w="370" w:type="pct"/>
            <w:vAlign w:val="center"/>
          </w:tcPr>
          <w:p w:rsidR="00337876" w:rsidRPr="006E5B01" w:rsidRDefault="000F5790" w:rsidP="00131C09">
            <w:pPr>
              <w:jc w:val="center"/>
            </w:pPr>
          </w:p>
        </w:tc>
        <w:tc>
          <w:tcPr>
            <w:tcW w:w="370" w:type="pct"/>
            <w:vAlign w:val="center"/>
          </w:tcPr>
          <w:p w:rsidR="00337876" w:rsidRPr="006E5B01" w:rsidRDefault="000F5790" w:rsidP="00131C09">
            <w:pPr>
              <w:jc w:val="center"/>
            </w:pPr>
          </w:p>
        </w:tc>
      </w:tr>
    </w:tbl>
    <w:p w:rsidR="005A496E" w:rsidRDefault="000F5790"/>
    <w:p w:rsidR="00406F39" w:rsidRDefault="000F5790" w:rsidP="00B9479B">
      <w:pPr>
        <w:pStyle w:val="Heading5"/>
      </w:pPr>
      <w:r w:rsidRPr="00B9479B">
        <w:t>SIG-REQ-312346/A-</w:t>
      </w:r>
      <w:proofErr w:type="spellStart"/>
      <w:r w:rsidRPr="00B9479B">
        <w:t>RgenEvntLvl_Pc_</w:t>
      </w:r>
      <w:proofErr w:type="gramStart"/>
      <w:r w:rsidRPr="00B9479B">
        <w:t>Dsply</w:t>
      </w:r>
      <w:proofErr w:type="spellEnd"/>
      <w:r w:rsidRPr="00B9479B">
        <w:t xml:space="preserve">  Signal</w:t>
      </w:r>
      <w:proofErr w:type="gramEnd"/>
    </w:p>
    <w:p w:rsidR="008228D1" w:rsidRPr="00F1328F" w:rsidRDefault="000F5790" w:rsidP="008228D1">
      <w:pPr>
        <w:ind w:left="3420"/>
        <w:rPr>
          <w:rStyle w:val="Heading2Char"/>
        </w:rPr>
      </w:pPr>
    </w:p>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446"/>
        <w:gridCol w:w="753"/>
        <w:gridCol w:w="1118"/>
        <w:gridCol w:w="765"/>
        <w:gridCol w:w="1328"/>
        <w:gridCol w:w="849"/>
        <w:gridCol w:w="1128"/>
        <w:gridCol w:w="836"/>
        <w:gridCol w:w="977"/>
      </w:tblGrid>
      <w:tr w:rsidR="00D81BAE" w:rsidRPr="00AB211A" w:rsidTr="00AB211A">
        <w:trPr>
          <w:jc w:val="center"/>
        </w:trPr>
        <w:tc>
          <w:tcPr>
            <w:tcW w:w="1199" w:type="pct"/>
            <w:vAlign w:val="center"/>
          </w:tcPr>
          <w:p w:rsidR="00D81BAE" w:rsidRPr="0055177C" w:rsidRDefault="000F5790" w:rsidP="009F77EA">
            <w:pPr>
              <w:jc w:val="center"/>
              <w:rPr>
                <w:b/>
                <w:szCs w:val="19"/>
              </w:rPr>
            </w:pPr>
            <w:r w:rsidRPr="0055177C">
              <w:rPr>
                <w:b/>
                <w:szCs w:val="19"/>
              </w:rPr>
              <w:t>Signal</w:t>
            </w:r>
          </w:p>
          <w:p w:rsidR="00D81BAE" w:rsidRPr="0055177C" w:rsidRDefault="000F5790" w:rsidP="009F77EA">
            <w:pPr>
              <w:jc w:val="center"/>
              <w:rPr>
                <w:b/>
                <w:szCs w:val="19"/>
              </w:rPr>
            </w:pPr>
            <w:r w:rsidRPr="0055177C">
              <w:rPr>
                <w:b/>
                <w:szCs w:val="19"/>
              </w:rPr>
              <w:t>Name</w:t>
            </w:r>
          </w:p>
        </w:tc>
        <w:tc>
          <w:tcPr>
            <w:tcW w:w="369" w:type="pct"/>
            <w:vAlign w:val="center"/>
          </w:tcPr>
          <w:p w:rsidR="00D81BAE" w:rsidRPr="0055177C" w:rsidRDefault="000F5790" w:rsidP="009F77EA">
            <w:pPr>
              <w:jc w:val="center"/>
              <w:rPr>
                <w:b/>
                <w:szCs w:val="19"/>
              </w:rPr>
            </w:pPr>
            <w:r w:rsidRPr="0055177C">
              <w:rPr>
                <w:b/>
                <w:szCs w:val="19"/>
              </w:rPr>
              <w:t>Size</w:t>
            </w:r>
          </w:p>
          <w:p w:rsidR="00D81BAE" w:rsidRPr="0055177C" w:rsidRDefault="000F5790" w:rsidP="009F77EA">
            <w:pPr>
              <w:jc w:val="center"/>
              <w:rPr>
                <w:b/>
                <w:szCs w:val="19"/>
              </w:rPr>
            </w:pPr>
            <w:r w:rsidRPr="0055177C">
              <w:rPr>
                <w:b/>
                <w:szCs w:val="19"/>
              </w:rPr>
              <w:t>(bits)</w:t>
            </w:r>
          </w:p>
        </w:tc>
        <w:tc>
          <w:tcPr>
            <w:tcW w:w="548" w:type="pct"/>
            <w:vAlign w:val="center"/>
          </w:tcPr>
          <w:p w:rsidR="00D81BAE" w:rsidRPr="0055177C" w:rsidRDefault="000F5790" w:rsidP="009F77EA">
            <w:pPr>
              <w:jc w:val="center"/>
              <w:rPr>
                <w:b/>
                <w:szCs w:val="19"/>
              </w:rPr>
            </w:pPr>
            <w:r w:rsidRPr="0055177C">
              <w:rPr>
                <w:b/>
                <w:szCs w:val="19"/>
              </w:rPr>
              <w:t>Detail</w:t>
            </w:r>
          </w:p>
        </w:tc>
        <w:tc>
          <w:tcPr>
            <w:tcW w:w="375" w:type="pct"/>
            <w:vAlign w:val="center"/>
          </w:tcPr>
          <w:p w:rsidR="00D81BAE" w:rsidRPr="0055177C" w:rsidRDefault="000F5790" w:rsidP="009F77EA">
            <w:pPr>
              <w:jc w:val="center"/>
              <w:rPr>
                <w:b/>
                <w:szCs w:val="19"/>
              </w:rPr>
            </w:pPr>
            <w:r w:rsidRPr="0055177C">
              <w:rPr>
                <w:b/>
                <w:szCs w:val="19"/>
              </w:rPr>
              <w:t>Units</w:t>
            </w:r>
          </w:p>
        </w:tc>
        <w:tc>
          <w:tcPr>
            <w:tcW w:w="651" w:type="pct"/>
            <w:vAlign w:val="center"/>
          </w:tcPr>
          <w:p w:rsidR="00D81BAE" w:rsidRPr="0055177C" w:rsidRDefault="000F5790" w:rsidP="009F77EA">
            <w:pPr>
              <w:jc w:val="center"/>
              <w:rPr>
                <w:b/>
                <w:szCs w:val="19"/>
              </w:rPr>
            </w:pPr>
            <w:r w:rsidRPr="0055177C">
              <w:rPr>
                <w:b/>
                <w:szCs w:val="19"/>
              </w:rPr>
              <w:t>Resolution</w:t>
            </w:r>
          </w:p>
        </w:tc>
        <w:tc>
          <w:tcPr>
            <w:tcW w:w="416" w:type="pct"/>
            <w:vAlign w:val="center"/>
          </w:tcPr>
          <w:p w:rsidR="00D81BAE" w:rsidRPr="0055177C" w:rsidRDefault="000F5790" w:rsidP="009F77EA">
            <w:pPr>
              <w:jc w:val="center"/>
              <w:rPr>
                <w:b/>
                <w:szCs w:val="19"/>
              </w:rPr>
            </w:pPr>
            <w:r w:rsidRPr="0055177C">
              <w:rPr>
                <w:b/>
                <w:szCs w:val="19"/>
              </w:rPr>
              <w:t>Offse</w:t>
            </w:r>
            <w:r w:rsidRPr="0055177C">
              <w:rPr>
                <w:b/>
                <w:szCs w:val="19"/>
              </w:rPr>
              <w:t>t</w:t>
            </w:r>
          </w:p>
        </w:tc>
        <w:tc>
          <w:tcPr>
            <w:tcW w:w="553" w:type="pct"/>
            <w:vAlign w:val="center"/>
          </w:tcPr>
          <w:p w:rsidR="00D81BAE" w:rsidRPr="0055177C" w:rsidRDefault="000F5790" w:rsidP="009F77EA">
            <w:pPr>
              <w:jc w:val="center"/>
              <w:rPr>
                <w:b/>
                <w:szCs w:val="19"/>
              </w:rPr>
            </w:pPr>
            <w:r w:rsidRPr="0055177C">
              <w:rPr>
                <w:b/>
                <w:szCs w:val="19"/>
              </w:rPr>
              <w:t>State</w:t>
            </w:r>
          </w:p>
          <w:p w:rsidR="00D81BAE" w:rsidRPr="0055177C" w:rsidRDefault="000F5790" w:rsidP="009F77EA">
            <w:pPr>
              <w:jc w:val="center"/>
              <w:rPr>
                <w:b/>
                <w:szCs w:val="19"/>
              </w:rPr>
            </w:pPr>
            <w:r w:rsidRPr="0055177C">
              <w:rPr>
                <w:b/>
                <w:szCs w:val="19"/>
              </w:rPr>
              <w:t>Encoded</w:t>
            </w:r>
          </w:p>
        </w:tc>
        <w:tc>
          <w:tcPr>
            <w:tcW w:w="410" w:type="pct"/>
            <w:vAlign w:val="center"/>
          </w:tcPr>
          <w:p w:rsidR="00D81BAE" w:rsidRPr="0055177C" w:rsidRDefault="000F5790" w:rsidP="009F77EA">
            <w:pPr>
              <w:jc w:val="center"/>
              <w:rPr>
                <w:b/>
                <w:szCs w:val="19"/>
              </w:rPr>
            </w:pPr>
            <w:r w:rsidRPr="0055177C">
              <w:rPr>
                <w:b/>
                <w:szCs w:val="19"/>
              </w:rPr>
              <w:t>Min.</w:t>
            </w:r>
          </w:p>
        </w:tc>
        <w:tc>
          <w:tcPr>
            <w:tcW w:w="479" w:type="pct"/>
            <w:vAlign w:val="center"/>
          </w:tcPr>
          <w:p w:rsidR="00D81BAE" w:rsidRPr="0055177C" w:rsidRDefault="000F5790" w:rsidP="009F77EA">
            <w:pPr>
              <w:jc w:val="center"/>
              <w:rPr>
                <w:b/>
                <w:szCs w:val="19"/>
              </w:rPr>
            </w:pPr>
            <w:r w:rsidRPr="0055177C">
              <w:rPr>
                <w:b/>
                <w:szCs w:val="19"/>
              </w:rPr>
              <w:t>Max.</w:t>
            </w:r>
          </w:p>
        </w:tc>
      </w:tr>
      <w:tr w:rsidR="00D81BAE" w:rsidRPr="00AB211A" w:rsidTr="00AB211A">
        <w:trPr>
          <w:jc w:val="center"/>
        </w:trPr>
        <w:tc>
          <w:tcPr>
            <w:tcW w:w="1199" w:type="pct"/>
            <w:vAlign w:val="center"/>
          </w:tcPr>
          <w:p w:rsidR="00D81BAE" w:rsidRPr="0055177C" w:rsidRDefault="000F5790" w:rsidP="00131C09">
            <w:pPr>
              <w:jc w:val="center"/>
              <w:rPr>
                <w:rFonts w:eastAsia="MS Mincho" w:cs="Arial"/>
                <w:color w:val="000000"/>
                <w:szCs w:val="19"/>
                <w:lang w:eastAsia="ja-JP"/>
              </w:rPr>
            </w:pPr>
            <w:proofErr w:type="spellStart"/>
            <w:r w:rsidRPr="0055177C">
              <w:rPr>
                <w:szCs w:val="19"/>
              </w:rPr>
              <w:t>RgenEvntLvl_Pc_Dsply</w:t>
            </w:r>
            <w:proofErr w:type="spellEnd"/>
          </w:p>
        </w:tc>
        <w:tc>
          <w:tcPr>
            <w:tcW w:w="369" w:type="pct"/>
            <w:vAlign w:val="center"/>
          </w:tcPr>
          <w:p w:rsidR="00D81BAE" w:rsidRPr="0055177C" w:rsidRDefault="000F5790" w:rsidP="00131C09">
            <w:pPr>
              <w:jc w:val="center"/>
              <w:rPr>
                <w:szCs w:val="19"/>
              </w:rPr>
            </w:pPr>
            <w:r w:rsidRPr="0055177C">
              <w:rPr>
                <w:szCs w:val="19"/>
              </w:rPr>
              <w:t>10</w:t>
            </w:r>
          </w:p>
        </w:tc>
        <w:tc>
          <w:tcPr>
            <w:tcW w:w="548" w:type="pct"/>
            <w:vAlign w:val="center"/>
          </w:tcPr>
          <w:p w:rsidR="00D81BAE" w:rsidRPr="0055177C" w:rsidRDefault="000F5790" w:rsidP="00131C09">
            <w:pPr>
              <w:jc w:val="center"/>
              <w:rPr>
                <w:rFonts w:cs="Arial"/>
                <w:szCs w:val="19"/>
              </w:rPr>
            </w:pPr>
          </w:p>
        </w:tc>
        <w:tc>
          <w:tcPr>
            <w:tcW w:w="375" w:type="pct"/>
            <w:vAlign w:val="center"/>
          </w:tcPr>
          <w:p w:rsidR="00D81BAE" w:rsidRPr="0055177C" w:rsidRDefault="000F5790" w:rsidP="00131C09">
            <w:pPr>
              <w:jc w:val="center"/>
              <w:rPr>
                <w:rFonts w:cs="Arial"/>
                <w:szCs w:val="19"/>
              </w:rPr>
            </w:pPr>
            <w:r w:rsidRPr="0055177C">
              <w:rPr>
                <w:rFonts w:cs="Arial"/>
                <w:szCs w:val="19"/>
              </w:rPr>
              <w:t>%</w:t>
            </w:r>
          </w:p>
        </w:tc>
        <w:tc>
          <w:tcPr>
            <w:tcW w:w="651" w:type="pct"/>
            <w:vAlign w:val="center"/>
          </w:tcPr>
          <w:p w:rsidR="00D81BAE" w:rsidRPr="0055177C" w:rsidRDefault="000F5790" w:rsidP="00131C09">
            <w:pPr>
              <w:jc w:val="center"/>
              <w:rPr>
                <w:rFonts w:cs="Arial"/>
                <w:szCs w:val="19"/>
              </w:rPr>
            </w:pPr>
            <w:r w:rsidRPr="0055177C">
              <w:rPr>
                <w:rFonts w:cs="Arial"/>
                <w:szCs w:val="19"/>
              </w:rPr>
              <w:t>0.1</w:t>
            </w:r>
          </w:p>
        </w:tc>
        <w:tc>
          <w:tcPr>
            <w:tcW w:w="416" w:type="pct"/>
            <w:vAlign w:val="center"/>
          </w:tcPr>
          <w:p w:rsidR="00D81BAE" w:rsidRPr="0055177C" w:rsidRDefault="000F5790" w:rsidP="00131C09">
            <w:pPr>
              <w:jc w:val="center"/>
              <w:rPr>
                <w:rFonts w:cs="Arial"/>
                <w:szCs w:val="19"/>
              </w:rPr>
            </w:pPr>
            <w:r w:rsidRPr="0055177C">
              <w:rPr>
                <w:rFonts w:cs="Arial"/>
                <w:szCs w:val="19"/>
              </w:rPr>
              <w:t>0</w:t>
            </w:r>
          </w:p>
        </w:tc>
        <w:tc>
          <w:tcPr>
            <w:tcW w:w="553" w:type="pct"/>
            <w:vAlign w:val="center"/>
          </w:tcPr>
          <w:p w:rsidR="00D81BAE" w:rsidRPr="0055177C" w:rsidRDefault="000F5790" w:rsidP="00131C09">
            <w:pPr>
              <w:jc w:val="center"/>
              <w:rPr>
                <w:rFonts w:cs="Arial"/>
                <w:szCs w:val="19"/>
              </w:rPr>
            </w:pPr>
          </w:p>
        </w:tc>
        <w:tc>
          <w:tcPr>
            <w:tcW w:w="410" w:type="pct"/>
            <w:vAlign w:val="center"/>
          </w:tcPr>
          <w:p w:rsidR="00D81BAE" w:rsidRPr="0055177C" w:rsidRDefault="000F5790" w:rsidP="00131C09">
            <w:pPr>
              <w:jc w:val="center"/>
              <w:rPr>
                <w:rFonts w:cs="Arial"/>
                <w:szCs w:val="19"/>
              </w:rPr>
            </w:pPr>
            <w:r w:rsidRPr="0055177C">
              <w:rPr>
                <w:rFonts w:cs="Arial"/>
                <w:szCs w:val="19"/>
              </w:rPr>
              <w:t>0</w:t>
            </w:r>
          </w:p>
          <w:p w:rsidR="00D81BAE" w:rsidRPr="0055177C" w:rsidRDefault="000F5790" w:rsidP="00131C09">
            <w:pPr>
              <w:jc w:val="center"/>
              <w:rPr>
                <w:rFonts w:cs="Arial"/>
                <w:szCs w:val="19"/>
              </w:rPr>
            </w:pPr>
            <w:r w:rsidRPr="0055177C">
              <w:rPr>
                <w:rFonts w:cs="Arial"/>
                <w:szCs w:val="19"/>
              </w:rPr>
              <w:t>(0x00)</w:t>
            </w:r>
          </w:p>
        </w:tc>
        <w:tc>
          <w:tcPr>
            <w:tcW w:w="479" w:type="pct"/>
            <w:vAlign w:val="center"/>
          </w:tcPr>
          <w:p w:rsidR="00D81BAE" w:rsidRPr="0055177C" w:rsidRDefault="000F5790" w:rsidP="00131C09">
            <w:pPr>
              <w:jc w:val="center"/>
              <w:rPr>
                <w:rFonts w:cs="Arial"/>
                <w:szCs w:val="19"/>
              </w:rPr>
            </w:pPr>
            <w:r w:rsidRPr="0055177C">
              <w:rPr>
                <w:rFonts w:cs="Arial"/>
                <w:szCs w:val="19"/>
              </w:rPr>
              <w:t>1023</w:t>
            </w:r>
          </w:p>
          <w:p w:rsidR="00D81BAE" w:rsidRPr="0055177C" w:rsidRDefault="000F5790" w:rsidP="00131C09">
            <w:pPr>
              <w:jc w:val="center"/>
              <w:rPr>
                <w:rFonts w:cs="Arial"/>
                <w:szCs w:val="19"/>
              </w:rPr>
            </w:pPr>
            <w:r w:rsidRPr="0055177C">
              <w:rPr>
                <w:rFonts w:cs="Arial"/>
                <w:szCs w:val="19"/>
              </w:rPr>
              <w:t>(0x3FF)</w:t>
            </w:r>
          </w:p>
        </w:tc>
      </w:tr>
      <w:tr w:rsidR="00337876" w:rsidRPr="00AB211A" w:rsidTr="00AB211A">
        <w:trPr>
          <w:jc w:val="center"/>
        </w:trPr>
        <w:tc>
          <w:tcPr>
            <w:tcW w:w="1199" w:type="pct"/>
            <w:vAlign w:val="center"/>
          </w:tcPr>
          <w:p w:rsidR="00337876" w:rsidRPr="0055177C" w:rsidRDefault="000F5790" w:rsidP="00131C09">
            <w:pPr>
              <w:jc w:val="center"/>
              <w:rPr>
                <w:szCs w:val="19"/>
              </w:rPr>
            </w:pPr>
          </w:p>
        </w:tc>
        <w:tc>
          <w:tcPr>
            <w:tcW w:w="369" w:type="pct"/>
            <w:vAlign w:val="center"/>
          </w:tcPr>
          <w:p w:rsidR="00337876" w:rsidRPr="0055177C" w:rsidRDefault="000F5790" w:rsidP="00131C09">
            <w:pPr>
              <w:jc w:val="center"/>
              <w:rPr>
                <w:szCs w:val="19"/>
              </w:rPr>
            </w:pPr>
          </w:p>
        </w:tc>
        <w:tc>
          <w:tcPr>
            <w:tcW w:w="548" w:type="pct"/>
            <w:vAlign w:val="center"/>
          </w:tcPr>
          <w:p w:rsidR="00337876" w:rsidRPr="0055177C" w:rsidRDefault="000F5790" w:rsidP="00505973">
            <w:pPr>
              <w:jc w:val="center"/>
              <w:rPr>
                <w:rFonts w:cs="Arial"/>
                <w:szCs w:val="19"/>
              </w:rPr>
            </w:pPr>
            <w:r w:rsidRPr="0055177C">
              <w:rPr>
                <w:rFonts w:cs="Arial"/>
                <w:szCs w:val="19"/>
              </w:rPr>
              <w:t>Unknown</w:t>
            </w:r>
          </w:p>
        </w:tc>
        <w:tc>
          <w:tcPr>
            <w:tcW w:w="375" w:type="pct"/>
            <w:vAlign w:val="center"/>
          </w:tcPr>
          <w:p w:rsidR="00337876" w:rsidRPr="0055177C" w:rsidRDefault="000F5790" w:rsidP="00131C09">
            <w:pPr>
              <w:jc w:val="center"/>
              <w:rPr>
                <w:rFonts w:cs="Arial"/>
                <w:szCs w:val="19"/>
              </w:rPr>
            </w:pPr>
          </w:p>
        </w:tc>
        <w:tc>
          <w:tcPr>
            <w:tcW w:w="651" w:type="pct"/>
            <w:vAlign w:val="center"/>
          </w:tcPr>
          <w:p w:rsidR="00337876" w:rsidRPr="0055177C" w:rsidRDefault="000F5790" w:rsidP="00505973">
            <w:pPr>
              <w:jc w:val="center"/>
              <w:rPr>
                <w:rFonts w:cs="Arial"/>
                <w:szCs w:val="19"/>
              </w:rPr>
            </w:pPr>
          </w:p>
        </w:tc>
        <w:tc>
          <w:tcPr>
            <w:tcW w:w="416" w:type="pct"/>
            <w:vAlign w:val="center"/>
          </w:tcPr>
          <w:p w:rsidR="00337876" w:rsidRPr="0055177C" w:rsidRDefault="000F5790" w:rsidP="00131C09">
            <w:pPr>
              <w:jc w:val="center"/>
              <w:rPr>
                <w:rFonts w:cs="Arial"/>
                <w:szCs w:val="19"/>
              </w:rPr>
            </w:pPr>
          </w:p>
        </w:tc>
        <w:tc>
          <w:tcPr>
            <w:tcW w:w="553" w:type="pct"/>
            <w:vAlign w:val="center"/>
          </w:tcPr>
          <w:p w:rsidR="00337876" w:rsidRPr="0055177C" w:rsidRDefault="000F5790" w:rsidP="00505973">
            <w:pPr>
              <w:jc w:val="center"/>
              <w:rPr>
                <w:rFonts w:cs="Arial"/>
                <w:szCs w:val="19"/>
              </w:rPr>
            </w:pPr>
            <w:r w:rsidRPr="0055177C">
              <w:rPr>
                <w:rFonts w:cs="Arial"/>
                <w:szCs w:val="19"/>
              </w:rPr>
              <w:t>0x3FE</w:t>
            </w:r>
          </w:p>
        </w:tc>
        <w:tc>
          <w:tcPr>
            <w:tcW w:w="410" w:type="pct"/>
            <w:vAlign w:val="center"/>
          </w:tcPr>
          <w:p w:rsidR="00337876" w:rsidRPr="0055177C" w:rsidRDefault="000F5790" w:rsidP="00131C09">
            <w:pPr>
              <w:jc w:val="center"/>
              <w:rPr>
                <w:rFonts w:cs="Arial"/>
                <w:szCs w:val="19"/>
              </w:rPr>
            </w:pPr>
          </w:p>
        </w:tc>
        <w:tc>
          <w:tcPr>
            <w:tcW w:w="479" w:type="pct"/>
            <w:vAlign w:val="center"/>
          </w:tcPr>
          <w:p w:rsidR="00337876" w:rsidRPr="0055177C" w:rsidRDefault="000F5790" w:rsidP="00131C09">
            <w:pPr>
              <w:jc w:val="center"/>
              <w:rPr>
                <w:rFonts w:cs="Arial"/>
                <w:szCs w:val="19"/>
              </w:rPr>
            </w:pPr>
          </w:p>
        </w:tc>
      </w:tr>
      <w:tr w:rsidR="00337876" w:rsidRPr="00AB211A" w:rsidTr="00AB211A">
        <w:trPr>
          <w:jc w:val="center"/>
        </w:trPr>
        <w:tc>
          <w:tcPr>
            <w:tcW w:w="1199" w:type="pct"/>
            <w:vAlign w:val="center"/>
          </w:tcPr>
          <w:p w:rsidR="00337876" w:rsidRPr="0055177C" w:rsidRDefault="000F5790" w:rsidP="00131C09">
            <w:pPr>
              <w:jc w:val="center"/>
              <w:rPr>
                <w:szCs w:val="19"/>
              </w:rPr>
            </w:pPr>
          </w:p>
        </w:tc>
        <w:tc>
          <w:tcPr>
            <w:tcW w:w="369" w:type="pct"/>
            <w:vAlign w:val="center"/>
          </w:tcPr>
          <w:p w:rsidR="00337876" w:rsidRPr="0055177C" w:rsidRDefault="000F5790" w:rsidP="00131C09">
            <w:pPr>
              <w:jc w:val="center"/>
              <w:rPr>
                <w:szCs w:val="19"/>
              </w:rPr>
            </w:pPr>
          </w:p>
        </w:tc>
        <w:tc>
          <w:tcPr>
            <w:tcW w:w="548" w:type="pct"/>
            <w:vAlign w:val="center"/>
          </w:tcPr>
          <w:p w:rsidR="00337876" w:rsidRPr="0055177C" w:rsidRDefault="000F5790" w:rsidP="00505973">
            <w:pPr>
              <w:jc w:val="center"/>
              <w:rPr>
                <w:rFonts w:cs="Arial"/>
                <w:szCs w:val="19"/>
              </w:rPr>
            </w:pPr>
            <w:r w:rsidRPr="0055177C">
              <w:rPr>
                <w:rFonts w:cs="Arial"/>
                <w:szCs w:val="19"/>
              </w:rPr>
              <w:t>Faulted</w:t>
            </w:r>
          </w:p>
        </w:tc>
        <w:tc>
          <w:tcPr>
            <w:tcW w:w="375" w:type="pct"/>
            <w:vAlign w:val="center"/>
          </w:tcPr>
          <w:p w:rsidR="00337876" w:rsidRPr="0055177C" w:rsidRDefault="000F5790" w:rsidP="00131C09">
            <w:pPr>
              <w:jc w:val="center"/>
              <w:rPr>
                <w:rFonts w:cs="Arial"/>
                <w:szCs w:val="19"/>
              </w:rPr>
            </w:pPr>
          </w:p>
        </w:tc>
        <w:tc>
          <w:tcPr>
            <w:tcW w:w="651" w:type="pct"/>
            <w:vAlign w:val="center"/>
          </w:tcPr>
          <w:p w:rsidR="00337876" w:rsidRPr="0055177C" w:rsidRDefault="000F5790" w:rsidP="00505973">
            <w:pPr>
              <w:jc w:val="center"/>
              <w:rPr>
                <w:rFonts w:cs="Arial"/>
                <w:szCs w:val="19"/>
              </w:rPr>
            </w:pPr>
          </w:p>
        </w:tc>
        <w:tc>
          <w:tcPr>
            <w:tcW w:w="416" w:type="pct"/>
            <w:vAlign w:val="center"/>
          </w:tcPr>
          <w:p w:rsidR="00337876" w:rsidRPr="0055177C" w:rsidRDefault="000F5790" w:rsidP="00131C09">
            <w:pPr>
              <w:jc w:val="center"/>
              <w:rPr>
                <w:rFonts w:cs="Arial"/>
                <w:szCs w:val="19"/>
              </w:rPr>
            </w:pPr>
          </w:p>
        </w:tc>
        <w:tc>
          <w:tcPr>
            <w:tcW w:w="553" w:type="pct"/>
            <w:vAlign w:val="center"/>
          </w:tcPr>
          <w:p w:rsidR="00337876" w:rsidRPr="0055177C" w:rsidRDefault="000F5790" w:rsidP="00505973">
            <w:pPr>
              <w:jc w:val="center"/>
              <w:rPr>
                <w:rFonts w:cs="Arial"/>
                <w:szCs w:val="19"/>
              </w:rPr>
            </w:pPr>
            <w:r w:rsidRPr="0055177C">
              <w:rPr>
                <w:rFonts w:cs="Arial"/>
                <w:szCs w:val="19"/>
              </w:rPr>
              <w:t>0x3FF</w:t>
            </w:r>
          </w:p>
        </w:tc>
        <w:tc>
          <w:tcPr>
            <w:tcW w:w="410" w:type="pct"/>
            <w:vAlign w:val="center"/>
          </w:tcPr>
          <w:p w:rsidR="00337876" w:rsidRPr="0055177C" w:rsidRDefault="000F5790" w:rsidP="00131C09">
            <w:pPr>
              <w:jc w:val="center"/>
              <w:rPr>
                <w:rFonts w:cs="Arial"/>
                <w:szCs w:val="19"/>
              </w:rPr>
            </w:pPr>
          </w:p>
        </w:tc>
        <w:tc>
          <w:tcPr>
            <w:tcW w:w="479" w:type="pct"/>
            <w:vAlign w:val="center"/>
          </w:tcPr>
          <w:p w:rsidR="00337876" w:rsidRPr="0055177C" w:rsidRDefault="000F5790" w:rsidP="00131C09">
            <w:pPr>
              <w:jc w:val="center"/>
              <w:rPr>
                <w:rFonts w:cs="Arial"/>
                <w:szCs w:val="19"/>
              </w:rPr>
            </w:pPr>
          </w:p>
        </w:tc>
      </w:tr>
    </w:tbl>
    <w:p w:rsidR="008228D1" w:rsidRPr="00F1328F" w:rsidRDefault="000F5790" w:rsidP="003764DA"/>
    <w:p w:rsidR="00406F39" w:rsidRDefault="000F5790" w:rsidP="00B9479B">
      <w:pPr>
        <w:pStyle w:val="Heading5"/>
      </w:pPr>
      <w:r w:rsidRPr="00B9479B">
        <w:t>SIG-REQ-339157/A-CtrStkFeatConfigActl Signal</w:t>
      </w:r>
    </w:p>
    <w:p w:rsidR="00AE06BC" w:rsidRPr="00AE06BC" w:rsidRDefault="000F5790" w:rsidP="00AE06BC"/>
    <w:tbl>
      <w:tblPr>
        <w:tblW w:w="1016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402"/>
        <w:gridCol w:w="875"/>
        <w:gridCol w:w="1129"/>
        <w:gridCol w:w="1221"/>
        <w:gridCol w:w="699"/>
        <w:gridCol w:w="838"/>
        <w:gridCol w:w="1080"/>
        <w:gridCol w:w="783"/>
        <w:gridCol w:w="1136"/>
      </w:tblGrid>
      <w:tr w:rsidR="00F96211" w:rsidTr="00F96211">
        <w:trPr>
          <w:jc w:val="center"/>
        </w:trPr>
        <w:tc>
          <w:tcPr>
            <w:tcW w:w="2402" w:type="dxa"/>
            <w:tcBorders>
              <w:top w:val="single" w:sz="6" w:space="0" w:color="000000"/>
              <w:left w:val="single" w:sz="6" w:space="0" w:color="000000"/>
              <w:bottom w:val="single" w:sz="6" w:space="0" w:color="000000"/>
              <w:right w:val="single" w:sz="6" w:space="0" w:color="000000"/>
            </w:tcBorders>
            <w:vAlign w:val="center"/>
            <w:hideMark/>
          </w:tcPr>
          <w:p w:rsidR="00F96211" w:rsidRDefault="000F5790">
            <w:pPr>
              <w:spacing w:line="256" w:lineRule="auto"/>
              <w:jc w:val="center"/>
              <w:rPr>
                <w:rFonts w:cs="Arial"/>
                <w:b/>
                <w:bCs/>
                <w:sz w:val="18"/>
                <w:szCs w:val="18"/>
                <w:highlight w:val="yellow"/>
              </w:rPr>
            </w:pPr>
            <w:r>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F96211" w:rsidRDefault="000F5790">
            <w:pPr>
              <w:spacing w:line="256" w:lineRule="auto"/>
              <w:jc w:val="center"/>
              <w:rPr>
                <w:rFonts w:cs="Arial"/>
                <w:b/>
                <w:bCs/>
                <w:snapToGrid w:val="0"/>
                <w:sz w:val="18"/>
                <w:szCs w:val="18"/>
                <w:highlight w:val="yellow"/>
              </w:rPr>
            </w:pPr>
            <w:r>
              <w:rPr>
                <w:rFonts w:cs="Arial"/>
                <w:b/>
                <w:bCs/>
                <w:snapToGrid w:val="0"/>
                <w:sz w:val="18"/>
                <w:szCs w:val="18"/>
                <w:highlight w:val="yellow"/>
              </w:rPr>
              <w:t>Size</w:t>
            </w:r>
          </w:p>
          <w:p w:rsidR="00F96211" w:rsidRDefault="000F5790">
            <w:pPr>
              <w:spacing w:line="256" w:lineRule="auto"/>
              <w:jc w:val="center"/>
              <w:rPr>
                <w:rFonts w:cs="Arial"/>
                <w:b/>
                <w:bCs/>
                <w:sz w:val="18"/>
                <w:szCs w:val="18"/>
                <w:highlight w:val="yellow"/>
              </w:rPr>
            </w:pPr>
            <w:r>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F96211" w:rsidRDefault="000F5790">
            <w:pPr>
              <w:spacing w:line="256" w:lineRule="auto"/>
              <w:jc w:val="center"/>
              <w:rPr>
                <w:rFonts w:cs="Arial"/>
                <w:b/>
                <w:bCs/>
                <w:sz w:val="18"/>
                <w:szCs w:val="18"/>
                <w:highlight w:val="yellow"/>
              </w:rPr>
            </w:pPr>
            <w:r>
              <w:rPr>
                <w:rFonts w:cs="Arial"/>
                <w:b/>
                <w:bCs/>
                <w:snapToGrid w:val="0"/>
                <w:sz w:val="18"/>
                <w:szCs w:val="18"/>
                <w:highlight w:val="yellow"/>
              </w:rPr>
              <w:t>Detail</w:t>
            </w:r>
          </w:p>
        </w:tc>
        <w:tc>
          <w:tcPr>
            <w:tcW w:w="1221" w:type="dxa"/>
            <w:tcBorders>
              <w:top w:val="single" w:sz="6" w:space="0" w:color="000000"/>
              <w:left w:val="single" w:sz="6" w:space="0" w:color="000000"/>
              <w:bottom w:val="single" w:sz="6" w:space="0" w:color="000000"/>
              <w:right w:val="single" w:sz="6" w:space="0" w:color="000000"/>
            </w:tcBorders>
            <w:vAlign w:val="center"/>
            <w:hideMark/>
          </w:tcPr>
          <w:p w:rsidR="00F96211" w:rsidRDefault="000F5790">
            <w:pPr>
              <w:spacing w:line="256" w:lineRule="auto"/>
              <w:jc w:val="center"/>
              <w:rPr>
                <w:rFonts w:cs="Arial"/>
                <w:b/>
                <w:bCs/>
                <w:sz w:val="18"/>
                <w:szCs w:val="18"/>
                <w:highlight w:val="yellow"/>
              </w:rPr>
            </w:pPr>
            <w:r>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F96211" w:rsidRDefault="000F5790">
            <w:pPr>
              <w:spacing w:line="256" w:lineRule="auto"/>
              <w:jc w:val="center"/>
              <w:rPr>
                <w:rFonts w:cs="Arial"/>
                <w:b/>
                <w:bCs/>
                <w:sz w:val="18"/>
                <w:szCs w:val="18"/>
                <w:highlight w:val="yellow"/>
              </w:rPr>
            </w:pPr>
            <w:r>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F96211" w:rsidRDefault="000F5790">
            <w:pPr>
              <w:spacing w:line="256" w:lineRule="auto"/>
              <w:jc w:val="center"/>
              <w:rPr>
                <w:rFonts w:cs="Arial"/>
                <w:b/>
                <w:bCs/>
                <w:sz w:val="18"/>
                <w:szCs w:val="18"/>
                <w:highlight w:val="yellow"/>
              </w:rPr>
            </w:pPr>
            <w:r>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96211" w:rsidRDefault="000F5790">
            <w:pPr>
              <w:spacing w:line="256" w:lineRule="auto"/>
              <w:jc w:val="center"/>
              <w:rPr>
                <w:rFonts w:cs="Arial"/>
                <w:b/>
                <w:bCs/>
                <w:snapToGrid w:val="0"/>
                <w:sz w:val="18"/>
                <w:szCs w:val="18"/>
                <w:highlight w:val="yellow"/>
              </w:rPr>
            </w:pPr>
            <w:r>
              <w:rPr>
                <w:rFonts w:cs="Arial"/>
                <w:b/>
                <w:bCs/>
                <w:snapToGrid w:val="0"/>
                <w:sz w:val="18"/>
                <w:szCs w:val="18"/>
                <w:highlight w:val="yellow"/>
              </w:rPr>
              <w:t>State</w:t>
            </w:r>
          </w:p>
          <w:p w:rsidR="00F96211" w:rsidRDefault="000F5790">
            <w:pPr>
              <w:spacing w:line="256" w:lineRule="auto"/>
              <w:jc w:val="center"/>
              <w:rPr>
                <w:rFonts w:cs="Arial"/>
                <w:b/>
                <w:bCs/>
                <w:sz w:val="18"/>
                <w:szCs w:val="18"/>
                <w:highlight w:val="yellow"/>
              </w:rPr>
            </w:pPr>
            <w:r>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F96211" w:rsidRDefault="000F5790">
            <w:pPr>
              <w:spacing w:line="256" w:lineRule="auto"/>
              <w:jc w:val="center"/>
              <w:rPr>
                <w:rFonts w:cs="Arial"/>
                <w:b/>
                <w:bCs/>
                <w:sz w:val="18"/>
                <w:szCs w:val="18"/>
                <w:highlight w:val="yellow"/>
              </w:rPr>
            </w:pPr>
            <w:r>
              <w:rPr>
                <w:rFonts w:cs="Arial"/>
                <w:b/>
                <w:bCs/>
                <w:snapToGrid w:val="0"/>
                <w:sz w:val="18"/>
                <w:szCs w:val="18"/>
                <w:highlight w:val="yellow"/>
              </w:rPr>
              <w:t>Min</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F96211" w:rsidRDefault="000F5790">
            <w:pPr>
              <w:spacing w:line="256" w:lineRule="auto"/>
              <w:jc w:val="center"/>
              <w:rPr>
                <w:rFonts w:cs="Arial"/>
                <w:b/>
                <w:bCs/>
                <w:sz w:val="18"/>
                <w:szCs w:val="18"/>
                <w:highlight w:val="yellow"/>
              </w:rPr>
            </w:pPr>
            <w:r>
              <w:rPr>
                <w:rFonts w:cs="Arial"/>
                <w:b/>
                <w:bCs/>
                <w:snapToGrid w:val="0"/>
                <w:sz w:val="18"/>
                <w:szCs w:val="18"/>
                <w:highlight w:val="yellow"/>
              </w:rPr>
              <w:t>Max</w:t>
            </w:r>
          </w:p>
        </w:tc>
      </w:tr>
      <w:tr w:rsidR="00F96211" w:rsidTr="00F96211">
        <w:trPr>
          <w:jc w:val="center"/>
        </w:trPr>
        <w:tc>
          <w:tcPr>
            <w:tcW w:w="2402" w:type="dxa"/>
            <w:tcBorders>
              <w:top w:val="single" w:sz="6" w:space="0" w:color="000000"/>
              <w:left w:val="single" w:sz="6" w:space="0" w:color="000000"/>
              <w:bottom w:val="single" w:sz="6" w:space="0" w:color="000000"/>
              <w:right w:val="single" w:sz="6" w:space="0" w:color="000000"/>
            </w:tcBorders>
            <w:vAlign w:val="center"/>
            <w:hideMark/>
          </w:tcPr>
          <w:p w:rsidR="00F96211" w:rsidRDefault="000F5790">
            <w:pPr>
              <w:spacing w:line="256" w:lineRule="auto"/>
              <w:jc w:val="center"/>
              <w:rPr>
                <w:rFonts w:cs="Arial"/>
                <w:snapToGrid w:val="0"/>
                <w:highlight w:val="yellow"/>
              </w:rPr>
            </w:pPr>
            <w:r>
              <w:rPr>
                <w:rFonts w:cs="Arial"/>
                <w:snapToGrid w:val="0"/>
                <w:highlight w:val="yellow"/>
              </w:rPr>
              <w:t>CtrStkFeatConfigActl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F96211" w:rsidRDefault="000F5790">
            <w:pPr>
              <w:spacing w:line="256" w:lineRule="auto"/>
              <w:jc w:val="center"/>
              <w:rPr>
                <w:rFonts w:cs="Arial"/>
                <w:highlight w:val="yellow"/>
              </w:rPr>
            </w:pPr>
            <w:r>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F96211" w:rsidRDefault="000F5790">
            <w:pPr>
              <w:spacing w:line="256" w:lineRule="auto"/>
              <w:jc w:val="center"/>
              <w:rPr>
                <w:rFonts w:cs="Arial"/>
                <w:highlight w:val="yellow"/>
              </w:rPr>
            </w:pPr>
            <w:r>
              <w:rPr>
                <w:rFonts w:cs="Arial"/>
                <w:highlight w:val="yellow"/>
              </w:rPr>
              <w:t>-</w:t>
            </w:r>
          </w:p>
        </w:tc>
        <w:tc>
          <w:tcPr>
            <w:tcW w:w="1221" w:type="dxa"/>
            <w:tcBorders>
              <w:top w:val="single" w:sz="6" w:space="0" w:color="000000"/>
              <w:left w:val="single" w:sz="6" w:space="0" w:color="000000"/>
              <w:bottom w:val="single" w:sz="6" w:space="0" w:color="000000"/>
              <w:right w:val="single" w:sz="6" w:space="0" w:color="000000"/>
            </w:tcBorders>
            <w:vAlign w:val="center"/>
            <w:hideMark/>
          </w:tcPr>
          <w:p w:rsidR="00F96211" w:rsidRDefault="000F5790">
            <w:pPr>
              <w:spacing w:line="256" w:lineRule="auto"/>
              <w:jc w:val="center"/>
              <w:rPr>
                <w:rFonts w:cs="Arial"/>
                <w:highlight w:val="yellow"/>
              </w:rPr>
            </w:pPr>
            <w:r>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F96211" w:rsidRDefault="000F5790">
            <w:pPr>
              <w:spacing w:line="256" w:lineRule="auto"/>
              <w:jc w:val="center"/>
              <w:rPr>
                <w:rFonts w:cs="Arial"/>
                <w:highlight w:val="yellow"/>
              </w:rPr>
            </w:pPr>
            <w:r>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F96211" w:rsidRDefault="000F5790">
            <w:pPr>
              <w:spacing w:line="256" w:lineRule="auto"/>
              <w:jc w:val="center"/>
              <w:rPr>
                <w:rFonts w:cs="Arial"/>
                <w:highlight w:val="yellow"/>
              </w:rPr>
            </w:pPr>
            <w:r>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F96211" w:rsidRDefault="000F5790">
            <w:pPr>
              <w:spacing w:line="256" w:lineRule="auto"/>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F96211" w:rsidRDefault="000F5790">
            <w:pPr>
              <w:spacing w:line="256" w:lineRule="auto"/>
              <w:jc w:val="center"/>
              <w:rPr>
                <w:rFonts w:cs="Arial"/>
                <w:snapToGrid w:val="0"/>
                <w:highlight w:val="yellow"/>
              </w:rPr>
            </w:pPr>
            <w:r>
              <w:rPr>
                <w:rFonts w:cs="Arial"/>
                <w:snapToGrid w:val="0"/>
                <w:highlight w:val="yellow"/>
              </w:rPr>
              <w:t>0</w:t>
            </w:r>
          </w:p>
          <w:p w:rsidR="00F96211" w:rsidRDefault="000F5790">
            <w:pPr>
              <w:spacing w:line="256" w:lineRule="auto"/>
              <w:jc w:val="center"/>
              <w:rPr>
                <w:rFonts w:cs="Arial"/>
                <w:highlight w:val="yellow"/>
              </w:rPr>
            </w:pPr>
            <w:r>
              <w:rPr>
                <w:rFonts w:cs="Arial"/>
                <w:snapToGrid w:val="0"/>
                <w:highlight w:val="yellow"/>
              </w:rPr>
              <w:t>(0x0)</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F96211" w:rsidRDefault="000F5790">
            <w:pPr>
              <w:spacing w:line="256" w:lineRule="auto"/>
              <w:jc w:val="center"/>
              <w:rPr>
                <w:rFonts w:cs="Arial"/>
                <w:snapToGrid w:val="0"/>
                <w:highlight w:val="yellow"/>
              </w:rPr>
            </w:pPr>
            <w:proofErr w:type="gramStart"/>
            <w:r>
              <w:rPr>
                <w:rFonts w:cs="Arial"/>
                <w:snapToGrid w:val="0"/>
                <w:highlight w:val="yellow"/>
              </w:rPr>
              <w:t>65535  (</w:t>
            </w:r>
            <w:proofErr w:type="gramEnd"/>
            <w:r>
              <w:rPr>
                <w:rFonts w:cs="Arial"/>
                <w:snapToGrid w:val="0"/>
                <w:highlight w:val="yellow"/>
              </w:rPr>
              <w:t>0xFFFF)</w:t>
            </w:r>
          </w:p>
        </w:tc>
      </w:tr>
    </w:tbl>
    <w:p w:rsidR="00500605" w:rsidRDefault="000F5790" w:rsidP="00500605"/>
    <w:p w:rsidR="00406F39" w:rsidRDefault="000F5790" w:rsidP="00B9479B">
      <w:pPr>
        <w:pStyle w:val="Heading5"/>
      </w:pPr>
      <w:r w:rsidRPr="00B9479B">
        <w:t>SIG-REQ-339158/A-CtrStkFeatNoActl Signal</w:t>
      </w:r>
    </w:p>
    <w:p w:rsidR="00AE06BC" w:rsidRPr="00AE06BC" w:rsidRDefault="000F5790" w:rsidP="00AE06BC"/>
    <w:tbl>
      <w:tblPr>
        <w:tblW w:w="99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77"/>
        <w:gridCol w:w="875"/>
        <w:gridCol w:w="1129"/>
        <w:gridCol w:w="1256"/>
        <w:gridCol w:w="699"/>
        <w:gridCol w:w="838"/>
        <w:gridCol w:w="1080"/>
        <w:gridCol w:w="783"/>
        <w:gridCol w:w="1278"/>
      </w:tblGrid>
      <w:tr w:rsidR="000D2A65" w:rsidTr="000D2A65">
        <w:trPr>
          <w:jc w:val="center"/>
        </w:trPr>
        <w:tc>
          <w:tcPr>
            <w:tcW w:w="1977" w:type="dxa"/>
            <w:tcBorders>
              <w:top w:val="single" w:sz="6" w:space="0" w:color="000000"/>
              <w:left w:val="single" w:sz="6" w:space="0" w:color="000000"/>
              <w:bottom w:val="single" w:sz="6" w:space="0" w:color="000000"/>
              <w:right w:val="single" w:sz="6" w:space="0" w:color="000000"/>
            </w:tcBorders>
            <w:vAlign w:val="center"/>
            <w:hideMark/>
          </w:tcPr>
          <w:p w:rsidR="000D2A65" w:rsidRDefault="000F5790">
            <w:pPr>
              <w:spacing w:line="256" w:lineRule="auto"/>
              <w:jc w:val="center"/>
              <w:rPr>
                <w:rFonts w:cs="Arial"/>
                <w:b/>
                <w:bCs/>
                <w:sz w:val="18"/>
                <w:szCs w:val="18"/>
                <w:highlight w:val="yellow"/>
              </w:rPr>
            </w:pPr>
            <w:r>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0D2A65" w:rsidRDefault="000F5790">
            <w:pPr>
              <w:spacing w:line="256" w:lineRule="auto"/>
              <w:jc w:val="center"/>
              <w:rPr>
                <w:rFonts w:cs="Arial"/>
                <w:b/>
                <w:bCs/>
                <w:snapToGrid w:val="0"/>
                <w:sz w:val="18"/>
                <w:szCs w:val="18"/>
                <w:highlight w:val="yellow"/>
              </w:rPr>
            </w:pPr>
            <w:r>
              <w:rPr>
                <w:rFonts w:cs="Arial"/>
                <w:b/>
                <w:bCs/>
                <w:snapToGrid w:val="0"/>
                <w:sz w:val="18"/>
                <w:szCs w:val="18"/>
                <w:highlight w:val="yellow"/>
              </w:rPr>
              <w:t>Size</w:t>
            </w:r>
          </w:p>
          <w:p w:rsidR="000D2A65" w:rsidRDefault="000F5790">
            <w:pPr>
              <w:spacing w:line="256" w:lineRule="auto"/>
              <w:jc w:val="center"/>
              <w:rPr>
                <w:rFonts w:cs="Arial"/>
                <w:b/>
                <w:bCs/>
                <w:sz w:val="18"/>
                <w:szCs w:val="18"/>
                <w:highlight w:val="yellow"/>
              </w:rPr>
            </w:pPr>
            <w:r>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0D2A65" w:rsidRDefault="000F5790">
            <w:pPr>
              <w:spacing w:line="256" w:lineRule="auto"/>
              <w:jc w:val="center"/>
              <w:rPr>
                <w:rFonts w:cs="Arial"/>
                <w:b/>
                <w:bCs/>
                <w:sz w:val="18"/>
                <w:szCs w:val="18"/>
                <w:highlight w:val="yellow"/>
              </w:rPr>
            </w:pPr>
            <w:r>
              <w:rPr>
                <w:rFonts w:cs="Arial"/>
                <w:b/>
                <w:bCs/>
                <w:snapToGrid w:val="0"/>
                <w:sz w:val="18"/>
                <w:szCs w:val="18"/>
                <w:highlight w:val="yellow"/>
              </w:rPr>
              <w:t>Detail</w:t>
            </w:r>
          </w:p>
        </w:tc>
        <w:tc>
          <w:tcPr>
            <w:tcW w:w="1256" w:type="dxa"/>
            <w:tcBorders>
              <w:top w:val="single" w:sz="6" w:space="0" w:color="000000"/>
              <w:left w:val="single" w:sz="6" w:space="0" w:color="000000"/>
              <w:bottom w:val="single" w:sz="6" w:space="0" w:color="000000"/>
              <w:right w:val="single" w:sz="6" w:space="0" w:color="000000"/>
            </w:tcBorders>
            <w:vAlign w:val="center"/>
            <w:hideMark/>
          </w:tcPr>
          <w:p w:rsidR="000D2A65" w:rsidRDefault="000F5790">
            <w:pPr>
              <w:spacing w:line="256" w:lineRule="auto"/>
              <w:jc w:val="center"/>
              <w:rPr>
                <w:rFonts w:cs="Arial"/>
                <w:b/>
                <w:bCs/>
                <w:sz w:val="18"/>
                <w:szCs w:val="18"/>
                <w:highlight w:val="yellow"/>
              </w:rPr>
            </w:pPr>
            <w:r>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0D2A65" w:rsidRDefault="000F5790">
            <w:pPr>
              <w:spacing w:line="256" w:lineRule="auto"/>
              <w:jc w:val="center"/>
              <w:rPr>
                <w:rFonts w:cs="Arial"/>
                <w:b/>
                <w:bCs/>
                <w:sz w:val="18"/>
                <w:szCs w:val="18"/>
                <w:highlight w:val="yellow"/>
              </w:rPr>
            </w:pPr>
            <w:r>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0D2A65" w:rsidRDefault="000F5790">
            <w:pPr>
              <w:spacing w:line="256" w:lineRule="auto"/>
              <w:jc w:val="center"/>
              <w:rPr>
                <w:rFonts w:cs="Arial"/>
                <w:b/>
                <w:bCs/>
                <w:sz w:val="18"/>
                <w:szCs w:val="18"/>
                <w:highlight w:val="yellow"/>
              </w:rPr>
            </w:pPr>
            <w:r>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0D2A65" w:rsidRDefault="000F5790">
            <w:pPr>
              <w:spacing w:line="256" w:lineRule="auto"/>
              <w:jc w:val="center"/>
              <w:rPr>
                <w:rFonts w:cs="Arial"/>
                <w:b/>
                <w:bCs/>
                <w:snapToGrid w:val="0"/>
                <w:sz w:val="18"/>
                <w:szCs w:val="18"/>
                <w:highlight w:val="yellow"/>
              </w:rPr>
            </w:pPr>
            <w:r>
              <w:rPr>
                <w:rFonts w:cs="Arial"/>
                <w:b/>
                <w:bCs/>
                <w:snapToGrid w:val="0"/>
                <w:sz w:val="18"/>
                <w:szCs w:val="18"/>
                <w:highlight w:val="yellow"/>
              </w:rPr>
              <w:t>State</w:t>
            </w:r>
          </w:p>
          <w:p w:rsidR="000D2A65" w:rsidRDefault="000F5790">
            <w:pPr>
              <w:spacing w:line="256" w:lineRule="auto"/>
              <w:jc w:val="center"/>
              <w:rPr>
                <w:rFonts w:cs="Arial"/>
                <w:b/>
                <w:bCs/>
                <w:sz w:val="18"/>
                <w:szCs w:val="18"/>
                <w:highlight w:val="yellow"/>
              </w:rPr>
            </w:pPr>
            <w:r>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0D2A65" w:rsidRDefault="000F5790">
            <w:pPr>
              <w:spacing w:line="256" w:lineRule="auto"/>
              <w:jc w:val="center"/>
              <w:rPr>
                <w:rFonts w:cs="Arial"/>
                <w:b/>
                <w:bCs/>
                <w:sz w:val="18"/>
                <w:szCs w:val="18"/>
                <w:highlight w:val="yellow"/>
              </w:rPr>
            </w:pPr>
            <w:r>
              <w:rPr>
                <w:rFonts w:cs="Arial"/>
                <w:b/>
                <w:bCs/>
                <w:snapToGrid w:val="0"/>
                <w:sz w:val="18"/>
                <w:szCs w:val="18"/>
                <w:highlight w:val="yellow"/>
              </w:rPr>
              <w:t>Min</w:t>
            </w:r>
          </w:p>
        </w:tc>
        <w:tc>
          <w:tcPr>
            <w:tcW w:w="1278" w:type="dxa"/>
            <w:tcBorders>
              <w:top w:val="single" w:sz="6" w:space="0" w:color="000000"/>
              <w:left w:val="single" w:sz="6" w:space="0" w:color="000000"/>
              <w:bottom w:val="single" w:sz="6" w:space="0" w:color="000000"/>
              <w:right w:val="single" w:sz="6" w:space="0" w:color="000000"/>
            </w:tcBorders>
            <w:vAlign w:val="center"/>
            <w:hideMark/>
          </w:tcPr>
          <w:p w:rsidR="000D2A65" w:rsidRDefault="000F5790">
            <w:pPr>
              <w:spacing w:line="256" w:lineRule="auto"/>
              <w:jc w:val="center"/>
              <w:rPr>
                <w:rFonts w:cs="Arial"/>
                <w:b/>
                <w:bCs/>
                <w:sz w:val="18"/>
                <w:szCs w:val="18"/>
                <w:highlight w:val="yellow"/>
              </w:rPr>
            </w:pPr>
            <w:r>
              <w:rPr>
                <w:rFonts w:cs="Arial"/>
                <w:b/>
                <w:bCs/>
                <w:snapToGrid w:val="0"/>
                <w:sz w:val="18"/>
                <w:szCs w:val="18"/>
                <w:highlight w:val="yellow"/>
              </w:rPr>
              <w:t>Max</w:t>
            </w:r>
          </w:p>
        </w:tc>
      </w:tr>
      <w:tr w:rsidR="000D2A65" w:rsidTr="000D2A65">
        <w:trPr>
          <w:jc w:val="center"/>
        </w:trPr>
        <w:tc>
          <w:tcPr>
            <w:tcW w:w="1977" w:type="dxa"/>
            <w:tcBorders>
              <w:top w:val="single" w:sz="6" w:space="0" w:color="000000"/>
              <w:left w:val="single" w:sz="6" w:space="0" w:color="000000"/>
              <w:bottom w:val="single" w:sz="6" w:space="0" w:color="000000"/>
              <w:right w:val="single" w:sz="6" w:space="0" w:color="000000"/>
            </w:tcBorders>
            <w:vAlign w:val="center"/>
            <w:hideMark/>
          </w:tcPr>
          <w:p w:rsidR="000D2A65" w:rsidRDefault="000F5790">
            <w:pPr>
              <w:spacing w:line="256" w:lineRule="auto"/>
              <w:jc w:val="center"/>
              <w:rPr>
                <w:rFonts w:cs="Arial"/>
                <w:snapToGrid w:val="0"/>
                <w:highlight w:val="yellow"/>
              </w:rPr>
            </w:pPr>
            <w:r>
              <w:rPr>
                <w:rFonts w:cs="Arial"/>
                <w:snapToGrid w:val="0"/>
                <w:highlight w:val="yellow"/>
              </w:rPr>
              <w:t>CtrStkFeatNoActl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0D2A65" w:rsidRDefault="000F5790">
            <w:pPr>
              <w:spacing w:line="256" w:lineRule="auto"/>
              <w:jc w:val="center"/>
              <w:rPr>
                <w:rFonts w:cs="Arial"/>
                <w:highlight w:val="yellow"/>
              </w:rPr>
            </w:pPr>
            <w:r>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0D2A65" w:rsidRDefault="000F5790">
            <w:pPr>
              <w:spacing w:line="256" w:lineRule="auto"/>
              <w:jc w:val="center"/>
              <w:rPr>
                <w:rFonts w:cs="Arial"/>
                <w:highlight w:val="yellow"/>
              </w:rPr>
            </w:pPr>
            <w:r>
              <w:rPr>
                <w:rFonts w:cs="Arial"/>
                <w:highlight w:val="yellow"/>
              </w:rPr>
              <w:t>-</w:t>
            </w:r>
          </w:p>
        </w:tc>
        <w:tc>
          <w:tcPr>
            <w:tcW w:w="1256" w:type="dxa"/>
            <w:tcBorders>
              <w:top w:val="single" w:sz="6" w:space="0" w:color="000000"/>
              <w:left w:val="single" w:sz="6" w:space="0" w:color="000000"/>
              <w:bottom w:val="single" w:sz="6" w:space="0" w:color="000000"/>
              <w:right w:val="single" w:sz="6" w:space="0" w:color="000000"/>
            </w:tcBorders>
            <w:vAlign w:val="center"/>
            <w:hideMark/>
          </w:tcPr>
          <w:p w:rsidR="000D2A65" w:rsidRDefault="000F5790">
            <w:pPr>
              <w:spacing w:line="256" w:lineRule="auto"/>
              <w:jc w:val="center"/>
              <w:rPr>
                <w:rFonts w:cs="Arial"/>
                <w:highlight w:val="yellow"/>
              </w:rPr>
            </w:pPr>
            <w:r>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0D2A65" w:rsidRDefault="000F5790">
            <w:pPr>
              <w:spacing w:line="256" w:lineRule="auto"/>
              <w:jc w:val="center"/>
              <w:rPr>
                <w:rFonts w:cs="Arial"/>
                <w:highlight w:val="yellow"/>
              </w:rPr>
            </w:pPr>
            <w:r>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0D2A65" w:rsidRDefault="000F5790">
            <w:pPr>
              <w:spacing w:line="256" w:lineRule="auto"/>
              <w:jc w:val="center"/>
              <w:rPr>
                <w:rFonts w:cs="Arial"/>
                <w:highlight w:val="yellow"/>
              </w:rPr>
            </w:pPr>
            <w:r>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D2A65" w:rsidRDefault="000F5790">
            <w:pPr>
              <w:spacing w:line="256" w:lineRule="auto"/>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0D2A65" w:rsidRDefault="000F5790">
            <w:pPr>
              <w:spacing w:line="256" w:lineRule="auto"/>
              <w:jc w:val="center"/>
              <w:rPr>
                <w:rFonts w:cs="Arial"/>
                <w:snapToGrid w:val="0"/>
                <w:highlight w:val="yellow"/>
              </w:rPr>
            </w:pPr>
            <w:r>
              <w:rPr>
                <w:rFonts w:cs="Arial"/>
                <w:snapToGrid w:val="0"/>
                <w:highlight w:val="yellow"/>
              </w:rPr>
              <w:t>0</w:t>
            </w:r>
          </w:p>
          <w:p w:rsidR="000D2A65" w:rsidRDefault="000F5790">
            <w:pPr>
              <w:spacing w:line="256" w:lineRule="auto"/>
              <w:jc w:val="center"/>
              <w:rPr>
                <w:rFonts w:cs="Arial"/>
                <w:highlight w:val="yellow"/>
              </w:rPr>
            </w:pPr>
            <w:r>
              <w:rPr>
                <w:rFonts w:cs="Arial"/>
                <w:snapToGrid w:val="0"/>
                <w:highlight w:val="yellow"/>
              </w:rPr>
              <w:t>(0x0)</w:t>
            </w:r>
          </w:p>
        </w:tc>
        <w:tc>
          <w:tcPr>
            <w:tcW w:w="1278" w:type="dxa"/>
            <w:tcBorders>
              <w:top w:val="single" w:sz="6" w:space="0" w:color="000000"/>
              <w:left w:val="single" w:sz="6" w:space="0" w:color="000000"/>
              <w:bottom w:val="single" w:sz="6" w:space="0" w:color="000000"/>
              <w:right w:val="single" w:sz="6" w:space="0" w:color="000000"/>
            </w:tcBorders>
            <w:vAlign w:val="center"/>
            <w:hideMark/>
          </w:tcPr>
          <w:p w:rsidR="000D2A65" w:rsidRDefault="000F5790">
            <w:pPr>
              <w:spacing w:line="256" w:lineRule="auto"/>
              <w:jc w:val="center"/>
              <w:rPr>
                <w:rFonts w:cs="Arial"/>
                <w:snapToGrid w:val="0"/>
                <w:highlight w:val="yellow"/>
              </w:rPr>
            </w:pPr>
            <w:proofErr w:type="gramStart"/>
            <w:r>
              <w:rPr>
                <w:rFonts w:cs="Arial"/>
                <w:snapToGrid w:val="0"/>
                <w:highlight w:val="yellow"/>
              </w:rPr>
              <w:t>65535  (</w:t>
            </w:r>
            <w:proofErr w:type="gramEnd"/>
            <w:r>
              <w:rPr>
                <w:rFonts w:cs="Arial"/>
                <w:snapToGrid w:val="0"/>
                <w:highlight w:val="yellow"/>
              </w:rPr>
              <w:t>0xFFFF)</w:t>
            </w:r>
          </w:p>
        </w:tc>
      </w:tr>
    </w:tbl>
    <w:p w:rsidR="00500605" w:rsidRDefault="000F5790" w:rsidP="00500605"/>
    <w:p w:rsidR="00406F39" w:rsidRDefault="000F5790" w:rsidP="00B9479B">
      <w:pPr>
        <w:pStyle w:val="Heading5"/>
      </w:pPr>
      <w:r w:rsidRPr="00B9479B">
        <w:t>SIG-REQ-339159/A-</w:t>
      </w:r>
      <w:proofErr w:type="spellStart"/>
      <w:r w:rsidRPr="00B9479B">
        <w:t>CtrStkPersIndex_D_Actl</w:t>
      </w:r>
      <w:proofErr w:type="spellEnd"/>
      <w:r w:rsidRPr="00B9479B">
        <w:t xml:space="preserve"> Signal</w:t>
      </w:r>
    </w:p>
    <w:p w:rsidR="00AE06BC" w:rsidRPr="00AE06BC" w:rsidRDefault="000F5790" w:rsidP="00AE06BC"/>
    <w:tbl>
      <w:tblPr>
        <w:tblW w:w="98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0"/>
        <w:gridCol w:w="875"/>
        <w:gridCol w:w="1358"/>
        <w:gridCol w:w="1148"/>
        <w:gridCol w:w="699"/>
        <w:gridCol w:w="838"/>
        <w:gridCol w:w="1080"/>
        <w:gridCol w:w="913"/>
        <w:gridCol w:w="1083"/>
      </w:tblGrid>
      <w:tr w:rsidR="00DE7738"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b/>
                <w:bCs/>
                <w:sz w:val="18"/>
                <w:szCs w:val="18"/>
                <w:highlight w:val="yellow"/>
              </w:rPr>
            </w:pPr>
            <w:r>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b/>
                <w:bCs/>
                <w:snapToGrid w:val="0"/>
                <w:sz w:val="18"/>
                <w:szCs w:val="18"/>
                <w:highlight w:val="yellow"/>
              </w:rPr>
            </w:pPr>
            <w:r>
              <w:rPr>
                <w:rFonts w:cs="Arial"/>
                <w:b/>
                <w:bCs/>
                <w:snapToGrid w:val="0"/>
                <w:sz w:val="18"/>
                <w:szCs w:val="18"/>
                <w:highlight w:val="yellow"/>
              </w:rPr>
              <w:t>Size</w:t>
            </w:r>
          </w:p>
          <w:p w:rsidR="00DE7738" w:rsidRDefault="000F5790">
            <w:pPr>
              <w:spacing w:line="256" w:lineRule="auto"/>
              <w:jc w:val="center"/>
              <w:rPr>
                <w:rFonts w:cs="Arial"/>
                <w:b/>
                <w:bCs/>
                <w:sz w:val="18"/>
                <w:szCs w:val="18"/>
                <w:highlight w:val="yellow"/>
              </w:rPr>
            </w:pPr>
            <w:r>
              <w:rPr>
                <w:rFonts w:cs="Arial"/>
                <w:b/>
                <w:bCs/>
                <w:snapToGrid w:val="0"/>
                <w:sz w:val="18"/>
                <w:szCs w:val="18"/>
                <w:highlight w:val="yellow"/>
              </w:rPr>
              <w:t>(bits)</w:t>
            </w: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b/>
                <w:bCs/>
                <w:sz w:val="18"/>
                <w:szCs w:val="18"/>
                <w:highlight w:val="yellow"/>
              </w:rPr>
            </w:pPr>
            <w:r>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b/>
                <w:bCs/>
                <w:sz w:val="18"/>
                <w:szCs w:val="18"/>
                <w:highlight w:val="yellow"/>
              </w:rPr>
            </w:pPr>
            <w:r>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b/>
                <w:bCs/>
                <w:sz w:val="18"/>
                <w:szCs w:val="18"/>
                <w:highlight w:val="yellow"/>
              </w:rPr>
            </w:pPr>
            <w:r>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b/>
                <w:bCs/>
                <w:sz w:val="18"/>
                <w:szCs w:val="18"/>
                <w:highlight w:val="yellow"/>
              </w:rPr>
            </w:pPr>
            <w:r>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b/>
                <w:bCs/>
                <w:snapToGrid w:val="0"/>
                <w:sz w:val="18"/>
                <w:szCs w:val="18"/>
                <w:highlight w:val="yellow"/>
              </w:rPr>
            </w:pPr>
            <w:r>
              <w:rPr>
                <w:rFonts w:cs="Arial"/>
                <w:b/>
                <w:bCs/>
                <w:snapToGrid w:val="0"/>
                <w:sz w:val="18"/>
                <w:szCs w:val="18"/>
                <w:highlight w:val="yellow"/>
              </w:rPr>
              <w:t>State</w:t>
            </w:r>
          </w:p>
          <w:p w:rsidR="00DE7738" w:rsidRDefault="000F5790">
            <w:pPr>
              <w:spacing w:line="256" w:lineRule="auto"/>
              <w:jc w:val="center"/>
              <w:rPr>
                <w:rFonts w:cs="Arial"/>
                <w:b/>
                <w:bCs/>
                <w:sz w:val="18"/>
                <w:szCs w:val="18"/>
                <w:highlight w:val="yellow"/>
              </w:rPr>
            </w:pPr>
            <w:r>
              <w:rPr>
                <w:rFonts w:cs="Arial"/>
                <w:b/>
                <w:bCs/>
                <w:snapToGrid w:val="0"/>
                <w:sz w:val="18"/>
                <w:szCs w:val="18"/>
                <w:highlight w:val="yellow"/>
              </w:rPr>
              <w:t>Encoded</w:t>
            </w:r>
          </w:p>
        </w:tc>
        <w:tc>
          <w:tcPr>
            <w:tcW w:w="913"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b/>
                <w:bCs/>
                <w:sz w:val="18"/>
                <w:szCs w:val="18"/>
                <w:highlight w:val="yellow"/>
              </w:rPr>
            </w:pPr>
            <w:r>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b/>
                <w:bCs/>
                <w:sz w:val="18"/>
                <w:szCs w:val="18"/>
                <w:highlight w:val="yellow"/>
              </w:rPr>
            </w:pPr>
            <w:r>
              <w:rPr>
                <w:rFonts w:cs="Arial"/>
                <w:b/>
                <w:bCs/>
                <w:snapToGrid w:val="0"/>
                <w:sz w:val="18"/>
                <w:szCs w:val="18"/>
                <w:highlight w:val="yellow"/>
              </w:rPr>
              <w:t>Max</w:t>
            </w:r>
          </w:p>
        </w:tc>
      </w:tr>
      <w:tr w:rsidR="00DE7738"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snapToGrid w:val="0"/>
                <w:highlight w:val="yellow"/>
              </w:rPr>
            </w:pPr>
            <w:proofErr w:type="spellStart"/>
            <w:r>
              <w:rPr>
                <w:rFonts w:cs="Arial"/>
                <w:snapToGrid w:val="0"/>
                <w:highlight w:val="yellow"/>
              </w:rPr>
              <w:t>CtrStkPersIndex_D_Actl</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snapToGrid w:val="0"/>
                <w:highlight w:val="yellow"/>
              </w:rPr>
            </w:pPr>
            <w:r>
              <w:rPr>
                <w:rFonts w:cs="Arial"/>
                <w:snapToGrid w:val="0"/>
                <w:highlight w:val="yellow"/>
              </w:rPr>
              <w:t>3</w:t>
            </w:r>
          </w:p>
        </w:tc>
        <w:tc>
          <w:tcPr>
            <w:tcW w:w="1358"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highlight w:val="yellow"/>
              </w:rPr>
            </w:pPr>
            <w:r>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snapToGrid w:val="0"/>
                <w:highlight w:val="yellow"/>
              </w:rPr>
            </w:pPr>
            <w:r>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snapToGrid w:val="0"/>
                <w:highlight w:val="yellow"/>
              </w:rPr>
            </w:pPr>
            <w:r>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913"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snapToGrid w:val="0"/>
                <w:highlight w:val="yellow"/>
              </w:rPr>
            </w:pPr>
            <w:r>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snapToGrid w:val="0"/>
                <w:highlight w:val="yellow"/>
              </w:rPr>
            </w:pPr>
            <w:proofErr w:type="gramStart"/>
            <w:r>
              <w:rPr>
                <w:rFonts w:cs="Arial"/>
                <w:snapToGrid w:val="0"/>
                <w:highlight w:val="yellow"/>
              </w:rPr>
              <w:t>7  (</w:t>
            </w:r>
            <w:proofErr w:type="gramEnd"/>
            <w:r>
              <w:rPr>
                <w:rFonts w:cs="Arial"/>
                <w:snapToGrid w:val="0"/>
                <w:highlight w:val="yellow"/>
              </w:rPr>
              <w:t>0x7)</w:t>
            </w:r>
          </w:p>
        </w:tc>
      </w:tr>
      <w:tr w:rsidR="00DE7738"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highlight w:val="yellow"/>
              </w:rPr>
            </w:pPr>
            <w:r>
              <w:rPr>
                <w:rFonts w:cs="Arial"/>
                <w:highlight w:val="yellow"/>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snapToGrid w:val="0"/>
                <w:highlight w:val="yellow"/>
              </w:rPr>
            </w:pPr>
            <w:r>
              <w:rPr>
                <w:rFonts w:cs="Arial"/>
                <w:snapToGrid w:val="0"/>
                <w:highlight w:val="yellow"/>
              </w:rPr>
              <w:t>0x0</w:t>
            </w:r>
          </w:p>
        </w:tc>
        <w:tc>
          <w:tcPr>
            <w:tcW w:w="913"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r>
      <w:tr w:rsidR="00DE7738"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highlight w:val="yellow"/>
              </w:rPr>
            </w:pPr>
            <w:r>
              <w:rPr>
                <w:rFonts w:cs="Arial"/>
                <w:highlight w:val="yellow"/>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snapToGrid w:val="0"/>
                <w:highlight w:val="yellow"/>
              </w:rPr>
            </w:pPr>
            <w:r>
              <w:rPr>
                <w:rFonts w:cs="Arial"/>
                <w:snapToGrid w:val="0"/>
                <w:highlight w:val="yellow"/>
              </w:rPr>
              <w:t>0x1</w:t>
            </w:r>
          </w:p>
        </w:tc>
        <w:tc>
          <w:tcPr>
            <w:tcW w:w="913"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r>
      <w:tr w:rsidR="00DE7738"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highlight w:val="yellow"/>
              </w:rPr>
            </w:pPr>
            <w:r>
              <w:rPr>
                <w:rFonts w:cs="Arial"/>
                <w:highlight w:val="yellow"/>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snapToGrid w:val="0"/>
                <w:highlight w:val="yellow"/>
              </w:rPr>
            </w:pPr>
            <w:r>
              <w:rPr>
                <w:rFonts w:cs="Arial"/>
                <w:snapToGrid w:val="0"/>
                <w:highlight w:val="yellow"/>
              </w:rPr>
              <w:t>0x2</w:t>
            </w:r>
          </w:p>
        </w:tc>
        <w:tc>
          <w:tcPr>
            <w:tcW w:w="913"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r>
      <w:tr w:rsidR="00DE7738"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highlight w:val="yellow"/>
              </w:rPr>
            </w:pPr>
            <w:r>
              <w:rPr>
                <w:rFonts w:cs="Arial"/>
                <w:highlight w:val="yellow"/>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snapToGrid w:val="0"/>
                <w:highlight w:val="yellow"/>
              </w:rPr>
            </w:pPr>
            <w:r>
              <w:rPr>
                <w:rFonts w:cs="Arial"/>
                <w:snapToGrid w:val="0"/>
                <w:highlight w:val="yellow"/>
              </w:rPr>
              <w:t>0x3</w:t>
            </w:r>
          </w:p>
        </w:tc>
        <w:tc>
          <w:tcPr>
            <w:tcW w:w="913"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r>
      <w:tr w:rsidR="00DE7738"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highlight w:val="yellow"/>
              </w:rPr>
            </w:pPr>
            <w:r>
              <w:rPr>
                <w:rFonts w:cs="Arial"/>
                <w:highlight w:val="yellow"/>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snapToGrid w:val="0"/>
                <w:highlight w:val="yellow"/>
              </w:rPr>
            </w:pPr>
            <w:r>
              <w:rPr>
                <w:rFonts w:cs="Arial"/>
                <w:snapToGrid w:val="0"/>
                <w:highlight w:val="yellow"/>
              </w:rPr>
              <w:t>0x4</w:t>
            </w:r>
          </w:p>
        </w:tc>
        <w:tc>
          <w:tcPr>
            <w:tcW w:w="913"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r>
      <w:tr w:rsidR="00DE7738"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highlight w:val="yellow"/>
              </w:rPr>
            </w:pPr>
            <w:r>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snapToGrid w:val="0"/>
                <w:highlight w:val="yellow"/>
              </w:rPr>
            </w:pPr>
            <w:r>
              <w:rPr>
                <w:rFonts w:cs="Arial"/>
                <w:snapToGrid w:val="0"/>
                <w:highlight w:val="yellow"/>
              </w:rPr>
              <w:t>0x5</w:t>
            </w:r>
          </w:p>
        </w:tc>
        <w:tc>
          <w:tcPr>
            <w:tcW w:w="913"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r>
      <w:tr w:rsidR="00DE7738"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highlight w:val="yellow"/>
              </w:rPr>
            </w:pPr>
            <w:r>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snapToGrid w:val="0"/>
                <w:highlight w:val="yellow"/>
              </w:rPr>
            </w:pPr>
            <w:r>
              <w:rPr>
                <w:rFonts w:cs="Arial"/>
                <w:snapToGrid w:val="0"/>
                <w:highlight w:val="yellow"/>
              </w:rPr>
              <w:t>0x6</w:t>
            </w:r>
          </w:p>
        </w:tc>
        <w:tc>
          <w:tcPr>
            <w:tcW w:w="913"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r>
      <w:tr w:rsidR="00DE7738"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highlight w:val="yellow"/>
              </w:rPr>
            </w:pPr>
            <w:r>
              <w:rPr>
                <w:rFonts w:cs="Arial"/>
                <w:highlight w:val="yellow"/>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E7738" w:rsidRDefault="000F5790">
            <w:pPr>
              <w:spacing w:line="256" w:lineRule="auto"/>
              <w:jc w:val="center"/>
              <w:rPr>
                <w:rFonts w:cs="Arial"/>
                <w:snapToGrid w:val="0"/>
                <w:highlight w:val="yellow"/>
              </w:rPr>
            </w:pPr>
            <w:r>
              <w:rPr>
                <w:rFonts w:cs="Arial"/>
                <w:snapToGrid w:val="0"/>
                <w:highlight w:val="yellow"/>
              </w:rPr>
              <w:t>0x7</w:t>
            </w:r>
          </w:p>
        </w:tc>
        <w:tc>
          <w:tcPr>
            <w:tcW w:w="913"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E7738" w:rsidRDefault="000F5790">
            <w:pPr>
              <w:spacing w:line="256" w:lineRule="auto"/>
              <w:jc w:val="center"/>
              <w:rPr>
                <w:rFonts w:cs="Arial"/>
                <w:snapToGrid w:val="0"/>
                <w:highlight w:val="yellow"/>
              </w:rPr>
            </w:pPr>
          </w:p>
        </w:tc>
      </w:tr>
    </w:tbl>
    <w:p w:rsidR="00500605" w:rsidRDefault="000F5790" w:rsidP="00500605"/>
    <w:p w:rsidR="00406F39" w:rsidRDefault="000F5790" w:rsidP="00B9479B">
      <w:pPr>
        <w:pStyle w:val="Heading5"/>
      </w:pPr>
      <w:r w:rsidRPr="00B9479B">
        <w:t>SIG-REQ-339160/A-CtrStkDsplyOp_D_Rq Signal</w:t>
      </w:r>
    </w:p>
    <w:p w:rsidR="00AE06BC" w:rsidRPr="00AE06BC" w:rsidRDefault="000F5790" w:rsidP="00AE06BC"/>
    <w:tbl>
      <w:tblPr>
        <w:tblW w:w="98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0"/>
        <w:gridCol w:w="875"/>
        <w:gridCol w:w="1358"/>
        <w:gridCol w:w="1148"/>
        <w:gridCol w:w="699"/>
        <w:gridCol w:w="838"/>
        <w:gridCol w:w="1080"/>
        <w:gridCol w:w="913"/>
        <w:gridCol w:w="1083"/>
      </w:tblGrid>
      <w:tr w:rsidR="00D12D78"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b/>
                <w:bCs/>
                <w:sz w:val="18"/>
                <w:szCs w:val="18"/>
                <w:highlight w:val="yellow"/>
              </w:rPr>
            </w:pPr>
            <w:r>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b/>
                <w:bCs/>
                <w:snapToGrid w:val="0"/>
                <w:sz w:val="18"/>
                <w:szCs w:val="18"/>
                <w:highlight w:val="yellow"/>
              </w:rPr>
            </w:pPr>
            <w:r>
              <w:rPr>
                <w:rFonts w:cs="Arial"/>
                <w:b/>
                <w:bCs/>
                <w:snapToGrid w:val="0"/>
                <w:sz w:val="18"/>
                <w:szCs w:val="18"/>
                <w:highlight w:val="yellow"/>
              </w:rPr>
              <w:t>Size</w:t>
            </w:r>
          </w:p>
          <w:p w:rsidR="00D12D78" w:rsidRDefault="000F5790">
            <w:pPr>
              <w:spacing w:line="256" w:lineRule="auto"/>
              <w:jc w:val="center"/>
              <w:rPr>
                <w:rFonts w:cs="Arial"/>
                <w:b/>
                <w:bCs/>
                <w:sz w:val="18"/>
                <w:szCs w:val="18"/>
                <w:highlight w:val="yellow"/>
              </w:rPr>
            </w:pPr>
            <w:r>
              <w:rPr>
                <w:rFonts w:cs="Arial"/>
                <w:b/>
                <w:bCs/>
                <w:snapToGrid w:val="0"/>
                <w:sz w:val="18"/>
                <w:szCs w:val="18"/>
                <w:highlight w:val="yellow"/>
              </w:rPr>
              <w:t>(bits)</w:t>
            </w: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b/>
                <w:bCs/>
                <w:sz w:val="18"/>
                <w:szCs w:val="18"/>
                <w:highlight w:val="yellow"/>
              </w:rPr>
            </w:pPr>
            <w:r>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b/>
                <w:bCs/>
                <w:sz w:val="18"/>
                <w:szCs w:val="18"/>
                <w:highlight w:val="yellow"/>
              </w:rPr>
            </w:pPr>
            <w:r>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b/>
                <w:bCs/>
                <w:sz w:val="18"/>
                <w:szCs w:val="18"/>
                <w:highlight w:val="yellow"/>
              </w:rPr>
            </w:pPr>
            <w:r>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b/>
                <w:bCs/>
                <w:sz w:val="18"/>
                <w:szCs w:val="18"/>
                <w:highlight w:val="yellow"/>
              </w:rPr>
            </w:pPr>
            <w:r>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b/>
                <w:bCs/>
                <w:snapToGrid w:val="0"/>
                <w:sz w:val="18"/>
                <w:szCs w:val="18"/>
                <w:highlight w:val="yellow"/>
              </w:rPr>
            </w:pPr>
            <w:r>
              <w:rPr>
                <w:rFonts w:cs="Arial"/>
                <w:b/>
                <w:bCs/>
                <w:snapToGrid w:val="0"/>
                <w:sz w:val="18"/>
                <w:szCs w:val="18"/>
                <w:highlight w:val="yellow"/>
              </w:rPr>
              <w:t>State</w:t>
            </w:r>
          </w:p>
          <w:p w:rsidR="00D12D78" w:rsidRDefault="000F5790">
            <w:pPr>
              <w:spacing w:line="256" w:lineRule="auto"/>
              <w:jc w:val="center"/>
              <w:rPr>
                <w:rFonts w:cs="Arial"/>
                <w:b/>
                <w:bCs/>
                <w:sz w:val="18"/>
                <w:szCs w:val="18"/>
                <w:highlight w:val="yellow"/>
              </w:rPr>
            </w:pPr>
            <w:r>
              <w:rPr>
                <w:rFonts w:cs="Arial"/>
                <w:b/>
                <w:bCs/>
                <w:snapToGrid w:val="0"/>
                <w:sz w:val="18"/>
                <w:szCs w:val="18"/>
                <w:highlight w:val="yellow"/>
              </w:rPr>
              <w:t>Encod</w:t>
            </w:r>
            <w:r>
              <w:rPr>
                <w:rFonts w:cs="Arial"/>
                <w:b/>
                <w:bCs/>
                <w:snapToGrid w:val="0"/>
                <w:sz w:val="18"/>
                <w:szCs w:val="18"/>
                <w:highlight w:val="yellow"/>
              </w:rPr>
              <w:t>ed</w:t>
            </w:r>
          </w:p>
        </w:tc>
        <w:tc>
          <w:tcPr>
            <w:tcW w:w="913"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b/>
                <w:bCs/>
                <w:sz w:val="18"/>
                <w:szCs w:val="18"/>
                <w:highlight w:val="yellow"/>
              </w:rPr>
            </w:pPr>
            <w:r>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b/>
                <w:bCs/>
                <w:sz w:val="18"/>
                <w:szCs w:val="18"/>
                <w:highlight w:val="yellow"/>
              </w:rPr>
            </w:pPr>
            <w:r>
              <w:rPr>
                <w:rFonts w:cs="Arial"/>
                <w:b/>
                <w:bCs/>
                <w:snapToGrid w:val="0"/>
                <w:sz w:val="18"/>
                <w:szCs w:val="18"/>
                <w:highlight w:val="yellow"/>
              </w:rPr>
              <w:t>Max</w:t>
            </w:r>
          </w:p>
        </w:tc>
      </w:tr>
      <w:tr w:rsidR="00D12D78"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snapToGrid w:val="0"/>
                <w:highlight w:val="yellow"/>
              </w:rPr>
            </w:pPr>
            <w:r>
              <w:rPr>
                <w:rFonts w:cs="Arial"/>
                <w:snapToGrid w:val="0"/>
                <w:highlight w:val="yellow"/>
              </w:rPr>
              <w:t>CtrStkDsplyOp_D_Rq</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snapToGrid w:val="0"/>
                <w:highlight w:val="yellow"/>
              </w:rPr>
            </w:pPr>
            <w:r>
              <w:rPr>
                <w:rFonts w:cs="Arial"/>
                <w:snapToGrid w:val="0"/>
                <w:highlight w:val="yellow"/>
              </w:rPr>
              <w:t>3</w:t>
            </w:r>
          </w:p>
        </w:tc>
        <w:tc>
          <w:tcPr>
            <w:tcW w:w="1358"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highlight w:val="yellow"/>
              </w:rPr>
            </w:pPr>
            <w:r>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snapToGrid w:val="0"/>
                <w:highlight w:val="yellow"/>
              </w:rPr>
            </w:pPr>
            <w:r>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snapToGrid w:val="0"/>
                <w:highlight w:val="yellow"/>
              </w:rPr>
            </w:pPr>
            <w:r>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913"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snapToGrid w:val="0"/>
                <w:highlight w:val="yellow"/>
              </w:rPr>
            </w:pPr>
            <w:r>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snapToGrid w:val="0"/>
                <w:highlight w:val="yellow"/>
              </w:rPr>
            </w:pPr>
            <w:proofErr w:type="gramStart"/>
            <w:r>
              <w:rPr>
                <w:rFonts w:cs="Arial"/>
                <w:snapToGrid w:val="0"/>
                <w:highlight w:val="yellow"/>
              </w:rPr>
              <w:t>7  (</w:t>
            </w:r>
            <w:proofErr w:type="gramEnd"/>
            <w:r>
              <w:rPr>
                <w:rFonts w:cs="Arial"/>
                <w:snapToGrid w:val="0"/>
                <w:highlight w:val="yellow"/>
              </w:rPr>
              <w:t>0x7)</w:t>
            </w:r>
          </w:p>
        </w:tc>
      </w:tr>
      <w:tr w:rsidR="00D12D78"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highlight w:val="yellow"/>
              </w:rPr>
            </w:pPr>
            <w:r>
              <w:rPr>
                <w:rFonts w:cs="Arial"/>
                <w:highlight w:val="yellow"/>
              </w:rPr>
              <w:t>Null</w:t>
            </w:r>
          </w:p>
        </w:tc>
        <w:tc>
          <w:tcPr>
            <w:tcW w:w="1148"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snapToGrid w:val="0"/>
                <w:highlight w:val="yellow"/>
              </w:rPr>
            </w:pPr>
            <w:r>
              <w:rPr>
                <w:rFonts w:cs="Arial"/>
                <w:snapToGrid w:val="0"/>
                <w:highlight w:val="yellow"/>
              </w:rPr>
              <w:t>0x0</w:t>
            </w:r>
          </w:p>
        </w:tc>
        <w:tc>
          <w:tcPr>
            <w:tcW w:w="913"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r>
      <w:tr w:rsidR="00D12D78"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highlight w:val="yellow"/>
              </w:rPr>
            </w:pPr>
            <w:r>
              <w:rPr>
                <w:rFonts w:cs="Arial"/>
                <w:highlight w:val="yellow"/>
              </w:rPr>
              <w:t>Query</w:t>
            </w:r>
          </w:p>
        </w:tc>
        <w:tc>
          <w:tcPr>
            <w:tcW w:w="1148"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snapToGrid w:val="0"/>
                <w:highlight w:val="yellow"/>
              </w:rPr>
            </w:pPr>
            <w:r>
              <w:rPr>
                <w:rFonts w:cs="Arial"/>
                <w:snapToGrid w:val="0"/>
                <w:highlight w:val="yellow"/>
              </w:rPr>
              <w:t>0x1</w:t>
            </w:r>
          </w:p>
        </w:tc>
        <w:tc>
          <w:tcPr>
            <w:tcW w:w="913"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r>
      <w:tr w:rsidR="00D12D78"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highlight w:val="yellow"/>
              </w:rPr>
            </w:pPr>
            <w:r>
              <w:rPr>
                <w:rFonts w:cs="Arial"/>
                <w:highlight w:val="yellow"/>
              </w:rPr>
              <w:t>Set</w:t>
            </w:r>
          </w:p>
        </w:tc>
        <w:tc>
          <w:tcPr>
            <w:tcW w:w="1148"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snapToGrid w:val="0"/>
                <w:highlight w:val="yellow"/>
              </w:rPr>
            </w:pPr>
            <w:r>
              <w:rPr>
                <w:rFonts w:cs="Arial"/>
                <w:snapToGrid w:val="0"/>
                <w:highlight w:val="yellow"/>
              </w:rPr>
              <w:t>0x2</w:t>
            </w:r>
          </w:p>
        </w:tc>
        <w:tc>
          <w:tcPr>
            <w:tcW w:w="913"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r>
      <w:tr w:rsidR="00D12D78"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highlight w:val="yellow"/>
              </w:rPr>
            </w:pPr>
            <w:r>
              <w:rPr>
                <w:rFonts w:cs="Arial"/>
                <w:highlight w:val="yellow"/>
              </w:rPr>
              <w:t>Upload</w:t>
            </w:r>
          </w:p>
        </w:tc>
        <w:tc>
          <w:tcPr>
            <w:tcW w:w="1148"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snapToGrid w:val="0"/>
                <w:highlight w:val="yellow"/>
              </w:rPr>
            </w:pPr>
            <w:r>
              <w:rPr>
                <w:rFonts w:cs="Arial"/>
                <w:snapToGrid w:val="0"/>
                <w:highlight w:val="yellow"/>
              </w:rPr>
              <w:t>0x3</w:t>
            </w:r>
          </w:p>
        </w:tc>
        <w:tc>
          <w:tcPr>
            <w:tcW w:w="913"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r>
      <w:tr w:rsidR="00D12D78"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highlight w:val="yellow"/>
              </w:rPr>
            </w:pPr>
            <w:r>
              <w:rPr>
                <w:rFonts w:cs="Arial"/>
                <w:highlight w:val="yellow"/>
              </w:rPr>
              <w:t>Restore</w:t>
            </w:r>
          </w:p>
        </w:tc>
        <w:tc>
          <w:tcPr>
            <w:tcW w:w="1148"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snapToGrid w:val="0"/>
                <w:highlight w:val="yellow"/>
              </w:rPr>
            </w:pPr>
            <w:r>
              <w:rPr>
                <w:rFonts w:cs="Arial"/>
                <w:snapToGrid w:val="0"/>
                <w:highlight w:val="yellow"/>
              </w:rPr>
              <w:t>0x4</w:t>
            </w:r>
          </w:p>
        </w:tc>
        <w:tc>
          <w:tcPr>
            <w:tcW w:w="913"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r>
      <w:tr w:rsidR="00D12D78"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highlight w:val="yellow"/>
              </w:rPr>
            </w:pPr>
            <w:r>
              <w:rPr>
                <w:rFonts w:cs="Arial"/>
                <w:highlight w:val="yellow"/>
              </w:rPr>
              <w:t>Copy</w:t>
            </w:r>
          </w:p>
        </w:tc>
        <w:tc>
          <w:tcPr>
            <w:tcW w:w="1148"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snapToGrid w:val="0"/>
                <w:highlight w:val="yellow"/>
              </w:rPr>
            </w:pPr>
            <w:r>
              <w:rPr>
                <w:rFonts w:cs="Arial"/>
                <w:snapToGrid w:val="0"/>
                <w:highlight w:val="yellow"/>
              </w:rPr>
              <w:t>0x5</w:t>
            </w:r>
          </w:p>
        </w:tc>
        <w:tc>
          <w:tcPr>
            <w:tcW w:w="913"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r>
      <w:tr w:rsidR="00D12D78"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highlight w:val="yellow"/>
              </w:rPr>
            </w:pPr>
            <w:r>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snapToGrid w:val="0"/>
                <w:highlight w:val="yellow"/>
              </w:rPr>
            </w:pPr>
            <w:r>
              <w:rPr>
                <w:rFonts w:cs="Arial"/>
                <w:snapToGrid w:val="0"/>
                <w:highlight w:val="yellow"/>
              </w:rPr>
              <w:t>0x6</w:t>
            </w:r>
          </w:p>
        </w:tc>
        <w:tc>
          <w:tcPr>
            <w:tcW w:w="913"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r>
      <w:tr w:rsidR="00D12D78"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highlight w:val="yellow"/>
              </w:rPr>
            </w:pPr>
            <w:r>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2D78" w:rsidRDefault="000F5790">
            <w:pPr>
              <w:spacing w:line="256" w:lineRule="auto"/>
              <w:jc w:val="center"/>
              <w:rPr>
                <w:rFonts w:cs="Arial"/>
                <w:snapToGrid w:val="0"/>
              </w:rPr>
            </w:pPr>
            <w:r>
              <w:rPr>
                <w:rFonts w:cs="Arial"/>
                <w:snapToGrid w:val="0"/>
                <w:highlight w:val="yellow"/>
              </w:rPr>
              <w:t>0x7</w:t>
            </w:r>
          </w:p>
        </w:tc>
        <w:tc>
          <w:tcPr>
            <w:tcW w:w="913"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2D78" w:rsidRDefault="000F5790">
            <w:pPr>
              <w:spacing w:line="256" w:lineRule="auto"/>
              <w:jc w:val="center"/>
              <w:rPr>
                <w:rFonts w:cs="Arial"/>
                <w:snapToGrid w:val="0"/>
              </w:rPr>
            </w:pPr>
          </w:p>
        </w:tc>
      </w:tr>
    </w:tbl>
    <w:p w:rsidR="00500605" w:rsidRDefault="000F5790" w:rsidP="00500605"/>
    <w:p w:rsidR="007E68B2" w:rsidRPr="007E68B2" w:rsidRDefault="007E68B2" w:rsidP="00B9479B">
      <w:pPr>
        <w:pStyle w:val="Heading3"/>
        <w:rPr>
          <w:b w:val="0"/>
          <w:u w:val="single"/>
        </w:rPr>
      </w:pPr>
      <w:r w:rsidRPr="007E68B2">
        <w:rPr>
          <w:b w:val="0"/>
          <w:u w:val="single"/>
        </w:rPr>
        <w:t>IR-REQ-312353/B-Outputs</w:t>
      </w:r>
    </w:p>
    <w:p w:rsidR="00F4592E" w:rsidRDefault="000F5790" w:rsidP="00F4592E"/>
    <w:p w:rsidR="00C461EE" w:rsidRPr="00F1328F" w:rsidRDefault="000F5790" w:rsidP="00F4592E">
      <w:pPr>
        <w:ind w:left="1440"/>
      </w:pPr>
      <w:r>
        <w:t>brake_coach_d</w:t>
      </w:r>
      <w:r w:rsidRPr="00F1328F">
        <w:t>isplay</w:t>
      </w:r>
      <w:r>
        <w:t xml:space="preserve"> </w:t>
      </w:r>
      <w:r w:rsidRPr="00F1328F">
        <w:t>– Used to indicate the start of Brake Event Feedback Gauge Display for a single stop.</w:t>
      </w:r>
    </w:p>
    <w:p w:rsidR="00D041BC" w:rsidRPr="00F1328F" w:rsidRDefault="000F5790" w:rsidP="00F4592E">
      <w:pPr>
        <w:ind w:left="1440"/>
      </w:pPr>
      <w:proofErr w:type="spellStart"/>
      <w:r>
        <w:t>recaptured_energy_d</w:t>
      </w:r>
      <w:r w:rsidRPr="00F1328F">
        <w:t>isplay</w:t>
      </w:r>
      <w:proofErr w:type="spellEnd"/>
      <w:r w:rsidRPr="00F1328F">
        <w:t xml:space="preserve"> – Used to indicate t</w:t>
      </w:r>
      <w:r>
        <w:t>he</w:t>
      </w:r>
      <w:r w:rsidRPr="00F1328F">
        <w:t xml:space="preserve"> amount of energy regenerated.</w:t>
      </w:r>
    </w:p>
    <w:p w:rsidR="00406F39" w:rsidRDefault="000F5790" w:rsidP="00B9479B">
      <w:pPr>
        <w:pStyle w:val="Heading4"/>
      </w:pPr>
      <w:r>
        <w:t xml:space="preserve">MUX </w:t>
      </w:r>
      <w:r>
        <w:t>signals to the APIM</w:t>
      </w:r>
    </w:p>
    <w:p w:rsidR="00406F39" w:rsidRDefault="000F5790" w:rsidP="00B9479B">
      <w:pPr>
        <w:pStyle w:val="Heading5"/>
      </w:pPr>
      <w:r w:rsidRPr="00B9479B">
        <w:t>SIG-REQ-339161/A-FeatConfigIpcActl Signal</w:t>
      </w:r>
    </w:p>
    <w:p w:rsidR="00AE06BC" w:rsidRPr="00AE06BC" w:rsidRDefault="000F5790" w:rsidP="00AE06BC"/>
    <w:tbl>
      <w:tblPr>
        <w:tblW w:w="977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77"/>
        <w:gridCol w:w="875"/>
        <w:gridCol w:w="1129"/>
        <w:gridCol w:w="1256"/>
        <w:gridCol w:w="699"/>
        <w:gridCol w:w="838"/>
        <w:gridCol w:w="1080"/>
        <w:gridCol w:w="783"/>
        <w:gridCol w:w="1136"/>
      </w:tblGrid>
      <w:tr w:rsidR="009640A0" w:rsidTr="009640A0">
        <w:trPr>
          <w:jc w:val="center"/>
        </w:trPr>
        <w:tc>
          <w:tcPr>
            <w:tcW w:w="1977" w:type="dxa"/>
            <w:tcBorders>
              <w:top w:val="single" w:sz="6" w:space="0" w:color="000000"/>
              <w:left w:val="single" w:sz="6" w:space="0" w:color="000000"/>
              <w:bottom w:val="single" w:sz="6" w:space="0" w:color="000000"/>
              <w:right w:val="single" w:sz="6" w:space="0" w:color="000000"/>
            </w:tcBorders>
            <w:vAlign w:val="center"/>
            <w:hideMark/>
          </w:tcPr>
          <w:p w:rsidR="009640A0" w:rsidRDefault="000F5790">
            <w:pPr>
              <w:spacing w:line="256" w:lineRule="auto"/>
              <w:jc w:val="center"/>
              <w:rPr>
                <w:rFonts w:cs="Arial"/>
                <w:b/>
                <w:bCs/>
                <w:sz w:val="18"/>
                <w:szCs w:val="18"/>
                <w:highlight w:val="yellow"/>
              </w:rPr>
            </w:pPr>
            <w:r>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9640A0" w:rsidRDefault="000F5790">
            <w:pPr>
              <w:spacing w:line="256" w:lineRule="auto"/>
              <w:jc w:val="center"/>
              <w:rPr>
                <w:rFonts w:cs="Arial"/>
                <w:b/>
                <w:bCs/>
                <w:snapToGrid w:val="0"/>
                <w:sz w:val="18"/>
                <w:szCs w:val="18"/>
                <w:highlight w:val="yellow"/>
              </w:rPr>
            </w:pPr>
            <w:r>
              <w:rPr>
                <w:rFonts w:cs="Arial"/>
                <w:b/>
                <w:bCs/>
                <w:snapToGrid w:val="0"/>
                <w:sz w:val="18"/>
                <w:szCs w:val="18"/>
                <w:highlight w:val="yellow"/>
              </w:rPr>
              <w:t>Size</w:t>
            </w:r>
          </w:p>
          <w:p w:rsidR="009640A0" w:rsidRDefault="000F5790">
            <w:pPr>
              <w:spacing w:line="256" w:lineRule="auto"/>
              <w:jc w:val="center"/>
              <w:rPr>
                <w:rFonts w:cs="Arial"/>
                <w:b/>
                <w:bCs/>
                <w:sz w:val="18"/>
                <w:szCs w:val="18"/>
                <w:highlight w:val="yellow"/>
              </w:rPr>
            </w:pPr>
            <w:r>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9640A0" w:rsidRDefault="000F5790">
            <w:pPr>
              <w:spacing w:line="256" w:lineRule="auto"/>
              <w:jc w:val="center"/>
              <w:rPr>
                <w:rFonts w:cs="Arial"/>
                <w:b/>
                <w:bCs/>
                <w:sz w:val="18"/>
                <w:szCs w:val="18"/>
                <w:highlight w:val="yellow"/>
              </w:rPr>
            </w:pPr>
            <w:r>
              <w:rPr>
                <w:rFonts w:cs="Arial"/>
                <w:b/>
                <w:bCs/>
                <w:snapToGrid w:val="0"/>
                <w:sz w:val="18"/>
                <w:szCs w:val="18"/>
                <w:highlight w:val="yellow"/>
              </w:rPr>
              <w:t>Detail</w:t>
            </w:r>
          </w:p>
        </w:tc>
        <w:tc>
          <w:tcPr>
            <w:tcW w:w="1256" w:type="dxa"/>
            <w:tcBorders>
              <w:top w:val="single" w:sz="6" w:space="0" w:color="000000"/>
              <w:left w:val="single" w:sz="6" w:space="0" w:color="000000"/>
              <w:bottom w:val="single" w:sz="6" w:space="0" w:color="000000"/>
              <w:right w:val="single" w:sz="6" w:space="0" w:color="000000"/>
            </w:tcBorders>
            <w:vAlign w:val="center"/>
            <w:hideMark/>
          </w:tcPr>
          <w:p w:rsidR="009640A0" w:rsidRDefault="000F5790">
            <w:pPr>
              <w:spacing w:line="256" w:lineRule="auto"/>
              <w:jc w:val="center"/>
              <w:rPr>
                <w:rFonts w:cs="Arial"/>
                <w:b/>
                <w:bCs/>
                <w:sz w:val="18"/>
                <w:szCs w:val="18"/>
                <w:highlight w:val="yellow"/>
              </w:rPr>
            </w:pPr>
            <w:r>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9640A0" w:rsidRDefault="000F5790">
            <w:pPr>
              <w:spacing w:line="256" w:lineRule="auto"/>
              <w:jc w:val="center"/>
              <w:rPr>
                <w:rFonts w:cs="Arial"/>
                <w:b/>
                <w:bCs/>
                <w:sz w:val="18"/>
                <w:szCs w:val="18"/>
                <w:highlight w:val="yellow"/>
              </w:rPr>
            </w:pPr>
            <w:r>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9640A0" w:rsidRDefault="000F5790">
            <w:pPr>
              <w:spacing w:line="256" w:lineRule="auto"/>
              <w:jc w:val="center"/>
              <w:rPr>
                <w:rFonts w:cs="Arial"/>
                <w:b/>
                <w:bCs/>
                <w:sz w:val="18"/>
                <w:szCs w:val="18"/>
                <w:highlight w:val="yellow"/>
              </w:rPr>
            </w:pPr>
            <w:r>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9640A0" w:rsidRDefault="000F5790">
            <w:pPr>
              <w:spacing w:line="256" w:lineRule="auto"/>
              <w:jc w:val="center"/>
              <w:rPr>
                <w:rFonts w:cs="Arial"/>
                <w:b/>
                <w:bCs/>
                <w:snapToGrid w:val="0"/>
                <w:sz w:val="18"/>
                <w:szCs w:val="18"/>
                <w:highlight w:val="yellow"/>
              </w:rPr>
            </w:pPr>
            <w:r>
              <w:rPr>
                <w:rFonts w:cs="Arial"/>
                <w:b/>
                <w:bCs/>
                <w:snapToGrid w:val="0"/>
                <w:sz w:val="18"/>
                <w:szCs w:val="18"/>
                <w:highlight w:val="yellow"/>
              </w:rPr>
              <w:t>State</w:t>
            </w:r>
          </w:p>
          <w:p w:rsidR="009640A0" w:rsidRDefault="000F5790">
            <w:pPr>
              <w:spacing w:line="256" w:lineRule="auto"/>
              <w:jc w:val="center"/>
              <w:rPr>
                <w:rFonts w:cs="Arial"/>
                <w:b/>
                <w:bCs/>
                <w:sz w:val="18"/>
                <w:szCs w:val="18"/>
                <w:highlight w:val="yellow"/>
              </w:rPr>
            </w:pPr>
            <w:r>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9640A0" w:rsidRDefault="000F5790">
            <w:pPr>
              <w:spacing w:line="256" w:lineRule="auto"/>
              <w:jc w:val="center"/>
              <w:rPr>
                <w:rFonts w:cs="Arial"/>
                <w:b/>
                <w:bCs/>
                <w:sz w:val="18"/>
                <w:szCs w:val="18"/>
                <w:highlight w:val="yellow"/>
              </w:rPr>
            </w:pPr>
            <w:r>
              <w:rPr>
                <w:rFonts w:cs="Arial"/>
                <w:b/>
                <w:bCs/>
                <w:snapToGrid w:val="0"/>
                <w:sz w:val="18"/>
                <w:szCs w:val="18"/>
                <w:highlight w:val="yellow"/>
              </w:rPr>
              <w:t>Min</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9640A0" w:rsidRDefault="000F5790">
            <w:pPr>
              <w:spacing w:line="256" w:lineRule="auto"/>
              <w:jc w:val="center"/>
              <w:rPr>
                <w:rFonts w:cs="Arial"/>
                <w:b/>
                <w:bCs/>
                <w:sz w:val="18"/>
                <w:szCs w:val="18"/>
                <w:highlight w:val="yellow"/>
              </w:rPr>
            </w:pPr>
            <w:r>
              <w:rPr>
                <w:rFonts w:cs="Arial"/>
                <w:b/>
                <w:bCs/>
                <w:snapToGrid w:val="0"/>
                <w:sz w:val="18"/>
                <w:szCs w:val="18"/>
                <w:highlight w:val="yellow"/>
              </w:rPr>
              <w:t>Max</w:t>
            </w:r>
          </w:p>
        </w:tc>
      </w:tr>
      <w:tr w:rsidR="009640A0" w:rsidTr="009640A0">
        <w:trPr>
          <w:jc w:val="center"/>
        </w:trPr>
        <w:tc>
          <w:tcPr>
            <w:tcW w:w="1977" w:type="dxa"/>
            <w:tcBorders>
              <w:top w:val="single" w:sz="6" w:space="0" w:color="000000"/>
              <w:left w:val="single" w:sz="6" w:space="0" w:color="000000"/>
              <w:bottom w:val="single" w:sz="6" w:space="0" w:color="000000"/>
              <w:right w:val="single" w:sz="6" w:space="0" w:color="000000"/>
            </w:tcBorders>
            <w:vAlign w:val="center"/>
            <w:hideMark/>
          </w:tcPr>
          <w:p w:rsidR="009640A0" w:rsidRDefault="000F5790">
            <w:pPr>
              <w:spacing w:line="256" w:lineRule="auto"/>
              <w:jc w:val="center"/>
              <w:rPr>
                <w:rFonts w:cs="Arial"/>
                <w:snapToGrid w:val="0"/>
                <w:highlight w:val="yellow"/>
              </w:rPr>
            </w:pPr>
            <w:r>
              <w:rPr>
                <w:rFonts w:cs="Arial"/>
                <w:snapToGrid w:val="0"/>
                <w:highlight w:val="yellow"/>
              </w:rPr>
              <w:t>FeatConfigIpcActl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9640A0" w:rsidRDefault="000F5790">
            <w:pPr>
              <w:spacing w:line="256" w:lineRule="auto"/>
              <w:jc w:val="center"/>
              <w:rPr>
                <w:rFonts w:cs="Arial"/>
                <w:highlight w:val="yellow"/>
              </w:rPr>
            </w:pPr>
            <w:r>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9640A0" w:rsidRDefault="000F5790">
            <w:pPr>
              <w:spacing w:line="256" w:lineRule="auto"/>
              <w:jc w:val="center"/>
              <w:rPr>
                <w:rFonts w:cs="Arial"/>
                <w:highlight w:val="yellow"/>
              </w:rPr>
            </w:pPr>
            <w:r>
              <w:rPr>
                <w:rFonts w:cs="Arial"/>
                <w:highlight w:val="yellow"/>
              </w:rPr>
              <w:t>-</w:t>
            </w:r>
          </w:p>
        </w:tc>
        <w:tc>
          <w:tcPr>
            <w:tcW w:w="1256" w:type="dxa"/>
            <w:tcBorders>
              <w:top w:val="single" w:sz="6" w:space="0" w:color="000000"/>
              <w:left w:val="single" w:sz="6" w:space="0" w:color="000000"/>
              <w:bottom w:val="single" w:sz="6" w:space="0" w:color="000000"/>
              <w:right w:val="single" w:sz="6" w:space="0" w:color="000000"/>
            </w:tcBorders>
            <w:vAlign w:val="center"/>
            <w:hideMark/>
          </w:tcPr>
          <w:p w:rsidR="009640A0" w:rsidRDefault="000F5790">
            <w:pPr>
              <w:spacing w:line="256" w:lineRule="auto"/>
              <w:jc w:val="center"/>
              <w:rPr>
                <w:rFonts w:cs="Arial"/>
                <w:highlight w:val="yellow"/>
              </w:rPr>
            </w:pPr>
            <w:r>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9640A0" w:rsidRDefault="000F5790">
            <w:pPr>
              <w:spacing w:line="256" w:lineRule="auto"/>
              <w:jc w:val="center"/>
              <w:rPr>
                <w:rFonts w:cs="Arial"/>
                <w:highlight w:val="yellow"/>
              </w:rPr>
            </w:pPr>
            <w:r>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9640A0" w:rsidRDefault="000F5790">
            <w:pPr>
              <w:spacing w:line="256" w:lineRule="auto"/>
              <w:jc w:val="center"/>
              <w:rPr>
                <w:rFonts w:cs="Arial"/>
                <w:highlight w:val="yellow"/>
              </w:rPr>
            </w:pPr>
            <w:r>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640A0" w:rsidRDefault="000F5790">
            <w:pPr>
              <w:spacing w:line="256" w:lineRule="auto"/>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9640A0" w:rsidRDefault="000F5790">
            <w:pPr>
              <w:spacing w:line="256" w:lineRule="auto"/>
              <w:jc w:val="center"/>
              <w:rPr>
                <w:rFonts w:cs="Arial"/>
                <w:snapToGrid w:val="0"/>
                <w:highlight w:val="yellow"/>
              </w:rPr>
            </w:pPr>
            <w:r>
              <w:rPr>
                <w:rFonts w:cs="Arial"/>
                <w:snapToGrid w:val="0"/>
                <w:highlight w:val="yellow"/>
              </w:rPr>
              <w:t>0</w:t>
            </w:r>
          </w:p>
          <w:p w:rsidR="009640A0" w:rsidRDefault="000F5790">
            <w:pPr>
              <w:spacing w:line="256" w:lineRule="auto"/>
              <w:jc w:val="center"/>
              <w:rPr>
                <w:rFonts w:cs="Arial"/>
                <w:highlight w:val="yellow"/>
              </w:rPr>
            </w:pPr>
            <w:r>
              <w:rPr>
                <w:rFonts w:cs="Arial"/>
                <w:snapToGrid w:val="0"/>
                <w:highlight w:val="yellow"/>
              </w:rPr>
              <w:t>(0x0)</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9640A0" w:rsidRDefault="000F5790">
            <w:pPr>
              <w:spacing w:line="256" w:lineRule="auto"/>
              <w:jc w:val="center"/>
              <w:rPr>
                <w:rFonts w:cs="Arial"/>
                <w:snapToGrid w:val="0"/>
                <w:highlight w:val="yellow"/>
              </w:rPr>
            </w:pPr>
            <w:proofErr w:type="gramStart"/>
            <w:r>
              <w:rPr>
                <w:rFonts w:cs="Arial"/>
                <w:snapToGrid w:val="0"/>
                <w:highlight w:val="yellow"/>
              </w:rPr>
              <w:t xml:space="preserve">65535  </w:t>
            </w:r>
            <w:r>
              <w:rPr>
                <w:rFonts w:cs="Arial"/>
                <w:snapToGrid w:val="0"/>
                <w:highlight w:val="yellow"/>
              </w:rPr>
              <w:t>(</w:t>
            </w:r>
            <w:proofErr w:type="gramEnd"/>
            <w:r>
              <w:rPr>
                <w:rFonts w:cs="Arial"/>
                <w:snapToGrid w:val="0"/>
                <w:highlight w:val="yellow"/>
              </w:rPr>
              <w:t>0xFFFF)</w:t>
            </w:r>
          </w:p>
        </w:tc>
      </w:tr>
    </w:tbl>
    <w:p w:rsidR="00500605" w:rsidRDefault="000F5790" w:rsidP="00500605"/>
    <w:p w:rsidR="00406F39" w:rsidRDefault="000F5790" w:rsidP="00B9479B">
      <w:pPr>
        <w:pStyle w:val="Heading5"/>
      </w:pPr>
      <w:r w:rsidRPr="00B9479B">
        <w:t>SIG-REQ-339162/A-FeatNoIpcActl Signal</w:t>
      </w:r>
    </w:p>
    <w:p w:rsidR="00AE06BC" w:rsidRPr="00AE06BC" w:rsidRDefault="000F5790" w:rsidP="00AE06BC"/>
    <w:tbl>
      <w:tblPr>
        <w:tblW w:w="963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0"/>
        <w:gridCol w:w="875"/>
        <w:gridCol w:w="1129"/>
        <w:gridCol w:w="1148"/>
        <w:gridCol w:w="699"/>
        <w:gridCol w:w="838"/>
        <w:gridCol w:w="1080"/>
        <w:gridCol w:w="783"/>
        <w:gridCol w:w="1209"/>
      </w:tblGrid>
      <w:tr w:rsidR="004F0DEF" w:rsidTr="004F0DEF">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4F0DEF" w:rsidRDefault="000F5790">
            <w:pPr>
              <w:spacing w:line="256" w:lineRule="auto"/>
              <w:jc w:val="center"/>
              <w:rPr>
                <w:rFonts w:cs="Arial"/>
                <w:b/>
                <w:bCs/>
                <w:sz w:val="18"/>
                <w:szCs w:val="18"/>
                <w:highlight w:val="yellow"/>
              </w:rPr>
            </w:pPr>
            <w:r>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4F0DEF" w:rsidRDefault="000F5790">
            <w:pPr>
              <w:spacing w:line="256" w:lineRule="auto"/>
              <w:jc w:val="center"/>
              <w:rPr>
                <w:rFonts w:cs="Arial"/>
                <w:b/>
                <w:bCs/>
                <w:snapToGrid w:val="0"/>
                <w:sz w:val="18"/>
                <w:szCs w:val="18"/>
                <w:highlight w:val="yellow"/>
              </w:rPr>
            </w:pPr>
            <w:r>
              <w:rPr>
                <w:rFonts w:cs="Arial"/>
                <w:b/>
                <w:bCs/>
                <w:snapToGrid w:val="0"/>
                <w:sz w:val="18"/>
                <w:szCs w:val="18"/>
                <w:highlight w:val="yellow"/>
              </w:rPr>
              <w:t>Size</w:t>
            </w:r>
          </w:p>
          <w:p w:rsidR="004F0DEF" w:rsidRDefault="000F5790">
            <w:pPr>
              <w:spacing w:line="256" w:lineRule="auto"/>
              <w:jc w:val="center"/>
              <w:rPr>
                <w:rFonts w:cs="Arial"/>
                <w:b/>
                <w:bCs/>
                <w:sz w:val="18"/>
                <w:szCs w:val="18"/>
                <w:highlight w:val="yellow"/>
              </w:rPr>
            </w:pPr>
            <w:r>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4F0DEF" w:rsidRDefault="000F5790">
            <w:pPr>
              <w:spacing w:line="256" w:lineRule="auto"/>
              <w:jc w:val="center"/>
              <w:rPr>
                <w:rFonts w:cs="Arial"/>
                <w:b/>
                <w:bCs/>
                <w:sz w:val="18"/>
                <w:szCs w:val="18"/>
                <w:highlight w:val="yellow"/>
              </w:rPr>
            </w:pPr>
            <w:r>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4F0DEF" w:rsidRDefault="000F5790">
            <w:pPr>
              <w:spacing w:line="256" w:lineRule="auto"/>
              <w:jc w:val="center"/>
              <w:rPr>
                <w:rFonts w:cs="Arial"/>
                <w:b/>
                <w:bCs/>
                <w:sz w:val="18"/>
                <w:szCs w:val="18"/>
                <w:highlight w:val="yellow"/>
              </w:rPr>
            </w:pPr>
            <w:r>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4F0DEF" w:rsidRDefault="000F5790">
            <w:pPr>
              <w:spacing w:line="256" w:lineRule="auto"/>
              <w:jc w:val="center"/>
              <w:rPr>
                <w:rFonts w:cs="Arial"/>
                <w:b/>
                <w:bCs/>
                <w:sz w:val="18"/>
                <w:szCs w:val="18"/>
                <w:highlight w:val="yellow"/>
              </w:rPr>
            </w:pPr>
            <w:r>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4F0DEF" w:rsidRDefault="000F5790">
            <w:pPr>
              <w:spacing w:line="256" w:lineRule="auto"/>
              <w:jc w:val="center"/>
              <w:rPr>
                <w:rFonts w:cs="Arial"/>
                <w:b/>
                <w:bCs/>
                <w:sz w:val="18"/>
                <w:szCs w:val="18"/>
                <w:highlight w:val="yellow"/>
              </w:rPr>
            </w:pPr>
            <w:r>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F0DEF" w:rsidRDefault="000F5790">
            <w:pPr>
              <w:spacing w:line="256" w:lineRule="auto"/>
              <w:jc w:val="center"/>
              <w:rPr>
                <w:rFonts w:cs="Arial"/>
                <w:b/>
                <w:bCs/>
                <w:snapToGrid w:val="0"/>
                <w:sz w:val="18"/>
                <w:szCs w:val="18"/>
                <w:highlight w:val="yellow"/>
              </w:rPr>
            </w:pPr>
            <w:r>
              <w:rPr>
                <w:rFonts w:cs="Arial"/>
                <w:b/>
                <w:bCs/>
                <w:snapToGrid w:val="0"/>
                <w:sz w:val="18"/>
                <w:szCs w:val="18"/>
                <w:highlight w:val="yellow"/>
              </w:rPr>
              <w:t>State</w:t>
            </w:r>
          </w:p>
          <w:p w:rsidR="004F0DEF" w:rsidRDefault="000F5790">
            <w:pPr>
              <w:spacing w:line="256" w:lineRule="auto"/>
              <w:jc w:val="center"/>
              <w:rPr>
                <w:rFonts w:cs="Arial"/>
                <w:b/>
                <w:bCs/>
                <w:sz w:val="18"/>
                <w:szCs w:val="18"/>
                <w:highlight w:val="yellow"/>
              </w:rPr>
            </w:pPr>
            <w:r>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4F0DEF" w:rsidRDefault="000F5790">
            <w:pPr>
              <w:spacing w:line="256" w:lineRule="auto"/>
              <w:jc w:val="center"/>
              <w:rPr>
                <w:rFonts w:cs="Arial"/>
                <w:b/>
                <w:bCs/>
                <w:sz w:val="18"/>
                <w:szCs w:val="18"/>
                <w:highlight w:val="yellow"/>
              </w:rPr>
            </w:pPr>
            <w:r>
              <w:rPr>
                <w:rFonts w:cs="Arial"/>
                <w:b/>
                <w:bCs/>
                <w:snapToGrid w:val="0"/>
                <w:sz w:val="18"/>
                <w:szCs w:val="18"/>
                <w:highlight w:val="yellow"/>
              </w:rPr>
              <w:t>Min</w:t>
            </w:r>
          </w:p>
        </w:tc>
        <w:tc>
          <w:tcPr>
            <w:tcW w:w="1209" w:type="dxa"/>
            <w:tcBorders>
              <w:top w:val="single" w:sz="6" w:space="0" w:color="000000"/>
              <w:left w:val="single" w:sz="6" w:space="0" w:color="000000"/>
              <w:bottom w:val="single" w:sz="6" w:space="0" w:color="000000"/>
              <w:right w:val="single" w:sz="6" w:space="0" w:color="000000"/>
            </w:tcBorders>
            <w:vAlign w:val="center"/>
            <w:hideMark/>
          </w:tcPr>
          <w:p w:rsidR="004F0DEF" w:rsidRDefault="000F5790">
            <w:pPr>
              <w:spacing w:line="256" w:lineRule="auto"/>
              <w:jc w:val="center"/>
              <w:rPr>
                <w:rFonts w:cs="Arial"/>
                <w:b/>
                <w:bCs/>
                <w:sz w:val="18"/>
                <w:szCs w:val="18"/>
                <w:highlight w:val="yellow"/>
              </w:rPr>
            </w:pPr>
            <w:r>
              <w:rPr>
                <w:rFonts w:cs="Arial"/>
                <w:b/>
                <w:bCs/>
                <w:snapToGrid w:val="0"/>
                <w:sz w:val="18"/>
                <w:szCs w:val="18"/>
                <w:highlight w:val="yellow"/>
              </w:rPr>
              <w:t>Max</w:t>
            </w:r>
          </w:p>
        </w:tc>
      </w:tr>
      <w:tr w:rsidR="004F0DEF" w:rsidTr="004F0DEF">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4F0DEF" w:rsidRDefault="000F5790">
            <w:pPr>
              <w:spacing w:line="256" w:lineRule="auto"/>
              <w:jc w:val="center"/>
              <w:rPr>
                <w:rFonts w:cs="Arial"/>
                <w:snapToGrid w:val="0"/>
                <w:highlight w:val="yellow"/>
              </w:rPr>
            </w:pPr>
            <w:r>
              <w:rPr>
                <w:rFonts w:cs="Arial"/>
                <w:snapToGrid w:val="0"/>
                <w:highlight w:val="yellow"/>
              </w:rPr>
              <w:t>FeatNoIpcActl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4F0DEF" w:rsidRDefault="000F5790">
            <w:pPr>
              <w:spacing w:line="256" w:lineRule="auto"/>
              <w:jc w:val="center"/>
              <w:rPr>
                <w:rFonts w:cs="Arial"/>
                <w:highlight w:val="yellow"/>
              </w:rPr>
            </w:pPr>
            <w:r>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4F0DEF" w:rsidRDefault="000F5790">
            <w:pPr>
              <w:spacing w:line="256" w:lineRule="auto"/>
              <w:jc w:val="center"/>
              <w:rPr>
                <w:rFonts w:cs="Arial"/>
                <w:highlight w:val="yellow"/>
              </w:rPr>
            </w:pPr>
            <w:r>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4F0DEF" w:rsidRDefault="000F5790">
            <w:pPr>
              <w:spacing w:line="256" w:lineRule="auto"/>
              <w:jc w:val="center"/>
              <w:rPr>
                <w:rFonts w:cs="Arial"/>
                <w:highlight w:val="yellow"/>
              </w:rPr>
            </w:pPr>
            <w:r>
              <w:rPr>
                <w:rFonts w:cs="Arial"/>
                <w:highlight w:val="yellow"/>
              </w:rPr>
              <w:t>Number</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4F0DEF" w:rsidRDefault="000F5790">
            <w:pPr>
              <w:spacing w:line="256" w:lineRule="auto"/>
              <w:jc w:val="center"/>
              <w:rPr>
                <w:rFonts w:cs="Arial"/>
                <w:highlight w:val="yellow"/>
              </w:rPr>
            </w:pPr>
            <w:r>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4F0DEF" w:rsidRDefault="000F5790">
            <w:pPr>
              <w:spacing w:line="256" w:lineRule="auto"/>
              <w:jc w:val="center"/>
              <w:rPr>
                <w:rFonts w:cs="Arial"/>
                <w:highlight w:val="yellow"/>
              </w:rPr>
            </w:pPr>
            <w:r>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4F0DEF" w:rsidRDefault="000F5790">
            <w:pPr>
              <w:spacing w:line="256" w:lineRule="auto"/>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4F0DEF" w:rsidRDefault="000F5790">
            <w:pPr>
              <w:spacing w:line="256" w:lineRule="auto"/>
              <w:jc w:val="center"/>
              <w:rPr>
                <w:rFonts w:cs="Arial"/>
                <w:snapToGrid w:val="0"/>
                <w:highlight w:val="yellow"/>
              </w:rPr>
            </w:pPr>
            <w:r>
              <w:rPr>
                <w:rFonts w:cs="Arial"/>
                <w:snapToGrid w:val="0"/>
                <w:highlight w:val="yellow"/>
              </w:rPr>
              <w:t>0</w:t>
            </w:r>
          </w:p>
          <w:p w:rsidR="004F0DEF" w:rsidRDefault="000F5790">
            <w:pPr>
              <w:spacing w:line="256" w:lineRule="auto"/>
              <w:jc w:val="center"/>
              <w:rPr>
                <w:rFonts w:cs="Arial"/>
                <w:highlight w:val="yellow"/>
              </w:rPr>
            </w:pPr>
            <w:r>
              <w:rPr>
                <w:rFonts w:cs="Arial"/>
                <w:snapToGrid w:val="0"/>
                <w:highlight w:val="yellow"/>
              </w:rPr>
              <w:t>(0x0)</w:t>
            </w:r>
          </w:p>
        </w:tc>
        <w:tc>
          <w:tcPr>
            <w:tcW w:w="1209" w:type="dxa"/>
            <w:tcBorders>
              <w:top w:val="single" w:sz="6" w:space="0" w:color="000000"/>
              <w:left w:val="single" w:sz="6" w:space="0" w:color="000000"/>
              <w:bottom w:val="single" w:sz="6" w:space="0" w:color="000000"/>
              <w:right w:val="single" w:sz="6" w:space="0" w:color="000000"/>
            </w:tcBorders>
            <w:vAlign w:val="center"/>
            <w:hideMark/>
          </w:tcPr>
          <w:p w:rsidR="004F0DEF" w:rsidRDefault="000F5790">
            <w:pPr>
              <w:spacing w:line="256" w:lineRule="auto"/>
              <w:jc w:val="center"/>
              <w:rPr>
                <w:rFonts w:cs="Arial"/>
                <w:snapToGrid w:val="0"/>
                <w:highlight w:val="yellow"/>
              </w:rPr>
            </w:pPr>
            <w:proofErr w:type="gramStart"/>
            <w:r>
              <w:rPr>
                <w:rFonts w:cs="Arial"/>
                <w:snapToGrid w:val="0"/>
                <w:highlight w:val="yellow"/>
              </w:rPr>
              <w:t>65535  (</w:t>
            </w:r>
            <w:proofErr w:type="gramEnd"/>
            <w:r>
              <w:rPr>
                <w:rFonts w:cs="Arial"/>
                <w:snapToGrid w:val="0"/>
                <w:highlight w:val="yellow"/>
              </w:rPr>
              <w:t>0xFFFF)</w:t>
            </w:r>
          </w:p>
        </w:tc>
      </w:tr>
    </w:tbl>
    <w:p w:rsidR="00500605" w:rsidRDefault="000F5790" w:rsidP="00500605"/>
    <w:p w:rsidR="00406F39" w:rsidRDefault="000F5790" w:rsidP="00B9479B">
      <w:pPr>
        <w:pStyle w:val="Heading5"/>
      </w:pPr>
      <w:r w:rsidRPr="00B9479B">
        <w:t>SIG-REQ-339163/A-PersIndexIpc_D_Actl Signal</w:t>
      </w:r>
    </w:p>
    <w:p w:rsidR="00AE06BC" w:rsidRPr="00AE06BC" w:rsidRDefault="000F5790" w:rsidP="00AE06BC"/>
    <w:tbl>
      <w:tblPr>
        <w:tblW w:w="1028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0"/>
        <w:gridCol w:w="875"/>
        <w:gridCol w:w="1358"/>
        <w:gridCol w:w="1148"/>
        <w:gridCol w:w="699"/>
        <w:gridCol w:w="988"/>
        <w:gridCol w:w="1284"/>
        <w:gridCol w:w="984"/>
        <w:gridCol w:w="1083"/>
      </w:tblGrid>
      <w:tr w:rsidR="00CE0F2C"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b/>
                <w:snapToGrid w:val="0"/>
                <w:highlight w:val="yellow"/>
              </w:rPr>
            </w:pPr>
            <w:r>
              <w:rPr>
                <w:rFonts w:cs="Arial"/>
                <w:b/>
                <w:snapToGrid w:val="0"/>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b/>
                <w:snapToGrid w:val="0"/>
                <w:highlight w:val="yellow"/>
              </w:rPr>
            </w:pPr>
            <w:r>
              <w:rPr>
                <w:rFonts w:cs="Arial"/>
                <w:b/>
                <w:snapToGrid w:val="0"/>
                <w:highlight w:val="yellow"/>
              </w:rPr>
              <w:t>Size</w:t>
            </w:r>
          </w:p>
          <w:p w:rsidR="00CE0F2C" w:rsidRDefault="000F5790">
            <w:pPr>
              <w:spacing w:line="256" w:lineRule="auto"/>
              <w:jc w:val="center"/>
              <w:rPr>
                <w:rFonts w:cs="Arial"/>
                <w:b/>
                <w:snapToGrid w:val="0"/>
                <w:highlight w:val="yellow"/>
              </w:rPr>
            </w:pPr>
            <w:r>
              <w:rPr>
                <w:rFonts w:cs="Arial"/>
                <w:b/>
                <w:snapToGrid w:val="0"/>
                <w:highlight w:val="yellow"/>
              </w:rPr>
              <w:t>(bits)</w:t>
            </w: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b/>
                <w:highlight w:val="yellow"/>
              </w:rPr>
            </w:pPr>
            <w:r>
              <w:rPr>
                <w:rFonts w:cs="Arial"/>
                <w:b/>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b/>
                <w:highlight w:val="yellow"/>
              </w:rPr>
            </w:pPr>
            <w:r>
              <w:rPr>
                <w:rFonts w:cs="Arial"/>
                <w:b/>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b/>
                <w:snapToGrid w:val="0"/>
                <w:highlight w:val="yellow"/>
              </w:rPr>
            </w:pPr>
            <w:r>
              <w:rPr>
                <w:rFonts w:cs="Arial"/>
                <w:b/>
                <w:snapToGrid w:val="0"/>
                <w:highlight w:val="yellow"/>
              </w:rPr>
              <w:t>Res.</w:t>
            </w:r>
          </w:p>
        </w:tc>
        <w:tc>
          <w:tcPr>
            <w:tcW w:w="988"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b/>
                <w:snapToGrid w:val="0"/>
                <w:highlight w:val="yellow"/>
              </w:rPr>
            </w:pPr>
            <w:r>
              <w:rPr>
                <w:rFonts w:cs="Arial"/>
                <w:b/>
                <w:snapToGrid w:val="0"/>
                <w:highlight w:val="yellow"/>
              </w:rPr>
              <w:t>Offset</w:t>
            </w: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b/>
                <w:snapToGrid w:val="0"/>
                <w:highlight w:val="yellow"/>
              </w:rPr>
            </w:pPr>
            <w:r>
              <w:rPr>
                <w:rFonts w:cs="Arial"/>
                <w:b/>
                <w:snapToGrid w:val="0"/>
                <w:highlight w:val="yellow"/>
              </w:rPr>
              <w:t>State</w:t>
            </w:r>
          </w:p>
          <w:p w:rsidR="00CE0F2C" w:rsidRDefault="000F5790">
            <w:pPr>
              <w:spacing w:line="256" w:lineRule="auto"/>
              <w:jc w:val="center"/>
              <w:rPr>
                <w:rFonts w:cs="Arial"/>
                <w:b/>
                <w:snapToGrid w:val="0"/>
                <w:highlight w:val="yellow"/>
              </w:rPr>
            </w:pPr>
            <w:r>
              <w:rPr>
                <w:rFonts w:cs="Arial"/>
                <w:b/>
                <w:snapToGrid w:val="0"/>
                <w:highlight w:val="yellow"/>
              </w:rPr>
              <w:t>Encoded</w:t>
            </w:r>
          </w:p>
        </w:tc>
        <w:tc>
          <w:tcPr>
            <w:tcW w:w="984"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b/>
                <w:snapToGrid w:val="0"/>
                <w:highlight w:val="yellow"/>
              </w:rPr>
            </w:pPr>
            <w:r>
              <w:rPr>
                <w:rFonts w:cs="Arial"/>
                <w:b/>
                <w:snapToGrid w:val="0"/>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b/>
                <w:snapToGrid w:val="0"/>
                <w:highlight w:val="yellow"/>
              </w:rPr>
            </w:pPr>
            <w:r>
              <w:rPr>
                <w:rFonts w:cs="Arial"/>
                <w:b/>
                <w:snapToGrid w:val="0"/>
                <w:highlight w:val="yellow"/>
              </w:rPr>
              <w:t>Max</w:t>
            </w:r>
          </w:p>
        </w:tc>
      </w:tr>
      <w:tr w:rsidR="00CE0F2C"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snapToGrid w:val="0"/>
                <w:highlight w:val="yellow"/>
              </w:rPr>
            </w:pPr>
            <w:r>
              <w:rPr>
                <w:rFonts w:cs="Arial"/>
                <w:snapToGrid w:val="0"/>
                <w:highlight w:val="yellow"/>
              </w:rPr>
              <w:t>PersIndexIpc_D_Actl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snapToGrid w:val="0"/>
                <w:highlight w:val="yellow"/>
              </w:rPr>
            </w:pPr>
            <w:r>
              <w:rPr>
                <w:rFonts w:cs="Arial"/>
                <w:snapToGrid w:val="0"/>
                <w:highlight w:val="yellow"/>
              </w:rPr>
              <w:t>3</w:t>
            </w:r>
          </w:p>
        </w:tc>
        <w:tc>
          <w:tcPr>
            <w:tcW w:w="1358"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highlight w:val="yellow"/>
              </w:rPr>
            </w:pPr>
            <w:r>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snapToGrid w:val="0"/>
                <w:highlight w:val="yellow"/>
              </w:rPr>
            </w:pPr>
            <w:r>
              <w:rPr>
                <w:rFonts w:cs="Arial"/>
                <w:snapToGrid w:val="0"/>
                <w:highlight w:val="yellow"/>
              </w:rPr>
              <w:t>1</w:t>
            </w:r>
          </w:p>
        </w:tc>
        <w:tc>
          <w:tcPr>
            <w:tcW w:w="988"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snapToGrid w:val="0"/>
                <w:highlight w:val="yellow"/>
              </w:rPr>
            </w:pPr>
            <w:r>
              <w:rPr>
                <w:rFonts w:cs="Arial"/>
                <w:snapToGrid w:val="0"/>
                <w:highlight w:val="yellow"/>
              </w:rPr>
              <w:t>0</w:t>
            </w:r>
          </w:p>
        </w:tc>
        <w:tc>
          <w:tcPr>
            <w:tcW w:w="1284"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984"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snapToGrid w:val="0"/>
                <w:highlight w:val="yellow"/>
              </w:rPr>
            </w:pPr>
            <w:r>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snapToGrid w:val="0"/>
                <w:highlight w:val="yellow"/>
              </w:rPr>
            </w:pPr>
            <w:proofErr w:type="gramStart"/>
            <w:r>
              <w:rPr>
                <w:rFonts w:cs="Arial"/>
                <w:snapToGrid w:val="0"/>
                <w:highlight w:val="yellow"/>
              </w:rPr>
              <w:t>7  (</w:t>
            </w:r>
            <w:proofErr w:type="gramEnd"/>
            <w:r>
              <w:rPr>
                <w:rFonts w:cs="Arial"/>
                <w:snapToGrid w:val="0"/>
                <w:highlight w:val="yellow"/>
              </w:rPr>
              <w:t>0x7)</w:t>
            </w:r>
          </w:p>
        </w:tc>
      </w:tr>
      <w:tr w:rsidR="00CE0F2C"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highlight w:val="yellow"/>
              </w:rPr>
            </w:pPr>
            <w:r>
              <w:rPr>
                <w:rFonts w:cs="Arial"/>
                <w:highlight w:val="yellow"/>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snapToGrid w:val="0"/>
                <w:highlight w:val="yellow"/>
              </w:rPr>
            </w:pPr>
            <w:r>
              <w:rPr>
                <w:rFonts w:cs="Arial"/>
                <w:snapToGrid w:val="0"/>
                <w:highlight w:val="yellow"/>
              </w:rPr>
              <w:t>0x0</w:t>
            </w:r>
          </w:p>
        </w:tc>
        <w:tc>
          <w:tcPr>
            <w:tcW w:w="984"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r>
      <w:tr w:rsidR="00CE0F2C"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highlight w:val="yellow"/>
              </w:rPr>
            </w:pPr>
            <w:r>
              <w:rPr>
                <w:rFonts w:cs="Arial"/>
                <w:highlight w:val="yellow"/>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snapToGrid w:val="0"/>
                <w:highlight w:val="yellow"/>
              </w:rPr>
            </w:pPr>
            <w:r>
              <w:rPr>
                <w:rFonts w:cs="Arial"/>
                <w:snapToGrid w:val="0"/>
                <w:highlight w:val="yellow"/>
              </w:rPr>
              <w:t>0x1</w:t>
            </w:r>
          </w:p>
        </w:tc>
        <w:tc>
          <w:tcPr>
            <w:tcW w:w="984"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r>
      <w:tr w:rsidR="00CE0F2C"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highlight w:val="yellow"/>
              </w:rPr>
            </w:pPr>
            <w:r>
              <w:rPr>
                <w:rFonts w:cs="Arial"/>
                <w:highlight w:val="yellow"/>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snapToGrid w:val="0"/>
                <w:highlight w:val="yellow"/>
              </w:rPr>
            </w:pPr>
            <w:r>
              <w:rPr>
                <w:rFonts w:cs="Arial"/>
                <w:snapToGrid w:val="0"/>
                <w:highlight w:val="yellow"/>
              </w:rPr>
              <w:t>0x2</w:t>
            </w:r>
          </w:p>
        </w:tc>
        <w:tc>
          <w:tcPr>
            <w:tcW w:w="984"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r>
      <w:tr w:rsidR="00CE0F2C"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highlight w:val="yellow"/>
              </w:rPr>
            </w:pPr>
            <w:r>
              <w:rPr>
                <w:rFonts w:cs="Arial"/>
                <w:highlight w:val="yellow"/>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snapToGrid w:val="0"/>
                <w:highlight w:val="yellow"/>
              </w:rPr>
            </w:pPr>
            <w:r>
              <w:rPr>
                <w:rFonts w:cs="Arial"/>
                <w:snapToGrid w:val="0"/>
                <w:highlight w:val="yellow"/>
              </w:rPr>
              <w:t>0x3</w:t>
            </w:r>
          </w:p>
        </w:tc>
        <w:tc>
          <w:tcPr>
            <w:tcW w:w="984"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r>
      <w:tr w:rsidR="00CE0F2C"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highlight w:val="yellow"/>
              </w:rPr>
            </w:pPr>
            <w:r>
              <w:rPr>
                <w:rFonts w:cs="Arial"/>
                <w:highlight w:val="yellow"/>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snapToGrid w:val="0"/>
                <w:highlight w:val="yellow"/>
              </w:rPr>
            </w:pPr>
            <w:r>
              <w:rPr>
                <w:rFonts w:cs="Arial"/>
                <w:snapToGrid w:val="0"/>
                <w:highlight w:val="yellow"/>
              </w:rPr>
              <w:t>0x4</w:t>
            </w:r>
          </w:p>
        </w:tc>
        <w:tc>
          <w:tcPr>
            <w:tcW w:w="984"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r>
      <w:tr w:rsidR="00CE0F2C"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highlight w:val="yellow"/>
              </w:rPr>
            </w:pPr>
            <w:r>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snapToGrid w:val="0"/>
                <w:highlight w:val="yellow"/>
              </w:rPr>
            </w:pPr>
            <w:r>
              <w:rPr>
                <w:rFonts w:cs="Arial"/>
                <w:snapToGrid w:val="0"/>
                <w:highlight w:val="yellow"/>
              </w:rPr>
              <w:t>0x5</w:t>
            </w:r>
          </w:p>
        </w:tc>
        <w:tc>
          <w:tcPr>
            <w:tcW w:w="984"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r>
      <w:tr w:rsidR="00CE0F2C"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highlight w:val="yellow"/>
              </w:rPr>
            </w:pPr>
            <w:r>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snapToGrid w:val="0"/>
                <w:highlight w:val="yellow"/>
              </w:rPr>
            </w:pPr>
            <w:r>
              <w:rPr>
                <w:rFonts w:cs="Arial"/>
                <w:snapToGrid w:val="0"/>
                <w:highlight w:val="yellow"/>
              </w:rPr>
              <w:t>0x6</w:t>
            </w:r>
          </w:p>
        </w:tc>
        <w:tc>
          <w:tcPr>
            <w:tcW w:w="984"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r>
      <w:tr w:rsidR="00CE0F2C"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highlight w:val="yellow"/>
              </w:rPr>
            </w:pPr>
            <w:r>
              <w:rPr>
                <w:rFonts w:cs="Arial"/>
                <w:highlight w:val="yellow"/>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CE0F2C" w:rsidRDefault="000F5790">
            <w:pPr>
              <w:spacing w:line="256" w:lineRule="auto"/>
              <w:jc w:val="center"/>
              <w:rPr>
                <w:rFonts w:cs="Arial"/>
                <w:snapToGrid w:val="0"/>
              </w:rPr>
            </w:pPr>
            <w:r>
              <w:rPr>
                <w:rFonts w:cs="Arial"/>
                <w:snapToGrid w:val="0"/>
                <w:highlight w:val="yellow"/>
              </w:rPr>
              <w:t>0x7</w:t>
            </w:r>
          </w:p>
        </w:tc>
        <w:tc>
          <w:tcPr>
            <w:tcW w:w="984"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CE0F2C" w:rsidRDefault="000F5790">
            <w:pPr>
              <w:spacing w:line="256" w:lineRule="auto"/>
              <w:jc w:val="center"/>
              <w:rPr>
                <w:rFonts w:cs="Arial"/>
                <w:snapToGrid w:val="0"/>
              </w:rPr>
            </w:pPr>
          </w:p>
        </w:tc>
      </w:tr>
    </w:tbl>
    <w:p w:rsidR="00500605" w:rsidRDefault="000F5790" w:rsidP="00500605"/>
    <w:p w:rsidR="00406F39" w:rsidRDefault="000F5790" w:rsidP="00B9479B">
      <w:pPr>
        <w:pStyle w:val="Heading2"/>
      </w:pPr>
      <w:r>
        <w:t>Function/Performance</w:t>
      </w:r>
    </w:p>
    <w:p w:rsidR="00406F39" w:rsidRDefault="000F5790" w:rsidP="00B9479B">
      <w:pPr>
        <w:pStyle w:val="Heading3"/>
      </w:pPr>
      <w:r w:rsidRPr="00B9479B">
        <w:t>F-REQ-312354/A-Operational Modes</w:t>
      </w:r>
    </w:p>
    <w:p w:rsidR="00A038C1" w:rsidRPr="00F1328F" w:rsidRDefault="000F5790">
      <w:pPr>
        <w:ind w:left="720"/>
      </w:pPr>
    </w:p>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69"/>
        <w:gridCol w:w="8031"/>
      </w:tblGrid>
      <w:tr w:rsidR="00A038C1" w:rsidRPr="00F1328F" w:rsidTr="00E603C3">
        <w:trPr>
          <w:tblHeader/>
          <w:jc w:val="center"/>
        </w:trPr>
        <w:tc>
          <w:tcPr>
            <w:tcW w:w="1063" w:type="pct"/>
            <w:tcBorders>
              <w:top w:val="single" w:sz="12" w:space="0" w:color="auto"/>
              <w:left w:val="single" w:sz="12" w:space="0" w:color="auto"/>
              <w:bottom w:val="single" w:sz="12" w:space="0" w:color="auto"/>
              <w:right w:val="single" w:sz="12" w:space="0" w:color="auto"/>
            </w:tcBorders>
          </w:tcPr>
          <w:p w:rsidR="00A038C1" w:rsidRPr="00F1328F" w:rsidRDefault="000F5790">
            <w:pPr>
              <w:keepNext/>
              <w:rPr>
                <w:b/>
              </w:rPr>
            </w:pPr>
            <w:r w:rsidRPr="00F1328F">
              <w:rPr>
                <w:b/>
              </w:rPr>
              <w:t>Mode</w:t>
            </w:r>
          </w:p>
        </w:tc>
        <w:tc>
          <w:tcPr>
            <w:tcW w:w="3937" w:type="pct"/>
            <w:tcBorders>
              <w:top w:val="single" w:sz="12" w:space="0" w:color="auto"/>
              <w:left w:val="single" w:sz="12" w:space="0" w:color="auto"/>
              <w:bottom w:val="single" w:sz="12" w:space="0" w:color="auto"/>
              <w:right w:val="single" w:sz="12" w:space="0" w:color="auto"/>
            </w:tcBorders>
          </w:tcPr>
          <w:p w:rsidR="00A038C1" w:rsidRPr="00F1328F" w:rsidRDefault="000F5790">
            <w:pPr>
              <w:keepNext/>
              <w:rPr>
                <w:b/>
              </w:rPr>
            </w:pPr>
            <w:r w:rsidRPr="00F1328F">
              <w:rPr>
                <w:b/>
              </w:rPr>
              <w:t>Differentiating Vehicle Conditions</w:t>
            </w:r>
          </w:p>
        </w:tc>
      </w:tr>
      <w:tr w:rsidR="00A038C1" w:rsidRPr="00F1328F" w:rsidTr="00E603C3">
        <w:trPr>
          <w:jc w:val="center"/>
        </w:trPr>
        <w:tc>
          <w:tcPr>
            <w:tcW w:w="1063" w:type="pct"/>
            <w:tcBorders>
              <w:top w:val="single" w:sz="12" w:space="0" w:color="auto"/>
            </w:tcBorders>
          </w:tcPr>
          <w:p w:rsidR="00A038C1" w:rsidRPr="00F1328F" w:rsidRDefault="000F5790">
            <w:pPr>
              <w:keepNext/>
            </w:pPr>
            <w:r w:rsidRPr="00F1328F">
              <w:t>Sleep Mode</w:t>
            </w:r>
          </w:p>
        </w:tc>
        <w:tc>
          <w:tcPr>
            <w:tcW w:w="3937" w:type="pct"/>
            <w:tcBorders>
              <w:top w:val="single" w:sz="12" w:space="0" w:color="auto"/>
            </w:tcBorders>
          </w:tcPr>
          <w:p w:rsidR="00A038C1" w:rsidRPr="00F1328F" w:rsidRDefault="000F5790">
            <w:pPr>
              <w:keepNext/>
            </w:pPr>
            <w:r w:rsidRPr="00F1328F">
              <w:t>Display off</w:t>
            </w:r>
          </w:p>
        </w:tc>
      </w:tr>
      <w:tr w:rsidR="00A038C1" w:rsidRPr="00F1328F" w:rsidTr="00E603C3">
        <w:trPr>
          <w:jc w:val="center"/>
        </w:trPr>
        <w:tc>
          <w:tcPr>
            <w:tcW w:w="1063" w:type="pct"/>
          </w:tcPr>
          <w:p w:rsidR="00A038C1" w:rsidRPr="00F1328F" w:rsidRDefault="000F5790">
            <w:pPr>
              <w:keepNext/>
            </w:pPr>
            <w:r w:rsidRPr="00F1328F">
              <w:t>Limited Mode</w:t>
            </w:r>
          </w:p>
        </w:tc>
        <w:tc>
          <w:tcPr>
            <w:tcW w:w="3937" w:type="pct"/>
          </w:tcPr>
          <w:p w:rsidR="00A038C1" w:rsidRPr="00F1328F" w:rsidRDefault="000F5790">
            <w:pPr>
              <w:keepNext/>
            </w:pPr>
            <w:r w:rsidRPr="00F1328F">
              <w:t>Display off</w:t>
            </w:r>
          </w:p>
        </w:tc>
      </w:tr>
      <w:tr w:rsidR="00A038C1" w:rsidRPr="00F1328F" w:rsidTr="00E603C3">
        <w:trPr>
          <w:jc w:val="center"/>
        </w:trPr>
        <w:tc>
          <w:tcPr>
            <w:tcW w:w="1063" w:type="pct"/>
          </w:tcPr>
          <w:p w:rsidR="00A038C1" w:rsidRPr="00F1328F" w:rsidRDefault="000F5790">
            <w:pPr>
              <w:keepNext/>
            </w:pPr>
            <w:r w:rsidRPr="00F1328F">
              <w:t>Normal Mode</w:t>
            </w:r>
          </w:p>
        </w:tc>
        <w:tc>
          <w:tcPr>
            <w:tcW w:w="3937" w:type="pct"/>
          </w:tcPr>
          <w:p w:rsidR="00A038C1" w:rsidRPr="00F1328F" w:rsidRDefault="000F5790">
            <w:pPr>
              <w:keepNext/>
            </w:pPr>
            <w:r w:rsidRPr="00F1328F">
              <w:t>Display On/Off</w:t>
            </w:r>
          </w:p>
        </w:tc>
      </w:tr>
      <w:tr w:rsidR="00A038C1" w:rsidRPr="00F1328F" w:rsidTr="00E603C3">
        <w:trPr>
          <w:jc w:val="center"/>
        </w:trPr>
        <w:tc>
          <w:tcPr>
            <w:tcW w:w="1063" w:type="pct"/>
          </w:tcPr>
          <w:p w:rsidR="00A038C1" w:rsidRPr="00F1328F" w:rsidRDefault="000F5790">
            <w:pPr>
              <w:keepNext/>
            </w:pPr>
            <w:r w:rsidRPr="00F1328F">
              <w:t>Crank Mode</w:t>
            </w:r>
          </w:p>
        </w:tc>
        <w:tc>
          <w:tcPr>
            <w:tcW w:w="3937" w:type="pct"/>
          </w:tcPr>
          <w:p w:rsidR="00A038C1" w:rsidRPr="00F1328F" w:rsidRDefault="000F5790">
            <w:pPr>
              <w:keepNext/>
            </w:pPr>
            <w:r w:rsidRPr="00F1328F">
              <w:t>Display On/Off</w:t>
            </w:r>
          </w:p>
        </w:tc>
      </w:tr>
    </w:tbl>
    <w:p w:rsidR="00335551" w:rsidRPr="00F1328F" w:rsidRDefault="000F5790" w:rsidP="00BE2080">
      <w:pPr>
        <w:ind w:left="720"/>
      </w:pPr>
    </w:p>
    <w:p w:rsidR="00406F39" w:rsidRDefault="000F5790" w:rsidP="00B9479B">
      <w:pPr>
        <w:pStyle w:val="Heading3"/>
      </w:pPr>
      <w:r>
        <w:t>Voltage Levels</w:t>
      </w:r>
    </w:p>
    <w:p w:rsidR="00A9529C" w:rsidRDefault="000F5790" w:rsidP="00A9529C"/>
    <w:p w:rsidR="00A038C1" w:rsidRDefault="000F5790" w:rsidP="00A9529C">
      <w:pPr>
        <w:ind w:left="1440"/>
      </w:pPr>
      <w:r w:rsidRPr="00F1328F">
        <w:t xml:space="preserve">Refer to the Cluster Features table located in the Operational Modes and Voltage Range Strategies Section </w:t>
      </w:r>
      <w:r>
        <w:t>of this SPSS</w:t>
      </w:r>
    </w:p>
    <w:p w:rsidR="00406F39" w:rsidRDefault="000F5790" w:rsidP="00B9479B">
      <w:pPr>
        <w:pStyle w:val="Heading3"/>
      </w:pPr>
      <w:r>
        <w:t>Human-Machine Interface</w:t>
      </w:r>
    </w:p>
    <w:p w:rsidR="00406F39" w:rsidRDefault="000F5790" w:rsidP="00B9479B">
      <w:pPr>
        <w:pStyle w:val="Heading4"/>
      </w:pPr>
      <w:r>
        <w:t>Visual</w:t>
      </w:r>
    </w:p>
    <w:p w:rsidR="00406F39" w:rsidRDefault="000F5790" w:rsidP="00B9479B">
      <w:pPr>
        <w:pStyle w:val="Heading5"/>
      </w:pPr>
      <w:r>
        <w:t>Indicator Graphics / Display Format</w:t>
      </w:r>
    </w:p>
    <w:p w:rsidR="009C088F" w:rsidRDefault="000F5790" w:rsidP="009C088F">
      <w:pPr>
        <w:jc w:val="center"/>
      </w:pPr>
      <w:r>
        <w:t>Ford (Default ON)</w:t>
      </w:r>
    </w:p>
    <w:p w:rsidR="009C088F" w:rsidRDefault="000F5790" w:rsidP="009C088F">
      <w:pPr>
        <w:jc w:val="center"/>
      </w:pPr>
    </w:p>
    <w:p w:rsidR="009C088F" w:rsidRDefault="000F5790" w:rsidP="007E68B2">
      <w:pPr>
        <w:jc w:val="center"/>
        <w:rPr>
          <w:u w:val="single"/>
        </w:rPr>
      </w:pPr>
      <w:r>
        <w:rPr>
          <w:noProof/>
        </w:rPr>
        <w:drawing>
          <wp:inline distT="0" distB="0" distL="0" distR="0">
            <wp:extent cx="6324600" cy="1127760"/>
            <wp:effectExtent l="19050" t="19050" r="19050" b="15240"/>
            <wp:docPr id="24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9a7db00000a2400007f4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324600" cy="1127760"/>
                    </a:xfrm>
                    <a:prstGeom prst="rect">
                      <a:avLst/>
                    </a:prstGeom>
                    <a:noFill/>
                    <a:ln w="6350" cmpd="sng">
                      <a:solidFill>
                        <a:srgbClr val="000000"/>
                      </a:solidFill>
                      <a:miter lim="800000"/>
                      <a:headEnd/>
                      <a:tailEnd/>
                    </a:ln>
                    <a:effectLst/>
                  </pic:spPr>
                </pic:pic>
              </a:graphicData>
            </a:graphic>
          </wp:inline>
        </w:drawing>
      </w:r>
    </w:p>
    <w:p w:rsidR="009C088F" w:rsidRDefault="000F5790" w:rsidP="009C088F">
      <w:r>
        <w:t xml:space="preserve">                                                                                  </w:t>
      </w:r>
    </w:p>
    <w:p w:rsidR="009C088F" w:rsidRDefault="000F5790" w:rsidP="009C088F">
      <w:r>
        <w:t xml:space="preserve">                                                             </w:t>
      </w:r>
      <w:r>
        <w:rPr>
          <w:highlight w:val="cyan"/>
        </w:rPr>
        <w:t>Lincoln (Default OFF)</w:t>
      </w:r>
    </w:p>
    <w:p w:rsidR="009C088F" w:rsidRDefault="000F5790" w:rsidP="009C088F"/>
    <w:p w:rsidR="009C088F" w:rsidRDefault="000F5790" w:rsidP="007E68B2">
      <w:pPr>
        <w:jc w:val="center"/>
      </w:pPr>
      <w:r>
        <w:rPr>
          <w:noProof/>
        </w:rPr>
        <w:drawing>
          <wp:inline distT="0" distB="0" distL="0" distR="0" wp14:anchorId="481D9106" wp14:editId="1E0F10A0">
            <wp:extent cx="6309360" cy="876300"/>
            <wp:effectExtent l="0" t="0" r="0" b="0"/>
            <wp:docPr id="240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309360" cy="876300"/>
                    </a:xfrm>
                    <a:prstGeom prst="rect">
                      <a:avLst/>
                    </a:prstGeom>
                    <a:noFill/>
                    <a:ln>
                      <a:noFill/>
                    </a:ln>
                  </pic:spPr>
                </pic:pic>
              </a:graphicData>
            </a:graphic>
          </wp:inline>
        </w:drawing>
      </w:r>
    </w:p>
    <w:p w:rsidR="0026771B" w:rsidRDefault="000F5790" w:rsidP="009C088F"/>
    <w:p w:rsidR="007E68B2" w:rsidRPr="007E68B2" w:rsidRDefault="007E68B2" w:rsidP="00B9479B">
      <w:pPr>
        <w:pStyle w:val="Heading6"/>
        <w:rPr>
          <w:b w:val="0"/>
          <w:u w:val="single"/>
        </w:rPr>
      </w:pPr>
      <w:r w:rsidRPr="007E68B2">
        <w:rPr>
          <w:b w:val="0"/>
          <w:u w:val="single"/>
        </w:rPr>
        <w:t>HMI-REQ-339164/A</w:t>
      </w:r>
      <w:proofErr w:type="gramStart"/>
      <w:r w:rsidRPr="007E68B2">
        <w:rPr>
          <w:b w:val="0"/>
          <w:u w:val="single"/>
        </w:rPr>
        <w:t>-“</w:t>
      </w:r>
      <w:proofErr w:type="gramEnd"/>
      <w:r w:rsidRPr="007E68B2">
        <w:rPr>
          <w:b w:val="0"/>
          <w:u w:val="single"/>
        </w:rPr>
        <w:t>Brake Coach in Go Mode” Menu Setting for Cx727</w:t>
      </w:r>
    </w:p>
    <w:p w:rsidR="00D735E1" w:rsidRPr="00D735E1" w:rsidRDefault="000F5790" w:rsidP="000F5790">
      <w:pPr>
        <w:numPr>
          <w:ilvl w:val="0"/>
          <w:numId w:val="8"/>
        </w:numPr>
        <w:rPr>
          <w:rFonts w:cs="Arial"/>
          <w:highlight w:val="yellow"/>
        </w:rPr>
      </w:pPr>
      <w:r w:rsidRPr="00D735E1">
        <w:rPr>
          <w:rFonts w:cs="Arial"/>
          <w:highlight w:val="yellow"/>
        </w:rPr>
        <w:t>Unique to Cx727, when Cluster_Dsply_Settings_Menu_Cfg is set to 0x1 (Center Stack), the menu above is displayed in the Center Stack.  This menu never appears in the cluster on Cx727.  (Note Cx727 u</w:t>
      </w:r>
      <w:r w:rsidRPr="00D735E1">
        <w:rPr>
          <w:rFonts w:cs="Arial"/>
          <w:highlight w:val="yellow"/>
        </w:rPr>
        <w:t>ses “Brake Coach in Go Mode” instead of just “Brake Coach Display”)</w:t>
      </w:r>
    </w:p>
    <w:p w:rsidR="00D735E1" w:rsidRDefault="000F5790" w:rsidP="00D735E1">
      <w:pPr>
        <w:ind w:left="720" w:firstLine="349"/>
        <w:rPr>
          <w:rFonts w:cs="Arial"/>
        </w:rPr>
      </w:pPr>
      <w:r>
        <w:rPr>
          <w:rFonts w:cs="Arial"/>
          <w:highlight w:val="yellow"/>
        </w:rPr>
        <w:t>When Cluster_Dsply_Settings_Menu_Cfg is set to 0x0 (Cluster), there is no menu on a Cx727.</w:t>
      </w:r>
    </w:p>
    <w:p w:rsidR="00500605" w:rsidRDefault="000F5790" w:rsidP="00500605"/>
    <w:p w:rsidR="00406F39" w:rsidRDefault="000F5790" w:rsidP="00B9479B">
      <w:pPr>
        <w:pStyle w:val="Heading6"/>
      </w:pPr>
      <w:r>
        <w:t>Brake Coach Graphics</w:t>
      </w:r>
    </w:p>
    <w:p w:rsidR="00500605" w:rsidRDefault="000F5790" w:rsidP="007E68B2">
      <w:pPr>
        <w:jc w:val="center"/>
      </w:pPr>
      <w:r>
        <w:rPr>
          <w:noProof/>
        </w:rPr>
        <w:drawing>
          <wp:inline distT="0" distB="0" distL="0" distR="0" wp14:anchorId="0C85C0F0" wp14:editId="02477B27">
            <wp:extent cx="5943600" cy="2438400"/>
            <wp:effectExtent l="0" t="0" r="0" b="0"/>
            <wp:docPr id="260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00" name="Picture 4"/>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943600" cy="2438400"/>
                    </a:xfrm>
                    <a:prstGeom prst="rect">
                      <a:avLst/>
                    </a:prstGeom>
                    <a:noFill/>
                    <a:ln>
                      <a:noFill/>
                    </a:ln>
                  </pic:spPr>
                </pic:pic>
              </a:graphicData>
            </a:graphic>
          </wp:inline>
        </w:drawing>
      </w:r>
    </w:p>
    <w:p w:rsidR="00A30E82" w:rsidRDefault="000F5790" w:rsidP="00500605"/>
    <w:p w:rsidR="00C80D18" w:rsidRDefault="000F5790" w:rsidP="00500605"/>
    <w:p w:rsidR="00A30E82" w:rsidRDefault="000F5790" w:rsidP="007E68B2">
      <w:pPr>
        <w:jc w:val="center"/>
      </w:pPr>
      <w:r>
        <w:rPr>
          <w:noProof/>
        </w:rPr>
        <mc:AlternateContent>
          <mc:Choice Requires="wps">
            <w:drawing>
              <wp:anchor distT="0" distB="0" distL="114300" distR="114300" simplePos="0" relativeHeight="251667968" behindDoc="0" locked="0" layoutInCell="1" allowOverlap="1" wp14:anchorId="642B1DEE" wp14:editId="517B3C21">
                <wp:simplePos x="0" y="0"/>
                <wp:positionH relativeFrom="column">
                  <wp:posOffset>1697182</wp:posOffset>
                </wp:positionH>
                <wp:positionV relativeFrom="paragraph">
                  <wp:posOffset>1472854</wp:posOffset>
                </wp:positionV>
                <wp:extent cx="935182" cy="1108363"/>
                <wp:effectExtent l="0" t="0" r="74930" b="53975"/>
                <wp:wrapNone/>
                <wp:docPr id="2601" name="Straight Arrow Connector 18"/>
                <wp:cNvGraphicFramePr/>
                <a:graphic xmlns:a="http://schemas.openxmlformats.org/drawingml/2006/main">
                  <a:graphicData uri="http://schemas.microsoft.com/office/word/2010/wordprocessingShape">
                    <wps:wsp>
                      <wps:cNvCnPr/>
                      <wps:spPr>
                        <a:xfrm>
                          <a:off x="0" y="0"/>
                          <a:ext cx="935182" cy="1108363"/>
                        </a:xfrm>
                        <a:prstGeom prst="straightConnector1">
                          <a:avLst/>
                        </a:prstGeom>
                        <a:ln w="15875">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C6BCE05" id="_x0000_t32" coordsize="21600,21600" o:spt="32" o:oned="t" path="m,l21600,21600e" filled="f">
                <v:path arrowok="t" fillok="f" o:connecttype="none"/>
                <o:lock v:ext="edit" shapetype="t"/>
              </v:shapetype>
              <v:shape id="Straight Arrow Connector 18" o:spid="_x0000_s1026" type="#_x0000_t32" style="position:absolute;margin-left:133.65pt;margin-top:115.95pt;width:73.65pt;height:87.25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" strokecolor="#4579b8 [3044]" strokeweight="1.25pt">
                <v:stroke endarrow="block" endcap="round"/>
              </v:shape>
            </w:pict>
          </mc:Fallback>
        </mc:AlternateContent>
      </w:r>
      <w:r>
        <w:rPr>
          <w:noProof/>
        </w:rPr>
        <mc:AlternateContent>
          <mc:Choice Requires="wps">
            <w:drawing>
              <wp:anchor distT="0" distB="0" distL="114300" distR="114300" simplePos="0" relativeHeight="251660800" behindDoc="0" locked="0" layoutInCell="1" allowOverlap="1" wp14:anchorId="1A6EC598" wp14:editId="3EAD3C0B">
                <wp:simplePos x="0" y="0"/>
                <wp:positionH relativeFrom="column">
                  <wp:posOffset>2029691</wp:posOffset>
                </wp:positionH>
                <wp:positionV relativeFrom="paragraph">
                  <wp:posOffset>683145</wp:posOffset>
                </wp:positionV>
                <wp:extent cx="533458" cy="374072"/>
                <wp:effectExtent l="0" t="38100" r="57150" b="26035"/>
                <wp:wrapNone/>
                <wp:docPr id="2602" name="Straight Arrow Connector 18"/>
                <wp:cNvGraphicFramePr/>
                <a:graphic xmlns:a="http://schemas.openxmlformats.org/drawingml/2006/main">
                  <a:graphicData uri="http://schemas.microsoft.com/office/word/2010/wordprocessingShape">
                    <wps:wsp>
                      <wps:cNvCnPr/>
                      <wps:spPr>
                        <a:xfrm flipV="1">
                          <a:off x="0" y="0"/>
                          <a:ext cx="533458" cy="374072"/>
                        </a:xfrm>
                        <a:prstGeom prst="straightConnector1">
                          <a:avLst/>
                        </a:prstGeom>
                        <a:ln w="15875">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55CDD72" id="Straight Arrow Connector 18" o:spid="_x0000_s1026" type="#_x0000_t32" style="position:absolute;margin-left:159.8pt;margin-top:53.8pt;width:42pt;height:29.45pt;flip:y;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" strokecolor="#4579b8 [3044]" strokeweight="1.25pt">
                <v:stroke endarrow="block" endcap="round"/>
              </v:shape>
            </w:pict>
          </mc:Fallback>
        </mc:AlternateContent>
      </w:r>
      <w:r>
        <w:rPr>
          <w:rFonts w:ascii="Times New Roman" w:eastAsiaTheme="minorEastAsia" w:hAnsi="Times New Roman"/>
          <w:noProof/>
          <w:sz w:val="24"/>
        </w:rPr>
        <mc:AlternateContent>
          <mc:Choice Requires="wps">
            <w:drawing>
              <wp:anchor distT="45720" distB="45720" distL="114300" distR="114300" simplePos="0" relativeHeight="251653632" behindDoc="0" locked="0" layoutInCell="1" allowOverlap="1">
                <wp:simplePos x="0" y="0"/>
                <wp:positionH relativeFrom="margin">
                  <wp:align>left</wp:align>
                </wp:positionH>
                <wp:positionV relativeFrom="paragraph">
                  <wp:posOffset>3810</wp:posOffset>
                </wp:positionV>
                <wp:extent cx="2306320" cy="2770505"/>
                <wp:effectExtent l="0" t="0" r="17780" b="10795"/>
                <wp:wrapSquare wrapText="bothSides"/>
                <wp:docPr id="2603" name="Text Box 26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06320" cy="2770505"/>
                        </a:xfrm>
                        <a:prstGeom prst="rect">
                          <a:avLst/>
                        </a:prstGeom>
                        <a:solidFill>
                          <a:srgbClr val="FFFFFF"/>
                        </a:solidFill>
                        <a:ln w="9525">
                          <a:solidFill>
                            <a:srgbClr val="000000"/>
                          </a:solidFill>
                          <a:miter lim="800000"/>
                          <a:headEnd/>
                          <a:tailEnd/>
                        </a:ln>
                      </wps:spPr>
                      <wps:txbx>
                        <w:txbxContent>
                          <w:p w:rsidR="00A30E82" w:rsidRDefault="000F5790" w:rsidP="007E68B2">
                            <w:pPr>
                              <w:jc w:val="center"/>
                              <w:rPr>
                                <w:highlight w:val="green"/>
                              </w:rPr>
                            </w:pPr>
                            <w:r>
                              <w:rPr>
                                <w:highlight w:val="green"/>
                              </w:rPr>
                              <w:t>Brake Coach Gauge is placed in Left corner to ensure minimum movement in Gauge position based on different Display settings and Pop-ups.</w:t>
                            </w:r>
                          </w:p>
                          <w:p w:rsidR="00A30E82" w:rsidRDefault="000F5790" w:rsidP="007E68B2">
                            <w:pPr>
                              <w:jc w:val="center"/>
                              <w:rPr>
                                <w:highlight w:val="green"/>
                              </w:rPr>
                            </w:pPr>
                          </w:p>
                          <w:p w:rsidR="00A30E82" w:rsidRDefault="000F5790" w:rsidP="007E68B2">
                            <w:pPr>
                              <w:jc w:val="center"/>
                            </w:pPr>
                            <w:r>
                              <w:t xml:space="preserve">        </w:t>
                            </w:r>
                            <w:r>
                              <w:rPr>
                                <w:rFonts w:asciiTheme="minorHAnsi" w:eastAsiaTheme="minorEastAsia" w:hAnsiTheme="minorHAnsi" w:cstheme="minorBidi"/>
                                <w:noProof/>
                              </w:rPr>
                              <w:drawing>
                                <wp:inline distT="0" distB="0" distL="0" distR="0">
                                  <wp:extent cx="1454785" cy="283845"/>
                                  <wp:effectExtent l="0" t="0" r="0" b="1905"/>
                                  <wp:docPr id="260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454785" cy="283845"/>
                                          </a:xfrm>
                                          <a:prstGeom prst="rect">
                                            <a:avLst/>
                                          </a:prstGeom>
                                          <a:noFill/>
                                          <a:ln>
                                            <a:noFill/>
                                          </a:ln>
                                        </pic:spPr>
                                      </pic:pic>
                                    </a:graphicData>
                                  </a:graphic>
                                </wp:inline>
                              </w:drawing>
                            </w:r>
                          </w:p>
                          <w:p w:rsidR="00A30E82" w:rsidRDefault="000F5790" w:rsidP="007E68B2">
                            <w:pPr>
                              <w:jc w:val="center"/>
                              <w:rPr>
                                <w:highlight w:val="green"/>
                              </w:rPr>
                            </w:pPr>
                            <w:r>
                              <w:t xml:space="preserve">        </w:t>
                            </w:r>
                            <w:r>
                              <w:rPr>
                                <w:rFonts w:asciiTheme="minorHAnsi" w:eastAsiaTheme="minorEastAsia" w:hAnsiTheme="minorHAnsi" w:cstheme="minorBidi"/>
                                <w:noProof/>
                              </w:rPr>
                              <w:drawing>
                                <wp:inline distT="0" distB="0" distL="0" distR="0">
                                  <wp:extent cx="782955" cy="269875"/>
                                  <wp:effectExtent l="0" t="0" r="0" b="0"/>
                                  <wp:docPr id="26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782955" cy="269875"/>
                                          </a:xfrm>
                                          <a:prstGeom prst="rect">
                                            <a:avLst/>
                                          </a:prstGeom>
                                          <a:noFill/>
                                          <a:ln>
                                            <a:noFill/>
                                          </a:ln>
                                        </pic:spPr>
                                      </pic:pic>
                                    </a:graphicData>
                                  </a:graphic>
                                </wp:inline>
                              </w:drawing>
                            </w:r>
                          </w:p>
                          <w:p w:rsidR="00A30E82" w:rsidRDefault="000F5790" w:rsidP="007E68B2">
                            <w:pPr>
                              <w:jc w:val="center"/>
                            </w:pPr>
                            <w:bookmarkStart w:id="1" w:name="OLE_LINK1"/>
                            <w:bookmarkStart w:id="2" w:name="OLE_LINK2"/>
                            <w:bookmarkStart w:id="3" w:name="_Hlk535489815"/>
                            <w:r>
                              <w:rPr>
                                <w:highlight w:val="green"/>
                              </w:rPr>
                              <w:t>0% score is practically not possible in vehicle hence example not provided in this STSS. Although it can be requested if required for HMI implementation. Refer HMI specifications for more details.</w:t>
                            </w:r>
                            <w:r>
                              <w:t xml:space="preserve"> </w:t>
                            </w:r>
                            <w:bookmarkEnd w:id="1"/>
                            <w:bookmarkEnd w:id="2"/>
                            <w:bookmarkEnd w:id="3"/>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602" o:spid="_x0000_s1026" type="#_x0000_t202" style="position:absolute;left:0;text-align:left;margin-left:0;margin-top:.3pt;width:181.6pt;height:218.15pt;z-index:2516536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">
                <v:textbox>
                  <w:txbxContent>
                    <w:p w:rsidR="00A30E82" w:rsidRDefault="000F5790" w:rsidP="007E68B2">
                      <w:pPr>
                        <w:jc w:val="center"/>
                        <w:rPr>
                          <w:highlight w:val="green"/>
                        </w:rPr>
                      </w:pPr>
                      <w:r>
                        <w:rPr>
                          <w:highlight w:val="green"/>
                        </w:rPr>
                        <w:t>Brake Coach Gauge is placed in Left corner to ensure minimum movement in Gauge position based on different Display settings and Pop-ups.</w:t>
                      </w:r>
                    </w:p>
                    <w:p w:rsidR="00A30E82" w:rsidRDefault="000F5790" w:rsidP="007E68B2">
                      <w:pPr>
                        <w:jc w:val="center"/>
                        <w:rPr>
                          <w:highlight w:val="green"/>
                        </w:rPr>
                      </w:pPr>
                    </w:p>
                    <w:p w:rsidR="00A30E82" w:rsidRDefault="000F5790" w:rsidP="007E68B2">
                      <w:pPr>
                        <w:jc w:val="center"/>
                      </w:pPr>
                      <w:r>
                        <w:t xml:space="preserve">        </w:t>
                      </w:r>
                      <w:r>
                        <w:rPr>
                          <w:rFonts w:asciiTheme="minorHAnsi" w:eastAsiaTheme="minorEastAsia" w:hAnsiTheme="minorHAnsi" w:cstheme="minorBidi"/>
                          <w:noProof/>
                        </w:rPr>
                        <w:drawing>
                          <wp:inline distT="0" distB="0" distL="0" distR="0">
                            <wp:extent cx="1454785" cy="283845"/>
                            <wp:effectExtent l="0" t="0" r="0" b="1905"/>
                            <wp:docPr id="260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454785" cy="283845"/>
                                    </a:xfrm>
                                    <a:prstGeom prst="rect">
                                      <a:avLst/>
                                    </a:prstGeom>
                                    <a:noFill/>
                                    <a:ln>
                                      <a:noFill/>
                                    </a:ln>
                                  </pic:spPr>
                                </pic:pic>
                              </a:graphicData>
                            </a:graphic>
                          </wp:inline>
                        </w:drawing>
                      </w:r>
                    </w:p>
                    <w:p w:rsidR="00A30E82" w:rsidRDefault="000F5790" w:rsidP="007E68B2">
                      <w:pPr>
                        <w:jc w:val="center"/>
                        <w:rPr>
                          <w:highlight w:val="green"/>
                        </w:rPr>
                      </w:pPr>
                      <w:r>
                        <w:t xml:space="preserve">        </w:t>
                      </w:r>
                      <w:r>
                        <w:rPr>
                          <w:rFonts w:asciiTheme="minorHAnsi" w:eastAsiaTheme="minorEastAsia" w:hAnsiTheme="minorHAnsi" w:cstheme="minorBidi"/>
                          <w:noProof/>
                        </w:rPr>
                        <w:drawing>
                          <wp:inline distT="0" distB="0" distL="0" distR="0">
                            <wp:extent cx="782955" cy="269875"/>
                            <wp:effectExtent l="0" t="0" r="0" b="0"/>
                            <wp:docPr id="26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782955" cy="269875"/>
                                    </a:xfrm>
                                    <a:prstGeom prst="rect">
                                      <a:avLst/>
                                    </a:prstGeom>
                                    <a:noFill/>
                                    <a:ln>
                                      <a:noFill/>
                                    </a:ln>
                                  </pic:spPr>
                                </pic:pic>
                              </a:graphicData>
                            </a:graphic>
                          </wp:inline>
                        </w:drawing>
                      </w:r>
                    </w:p>
                    <w:p w:rsidR="00A30E82" w:rsidRDefault="000F5790" w:rsidP="007E68B2">
                      <w:pPr>
                        <w:jc w:val="center"/>
                      </w:pPr>
                      <w:bookmarkStart w:id="4" w:name="OLE_LINK1"/>
                      <w:bookmarkStart w:id="5" w:name="OLE_LINK2"/>
                      <w:bookmarkStart w:id="6" w:name="_Hlk535489815"/>
                      <w:r>
                        <w:rPr>
                          <w:highlight w:val="green"/>
                        </w:rPr>
                        <w:t>0% score is practically not possible in vehicle hence example not provided in this STSS. Although it can be requested if required for HMI implementation. Refer HMI specifications for more details.</w:t>
                      </w:r>
                      <w:r>
                        <w:t xml:space="preserve"> </w:t>
                      </w:r>
                      <w:bookmarkEnd w:id="4"/>
                      <w:bookmarkEnd w:id="5"/>
                      <w:bookmarkEnd w:id="6"/>
                    </w:p>
                  </w:txbxContent>
                </v:textbox>
                <w10:wrap type="square" anchorx="margin"/>
              </v:shape>
            </w:pict>
          </mc:Fallback>
        </mc:AlternateContent>
      </w:r>
      <w:r>
        <w:rPr>
          <w:noProof/>
        </w:rPr>
        <w:drawing>
          <wp:inline distT="0" distB="0" distL="0" distR="0" wp14:anchorId="6BB73E46" wp14:editId="6FDCF432">
            <wp:extent cx="3323897" cy="1032164"/>
            <wp:effectExtent l="0" t="0" r="0" b="0"/>
            <wp:docPr id="2608" name="Picture 3" descr="cid:image001.png@01D4AC23.B2BD72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07" name="Picture 3" descr="cid:image001.png@01D4AC23.B2BD72E0"/>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476760" cy="1079632"/>
                    </a:xfrm>
                    <a:prstGeom prst="rect">
                      <a:avLst/>
                    </a:prstGeom>
                    <a:noFill/>
                    <a:ln>
                      <a:noFill/>
                    </a:ln>
                  </pic:spPr>
                </pic:pic>
              </a:graphicData>
            </a:graphic>
          </wp:inline>
        </w:drawing>
      </w:r>
      <w:r>
        <w:rPr>
          <w:noProof/>
        </w:rPr>
        <w:drawing>
          <wp:inline distT="0" distB="0" distL="0" distR="0" wp14:anchorId="7C449C1B" wp14:editId="12313DF2">
            <wp:extent cx="3323122" cy="928255"/>
            <wp:effectExtent l="0" t="0" r="0" b="5715"/>
            <wp:docPr id="2609" name="Picture 2" descr="cid:image002.png@01D4AC23.B2BD72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09" name="Picture 2" descr="cid:image002.png@01D4AC23.B2BD72E0"/>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3329874" cy="930141"/>
                    </a:xfrm>
                    <a:prstGeom prst="rect">
                      <a:avLst/>
                    </a:prstGeom>
                    <a:noFill/>
                    <a:ln>
                      <a:noFill/>
                    </a:ln>
                  </pic:spPr>
                </pic:pic>
              </a:graphicData>
            </a:graphic>
          </wp:inline>
        </w:drawing>
      </w:r>
      <w:r>
        <w:rPr>
          <w:noProof/>
        </w:rPr>
        <w:drawing>
          <wp:inline distT="0" distB="0" distL="0" distR="0" wp14:anchorId="6F1DC34D" wp14:editId="4C1F4979">
            <wp:extent cx="3345873" cy="755073"/>
            <wp:effectExtent l="0" t="0" r="6985" b="6985"/>
            <wp:docPr id="2610" name="Picture 1" descr="cid:image003.png@01D4AC23.B2BD72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10" name="Picture 1" descr="cid:image003.png@01D4AC23.B2BD72E0"/>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3446455" cy="777772"/>
                    </a:xfrm>
                    <a:prstGeom prst="rect">
                      <a:avLst/>
                    </a:prstGeom>
                    <a:noFill/>
                    <a:ln>
                      <a:noFill/>
                    </a:ln>
                  </pic:spPr>
                </pic:pic>
              </a:graphicData>
            </a:graphic>
          </wp:inline>
        </w:drawing>
      </w:r>
    </w:p>
    <w:p w:rsidR="00C80D18" w:rsidRDefault="000F5790" w:rsidP="00500605"/>
    <w:p w:rsidR="00C80D18" w:rsidRDefault="000F5790" w:rsidP="00500605">
      <w:pPr>
        <w:rPr>
          <w:b/>
        </w:rPr>
      </w:pPr>
      <w:r>
        <w:rPr>
          <w:b/>
        </w:rPr>
        <w:t xml:space="preserve">                                                     </w:t>
      </w:r>
      <w:r>
        <w:rPr>
          <w:b/>
        </w:rPr>
        <w:t xml:space="preserve">                            HMI Examples for Cx727</w:t>
      </w:r>
    </w:p>
    <w:p w:rsidR="002A05C7" w:rsidRDefault="000F5790" w:rsidP="00500605">
      <w:pPr>
        <w:rPr>
          <w:b/>
        </w:rPr>
      </w:pPr>
    </w:p>
    <w:p w:rsidR="002A05C7" w:rsidRDefault="000F5790" w:rsidP="007E68B2">
      <w:pPr>
        <w:jc w:val="center"/>
        <w:rPr>
          <w:b/>
        </w:rPr>
      </w:pPr>
      <w:r w:rsidRPr="002A05C7">
        <w:rPr>
          <w:b/>
          <w:noProof/>
        </w:rPr>
        <w:drawing>
          <wp:inline distT="0" distB="0" distL="0" distR="0" wp14:anchorId="35D27DA5" wp14:editId="5FF4BFC8">
            <wp:extent cx="5943600" cy="2222500"/>
            <wp:effectExtent l="0" t="0" r="0" b="6350"/>
            <wp:docPr id="261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943600" cy="2222500"/>
                    </a:xfrm>
                    <a:prstGeom prst="rect">
                      <a:avLst/>
                    </a:prstGeom>
                  </pic:spPr>
                </pic:pic>
              </a:graphicData>
            </a:graphic>
          </wp:inline>
        </w:drawing>
      </w:r>
    </w:p>
    <w:p w:rsidR="002A05C7" w:rsidRDefault="000F5790" w:rsidP="00500605">
      <w:pPr>
        <w:rPr>
          <w:b/>
        </w:rPr>
      </w:pPr>
      <w:r>
        <w:rPr>
          <w:b/>
        </w:rPr>
        <w:t xml:space="preserve">                                                           </w:t>
      </w:r>
      <w:r w:rsidRPr="00212507">
        <w:rPr>
          <w:b/>
          <w:highlight w:val="magenta"/>
        </w:rPr>
        <w:t>Calm Screen IOD</w:t>
      </w:r>
    </w:p>
    <w:p w:rsidR="002A05C7" w:rsidRDefault="000F5790" w:rsidP="007E68B2">
      <w:pPr>
        <w:jc w:val="center"/>
        <w:rPr>
          <w:b/>
        </w:rPr>
      </w:pPr>
      <w:r w:rsidRPr="002A05C7">
        <w:rPr>
          <w:b/>
          <w:noProof/>
        </w:rPr>
        <w:drawing>
          <wp:inline distT="0" distB="0" distL="0" distR="0" wp14:anchorId="31DF91CB" wp14:editId="41B36477">
            <wp:extent cx="5943600" cy="2250440"/>
            <wp:effectExtent l="0" t="0" r="0" b="0"/>
            <wp:docPr id="2612"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943600" cy="2250440"/>
                    </a:xfrm>
                    <a:prstGeom prst="rect">
                      <a:avLst/>
                    </a:prstGeom>
                  </pic:spPr>
                </pic:pic>
              </a:graphicData>
            </a:graphic>
          </wp:inline>
        </w:drawing>
      </w:r>
    </w:p>
    <w:p w:rsidR="005F61B5" w:rsidRDefault="000F5790" w:rsidP="005F61B5">
      <w:pPr>
        <w:jc w:val="center"/>
        <w:rPr>
          <w:b/>
        </w:rPr>
      </w:pPr>
      <w:r w:rsidRPr="005F61B5">
        <w:rPr>
          <w:b/>
          <w:highlight w:val="magenta"/>
        </w:rPr>
        <w:t>Calm Screen View</w:t>
      </w:r>
    </w:p>
    <w:p w:rsidR="00C80D18" w:rsidRDefault="000F5790" w:rsidP="005F61B5">
      <w:pPr>
        <w:jc w:val="center"/>
      </w:pPr>
      <w:r>
        <w:t>(i.e. Calm_Screen_Active = Yes) – Brake Coach Display is suppressed”</w:t>
      </w:r>
    </w:p>
    <w:p w:rsidR="005F61B5" w:rsidRDefault="000F5790" w:rsidP="005F61B5">
      <w:pPr>
        <w:jc w:val="center"/>
        <w:rPr>
          <w:b/>
        </w:rPr>
      </w:pPr>
    </w:p>
    <w:p w:rsidR="00C80D18" w:rsidRDefault="000F5790" w:rsidP="00C80D18">
      <w:pPr>
        <w:jc w:val="center"/>
        <w:rPr>
          <w:b/>
        </w:rPr>
      </w:pPr>
      <w:r>
        <w:rPr>
          <w:b/>
        </w:rPr>
        <w:t>Sample Graphics for Brake Event Feedba</w:t>
      </w:r>
      <w:r>
        <w:rPr>
          <w:b/>
        </w:rPr>
        <w:t>ck Gauge for a single stop</w:t>
      </w:r>
    </w:p>
    <w:p w:rsidR="00C80D18" w:rsidRDefault="000F5790" w:rsidP="00500605"/>
    <w:p w:rsidR="007E68B2" w:rsidRPr="007E68B2" w:rsidRDefault="007E68B2" w:rsidP="00B9479B">
      <w:pPr>
        <w:pStyle w:val="Heading7"/>
        <w:rPr>
          <w:u w:val="single"/>
        </w:rPr>
      </w:pPr>
      <w:r w:rsidRPr="007E68B2">
        <w:rPr>
          <w:u w:val="single"/>
        </w:rPr>
        <w:t>HMI-REQ-312394/B-Energy Returned Display Design</w:t>
      </w:r>
    </w:p>
    <w:p w:rsidR="00AD6AB1" w:rsidRDefault="000F5790" w:rsidP="00AD6AB1"/>
    <w:p w:rsidR="00AD6AB1" w:rsidRPr="00AD6AB1" w:rsidRDefault="000F5790" w:rsidP="00AD6AB1">
      <w:pPr>
        <w:ind w:left="1440"/>
      </w:pPr>
      <w:r w:rsidRPr="00AD6AB1">
        <w:t>Ford and Lincoln vehicles have a different design for energy returned.</w:t>
      </w:r>
    </w:p>
    <w:p w:rsidR="007E68B2" w:rsidRPr="007E68B2" w:rsidRDefault="007E68B2" w:rsidP="00B9479B">
      <w:pPr>
        <w:pStyle w:val="Heading7"/>
        <w:rPr>
          <w:u w:val="single"/>
        </w:rPr>
      </w:pPr>
      <w:r w:rsidRPr="007E68B2">
        <w:rPr>
          <w:u w:val="single"/>
        </w:rPr>
        <w:t>HMI-REQ-312395/A-Gauge Percentage Fill Emanation Displays</w:t>
      </w:r>
    </w:p>
    <w:p w:rsidR="00A25119" w:rsidRDefault="000F5790" w:rsidP="00A25119"/>
    <w:p w:rsidR="00A25119" w:rsidRPr="00A25119" w:rsidRDefault="000F5790" w:rsidP="00A25119">
      <w:pPr>
        <w:ind w:left="1440"/>
      </w:pPr>
      <w:r w:rsidRPr="00A25119">
        <w:t>For Ford vehicles</w:t>
      </w:r>
      <w:r w:rsidRPr="00A25119">
        <w:t xml:space="preserve"> the percentage fill emanates from the center of the bar while for Lincoln it’s a circular gauge.</w:t>
      </w:r>
    </w:p>
    <w:p w:rsidR="007E68B2" w:rsidRPr="007E68B2" w:rsidRDefault="007E68B2" w:rsidP="00B9479B">
      <w:pPr>
        <w:pStyle w:val="Heading7"/>
        <w:rPr>
          <w:u w:val="single"/>
        </w:rPr>
      </w:pPr>
      <w:r w:rsidRPr="007E68B2">
        <w:rPr>
          <w:u w:val="single"/>
        </w:rPr>
        <w:t>HMI-REQ-312396/A-Graphics Variations</w:t>
      </w:r>
    </w:p>
    <w:p w:rsidR="00E20F53" w:rsidRDefault="000F5790" w:rsidP="00E20F53"/>
    <w:p w:rsidR="00E20F53" w:rsidRPr="00E20F53" w:rsidRDefault="000F5790" w:rsidP="00E20F53">
      <w:pPr>
        <w:ind w:left="1440"/>
      </w:pPr>
      <w:r w:rsidRPr="00E20F53">
        <w:t>Ford and Lincoln have same function but different graphical look.</w:t>
      </w:r>
    </w:p>
    <w:p w:rsidR="007E68B2" w:rsidRPr="007E68B2" w:rsidRDefault="007E68B2" w:rsidP="00B9479B">
      <w:pPr>
        <w:pStyle w:val="Heading7"/>
        <w:rPr>
          <w:u w:val="single"/>
        </w:rPr>
      </w:pPr>
      <w:r w:rsidRPr="007E68B2">
        <w:rPr>
          <w:u w:val="single"/>
        </w:rPr>
        <w:t>HMI-REQ-332900/C-Ford Vs Lincoln Default Menu Settings</w:t>
      </w:r>
    </w:p>
    <w:p w:rsidR="00500605" w:rsidRDefault="000F5790" w:rsidP="00500605">
      <w:r>
        <w:rPr>
          <w:highlight w:val="cyan"/>
        </w:rPr>
        <w:t xml:space="preserve">Ford and Lincoln </w:t>
      </w:r>
      <w:r w:rsidRPr="00A82C8D">
        <w:rPr>
          <w:highlight w:val="yellow"/>
        </w:rPr>
        <w:t>have</w:t>
      </w:r>
      <w:r w:rsidRPr="005F495B">
        <w:rPr>
          <w:highlight w:val="cyan"/>
        </w:rPr>
        <w:t xml:space="preserve"> diffe</w:t>
      </w:r>
      <w:r>
        <w:rPr>
          <w:highlight w:val="cyan"/>
        </w:rPr>
        <w:t>rent default Menu settings. In F</w:t>
      </w:r>
      <w:r w:rsidRPr="005F495B">
        <w:rPr>
          <w:highlight w:val="cyan"/>
        </w:rPr>
        <w:t>ord vehicles default ‘Brake Coach Display’ is ‘ON’ while in Lincoln</w:t>
      </w:r>
      <w:r>
        <w:rPr>
          <w:highlight w:val="cyan"/>
        </w:rPr>
        <w:t xml:space="preserve"> default ‘Brake Coach Display </w:t>
      </w:r>
      <w:r w:rsidRPr="00A82C8D">
        <w:rPr>
          <w:highlight w:val="yellow"/>
        </w:rPr>
        <w:t>is</w:t>
      </w:r>
      <w:r w:rsidRPr="005F495B">
        <w:rPr>
          <w:highlight w:val="cyan"/>
        </w:rPr>
        <w:t xml:space="preserve"> ‘OFF’.</w:t>
      </w:r>
    </w:p>
    <w:p w:rsidR="0051260E" w:rsidRDefault="000F5790" w:rsidP="00500605"/>
    <w:tbl>
      <w:tblPr>
        <w:tblW w:w="5611"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CellMar>
          <w:left w:w="30" w:type="dxa"/>
          <w:right w:w="30" w:type="dxa"/>
        </w:tblCellMar>
        <w:tblLook w:val="04A0" w:firstRow="1" w:lastRow="0" w:firstColumn="1" w:lastColumn="0" w:noHBand="0" w:noVBand="1"/>
      </w:tblPr>
      <w:tblGrid>
        <w:gridCol w:w="3398"/>
        <w:gridCol w:w="2213"/>
      </w:tblGrid>
      <w:tr w:rsidR="0051260E" w:rsidTr="0051260E">
        <w:trPr>
          <w:cantSplit/>
          <w:trHeight w:val="666"/>
          <w:tblHeader/>
          <w:jc w:val="center"/>
        </w:trPr>
        <w:tc>
          <w:tcPr>
            <w:tcW w:w="0" w:type="auto"/>
            <w:tcBorders>
              <w:top w:val="single" w:sz="6" w:space="0" w:color="000000"/>
              <w:left w:val="single" w:sz="4" w:space="0" w:color="auto"/>
              <w:bottom w:val="single" w:sz="6" w:space="0" w:color="000000"/>
              <w:right w:val="single" w:sz="4" w:space="0" w:color="auto"/>
            </w:tcBorders>
          </w:tcPr>
          <w:p w:rsidR="0051260E" w:rsidRPr="0051260E" w:rsidRDefault="000F5790">
            <w:pPr>
              <w:rPr>
                <w:rFonts w:cs="Arial"/>
              </w:rPr>
            </w:pPr>
          </w:p>
          <w:p w:rsidR="00501B6F" w:rsidRPr="00501B6F" w:rsidRDefault="000F5790" w:rsidP="0088365A">
            <w:pPr>
              <w:jc w:val="center"/>
              <w:rPr>
                <w:rFonts w:cs="Arial"/>
                <w:highlight w:val="green"/>
              </w:rPr>
            </w:pPr>
            <w:r w:rsidRPr="00501B6F">
              <w:rPr>
                <w:rFonts w:cs="Arial"/>
                <w:highlight w:val="magenta"/>
              </w:rPr>
              <w:t>Info_Btn_Cfg</w:t>
            </w:r>
          </w:p>
        </w:tc>
        <w:tc>
          <w:tcPr>
            <w:tcW w:w="2213" w:type="dxa"/>
            <w:tcBorders>
              <w:top w:val="single" w:sz="6" w:space="0" w:color="000000"/>
              <w:left w:val="single" w:sz="4" w:space="0" w:color="auto"/>
              <w:bottom w:val="single" w:sz="6" w:space="0" w:color="000000"/>
              <w:right w:val="double" w:sz="4" w:space="0" w:color="auto"/>
            </w:tcBorders>
            <w:vAlign w:val="center"/>
            <w:hideMark/>
          </w:tcPr>
          <w:p w:rsidR="0051260E" w:rsidRDefault="000F5790" w:rsidP="0051260E">
            <w:pPr>
              <w:jc w:val="center"/>
              <w:rPr>
                <w:rFonts w:cs="Arial"/>
                <w:b/>
              </w:rPr>
            </w:pPr>
            <w:r>
              <w:rPr>
                <w:rFonts w:cs="Arial"/>
                <w:b/>
              </w:rPr>
              <w:t>Brake Coach Display</w:t>
            </w:r>
          </w:p>
        </w:tc>
      </w:tr>
      <w:tr w:rsidR="0051260E" w:rsidTr="0051260E">
        <w:trPr>
          <w:cantSplit/>
          <w:trHeight w:val="297"/>
          <w:jc w:val="center"/>
        </w:trPr>
        <w:tc>
          <w:tcPr>
            <w:tcW w:w="0" w:type="auto"/>
            <w:tcBorders>
              <w:top w:val="single" w:sz="4" w:space="0" w:color="auto"/>
              <w:left w:val="single" w:sz="4" w:space="0" w:color="auto"/>
              <w:bottom w:val="single" w:sz="4" w:space="0" w:color="auto"/>
              <w:right w:val="single" w:sz="4" w:space="0" w:color="auto"/>
            </w:tcBorders>
          </w:tcPr>
          <w:p w:rsidR="0051260E" w:rsidRDefault="000F5790">
            <w:pPr>
              <w:jc w:val="center"/>
              <w:rPr>
                <w:rFonts w:ascii="Times New Roman" w:hAnsi="Times New Roman"/>
              </w:rPr>
            </w:pPr>
          </w:p>
          <w:p w:rsidR="0051260E" w:rsidRDefault="000F5790">
            <w:pPr>
              <w:jc w:val="center"/>
              <w:rPr>
                <w:rFonts w:cs="Arial"/>
                <w:sz w:val="16"/>
                <w:szCs w:val="16"/>
              </w:rPr>
            </w:pPr>
            <w:r w:rsidRPr="00501B6F">
              <w:rPr>
                <w:highlight w:val="magenta"/>
              </w:rPr>
              <w:t>YES</w:t>
            </w:r>
            <w:r>
              <w:t xml:space="preserve"> (Lincoln)</w:t>
            </w:r>
          </w:p>
        </w:tc>
        <w:tc>
          <w:tcPr>
            <w:tcW w:w="2213" w:type="dxa"/>
            <w:tcBorders>
              <w:top w:val="single" w:sz="4" w:space="0" w:color="auto"/>
              <w:left w:val="single" w:sz="4" w:space="0" w:color="auto"/>
              <w:bottom w:val="single" w:sz="4" w:space="0" w:color="auto"/>
              <w:right w:val="double" w:sz="4" w:space="0" w:color="auto"/>
            </w:tcBorders>
            <w:hideMark/>
          </w:tcPr>
          <w:p w:rsidR="0051260E" w:rsidRDefault="007E68B2" w:rsidP="007E68B2">
            <w:pPr>
              <w:jc w:val="center"/>
              <w:rPr>
                <w:rFonts w:cs="Arial"/>
                <w:sz w:val="16"/>
                <w:szCs w:val="16"/>
              </w:rPr>
            </w:pPr>
            <w:r>
              <w:rPr>
                <w:rFonts w:ascii="Times New Roman" w:hAnsi="Times New Roman"/>
              </w:rPr>
              <w:object w:dxaOrig="780" w:dyaOrig="636">
                <v:shape id="6082e1f800005d092dda4bf8" o:spid="_x0000_i1026" type="#_x0000_t75" style="width:39pt;height:31.8pt" o:ole="">
                  <v:imagedata r:id="rId20" o:title=""/>
                </v:shape>
                <o:OLEObject Type="Embed" ProgID="Visio.Drawing.11" ShapeID="6082e1f800005d092dda4bf8" DrawAspect="Content" ObjectID="_1680681194" r:id="rId21"/>
              </w:object>
            </w:r>
          </w:p>
        </w:tc>
      </w:tr>
      <w:tr w:rsidR="0051260E" w:rsidTr="0051260E">
        <w:trPr>
          <w:cantSplit/>
          <w:trHeight w:val="297"/>
          <w:jc w:val="center"/>
        </w:trPr>
        <w:tc>
          <w:tcPr>
            <w:tcW w:w="0" w:type="auto"/>
            <w:tcBorders>
              <w:top w:val="single" w:sz="4" w:space="0" w:color="auto"/>
              <w:left w:val="single" w:sz="4" w:space="0" w:color="auto"/>
              <w:bottom w:val="single" w:sz="4" w:space="0" w:color="auto"/>
              <w:right w:val="single" w:sz="4" w:space="0" w:color="auto"/>
            </w:tcBorders>
          </w:tcPr>
          <w:p w:rsidR="0051260E" w:rsidRDefault="000F5790">
            <w:pPr>
              <w:jc w:val="center"/>
              <w:rPr>
                <w:rFonts w:ascii="Times New Roman" w:hAnsi="Times New Roman"/>
              </w:rPr>
            </w:pPr>
          </w:p>
          <w:p w:rsidR="0051260E" w:rsidRDefault="000F5790">
            <w:pPr>
              <w:jc w:val="center"/>
              <w:rPr>
                <w:rFonts w:cs="Arial"/>
                <w:snapToGrid w:val="0"/>
                <w:color w:val="000000"/>
                <w:sz w:val="16"/>
              </w:rPr>
            </w:pPr>
            <w:r w:rsidRPr="00501B6F">
              <w:rPr>
                <w:highlight w:val="magenta"/>
              </w:rPr>
              <w:t>NO</w:t>
            </w:r>
            <w:r>
              <w:t xml:space="preserve"> (Ford)</w:t>
            </w:r>
          </w:p>
        </w:tc>
        <w:tc>
          <w:tcPr>
            <w:tcW w:w="2213" w:type="dxa"/>
            <w:tcBorders>
              <w:top w:val="single" w:sz="4" w:space="0" w:color="auto"/>
              <w:left w:val="single" w:sz="4" w:space="0" w:color="auto"/>
              <w:bottom w:val="single" w:sz="4" w:space="0" w:color="auto"/>
              <w:right w:val="double" w:sz="4" w:space="0" w:color="auto"/>
            </w:tcBorders>
            <w:hideMark/>
          </w:tcPr>
          <w:p w:rsidR="0051260E" w:rsidRDefault="007E68B2" w:rsidP="007E68B2">
            <w:pPr>
              <w:jc w:val="center"/>
              <w:rPr>
                <w:rFonts w:cs="Arial"/>
                <w:snapToGrid w:val="0"/>
                <w:color w:val="000000"/>
                <w:sz w:val="16"/>
              </w:rPr>
            </w:pPr>
            <w:r>
              <w:rPr>
                <w:rFonts w:ascii="Times New Roman" w:hAnsi="Times New Roman"/>
              </w:rPr>
              <w:object w:dxaOrig="780" w:dyaOrig="636">
                <v:shape id="6082e1f800005d097e302e40" o:spid="_x0000_i1027" type="#_x0000_t75" style="width:39pt;height:31.8pt" o:ole="">
                  <v:imagedata r:id="rId22" o:title=""/>
                </v:shape>
                <o:OLEObject Type="Embed" ProgID="Visio.Drawing.11" ShapeID="6082e1f800005d097e302e40" DrawAspect="Content" ObjectID="_1680681195" r:id="rId23"/>
              </w:object>
            </w:r>
          </w:p>
        </w:tc>
      </w:tr>
    </w:tbl>
    <w:p w:rsidR="0051260E" w:rsidRDefault="000F5790" w:rsidP="00500605"/>
    <w:p w:rsidR="00406F39" w:rsidRDefault="000F5790" w:rsidP="00B9479B">
      <w:pPr>
        <w:pStyle w:val="Heading7"/>
      </w:pPr>
      <w:r>
        <w:t>Reference</w:t>
      </w:r>
    </w:p>
    <w:p w:rsidR="00CE6A20" w:rsidRDefault="000F5790" w:rsidP="00CE6A20"/>
    <w:p w:rsidR="00CE6A20" w:rsidRDefault="000F5790" w:rsidP="00CE6A20">
      <w:pPr>
        <w:ind w:left="1440"/>
      </w:pPr>
      <w:r>
        <w:t xml:space="preserve">Refer to the HMI Model(s) and specific graphics delivery for the exact Gauge Graphics </w:t>
      </w:r>
    </w:p>
    <w:p w:rsidR="00406F39" w:rsidRDefault="000F5790" w:rsidP="00B9479B">
      <w:pPr>
        <w:pStyle w:val="Heading5"/>
      </w:pPr>
      <w:r>
        <w:t>Indicator Color Coordinates</w:t>
      </w:r>
    </w:p>
    <w:p w:rsidR="00A038C1" w:rsidRPr="00F1328F" w:rsidRDefault="000F5790" w:rsidP="00E06FBF"/>
    <w:p w:rsidR="00A038C1" w:rsidRPr="00F1328F" w:rsidRDefault="000F5790" w:rsidP="00CE5772">
      <w:pPr>
        <w:ind w:left="1440"/>
      </w:pPr>
      <w:r w:rsidRPr="00F1328F">
        <w:t xml:space="preserve">Refer to the COLOR &amp; ILLUMINATION REQUIREMENTS </w:t>
      </w:r>
      <w:r w:rsidRPr="00F1328F">
        <w:t>(GRAPHICS) Section (1.7) of the Master SPSS File</w:t>
      </w:r>
    </w:p>
    <w:p w:rsidR="00406F39" w:rsidRDefault="000F5790" w:rsidP="00B9479B">
      <w:pPr>
        <w:pStyle w:val="Heading5"/>
      </w:pPr>
      <w:r>
        <w:t>Indicator Characteristics</w:t>
      </w:r>
    </w:p>
    <w:p w:rsidR="007E68B2" w:rsidRPr="007E68B2" w:rsidRDefault="007E68B2" w:rsidP="00B9479B">
      <w:pPr>
        <w:pStyle w:val="Heading6"/>
        <w:rPr>
          <w:b w:val="0"/>
          <w:u w:val="single"/>
        </w:rPr>
      </w:pPr>
      <w:r w:rsidRPr="007E68B2">
        <w:rPr>
          <w:b w:val="0"/>
          <w:u w:val="single"/>
        </w:rPr>
        <w:t>HMI-REQ-312344/A-Gauge Fill Pattern</w:t>
      </w:r>
    </w:p>
    <w:p w:rsidR="00942588" w:rsidRDefault="000F5790" w:rsidP="00942588"/>
    <w:p w:rsidR="00A038C1" w:rsidRDefault="000F5790" w:rsidP="00784547">
      <w:pPr>
        <w:ind w:left="1440"/>
      </w:pPr>
      <w:r w:rsidRPr="00F1328F">
        <w:t>The Circular Gauge should fill clockwise starting at the to</w:t>
      </w:r>
      <w:r w:rsidRPr="00F1328F">
        <w:t>p of the circle while arrows in the inner circle rotate.</w:t>
      </w:r>
    </w:p>
    <w:p w:rsidR="00406F39" w:rsidRDefault="000F5790" w:rsidP="00B9479B">
      <w:pPr>
        <w:pStyle w:val="Heading6"/>
      </w:pPr>
      <w:r>
        <w:t>Reference</w:t>
      </w:r>
    </w:p>
    <w:p w:rsidR="00746F75" w:rsidRDefault="000F5790" w:rsidP="00746F75"/>
    <w:p w:rsidR="001D16E8" w:rsidRDefault="000F5790" w:rsidP="00024440">
      <w:pPr>
        <w:ind w:left="1440"/>
      </w:pPr>
      <w:r w:rsidRPr="00F1328F">
        <w:t>Refer to the specific graphics/animation for timing and transitions.</w:t>
      </w:r>
    </w:p>
    <w:p w:rsidR="00E5243A" w:rsidRDefault="000F5790" w:rsidP="00024440">
      <w:pPr>
        <w:ind w:left="1440"/>
      </w:pPr>
    </w:p>
    <w:p w:rsidR="00406F39" w:rsidRDefault="000F5790" w:rsidP="00B9479B">
      <w:pPr>
        <w:pStyle w:val="Heading4"/>
      </w:pPr>
      <w:r>
        <w:t>Audio</w:t>
      </w:r>
    </w:p>
    <w:p w:rsidR="00A038C1" w:rsidRPr="00F1328F" w:rsidRDefault="000F5790">
      <w:pPr>
        <w:pStyle w:val="CommentText"/>
      </w:pPr>
    </w:p>
    <w:p w:rsidR="00A038C1" w:rsidRPr="00F1328F" w:rsidRDefault="000F5790" w:rsidP="0081629C">
      <w:pPr>
        <w:ind w:left="1440"/>
      </w:pPr>
      <w:r w:rsidRPr="00F1328F">
        <w:t>None</w:t>
      </w:r>
    </w:p>
    <w:p w:rsidR="00406F39" w:rsidRDefault="000F5790" w:rsidP="00B9479B">
      <w:pPr>
        <w:pStyle w:val="Heading4"/>
      </w:pPr>
      <w:r>
        <w:t>Switch Control Logic</w:t>
      </w:r>
    </w:p>
    <w:p w:rsidR="0021534E" w:rsidRDefault="000F5790" w:rsidP="0021534E"/>
    <w:p w:rsidR="00A038C1" w:rsidRDefault="000F5790" w:rsidP="0021534E">
      <w:pPr>
        <w:ind w:left="1440"/>
      </w:pPr>
      <w:r>
        <w:t>Not Applicable</w:t>
      </w:r>
    </w:p>
    <w:p w:rsidR="007E68B2" w:rsidRPr="007E68B2" w:rsidRDefault="007E68B2" w:rsidP="00B9479B">
      <w:pPr>
        <w:pStyle w:val="Heading3"/>
        <w:rPr>
          <w:b w:val="0"/>
          <w:u w:val="single"/>
        </w:rPr>
      </w:pPr>
      <w:r w:rsidRPr="007E68B2">
        <w:rPr>
          <w:b w:val="0"/>
          <w:u w:val="single"/>
        </w:rPr>
        <w:t>PFM-REQ-312352/A-System Accuracy</w:t>
      </w:r>
    </w:p>
    <w:p w:rsidR="00E97A56" w:rsidRPr="00F1328F" w:rsidRDefault="000F5790" w:rsidP="00E97A56"/>
    <w:p w:rsidR="00065780" w:rsidRPr="008F5C58" w:rsidRDefault="000F5790" w:rsidP="008F5C58">
      <w:pPr>
        <w:ind w:left="1440"/>
        <w:rPr>
          <w:rFonts w:cs="Arial"/>
        </w:rPr>
      </w:pPr>
      <w:r w:rsidRPr="008F5C58">
        <w:rPr>
          <w:rFonts w:cs="Arial"/>
        </w:rPr>
        <w:t xml:space="preserve">Within 150 </w:t>
      </w:r>
      <w:proofErr w:type="spellStart"/>
      <w:r w:rsidRPr="008F5C58">
        <w:rPr>
          <w:rFonts w:cs="Arial"/>
        </w:rPr>
        <w:t>msec</w:t>
      </w:r>
      <w:proofErr w:type="spellEnd"/>
      <w:r w:rsidRPr="008F5C58">
        <w:rPr>
          <w:rFonts w:cs="Arial"/>
        </w:rPr>
        <w:t xml:space="preserve"> of receiving a message that results in a change of state the cluster will update the output.</w:t>
      </w:r>
    </w:p>
    <w:p w:rsidR="00406F39" w:rsidRDefault="000F5790" w:rsidP="00B9479B">
      <w:pPr>
        <w:pStyle w:val="Heading3"/>
      </w:pPr>
      <w:r>
        <w:t>Operation: Performance and Functional</w:t>
      </w:r>
    </w:p>
    <w:p w:rsidR="00406F39" w:rsidRDefault="000F5790" w:rsidP="00B9479B">
      <w:pPr>
        <w:pStyle w:val="Heading4"/>
      </w:pPr>
      <w:r w:rsidRPr="00B9479B">
        <w:t xml:space="preserve">DCR-REQ-413451/A-CAN </w:t>
      </w:r>
      <w:proofErr w:type="spellStart"/>
      <w:r w:rsidRPr="00B9479B">
        <w:t>Diagnositc</w:t>
      </w:r>
      <w:proofErr w:type="spellEnd"/>
      <w:r w:rsidRPr="00B9479B">
        <w:t xml:space="preserve"> Configuration Routine</w:t>
      </w:r>
    </w:p>
    <w:p w:rsidR="000869C5" w:rsidRDefault="007E68B2" w:rsidP="007E68B2">
      <w:pPr>
        <w:jc w:val="center"/>
      </w:pPr>
      <w:r>
        <w:object w:dxaOrig="3945" w:dyaOrig="11535">
          <v:shape id="6082e1f800005d0944920a02" o:spid="_x0000_i1028" type="#_x0000_t75" style="width:197.4pt;height:576.6pt" o:ole="">
            <v:imagedata r:id="rId24" o:title=""/>
          </v:shape>
          <o:OLEObject Type="Embed" ProgID="Visio.Drawing.15" ShapeID="6082e1f800005d0944920a02" DrawAspect="Content" ObjectID="_1680681196" r:id="rId25"/>
        </w:object>
      </w:r>
      <w:r w:rsidR="000F5790">
        <w:br w:type="page"/>
      </w:r>
    </w:p>
    <w:p w:rsidR="00406F39" w:rsidRDefault="000F5790" w:rsidP="00B9479B">
      <w:pPr>
        <w:pStyle w:val="Heading4"/>
      </w:pPr>
      <w:r w:rsidRPr="00B9479B">
        <w:t>F-REQ-312348/A-Subsystem Algorithm Flowchart / State Diagram</w:t>
      </w:r>
    </w:p>
    <w:p w:rsidR="007206F0" w:rsidRPr="00F1328F" w:rsidRDefault="000F5790" w:rsidP="007206F0">
      <w:pPr>
        <w:rPr>
          <w:sz w:val="10"/>
          <w:szCs w:val="10"/>
        </w:rPr>
      </w:pPr>
    </w:p>
    <w:p w:rsidR="006C0AC8" w:rsidRPr="00F1328F" w:rsidRDefault="007E68B2" w:rsidP="007E68B2">
      <w:pPr>
        <w:jc w:val="center"/>
      </w:pPr>
      <w:r w:rsidRPr="00F1328F">
        <w:object w:dxaOrig="5094" w:dyaOrig="2620">
          <v:shape id="6082e1f800005d09692d71ef" o:spid="_x0000_i1029" type="#_x0000_t75" style="width:254.4pt;height:130.8pt" o:ole="" fillcolor="#bfbfbf [2412]">
            <v:imagedata r:id="rId26" o:title=""/>
          </v:shape>
          <o:OLEObject Type="Embed" ProgID="Visio.Drawing.11" ShapeID="6082e1f800005d09692d71ef" DrawAspect="Content" ObjectID="_1680681197" r:id="rId27"/>
        </w:object>
      </w:r>
    </w:p>
    <w:p w:rsidR="007B0B45" w:rsidRPr="00F1328F" w:rsidRDefault="000F5790" w:rsidP="007B0B45">
      <w:pPr>
        <w:jc w:val="center"/>
      </w:pPr>
    </w:p>
    <w:p w:rsidR="00406F39" w:rsidRDefault="000F5790" w:rsidP="00B9479B">
      <w:pPr>
        <w:pStyle w:val="Heading4"/>
      </w:pPr>
      <w:r>
        <w:t>Operation Description (supports algorithm flowchart /state diagram)</w:t>
      </w:r>
    </w:p>
    <w:p w:rsidR="00406F39" w:rsidRDefault="000F5790" w:rsidP="00B9479B">
      <w:pPr>
        <w:pStyle w:val="Heading5"/>
      </w:pPr>
      <w:r>
        <w:t>Brake Event Feedback Gauge (Brake Coach) Display Controls:</w:t>
      </w:r>
    </w:p>
    <w:p w:rsidR="00406F39" w:rsidRDefault="000F5790" w:rsidP="00B9479B">
      <w:pPr>
        <w:pStyle w:val="Heading6"/>
      </w:pPr>
      <w:r w:rsidRPr="00B9479B">
        <w:t>F-REQ-312345/C-Brake Coach Display Setup</w:t>
      </w:r>
    </w:p>
    <w:p w:rsidR="007925DA" w:rsidRDefault="000F5790" w:rsidP="007925DA">
      <w:pPr>
        <w:ind w:left="3420"/>
        <w:rPr>
          <w:rFonts w:cs="Arial"/>
          <w:b/>
          <w:sz w:val="6"/>
          <w:szCs w:val="6"/>
        </w:rPr>
      </w:pPr>
    </w:p>
    <w:tbl>
      <w:tblPr>
        <w:tblW w:w="0" w:type="auto"/>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CellMar>
          <w:left w:w="30" w:type="dxa"/>
          <w:right w:w="30" w:type="dxa"/>
        </w:tblCellMar>
        <w:tblLook w:val="0000" w:firstRow="0" w:lastRow="0" w:firstColumn="0" w:lastColumn="0" w:noHBand="0" w:noVBand="0"/>
      </w:tblPr>
      <w:tblGrid>
        <w:gridCol w:w="2050"/>
        <w:gridCol w:w="1550"/>
        <w:gridCol w:w="2228"/>
      </w:tblGrid>
      <w:tr w:rsidR="00B011AF" w:rsidRPr="00F1328F" w:rsidTr="007925DA">
        <w:trPr>
          <w:cantSplit/>
          <w:trHeight w:val="585"/>
          <w:tblHeader/>
          <w:jc w:val="center"/>
        </w:trPr>
        <w:tc>
          <w:tcPr>
            <w:tcW w:w="0" w:type="auto"/>
            <w:tcBorders>
              <w:top w:val="single" w:sz="6" w:space="0" w:color="000000"/>
              <w:left w:val="single" w:sz="4" w:space="0" w:color="auto"/>
              <w:bottom w:val="single" w:sz="6" w:space="0" w:color="000000"/>
              <w:right w:val="single" w:sz="4" w:space="0" w:color="auto"/>
            </w:tcBorders>
            <w:vAlign w:val="center"/>
          </w:tcPr>
          <w:p w:rsidR="00B011AF" w:rsidRPr="00F1328F" w:rsidRDefault="000F5790" w:rsidP="007925DA">
            <w:pPr>
              <w:jc w:val="center"/>
              <w:rPr>
                <w:rFonts w:cs="Arial"/>
                <w:b/>
              </w:rPr>
            </w:pPr>
            <w:r w:rsidRPr="00F1328F">
              <w:rPr>
                <w:rFonts w:cs="Arial"/>
                <w:b/>
              </w:rPr>
              <w:t>Brake Coach Display</w:t>
            </w:r>
          </w:p>
        </w:tc>
        <w:tc>
          <w:tcPr>
            <w:tcW w:w="0" w:type="auto"/>
            <w:tcBorders>
              <w:top w:val="single" w:sz="6" w:space="0" w:color="000000"/>
              <w:left w:val="single" w:sz="4" w:space="0" w:color="auto"/>
              <w:bottom w:val="single" w:sz="6" w:space="0" w:color="000000"/>
              <w:right w:val="double" w:sz="4" w:space="0" w:color="auto"/>
            </w:tcBorders>
            <w:vAlign w:val="center"/>
          </w:tcPr>
          <w:p w:rsidR="00B011AF" w:rsidRPr="00F1328F" w:rsidRDefault="000F5790" w:rsidP="006E35BE">
            <w:pPr>
              <w:jc w:val="center"/>
              <w:rPr>
                <w:rFonts w:cs="Arial"/>
                <w:b/>
              </w:rPr>
            </w:pPr>
            <w:r w:rsidRPr="00F1328F">
              <w:rPr>
                <w:rFonts w:cs="Arial"/>
                <w:b/>
              </w:rPr>
              <w:t>M/C</w:t>
            </w:r>
          </w:p>
          <w:p w:rsidR="00B011AF" w:rsidRPr="00F1328F" w:rsidRDefault="000F5790" w:rsidP="006E35BE">
            <w:pPr>
              <w:jc w:val="center"/>
              <w:rPr>
                <w:rFonts w:cs="Arial"/>
                <w:b/>
              </w:rPr>
            </w:pPr>
            <w:r w:rsidRPr="00F1328F">
              <w:rPr>
                <w:rFonts w:cs="Arial"/>
                <w:b/>
              </w:rPr>
              <w:t>Switch</w:t>
            </w:r>
          </w:p>
          <w:p w:rsidR="00B011AF" w:rsidRPr="00F1328F" w:rsidRDefault="000F5790" w:rsidP="00373CE1">
            <w:pPr>
              <w:jc w:val="center"/>
              <w:rPr>
                <w:rFonts w:cs="Arial"/>
                <w:b/>
              </w:rPr>
            </w:pPr>
            <w:r w:rsidRPr="00F1328F">
              <w:rPr>
                <w:rFonts w:cs="Arial"/>
                <w:b/>
              </w:rPr>
              <w:t>Selection Event</w:t>
            </w:r>
          </w:p>
        </w:tc>
        <w:tc>
          <w:tcPr>
            <w:tcW w:w="0" w:type="auto"/>
            <w:tcBorders>
              <w:top w:val="single" w:sz="6" w:space="0" w:color="000000"/>
              <w:left w:val="double" w:sz="4" w:space="0" w:color="auto"/>
              <w:bottom w:val="single" w:sz="6" w:space="0" w:color="000000"/>
              <w:right w:val="single" w:sz="6" w:space="0" w:color="000000"/>
            </w:tcBorders>
            <w:vAlign w:val="center"/>
          </w:tcPr>
          <w:p w:rsidR="00B011AF" w:rsidRPr="00F1328F" w:rsidRDefault="000F5790" w:rsidP="00373CE1">
            <w:pPr>
              <w:jc w:val="center"/>
              <w:rPr>
                <w:rFonts w:cs="Arial"/>
                <w:b/>
              </w:rPr>
            </w:pPr>
            <w:r w:rsidRPr="00F1328F">
              <w:rPr>
                <w:rFonts w:cs="Arial"/>
                <w:b/>
              </w:rPr>
              <w:t>Brake_Coach_Enabled</w:t>
            </w:r>
          </w:p>
        </w:tc>
      </w:tr>
      <w:tr w:rsidR="00B011AF" w:rsidRPr="00F1328F" w:rsidTr="006E35BE">
        <w:trPr>
          <w:cantSplit/>
          <w:trHeight w:val="261"/>
          <w:jc w:val="center"/>
        </w:trPr>
        <w:tc>
          <w:tcPr>
            <w:tcW w:w="0" w:type="auto"/>
            <w:tcBorders>
              <w:top w:val="single" w:sz="4" w:space="0" w:color="auto"/>
              <w:left w:val="single" w:sz="4" w:space="0" w:color="auto"/>
              <w:bottom w:val="single" w:sz="4" w:space="0" w:color="auto"/>
              <w:right w:val="single" w:sz="4" w:space="0" w:color="auto"/>
            </w:tcBorders>
          </w:tcPr>
          <w:p w:rsidR="00B011AF" w:rsidRPr="00F1328F" w:rsidRDefault="007E68B2" w:rsidP="007E68B2">
            <w:pPr>
              <w:jc w:val="center"/>
              <w:rPr>
                <w:rFonts w:cs="Arial"/>
                <w:sz w:val="16"/>
                <w:szCs w:val="16"/>
              </w:rPr>
            </w:pPr>
            <w:r w:rsidRPr="00F1328F">
              <w:object w:dxaOrig="779" w:dyaOrig="633">
                <v:shape id="6082e1f800005d09636c7efe" o:spid="_x0000_i1030" type="#_x0000_t75" style="width:39pt;height:32.4pt" o:ole="">
                  <v:imagedata r:id="rId20" o:title=""/>
                </v:shape>
                <o:OLEObject Type="Embed" ProgID="Visio.Drawing.11" ShapeID="6082e1f800005d09636c7efe" DrawAspect="Content" ObjectID="_1680681198" r:id="rId28"/>
              </w:object>
            </w:r>
          </w:p>
        </w:tc>
        <w:tc>
          <w:tcPr>
            <w:tcW w:w="0" w:type="auto"/>
            <w:tcBorders>
              <w:top w:val="single" w:sz="4" w:space="0" w:color="auto"/>
              <w:left w:val="single" w:sz="4" w:space="0" w:color="auto"/>
              <w:bottom w:val="single" w:sz="4" w:space="0" w:color="auto"/>
              <w:right w:val="double" w:sz="4" w:space="0" w:color="auto"/>
            </w:tcBorders>
            <w:vAlign w:val="center"/>
          </w:tcPr>
          <w:p w:rsidR="00B011AF" w:rsidRPr="00F1328F" w:rsidRDefault="000F5790" w:rsidP="006E35BE">
            <w:pPr>
              <w:jc w:val="center"/>
              <w:rPr>
                <w:rFonts w:cs="Arial"/>
                <w:sz w:val="18"/>
                <w:szCs w:val="18"/>
              </w:rPr>
            </w:pPr>
            <w:r w:rsidRPr="00F1328F">
              <w:rPr>
                <w:rFonts w:cs="Arial"/>
                <w:sz w:val="18"/>
                <w:szCs w:val="18"/>
              </w:rPr>
              <w:t>Up/Down + OK</w:t>
            </w:r>
          </w:p>
          <w:p w:rsidR="00B011AF" w:rsidRPr="00F1328F" w:rsidRDefault="000F5790" w:rsidP="006E35BE">
            <w:pPr>
              <w:jc w:val="center"/>
              <w:rPr>
                <w:rFonts w:cs="Arial"/>
                <w:snapToGrid w:val="0"/>
                <w:color w:val="000000"/>
                <w:sz w:val="18"/>
                <w:szCs w:val="18"/>
              </w:rPr>
            </w:pPr>
            <w:r w:rsidRPr="00F1328F">
              <w:rPr>
                <w:rFonts w:cs="Arial"/>
                <w:sz w:val="18"/>
                <w:szCs w:val="18"/>
              </w:rPr>
              <w:t>(Select Off)</w:t>
            </w:r>
          </w:p>
        </w:tc>
        <w:tc>
          <w:tcPr>
            <w:tcW w:w="0" w:type="auto"/>
            <w:tcBorders>
              <w:top w:val="single" w:sz="4" w:space="0" w:color="auto"/>
              <w:left w:val="double" w:sz="4" w:space="0" w:color="auto"/>
              <w:bottom w:val="single" w:sz="4" w:space="0" w:color="auto"/>
              <w:right w:val="single" w:sz="4" w:space="0" w:color="auto"/>
            </w:tcBorders>
            <w:vAlign w:val="center"/>
          </w:tcPr>
          <w:p w:rsidR="00B011AF" w:rsidRPr="00F1328F" w:rsidRDefault="000F5790" w:rsidP="006E35BE">
            <w:pPr>
              <w:jc w:val="center"/>
              <w:rPr>
                <w:rFonts w:cs="Arial"/>
                <w:snapToGrid w:val="0"/>
                <w:color w:val="000000"/>
                <w:sz w:val="18"/>
                <w:szCs w:val="18"/>
              </w:rPr>
            </w:pPr>
            <w:r w:rsidRPr="00F1328F">
              <w:rPr>
                <w:rFonts w:cs="Arial"/>
                <w:snapToGrid w:val="0"/>
                <w:color w:val="000000"/>
                <w:sz w:val="18"/>
                <w:szCs w:val="18"/>
              </w:rPr>
              <w:t>Off</w:t>
            </w:r>
          </w:p>
        </w:tc>
      </w:tr>
      <w:tr w:rsidR="00B011AF" w:rsidRPr="00F1328F" w:rsidTr="006E35BE">
        <w:trPr>
          <w:cantSplit/>
          <w:trHeight w:val="261"/>
          <w:jc w:val="center"/>
        </w:trPr>
        <w:tc>
          <w:tcPr>
            <w:tcW w:w="0" w:type="auto"/>
            <w:tcBorders>
              <w:top w:val="single" w:sz="4" w:space="0" w:color="auto"/>
              <w:left w:val="single" w:sz="4" w:space="0" w:color="auto"/>
              <w:bottom w:val="single" w:sz="4" w:space="0" w:color="auto"/>
              <w:right w:val="single" w:sz="4" w:space="0" w:color="auto"/>
            </w:tcBorders>
          </w:tcPr>
          <w:p w:rsidR="00B011AF" w:rsidRPr="00F1328F" w:rsidRDefault="007E68B2" w:rsidP="007E68B2">
            <w:pPr>
              <w:jc w:val="center"/>
              <w:rPr>
                <w:rFonts w:cs="Arial"/>
                <w:snapToGrid w:val="0"/>
                <w:color w:val="000000"/>
                <w:sz w:val="16"/>
              </w:rPr>
            </w:pPr>
            <w:r w:rsidRPr="00F1328F">
              <w:object w:dxaOrig="779" w:dyaOrig="633">
                <v:shape id="6082e1f800005d094359fff0" o:spid="_x0000_i1031" type="#_x0000_t75" style="width:39pt;height:32.4pt" o:ole="">
                  <v:imagedata r:id="rId22" o:title=""/>
                </v:shape>
                <o:OLEObject Type="Embed" ProgID="Visio.Drawing.11" ShapeID="6082e1f800005d094359fff0" DrawAspect="Content" ObjectID="_1680681199" r:id="rId29"/>
              </w:object>
            </w:r>
          </w:p>
        </w:tc>
        <w:tc>
          <w:tcPr>
            <w:tcW w:w="0" w:type="auto"/>
            <w:tcBorders>
              <w:top w:val="single" w:sz="4" w:space="0" w:color="auto"/>
              <w:left w:val="single" w:sz="4" w:space="0" w:color="auto"/>
              <w:bottom w:val="single" w:sz="4" w:space="0" w:color="auto"/>
              <w:right w:val="double" w:sz="4" w:space="0" w:color="auto"/>
            </w:tcBorders>
            <w:vAlign w:val="center"/>
          </w:tcPr>
          <w:p w:rsidR="00B011AF" w:rsidRPr="00F1328F" w:rsidRDefault="000F5790" w:rsidP="006E35BE">
            <w:pPr>
              <w:jc w:val="center"/>
              <w:rPr>
                <w:rFonts w:cs="Arial"/>
                <w:sz w:val="18"/>
                <w:szCs w:val="18"/>
              </w:rPr>
            </w:pPr>
            <w:r w:rsidRPr="00F1328F">
              <w:rPr>
                <w:rFonts w:cs="Arial"/>
                <w:sz w:val="18"/>
                <w:szCs w:val="18"/>
              </w:rPr>
              <w:t>Up/Down + OK</w:t>
            </w:r>
          </w:p>
          <w:p w:rsidR="00B011AF" w:rsidRPr="00F1328F" w:rsidRDefault="000F5790" w:rsidP="006E35BE">
            <w:pPr>
              <w:jc w:val="center"/>
              <w:rPr>
                <w:rFonts w:cs="Arial"/>
                <w:snapToGrid w:val="0"/>
                <w:color w:val="000000"/>
                <w:sz w:val="18"/>
                <w:szCs w:val="18"/>
              </w:rPr>
            </w:pPr>
            <w:r w:rsidRPr="00F1328F">
              <w:rPr>
                <w:rFonts w:cs="Arial"/>
                <w:sz w:val="18"/>
                <w:szCs w:val="18"/>
              </w:rPr>
              <w:t>(Select On)</w:t>
            </w:r>
          </w:p>
        </w:tc>
        <w:tc>
          <w:tcPr>
            <w:tcW w:w="0" w:type="auto"/>
            <w:tcBorders>
              <w:top w:val="single" w:sz="4" w:space="0" w:color="auto"/>
              <w:left w:val="double" w:sz="4" w:space="0" w:color="auto"/>
              <w:bottom w:val="single" w:sz="4" w:space="0" w:color="auto"/>
              <w:right w:val="single" w:sz="4" w:space="0" w:color="auto"/>
            </w:tcBorders>
            <w:vAlign w:val="center"/>
          </w:tcPr>
          <w:p w:rsidR="00B011AF" w:rsidRPr="00F1328F" w:rsidRDefault="000F5790" w:rsidP="006E35BE">
            <w:pPr>
              <w:jc w:val="center"/>
              <w:rPr>
                <w:rFonts w:cs="Arial"/>
                <w:snapToGrid w:val="0"/>
                <w:color w:val="000000"/>
                <w:sz w:val="18"/>
                <w:szCs w:val="18"/>
              </w:rPr>
            </w:pPr>
            <w:r w:rsidRPr="00F1328F">
              <w:rPr>
                <w:rFonts w:cs="Arial"/>
                <w:snapToGrid w:val="0"/>
                <w:color w:val="000000"/>
                <w:sz w:val="18"/>
                <w:szCs w:val="18"/>
              </w:rPr>
              <w:t>On</w:t>
            </w:r>
          </w:p>
        </w:tc>
      </w:tr>
    </w:tbl>
    <w:p w:rsidR="00C228CE" w:rsidRDefault="000F5790" w:rsidP="0067777F">
      <w:pPr>
        <w:ind w:left="1440"/>
      </w:pPr>
      <w:r w:rsidRPr="00D36BA8">
        <w:rPr>
          <w:highlight w:val="yellow"/>
        </w:rPr>
        <w:t>No</w:t>
      </w:r>
      <w:r>
        <w:rPr>
          <w:highlight w:val="yellow"/>
        </w:rPr>
        <w:t>te: The above menu does not appear in the cluster on Cx727.</w:t>
      </w:r>
      <w:r>
        <w:t xml:space="preserve"> </w:t>
      </w:r>
      <w:r w:rsidRPr="002770AE">
        <w:rPr>
          <w:highlight w:val="darkCyan"/>
        </w:rPr>
        <w:t xml:space="preserve">Also, the </w:t>
      </w:r>
      <w:r w:rsidRPr="0067777F">
        <w:rPr>
          <w:highlight w:val="darkCyan"/>
        </w:rPr>
        <w:t xml:space="preserve">above menu appears in the cluster only when PT_Hyb_Cfg2 = (0x1 </w:t>
      </w:r>
      <w:r w:rsidRPr="0067777F">
        <w:rPr>
          <w:highlight w:val="darkCyan"/>
        </w:rPr>
        <w:t>(BEV) OR 0x2 (FHEV) OR 0x3 (PHEV)</w:t>
      </w:r>
      <w:r>
        <w:rPr>
          <w:highlight w:val="darkCyan"/>
        </w:rPr>
        <w:t>)</w:t>
      </w:r>
      <w:r w:rsidRPr="0067777F">
        <w:rPr>
          <w:highlight w:val="darkCyan"/>
        </w:rPr>
        <w:t>.</w:t>
      </w:r>
    </w:p>
    <w:p w:rsidR="00406F39" w:rsidRDefault="000F5790" w:rsidP="00B9479B">
      <w:pPr>
        <w:pStyle w:val="Heading6"/>
      </w:pPr>
      <w:r w:rsidRPr="00B9479B">
        <w:t>F-REQ-339165/A-Brake Coach Menu Centerstack Signal Gateway Routine Flowchart</w:t>
      </w:r>
    </w:p>
    <w:p w:rsidR="00500605" w:rsidRDefault="007E68B2" w:rsidP="007E68B2">
      <w:pPr>
        <w:jc w:val="center"/>
      </w:pPr>
      <w:r>
        <w:object w:dxaOrig="10590" w:dyaOrig="10575">
          <v:shape id="6082e1f800005d0929f5279f" o:spid="_x0000_i1032" type="#_x0000_t75" style="width:529.8pt;height:528pt" o:ole="">
            <v:imagedata r:id="rId30" o:title=""/>
          </v:shape>
          <o:OLEObject Type="Embed" ProgID="Visio.Drawing.11" ShapeID="6082e1f800005d0929f5279f" DrawAspect="Content" ObjectID="_1680681200" r:id="rId31"/>
        </w:object>
      </w:r>
    </w:p>
    <w:p w:rsidR="00406F39" w:rsidRDefault="000F5790" w:rsidP="00B9479B">
      <w:pPr>
        <w:pStyle w:val="Heading6"/>
      </w:pPr>
      <w:r w:rsidRPr="00B9479B">
        <w:t>F-REQ-339166/A-Brake_Coach_Enabled based upon CtrStkFeatConfigActl</w:t>
      </w:r>
    </w:p>
    <w:p w:rsidR="00AE06BC" w:rsidRPr="00AE06BC" w:rsidRDefault="000F5790" w:rsidP="00AE06BC"/>
    <w:tbl>
      <w:tblPr>
        <w:tblW w:w="1021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41"/>
        <w:gridCol w:w="1834"/>
        <w:gridCol w:w="2857"/>
        <w:gridCol w:w="3986"/>
      </w:tblGrid>
      <w:tr w:rsidR="00D47152" w:rsidTr="00D47152">
        <w:trPr>
          <w:cantSplit/>
          <w:trHeight w:val="188"/>
          <w:tblHeader/>
          <w:jc w:val="center"/>
        </w:trPr>
        <w:tc>
          <w:tcPr>
            <w:tcW w:w="1541" w:type="dxa"/>
            <w:tcBorders>
              <w:top w:val="single" w:sz="4" w:space="0" w:color="auto"/>
              <w:left w:val="single" w:sz="4" w:space="0" w:color="auto"/>
              <w:bottom w:val="single" w:sz="4" w:space="0" w:color="auto"/>
              <w:right w:val="single" w:sz="4" w:space="0" w:color="auto"/>
            </w:tcBorders>
            <w:vAlign w:val="center"/>
            <w:hideMark/>
          </w:tcPr>
          <w:p w:rsidR="00D47152" w:rsidRDefault="000F5790">
            <w:pPr>
              <w:spacing w:line="256" w:lineRule="auto"/>
              <w:jc w:val="center"/>
              <w:rPr>
                <w:rFonts w:cs="Arial"/>
                <w:b/>
                <w:sz w:val="16"/>
                <w:szCs w:val="16"/>
                <w:highlight w:val="yellow"/>
              </w:rPr>
            </w:pPr>
            <w:r>
              <w:rPr>
                <w:rFonts w:cs="Arial"/>
                <w:b/>
                <w:sz w:val="16"/>
                <w:szCs w:val="16"/>
                <w:highlight w:val="yellow"/>
              </w:rPr>
              <w:t>CtrStkFeatNoActl Signal</w:t>
            </w:r>
          </w:p>
        </w:tc>
        <w:tc>
          <w:tcPr>
            <w:tcW w:w="1834" w:type="dxa"/>
            <w:tcBorders>
              <w:top w:val="single" w:sz="4" w:space="0" w:color="auto"/>
              <w:left w:val="single" w:sz="4" w:space="0" w:color="auto"/>
              <w:bottom w:val="single" w:sz="4" w:space="0" w:color="auto"/>
              <w:right w:val="single" w:sz="4" w:space="0" w:color="auto"/>
            </w:tcBorders>
            <w:vAlign w:val="center"/>
            <w:hideMark/>
          </w:tcPr>
          <w:p w:rsidR="00D47152" w:rsidRDefault="000F5790">
            <w:pPr>
              <w:spacing w:line="256" w:lineRule="auto"/>
              <w:jc w:val="center"/>
              <w:rPr>
                <w:rFonts w:cs="Arial"/>
                <w:b/>
                <w:sz w:val="16"/>
                <w:szCs w:val="16"/>
                <w:highlight w:val="yellow"/>
              </w:rPr>
            </w:pPr>
            <w:r>
              <w:rPr>
                <w:rFonts w:cs="Arial"/>
                <w:b/>
                <w:sz w:val="16"/>
                <w:szCs w:val="16"/>
                <w:highlight w:val="yellow"/>
              </w:rPr>
              <w:t>CtrStkFeatConfigActl</w:t>
            </w:r>
          </w:p>
          <w:p w:rsidR="00D47152" w:rsidRDefault="000F5790">
            <w:pPr>
              <w:spacing w:line="256" w:lineRule="auto"/>
              <w:jc w:val="center"/>
              <w:rPr>
                <w:rFonts w:cs="Arial"/>
                <w:b/>
                <w:sz w:val="16"/>
                <w:szCs w:val="16"/>
                <w:highlight w:val="yellow"/>
              </w:rPr>
            </w:pPr>
            <w:r>
              <w:rPr>
                <w:rFonts w:cs="Arial"/>
                <w:b/>
                <w:sz w:val="16"/>
                <w:szCs w:val="16"/>
                <w:highlight w:val="yellow"/>
              </w:rPr>
              <w:t>Signal</w:t>
            </w:r>
          </w:p>
        </w:tc>
        <w:tc>
          <w:tcPr>
            <w:tcW w:w="2857" w:type="dxa"/>
            <w:tcBorders>
              <w:top w:val="single" w:sz="4" w:space="0" w:color="auto"/>
              <w:left w:val="single" w:sz="4" w:space="0" w:color="auto"/>
              <w:bottom w:val="single" w:sz="4" w:space="0" w:color="auto"/>
              <w:right w:val="double" w:sz="12" w:space="0" w:color="auto"/>
            </w:tcBorders>
            <w:vAlign w:val="center"/>
            <w:hideMark/>
          </w:tcPr>
          <w:p w:rsidR="00D47152" w:rsidRDefault="000F5790">
            <w:pPr>
              <w:spacing w:line="256" w:lineRule="auto"/>
              <w:rPr>
                <w:rFonts w:cs="Arial"/>
                <w:b/>
                <w:sz w:val="16"/>
                <w:szCs w:val="16"/>
                <w:highlight w:val="yellow"/>
              </w:rPr>
            </w:pPr>
            <w:r>
              <w:rPr>
                <w:rFonts w:cs="Arial"/>
                <w:b/>
                <w:sz w:val="16"/>
                <w:szCs w:val="16"/>
                <w:highlight w:val="yellow"/>
              </w:rPr>
              <w:t>Display Menu</w:t>
            </w:r>
          </w:p>
          <w:p w:rsidR="00D47152" w:rsidRDefault="000F5790">
            <w:pPr>
              <w:spacing w:line="256" w:lineRule="auto"/>
              <w:rPr>
                <w:rFonts w:cs="Arial"/>
                <w:b/>
                <w:sz w:val="16"/>
                <w:szCs w:val="16"/>
                <w:highlight w:val="yellow"/>
              </w:rPr>
            </w:pPr>
            <w:r>
              <w:rPr>
                <w:rFonts w:cs="Arial"/>
                <w:b/>
                <w:sz w:val="16"/>
                <w:szCs w:val="16"/>
                <w:highlight w:val="yellow"/>
              </w:rPr>
              <w:t>In Center Stack (For reference)</w:t>
            </w:r>
          </w:p>
        </w:tc>
        <w:tc>
          <w:tcPr>
            <w:tcW w:w="3986" w:type="dxa"/>
            <w:tcBorders>
              <w:top w:val="single" w:sz="4" w:space="0" w:color="auto"/>
              <w:left w:val="single" w:sz="4" w:space="0" w:color="auto"/>
              <w:bottom w:val="single" w:sz="4" w:space="0" w:color="auto"/>
              <w:right w:val="single" w:sz="4" w:space="0" w:color="auto"/>
            </w:tcBorders>
            <w:vAlign w:val="center"/>
            <w:hideMark/>
          </w:tcPr>
          <w:p w:rsidR="00D47152" w:rsidRDefault="000F5790">
            <w:pPr>
              <w:spacing w:line="256" w:lineRule="auto"/>
              <w:jc w:val="center"/>
              <w:rPr>
                <w:rFonts w:cs="Arial"/>
                <w:b/>
                <w:highlight w:val="yellow"/>
              </w:rPr>
            </w:pPr>
            <w:r>
              <w:rPr>
                <w:rFonts w:cs="Arial"/>
                <w:b/>
                <w:highlight w:val="yellow"/>
              </w:rPr>
              <w:t>Brake_Coach_Enabled</w:t>
            </w:r>
          </w:p>
        </w:tc>
      </w:tr>
      <w:tr w:rsidR="00D47152" w:rsidTr="00D47152">
        <w:trPr>
          <w:cantSplit/>
          <w:trHeight w:val="533"/>
          <w:jc w:val="center"/>
        </w:trPr>
        <w:tc>
          <w:tcPr>
            <w:tcW w:w="1541" w:type="dxa"/>
            <w:tcBorders>
              <w:top w:val="single" w:sz="4" w:space="0" w:color="auto"/>
              <w:left w:val="single" w:sz="4" w:space="0" w:color="auto"/>
              <w:bottom w:val="single" w:sz="4" w:space="0" w:color="auto"/>
              <w:right w:val="single" w:sz="4" w:space="0" w:color="auto"/>
            </w:tcBorders>
            <w:vAlign w:val="center"/>
            <w:hideMark/>
          </w:tcPr>
          <w:p w:rsidR="00D47152" w:rsidRDefault="000F5790">
            <w:pPr>
              <w:spacing w:line="256" w:lineRule="auto"/>
              <w:jc w:val="center"/>
              <w:rPr>
                <w:rFonts w:cs="Arial"/>
                <w:highlight w:val="yellow"/>
              </w:rPr>
            </w:pPr>
            <w:r>
              <w:rPr>
                <w:rFonts w:cs="Arial"/>
                <w:highlight w:val="yellow"/>
              </w:rPr>
              <w:t>0x0967</w:t>
            </w:r>
          </w:p>
        </w:tc>
        <w:tc>
          <w:tcPr>
            <w:tcW w:w="1834" w:type="dxa"/>
            <w:tcBorders>
              <w:top w:val="single" w:sz="4" w:space="0" w:color="auto"/>
              <w:left w:val="single" w:sz="4" w:space="0" w:color="auto"/>
              <w:bottom w:val="single" w:sz="4" w:space="0" w:color="auto"/>
              <w:right w:val="single" w:sz="4" w:space="0" w:color="auto"/>
            </w:tcBorders>
            <w:vAlign w:val="center"/>
            <w:hideMark/>
          </w:tcPr>
          <w:p w:rsidR="00D47152" w:rsidRDefault="000F5790">
            <w:pPr>
              <w:spacing w:line="256" w:lineRule="auto"/>
              <w:jc w:val="center"/>
              <w:rPr>
                <w:rFonts w:cs="Arial"/>
                <w:highlight w:val="yellow"/>
              </w:rPr>
            </w:pPr>
            <w:r>
              <w:rPr>
                <w:rFonts w:cs="Arial"/>
                <w:highlight w:val="yellow"/>
              </w:rPr>
              <w:t>On (0x1)</w:t>
            </w:r>
          </w:p>
        </w:tc>
        <w:tc>
          <w:tcPr>
            <w:tcW w:w="2857" w:type="dxa"/>
            <w:tcBorders>
              <w:top w:val="single" w:sz="4" w:space="0" w:color="auto"/>
              <w:left w:val="single" w:sz="4" w:space="0" w:color="auto"/>
              <w:bottom w:val="single" w:sz="4" w:space="0" w:color="auto"/>
              <w:right w:val="double" w:sz="12" w:space="0" w:color="auto"/>
            </w:tcBorders>
            <w:vAlign w:val="center"/>
            <w:hideMark/>
          </w:tcPr>
          <w:p w:rsidR="00D47152" w:rsidRDefault="000F5790">
            <w:pPr>
              <w:pStyle w:val="CommentText"/>
              <w:spacing w:line="256" w:lineRule="auto"/>
              <w:rPr>
                <w:rFonts w:cs="Arial"/>
                <w:highlight w:val="yellow"/>
              </w:rPr>
            </w:pPr>
            <w:r>
              <w:rPr>
                <w:rFonts w:cs="Arial"/>
                <w:b/>
                <w:highlight w:val="yellow"/>
              </w:rPr>
              <w:sym w:font="Wingdings" w:char="F0FE"/>
            </w:r>
            <w:r>
              <w:rPr>
                <w:rFonts w:cs="Arial"/>
                <w:b/>
                <w:color w:val="00B050"/>
                <w:highlight w:val="yellow"/>
              </w:rPr>
              <w:t xml:space="preserve">  </w:t>
            </w:r>
            <w:r>
              <w:rPr>
                <w:rFonts w:cs="Arial"/>
                <w:highlight w:val="yellow"/>
              </w:rPr>
              <w:t>Brake Coach in Go Mode</w:t>
            </w:r>
          </w:p>
        </w:tc>
        <w:tc>
          <w:tcPr>
            <w:tcW w:w="3986" w:type="dxa"/>
            <w:tcBorders>
              <w:top w:val="single" w:sz="4" w:space="0" w:color="auto"/>
              <w:left w:val="single" w:sz="4" w:space="0" w:color="auto"/>
              <w:bottom w:val="single" w:sz="4" w:space="0" w:color="auto"/>
              <w:right w:val="single" w:sz="4" w:space="0" w:color="auto"/>
            </w:tcBorders>
            <w:vAlign w:val="center"/>
            <w:hideMark/>
          </w:tcPr>
          <w:p w:rsidR="00D47152" w:rsidRDefault="000F5790">
            <w:pPr>
              <w:pStyle w:val="CommentText"/>
              <w:spacing w:line="256" w:lineRule="auto"/>
              <w:jc w:val="center"/>
              <w:rPr>
                <w:rFonts w:cs="Arial"/>
                <w:highlight w:val="yellow"/>
              </w:rPr>
            </w:pPr>
            <w:r>
              <w:rPr>
                <w:rFonts w:cs="Arial"/>
                <w:highlight w:val="yellow"/>
              </w:rPr>
              <w:t>On</w:t>
            </w:r>
          </w:p>
        </w:tc>
      </w:tr>
      <w:tr w:rsidR="00D47152" w:rsidTr="00D47152">
        <w:trPr>
          <w:cantSplit/>
          <w:trHeight w:val="420"/>
          <w:jc w:val="center"/>
        </w:trPr>
        <w:tc>
          <w:tcPr>
            <w:tcW w:w="1541" w:type="dxa"/>
            <w:tcBorders>
              <w:top w:val="single" w:sz="4" w:space="0" w:color="auto"/>
              <w:left w:val="single" w:sz="4" w:space="0" w:color="auto"/>
              <w:bottom w:val="single" w:sz="4" w:space="0" w:color="auto"/>
              <w:right w:val="single" w:sz="4" w:space="0" w:color="auto"/>
            </w:tcBorders>
            <w:vAlign w:val="center"/>
            <w:hideMark/>
          </w:tcPr>
          <w:p w:rsidR="00D47152" w:rsidRDefault="000F5790">
            <w:pPr>
              <w:spacing w:line="256" w:lineRule="auto"/>
              <w:jc w:val="center"/>
              <w:rPr>
                <w:rFonts w:cs="Arial"/>
                <w:highlight w:val="yellow"/>
              </w:rPr>
            </w:pPr>
            <w:r>
              <w:rPr>
                <w:rFonts w:cs="Arial"/>
                <w:highlight w:val="yellow"/>
              </w:rPr>
              <w:t xml:space="preserve"> 0x0967</w:t>
            </w:r>
          </w:p>
        </w:tc>
        <w:tc>
          <w:tcPr>
            <w:tcW w:w="1834" w:type="dxa"/>
            <w:tcBorders>
              <w:top w:val="single" w:sz="4" w:space="0" w:color="auto"/>
              <w:left w:val="single" w:sz="4" w:space="0" w:color="auto"/>
              <w:bottom w:val="single" w:sz="4" w:space="0" w:color="auto"/>
              <w:right w:val="single" w:sz="4" w:space="0" w:color="auto"/>
            </w:tcBorders>
            <w:vAlign w:val="center"/>
            <w:hideMark/>
          </w:tcPr>
          <w:p w:rsidR="00D47152" w:rsidRDefault="000F5790">
            <w:pPr>
              <w:spacing w:line="256" w:lineRule="auto"/>
              <w:jc w:val="center"/>
              <w:rPr>
                <w:rFonts w:cs="Arial"/>
                <w:highlight w:val="yellow"/>
              </w:rPr>
            </w:pPr>
            <w:r>
              <w:rPr>
                <w:rFonts w:cs="Arial"/>
                <w:highlight w:val="yellow"/>
              </w:rPr>
              <w:t xml:space="preserve"> Off (0x0)</w:t>
            </w:r>
          </w:p>
        </w:tc>
        <w:tc>
          <w:tcPr>
            <w:tcW w:w="2857" w:type="dxa"/>
            <w:tcBorders>
              <w:top w:val="single" w:sz="4" w:space="0" w:color="auto"/>
              <w:left w:val="single" w:sz="4" w:space="0" w:color="auto"/>
              <w:bottom w:val="single" w:sz="4" w:space="0" w:color="auto"/>
              <w:right w:val="double" w:sz="12" w:space="0" w:color="auto"/>
            </w:tcBorders>
            <w:vAlign w:val="center"/>
            <w:hideMark/>
          </w:tcPr>
          <w:p w:rsidR="00D47152" w:rsidRDefault="000F5790">
            <w:pPr>
              <w:pStyle w:val="CommentText"/>
              <w:spacing w:line="256" w:lineRule="auto"/>
              <w:rPr>
                <w:rFonts w:cs="Arial"/>
                <w:highlight w:val="yellow"/>
              </w:rPr>
            </w:pPr>
            <w:r>
              <w:rPr>
                <w:rFonts w:cs="Arial"/>
                <w:highlight w:val="yellow"/>
              </w:rPr>
              <w:sym w:font="Wingdings" w:char="F0A8"/>
            </w:r>
            <w:r>
              <w:rPr>
                <w:rFonts w:cs="Arial"/>
                <w:b/>
                <w:highlight w:val="yellow"/>
              </w:rPr>
              <w:t xml:space="preserve"> </w:t>
            </w:r>
            <w:r>
              <w:rPr>
                <w:rFonts w:cs="Arial"/>
                <w:highlight w:val="yellow"/>
              </w:rPr>
              <w:t>Brake Coach in Go Mode</w:t>
            </w:r>
          </w:p>
        </w:tc>
        <w:tc>
          <w:tcPr>
            <w:tcW w:w="3986" w:type="dxa"/>
            <w:tcBorders>
              <w:top w:val="single" w:sz="4" w:space="0" w:color="auto"/>
              <w:left w:val="single" w:sz="4" w:space="0" w:color="auto"/>
              <w:bottom w:val="single" w:sz="4" w:space="0" w:color="auto"/>
              <w:right w:val="single" w:sz="4" w:space="0" w:color="auto"/>
            </w:tcBorders>
            <w:vAlign w:val="center"/>
            <w:hideMark/>
          </w:tcPr>
          <w:p w:rsidR="00D47152" w:rsidRDefault="000F5790">
            <w:pPr>
              <w:pStyle w:val="CommentText"/>
              <w:spacing w:line="256" w:lineRule="auto"/>
              <w:jc w:val="center"/>
              <w:rPr>
                <w:rFonts w:cs="Arial"/>
                <w:highlight w:val="yellow"/>
              </w:rPr>
            </w:pPr>
            <w:r>
              <w:rPr>
                <w:rFonts w:cs="Arial"/>
                <w:highlight w:val="yellow"/>
              </w:rPr>
              <w:t>Off</w:t>
            </w:r>
          </w:p>
        </w:tc>
      </w:tr>
      <w:tr w:rsidR="00D47152" w:rsidTr="00D47152">
        <w:trPr>
          <w:cantSplit/>
          <w:trHeight w:val="366"/>
          <w:jc w:val="center"/>
        </w:trPr>
        <w:tc>
          <w:tcPr>
            <w:tcW w:w="1541" w:type="dxa"/>
            <w:tcBorders>
              <w:top w:val="single" w:sz="4" w:space="0" w:color="auto"/>
              <w:left w:val="single" w:sz="4" w:space="0" w:color="auto"/>
              <w:bottom w:val="single" w:sz="4" w:space="0" w:color="auto"/>
              <w:right w:val="single" w:sz="4" w:space="0" w:color="auto"/>
            </w:tcBorders>
            <w:vAlign w:val="center"/>
          </w:tcPr>
          <w:p w:rsidR="00D47152" w:rsidRDefault="000F5790">
            <w:pPr>
              <w:spacing w:line="256" w:lineRule="auto"/>
              <w:jc w:val="center"/>
              <w:rPr>
                <w:rFonts w:cs="Arial"/>
                <w:highlight w:val="yellow"/>
              </w:rPr>
            </w:pPr>
            <w:r>
              <w:rPr>
                <w:rFonts w:cs="Arial"/>
                <w:highlight w:val="yellow"/>
              </w:rPr>
              <w:t>0x0967</w:t>
            </w:r>
          </w:p>
          <w:p w:rsidR="00D47152" w:rsidRDefault="000F5790">
            <w:pPr>
              <w:spacing w:line="256" w:lineRule="auto"/>
              <w:jc w:val="center"/>
              <w:rPr>
                <w:rFonts w:cs="Arial"/>
                <w:highlight w:val="yellow"/>
              </w:rPr>
            </w:pPr>
          </w:p>
        </w:tc>
        <w:tc>
          <w:tcPr>
            <w:tcW w:w="1834" w:type="dxa"/>
            <w:tcBorders>
              <w:top w:val="single" w:sz="4" w:space="0" w:color="auto"/>
              <w:left w:val="single" w:sz="4" w:space="0" w:color="auto"/>
              <w:bottom w:val="single" w:sz="4" w:space="0" w:color="auto"/>
              <w:right w:val="single" w:sz="4" w:space="0" w:color="auto"/>
            </w:tcBorders>
            <w:vAlign w:val="center"/>
          </w:tcPr>
          <w:p w:rsidR="00D47152" w:rsidRDefault="000F5790">
            <w:pPr>
              <w:spacing w:line="256" w:lineRule="auto"/>
              <w:jc w:val="center"/>
              <w:rPr>
                <w:rFonts w:cs="Arial"/>
                <w:highlight w:val="yellow"/>
              </w:rPr>
            </w:pPr>
            <w:r>
              <w:rPr>
                <w:rFonts w:cs="Arial"/>
                <w:highlight w:val="yellow"/>
              </w:rPr>
              <w:t>Unused (0x2-0xFF)</w:t>
            </w:r>
          </w:p>
          <w:p w:rsidR="00D47152" w:rsidRDefault="000F5790">
            <w:pPr>
              <w:spacing w:line="256" w:lineRule="auto"/>
              <w:jc w:val="center"/>
              <w:rPr>
                <w:rFonts w:cs="Arial"/>
                <w:highlight w:val="yellow"/>
              </w:rPr>
            </w:pPr>
          </w:p>
        </w:tc>
        <w:tc>
          <w:tcPr>
            <w:tcW w:w="2857" w:type="dxa"/>
            <w:tcBorders>
              <w:top w:val="single" w:sz="4" w:space="0" w:color="auto"/>
              <w:left w:val="single" w:sz="4" w:space="0" w:color="auto"/>
              <w:bottom w:val="single" w:sz="4" w:space="0" w:color="auto"/>
              <w:right w:val="double" w:sz="12" w:space="0" w:color="auto"/>
            </w:tcBorders>
            <w:vAlign w:val="center"/>
            <w:hideMark/>
          </w:tcPr>
          <w:p w:rsidR="00D47152" w:rsidRDefault="000F5790">
            <w:pPr>
              <w:pStyle w:val="CommentText"/>
              <w:spacing w:line="256" w:lineRule="auto"/>
              <w:rPr>
                <w:rFonts w:cs="Arial"/>
                <w:highlight w:val="yellow"/>
              </w:rPr>
            </w:pPr>
            <w:r>
              <w:rPr>
                <w:rFonts w:cs="Arial"/>
                <w:highlight w:val="yellow"/>
              </w:rPr>
              <w:sym w:font="Wingdings" w:char="F0A8"/>
            </w:r>
            <w:r>
              <w:rPr>
                <w:rFonts w:cs="Arial"/>
                <w:b/>
                <w:highlight w:val="yellow"/>
              </w:rPr>
              <w:t xml:space="preserve"> </w:t>
            </w:r>
            <w:r>
              <w:rPr>
                <w:rFonts w:cs="Arial"/>
                <w:highlight w:val="yellow"/>
              </w:rPr>
              <w:t>Brake Coach in Go Mode</w:t>
            </w:r>
          </w:p>
        </w:tc>
        <w:tc>
          <w:tcPr>
            <w:tcW w:w="3986" w:type="dxa"/>
            <w:tcBorders>
              <w:top w:val="single" w:sz="4" w:space="0" w:color="auto"/>
              <w:left w:val="single" w:sz="4" w:space="0" w:color="auto"/>
              <w:bottom w:val="single" w:sz="4" w:space="0" w:color="auto"/>
              <w:right w:val="single" w:sz="4" w:space="0" w:color="auto"/>
            </w:tcBorders>
            <w:vAlign w:val="center"/>
            <w:hideMark/>
          </w:tcPr>
          <w:p w:rsidR="00D47152" w:rsidRDefault="000F5790">
            <w:pPr>
              <w:pStyle w:val="CommentText"/>
              <w:spacing w:line="256" w:lineRule="auto"/>
              <w:jc w:val="center"/>
              <w:rPr>
                <w:rFonts w:cs="Arial"/>
                <w:highlight w:val="yellow"/>
              </w:rPr>
            </w:pPr>
            <w:r>
              <w:rPr>
                <w:rFonts w:cs="Arial"/>
                <w:highlight w:val="yellow"/>
              </w:rPr>
              <w:t>Off</w:t>
            </w:r>
          </w:p>
        </w:tc>
      </w:tr>
    </w:tbl>
    <w:p w:rsidR="00500605" w:rsidRDefault="000F5790" w:rsidP="00500605"/>
    <w:p w:rsidR="00406F39" w:rsidRDefault="000F5790" w:rsidP="00B9479B">
      <w:pPr>
        <w:pStyle w:val="Heading6"/>
      </w:pPr>
      <w:r w:rsidRPr="00B9479B">
        <w:t>F-REQ-339167/A-FeatConfigIpcActl State based upon Brake_Coach_Enabled</w:t>
      </w:r>
    </w:p>
    <w:p w:rsidR="00AE06BC" w:rsidRPr="00AE06BC" w:rsidRDefault="000F5790" w:rsidP="00AE06BC"/>
    <w:tbl>
      <w:tblPr>
        <w:tblW w:w="935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86"/>
        <w:gridCol w:w="2854"/>
        <w:gridCol w:w="2056"/>
        <w:gridCol w:w="2058"/>
      </w:tblGrid>
      <w:tr w:rsidR="00BD51FC" w:rsidTr="00BD51FC">
        <w:trPr>
          <w:cantSplit/>
          <w:trHeight w:val="188"/>
          <w:tblHeader/>
          <w:jc w:val="center"/>
        </w:trPr>
        <w:tc>
          <w:tcPr>
            <w:tcW w:w="2386" w:type="dxa"/>
            <w:tcBorders>
              <w:top w:val="single" w:sz="4" w:space="0" w:color="auto"/>
              <w:left w:val="single" w:sz="4" w:space="0" w:color="auto"/>
              <w:bottom w:val="single" w:sz="4" w:space="0" w:color="auto"/>
              <w:right w:val="single" w:sz="4" w:space="0" w:color="auto"/>
            </w:tcBorders>
            <w:vAlign w:val="center"/>
            <w:hideMark/>
          </w:tcPr>
          <w:p w:rsidR="00BD51FC" w:rsidRDefault="000F5790">
            <w:pPr>
              <w:spacing w:line="256" w:lineRule="auto"/>
              <w:jc w:val="center"/>
              <w:rPr>
                <w:rFonts w:cs="Arial"/>
                <w:b/>
                <w:sz w:val="16"/>
                <w:szCs w:val="16"/>
                <w:highlight w:val="yellow"/>
              </w:rPr>
            </w:pPr>
            <w:r>
              <w:rPr>
                <w:rFonts w:cs="Arial"/>
                <w:b/>
                <w:sz w:val="16"/>
                <w:szCs w:val="16"/>
                <w:highlight w:val="yellow"/>
              </w:rPr>
              <w:t>Brake_Coach_En</w:t>
            </w:r>
            <w:r>
              <w:rPr>
                <w:rFonts w:cs="Arial"/>
                <w:b/>
                <w:sz w:val="16"/>
                <w:szCs w:val="16"/>
                <w:highlight w:val="yellow"/>
              </w:rPr>
              <w:t>abled</w:t>
            </w:r>
          </w:p>
        </w:tc>
        <w:tc>
          <w:tcPr>
            <w:tcW w:w="2854" w:type="dxa"/>
            <w:tcBorders>
              <w:top w:val="single" w:sz="4" w:space="0" w:color="auto"/>
              <w:left w:val="single" w:sz="4" w:space="0" w:color="auto"/>
              <w:bottom w:val="single" w:sz="4" w:space="0" w:color="auto"/>
              <w:right w:val="double" w:sz="12" w:space="0" w:color="auto"/>
            </w:tcBorders>
            <w:vAlign w:val="center"/>
            <w:hideMark/>
          </w:tcPr>
          <w:p w:rsidR="00BD51FC" w:rsidRDefault="000F5790">
            <w:pPr>
              <w:spacing w:line="256" w:lineRule="auto"/>
              <w:rPr>
                <w:rFonts w:cs="Arial"/>
                <w:b/>
                <w:sz w:val="16"/>
                <w:szCs w:val="16"/>
                <w:highlight w:val="yellow"/>
              </w:rPr>
            </w:pPr>
            <w:r>
              <w:rPr>
                <w:rFonts w:cs="Arial"/>
                <w:b/>
                <w:sz w:val="16"/>
                <w:szCs w:val="16"/>
                <w:highlight w:val="yellow"/>
              </w:rPr>
              <w:t>Display Menu</w:t>
            </w:r>
          </w:p>
          <w:p w:rsidR="00BD51FC" w:rsidRDefault="000F5790">
            <w:pPr>
              <w:spacing w:line="256" w:lineRule="auto"/>
              <w:rPr>
                <w:rFonts w:cs="Arial"/>
                <w:b/>
                <w:sz w:val="16"/>
                <w:szCs w:val="16"/>
                <w:highlight w:val="yellow"/>
              </w:rPr>
            </w:pPr>
            <w:r>
              <w:rPr>
                <w:rFonts w:cs="Arial"/>
                <w:b/>
                <w:sz w:val="16"/>
                <w:szCs w:val="16"/>
                <w:highlight w:val="yellow"/>
              </w:rPr>
              <w:t xml:space="preserve">In Center Stack </w:t>
            </w:r>
          </w:p>
          <w:p w:rsidR="00BD51FC" w:rsidRDefault="000F5790">
            <w:pPr>
              <w:spacing w:line="256" w:lineRule="auto"/>
              <w:rPr>
                <w:rFonts w:cs="Arial"/>
                <w:b/>
                <w:sz w:val="16"/>
                <w:szCs w:val="16"/>
                <w:highlight w:val="yellow"/>
              </w:rPr>
            </w:pPr>
            <w:r>
              <w:rPr>
                <w:rFonts w:cs="Arial"/>
                <w:b/>
                <w:sz w:val="16"/>
                <w:szCs w:val="16"/>
                <w:highlight w:val="yellow"/>
              </w:rPr>
              <w:t>(For reference)</w:t>
            </w:r>
          </w:p>
        </w:tc>
        <w:tc>
          <w:tcPr>
            <w:tcW w:w="2056" w:type="dxa"/>
            <w:tcBorders>
              <w:top w:val="single" w:sz="4" w:space="0" w:color="auto"/>
              <w:left w:val="single" w:sz="4" w:space="0" w:color="auto"/>
              <w:bottom w:val="single" w:sz="4" w:space="0" w:color="auto"/>
              <w:right w:val="single" w:sz="4" w:space="0" w:color="auto"/>
            </w:tcBorders>
            <w:vAlign w:val="center"/>
            <w:hideMark/>
          </w:tcPr>
          <w:p w:rsidR="00BD51FC" w:rsidRDefault="000F5790">
            <w:pPr>
              <w:spacing w:line="256" w:lineRule="auto"/>
              <w:jc w:val="center"/>
              <w:rPr>
                <w:rFonts w:cs="Arial"/>
                <w:b/>
                <w:sz w:val="16"/>
                <w:szCs w:val="16"/>
                <w:highlight w:val="yellow"/>
              </w:rPr>
            </w:pPr>
            <w:r>
              <w:rPr>
                <w:rFonts w:cs="Arial"/>
                <w:b/>
                <w:sz w:val="16"/>
                <w:szCs w:val="16"/>
                <w:highlight w:val="yellow"/>
              </w:rPr>
              <w:t xml:space="preserve">CtrStkFeatNoActl </w:t>
            </w:r>
          </w:p>
          <w:p w:rsidR="00BD51FC" w:rsidRDefault="000F5790">
            <w:pPr>
              <w:spacing w:line="256" w:lineRule="auto"/>
              <w:jc w:val="center"/>
              <w:rPr>
                <w:rFonts w:cs="Arial"/>
                <w:b/>
                <w:sz w:val="16"/>
                <w:szCs w:val="16"/>
                <w:highlight w:val="yellow"/>
              </w:rPr>
            </w:pPr>
            <w:r>
              <w:rPr>
                <w:rFonts w:cs="Arial"/>
                <w:b/>
                <w:sz w:val="16"/>
                <w:szCs w:val="16"/>
                <w:highlight w:val="yellow"/>
              </w:rPr>
              <w:t>Signal</w:t>
            </w:r>
          </w:p>
        </w:tc>
        <w:tc>
          <w:tcPr>
            <w:tcW w:w="2058" w:type="dxa"/>
            <w:tcBorders>
              <w:top w:val="single" w:sz="4" w:space="0" w:color="auto"/>
              <w:left w:val="single" w:sz="4" w:space="0" w:color="auto"/>
              <w:bottom w:val="single" w:sz="4" w:space="0" w:color="auto"/>
              <w:right w:val="single" w:sz="4" w:space="0" w:color="auto"/>
            </w:tcBorders>
            <w:vAlign w:val="center"/>
            <w:hideMark/>
          </w:tcPr>
          <w:p w:rsidR="00BD51FC" w:rsidRDefault="000F5790">
            <w:pPr>
              <w:spacing w:line="256" w:lineRule="auto"/>
              <w:jc w:val="center"/>
              <w:rPr>
                <w:rFonts w:cs="Arial"/>
                <w:b/>
                <w:sz w:val="16"/>
                <w:szCs w:val="16"/>
                <w:highlight w:val="yellow"/>
              </w:rPr>
            </w:pPr>
            <w:r>
              <w:rPr>
                <w:rFonts w:cs="Arial"/>
                <w:b/>
                <w:sz w:val="16"/>
                <w:szCs w:val="16"/>
                <w:highlight w:val="yellow"/>
              </w:rPr>
              <w:t xml:space="preserve">FeatConfigIpcActl </w:t>
            </w:r>
          </w:p>
          <w:p w:rsidR="00BD51FC" w:rsidRDefault="000F5790">
            <w:pPr>
              <w:spacing w:line="256" w:lineRule="auto"/>
              <w:jc w:val="center"/>
              <w:rPr>
                <w:rFonts w:cs="Arial"/>
                <w:b/>
                <w:sz w:val="16"/>
                <w:szCs w:val="16"/>
                <w:highlight w:val="yellow"/>
              </w:rPr>
            </w:pPr>
            <w:r>
              <w:rPr>
                <w:rFonts w:cs="Arial"/>
                <w:b/>
                <w:sz w:val="16"/>
                <w:szCs w:val="16"/>
                <w:highlight w:val="yellow"/>
              </w:rPr>
              <w:t>Signal</w:t>
            </w:r>
          </w:p>
        </w:tc>
      </w:tr>
      <w:tr w:rsidR="00BD51FC" w:rsidTr="00BD51FC">
        <w:trPr>
          <w:cantSplit/>
          <w:trHeight w:val="533"/>
          <w:jc w:val="center"/>
        </w:trPr>
        <w:tc>
          <w:tcPr>
            <w:tcW w:w="2386" w:type="dxa"/>
            <w:tcBorders>
              <w:top w:val="single" w:sz="4" w:space="0" w:color="auto"/>
              <w:left w:val="single" w:sz="4" w:space="0" w:color="auto"/>
              <w:bottom w:val="single" w:sz="4" w:space="0" w:color="auto"/>
              <w:right w:val="single" w:sz="4" w:space="0" w:color="auto"/>
            </w:tcBorders>
            <w:vAlign w:val="center"/>
            <w:hideMark/>
          </w:tcPr>
          <w:p w:rsidR="00BD51FC" w:rsidRDefault="000F5790">
            <w:pPr>
              <w:spacing w:line="256" w:lineRule="auto"/>
              <w:jc w:val="center"/>
              <w:rPr>
                <w:rFonts w:cs="Arial"/>
                <w:sz w:val="16"/>
                <w:szCs w:val="16"/>
                <w:highlight w:val="yellow"/>
              </w:rPr>
            </w:pPr>
            <w:r>
              <w:rPr>
                <w:rFonts w:cs="Arial"/>
                <w:highlight w:val="yellow"/>
              </w:rPr>
              <w:t>On</w:t>
            </w:r>
          </w:p>
        </w:tc>
        <w:tc>
          <w:tcPr>
            <w:tcW w:w="2854" w:type="dxa"/>
            <w:tcBorders>
              <w:top w:val="single" w:sz="4" w:space="0" w:color="auto"/>
              <w:left w:val="single" w:sz="4" w:space="0" w:color="auto"/>
              <w:bottom w:val="single" w:sz="4" w:space="0" w:color="auto"/>
              <w:right w:val="double" w:sz="12" w:space="0" w:color="auto"/>
            </w:tcBorders>
            <w:vAlign w:val="center"/>
            <w:hideMark/>
          </w:tcPr>
          <w:p w:rsidR="00BD51FC" w:rsidRDefault="000F5790">
            <w:pPr>
              <w:pStyle w:val="CommentText"/>
              <w:spacing w:line="256" w:lineRule="auto"/>
              <w:rPr>
                <w:rFonts w:cs="Arial"/>
                <w:sz w:val="16"/>
                <w:szCs w:val="16"/>
                <w:highlight w:val="yellow"/>
              </w:rPr>
            </w:pPr>
            <w:r>
              <w:rPr>
                <w:rFonts w:cs="Arial"/>
                <w:b/>
                <w:highlight w:val="yellow"/>
              </w:rPr>
              <w:sym w:font="Wingdings" w:char="F0FE"/>
            </w:r>
            <w:r>
              <w:rPr>
                <w:rFonts w:cs="Arial"/>
                <w:b/>
                <w:color w:val="00B050"/>
                <w:highlight w:val="yellow"/>
              </w:rPr>
              <w:t xml:space="preserve">  </w:t>
            </w:r>
            <w:r>
              <w:rPr>
                <w:rFonts w:cs="Arial"/>
                <w:highlight w:val="yellow"/>
              </w:rPr>
              <w:t>Brake Coach in Go Mode</w:t>
            </w:r>
          </w:p>
        </w:tc>
        <w:tc>
          <w:tcPr>
            <w:tcW w:w="2056" w:type="dxa"/>
            <w:tcBorders>
              <w:top w:val="single" w:sz="4" w:space="0" w:color="auto"/>
              <w:left w:val="single" w:sz="4" w:space="0" w:color="auto"/>
              <w:bottom w:val="single" w:sz="4" w:space="0" w:color="auto"/>
              <w:right w:val="single" w:sz="4" w:space="0" w:color="auto"/>
            </w:tcBorders>
            <w:vAlign w:val="center"/>
            <w:hideMark/>
          </w:tcPr>
          <w:p w:rsidR="00BD51FC" w:rsidRDefault="000F5790">
            <w:pPr>
              <w:pStyle w:val="CommentText"/>
              <w:spacing w:line="256" w:lineRule="auto"/>
              <w:jc w:val="center"/>
              <w:rPr>
                <w:rFonts w:cs="Arial"/>
                <w:highlight w:val="yellow"/>
              </w:rPr>
            </w:pPr>
            <w:r>
              <w:rPr>
                <w:rFonts w:cs="Arial"/>
                <w:highlight w:val="yellow"/>
              </w:rPr>
              <w:t>0x0967</w:t>
            </w:r>
          </w:p>
        </w:tc>
        <w:tc>
          <w:tcPr>
            <w:tcW w:w="2058" w:type="dxa"/>
            <w:tcBorders>
              <w:top w:val="single" w:sz="4" w:space="0" w:color="auto"/>
              <w:left w:val="single" w:sz="4" w:space="0" w:color="auto"/>
              <w:bottom w:val="single" w:sz="4" w:space="0" w:color="auto"/>
              <w:right w:val="single" w:sz="4" w:space="0" w:color="auto"/>
            </w:tcBorders>
            <w:vAlign w:val="center"/>
            <w:hideMark/>
          </w:tcPr>
          <w:p w:rsidR="00BD51FC" w:rsidRDefault="000F5790">
            <w:pPr>
              <w:pStyle w:val="CommentText"/>
              <w:spacing w:line="256" w:lineRule="auto"/>
              <w:jc w:val="center"/>
              <w:rPr>
                <w:rFonts w:cs="Arial"/>
                <w:highlight w:val="yellow"/>
              </w:rPr>
            </w:pPr>
            <w:r>
              <w:rPr>
                <w:rFonts w:cs="Arial"/>
                <w:highlight w:val="yellow"/>
              </w:rPr>
              <w:t>0x1 (On)</w:t>
            </w:r>
          </w:p>
        </w:tc>
      </w:tr>
      <w:tr w:rsidR="00BD51FC" w:rsidTr="00BD51FC">
        <w:trPr>
          <w:cantSplit/>
          <w:trHeight w:val="420"/>
          <w:jc w:val="center"/>
        </w:trPr>
        <w:tc>
          <w:tcPr>
            <w:tcW w:w="2386" w:type="dxa"/>
            <w:tcBorders>
              <w:top w:val="single" w:sz="4" w:space="0" w:color="auto"/>
              <w:left w:val="single" w:sz="4" w:space="0" w:color="auto"/>
              <w:bottom w:val="single" w:sz="4" w:space="0" w:color="auto"/>
              <w:right w:val="single" w:sz="4" w:space="0" w:color="auto"/>
            </w:tcBorders>
            <w:vAlign w:val="center"/>
            <w:hideMark/>
          </w:tcPr>
          <w:p w:rsidR="00BD51FC" w:rsidRDefault="000F5790">
            <w:pPr>
              <w:spacing w:line="256" w:lineRule="auto"/>
              <w:jc w:val="center"/>
              <w:rPr>
                <w:rFonts w:cs="Arial"/>
                <w:sz w:val="16"/>
                <w:szCs w:val="16"/>
                <w:highlight w:val="yellow"/>
              </w:rPr>
            </w:pPr>
            <w:r>
              <w:rPr>
                <w:rFonts w:cs="Arial"/>
                <w:highlight w:val="yellow"/>
              </w:rPr>
              <w:t>Off</w:t>
            </w:r>
          </w:p>
        </w:tc>
        <w:tc>
          <w:tcPr>
            <w:tcW w:w="2854" w:type="dxa"/>
            <w:tcBorders>
              <w:top w:val="single" w:sz="4" w:space="0" w:color="auto"/>
              <w:left w:val="single" w:sz="4" w:space="0" w:color="auto"/>
              <w:bottom w:val="single" w:sz="4" w:space="0" w:color="auto"/>
              <w:right w:val="double" w:sz="12" w:space="0" w:color="auto"/>
            </w:tcBorders>
            <w:vAlign w:val="center"/>
            <w:hideMark/>
          </w:tcPr>
          <w:p w:rsidR="00BD51FC" w:rsidRDefault="000F5790">
            <w:pPr>
              <w:pStyle w:val="CommentText"/>
              <w:spacing w:line="256" w:lineRule="auto"/>
              <w:rPr>
                <w:rFonts w:cs="Arial"/>
                <w:highlight w:val="yellow"/>
              </w:rPr>
            </w:pPr>
            <w:r>
              <w:rPr>
                <w:rFonts w:cs="Arial"/>
                <w:highlight w:val="yellow"/>
              </w:rPr>
              <w:sym w:font="Wingdings" w:char="F0A8"/>
            </w:r>
            <w:r>
              <w:rPr>
                <w:rFonts w:cs="Arial"/>
                <w:b/>
                <w:highlight w:val="yellow"/>
              </w:rPr>
              <w:t xml:space="preserve"> </w:t>
            </w:r>
            <w:r>
              <w:rPr>
                <w:rFonts w:cs="Arial"/>
                <w:highlight w:val="yellow"/>
              </w:rPr>
              <w:t>Brake Coach in Go Mode</w:t>
            </w:r>
          </w:p>
        </w:tc>
        <w:tc>
          <w:tcPr>
            <w:tcW w:w="2056" w:type="dxa"/>
            <w:tcBorders>
              <w:top w:val="single" w:sz="4" w:space="0" w:color="auto"/>
              <w:left w:val="single" w:sz="4" w:space="0" w:color="auto"/>
              <w:bottom w:val="single" w:sz="4" w:space="0" w:color="auto"/>
              <w:right w:val="single" w:sz="4" w:space="0" w:color="auto"/>
            </w:tcBorders>
            <w:vAlign w:val="center"/>
            <w:hideMark/>
          </w:tcPr>
          <w:p w:rsidR="00BD51FC" w:rsidRDefault="000F5790">
            <w:pPr>
              <w:pStyle w:val="CommentText"/>
              <w:spacing w:line="256" w:lineRule="auto"/>
              <w:jc w:val="center"/>
              <w:rPr>
                <w:rFonts w:cs="Arial"/>
                <w:highlight w:val="yellow"/>
              </w:rPr>
            </w:pPr>
            <w:r>
              <w:rPr>
                <w:rFonts w:cs="Arial"/>
                <w:highlight w:val="yellow"/>
              </w:rPr>
              <w:t>0x0967</w:t>
            </w:r>
          </w:p>
        </w:tc>
        <w:tc>
          <w:tcPr>
            <w:tcW w:w="2058" w:type="dxa"/>
            <w:tcBorders>
              <w:top w:val="single" w:sz="4" w:space="0" w:color="auto"/>
              <w:left w:val="single" w:sz="4" w:space="0" w:color="auto"/>
              <w:bottom w:val="single" w:sz="4" w:space="0" w:color="auto"/>
              <w:right w:val="single" w:sz="4" w:space="0" w:color="auto"/>
            </w:tcBorders>
            <w:vAlign w:val="center"/>
            <w:hideMark/>
          </w:tcPr>
          <w:p w:rsidR="00BD51FC" w:rsidRDefault="000F5790">
            <w:pPr>
              <w:pStyle w:val="CommentText"/>
              <w:spacing w:line="256" w:lineRule="auto"/>
              <w:jc w:val="center"/>
              <w:rPr>
                <w:rFonts w:cs="Arial"/>
                <w:highlight w:val="yellow"/>
              </w:rPr>
            </w:pPr>
            <w:r>
              <w:rPr>
                <w:rFonts w:cs="Arial"/>
                <w:highlight w:val="yellow"/>
              </w:rPr>
              <w:t>0x0 (Off)</w:t>
            </w:r>
          </w:p>
        </w:tc>
      </w:tr>
    </w:tbl>
    <w:p w:rsidR="00500605" w:rsidRDefault="000F5790" w:rsidP="00500605"/>
    <w:p w:rsidR="00406F39" w:rsidRDefault="000F5790" w:rsidP="00B9479B">
      <w:pPr>
        <w:pStyle w:val="Heading6"/>
      </w:pPr>
      <w:r w:rsidRPr="00B9479B">
        <w:t>F-REQ-387901/A-Brake Coach Display during active Calm Screen</w:t>
      </w:r>
    </w:p>
    <w:p w:rsidR="00AE06BC" w:rsidRPr="00AE06BC" w:rsidRDefault="000F5790" w:rsidP="00AE06BC"/>
    <w:tbl>
      <w:tblPr>
        <w:tblW w:w="863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CellMar>
          <w:left w:w="30" w:type="dxa"/>
          <w:right w:w="30" w:type="dxa"/>
        </w:tblCellMar>
        <w:tblLook w:val="04A0" w:firstRow="1" w:lastRow="0" w:firstColumn="1" w:lastColumn="0" w:noHBand="0" w:noVBand="1"/>
      </w:tblPr>
      <w:tblGrid>
        <w:gridCol w:w="2695"/>
        <w:gridCol w:w="3060"/>
        <w:gridCol w:w="2880"/>
      </w:tblGrid>
      <w:tr w:rsidR="003D1B95" w:rsidTr="003D1B95">
        <w:trPr>
          <w:cantSplit/>
          <w:trHeight w:val="255"/>
          <w:tblHeader/>
          <w:jc w:val="center"/>
        </w:trPr>
        <w:tc>
          <w:tcPr>
            <w:tcW w:w="2695" w:type="dxa"/>
            <w:tcBorders>
              <w:top w:val="single" w:sz="6" w:space="0" w:color="000000"/>
              <w:left w:val="single" w:sz="4" w:space="0" w:color="auto"/>
              <w:bottom w:val="single" w:sz="6" w:space="0" w:color="000000"/>
              <w:right w:val="single" w:sz="4" w:space="0" w:color="auto"/>
            </w:tcBorders>
            <w:shd w:val="clear" w:color="auto" w:fill="FF00FF"/>
            <w:hideMark/>
          </w:tcPr>
          <w:p w:rsidR="003D1B95" w:rsidRDefault="000F5790">
            <w:pPr>
              <w:spacing w:line="254" w:lineRule="auto"/>
              <w:jc w:val="center"/>
              <w:rPr>
                <w:rFonts w:cs="Arial"/>
                <w:b/>
              </w:rPr>
            </w:pPr>
            <w:r>
              <w:rPr>
                <w:rFonts w:cs="Arial"/>
                <w:b/>
              </w:rPr>
              <w:t>Calm_Screen_Active</w:t>
            </w:r>
          </w:p>
        </w:tc>
        <w:tc>
          <w:tcPr>
            <w:tcW w:w="3060" w:type="dxa"/>
            <w:tcBorders>
              <w:top w:val="single" w:sz="6" w:space="0" w:color="000000"/>
              <w:left w:val="single" w:sz="4" w:space="0" w:color="auto"/>
              <w:bottom w:val="single" w:sz="6" w:space="0" w:color="000000"/>
              <w:right w:val="double" w:sz="12" w:space="0" w:color="000000"/>
            </w:tcBorders>
            <w:shd w:val="clear" w:color="auto" w:fill="FF00FF"/>
            <w:vAlign w:val="center"/>
            <w:hideMark/>
          </w:tcPr>
          <w:p w:rsidR="003D1B95" w:rsidRDefault="000F5790">
            <w:pPr>
              <w:spacing w:line="254" w:lineRule="auto"/>
              <w:jc w:val="center"/>
              <w:rPr>
                <w:rFonts w:cs="Arial"/>
                <w:b/>
              </w:rPr>
            </w:pPr>
            <w:r>
              <w:rPr>
                <w:rFonts w:cs="Arial"/>
                <w:b/>
              </w:rPr>
              <w:t>Brake_Coach_Enabled</w:t>
            </w:r>
          </w:p>
        </w:tc>
        <w:tc>
          <w:tcPr>
            <w:tcW w:w="2880" w:type="dxa"/>
            <w:tcBorders>
              <w:top w:val="single" w:sz="6" w:space="0" w:color="000000"/>
              <w:left w:val="double" w:sz="12" w:space="0" w:color="000000"/>
              <w:bottom w:val="single" w:sz="6" w:space="0" w:color="000000"/>
              <w:right w:val="single" w:sz="6" w:space="0" w:color="000000"/>
            </w:tcBorders>
            <w:shd w:val="clear" w:color="auto" w:fill="FF00FF"/>
            <w:vAlign w:val="center"/>
            <w:hideMark/>
          </w:tcPr>
          <w:p w:rsidR="003D1B95" w:rsidRDefault="000F5790">
            <w:pPr>
              <w:spacing w:line="254" w:lineRule="auto"/>
              <w:jc w:val="center"/>
              <w:rPr>
                <w:rFonts w:cs="Arial"/>
                <w:b/>
              </w:rPr>
            </w:pPr>
            <w:r>
              <w:rPr>
                <w:rFonts w:cs="Arial"/>
                <w:b/>
              </w:rPr>
              <w:t>brake_coach_display</w:t>
            </w:r>
          </w:p>
        </w:tc>
      </w:tr>
      <w:tr w:rsidR="003D1B95" w:rsidTr="003D1B95">
        <w:trPr>
          <w:cantSplit/>
          <w:trHeight w:val="225"/>
          <w:jc w:val="center"/>
        </w:trPr>
        <w:tc>
          <w:tcPr>
            <w:tcW w:w="2695" w:type="dxa"/>
            <w:tcBorders>
              <w:top w:val="single" w:sz="4" w:space="0" w:color="auto"/>
              <w:left w:val="single" w:sz="4" w:space="0" w:color="auto"/>
              <w:bottom w:val="single" w:sz="4" w:space="0" w:color="auto"/>
              <w:right w:val="single" w:sz="4" w:space="0" w:color="auto"/>
            </w:tcBorders>
            <w:hideMark/>
          </w:tcPr>
          <w:p w:rsidR="003D1B95" w:rsidRDefault="000F5790">
            <w:pPr>
              <w:spacing w:line="254" w:lineRule="auto"/>
              <w:jc w:val="center"/>
              <w:rPr>
                <w:noProof/>
              </w:rPr>
            </w:pPr>
            <w:r>
              <w:rPr>
                <w:noProof/>
              </w:rPr>
              <w:t>Yes</w:t>
            </w:r>
          </w:p>
        </w:tc>
        <w:tc>
          <w:tcPr>
            <w:tcW w:w="3060" w:type="dxa"/>
            <w:tcBorders>
              <w:top w:val="single" w:sz="4" w:space="0" w:color="auto"/>
              <w:left w:val="single" w:sz="4" w:space="0" w:color="auto"/>
              <w:bottom w:val="single" w:sz="4" w:space="0" w:color="auto"/>
              <w:right w:val="double" w:sz="12" w:space="0" w:color="000000"/>
            </w:tcBorders>
            <w:vAlign w:val="center"/>
            <w:hideMark/>
          </w:tcPr>
          <w:p w:rsidR="003D1B95" w:rsidRDefault="000F5790">
            <w:pPr>
              <w:spacing w:line="254" w:lineRule="auto"/>
              <w:jc w:val="center"/>
              <w:rPr>
                <w:rFonts w:cs="Arial"/>
                <w:snapToGrid w:val="0"/>
                <w:color w:val="000000"/>
                <w:sz w:val="18"/>
                <w:szCs w:val="18"/>
              </w:rPr>
            </w:pPr>
            <w:r>
              <w:rPr>
                <w:rFonts w:cs="Arial"/>
                <w:snapToGrid w:val="0"/>
                <w:color w:val="000000"/>
                <w:sz w:val="18"/>
                <w:szCs w:val="18"/>
              </w:rPr>
              <w:t>OFF</w:t>
            </w:r>
          </w:p>
        </w:tc>
        <w:tc>
          <w:tcPr>
            <w:tcW w:w="2880" w:type="dxa"/>
            <w:tcBorders>
              <w:top w:val="single" w:sz="4" w:space="0" w:color="auto"/>
              <w:left w:val="double" w:sz="12" w:space="0" w:color="000000"/>
              <w:bottom w:val="single" w:sz="4" w:space="0" w:color="auto"/>
              <w:right w:val="single" w:sz="4" w:space="0" w:color="auto"/>
            </w:tcBorders>
            <w:vAlign w:val="center"/>
            <w:hideMark/>
          </w:tcPr>
          <w:p w:rsidR="003D1B95" w:rsidRDefault="000F5790">
            <w:pPr>
              <w:spacing w:line="254" w:lineRule="auto"/>
              <w:jc w:val="center"/>
              <w:rPr>
                <w:rFonts w:cs="Arial"/>
                <w:snapToGrid w:val="0"/>
                <w:color w:val="000000"/>
                <w:sz w:val="18"/>
                <w:szCs w:val="18"/>
              </w:rPr>
            </w:pPr>
            <w:r>
              <w:rPr>
                <w:rFonts w:cs="Arial"/>
                <w:snapToGrid w:val="0"/>
                <w:color w:val="000000"/>
                <w:sz w:val="18"/>
                <w:szCs w:val="18"/>
              </w:rPr>
              <w:t>OFF</w:t>
            </w:r>
          </w:p>
        </w:tc>
      </w:tr>
      <w:tr w:rsidR="003D1B95" w:rsidTr="003D1B95">
        <w:trPr>
          <w:cantSplit/>
          <w:trHeight w:val="161"/>
          <w:jc w:val="center"/>
        </w:trPr>
        <w:tc>
          <w:tcPr>
            <w:tcW w:w="2695" w:type="dxa"/>
            <w:tcBorders>
              <w:top w:val="single" w:sz="4" w:space="0" w:color="auto"/>
              <w:left w:val="single" w:sz="4" w:space="0" w:color="auto"/>
              <w:bottom w:val="single" w:sz="4" w:space="0" w:color="auto"/>
              <w:right w:val="single" w:sz="4" w:space="0" w:color="auto"/>
            </w:tcBorders>
            <w:hideMark/>
          </w:tcPr>
          <w:p w:rsidR="003D1B95" w:rsidRDefault="000F5790">
            <w:pPr>
              <w:spacing w:line="254" w:lineRule="auto"/>
              <w:jc w:val="center"/>
              <w:rPr>
                <w:noProof/>
              </w:rPr>
            </w:pPr>
            <w:r>
              <w:rPr>
                <w:noProof/>
              </w:rPr>
              <w:t>Yes</w:t>
            </w:r>
          </w:p>
        </w:tc>
        <w:tc>
          <w:tcPr>
            <w:tcW w:w="3060" w:type="dxa"/>
            <w:tcBorders>
              <w:top w:val="single" w:sz="4" w:space="0" w:color="auto"/>
              <w:left w:val="single" w:sz="4" w:space="0" w:color="auto"/>
              <w:bottom w:val="single" w:sz="4" w:space="0" w:color="auto"/>
              <w:right w:val="double" w:sz="12" w:space="0" w:color="000000"/>
            </w:tcBorders>
            <w:vAlign w:val="center"/>
            <w:hideMark/>
          </w:tcPr>
          <w:p w:rsidR="003D1B95" w:rsidRDefault="000F5790">
            <w:pPr>
              <w:spacing w:line="254" w:lineRule="auto"/>
              <w:jc w:val="center"/>
              <w:rPr>
                <w:rFonts w:cs="Arial"/>
                <w:snapToGrid w:val="0"/>
                <w:color w:val="000000"/>
                <w:sz w:val="18"/>
                <w:szCs w:val="18"/>
              </w:rPr>
            </w:pPr>
            <w:r>
              <w:rPr>
                <w:rFonts w:cs="Arial"/>
                <w:snapToGrid w:val="0"/>
                <w:color w:val="000000"/>
                <w:sz w:val="18"/>
                <w:szCs w:val="18"/>
              </w:rPr>
              <w:t>ON</w:t>
            </w:r>
          </w:p>
        </w:tc>
        <w:tc>
          <w:tcPr>
            <w:tcW w:w="2880" w:type="dxa"/>
            <w:tcBorders>
              <w:top w:val="single" w:sz="4" w:space="0" w:color="auto"/>
              <w:left w:val="double" w:sz="12" w:space="0" w:color="000000"/>
              <w:bottom w:val="single" w:sz="4" w:space="0" w:color="auto"/>
              <w:right w:val="single" w:sz="4" w:space="0" w:color="auto"/>
            </w:tcBorders>
            <w:vAlign w:val="center"/>
            <w:hideMark/>
          </w:tcPr>
          <w:p w:rsidR="003D1B95" w:rsidRDefault="000F5790">
            <w:pPr>
              <w:spacing w:line="254" w:lineRule="auto"/>
              <w:jc w:val="center"/>
              <w:rPr>
                <w:rFonts w:cs="Arial"/>
                <w:snapToGrid w:val="0"/>
                <w:color w:val="000000"/>
                <w:sz w:val="18"/>
                <w:szCs w:val="18"/>
              </w:rPr>
            </w:pPr>
            <w:r>
              <w:rPr>
                <w:rFonts w:cs="Arial"/>
                <w:snapToGrid w:val="0"/>
                <w:color w:val="000000"/>
                <w:sz w:val="18"/>
                <w:szCs w:val="18"/>
              </w:rPr>
              <w:t>OFF</w:t>
            </w:r>
          </w:p>
        </w:tc>
      </w:tr>
      <w:tr w:rsidR="003D1B95" w:rsidTr="003D1B95">
        <w:trPr>
          <w:cantSplit/>
          <w:trHeight w:val="197"/>
          <w:jc w:val="center"/>
        </w:trPr>
        <w:tc>
          <w:tcPr>
            <w:tcW w:w="2695" w:type="dxa"/>
            <w:tcBorders>
              <w:top w:val="single" w:sz="4" w:space="0" w:color="auto"/>
              <w:left w:val="single" w:sz="4" w:space="0" w:color="auto"/>
              <w:bottom w:val="single" w:sz="4" w:space="0" w:color="auto"/>
              <w:right w:val="single" w:sz="4" w:space="0" w:color="auto"/>
            </w:tcBorders>
            <w:hideMark/>
          </w:tcPr>
          <w:p w:rsidR="003D1B95" w:rsidRDefault="000F5790">
            <w:pPr>
              <w:spacing w:line="254" w:lineRule="auto"/>
              <w:jc w:val="center"/>
              <w:rPr>
                <w:noProof/>
              </w:rPr>
            </w:pPr>
            <w:r>
              <w:rPr>
                <w:noProof/>
              </w:rPr>
              <w:t>No</w:t>
            </w:r>
          </w:p>
        </w:tc>
        <w:tc>
          <w:tcPr>
            <w:tcW w:w="3060" w:type="dxa"/>
            <w:tcBorders>
              <w:top w:val="single" w:sz="4" w:space="0" w:color="auto"/>
              <w:left w:val="single" w:sz="4" w:space="0" w:color="auto"/>
              <w:bottom w:val="single" w:sz="4" w:space="0" w:color="auto"/>
              <w:right w:val="double" w:sz="12" w:space="0" w:color="000000"/>
            </w:tcBorders>
            <w:vAlign w:val="center"/>
            <w:hideMark/>
          </w:tcPr>
          <w:p w:rsidR="003D1B95" w:rsidRDefault="000F5790">
            <w:pPr>
              <w:spacing w:line="254" w:lineRule="auto"/>
              <w:jc w:val="center"/>
              <w:rPr>
                <w:rFonts w:cs="Arial"/>
                <w:snapToGrid w:val="0"/>
                <w:color w:val="000000"/>
                <w:sz w:val="18"/>
                <w:szCs w:val="18"/>
              </w:rPr>
            </w:pPr>
            <w:r>
              <w:rPr>
                <w:rFonts w:cs="Arial"/>
                <w:snapToGrid w:val="0"/>
                <w:color w:val="000000"/>
                <w:sz w:val="18"/>
                <w:szCs w:val="18"/>
              </w:rPr>
              <w:t>OFF</w:t>
            </w:r>
          </w:p>
        </w:tc>
        <w:tc>
          <w:tcPr>
            <w:tcW w:w="2880" w:type="dxa"/>
            <w:tcBorders>
              <w:top w:val="single" w:sz="4" w:space="0" w:color="auto"/>
              <w:left w:val="double" w:sz="12" w:space="0" w:color="000000"/>
              <w:bottom w:val="single" w:sz="4" w:space="0" w:color="auto"/>
              <w:right w:val="single" w:sz="4" w:space="0" w:color="auto"/>
            </w:tcBorders>
            <w:vAlign w:val="center"/>
            <w:hideMark/>
          </w:tcPr>
          <w:p w:rsidR="003D1B95" w:rsidRDefault="000F5790">
            <w:pPr>
              <w:spacing w:line="254" w:lineRule="auto"/>
              <w:jc w:val="center"/>
              <w:rPr>
                <w:rFonts w:cs="Arial"/>
                <w:snapToGrid w:val="0"/>
                <w:color w:val="000000"/>
                <w:sz w:val="18"/>
                <w:szCs w:val="18"/>
              </w:rPr>
            </w:pPr>
            <w:r>
              <w:rPr>
                <w:rFonts w:cs="Arial"/>
                <w:snapToGrid w:val="0"/>
                <w:color w:val="000000"/>
                <w:sz w:val="18"/>
                <w:szCs w:val="18"/>
              </w:rPr>
              <w:t>OFF</w:t>
            </w:r>
          </w:p>
        </w:tc>
      </w:tr>
      <w:tr w:rsidR="003D1B95" w:rsidTr="003D1B95">
        <w:trPr>
          <w:cantSplit/>
          <w:trHeight w:val="269"/>
          <w:jc w:val="center"/>
        </w:trPr>
        <w:tc>
          <w:tcPr>
            <w:tcW w:w="2695" w:type="dxa"/>
            <w:tcBorders>
              <w:top w:val="single" w:sz="4" w:space="0" w:color="auto"/>
              <w:left w:val="single" w:sz="4" w:space="0" w:color="auto"/>
              <w:bottom w:val="single" w:sz="4" w:space="0" w:color="auto"/>
              <w:right w:val="single" w:sz="4" w:space="0" w:color="auto"/>
            </w:tcBorders>
          </w:tcPr>
          <w:p w:rsidR="003D1B95" w:rsidRDefault="000F5790">
            <w:pPr>
              <w:spacing w:line="254" w:lineRule="auto"/>
              <w:jc w:val="center"/>
              <w:rPr>
                <w:noProof/>
              </w:rPr>
            </w:pPr>
          </w:p>
          <w:p w:rsidR="003D1B95" w:rsidRDefault="000F5790">
            <w:pPr>
              <w:spacing w:line="254" w:lineRule="auto"/>
              <w:jc w:val="center"/>
              <w:rPr>
                <w:noProof/>
              </w:rPr>
            </w:pPr>
            <w:r>
              <w:rPr>
                <w:noProof/>
              </w:rPr>
              <w:t>No</w:t>
            </w:r>
          </w:p>
        </w:tc>
        <w:tc>
          <w:tcPr>
            <w:tcW w:w="3060" w:type="dxa"/>
            <w:tcBorders>
              <w:top w:val="single" w:sz="4" w:space="0" w:color="auto"/>
              <w:left w:val="single" w:sz="4" w:space="0" w:color="auto"/>
              <w:bottom w:val="single" w:sz="4" w:space="0" w:color="auto"/>
              <w:right w:val="double" w:sz="12" w:space="0" w:color="000000"/>
            </w:tcBorders>
            <w:vAlign w:val="center"/>
            <w:hideMark/>
          </w:tcPr>
          <w:p w:rsidR="003D1B95" w:rsidRDefault="000F5790">
            <w:pPr>
              <w:spacing w:line="254" w:lineRule="auto"/>
              <w:jc w:val="center"/>
              <w:rPr>
                <w:rFonts w:cs="Arial"/>
                <w:snapToGrid w:val="0"/>
                <w:color w:val="000000"/>
                <w:sz w:val="18"/>
                <w:szCs w:val="18"/>
              </w:rPr>
            </w:pPr>
            <w:r>
              <w:rPr>
                <w:rFonts w:cs="Arial"/>
                <w:snapToGrid w:val="0"/>
                <w:color w:val="000000"/>
                <w:sz w:val="18"/>
                <w:szCs w:val="18"/>
              </w:rPr>
              <w:t>ON</w:t>
            </w:r>
          </w:p>
        </w:tc>
        <w:tc>
          <w:tcPr>
            <w:tcW w:w="2880" w:type="dxa"/>
            <w:tcBorders>
              <w:top w:val="single" w:sz="4" w:space="0" w:color="auto"/>
              <w:left w:val="double" w:sz="12" w:space="0" w:color="000000"/>
              <w:bottom w:val="single" w:sz="4" w:space="0" w:color="auto"/>
              <w:right w:val="single" w:sz="4" w:space="0" w:color="auto"/>
            </w:tcBorders>
            <w:vAlign w:val="center"/>
            <w:hideMark/>
          </w:tcPr>
          <w:p w:rsidR="003D1B95" w:rsidRDefault="000F5790">
            <w:pPr>
              <w:spacing w:line="254" w:lineRule="auto"/>
              <w:jc w:val="center"/>
              <w:rPr>
                <w:rFonts w:cs="Arial"/>
                <w:snapToGrid w:val="0"/>
                <w:color w:val="000000"/>
                <w:sz w:val="18"/>
                <w:szCs w:val="18"/>
              </w:rPr>
            </w:pPr>
            <w:r>
              <w:rPr>
                <w:rFonts w:cs="Arial"/>
                <w:snapToGrid w:val="0"/>
                <w:color w:val="000000"/>
                <w:sz w:val="18"/>
                <w:szCs w:val="18"/>
              </w:rPr>
              <w:t>ON</w:t>
            </w:r>
          </w:p>
          <w:p w:rsidR="003D1B95" w:rsidRDefault="000F5790">
            <w:pPr>
              <w:spacing w:line="254" w:lineRule="auto"/>
              <w:jc w:val="center"/>
              <w:rPr>
                <w:rFonts w:cs="Arial"/>
                <w:snapToGrid w:val="0"/>
                <w:color w:val="000000"/>
                <w:sz w:val="18"/>
                <w:szCs w:val="18"/>
              </w:rPr>
            </w:pPr>
            <w:r>
              <w:rPr>
                <w:rFonts w:cs="Arial"/>
                <w:snapToGrid w:val="0"/>
                <w:color w:val="000000"/>
                <w:sz w:val="18"/>
                <w:szCs w:val="18"/>
              </w:rPr>
              <w:t>(As per Brake Coach Display Matrix-</w:t>
            </w:r>
            <w:r w:rsidRPr="00AE67F4">
              <w:rPr>
                <w:rFonts w:cs="Arial"/>
                <w:snapToGrid w:val="0"/>
                <w:color w:val="000000"/>
                <w:sz w:val="18"/>
                <w:szCs w:val="18"/>
              </w:rPr>
              <w:t>F-REQ-312342</w:t>
            </w:r>
            <w:r>
              <w:rPr>
                <w:rFonts w:cs="Arial"/>
                <w:snapToGrid w:val="0"/>
                <w:color w:val="000000"/>
                <w:sz w:val="18"/>
                <w:szCs w:val="18"/>
              </w:rPr>
              <w:t>)</w:t>
            </w:r>
          </w:p>
        </w:tc>
      </w:tr>
    </w:tbl>
    <w:p w:rsidR="003D1B95" w:rsidRDefault="000F5790" w:rsidP="003D1B95">
      <w:r>
        <w:t xml:space="preserve">                     Brake Coach shall not be displayed when Calm screen is active</w:t>
      </w:r>
    </w:p>
    <w:p w:rsidR="00500605" w:rsidRPr="003D1B95" w:rsidRDefault="000F5790" w:rsidP="003D1B95"/>
    <w:p w:rsidR="00406F39" w:rsidRDefault="000F5790" w:rsidP="00B9479B">
      <w:pPr>
        <w:pStyle w:val="Heading6"/>
      </w:pPr>
      <w:r w:rsidRPr="00B9479B">
        <w:t>F-REQ-312342/C-Brake Coach Display State Matrix</w:t>
      </w:r>
    </w:p>
    <w:p w:rsidR="007B0B45" w:rsidRPr="00F1328F" w:rsidRDefault="000F5790" w:rsidP="008E01CC">
      <w:pPr>
        <w:rPr>
          <w:rStyle w:val="Heading2Char"/>
        </w:rPr>
      </w:pPr>
    </w:p>
    <w:tbl>
      <w:tblPr>
        <w:tblW w:w="988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986"/>
        <w:gridCol w:w="1131"/>
        <w:gridCol w:w="2011"/>
        <w:gridCol w:w="1371"/>
        <w:gridCol w:w="1371"/>
        <w:gridCol w:w="1161"/>
        <w:gridCol w:w="1854"/>
      </w:tblGrid>
      <w:tr w:rsidR="009B24D1" w:rsidRPr="00F1328F" w:rsidTr="00847BBA">
        <w:trPr>
          <w:trHeight w:val="275"/>
          <w:jc w:val="center"/>
        </w:trPr>
        <w:tc>
          <w:tcPr>
            <w:tcW w:w="986" w:type="dxa"/>
            <w:tcBorders>
              <w:top w:val="single" w:sz="12" w:space="0" w:color="auto"/>
              <w:left w:val="single" w:sz="12" w:space="0" w:color="auto"/>
              <w:bottom w:val="single" w:sz="12" w:space="0" w:color="auto"/>
              <w:right w:val="single" w:sz="12" w:space="0" w:color="auto"/>
            </w:tcBorders>
            <w:vAlign w:val="center"/>
          </w:tcPr>
          <w:p w:rsidR="009B24D1" w:rsidRPr="003953E9" w:rsidRDefault="000F5790" w:rsidP="00774FCC">
            <w:pPr>
              <w:jc w:val="center"/>
              <w:rPr>
                <w:rFonts w:cs="Arial"/>
                <w:b/>
                <w:snapToGrid w:val="0"/>
                <w:color w:val="000000"/>
                <w:sz w:val="18"/>
              </w:rPr>
            </w:pPr>
            <w:r w:rsidRPr="003953E9">
              <w:rPr>
                <w:rFonts w:cs="Arial"/>
                <w:b/>
                <w:snapToGrid w:val="0"/>
                <w:color w:val="000000"/>
                <w:sz w:val="18"/>
              </w:rPr>
              <w:t>Operational</w:t>
            </w:r>
          </w:p>
          <w:p w:rsidR="009B24D1" w:rsidRPr="003953E9" w:rsidRDefault="000F5790" w:rsidP="00774FCC">
            <w:pPr>
              <w:jc w:val="center"/>
              <w:rPr>
                <w:rFonts w:cs="Arial"/>
                <w:b/>
                <w:snapToGrid w:val="0"/>
                <w:color w:val="000000"/>
                <w:sz w:val="18"/>
              </w:rPr>
            </w:pPr>
            <w:r w:rsidRPr="003953E9">
              <w:rPr>
                <w:rFonts w:cs="Arial"/>
                <w:b/>
                <w:snapToGrid w:val="0"/>
                <w:color w:val="000000"/>
                <w:sz w:val="18"/>
              </w:rPr>
              <w:t>_Mode</w:t>
            </w:r>
          </w:p>
        </w:tc>
        <w:tc>
          <w:tcPr>
            <w:tcW w:w="1131" w:type="dxa"/>
            <w:tcBorders>
              <w:top w:val="single" w:sz="12" w:space="0" w:color="auto"/>
              <w:left w:val="single" w:sz="12" w:space="0" w:color="auto"/>
              <w:bottom w:val="single" w:sz="12" w:space="0" w:color="auto"/>
              <w:right w:val="single" w:sz="12" w:space="0" w:color="auto"/>
            </w:tcBorders>
            <w:vAlign w:val="center"/>
          </w:tcPr>
          <w:p w:rsidR="009B24D1" w:rsidRPr="009B24D1" w:rsidRDefault="000F5790" w:rsidP="00774FCC">
            <w:pPr>
              <w:jc w:val="center"/>
              <w:rPr>
                <w:rFonts w:cs="Arial"/>
                <w:b/>
                <w:sz w:val="18"/>
                <w:highlight w:val="darkCyan"/>
              </w:rPr>
            </w:pPr>
            <w:r w:rsidRPr="009B24D1">
              <w:rPr>
                <w:rFonts w:cs="Arial"/>
                <w:b/>
                <w:sz w:val="18"/>
                <w:highlight w:val="darkCyan"/>
              </w:rPr>
              <w:t>PT_Hb_Cfg2</w:t>
            </w:r>
          </w:p>
        </w:tc>
        <w:tc>
          <w:tcPr>
            <w:tcW w:w="2011" w:type="dxa"/>
            <w:tcBorders>
              <w:top w:val="single" w:sz="12" w:space="0" w:color="auto"/>
              <w:left w:val="single" w:sz="12" w:space="0" w:color="auto"/>
              <w:bottom w:val="single" w:sz="12" w:space="0" w:color="auto"/>
              <w:right w:val="single" w:sz="12" w:space="0" w:color="auto"/>
            </w:tcBorders>
            <w:vAlign w:val="center"/>
          </w:tcPr>
          <w:p w:rsidR="009B24D1" w:rsidRPr="003953E9" w:rsidRDefault="000F5790" w:rsidP="00774FCC">
            <w:pPr>
              <w:jc w:val="center"/>
              <w:rPr>
                <w:rFonts w:cs="Arial"/>
                <w:b/>
                <w:sz w:val="18"/>
              </w:rPr>
            </w:pPr>
            <w:r w:rsidRPr="003953E9">
              <w:rPr>
                <w:rFonts w:cs="Arial"/>
                <w:b/>
                <w:sz w:val="18"/>
              </w:rPr>
              <w:t>Brake_Coach_Enabled</w:t>
            </w:r>
          </w:p>
        </w:tc>
        <w:tc>
          <w:tcPr>
            <w:tcW w:w="1371" w:type="dxa"/>
            <w:tcBorders>
              <w:top w:val="single" w:sz="12" w:space="0" w:color="auto"/>
              <w:left w:val="single" w:sz="12" w:space="0" w:color="auto"/>
              <w:bottom w:val="single" w:sz="12" w:space="0" w:color="auto"/>
              <w:right w:val="single" w:sz="12" w:space="0" w:color="auto"/>
            </w:tcBorders>
            <w:vAlign w:val="center"/>
          </w:tcPr>
          <w:p w:rsidR="009B24D1" w:rsidRPr="003953E9" w:rsidRDefault="000F5790" w:rsidP="00774FCC">
            <w:pPr>
              <w:jc w:val="center"/>
              <w:rPr>
                <w:rFonts w:eastAsia="MS Mincho" w:cs="Arial"/>
                <w:b/>
                <w:color w:val="000000"/>
                <w:sz w:val="18"/>
                <w:lang w:eastAsia="ja-JP"/>
              </w:rPr>
            </w:pPr>
            <w:r w:rsidRPr="003953E9">
              <w:rPr>
                <w:rFonts w:eastAsia="MS Mincho" w:cs="Arial"/>
                <w:b/>
                <w:color w:val="000000"/>
                <w:sz w:val="18"/>
                <w:lang w:eastAsia="ja-JP"/>
              </w:rPr>
              <w:t xml:space="preserve">Previous </w:t>
            </w:r>
            <w:proofErr w:type="spellStart"/>
            <w:r w:rsidRPr="003953E9">
              <w:rPr>
                <w:rFonts w:eastAsia="MS Mincho" w:cs="Arial"/>
                <w:b/>
                <w:color w:val="000000"/>
                <w:sz w:val="18"/>
                <w:lang w:eastAsia="ja-JP"/>
              </w:rPr>
              <w:t>BrkEvntComplt</w:t>
            </w:r>
            <w:proofErr w:type="spellEnd"/>
          </w:p>
          <w:p w:rsidR="009B24D1" w:rsidRPr="003953E9" w:rsidRDefault="000F5790" w:rsidP="00774FCC">
            <w:pPr>
              <w:jc w:val="center"/>
              <w:rPr>
                <w:rFonts w:eastAsia="MS Mincho" w:cs="Arial"/>
                <w:b/>
                <w:color w:val="000000"/>
                <w:sz w:val="18"/>
                <w:lang w:eastAsia="ja-JP"/>
              </w:rPr>
            </w:pPr>
            <w:r w:rsidRPr="003953E9">
              <w:rPr>
                <w:rFonts w:eastAsia="MS Mincho" w:cs="Arial"/>
                <w:b/>
                <w:color w:val="000000"/>
                <w:sz w:val="18"/>
                <w:lang w:eastAsia="ja-JP"/>
              </w:rPr>
              <w:t>_</w:t>
            </w:r>
            <w:proofErr w:type="spellStart"/>
            <w:r w:rsidRPr="003953E9">
              <w:rPr>
                <w:rFonts w:eastAsia="MS Mincho" w:cs="Arial"/>
                <w:b/>
                <w:color w:val="000000"/>
                <w:sz w:val="18"/>
                <w:lang w:eastAsia="ja-JP"/>
              </w:rPr>
              <w:t>B_Dsply</w:t>
            </w:r>
            <w:proofErr w:type="spellEnd"/>
          </w:p>
        </w:tc>
        <w:tc>
          <w:tcPr>
            <w:tcW w:w="1371" w:type="dxa"/>
            <w:tcBorders>
              <w:top w:val="single" w:sz="12" w:space="0" w:color="auto"/>
              <w:left w:val="single" w:sz="12" w:space="0" w:color="auto"/>
              <w:bottom w:val="single" w:sz="12" w:space="0" w:color="auto"/>
              <w:right w:val="single" w:sz="12" w:space="0" w:color="auto"/>
            </w:tcBorders>
            <w:vAlign w:val="center"/>
          </w:tcPr>
          <w:p w:rsidR="009B24D1" w:rsidRPr="003953E9" w:rsidRDefault="000F5790" w:rsidP="00774FCC">
            <w:pPr>
              <w:jc w:val="center"/>
              <w:rPr>
                <w:rFonts w:eastAsia="MS Mincho" w:cs="Arial"/>
                <w:b/>
                <w:color w:val="000000"/>
                <w:sz w:val="18"/>
                <w:lang w:eastAsia="ja-JP"/>
              </w:rPr>
            </w:pPr>
            <w:proofErr w:type="spellStart"/>
            <w:r w:rsidRPr="003953E9">
              <w:rPr>
                <w:rFonts w:eastAsia="MS Mincho" w:cs="Arial"/>
                <w:b/>
                <w:color w:val="000000"/>
                <w:sz w:val="18"/>
                <w:lang w:eastAsia="ja-JP"/>
              </w:rPr>
              <w:t>BrkEvntComplt</w:t>
            </w:r>
            <w:proofErr w:type="spellEnd"/>
          </w:p>
          <w:p w:rsidR="009B24D1" w:rsidRPr="003953E9" w:rsidRDefault="000F5790" w:rsidP="00774FCC">
            <w:pPr>
              <w:jc w:val="center"/>
              <w:rPr>
                <w:rFonts w:eastAsia="MS Mincho" w:cs="Arial"/>
                <w:b/>
                <w:color w:val="000000"/>
                <w:sz w:val="18"/>
                <w:lang w:eastAsia="ja-JP"/>
              </w:rPr>
            </w:pPr>
            <w:r w:rsidRPr="003953E9">
              <w:rPr>
                <w:rFonts w:eastAsia="MS Mincho" w:cs="Arial"/>
                <w:b/>
                <w:color w:val="000000"/>
                <w:sz w:val="18"/>
                <w:lang w:eastAsia="ja-JP"/>
              </w:rPr>
              <w:t>_</w:t>
            </w:r>
            <w:proofErr w:type="spellStart"/>
            <w:r w:rsidRPr="003953E9">
              <w:rPr>
                <w:rFonts w:eastAsia="MS Mincho" w:cs="Arial"/>
                <w:b/>
                <w:color w:val="000000"/>
                <w:sz w:val="18"/>
                <w:lang w:eastAsia="ja-JP"/>
              </w:rPr>
              <w:t>B_Dsply</w:t>
            </w:r>
            <w:proofErr w:type="spellEnd"/>
          </w:p>
        </w:tc>
        <w:tc>
          <w:tcPr>
            <w:tcW w:w="1161" w:type="dxa"/>
            <w:tcBorders>
              <w:top w:val="single" w:sz="12" w:space="0" w:color="auto"/>
              <w:left w:val="single" w:sz="12" w:space="0" w:color="auto"/>
              <w:bottom w:val="single" w:sz="12" w:space="0" w:color="auto"/>
              <w:right w:val="double" w:sz="4" w:space="0" w:color="auto"/>
            </w:tcBorders>
            <w:vAlign w:val="center"/>
          </w:tcPr>
          <w:p w:rsidR="009B24D1" w:rsidRPr="003953E9" w:rsidRDefault="000F5790" w:rsidP="00774FCC">
            <w:pPr>
              <w:jc w:val="center"/>
              <w:rPr>
                <w:rFonts w:eastAsia="MS Mincho" w:cs="Arial"/>
                <w:b/>
                <w:color w:val="000000"/>
                <w:sz w:val="18"/>
                <w:lang w:eastAsia="ja-JP"/>
              </w:rPr>
            </w:pPr>
            <w:proofErr w:type="spellStart"/>
            <w:r w:rsidRPr="003953E9">
              <w:rPr>
                <w:rFonts w:eastAsia="MS Mincho" w:cs="Arial"/>
                <w:b/>
                <w:color w:val="000000"/>
                <w:sz w:val="18"/>
                <w:lang w:eastAsia="ja-JP"/>
              </w:rPr>
              <w:t>RgenEvntLvl</w:t>
            </w:r>
            <w:proofErr w:type="spellEnd"/>
          </w:p>
          <w:p w:rsidR="009B24D1" w:rsidRPr="003953E9" w:rsidRDefault="000F5790" w:rsidP="00774FCC">
            <w:pPr>
              <w:jc w:val="center"/>
              <w:rPr>
                <w:rFonts w:cs="Arial"/>
                <w:b/>
                <w:snapToGrid w:val="0"/>
                <w:color w:val="000000"/>
                <w:sz w:val="18"/>
              </w:rPr>
            </w:pPr>
            <w:r w:rsidRPr="003953E9">
              <w:rPr>
                <w:rFonts w:eastAsia="MS Mincho" w:cs="Arial"/>
                <w:b/>
                <w:color w:val="000000"/>
                <w:sz w:val="18"/>
                <w:lang w:eastAsia="ja-JP"/>
              </w:rPr>
              <w:t>_</w:t>
            </w:r>
            <w:proofErr w:type="spellStart"/>
            <w:r w:rsidRPr="003953E9">
              <w:rPr>
                <w:rFonts w:eastAsia="MS Mincho" w:cs="Arial"/>
                <w:b/>
                <w:color w:val="000000"/>
                <w:sz w:val="18"/>
                <w:lang w:eastAsia="ja-JP"/>
              </w:rPr>
              <w:t>Pc_Dsply</w:t>
            </w:r>
            <w:proofErr w:type="spellEnd"/>
          </w:p>
        </w:tc>
        <w:tc>
          <w:tcPr>
            <w:tcW w:w="1854" w:type="dxa"/>
            <w:tcBorders>
              <w:top w:val="single" w:sz="12" w:space="0" w:color="auto"/>
              <w:left w:val="double" w:sz="4" w:space="0" w:color="auto"/>
              <w:bottom w:val="single" w:sz="12" w:space="0" w:color="auto"/>
              <w:right w:val="single" w:sz="12" w:space="0" w:color="auto"/>
            </w:tcBorders>
            <w:vAlign w:val="center"/>
          </w:tcPr>
          <w:p w:rsidR="009B24D1" w:rsidRPr="003953E9" w:rsidRDefault="000F5790" w:rsidP="00774FCC">
            <w:pPr>
              <w:jc w:val="center"/>
              <w:rPr>
                <w:rFonts w:cs="Arial"/>
                <w:b/>
                <w:sz w:val="18"/>
              </w:rPr>
            </w:pPr>
            <w:proofErr w:type="spellStart"/>
            <w:r w:rsidRPr="003953E9">
              <w:rPr>
                <w:rFonts w:cs="Arial"/>
                <w:b/>
                <w:sz w:val="18"/>
              </w:rPr>
              <w:t>brake_coach</w:t>
            </w:r>
            <w:proofErr w:type="spellEnd"/>
          </w:p>
          <w:p w:rsidR="009B24D1" w:rsidRPr="003953E9" w:rsidRDefault="000F5790" w:rsidP="00774FCC">
            <w:pPr>
              <w:jc w:val="center"/>
              <w:rPr>
                <w:rFonts w:cs="Arial"/>
                <w:b/>
                <w:snapToGrid w:val="0"/>
                <w:color w:val="000000"/>
                <w:sz w:val="18"/>
              </w:rPr>
            </w:pPr>
            <w:r w:rsidRPr="003953E9">
              <w:rPr>
                <w:rFonts w:cs="Arial"/>
                <w:b/>
                <w:sz w:val="18"/>
              </w:rPr>
              <w:t>_display</w:t>
            </w:r>
          </w:p>
        </w:tc>
      </w:tr>
      <w:tr w:rsidR="009B24D1" w:rsidRPr="00F1328F" w:rsidTr="00847BBA">
        <w:trPr>
          <w:trHeight w:val="260"/>
          <w:jc w:val="center"/>
        </w:trPr>
        <w:tc>
          <w:tcPr>
            <w:tcW w:w="986" w:type="dxa"/>
            <w:vMerge w:val="restart"/>
            <w:tcBorders>
              <w:right w:val="single" w:sz="4" w:space="0" w:color="auto"/>
            </w:tcBorders>
            <w:shd w:val="clear" w:color="auto" w:fill="auto"/>
            <w:vAlign w:val="center"/>
          </w:tcPr>
          <w:p w:rsidR="009B24D1" w:rsidRPr="00F1328F" w:rsidRDefault="000F5790" w:rsidP="00774FCC">
            <w:pPr>
              <w:jc w:val="center"/>
              <w:rPr>
                <w:rFonts w:cs="Arial"/>
                <w:snapToGrid w:val="0"/>
                <w:color w:val="000000"/>
                <w:sz w:val="16"/>
              </w:rPr>
            </w:pPr>
            <w:r w:rsidRPr="00F1328F">
              <w:rPr>
                <w:rFonts w:cs="Arial"/>
                <w:snapToGrid w:val="0"/>
                <w:color w:val="000000"/>
                <w:sz w:val="16"/>
              </w:rPr>
              <w:t>Normal</w:t>
            </w:r>
          </w:p>
        </w:tc>
        <w:tc>
          <w:tcPr>
            <w:tcW w:w="1131" w:type="dxa"/>
            <w:vMerge w:val="restart"/>
            <w:vAlign w:val="center"/>
          </w:tcPr>
          <w:p w:rsidR="009B24D1" w:rsidRPr="009B24D1" w:rsidRDefault="000F5790" w:rsidP="00774FCC">
            <w:pPr>
              <w:jc w:val="center"/>
              <w:rPr>
                <w:rFonts w:cs="Arial"/>
                <w:snapToGrid w:val="0"/>
                <w:color w:val="000000"/>
                <w:sz w:val="16"/>
                <w:highlight w:val="darkCyan"/>
              </w:rPr>
            </w:pPr>
            <w:r w:rsidRPr="009B24D1">
              <w:rPr>
                <w:rFonts w:cs="Arial"/>
                <w:snapToGrid w:val="0"/>
                <w:color w:val="000000"/>
                <w:sz w:val="16"/>
                <w:highlight w:val="darkCyan"/>
              </w:rPr>
              <w:t>0x1 (BEV) || (0x2 (FHEV) || 0x3 (PHEV)</w:t>
            </w:r>
          </w:p>
        </w:tc>
        <w:tc>
          <w:tcPr>
            <w:tcW w:w="2011" w:type="dxa"/>
            <w:vMerge w:val="restart"/>
            <w:vAlign w:val="center"/>
          </w:tcPr>
          <w:p w:rsidR="009B24D1" w:rsidRPr="00F1328F" w:rsidRDefault="000F5790" w:rsidP="00774FCC">
            <w:pPr>
              <w:jc w:val="center"/>
              <w:rPr>
                <w:rFonts w:cs="Arial"/>
                <w:snapToGrid w:val="0"/>
                <w:color w:val="000000"/>
                <w:sz w:val="16"/>
              </w:rPr>
            </w:pPr>
            <w:r w:rsidRPr="00F1328F">
              <w:rPr>
                <w:rFonts w:cs="Arial"/>
                <w:snapToGrid w:val="0"/>
                <w:color w:val="000000"/>
                <w:sz w:val="16"/>
              </w:rPr>
              <w:t xml:space="preserve">On </w:t>
            </w:r>
            <w:r w:rsidRPr="00756A9E">
              <w:rPr>
                <w:rFonts w:cs="Arial"/>
                <w:strike/>
                <w:snapToGrid w:val="0"/>
                <w:color w:val="000000"/>
                <w:sz w:val="16"/>
                <w:highlight w:val="yellow"/>
              </w:rPr>
              <w:t>(Default)</w:t>
            </w:r>
          </w:p>
        </w:tc>
        <w:tc>
          <w:tcPr>
            <w:tcW w:w="1371" w:type="dxa"/>
            <w:vAlign w:val="center"/>
          </w:tcPr>
          <w:p w:rsidR="009B24D1" w:rsidRPr="00F1328F" w:rsidRDefault="000F5790" w:rsidP="00774FCC">
            <w:pPr>
              <w:jc w:val="center"/>
              <w:rPr>
                <w:rFonts w:cs="Arial"/>
                <w:snapToGrid w:val="0"/>
                <w:color w:val="000000"/>
                <w:sz w:val="16"/>
              </w:rPr>
            </w:pPr>
            <w:r w:rsidRPr="00F1328F">
              <w:rPr>
                <w:rFonts w:cs="Arial"/>
                <w:snapToGrid w:val="0"/>
                <w:color w:val="000000"/>
                <w:sz w:val="16"/>
              </w:rPr>
              <w:t>Off (0x0)</w:t>
            </w:r>
          </w:p>
        </w:tc>
        <w:tc>
          <w:tcPr>
            <w:tcW w:w="1371" w:type="dxa"/>
            <w:vAlign w:val="center"/>
          </w:tcPr>
          <w:p w:rsidR="009B24D1" w:rsidRPr="00F1328F" w:rsidRDefault="000F5790" w:rsidP="00774FCC">
            <w:pPr>
              <w:jc w:val="center"/>
              <w:rPr>
                <w:rFonts w:cs="Arial"/>
                <w:snapToGrid w:val="0"/>
                <w:color w:val="000000"/>
                <w:sz w:val="16"/>
              </w:rPr>
            </w:pPr>
            <w:r w:rsidRPr="00F1328F">
              <w:rPr>
                <w:rFonts w:cs="Arial"/>
                <w:snapToGrid w:val="0"/>
                <w:color w:val="000000"/>
                <w:sz w:val="16"/>
              </w:rPr>
              <w:t>On (0x1)</w:t>
            </w:r>
          </w:p>
        </w:tc>
        <w:tc>
          <w:tcPr>
            <w:tcW w:w="1161" w:type="dxa"/>
            <w:tcBorders>
              <w:right w:val="double" w:sz="4" w:space="0" w:color="auto"/>
            </w:tcBorders>
            <w:vAlign w:val="center"/>
          </w:tcPr>
          <w:p w:rsidR="009B24D1" w:rsidRPr="00F1328F" w:rsidRDefault="000F5790" w:rsidP="00774FCC">
            <w:pPr>
              <w:jc w:val="center"/>
              <w:rPr>
                <w:rFonts w:cs="Arial"/>
                <w:snapToGrid w:val="0"/>
                <w:color w:val="000000"/>
                <w:sz w:val="16"/>
              </w:rPr>
            </w:pPr>
            <w:r w:rsidRPr="00F1328F">
              <w:rPr>
                <w:rFonts w:cs="Arial"/>
                <w:snapToGrid w:val="0"/>
                <w:color w:val="000000"/>
                <w:sz w:val="16"/>
              </w:rPr>
              <w:t>0 - 1000</w:t>
            </w:r>
          </w:p>
        </w:tc>
        <w:tc>
          <w:tcPr>
            <w:tcW w:w="1854" w:type="dxa"/>
            <w:tcBorders>
              <w:left w:val="double" w:sz="4" w:space="0" w:color="auto"/>
              <w:right w:val="single" w:sz="6" w:space="0" w:color="auto"/>
            </w:tcBorders>
            <w:vAlign w:val="center"/>
          </w:tcPr>
          <w:p w:rsidR="009B24D1" w:rsidRPr="00F1328F" w:rsidRDefault="000F5790" w:rsidP="00774FCC">
            <w:pPr>
              <w:jc w:val="center"/>
              <w:rPr>
                <w:rFonts w:cs="Arial"/>
                <w:b/>
                <w:snapToGrid w:val="0"/>
                <w:color w:val="000000"/>
                <w:sz w:val="16"/>
              </w:rPr>
            </w:pPr>
            <w:r w:rsidRPr="00F1328F">
              <w:rPr>
                <w:rFonts w:cs="Arial"/>
                <w:b/>
                <w:snapToGrid w:val="0"/>
                <w:color w:val="000000"/>
                <w:sz w:val="16"/>
              </w:rPr>
              <w:t>On (0x1)</w:t>
            </w:r>
          </w:p>
          <w:p w:rsidR="009B24D1" w:rsidRPr="00F1328F" w:rsidRDefault="000F5790" w:rsidP="00774FCC">
            <w:pPr>
              <w:autoSpaceDE w:val="0"/>
              <w:autoSpaceDN w:val="0"/>
              <w:adjustRightInd w:val="0"/>
              <w:spacing w:line="287" w:lineRule="auto"/>
              <w:rPr>
                <w:rFonts w:eastAsia="MS Mincho" w:cs="Arial"/>
                <w:color w:val="000000"/>
                <w:sz w:val="16"/>
                <w:szCs w:val="16"/>
                <w:lang w:eastAsia="ja-JP"/>
              </w:rPr>
            </w:pPr>
            <w:r w:rsidRPr="00F1328F">
              <w:rPr>
                <w:rFonts w:eastAsia="MS Mincho" w:cs="Arial"/>
                <w:color w:val="000000"/>
                <w:sz w:val="16"/>
                <w:szCs w:val="16"/>
                <w:lang w:eastAsia="ja-JP"/>
              </w:rPr>
              <w:t>Start “Brake Event Feedback” Display:</w:t>
            </w:r>
          </w:p>
          <w:p w:rsidR="009B24D1" w:rsidRPr="00F1328F" w:rsidRDefault="000F5790" w:rsidP="00774FCC">
            <w:pPr>
              <w:autoSpaceDE w:val="0"/>
              <w:autoSpaceDN w:val="0"/>
              <w:adjustRightInd w:val="0"/>
              <w:spacing w:line="287" w:lineRule="auto"/>
              <w:rPr>
                <w:rFonts w:eastAsia="MS Mincho" w:cs="Arial"/>
                <w:color w:val="000000"/>
                <w:sz w:val="16"/>
                <w:szCs w:val="16"/>
                <w:lang w:eastAsia="ja-JP"/>
              </w:rPr>
            </w:pPr>
            <w:r w:rsidRPr="00F1328F">
              <w:rPr>
                <w:rFonts w:eastAsia="MS Mincho" w:cs="Arial"/>
                <w:color w:val="000000"/>
                <w:sz w:val="16"/>
                <w:szCs w:val="16"/>
                <w:lang w:eastAsia="ja-JP"/>
              </w:rPr>
              <w:t xml:space="preserve">(animate circular gauge, </w:t>
            </w:r>
          </w:p>
          <w:p w:rsidR="009B24D1" w:rsidRPr="00F1328F" w:rsidRDefault="000F5790" w:rsidP="00774FCC">
            <w:pPr>
              <w:autoSpaceDE w:val="0"/>
              <w:autoSpaceDN w:val="0"/>
              <w:adjustRightInd w:val="0"/>
              <w:spacing w:line="287" w:lineRule="auto"/>
              <w:rPr>
                <w:rFonts w:eastAsia="MS Mincho" w:cs="Arial"/>
                <w:color w:val="000000"/>
                <w:sz w:val="16"/>
                <w:szCs w:val="16"/>
                <w:lang w:eastAsia="ja-JP"/>
              </w:rPr>
            </w:pPr>
            <w:r w:rsidRPr="00F1328F">
              <w:rPr>
                <w:rFonts w:eastAsia="MS Mincho" w:cs="Arial"/>
                <w:color w:val="000000"/>
                <w:sz w:val="16"/>
                <w:szCs w:val="16"/>
                <w:lang w:eastAsia="ja-JP"/>
              </w:rPr>
              <w:t xml:space="preserve">show </w:t>
            </w:r>
            <w:proofErr w:type="spellStart"/>
            <w:r w:rsidRPr="00F1328F">
              <w:rPr>
                <w:rFonts w:eastAsia="MS Mincho" w:cs="Arial"/>
                <w:color w:val="000000"/>
                <w:sz w:val="16"/>
                <w:szCs w:val="16"/>
                <w:lang w:eastAsia="ja-JP"/>
              </w:rPr>
              <w:t>recaptured_energy_display</w:t>
            </w:r>
            <w:proofErr w:type="spellEnd"/>
            <w:r w:rsidRPr="00F1328F">
              <w:rPr>
                <w:rFonts w:eastAsia="MS Mincho" w:cs="Arial"/>
                <w:color w:val="000000"/>
                <w:sz w:val="16"/>
                <w:szCs w:val="16"/>
                <w:lang w:eastAsia="ja-JP"/>
              </w:rPr>
              <w:t xml:space="preserve"> (%),</w:t>
            </w:r>
          </w:p>
          <w:p w:rsidR="009B24D1" w:rsidRPr="00F1328F" w:rsidRDefault="000F5790" w:rsidP="00D03B06">
            <w:pPr>
              <w:rPr>
                <w:rFonts w:cs="Arial"/>
                <w:b/>
                <w:snapToGrid w:val="0"/>
                <w:color w:val="000000"/>
                <w:sz w:val="16"/>
              </w:rPr>
            </w:pPr>
            <w:r w:rsidRPr="00F1328F">
              <w:rPr>
                <w:rFonts w:eastAsia="MS Mincho" w:cs="Arial"/>
                <w:color w:val="000000"/>
                <w:sz w:val="16"/>
                <w:szCs w:val="16"/>
                <w:lang w:eastAsia="ja-JP"/>
              </w:rPr>
              <w:t>then animate battery glowing)</w:t>
            </w:r>
          </w:p>
        </w:tc>
      </w:tr>
      <w:tr w:rsidR="009B24D1" w:rsidRPr="00F1328F" w:rsidTr="00847BBA">
        <w:trPr>
          <w:trHeight w:val="260"/>
          <w:jc w:val="center"/>
        </w:trPr>
        <w:tc>
          <w:tcPr>
            <w:tcW w:w="986" w:type="dxa"/>
            <w:vMerge/>
            <w:tcBorders>
              <w:right w:val="single" w:sz="4" w:space="0" w:color="auto"/>
            </w:tcBorders>
            <w:shd w:val="clear" w:color="auto" w:fill="auto"/>
            <w:vAlign w:val="center"/>
          </w:tcPr>
          <w:p w:rsidR="009B24D1" w:rsidRPr="00F1328F" w:rsidRDefault="000F5790" w:rsidP="00774FCC">
            <w:pPr>
              <w:jc w:val="center"/>
              <w:rPr>
                <w:rFonts w:cs="Arial"/>
                <w:snapToGrid w:val="0"/>
                <w:color w:val="000000"/>
                <w:sz w:val="16"/>
              </w:rPr>
            </w:pPr>
          </w:p>
        </w:tc>
        <w:tc>
          <w:tcPr>
            <w:tcW w:w="1131" w:type="dxa"/>
            <w:vMerge/>
          </w:tcPr>
          <w:p w:rsidR="009B24D1" w:rsidRPr="00F1328F" w:rsidRDefault="000F5790" w:rsidP="00774FCC">
            <w:pPr>
              <w:jc w:val="center"/>
              <w:rPr>
                <w:rFonts w:cs="Arial"/>
                <w:snapToGrid w:val="0"/>
                <w:color w:val="000000"/>
                <w:sz w:val="16"/>
              </w:rPr>
            </w:pPr>
          </w:p>
        </w:tc>
        <w:tc>
          <w:tcPr>
            <w:tcW w:w="2011" w:type="dxa"/>
            <w:vMerge/>
            <w:vAlign w:val="center"/>
          </w:tcPr>
          <w:p w:rsidR="009B24D1" w:rsidRPr="00F1328F" w:rsidRDefault="000F5790" w:rsidP="00774FCC">
            <w:pPr>
              <w:jc w:val="center"/>
              <w:rPr>
                <w:rFonts w:cs="Arial"/>
                <w:snapToGrid w:val="0"/>
                <w:color w:val="000000"/>
                <w:sz w:val="16"/>
              </w:rPr>
            </w:pPr>
          </w:p>
        </w:tc>
        <w:tc>
          <w:tcPr>
            <w:tcW w:w="1371" w:type="dxa"/>
            <w:vAlign w:val="center"/>
          </w:tcPr>
          <w:p w:rsidR="009B24D1" w:rsidRPr="00F1328F" w:rsidRDefault="000F5790" w:rsidP="00774FCC">
            <w:pPr>
              <w:jc w:val="center"/>
              <w:rPr>
                <w:rFonts w:cs="Arial"/>
                <w:snapToGrid w:val="0"/>
                <w:color w:val="000000"/>
                <w:sz w:val="16"/>
              </w:rPr>
            </w:pPr>
            <w:r w:rsidRPr="00F1328F">
              <w:rPr>
                <w:rFonts w:cs="Arial"/>
                <w:snapToGrid w:val="0"/>
                <w:color w:val="000000"/>
                <w:sz w:val="16"/>
              </w:rPr>
              <w:t>On (0x1)</w:t>
            </w:r>
          </w:p>
        </w:tc>
        <w:tc>
          <w:tcPr>
            <w:tcW w:w="1371" w:type="dxa"/>
            <w:vAlign w:val="center"/>
          </w:tcPr>
          <w:p w:rsidR="009B24D1" w:rsidRPr="00F1328F" w:rsidRDefault="000F5790" w:rsidP="00774FCC">
            <w:pPr>
              <w:jc w:val="center"/>
              <w:rPr>
                <w:rFonts w:cs="Arial"/>
                <w:snapToGrid w:val="0"/>
                <w:color w:val="000000"/>
                <w:sz w:val="16"/>
              </w:rPr>
            </w:pPr>
            <w:r w:rsidRPr="00F1328F">
              <w:rPr>
                <w:rFonts w:cs="Arial"/>
                <w:snapToGrid w:val="0"/>
                <w:color w:val="000000"/>
                <w:sz w:val="16"/>
              </w:rPr>
              <w:t>On (0x1)</w:t>
            </w:r>
          </w:p>
        </w:tc>
        <w:tc>
          <w:tcPr>
            <w:tcW w:w="1161" w:type="dxa"/>
            <w:tcBorders>
              <w:right w:val="double" w:sz="4" w:space="0" w:color="auto"/>
            </w:tcBorders>
            <w:vAlign w:val="center"/>
          </w:tcPr>
          <w:p w:rsidR="009B24D1" w:rsidRPr="00F1328F" w:rsidRDefault="000F5790" w:rsidP="00774FCC">
            <w:pPr>
              <w:jc w:val="center"/>
              <w:rPr>
                <w:rFonts w:cs="Arial"/>
                <w:snapToGrid w:val="0"/>
                <w:color w:val="000000"/>
                <w:sz w:val="16"/>
              </w:rPr>
            </w:pPr>
            <w:r w:rsidRPr="00F1328F">
              <w:rPr>
                <w:rFonts w:cs="Arial"/>
                <w:snapToGrid w:val="0"/>
                <w:color w:val="000000"/>
                <w:sz w:val="16"/>
              </w:rPr>
              <w:t>0 -1000</w:t>
            </w:r>
          </w:p>
        </w:tc>
        <w:tc>
          <w:tcPr>
            <w:tcW w:w="1854" w:type="dxa"/>
            <w:tcBorders>
              <w:left w:val="double" w:sz="4" w:space="0" w:color="auto"/>
              <w:right w:val="single" w:sz="6" w:space="0" w:color="auto"/>
            </w:tcBorders>
            <w:vAlign w:val="center"/>
          </w:tcPr>
          <w:p w:rsidR="009B24D1" w:rsidRPr="00F1328F" w:rsidRDefault="000F5790" w:rsidP="00774FCC">
            <w:pPr>
              <w:jc w:val="center"/>
              <w:rPr>
                <w:rFonts w:cs="Arial"/>
                <w:snapToGrid w:val="0"/>
                <w:color w:val="000000"/>
                <w:sz w:val="16"/>
              </w:rPr>
            </w:pPr>
            <w:r w:rsidRPr="00F1328F">
              <w:rPr>
                <w:rFonts w:cs="Arial"/>
                <w:b/>
                <w:snapToGrid w:val="0"/>
                <w:color w:val="000000"/>
                <w:sz w:val="16"/>
              </w:rPr>
              <w:t xml:space="preserve">On (0x1) - </w:t>
            </w:r>
            <w:r w:rsidRPr="00F1328F">
              <w:rPr>
                <w:rFonts w:cs="Arial"/>
                <w:snapToGrid w:val="0"/>
                <w:color w:val="000000"/>
                <w:sz w:val="16"/>
              </w:rPr>
              <w:t>[unchanged]</w:t>
            </w:r>
          </w:p>
          <w:p w:rsidR="009B24D1" w:rsidRPr="00F1328F" w:rsidRDefault="000F5790" w:rsidP="00774FCC">
            <w:pPr>
              <w:autoSpaceDE w:val="0"/>
              <w:autoSpaceDN w:val="0"/>
              <w:adjustRightInd w:val="0"/>
              <w:spacing w:line="287" w:lineRule="auto"/>
              <w:rPr>
                <w:rFonts w:eastAsia="MS Mincho" w:cs="Arial"/>
                <w:color w:val="000000"/>
                <w:sz w:val="16"/>
                <w:szCs w:val="16"/>
                <w:lang w:eastAsia="ja-JP"/>
              </w:rPr>
            </w:pPr>
            <w:r w:rsidRPr="00F1328F">
              <w:rPr>
                <w:rFonts w:eastAsia="MS Mincho" w:cs="Arial"/>
                <w:color w:val="000000"/>
                <w:sz w:val="16"/>
                <w:szCs w:val="16"/>
                <w:lang w:eastAsia="ja-JP"/>
              </w:rPr>
              <w:t>(“Brake Event Feedback Gauge” already in display. Do not restart animation)</w:t>
            </w:r>
          </w:p>
        </w:tc>
      </w:tr>
      <w:tr w:rsidR="009B24D1" w:rsidRPr="00F1328F" w:rsidTr="00847BBA">
        <w:trPr>
          <w:trHeight w:val="260"/>
          <w:jc w:val="center"/>
        </w:trPr>
        <w:tc>
          <w:tcPr>
            <w:tcW w:w="986" w:type="dxa"/>
            <w:tcBorders>
              <w:right w:val="single" w:sz="4" w:space="0" w:color="auto"/>
            </w:tcBorders>
            <w:shd w:val="clear" w:color="auto" w:fill="auto"/>
            <w:vAlign w:val="center"/>
          </w:tcPr>
          <w:p w:rsidR="009B24D1" w:rsidRPr="00F1328F" w:rsidRDefault="000F5790" w:rsidP="00774FCC">
            <w:pPr>
              <w:jc w:val="center"/>
              <w:rPr>
                <w:rFonts w:cs="Arial"/>
                <w:snapToGrid w:val="0"/>
                <w:color w:val="000000"/>
                <w:sz w:val="16"/>
              </w:rPr>
            </w:pPr>
            <w:r w:rsidRPr="00F1328F">
              <w:rPr>
                <w:rFonts w:cs="Arial"/>
                <w:snapToGrid w:val="0"/>
                <w:color w:val="000000"/>
                <w:sz w:val="16"/>
              </w:rPr>
              <w:t>Crank</w:t>
            </w:r>
          </w:p>
        </w:tc>
        <w:tc>
          <w:tcPr>
            <w:tcW w:w="1131" w:type="dxa"/>
          </w:tcPr>
          <w:p w:rsidR="009B24D1" w:rsidRPr="00F1328F" w:rsidRDefault="000F5790" w:rsidP="00774FCC">
            <w:pPr>
              <w:jc w:val="center"/>
              <w:rPr>
                <w:rFonts w:cs="Arial"/>
                <w:snapToGrid w:val="0"/>
                <w:color w:val="000000"/>
                <w:sz w:val="16"/>
              </w:rPr>
            </w:pPr>
            <w:r w:rsidRPr="009B24D1">
              <w:rPr>
                <w:rFonts w:cs="Arial"/>
                <w:snapToGrid w:val="0"/>
                <w:color w:val="000000"/>
                <w:sz w:val="16"/>
                <w:highlight w:val="darkCyan"/>
              </w:rPr>
              <w:t>0x1 (BEV) || (0x2 (FHEV) || 0x3 (PHEV)</w:t>
            </w:r>
          </w:p>
        </w:tc>
        <w:tc>
          <w:tcPr>
            <w:tcW w:w="2011" w:type="dxa"/>
            <w:vAlign w:val="center"/>
          </w:tcPr>
          <w:p w:rsidR="009B24D1" w:rsidRPr="00F1328F" w:rsidRDefault="000F5790" w:rsidP="00774FCC">
            <w:pPr>
              <w:jc w:val="center"/>
              <w:rPr>
                <w:rFonts w:cs="Arial"/>
                <w:snapToGrid w:val="0"/>
                <w:color w:val="000000"/>
                <w:sz w:val="16"/>
              </w:rPr>
            </w:pPr>
            <w:r w:rsidRPr="00F1328F">
              <w:rPr>
                <w:rFonts w:cs="Arial"/>
                <w:snapToGrid w:val="0"/>
                <w:color w:val="000000"/>
                <w:sz w:val="16"/>
              </w:rPr>
              <w:t>x</w:t>
            </w:r>
          </w:p>
        </w:tc>
        <w:tc>
          <w:tcPr>
            <w:tcW w:w="1371" w:type="dxa"/>
            <w:vAlign w:val="center"/>
          </w:tcPr>
          <w:p w:rsidR="009B24D1" w:rsidRPr="00F1328F" w:rsidRDefault="000F5790" w:rsidP="00774FCC">
            <w:pPr>
              <w:jc w:val="center"/>
              <w:rPr>
                <w:rFonts w:cs="Arial"/>
                <w:snapToGrid w:val="0"/>
                <w:color w:val="000000"/>
                <w:sz w:val="16"/>
              </w:rPr>
            </w:pPr>
            <w:r w:rsidRPr="00F1328F">
              <w:rPr>
                <w:rFonts w:cs="Arial"/>
                <w:snapToGrid w:val="0"/>
                <w:color w:val="000000"/>
                <w:sz w:val="16"/>
              </w:rPr>
              <w:t>x</w:t>
            </w:r>
          </w:p>
        </w:tc>
        <w:tc>
          <w:tcPr>
            <w:tcW w:w="1371" w:type="dxa"/>
            <w:vAlign w:val="center"/>
          </w:tcPr>
          <w:p w:rsidR="009B24D1" w:rsidRPr="00F1328F" w:rsidRDefault="000F5790" w:rsidP="00774FCC">
            <w:pPr>
              <w:jc w:val="center"/>
              <w:rPr>
                <w:rFonts w:cs="Arial"/>
                <w:snapToGrid w:val="0"/>
                <w:color w:val="000000"/>
                <w:sz w:val="16"/>
              </w:rPr>
            </w:pPr>
            <w:r w:rsidRPr="00F1328F">
              <w:rPr>
                <w:rFonts w:cs="Arial"/>
                <w:snapToGrid w:val="0"/>
                <w:color w:val="000000"/>
                <w:sz w:val="16"/>
              </w:rPr>
              <w:t>x</w:t>
            </w:r>
          </w:p>
        </w:tc>
        <w:tc>
          <w:tcPr>
            <w:tcW w:w="1161" w:type="dxa"/>
            <w:tcBorders>
              <w:right w:val="double" w:sz="4" w:space="0" w:color="auto"/>
            </w:tcBorders>
            <w:vAlign w:val="center"/>
          </w:tcPr>
          <w:p w:rsidR="009B24D1" w:rsidRPr="00F1328F" w:rsidRDefault="000F5790" w:rsidP="00774FCC">
            <w:pPr>
              <w:jc w:val="center"/>
              <w:rPr>
                <w:rFonts w:cs="Arial"/>
                <w:snapToGrid w:val="0"/>
                <w:color w:val="000000"/>
                <w:sz w:val="16"/>
              </w:rPr>
            </w:pPr>
            <w:r w:rsidRPr="00F1328F">
              <w:rPr>
                <w:rFonts w:cs="Arial"/>
                <w:snapToGrid w:val="0"/>
                <w:color w:val="000000"/>
                <w:sz w:val="16"/>
              </w:rPr>
              <w:t>x</w:t>
            </w:r>
          </w:p>
        </w:tc>
        <w:tc>
          <w:tcPr>
            <w:tcW w:w="1854" w:type="dxa"/>
            <w:tcBorders>
              <w:left w:val="double" w:sz="4" w:space="0" w:color="auto"/>
              <w:right w:val="single" w:sz="6" w:space="0" w:color="auto"/>
            </w:tcBorders>
            <w:vAlign w:val="center"/>
          </w:tcPr>
          <w:p w:rsidR="009B24D1" w:rsidRPr="00F1328F" w:rsidRDefault="000F5790" w:rsidP="00774FCC">
            <w:pPr>
              <w:jc w:val="center"/>
              <w:rPr>
                <w:rFonts w:cs="Arial"/>
                <w:snapToGrid w:val="0"/>
                <w:color w:val="000000"/>
                <w:sz w:val="16"/>
              </w:rPr>
            </w:pPr>
            <w:r w:rsidRPr="00F1328F">
              <w:rPr>
                <w:rFonts w:cs="Arial"/>
                <w:snapToGrid w:val="0"/>
                <w:color w:val="000000"/>
                <w:sz w:val="16"/>
              </w:rPr>
              <w:t xml:space="preserve">Keep </w:t>
            </w:r>
            <w:r w:rsidRPr="00F1328F">
              <w:rPr>
                <w:rFonts w:cs="Arial"/>
                <w:snapToGrid w:val="0"/>
                <w:color w:val="000000"/>
                <w:sz w:val="16"/>
              </w:rPr>
              <w:t>Last</w:t>
            </w:r>
          </w:p>
          <w:p w:rsidR="009B24D1" w:rsidRPr="00F1328F" w:rsidRDefault="000F5790" w:rsidP="00774FCC">
            <w:pPr>
              <w:jc w:val="center"/>
              <w:rPr>
                <w:rFonts w:cs="Arial"/>
                <w:snapToGrid w:val="0"/>
                <w:color w:val="000000"/>
                <w:sz w:val="16"/>
              </w:rPr>
            </w:pPr>
            <w:r w:rsidRPr="00F1328F">
              <w:rPr>
                <w:rFonts w:cs="Arial"/>
                <w:snapToGrid w:val="0"/>
                <w:color w:val="000000"/>
                <w:sz w:val="16"/>
              </w:rPr>
              <w:t>Known value</w:t>
            </w:r>
          </w:p>
        </w:tc>
      </w:tr>
      <w:tr w:rsidR="009B24D1" w:rsidRPr="00F1328F" w:rsidTr="00847BBA">
        <w:trPr>
          <w:trHeight w:val="948"/>
          <w:jc w:val="center"/>
        </w:trPr>
        <w:tc>
          <w:tcPr>
            <w:tcW w:w="8031" w:type="dxa"/>
            <w:gridSpan w:val="6"/>
            <w:tcBorders>
              <w:right w:val="double" w:sz="4" w:space="0" w:color="auto"/>
            </w:tcBorders>
            <w:vAlign w:val="center"/>
          </w:tcPr>
          <w:p w:rsidR="009B24D1" w:rsidRPr="00F1328F" w:rsidRDefault="000F5790" w:rsidP="00774FCC">
            <w:pPr>
              <w:jc w:val="center"/>
              <w:rPr>
                <w:rFonts w:cs="Arial"/>
                <w:snapToGrid w:val="0"/>
                <w:color w:val="000000"/>
                <w:sz w:val="16"/>
              </w:rPr>
            </w:pPr>
            <w:r w:rsidRPr="00F1328F">
              <w:rPr>
                <w:rFonts w:cs="Arial"/>
                <w:snapToGrid w:val="0"/>
                <w:color w:val="000000"/>
                <w:sz w:val="16"/>
              </w:rPr>
              <w:t>All other cases</w:t>
            </w:r>
          </w:p>
        </w:tc>
        <w:tc>
          <w:tcPr>
            <w:tcW w:w="1854" w:type="dxa"/>
            <w:tcBorders>
              <w:left w:val="double" w:sz="4" w:space="0" w:color="auto"/>
              <w:right w:val="single" w:sz="6" w:space="0" w:color="auto"/>
            </w:tcBorders>
            <w:vAlign w:val="center"/>
          </w:tcPr>
          <w:p w:rsidR="009B24D1" w:rsidRPr="00F1328F" w:rsidRDefault="000F5790" w:rsidP="00774FCC">
            <w:pPr>
              <w:jc w:val="center"/>
              <w:rPr>
                <w:rFonts w:cs="Arial"/>
                <w:b/>
                <w:snapToGrid w:val="0"/>
                <w:color w:val="000000"/>
                <w:sz w:val="16"/>
              </w:rPr>
            </w:pPr>
            <w:r w:rsidRPr="00F1328F">
              <w:rPr>
                <w:rFonts w:cs="Arial"/>
                <w:b/>
                <w:snapToGrid w:val="0"/>
                <w:color w:val="000000"/>
                <w:sz w:val="16"/>
              </w:rPr>
              <w:t>Off (0x0)</w:t>
            </w:r>
          </w:p>
          <w:p w:rsidR="009B24D1" w:rsidRPr="00F1328F" w:rsidRDefault="000F5790" w:rsidP="00774FCC">
            <w:pPr>
              <w:autoSpaceDE w:val="0"/>
              <w:autoSpaceDN w:val="0"/>
              <w:adjustRightInd w:val="0"/>
              <w:spacing w:line="287" w:lineRule="auto"/>
              <w:jc w:val="center"/>
              <w:rPr>
                <w:rFonts w:eastAsia="MS Mincho" w:cs="Arial"/>
                <w:color w:val="000000"/>
                <w:sz w:val="16"/>
                <w:szCs w:val="16"/>
                <w:lang w:eastAsia="ja-JP"/>
              </w:rPr>
            </w:pPr>
            <w:r w:rsidRPr="00F1328F">
              <w:rPr>
                <w:rFonts w:eastAsia="MS Mincho" w:cs="Arial"/>
                <w:color w:val="000000"/>
                <w:sz w:val="16"/>
                <w:szCs w:val="16"/>
                <w:lang w:eastAsia="ja-JP"/>
              </w:rPr>
              <w:t>Stop/Exit/Hide “Brake Event Feedback” Display</w:t>
            </w:r>
          </w:p>
        </w:tc>
      </w:tr>
    </w:tbl>
    <w:p w:rsidR="0063389E" w:rsidRDefault="000F5790" w:rsidP="008E01CC">
      <w:pPr>
        <w:rPr>
          <w:b/>
        </w:rPr>
      </w:pPr>
      <w:r>
        <w:rPr>
          <w:b/>
        </w:rPr>
        <w:br w:type="page"/>
      </w:r>
    </w:p>
    <w:p w:rsidR="00406F39" w:rsidRDefault="000F5790" w:rsidP="00B9479B">
      <w:pPr>
        <w:pStyle w:val="Heading7"/>
      </w:pPr>
      <w:r w:rsidRPr="00B9479B">
        <w:t xml:space="preserve">F-REQ-312339/A-Brake Coach Display </w:t>
      </w:r>
      <w:r w:rsidRPr="00B9479B">
        <w:t>Transitions to ON</w:t>
      </w:r>
    </w:p>
    <w:p w:rsidR="00C774D8" w:rsidRPr="0036018C" w:rsidRDefault="000F5790" w:rsidP="0036018C"/>
    <w:p w:rsidR="00C774D8" w:rsidRPr="00F1328F" w:rsidRDefault="000F5790" w:rsidP="0034572B">
      <w:pPr>
        <w:ind w:left="1440"/>
      </w:pPr>
      <w:r w:rsidRPr="00F1328F">
        <w:t xml:space="preserve">When brake_coach_display </w:t>
      </w:r>
      <w:r w:rsidRPr="00F1328F">
        <w:rPr>
          <w:b/>
        </w:rPr>
        <w:t>transitions</w:t>
      </w:r>
      <w:r w:rsidRPr="00F1328F">
        <w:t xml:space="preserve"> to On, the animation of the “Brake Event Feed</w:t>
      </w:r>
      <w:r w:rsidRPr="00F1328F">
        <w:t>back Gauge” starts:</w:t>
      </w:r>
    </w:p>
    <w:p w:rsidR="00C774D8" w:rsidRPr="0036018C" w:rsidRDefault="000F5790" w:rsidP="0036018C"/>
    <w:p w:rsidR="00317CC1" w:rsidRPr="00F1328F" w:rsidRDefault="007E68B2" w:rsidP="007E68B2">
      <w:pPr>
        <w:jc w:val="center"/>
        <w:rPr>
          <w:rFonts w:cs="Arial"/>
        </w:rPr>
      </w:pPr>
      <w:r>
        <w:rPr>
          <w:rFonts w:cs="Arial"/>
        </w:rPr>
        <w:pict>
          <v:shape id="6082e1f900005d095a8205ed" o:spid="_x0000_i1033" type="#_x0000_t75" style="width:230.4pt;height:119.4pt">
            <v:imagedata r:id="rId32" o:title=""/>
          </v:shape>
        </w:pict>
      </w:r>
    </w:p>
    <w:p w:rsidR="00C774D8" w:rsidRPr="00F1328F" w:rsidRDefault="000F5790" w:rsidP="005E56FA">
      <w:pPr>
        <w:ind w:left="1440"/>
        <w:rPr>
          <w:rFonts w:cs="Arial"/>
        </w:rPr>
      </w:pPr>
      <w:r w:rsidRPr="00F1328F">
        <w:rPr>
          <w:rFonts w:cs="Arial"/>
        </w:rPr>
        <w:t xml:space="preserve">a. The circular gauge is unfilled, </w:t>
      </w:r>
      <w:proofErr w:type="spellStart"/>
      <w:r w:rsidRPr="00F1328F">
        <w:rPr>
          <w:rFonts w:cs="Arial"/>
        </w:rPr>
        <w:t>recaptured_energy_display</w:t>
      </w:r>
      <w:proofErr w:type="spellEnd"/>
      <w:r w:rsidRPr="00F1328F">
        <w:rPr>
          <w:rFonts w:cs="Arial"/>
        </w:rPr>
        <w:t xml:space="preserve"> is showing. </w:t>
      </w:r>
    </w:p>
    <w:p w:rsidR="00C774D8" w:rsidRPr="00F1328F" w:rsidRDefault="000F5790" w:rsidP="0090435A">
      <w:pPr>
        <w:rPr>
          <w:rFonts w:cs="Arial"/>
        </w:rPr>
      </w:pPr>
    </w:p>
    <w:p w:rsidR="00C774D8" w:rsidRPr="00F1328F" w:rsidRDefault="007E68B2" w:rsidP="007E68B2">
      <w:pPr>
        <w:jc w:val="center"/>
        <w:rPr>
          <w:rFonts w:cs="Arial"/>
        </w:rPr>
      </w:pPr>
      <w:r>
        <w:rPr>
          <w:rFonts w:cs="Arial"/>
        </w:rPr>
        <w:pict>
          <v:shape id="6082e1f900005d0941f71652" o:spid="_x0000_i1034" type="#_x0000_t75" style="width:225pt;height:121.8pt">
            <v:imagedata r:id="rId33" o:title=""/>
          </v:shape>
        </w:pict>
      </w:r>
    </w:p>
    <w:p w:rsidR="001D5DBB" w:rsidRPr="00F1328F" w:rsidRDefault="000F5790" w:rsidP="005E56FA">
      <w:pPr>
        <w:ind w:left="1440"/>
        <w:rPr>
          <w:rFonts w:cs="Arial"/>
        </w:rPr>
      </w:pPr>
      <w:r w:rsidRPr="00F1328F">
        <w:rPr>
          <w:rFonts w:cs="Arial"/>
        </w:rPr>
        <w:t xml:space="preserve">b. The circular gauge starts to get filled while arrows inside it are rotating. </w:t>
      </w:r>
    </w:p>
    <w:p w:rsidR="00C774D8" w:rsidRPr="00F1328F" w:rsidRDefault="000F5790" w:rsidP="0090435A">
      <w:pPr>
        <w:rPr>
          <w:rFonts w:cs="Arial"/>
        </w:rPr>
      </w:pPr>
    </w:p>
    <w:p w:rsidR="00C774D8" w:rsidRPr="00F1328F" w:rsidRDefault="007E68B2" w:rsidP="007E68B2">
      <w:pPr>
        <w:jc w:val="center"/>
        <w:rPr>
          <w:rFonts w:cs="Arial"/>
        </w:rPr>
      </w:pPr>
      <w:r>
        <w:pict>
          <v:shape id="6082e1f900005d092bbbb65d" o:spid="_x0000_i1035" type="#_x0000_t75" style="width:231.6pt;height:117pt">
            <v:imagedata r:id="rId34" o:title=""/>
          </v:shape>
        </w:pict>
      </w:r>
    </w:p>
    <w:p w:rsidR="001D5DBB" w:rsidRPr="00F1328F" w:rsidRDefault="000F5790" w:rsidP="005E56FA">
      <w:pPr>
        <w:tabs>
          <w:tab w:val="left" w:pos="1980"/>
        </w:tabs>
        <w:ind w:left="1440"/>
        <w:rPr>
          <w:rFonts w:cs="Arial"/>
        </w:rPr>
      </w:pPr>
      <w:r w:rsidRPr="00F1328F">
        <w:rPr>
          <w:rFonts w:cs="Arial"/>
        </w:rPr>
        <w:t xml:space="preserve">c. The circular gauge is filled proportional to </w:t>
      </w:r>
      <w:proofErr w:type="spellStart"/>
      <w:r w:rsidRPr="00F1328F">
        <w:rPr>
          <w:rFonts w:cs="Arial"/>
        </w:rPr>
        <w:t>recaptured_energy_display</w:t>
      </w:r>
      <w:proofErr w:type="spellEnd"/>
      <w:r w:rsidRPr="00F1328F">
        <w:rPr>
          <w:rFonts w:cs="Arial"/>
        </w:rPr>
        <w:t>. In this example, ¾ of the circular gauge is filled since recaptured energy is 75%.</w:t>
      </w:r>
    </w:p>
    <w:p w:rsidR="00FE3C24" w:rsidRDefault="000F5790" w:rsidP="00C774D8">
      <w:pPr>
        <w:jc w:val="center"/>
        <w:rPr>
          <w:rFonts w:cs="Arial"/>
        </w:rPr>
      </w:pPr>
      <w:r>
        <w:rPr>
          <w:rFonts w:cs="Arial"/>
        </w:rPr>
        <w:br w:type="page"/>
      </w:r>
    </w:p>
    <w:p w:rsidR="00406F39" w:rsidRDefault="000F5790" w:rsidP="00B9479B">
      <w:pPr>
        <w:pStyle w:val="Heading7"/>
      </w:pPr>
      <w:r w:rsidRPr="00B9479B">
        <w:t>F-REQ-312340/A-Brake Coach Display</w:t>
      </w:r>
      <w:r w:rsidRPr="00B9479B">
        <w:t xml:space="preserve"> Transitions to OFF</w:t>
      </w:r>
    </w:p>
    <w:p w:rsidR="000B1860" w:rsidRDefault="000F5790" w:rsidP="003E47FD"/>
    <w:p w:rsidR="00547BB1" w:rsidRDefault="000F5790" w:rsidP="000B1860">
      <w:pPr>
        <w:ind w:left="1440"/>
      </w:pPr>
      <w:r w:rsidRPr="00F1328F">
        <w:t xml:space="preserve">When brake_coach_display </w:t>
      </w:r>
      <w:r w:rsidRPr="00F1328F">
        <w:rPr>
          <w:b/>
        </w:rPr>
        <w:t>transitions</w:t>
      </w:r>
      <w:r w:rsidRPr="00F1328F">
        <w:t xml:space="preserve"> to Off, the “Brake Event Feedback Gauge” display disappears.</w:t>
      </w:r>
    </w:p>
    <w:p w:rsidR="00406F39" w:rsidRDefault="000F5790" w:rsidP="00B9479B">
      <w:pPr>
        <w:pStyle w:val="Heading7"/>
      </w:pPr>
      <w:r w:rsidRPr="00B9479B">
        <w:t>F-REQ-312341/A-Removing Brake Event Feedback Gauge Display</w:t>
      </w:r>
    </w:p>
    <w:p w:rsidR="003E47FD" w:rsidRPr="003E47FD" w:rsidRDefault="000F5790" w:rsidP="003E47FD"/>
    <w:p w:rsidR="00D74C5D" w:rsidRPr="00F1328F" w:rsidRDefault="000F5790" w:rsidP="004B5CD5">
      <w:pPr>
        <w:ind w:left="1440"/>
      </w:pPr>
      <w:r w:rsidRPr="00F1328F">
        <w:t>Pressing the</w:t>
      </w:r>
      <w:r>
        <w:t xml:space="preserve"> “</w:t>
      </w:r>
      <w:r w:rsidRPr="00F1328F">
        <w:t>OK” button removes the “Brake Event Feedback Gauge” display for Ford Vehicles. For Lincoln vehicles the V</w:t>
      </w:r>
      <w:r w:rsidRPr="00F1328F">
        <w:t xml:space="preserve">ision Wheel “i” button </w:t>
      </w:r>
      <w:r>
        <w:t xml:space="preserve">press </w:t>
      </w:r>
      <w:r w:rsidRPr="00F1328F">
        <w:t>event would remove the Feedback display</w:t>
      </w:r>
    </w:p>
    <w:p w:rsidR="00406F39" w:rsidRDefault="000F5790" w:rsidP="00B9479B">
      <w:pPr>
        <w:pStyle w:val="Heading6"/>
      </w:pPr>
      <w:r w:rsidRPr="00B9479B">
        <w:t>F-REQ-339168/A-Personalization Feature Number Definition</w:t>
      </w:r>
    </w:p>
    <w:p w:rsidR="00AE06BC" w:rsidRPr="00AE06BC" w:rsidRDefault="000F5790" w:rsidP="00AE06BC"/>
    <w:tbl>
      <w:tblPr>
        <w:tblW w:w="8740" w:type="dxa"/>
        <w:jc w:val="center"/>
        <w:tblLook w:val="04A0" w:firstRow="1" w:lastRow="0" w:firstColumn="1" w:lastColumn="0" w:noHBand="0" w:noVBand="1"/>
      </w:tblPr>
      <w:tblGrid>
        <w:gridCol w:w="3180"/>
        <w:gridCol w:w="1080"/>
        <w:gridCol w:w="940"/>
        <w:gridCol w:w="3540"/>
      </w:tblGrid>
      <w:tr w:rsidR="002361A6" w:rsidTr="002361A6">
        <w:trPr>
          <w:trHeight w:val="402"/>
          <w:jc w:val="center"/>
        </w:trPr>
        <w:tc>
          <w:tcPr>
            <w:tcW w:w="3180" w:type="dxa"/>
            <w:tcBorders>
              <w:top w:val="single" w:sz="4" w:space="0" w:color="auto"/>
              <w:left w:val="single" w:sz="4" w:space="0" w:color="auto"/>
              <w:bottom w:val="single" w:sz="4" w:space="0" w:color="000000"/>
              <w:right w:val="nil"/>
            </w:tcBorders>
            <w:vAlign w:val="center"/>
            <w:hideMark/>
          </w:tcPr>
          <w:p w:rsidR="002361A6" w:rsidRDefault="000F5790">
            <w:pPr>
              <w:spacing w:line="256" w:lineRule="auto"/>
              <w:jc w:val="center"/>
              <w:rPr>
                <w:rFonts w:cs="Arial"/>
                <w:b/>
                <w:highlight w:val="yellow"/>
              </w:rPr>
            </w:pPr>
            <w:r>
              <w:rPr>
                <w:rFonts w:cs="Arial"/>
                <w:b/>
                <w:highlight w:val="yellow"/>
              </w:rPr>
              <w:t>Feature Name</w:t>
            </w:r>
          </w:p>
        </w:tc>
        <w:tc>
          <w:tcPr>
            <w:tcW w:w="1080" w:type="dxa"/>
            <w:tcBorders>
              <w:top w:val="single" w:sz="4" w:space="0" w:color="auto"/>
              <w:left w:val="single" w:sz="4" w:space="0" w:color="auto"/>
              <w:bottom w:val="single" w:sz="4" w:space="0" w:color="000000"/>
              <w:right w:val="single" w:sz="4" w:space="0" w:color="auto"/>
            </w:tcBorders>
            <w:noWrap/>
            <w:vAlign w:val="center"/>
            <w:hideMark/>
          </w:tcPr>
          <w:p w:rsidR="002361A6" w:rsidRDefault="000F5790">
            <w:pPr>
              <w:spacing w:line="256" w:lineRule="auto"/>
              <w:jc w:val="center"/>
              <w:rPr>
                <w:rFonts w:cs="Arial"/>
                <w:b/>
                <w:highlight w:val="yellow"/>
              </w:rPr>
            </w:pPr>
            <w:r>
              <w:rPr>
                <w:rFonts w:cs="Arial"/>
                <w:b/>
                <w:highlight w:val="yellow"/>
              </w:rPr>
              <w:t>Feature Num</w:t>
            </w:r>
          </w:p>
        </w:tc>
        <w:tc>
          <w:tcPr>
            <w:tcW w:w="940" w:type="dxa"/>
            <w:tcBorders>
              <w:top w:val="single" w:sz="4" w:space="0" w:color="auto"/>
              <w:left w:val="nil"/>
              <w:bottom w:val="single" w:sz="4" w:space="0" w:color="auto"/>
              <w:right w:val="single" w:sz="4" w:space="0" w:color="auto"/>
            </w:tcBorders>
            <w:noWrap/>
            <w:vAlign w:val="center"/>
            <w:hideMark/>
          </w:tcPr>
          <w:p w:rsidR="002361A6" w:rsidRDefault="000F5790">
            <w:pPr>
              <w:spacing w:line="256" w:lineRule="auto"/>
              <w:jc w:val="center"/>
              <w:rPr>
                <w:rFonts w:cs="Arial"/>
                <w:b/>
                <w:highlight w:val="yellow"/>
              </w:rPr>
            </w:pPr>
            <w:r>
              <w:rPr>
                <w:rFonts w:cs="Arial"/>
                <w:b/>
                <w:highlight w:val="yellow"/>
              </w:rPr>
              <w:t>Cfg Num</w:t>
            </w:r>
          </w:p>
        </w:tc>
        <w:tc>
          <w:tcPr>
            <w:tcW w:w="3540" w:type="dxa"/>
            <w:tcBorders>
              <w:top w:val="single" w:sz="4" w:space="0" w:color="auto"/>
              <w:left w:val="nil"/>
              <w:bottom w:val="single" w:sz="4" w:space="0" w:color="auto"/>
              <w:right w:val="single" w:sz="4" w:space="0" w:color="auto"/>
            </w:tcBorders>
            <w:noWrap/>
            <w:vAlign w:val="center"/>
            <w:hideMark/>
          </w:tcPr>
          <w:p w:rsidR="002361A6" w:rsidRDefault="000F5790">
            <w:pPr>
              <w:spacing w:line="256" w:lineRule="auto"/>
              <w:jc w:val="center"/>
              <w:rPr>
                <w:rFonts w:cs="Arial"/>
                <w:b/>
                <w:highlight w:val="yellow"/>
              </w:rPr>
            </w:pPr>
            <w:r>
              <w:rPr>
                <w:rFonts w:cs="Arial"/>
                <w:b/>
                <w:highlight w:val="yellow"/>
              </w:rPr>
              <w:t>Cfg Value</w:t>
            </w:r>
          </w:p>
        </w:tc>
      </w:tr>
      <w:tr w:rsidR="002361A6" w:rsidTr="002361A6">
        <w:trPr>
          <w:trHeight w:val="402"/>
          <w:jc w:val="center"/>
        </w:trPr>
        <w:tc>
          <w:tcPr>
            <w:tcW w:w="3180" w:type="dxa"/>
            <w:vMerge w:val="restart"/>
            <w:tcBorders>
              <w:top w:val="single" w:sz="4" w:space="0" w:color="auto"/>
              <w:left w:val="single" w:sz="4" w:space="0" w:color="auto"/>
              <w:bottom w:val="single" w:sz="4" w:space="0" w:color="auto"/>
              <w:right w:val="nil"/>
            </w:tcBorders>
            <w:shd w:val="clear" w:color="auto" w:fill="EEECE1"/>
            <w:vAlign w:val="center"/>
            <w:hideMark/>
          </w:tcPr>
          <w:p w:rsidR="002361A6" w:rsidRDefault="000F5790">
            <w:pPr>
              <w:autoSpaceDE w:val="0"/>
              <w:autoSpaceDN w:val="0"/>
              <w:adjustRightInd w:val="0"/>
              <w:spacing w:line="256" w:lineRule="auto"/>
              <w:jc w:val="center"/>
              <w:rPr>
                <w:rFonts w:cs="Arial"/>
                <w:color w:val="000000"/>
                <w:highlight w:val="yellow"/>
              </w:rPr>
            </w:pPr>
            <w:r>
              <w:rPr>
                <w:rFonts w:cs="Arial"/>
                <w:color w:val="000000"/>
                <w:highlight w:val="yellow"/>
              </w:rPr>
              <w:t>Brake Coach</w:t>
            </w:r>
          </w:p>
        </w:tc>
        <w:tc>
          <w:tcPr>
            <w:tcW w:w="1080" w:type="dxa"/>
            <w:vMerge w:val="restart"/>
            <w:tcBorders>
              <w:top w:val="single" w:sz="4" w:space="0" w:color="auto"/>
              <w:left w:val="single" w:sz="4" w:space="0" w:color="auto"/>
              <w:bottom w:val="single" w:sz="4" w:space="0" w:color="auto"/>
              <w:right w:val="single" w:sz="4" w:space="0" w:color="auto"/>
            </w:tcBorders>
            <w:shd w:val="clear" w:color="auto" w:fill="EEECE1"/>
            <w:noWrap/>
            <w:vAlign w:val="center"/>
            <w:hideMark/>
          </w:tcPr>
          <w:p w:rsidR="002361A6" w:rsidRDefault="000F5790">
            <w:pPr>
              <w:autoSpaceDE w:val="0"/>
              <w:autoSpaceDN w:val="0"/>
              <w:adjustRightInd w:val="0"/>
              <w:spacing w:line="256" w:lineRule="auto"/>
              <w:jc w:val="center"/>
              <w:rPr>
                <w:rFonts w:cs="Arial"/>
                <w:color w:val="000000"/>
                <w:highlight w:val="yellow"/>
              </w:rPr>
            </w:pPr>
            <w:r>
              <w:rPr>
                <w:rFonts w:cs="Arial"/>
                <w:color w:val="000000"/>
                <w:highlight w:val="yellow"/>
              </w:rPr>
              <w:t>0x0967</w:t>
            </w: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rsidR="002361A6" w:rsidRDefault="000F5790">
            <w:pPr>
              <w:spacing w:line="256" w:lineRule="auto"/>
              <w:jc w:val="center"/>
              <w:outlineLvl w:val="0"/>
              <w:rPr>
                <w:rFonts w:cs="Arial"/>
                <w:highlight w:val="yellow"/>
              </w:rPr>
            </w:pPr>
            <w:r>
              <w:rPr>
                <w:rFonts w:cs="Arial"/>
                <w:highlight w:val="yellow"/>
              </w:rPr>
              <w:t>0x0</w:t>
            </w:r>
          </w:p>
        </w:tc>
        <w:tc>
          <w:tcPr>
            <w:tcW w:w="3540" w:type="dxa"/>
            <w:tcBorders>
              <w:top w:val="single" w:sz="4" w:space="0" w:color="auto"/>
              <w:left w:val="nil"/>
              <w:bottom w:val="single" w:sz="4" w:space="0" w:color="auto"/>
              <w:right w:val="single" w:sz="4" w:space="0" w:color="auto"/>
            </w:tcBorders>
            <w:shd w:val="clear" w:color="auto" w:fill="EEECE1"/>
            <w:noWrap/>
            <w:vAlign w:val="center"/>
            <w:hideMark/>
          </w:tcPr>
          <w:p w:rsidR="002361A6" w:rsidRDefault="000F5790">
            <w:pPr>
              <w:spacing w:line="256" w:lineRule="auto"/>
              <w:jc w:val="center"/>
              <w:outlineLvl w:val="0"/>
              <w:rPr>
                <w:rFonts w:cs="Arial"/>
                <w:highlight w:val="yellow"/>
              </w:rPr>
            </w:pPr>
            <w:r>
              <w:rPr>
                <w:rFonts w:cs="Arial"/>
                <w:highlight w:val="yellow"/>
              </w:rPr>
              <w:t>OFF / Disabled</w:t>
            </w:r>
          </w:p>
        </w:tc>
      </w:tr>
      <w:tr w:rsidR="002361A6" w:rsidTr="002361A6">
        <w:trPr>
          <w:trHeight w:val="402"/>
          <w:jc w:val="center"/>
        </w:trPr>
        <w:tc>
          <w:tcPr>
            <w:tcW w:w="0" w:type="auto"/>
            <w:vMerge/>
            <w:tcBorders>
              <w:top w:val="single" w:sz="4" w:space="0" w:color="auto"/>
              <w:left w:val="single" w:sz="4" w:space="0" w:color="auto"/>
              <w:bottom w:val="single" w:sz="4" w:space="0" w:color="auto"/>
              <w:right w:val="nil"/>
            </w:tcBorders>
            <w:vAlign w:val="center"/>
            <w:hideMark/>
          </w:tcPr>
          <w:p w:rsidR="002361A6" w:rsidRDefault="000F5790">
            <w:pPr>
              <w:spacing w:line="256" w:lineRule="auto"/>
              <w:rPr>
                <w:rFonts w:cs="Arial"/>
                <w:color w:val="000000"/>
                <w:highlight w:val="yellow"/>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2361A6" w:rsidRDefault="000F5790">
            <w:pPr>
              <w:spacing w:line="256" w:lineRule="auto"/>
              <w:rPr>
                <w:rFonts w:cs="Arial"/>
                <w:color w:val="000000"/>
                <w:highlight w:val="yellow"/>
              </w:rPr>
            </w:pPr>
          </w:p>
        </w:tc>
        <w:tc>
          <w:tcPr>
            <w:tcW w:w="940" w:type="dxa"/>
            <w:tcBorders>
              <w:top w:val="nil"/>
              <w:left w:val="nil"/>
              <w:bottom w:val="single" w:sz="4" w:space="0" w:color="auto"/>
              <w:right w:val="single" w:sz="4" w:space="0" w:color="auto"/>
            </w:tcBorders>
            <w:shd w:val="clear" w:color="auto" w:fill="EEECE1"/>
            <w:noWrap/>
            <w:vAlign w:val="center"/>
            <w:hideMark/>
          </w:tcPr>
          <w:p w:rsidR="002361A6" w:rsidRDefault="000F5790">
            <w:pPr>
              <w:spacing w:line="256" w:lineRule="auto"/>
              <w:jc w:val="center"/>
              <w:rPr>
                <w:rFonts w:cs="Arial"/>
                <w:highlight w:val="yellow"/>
              </w:rPr>
            </w:pPr>
            <w:r>
              <w:rPr>
                <w:rFonts w:cs="Arial"/>
                <w:highlight w:val="yellow"/>
              </w:rPr>
              <w:t>0x1</w:t>
            </w:r>
          </w:p>
        </w:tc>
        <w:tc>
          <w:tcPr>
            <w:tcW w:w="3540" w:type="dxa"/>
            <w:tcBorders>
              <w:top w:val="nil"/>
              <w:left w:val="nil"/>
              <w:bottom w:val="single" w:sz="4" w:space="0" w:color="auto"/>
              <w:right w:val="single" w:sz="4" w:space="0" w:color="auto"/>
            </w:tcBorders>
            <w:shd w:val="clear" w:color="auto" w:fill="EEECE1"/>
            <w:noWrap/>
            <w:vAlign w:val="center"/>
            <w:hideMark/>
          </w:tcPr>
          <w:p w:rsidR="002361A6" w:rsidRDefault="000F5790">
            <w:pPr>
              <w:spacing w:line="256" w:lineRule="auto"/>
              <w:jc w:val="center"/>
              <w:rPr>
                <w:rFonts w:cs="Arial"/>
                <w:highlight w:val="yellow"/>
              </w:rPr>
            </w:pPr>
            <w:r>
              <w:rPr>
                <w:rFonts w:cs="Arial"/>
                <w:highlight w:val="yellow"/>
              </w:rPr>
              <w:t>ON / Enabled</w:t>
            </w:r>
          </w:p>
        </w:tc>
      </w:tr>
    </w:tbl>
    <w:p w:rsidR="00500605" w:rsidRDefault="000F5790" w:rsidP="00500605"/>
    <w:p w:rsidR="00406F39" w:rsidRDefault="000F5790" w:rsidP="00B9479B">
      <w:pPr>
        <w:pStyle w:val="Heading4"/>
      </w:pPr>
      <w:r w:rsidRPr="00B9479B">
        <w:t>FS-REQ-312356/A-Function Safety Classification (EMC)</w:t>
      </w:r>
    </w:p>
    <w:p w:rsidR="00A038C1" w:rsidRPr="00F1328F" w:rsidRDefault="000F5790">
      <w:pPr>
        <w:ind w:left="1440"/>
        <w:rPr>
          <w:sz w:val="10"/>
          <w:szCs w:val="10"/>
        </w:rPr>
      </w:pPr>
    </w:p>
    <w:p w:rsidR="00A038C1" w:rsidRPr="00F1328F" w:rsidRDefault="000F5790" w:rsidP="00350437">
      <w:pPr>
        <w:ind w:left="1440"/>
      </w:pPr>
      <w:r w:rsidRPr="00F1328F">
        <w:t>B</w:t>
      </w:r>
    </w:p>
    <w:p w:rsidR="00406F39" w:rsidRDefault="000F5790" w:rsidP="00B9479B">
      <w:pPr>
        <w:pStyle w:val="Heading4"/>
      </w:pPr>
      <w:r w:rsidRPr="00B9479B">
        <w:t>NVM-REQ-312350/E-Memory Storage</w:t>
      </w:r>
    </w:p>
    <w:p w:rsidR="007B0B45" w:rsidRPr="00F1328F" w:rsidRDefault="000F5790" w:rsidP="007B0B45"/>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86"/>
        <w:gridCol w:w="2444"/>
        <w:gridCol w:w="3070"/>
        <w:gridCol w:w="1200"/>
      </w:tblGrid>
      <w:tr w:rsidR="00A038C1" w:rsidRPr="00F1328F" w:rsidTr="004D09B4">
        <w:trPr>
          <w:trHeight w:val="692"/>
          <w:jc w:val="center"/>
        </w:trPr>
        <w:tc>
          <w:tcPr>
            <w:tcW w:w="1709" w:type="pct"/>
            <w:tcBorders>
              <w:top w:val="single" w:sz="12" w:space="0" w:color="auto"/>
              <w:left w:val="single" w:sz="12" w:space="0" w:color="auto"/>
              <w:bottom w:val="single" w:sz="12" w:space="0" w:color="auto"/>
              <w:right w:val="single" w:sz="12" w:space="0" w:color="auto"/>
            </w:tcBorders>
          </w:tcPr>
          <w:p w:rsidR="00A038C1" w:rsidRPr="00F1328F" w:rsidRDefault="000F5790">
            <w:pPr>
              <w:jc w:val="center"/>
              <w:rPr>
                <w:rFonts w:cs="Arial"/>
                <w:b/>
              </w:rPr>
            </w:pPr>
            <w:r w:rsidRPr="00F1328F">
              <w:rPr>
                <w:rFonts w:cs="Arial"/>
                <w:b/>
              </w:rPr>
              <w:t>Parameter Name</w:t>
            </w:r>
          </w:p>
        </w:tc>
        <w:tc>
          <w:tcPr>
            <w:tcW w:w="1198" w:type="pct"/>
            <w:tcBorders>
              <w:top w:val="single" w:sz="12" w:space="0" w:color="auto"/>
              <w:left w:val="single" w:sz="12" w:space="0" w:color="auto"/>
              <w:bottom w:val="single" w:sz="12" w:space="0" w:color="auto"/>
              <w:right w:val="single" w:sz="12" w:space="0" w:color="auto"/>
            </w:tcBorders>
          </w:tcPr>
          <w:p w:rsidR="00A038C1" w:rsidRPr="00F1328F" w:rsidRDefault="000F5790">
            <w:pPr>
              <w:jc w:val="center"/>
              <w:rPr>
                <w:rFonts w:cs="Arial"/>
                <w:b/>
              </w:rPr>
            </w:pPr>
            <w:r w:rsidRPr="00F1328F">
              <w:rPr>
                <w:rFonts w:cs="Arial"/>
                <w:b/>
              </w:rPr>
              <w:t>Description</w:t>
            </w:r>
          </w:p>
        </w:tc>
        <w:tc>
          <w:tcPr>
            <w:tcW w:w="1505" w:type="pct"/>
            <w:tcBorders>
              <w:top w:val="single" w:sz="12" w:space="0" w:color="auto"/>
              <w:left w:val="single" w:sz="12" w:space="0" w:color="auto"/>
              <w:bottom w:val="single" w:sz="12" w:space="0" w:color="auto"/>
              <w:right w:val="single" w:sz="12" w:space="0" w:color="auto"/>
            </w:tcBorders>
          </w:tcPr>
          <w:p w:rsidR="00A038C1" w:rsidRPr="00F1328F" w:rsidRDefault="000F5790">
            <w:pPr>
              <w:jc w:val="center"/>
              <w:rPr>
                <w:rFonts w:cs="Arial"/>
                <w:b/>
              </w:rPr>
            </w:pPr>
            <w:r w:rsidRPr="00F1328F">
              <w:rPr>
                <w:rFonts w:cs="Arial"/>
                <w:b/>
              </w:rPr>
              <w:t xml:space="preserve">Value at </w:t>
            </w:r>
          </w:p>
          <w:p w:rsidR="00A038C1" w:rsidRPr="00F1328F" w:rsidRDefault="000F5790">
            <w:pPr>
              <w:jc w:val="center"/>
              <w:rPr>
                <w:rFonts w:cs="Arial"/>
                <w:b/>
              </w:rPr>
            </w:pPr>
            <w:smartTag w:uri="urn:schemas-microsoft-com:office:smarttags" w:element="place">
              <w:r w:rsidRPr="00F1328F">
                <w:rPr>
                  <w:rFonts w:cs="Arial"/>
                  <w:b/>
                </w:rPr>
                <w:t>Battery</w:t>
              </w:r>
            </w:smartTag>
            <w:r w:rsidRPr="00F1328F">
              <w:rPr>
                <w:rFonts w:cs="Arial"/>
                <w:b/>
              </w:rPr>
              <w:t xml:space="preserve"> Connect</w:t>
            </w:r>
          </w:p>
        </w:tc>
        <w:tc>
          <w:tcPr>
            <w:tcW w:w="588" w:type="pct"/>
            <w:tcBorders>
              <w:top w:val="single" w:sz="12" w:space="0" w:color="auto"/>
              <w:left w:val="single" w:sz="12" w:space="0" w:color="auto"/>
              <w:bottom w:val="single" w:sz="12" w:space="0" w:color="auto"/>
              <w:right w:val="single" w:sz="12" w:space="0" w:color="auto"/>
            </w:tcBorders>
          </w:tcPr>
          <w:p w:rsidR="00A038C1" w:rsidRPr="00F1328F" w:rsidRDefault="000F5790">
            <w:pPr>
              <w:jc w:val="center"/>
              <w:rPr>
                <w:rFonts w:cs="Arial"/>
                <w:b/>
              </w:rPr>
            </w:pPr>
            <w:r w:rsidRPr="00F1328F">
              <w:rPr>
                <w:rFonts w:cs="Arial"/>
                <w:b/>
              </w:rPr>
              <w:t xml:space="preserve">Value at </w:t>
            </w:r>
          </w:p>
          <w:p w:rsidR="00A038C1" w:rsidRPr="00F1328F" w:rsidRDefault="000F5790">
            <w:pPr>
              <w:jc w:val="center"/>
              <w:rPr>
                <w:rFonts w:cs="Arial"/>
                <w:b/>
              </w:rPr>
            </w:pPr>
            <w:r w:rsidRPr="00F1328F">
              <w:rPr>
                <w:rFonts w:cs="Arial"/>
                <w:b/>
              </w:rPr>
              <w:t>Module Wake-up</w:t>
            </w:r>
          </w:p>
        </w:tc>
      </w:tr>
      <w:tr w:rsidR="00034B05" w:rsidRPr="00F1328F" w:rsidTr="004D09B4">
        <w:trPr>
          <w:trHeight w:val="395"/>
          <w:jc w:val="center"/>
        </w:trPr>
        <w:tc>
          <w:tcPr>
            <w:tcW w:w="1709" w:type="pct"/>
            <w:vAlign w:val="center"/>
          </w:tcPr>
          <w:p w:rsidR="00034B05" w:rsidRPr="00F1328F" w:rsidRDefault="000F5790" w:rsidP="00034B05">
            <w:pPr>
              <w:rPr>
                <w:rFonts w:cs="Arial"/>
              </w:rPr>
            </w:pPr>
            <w:r w:rsidRPr="00F1328F">
              <w:rPr>
                <w:rFonts w:cs="Arial"/>
              </w:rPr>
              <w:t>brake_coach_display</w:t>
            </w:r>
          </w:p>
        </w:tc>
        <w:tc>
          <w:tcPr>
            <w:tcW w:w="1198" w:type="pct"/>
            <w:vAlign w:val="center"/>
          </w:tcPr>
          <w:p w:rsidR="00034B05" w:rsidRPr="00F1328F" w:rsidRDefault="000F5790" w:rsidP="00034B05">
            <w:pPr>
              <w:rPr>
                <w:rFonts w:cs="Arial"/>
              </w:rPr>
            </w:pPr>
            <w:r w:rsidRPr="00F1328F">
              <w:rPr>
                <w:rFonts w:cs="Arial"/>
              </w:rPr>
              <w:t>Used to indicate the start of Brake Event Feedback Gauge Display for a single stop</w:t>
            </w:r>
          </w:p>
        </w:tc>
        <w:tc>
          <w:tcPr>
            <w:tcW w:w="1505" w:type="pct"/>
            <w:vAlign w:val="center"/>
          </w:tcPr>
          <w:p w:rsidR="00034B05" w:rsidRPr="00F1328F" w:rsidRDefault="000F5790" w:rsidP="00034B05">
            <w:pPr>
              <w:rPr>
                <w:rFonts w:cs="Arial"/>
              </w:rPr>
            </w:pPr>
            <w:r w:rsidRPr="00F1328F">
              <w:rPr>
                <w:rFonts w:cs="Arial"/>
              </w:rPr>
              <w:t>0 (Off)</w:t>
            </w:r>
          </w:p>
        </w:tc>
        <w:tc>
          <w:tcPr>
            <w:tcW w:w="588" w:type="pct"/>
            <w:vAlign w:val="center"/>
          </w:tcPr>
          <w:p w:rsidR="00034B05" w:rsidRPr="00F1328F" w:rsidRDefault="000F5790" w:rsidP="00034B05">
            <w:pPr>
              <w:rPr>
                <w:rFonts w:cs="Arial"/>
              </w:rPr>
            </w:pPr>
            <w:r w:rsidRPr="00F1328F">
              <w:rPr>
                <w:rFonts w:cs="Arial"/>
              </w:rPr>
              <w:t>0 (Off)</w:t>
            </w:r>
          </w:p>
        </w:tc>
      </w:tr>
      <w:tr w:rsidR="00991DB5" w:rsidRPr="00F1328F" w:rsidTr="004D09B4">
        <w:trPr>
          <w:trHeight w:val="395"/>
          <w:jc w:val="center"/>
        </w:trPr>
        <w:tc>
          <w:tcPr>
            <w:tcW w:w="1709" w:type="pct"/>
            <w:vAlign w:val="center"/>
          </w:tcPr>
          <w:p w:rsidR="00991DB5" w:rsidRPr="00F1328F" w:rsidRDefault="000F5790" w:rsidP="00034B05">
            <w:pPr>
              <w:rPr>
                <w:rFonts w:cs="Arial"/>
              </w:rPr>
            </w:pPr>
            <w:proofErr w:type="spellStart"/>
            <w:r w:rsidRPr="00F1328F">
              <w:rPr>
                <w:rFonts w:cs="Arial"/>
              </w:rPr>
              <w:t>recaptured_energy_display</w:t>
            </w:r>
            <w:proofErr w:type="spellEnd"/>
          </w:p>
        </w:tc>
        <w:tc>
          <w:tcPr>
            <w:tcW w:w="1198" w:type="pct"/>
            <w:vAlign w:val="center"/>
          </w:tcPr>
          <w:p w:rsidR="00991DB5" w:rsidRPr="00F1328F" w:rsidRDefault="000F5790" w:rsidP="00034B05">
            <w:pPr>
              <w:rPr>
                <w:rFonts w:cs="Arial"/>
              </w:rPr>
            </w:pPr>
            <w:r w:rsidRPr="00F1328F">
              <w:rPr>
                <w:rFonts w:cs="Arial"/>
              </w:rPr>
              <w:t>Used to display the of amount of energy recovered</w:t>
            </w:r>
          </w:p>
        </w:tc>
        <w:tc>
          <w:tcPr>
            <w:tcW w:w="1505" w:type="pct"/>
            <w:vAlign w:val="center"/>
          </w:tcPr>
          <w:p w:rsidR="00991DB5" w:rsidRPr="00F1328F" w:rsidRDefault="000F5790" w:rsidP="00452D17">
            <w:pPr>
              <w:rPr>
                <w:rFonts w:cs="Arial"/>
              </w:rPr>
            </w:pPr>
            <w:r w:rsidRPr="00F1328F">
              <w:rPr>
                <w:rFonts w:cs="Arial"/>
              </w:rPr>
              <w:t>0 (%)</w:t>
            </w:r>
          </w:p>
        </w:tc>
        <w:tc>
          <w:tcPr>
            <w:tcW w:w="588" w:type="pct"/>
            <w:vAlign w:val="center"/>
          </w:tcPr>
          <w:p w:rsidR="00991DB5" w:rsidRPr="00F1328F" w:rsidRDefault="000F5790" w:rsidP="00452D17">
            <w:pPr>
              <w:rPr>
                <w:rFonts w:cs="Arial"/>
              </w:rPr>
            </w:pPr>
            <w:r w:rsidRPr="00F1328F">
              <w:rPr>
                <w:rFonts w:cs="Arial"/>
              </w:rPr>
              <w:t>0 (%)</w:t>
            </w:r>
          </w:p>
        </w:tc>
      </w:tr>
      <w:tr w:rsidR="00725EDB" w:rsidRPr="00F1328F" w:rsidTr="004D09B4">
        <w:trPr>
          <w:trHeight w:val="395"/>
          <w:jc w:val="center"/>
        </w:trPr>
        <w:tc>
          <w:tcPr>
            <w:tcW w:w="1709" w:type="pct"/>
            <w:vAlign w:val="center"/>
          </w:tcPr>
          <w:p w:rsidR="00725EDB" w:rsidRPr="00F1328F" w:rsidRDefault="000F5790" w:rsidP="003C22B9">
            <w:pPr>
              <w:rPr>
                <w:bCs/>
              </w:rPr>
            </w:pPr>
            <w:proofErr w:type="spellStart"/>
            <w:r w:rsidRPr="00F1328F">
              <w:rPr>
                <w:bCs/>
              </w:rPr>
              <w:t>BrkEvntComplt_B_Dsply</w:t>
            </w:r>
            <w:proofErr w:type="spellEnd"/>
          </w:p>
          <w:p w:rsidR="00725EDB" w:rsidRPr="00F1328F" w:rsidRDefault="000F5790" w:rsidP="003C22B9">
            <w:r w:rsidRPr="00F1328F">
              <w:t xml:space="preserve"> (CAN) Signal</w:t>
            </w:r>
          </w:p>
        </w:tc>
        <w:tc>
          <w:tcPr>
            <w:tcW w:w="1198" w:type="pct"/>
          </w:tcPr>
          <w:p w:rsidR="00725EDB" w:rsidRPr="00F1328F" w:rsidRDefault="000F5790" w:rsidP="00E96CAE">
            <w:pPr>
              <w:rPr>
                <w:rFonts w:cs="Arial"/>
              </w:rPr>
            </w:pPr>
            <w:r w:rsidRPr="00F1328F">
              <w:rPr>
                <w:rFonts w:cs="Arial"/>
              </w:rPr>
              <w:t>CAN signal sent from the PCM to display brake event feedback.</w:t>
            </w:r>
          </w:p>
        </w:tc>
        <w:tc>
          <w:tcPr>
            <w:tcW w:w="1505" w:type="pct"/>
          </w:tcPr>
          <w:p w:rsidR="00725EDB" w:rsidRPr="00F1328F" w:rsidRDefault="000F5790" w:rsidP="003C2A86">
            <w:pPr>
              <w:rPr>
                <w:rFonts w:cs="Arial"/>
              </w:rPr>
            </w:pPr>
            <w:r w:rsidRPr="00F1328F">
              <w:rPr>
                <w:rFonts w:cs="Arial"/>
              </w:rPr>
              <w:t>As per CAN Message List</w:t>
            </w:r>
          </w:p>
        </w:tc>
        <w:tc>
          <w:tcPr>
            <w:tcW w:w="588" w:type="pct"/>
          </w:tcPr>
          <w:p w:rsidR="00725EDB" w:rsidRPr="00F1328F" w:rsidRDefault="000F5790" w:rsidP="003C2A86">
            <w:pPr>
              <w:rPr>
                <w:rFonts w:cs="Arial"/>
              </w:rPr>
            </w:pPr>
            <w:r w:rsidRPr="00F1328F">
              <w:rPr>
                <w:rFonts w:cs="Arial"/>
              </w:rPr>
              <w:t>Do Not Init</w:t>
            </w:r>
          </w:p>
        </w:tc>
      </w:tr>
      <w:tr w:rsidR="00725EDB" w:rsidRPr="00F1328F" w:rsidTr="004D09B4">
        <w:trPr>
          <w:trHeight w:val="395"/>
          <w:jc w:val="center"/>
        </w:trPr>
        <w:tc>
          <w:tcPr>
            <w:tcW w:w="1709" w:type="pct"/>
            <w:vAlign w:val="center"/>
          </w:tcPr>
          <w:p w:rsidR="00725EDB" w:rsidRPr="00F1328F" w:rsidRDefault="000F5790" w:rsidP="00E96CAE">
            <w:pPr>
              <w:rPr>
                <w:rFonts w:cs="Arial"/>
                <w:bCs/>
              </w:rPr>
            </w:pPr>
            <w:proofErr w:type="spellStart"/>
            <w:r w:rsidRPr="00F1328F">
              <w:rPr>
                <w:bCs/>
              </w:rPr>
              <w:t>RgenEvntLvl_Pc_Dsply</w:t>
            </w:r>
            <w:proofErr w:type="spellEnd"/>
            <w:r w:rsidRPr="00F1328F">
              <w:rPr>
                <w:rFonts w:cs="Arial"/>
                <w:bCs/>
              </w:rPr>
              <w:t xml:space="preserve"> </w:t>
            </w:r>
          </w:p>
          <w:p w:rsidR="00725EDB" w:rsidRPr="00F1328F" w:rsidRDefault="000F5790" w:rsidP="00E96CAE">
            <w:pPr>
              <w:rPr>
                <w:rFonts w:cs="Arial"/>
              </w:rPr>
            </w:pPr>
            <w:r w:rsidRPr="00F1328F">
              <w:rPr>
                <w:rFonts w:cs="Arial"/>
              </w:rPr>
              <w:t>(CAN) Signal</w:t>
            </w:r>
          </w:p>
        </w:tc>
        <w:tc>
          <w:tcPr>
            <w:tcW w:w="1198" w:type="pct"/>
            <w:vAlign w:val="center"/>
          </w:tcPr>
          <w:p w:rsidR="00725EDB" w:rsidRPr="00F1328F" w:rsidRDefault="000F5790" w:rsidP="00E96CAE">
            <w:pPr>
              <w:rPr>
                <w:rFonts w:cs="Arial"/>
              </w:rPr>
            </w:pPr>
            <w:r w:rsidRPr="00F1328F">
              <w:rPr>
                <w:rFonts w:cs="Arial"/>
              </w:rPr>
              <w:t>CAN signal sent from the PCM for amount of energy recaptured.</w:t>
            </w:r>
          </w:p>
        </w:tc>
        <w:tc>
          <w:tcPr>
            <w:tcW w:w="1505" w:type="pct"/>
          </w:tcPr>
          <w:p w:rsidR="00725EDB" w:rsidRPr="00F1328F" w:rsidRDefault="000F5790" w:rsidP="003C2A86">
            <w:pPr>
              <w:rPr>
                <w:rFonts w:cs="Arial"/>
              </w:rPr>
            </w:pPr>
            <w:r w:rsidRPr="00F1328F">
              <w:rPr>
                <w:rFonts w:cs="Arial"/>
              </w:rPr>
              <w:t>As per CAN Message List</w:t>
            </w:r>
          </w:p>
        </w:tc>
        <w:tc>
          <w:tcPr>
            <w:tcW w:w="588" w:type="pct"/>
          </w:tcPr>
          <w:p w:rsidR="00725EDB" w:rsidRPr="00F1328F" w:rsidRDefault="000F5790" w:rsidP="003C2A86">
            <w:pPr>
              <w:rPr>
                <w:rFonts w:cs="Arial"/>
              </w:rPr>
            </w:pPr>
            <w:r w:rsidRPr="00F1328F">
              <w:rPr>
                <w:rFonts w:cs="Arial"/>
              </w:rPr>
              <w:t>Do Not Init</w:t>
            </w:r>
          </w:p>
        </w:tc>
      </w:tr>
      <w:tr w:rsidR="00580013" w:rsidRPr="00F1328F" w:rsidTr="004D09B4">
        <w:trPr>
          <w:trHeight w:val="395"/>
          <w:jc w:val="center"/>
        </w:trPr>
        <w:tc>
          <w:tcPr>
            <w:tcW w:w="1709" w:type="pct"/>
            <w:vAlign w:val="center"/>
          </w:tcPr>
          <w:p w:rsidR="00580013" w:rsidRPr="00F1328F" w:rsidRDefault="000F5790" w:rsidP="00452D17">
            <w:pPr>
              <w:rPr>
                <w:rFonts w:cs="Arial"/>
              </w:rPr>
            </w:pPr>
            <w:r w:rsidRPr="00F1328F">
              <w:rPr>
                <w:rFonts w:cs="Arial"/>
              </w:rPr>
              <w:t>Brake_Coach_Enabled</w:t>
            </w:r>
          </w:p>
        </w:tc>
        <w:tc>
          <w:tcPr>
            <w:tcW w:w="1198" w:type="pct"/>
            <w:vAlign w:val="center"/>
          </w:tcPr>
          <w:p w:rsidR="00580013" w:rsidRPr="00F1328F" w:rsidRDefault="000F5790" w:rsidP="00452D17">
            <w:pPr>
              <w:rPr>
                <w:rFonts w:cs="Arial"/>
              </w:rPr>
            </w:pPr>
            <w:r w:rsidRPr="00F1328F">
              <w:rPr>
                <w:rFonts w:cs="Arial"/>
              </w:rPr>
              <w:t>Used to Indicate Driver Setting/Selection to enable/disable the Brake Event Feedback Gauge display.</w:t>
            </w:r>
          </w:p>
        </w:tc>
        <w:tc>
          <w:tcPr>
            <w:tcW w:w="1505" w:type="pct"/>
          </w:tcPr>
          <w:p w:rsidR="00870D6E" w:rsidRDefault="000F5790" w:rsidP="00870D6E">
            <w:pPr>
              <w:tabs>
                <w:tab w:val="left" w:pos="720"/>
              </w:tabs>
              <w:rPr>
                <w:rFonts w:cs="Arial"/>
              </w:rPr>
            </w:pPr>
            <w:r>
              <w:rPr>
                <w:rFonts w:cs="Arial"/>
              </w:rPr>
              <w:t xml:space="preserve">If, Folder_Button_Hold_bit = </w:t>
            </w:r>
            <w:proofErr w:type="gramStart"/>
            <w:r>
              <w:rPr>
                <w:rFonts w:cs="Arial"/>
              </w:rPr>
              <w:t>0,  On</w:t>
            </w:r>
            <w:proofErr w:type="gramEnd"/>
            <w:r>
              <w:rPr>
                <w:rFonts w:cs="Arial"/>
              </w:rPr>
              <w:t xml:space="preserve"> (Ford)</w:t>
            </w:r>
          </w:p>
          <w:p w:rsidR="00580013" w:rsidRPr="00F1328F" w:rsidRDefault="000F5790" w:rsidP="00870D6E">
            <w:pPr>
              <w:rPr>
                <w:rFonts w:cs="Arial"/>
              </w:rPr>
            </w:pPr>
            <w:r>
              <w:rPr>
                <w:rFonts w:cs="Arial"/>
              </w:rPr>
              <w:t>if Folder_Button_Hold_bit = 1, Off (Lincoln)</w:t>
            </w:r>
          </w:p>
        </w:tc>
        <w:tc>
          <w:tcPr>
            <w:tcW w:w="588" w:type="pct"/>
          </w:tcPr>
          <w:p w:rsidR="00580013" w:rsidRPr="00F1328F" w:rsidRDefault="000F5790" w:rsidP="00452D17">
            <w:pPr>
              <w:rPr>
                <w:rFonts w:cs="Arial"/>
              </w:rPr>
            </w:pPr>
            <w:r w:rsidRPr="00F1328F">
              <w:rPr>
                <w:rFonts w:cs="Arial"/>
              </w:rPr>
              <w:t>Use Stored Value</w:t>
            </w:r>
          </w:p>
        </w:tc>
      </w:tr>
      <w:tr w:rsidR="0099454B" w:rsidRPr="00F1328F" w:rsidTr="004D09B4">
        <w:trPr>
          <w:trHeight w:val="395"/>
          <w:jc w:val="center"/>
        </w:trPr>
        <w:tc>
          <w:tcPr>
            <w:tcW w:w="1709" w:type="pct"/>
          </w:tcPr>
          <w:p w:rsidR="0099454B" w:rsidRPr="00F1328F" w:rsidRDefault="000F5790" w:rsidP="00D97596">
            <w:r w:rsidRPr="00F1328F">
              <w:t>M/C Switch Event</w:t>
            </w:r>
          </w:p>
        </w:tc>
        <w:tc>
          <w:tcPr>
            <w:tcW w:w="1198" w:type="pct"/>
          </w:tcPr>
          <w:p w:rsidR="0099454B" w:rsidRPr="00F1328F" w:rsidRDefault="000F5790" w:rsidP="00D97596">
            <w:r w:rsidRPr="00F1328F">
              <w:t>Event that is</w:t>
            </w:r>
            <w:r w:rsidRPr="00F1328F">
              <w:t xml:space="preserve"> indicated as per the switch interface for the </w:t>
            </w:r>
            <w:smartTag w:uri="urn:schemas-microsoft-com:office:smarttags" w:element="place">
              <w:smartTag w:uri="urn:schemas-microsoft-com:office:smarttags" w:element="PlaceName">
                <w:r w:rsidRPr="00F1328F">
                  <w:t>Message</w:t>
                </w:r>
              </w:smartTag>
              <w:r w:rsidRPr="00F1328F">
                <w:t xml:space="preserve"> </w:t>
              </w:r>
              <w:smartTag w:uri="urn:schemas-microsoft-com:office:smarttags" w:element="PlaceType">
                <w:r w:rsidRPr="00F1328F">
                  <w:t>Center</w:t>
                </w:r>
              </w:smartTag>
            </w:smartTag>
            <w:r w:rsidRPr="00F1328F">
              <w:t>.   See *</w:t>
            </w:r>
          </w:p>
        </w:tc>
        <w:tc>
          <w:tcPr>
            <w:tcW w:w="1505" w:type="pct"/>
            <w:vAlign w:val="center"/>
          </w:tcPr>
          <w:p w:rsidR="0099454B" w:rsidRPr="00F1328F" w:rsidRDefault="000F5790" w:rsidP="00D97596">
            <w:r w:rsidRPr="00F1328F">
              <w:t>See * below</w:t>
            </w:r>
          </w:p>
        </w:tc>
        <w:tc>
          <w:tcPr>
            <w:tcW w:w="588" w:type="pct"/>
            <w:vAlign w:val="center"/>
          </w:tcPr>
          <w:p w:rsidR="0099454B" w:rsidRPr="00F1328F" w:rsidRDefault="000F5790" w:rsidP="00D97596">
            <w:r w:rsidRPr="00F1328F">
              <w:t>See * below</w:t>
            </w:r>
          </w:p>
        </w:tc>
      </w:tr>
      <w:tr w:rsidR="0099454B" w:rsidRPr="00F1328F" w:rsidTr="004D09B4">
        <w:trPr>
          <w:jc w:val="center"/>
        </w:trPr>
        <w:tc>
          <w:tcPr>
            <w:tcW w:w="1709" w:type="pct"/>
            <w:vAlign w:val="center"/>
          </w:tcPr>
          <w:p w:rsidR="0099454B" w:rsidRPr="00F1328F" w:rsidRDefault="000F5790">
            <w:pPr>
              <w:rPr>
                <w:rFonts w:cs="Arial"/>
              </w:rPr>
            </w:pPr>
            <w:r w:rsidRPr="00F1328F">
              <w:rPr>
                <w:rFonts w:cs="Arial"/>
              </w:rPr>
              <w:t>Operational_Mode</w:t>
            </w:r>
          </w:p>
        </w:tc>
        <w:tc>
          <w:tcPr>
            <w:tcW w:w="1198" w:type="pct"/>
          </w:tcPr>
          <w:p w:rsidR="0099454B" w:rsidRPr="00F1328F" w:rsidRDefault="000F5790">
            <w:pPr>
              <w:rPr>
                <w:rFonts w:cs="Arial"/>
              </w:rPr>
            </w:pPr>
            <w:r w:rsidRPr="00F1328F">
              <w:rPr>
                <w:rFonts w:cs="Arial"/>
              </w:rPr>
              <w:t xml:space="preserve">4 state </w:t>
            </w:r>
            <w:proofErr w:type="gramStart"/>
            <w:r w:rsidRPr="00F1328F">
              <w:rPr>
                <w:rFonts w:cs="Arial"/>
              </w:rPr>
              <w:t>indicator</w:t>
            </w:r>
            <w:proofErr w:type="gramEnd"/>
            <w:r w:rsidRPr="00F1328F">
              <w:rPr>
                <w:rFonts w:cs="Arial"/>
              </w:rPr>
              <w:t xml:space="preserve"> for cluster operational mode</w:t>
            </w:r>
          </w:p>
        </w:tc>
        <w:tc>
          <w:tcPr>
            <w:tcW w:w="1505" w:type="pct"/>
          </w:tcPr>
          <w:p w:rsidR="0099454B" w:rsidRPr="00F1328F" w:rsidRDefault="000F5790">
            <w:pPr>
              <w:rPr>
                <w:rFonts w:cs="Arial"/>
              </w:rPr>
            </w:pPr>
            <w:r w:rsidRPr="00F1328F">
              <w:rPr>
                <w:rFonts w:cs="Arial"/>
              </w:rPr>
              <w:t xml:space="preserve">Limited </w:t>
            </w:r>
          </w:p>
        </w:tc>
        <w:tc>
          <w:tcPr>
            <w:tcW w:w="588" w:type="pct"/>
          </w:tcPr>
          <w:p w:rsidR="0099454B" w:rsidRPr="00F1328F" w:rsidRDefault="000F5790">
            <w:pPr>
              <w:rPr>
                <w:rFonts w:cs="Arial"/>
              </w:rPr>
            </w:pPr>
            <w:r w:rsidRPr="00F1328F">
              <w:rPr>
                <w:rFonts w:cs="Arial"/>
              </w:rPr>
              <w:t xml:space="preserve">Limited, </w:t>
            </w:r>
            <w:smartTag w:uri="urn:schemas-microsoft-com:office:smarttags" w:element="place">
              <w:smartTag w:uri="urn:schemas-microsoft-com:office:smarttags" w:element="City">
                <w:r w:rsidRPr="00F1328F">
                  <w:rPr>
                    <w:rFonts w:cs="Arial"/>
                  </w:rPr>
                  <w:t>Normal</w:t>
                </w:r>
              </w:smartTag>
            </w:smartTag>
            <w:r w:rsidRPr="00F1328F">
              <w:rPr>
                <w:rFonts w:cs="Arial"/>
              </w:rPr>
              <w:t xml:space="preserve"> or Crank</w:t>
            </w:r>
          </w:p>
        </w:tc>
      </w:tr>
      <w:tr w:rsidR="00011E23" w:rsidRPr="00F1328F" w:rsidTr="004D09B4">
        <w:trPr>
          <w:jc w:val="center"/>
        </w:trPr>
        <w:tc>
          <w:tcPr>
            <w:tcW w:w="1709" w:type="pct"/>
          </w:tcPr>
          <w:p w:rsidR="00011E23" w:rsidRPr="0096578B" w:rsidRDefault="000F5790" w:rsidP="00011E23">
            <w:pPr>
              <w:rPr>
                <w:rFonts w:cs="Arial"/>
                <w:strike/>
                <w:highlight w:val="magenta"/>
              </w:rPr>
            </w:pPr>
            <w:r w:rsidRPr="0096578B">
              <w:rPr>
                <w:rFonts w:cs="Arial"/>
                <w:strike/>
                <w:highlight w:val="magenta"/>
              </w:rPr>
              <w:t>Folder_Button_Hold_bit</w:t>
            </w:r>
          </w:p>
        </w:tc>
        <w:tc>
          <w:tcPr>
            <w:tcW w:w="1198" w:type="pct"/>
          </w:tcPr>
          <w:p w:rsidR="00011E23" w:rsidRPr="0096578B" w:rsidRDefault="000F5790" w:rsidP="00011E23">
            <w:pPr>
              <w:rPr>
                <w:rFonts w:cs="Arial"/>
                <w:strike/>
                <w:highlight w:val="magenta"/>
              </w:rPr>
            </w:pPr>
            <w:r w:rsidRPr="0096578B">
              <w:rPr>
                <w:rFonts w:cs="Arial"/>
                <w:strike/>
                <w:highlight w:val="magenta"/>
              </w:rPr>
              <w:t>One Bit indicator to differentiate “OK” and “Folder Button”. Eventually to differentiate between Ford and Lincoln in EV vehicles.</w:t>
            </w:r>
          </w:p>
        </w:tc>
        <w:tc>
          <w:tcPr>
            <w:tcW w:w="1505" w:type="pct"/>
          </w:tcPr>
          <w:p w:rsidR="00011E23" w:rsidRPr="0096578B" w:rsidRDefault="000F5790" w:rsidP="00011E23">
            <w:pPr>
              <w:jc w:val="center"/>
              <w:rPr>
                <w:rFonts w:cs="Arial"/>
                <w:strike/>
                <w:highlight w:val="magenta"/>
              </w:rPr>
            </w:pPr>
            <w:r w:rsidRPr="0096578B">
              <w:rPr>
                <w:rFonts w:cs="Arial"/>
                <w:strike/>
                <w:highlight w:val="magenta"/>
              </w:rPr>
              <w:t>Disable</w:t>
            </w:r>
          </w:p>
        </w:tc>
        <w:tc>
          <w:tcPr>
            <w:tcW w:w="588" w:type="pct"/>
          </w:tcPr>
          <w:p w:rsidR="00011E23" w:rsidRPr="0096578B" w:rsidRDefault="000F5790" w:rsidP="00011E23">
            <w:pPr>
              <w:jc w:val="center"/>
              <w:rPr>
                <w:rFonts w:cs="Arial"/>
                <w:strike/>
                <w:highlight w:val="magenta"/>
              </w:rPr>
            </w:pPr>
            <w:r w:rsidRPr="0096578B">
              <w:rPr>
                <w:rFonts w:cs="Arial"/>
                <w:strike/>
                <w:highlight w:val="magenta"/>
              </w:rPr>
              <w:t>Disable</w:t>
            </w:r>
          </w:p>
        </w:tc>
      </w:tr>
      <w:tr w:rsidR="0096578B" w:rsidRPr="00F1328F" w:rsidTr="004D09B4">
        <w:trPr>
          <w:jc w:val="center"/>
        </w:trPr>
        <w:tc>
          <w:tcPr>
            <w:tcW w:w="1709" w:type="pct"/>
          </w:tcPr>
          <w:p w:rsidR="0096578B" w:rsidRPr="0096578B" w:rsidRDefault="000F5790" w:rsidP="00011E23">
            <w:pPr>
              <w:rPr>
                <w:rFonts w:cs="Arial"/>
                <w:highlight w:val="magenta"/>
              </w:rPr>
            </w:pPr>
            <w:r w:rsidRPr="0096578B">
              <w:rPr>
                <w:rFonts w:cs="Arial"/>
                <w:highlight w:val="magenta"/>
              </w:rPr>
              <w:t>Info_Btn_Cfg</w:t>
            </w:r>
          </w:p>
        </w:tc>
        <w:tc>
          <w:tcPr>
            <w:tcW w:w="1198" w:type="pct"/>
          </w:tcPr>
          <w:p w:rsidR="0096578B" w:rsidRPr="0096578B" w:rsidRDefault="000F5790" w:rsidP="00011E23">
            <w:pPr>
              <w:rPr>
                <w:rFonts w:cs="Arial"/>
                <w:highlight w:val="magenta"/>
              </w:rPr>
            </w:pPr>
            <w:r w:rsidRPr="00362301">
              <w:rPr>
                <w:rFonts w:cs="Arial"/>
                <w:bCs/>
                <w:iCs/>
                <w:color w:val="000000"/>
                <w:highlight w:val="magenta"/>
              </w:rPr>
              <w:t>State Indicator for feature presence controlled via CAN at EOL at VO plant.</w:t>
            </w:r>
          </w:p>
        </w:tc>
        <w:tc>
          <w:tcPr>
            <w:tcW w:w="1505" w:type="pct"/>
          </w:tcPr>
          <w:p w:rsidR="0096578B" w:rsidRPr="0096578B" w:rsidRDefault="000F5790" w:rsidP="00011E23">
            <w:pPr>
              <w:jc w:val="center"/>
              <w:rPr>
                <w:rFonts w:cs="Arial"/>
                <w:highlight w:val="magenta"/>
              </w:rPr>
            </w:pPr>
            <w:r>
              <w:rPr>
                <w:rFonts w:cs="Arial"/>
                <w:highlight w:val="magenta"/>
              </w:rPr>
              <w:t>Use stored value</w:t>
            </w:r>
          </w:p>
        </w:tc>
        <w:tc>
          <w:tcPr>
            <w:tcW w:w="588" w:type="pct"/>
          </w:tcPr>
          <w:p w:rsidR="0096578B" w:rsidRPr="0096578B" w:rsidRDefault="000F5790" w:rsidP="003665DA">
            <w:pPr>
              <w:rPr>
                <w:rFonts w:cs="Arial"/>
                <w:highlight w:val="magenta"/>
              </w:rPr>
            </w:pPr>
            <w:r>
              <w:rPr>
                <w:rFonts w:cs="Arial"/>
                <w:highlight w:val="magenta"/>
              </w:rPr>
              <w:t>Use</w:t>
            </w:r>
            <w:r>
              <w:rPr>
                <w:rFonts w:cs="Arial"/>
                <w:highlight w:val="magenta"/>
              </w:rPr>
              <w:t xml:space="preserve"> stored value</w:t>
            </w:r>
          </w:p>
        </w:tc>
      </w:tr>
      <w:tr w:rsidR="00774555" w:rsidRPr="00F1328F" w:rsidTr="00F7315E">
        <w:trPr>
          <w:jc w:val="center"/>
        </w:trPr>
        <w:tc>
          <w:tcPr>
            <w:tcW w:w="1709" w:type="pct"/>
          </w:tcPr>
          <w:p w:rsidR="00774555" w:rsidRPr="00F34097" w:rsidRDefault="000F5790" w:rsidP="00F7315E">
            <w:pPr>
              <w:rPr>
                <w:rFonts w:cs="Arial"/>
                <w:highlight w:val="darkCyan"/>
              </w:rPr>
            </w:pPr>
            <w:r w:rsidRPr="00F34097">
              <w:rPr>
                <w:rFonts w:cs="Arial"/>
                <w:highlight w:val="darkCyan"/>
              </w:rPr>
              <w:t>PT_Hyb_Cfg2</w:t>
            </w:r>
          </w:p>
        </w:tc>
        <w:tc>
          <w:tcPr>
            <w:tcW w:w="1198" w:type="pct"/>
          </w:tcPr>
          <w:p w:rsidR="00774555" w:rsidRPr="00F34097" w:rsidRDefault="000F5790" w:rsidP="00F7315E">
            <w:pPr>
              <w:rPr>
                <w:rFonts w:cs="Arial"/>
                <w:highlight w:val="darkCyan"/>
              </w:rPr>
            </w:pPr>
            <w:r w:rsidRPr="00F34097">
              <w:rPr>
                <w:rFonts w:cs="Arial"/>
                <w:highlight w:val="darkCyan"/>
              </w:rPr>
              <w:t>State indicator for feature presence controlled via CAN at EOL at VO plant.  Set to Disabled at Cluster Supplier Manufacturing Plant</w:t>
            </w:r>
          </w:p>
        </w:tc>
        <w:tc>
          <w:tcPr>
            <w:tcW w:w="1505" w:type="pct"/>
          </w:tcPr>
          <w:p w:rsidR="00774555" w:rsidRPr="00F34097" w:rsidRDefault="000F5790" w:rsidP="00F7315E">
            <w:pPr>
              <w:jc w:val="center"/>
              <w:rPr>
                <w:rFonts w:cs="Arial"/>
                <w:highlight w:val="darkCyan"/>
              </w:rPr>
            </w:pPr>
            <w:r>
              <w:rPr>
                <w:rFonts w:cs="Arial"/>
                <w:highlight w:val="darkCyan"/>
              </w:rPr>
              <w:t>Use stored value</w:t>
            </w:r>
          </w:p>
        </w:tc>
        <w:tc>
          <w:tcPr>
            <w:tcW w:w="588" w:type="pct"/>
          </w:tcPr>
          <w:p w:rsidR="00774555" w:rsidRPr="00F34097" w:rsidRDefault="000F5790" w:rsidP="00F7315E">
            <w:pPr>
              <w:jc w:val="center"/>
              <w:rPr>
                <w:rFonts w:cs="Arial"/>
                <w:highlight w:val="darkCyan"/>
              </w:rPr>
            </w:pPr>
            <w:r>
              <w:rPr>
                <w:rFonts w:cs="Arial"/>
                <w:highlight w:val="darkCyan"/>
              </w:rPr>
              <w:t>Use stored value</w:t>
            </w:r>
          </w:p>
        </w:tc>
      </w:tr>
      <w:tr w:rsidR="004D09B4" w:rsidRPr="00F1328F" w:rsidTr="004D09B4">
        <w:trPr>
          <w:jc w:val="center"/>
        </w:trPr>
        <w:tc>
          <w:tcPr>
            <w:tcW w:w="1709" w:type="pct"/>
          </w:tcPr>
          <w:p w:rsidR="004D09B4" w:rsidRDefault="000F5790" w:rsidP="004D09B4">
            <w:pPr>
              <w:spacing w:line="256" w:lineRule="auto"/>
              <w:rPr>
                <w:rFonts w:cs="Arial"/>
                <w:highlight w:val="magenta"/>
              </w:rPr>
            </w:pPr>
            <w:r>
              <w:rPr>
                <w:rFonts w:cs="Arial"/>
                <w:highlight w:val="magenta"/>
              </w:rPr>
              <w:t>Calm_Screen_Active</w:t>
            </w:r>
          </w:p>
        </w:tc>
        <w:tc>
          <w:tcPr>
            <w:tcW w:w="1198" w:type="pct"/>
          </w:tcPr>
          <w:p w:rsidR="004D09B4" w:rsidRDefault="000F5790" w:rsidP="004D09B4">
            <w:pPr>
              <w:spacing w:line="256" w:lineRule="auto"/>
              <w:rPr>
                <w:rFonts w:cs="Arial"/>
                <w:highlight w:val="magenta"/>
              </w:rPr>
            </w:pPr>
            <w:r>
              <w:rPr>
                <w:rFonts w:cs="Arial"/>
                <w:highlight w:val="magenta"/>
              </w:rPr>
              <w:t xml:space="preserve">Calm screen IOD is selected and </w:t>
            </w:r>
            <w:r>
              <w:rPr>
                <w:rFonts w:cs="Arial"/>
                <w:highlight w:val="magenta"/>
              </w:rPr>
              <w:t>active</w:t>
            </w:r>
          </w:p>
        </w:tc>
        <w:tc>
          <w:tcPr>
            <w:tcW w:w="1505" w:type="pct"/>
          </w:tcPr>
          <w:p w:rsidR="004D09B4" w:rsidRDefault="000F5790" w:rsidP="004D09B4">
            <w:pPr>
              <w:spacing w:line="256" w:lineRule="auto"/>
              <w:jc w:val="center"/>
              <w:rPr>
                <w:rFonts w:cs="Arial"/>
                <w:highlight w:val="magenta"/>
              </w:rPr>
            </w:pPr>
            <w:r>
              <w:rPr>
                <w:rFonts w:cs="Arial"/>
                <w:highlight w:val="magenta"/>
              </w:rPr>
              <w:t>No</w:t>
            </w:r>
          </w:p>
        </w:tc>
        <w:tc>
          <w:tcPr>
            <w:tcW w:w="588" w:type="pct"/>
          </w:tcPr>
          <w:p w:rsidR="004D09B4" w:rsidRDefault="000F5790" w:rsidP="004D09B4">
            <w:pPr>
              <w:spacing w:line="256" w:lineRule="auto"/>
              <w:jc w:val="center"/>
              <w:rPr>
                <w:rFonts w:cs="Arial"/>
                <w:highlight w:val="magenta"/>
              </w:rPr>
            </w:pPr>
            <w:r>
              <w:rPr>
                <w:rFonts w:cs="Arial"/>
                <w:highlight w:val="magenta"/>
              </w:rPr>
              <w:t>No</w:t>
            </w:r>
          </w:p>
        </w:tc>
      </w:tr>
    </w:tbl>
    <w:p w:rsidR="0099454B" w:rsidRPr="00F1328F" w:rsidRDefault="000F5790" w:rsidP="0099454B">
      <w:r w:rsidRPr="00F1328F">
        <w:t xml:space="preserve">    * Refer to Message Center X Display Y Button Interface Section, where X and Y are appropriate values in this document.</w:t>
      </w:r>
    </w:p>
    <w:p w:rsidR="00406F39" w:rsidRDefault="000F5790" w:rsidP="00B9479B">
      <w:pPr>
        <w:pStyle w:val="Heading4"/>
      </w:pPr>
      <w:r>
        <w:t>Prove Out</w:t>
      </w:r>
    </w:p>
    <w:p w:rsidR="00F43F8D" w:rsidRDefault="000F5790" w:rsidP="00F43F8D"/>
    <w:p w:rsidR="00A038C1" w:rsidRPr="00F1328F" w:rsidRDefault="000F5790" w:rsidP="00F43F8D">
      <w:pPr>
        <w:ind w:left="1440"/>
      </w:pPr>
      <w:r w:rsidRPr="00F1328F">
        <w:t>None</w:t>
      </w:r>
    </w:p>
    <w:p w:rsidR="00406F39" w:rsidRDefault="000F5790" w:rsidP="00B9479B">
      <w:pPr>
        <w:pStyle w:val="Heading2"/>
      </w:pPr>
      <w:r>
        <w:t>Error Handling</w:t>
      </w:r>
    </w:p>
    <w:p w:rsidR="007E68B2" w:rsidRPr="007E68B2" w:rsidRDefault="007E68B2" w:rsidP="00B9479B">
      <w:pPr>
        <w:pStyle w:val="Heading3"/>
        <w:rPr>
          <w:b w:val="0"/>
          <w:u w:val="single"/>
        </w:rPr>
      </w:pPr>
      <w:r w:rsidRPr="007E68B2">
        <w:rPr>
          <w:b w:val="0"/>
          <w:u w:val="single"/>
        </w:rPr>
        <w:t>SR-REQ-312357/A-Gauge Display in Error Condition</w:t>
      </w:r>
    </w:p>
    <w:p w:rsidR="00BB1EA8" w:rsidRDefault="000F5790" w:rsidP="00BB1EA8">
      <w:pPr>
        <w:rPr>
          <w:color w:val="000000"/>
        </w:rPr>
      </w:pPr>
    </w:p>
    <w:p w:rsidR="00500605" w:rsidRDefault="000F5790" w:rsidP="00DD5624">
      <w:pPr>
        <w:ind w:left="1440"/>
      </w:pPr>
      <w:r>
        <w:rPr>
          <w:color w:val="000000"/>
        </w:rPr>
        <w:t>The Brake Coach Gauge shall not be displayed when dete</w:t>
      </w:r>
      <w:r>
        <w:t>rmining an error condition.</w:t>
      </w:r>
    </w:p>
    <w:p w:rsidR="00406F39" w:rsidRDefault="000F5790" w:rsidP="00B9479B">
      <w:pPr>
        <w:pStyle w:val="Heading3"/>
      </w:pPr>
      <w:r>
        <w:t>Missing/Invalid Message Strategy</w:t>
      </w:r>
    </w:p>
    <w:p w:rsidR="00851D41" w:rsidRPr="00F1328F" w:rsidRDefault="000F5790" w:rsidP="00851D41">
      <w:pPr>
        <w:ind w:left="576"/>
        <w:rPr>
          <w:sz w:val="10"/>
          <w:szCs w:val="10"/>
        </w:rPr>
      </w:pPr>
    </w:p>
    <w:p w:rsidR="00117EED" w:rsidRPr="00F1328F" w:rsidRDefault="000F5790" w:rsidP="00071E53">
      <w:pPr>
        <w:ind w:left="1440"/>
      </w:pPr>
      <w:r w:rsidRPr="00F1328F">
        <w:t>The signals will be declared</w:t>
      </w:r>
      <w:r w:rsidRPr="00F1328F">
        <w:t xml:space="preserve"> missing or invalid as per the Diagnostics section of this SPSS.</w:t>
      </w:r>
    </w:p>
    <w:p w:rsidR="00117EED" w:rsidRPr="00F1328F" w:rsidRDefault="000F5790" w:rsidP="00071E53">
      <w:pPr>
        <w:ind w:left="2448"/>
      </w:pPr>
    </w:p>
    <w:p w:rsidR="00974157" w:rsidRDefault="000F5790" w:rsidP="00071E53">
      <w:pPr>
        <w:ind w:left="1440"/>
      </w:pPr>
      <w:r w:rsidRPr="00F1328F">
        <w:t>DTCs states and history will be determined as per the Diagnostics section of this SPSS.</w:t>
      </w:r>
      <w:r>
        <w:br w:type="page"/>
      </w:r>
    </w:p>
    <w:p w:rsidR="00406F39" w:rsidRDefault="000F5790" w:rsidP="00B9479B">
      <w:pPr>
        <w:pStyle w:val="Heading2"/>
      </w:pPr>
      <w:r>
        <w:t>Diagnostics</w:t>
      </w:r>
    </w:p>
    <w:p w:rsidR="00406F39" w:rsidRDefault="000F5790" w:rsidP="00B9479B">
      <w:pPr>
        <w:pStyle w:val="Heading3"/>
      </w:pPr>
      <w:proofErr w:type="spellStart"/>
      <w:r>
        <w:t>Self Test</w:t>
      </w:r>
      <w:proofErr w:type="spellEnd"/>
    </w:p>
    <w:p w:rsidR="00D96CFF" w:rsidRDefault="000F5790" w:rsidP="00D96CFF"/>
    <w:p w:rsidR="00111596" w:rsidRPr="00F1328F" w:rsidRDefault="000F5790" w:rsidP="00D96CFF">
      <w:pPr>
        <w:ind w:left="1440"/>
      </w:pPr>
      <w:r w:rsidRPr="00F1328F">
        <w:t>None.</w:t>
      </w:r>
    </w:p>
    <w:p w:rsidR="00406F39" w:rsidRDefault="000F5790" w:rsidP="00B9479B">
      <w:pPr>
        <w:pStyle w:val="Heading3"/>
      </w:pPr>
      <w:r>
        <w:t>Engineering Test Mode</w:t>
      </w:r>
    </w:p>
    <w:p w:rsidR="00A038C1" w:rsidRPr="00F1328F" w:rsidRDefault="000F5790">
      <w:pPr>
        <w:pStyle w:val="CommentText"/>
        <w:rPr>
          <w:sz w:val="10"/>
          <w:szCs w:val="10"/>
        </w:rPr>
      </w:pPr>
    </w:p>
    <w:p w:rsidR="00A038C1" w:rsidRPr="00F1328F" w:rsidRDefault="000F5790" w:rsidP="00EF0E2B">
      <w:pPr>
        <w:ind w:left="1440"/>
      </w:pPr>
      <w:r w:rsidRPr="00F1328F">
        <w:t>Reference section “</w:t>
      </w:r>
      <w:bookmarkStart w:id="7" w:name="_Toc33162517"/>
      <w:r w:rsidRPr="00F1328F">
        <w:rPr>
          <w:color w:val="000000"/>
        </w:rPr>
        <w:t>Dealer</w:t>
      </w:r>
      <w:r w:rsidRPr="00F1328F">
        <w:t xml:space="preserve"> / </w:t>
      </w:r>
      <w:r w:rsidRPr="00F1328F">
        <w:rPr>
          <w:color w:val="000000"/>
        </w:rPr>
        <w:t>Engineering</w:t>
      </w:r>
      <w:r w:rsidRPr="00F1328F">
        <w:t xml:space="preserve"> Test Mode (ETM)</w:t>
      </w:r>
      <w:bookmarkEnd w:id="7"/>
      <w:r w:rsidRPr="00F1328F">
        <w:t>”</w:t>
      </w:r>
    </w:p>
    <w:p w:rsidR="00406F39" w:rsidRDefault="000F5790" w:rsidP="00B9479B">
      <w:pPr>
        <w:pStyle w:val="Heading3"/>
      </w:pPr>
      <w:r>
        <w:t>Part II Performance</w:t>
      </w:r>
    </w:p>
    <w:p w:rsidR="00406F39" w:rsidRDefault="000F5790" w:rsidP="00B9479B">
      <w:pPr>
        <w:pStyle w:val="Heading4"/>
      </w:pPr>
      <w:r w:rsidRPr="00B9479B">
        <w:t>DTC-REQ-3</w:t>
      </w:r>
      <w:r w:rsidRPr="00B9479B">
        <w:t>12351/A-Supported Diagnostic Trouble Codes (DTCs)</w:t>
      </w:r>
    </w:p>
    <w:p w:rsidR="00AE06BC" w:rsidRPr="00AE06BC" w:rsidRDefault="000F5790" w:rsidP="00AE06BC"/>
    <w:tbl>
      <w:tblPr>
        <w:tblpPr w:leftFromText="180" w:rightFromText="180" w:vertAnchor="text" w:horzAnchor="page" w:tblpXSpec="center" w:tblpY="11"/>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2503"/>
        <w:gridCol w:w="7697"/>
      </w:tblGrid>
      <w:tr w:rsidR="00E86C32" w:rsidRPr="00F1328F" w:rsidTr="007E68B2">
        <w:trPr>
          <w:jc w:val="center"/>
        </w:trPr>
        <w:tc>
          <w:tcPr>
            <w:tcW w:w="1227" w:type="pct"/>
            <w:tcBorders>
              <w:top w:val="single" w:sz="6" w:space="0" w:color="auto"/>
              <w:left w:val="single" w:sz="6" w:space="0" w:color="auto"/>
              <w:bottom w:val="single" w:sz="6" w:space="0" w:color="auto"/>
              <w:right w:val="single" w:sz="6" w:space="0" w:color="auto"/>
            </w:tcBorders>
            <w:vAlign w:val="center"/>
          </w:tcPr>
          <w:p w:rsidR="00E86C32" w:rsidRPr="00F1328F" w:rsidRDefault="000F5790" w:rsidP="0029160A">
            <w:pPr>
              <w:jc w:val="center"/>
              <w:rPr>
                <w:rFonts w:cs="Arial"/>
                <w:b/>
                <w:bCs/>
                <w:color w:val="000000"/>
              </w:rPr>
            </w:pPr>
            <w:r w:rsidRPr="00F1328F">
              <w:rPr>
                <w:rFonts w:cs="Arial"/>
                <w:b/>
                <w:bCs/>
                <w:color w:val="000000"/>
              </w:rPr>
              <w:t>DTC</w:t>
            </w:r>
          </w:p>
        </w:tc>
        <w:tc>
          <w:tcPr>
            <w:tcW w:w="3773" w:type="pct"/>
            <w:tcBorders>
              <w:top w:val="single" w:sz="6" w:space="0" w:color="auto"/>
              <w:left w:val="single" w:sz="6" w:space="0" w:color="auto"/>
              <w:bottom w:val="single" w:sz="6" w:space="0" w:color="auto"/>
              <w:right w:val="single" w:sz="6" w:space="0" w:color="auto"/>
            </w:tcBorders>
            <w:vAlign w:val="center"/>
          </w:tcPr>
          <w:p w:rsidR="00E86C32" w:rsidRPr="00F1328F" w:rsidRDefault="000F5790" w:rsidP="0029160A">
            <w:pPr>
              <w:jc w:val="center"/>
              <w:rPr>
                <w:rFonts w:cs="Arial"/>
                <w:b/>
                <w:bCs/>
                <w:color w:val="000000"/>
              </w:rPr>
            </w:pPr>
            <w:r w:rsidRPr="00F1328F">
              <w:rPr>
                <w:rFonts w:cs="Arial"/>
                <w:b/>
                <w:bCs/>
                <w:color w:val="000000"/>
              </w:rPr>
              <w:t>Description</w:t>
            </w:r>
          </w:p>
        </w:tc>
      </w:tr>
      <w:tr w:rsidR="00E86C32" w:rsidRPr="00F1328F" w:rsidTr="007E68B2">
        <w:trPr>
          <w:jc w:val="center"/>
        </w:trPr>
        <w:tc>
          <w:tcPr>
            <w:tcW w:w="1227" w:type="pct"/>
            <w:tcBorders>
              <w:top w:val="single" w:sz="6" w:space="0" w:color="auto"/>
              <w:left w:val="single" w:sz="6" w:space="0" w:color="auto"/>
              <w:bottom w:val="single" w:sz="6" w:space="0" w:color="auto"/>
              <w:right w:val="single" w:sz="6" w:space="0" w:color="auto"/>
            </w:tcBorders>
            <w:vAlign w:val="center"/>
          </w:tcPr>
          <w:p w:rsidR="00E86C32" w:rsidRPr="00F1328F" w:rsidRDefault="000F5790" w:rsidP="0029160A">
            <w:pPr>
              <w:rPr>
                <w:rFonts w:cs="Arial"/>
                <w:bCs/>
              </w:rPr>
            </w:pPr>
            <w:r w:rsidRPr="00F1328F">
              <w:rPr>
                <w:rFonts w:cs="Arial"/>
                <w:bCs/>
              </w:rPr>
              <w:t xml:space="preserve">C29300 </w:t>
            </w:r>
          </w:p>
        </w:tc>
        <w:tc>
          <w:tcPr>
            <w:tcW w:w="3773" w:type="pct"/>
            <w:tcBorders>
              <w:top w:val="single" w:sz="6" w:space="0" w:color="auto"/>
              <w:left w:val="single" w:sz="6" w:space="0" w:color="auto"/>
              <w:bottom w:val="single" w:sz="6" w:space="0" w:color="auto"/>
              <w:right w:val="single" w:sz="6" w:space="0" w:color="auto"/>
            </w:tcBorders>
            <w:vAlign w:val="center"/>
          </w:tcPr>
          <w:p w:rsidR="00E86C32" w:rsidRPr="00F1328F" w:rsidRDefault="000F5790" w:rsidP="0029160A">
            <w:pPr>
              <w:rPr>
                <w:rFonts w:cs="Arial"/>
              </w:rPr>
            </w:pPr>
            <w:r w:rsidRPr="00F1328F">
              <w:rPr>
                <w:rFonts w:cs="Arial"/>
              </w:rPr>
              <w:t>Loss of Communication with HPCM</w:t>
            </w:r>
          </w:p>
        </w:tc>
      </w:tr>
      <w:tr w:rsidR="00E86C32" w:rsidRPr="00F1328F" w:rsidTr="007E68B2">
        <w:trPr>
          <w:jc w:val="center"/>
        </w:trPr>
        <w:tc>
          <w:tcPr>
            <w:tcW w:w="1227" w:type="pct"/>
            <w:tcBorders>
              <w:top w:val="single" w:sz="6" w:space="0" w:color="auto"/>
              <w:left w:val="single" w:sz="6" w:space="0" w:color="auto"/>
              <w:bottom w:val="single" w:sz="6" w:space="0" w:color="auto"/>
              <w:right w:val="single" w:sz="6" w:space="0" w:color="auto"/>
            </w:tcBorders>
            <w:vAlign w:val="center"/>
          </w:tcPr>
          <w:p w:rsidR="00E86C32" w:rsidRPr="00F1328F" w:rsidRDefault="000F5790" w:rsidP="0029160A">
            <w:pPr>
              <w:rPr>
                <w:rFonts w:cs="Arial"/>
                <w:bCs/>
              </w:rPr>
            </w:pPr>
            <w:r w:rsidRPr="00F1328F">
              <w:rPr>
                <w:rFonts w:cs="Arial"/>
                <w:bCs/>
              </w:rPr>
              <w:t>C59486</w:t>
            </w:r>
          </w:p>
        </w:tc>
        <w:tc>
          <w:tcPr>
            <w:tcW w:w="3773" w:type="pct"/>
            <w:tcBorders>
              <w:top w:val="single" w:sz="6" w:space="0" w:color="auto"/>
              <w:left w:val="single" w:sz="6" w:space="0" w:color="auto"/>
              <w:bottom w:val="single" w:sz="6" w:space="0" w:color="auto"/>
              <w:right w:val="single" w:sz="6" w:space="0" w:color="auto"/>
            </w:tcBorders>
            <w:vAlign w:val="center"/>
          </w:tcPr>
          <w:p w:rsidR="00E86C32" w:rsidRPr="00F1328F" w:rsidRDefault="000F5790" w:rsidP="0029160A">
            <w:pPr>
              <w:rPr>
                <w:rFonts w:cs="Arial"/>
              </w:rPr>
            </w:pPr>
            <w:r w:rsidRPr="00F1328F">
              <w:rPr>
                <w:rFonts w:cs="Arial"/>
              </w:rPr>
              <w:t>Invalid Data Received from HPCM</w:t>
            </w:r>
          </w:p>
        </w:tc>
      </w:tr>
    </w:tbl>
    <w:p w:rsidR="00AC06F2" w:rsidRPr="00F1328F" w:rsidRDefault="000F5790" w:rsidP="00F47F30">
      <w:pPr>
        <w:ind w:left="993"/>
        <w:rPr>
          <w:b/>
        </w:rPr>
      </w:pPr>
    </w:p>
    <w:p w:rsidR="00406F39" w:rsidRDefault="000F5790" w:rsidP="00B9479B">
      <w:pPr>
        <w:pStyle w:val="Heading4"/>
      </w:pPr>
      <w:r w:rsidRPr="00B9479B">
        <w:t>DID-REQ-339169/C-DID $DExx</w:t>
      </w:r>
    </w:p>
    <w:p w:rsidR="00AE06BC" w:rsidRPr="00AE06BC" w:rsidRDefault="000F5790" w:rsidP="00AE06BC"/>
    <w:tbl>
      <w:tblPr>
        <w:tblW w:w="111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300"/>
        <w:gridCol w:w="720"/>
        <w:gridCol w:w="698"/>
        <w:gridCol w:w="630"/>
        <w:gridCol w:w="1474"/>
        <w:gridCol w:w="1014"/>
        <w:gridCol w:w="893"/>
        <w:gridCol w:w="1092"/>
        <w:gridCol w:w="2619"/>
      </w:tblGrid>
      <w:tr w:rsidR="00314A5B" w:rsidTr="00985615">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314A5B" w:rsidRDefault="000F5790">
            <w:pPr>
              <w:spacing w:line="256" w:lineRule="auto"/>
              <w:jc w:val="center"/>
              <w:rPr>
                <w:rFonts w:cs="Arial"/>
                <w:b/>
                <w:sz w:val="14"/>
                <w:szCs w:val="14"/>
              </w:rPr>
            </w:pPr>
            <w:r>
              <w:rPr>
                <w:rFonts w:cs="Arial"/>
                <w:b/>
                <w:sz w:val="14"/>
                <w:szCs w:val="14"/>
              </w:rPr>
              <w:t>Block</w:t>
            </w:r>
          </w:p>
          <w:p w:rsidR="00314A5B" w:rsidRDefault="000F5790">
            <w:pPr>
              <w:spacing w:line="256" w:lineRule="auto"/>
              <w:jc w:val="center"/>
              <w:rPr>
                <w:rFonts w:cs="Arial"/>
                <w:b/>
                <w:sz w:val="14"/>
                <w:szCs w:val="14"/>
              </w:rPr>
            </w:pPr>
            <w:r>
              <w:rPr>
                <w:rFonts w:cs="Arial"/>
                <w:b/>
                <w:sz w:val="14"/>
                <w:szCs w:val="14"/>
              </w:rPr>
              <w:t>Num</w:t>
            </w:r>
          </w:p>
        </w:tc>
        <w:tc>
          <w:tcPr>
            <w:tcW w:w="1300" w:type="dxa"/>
            <w:tcBorders>
              <w:top w:val="single" w:sz="4" w:space="0" w:color="auto"/>
              <w:left w:val="single" w:sz="4" w:space="0" w:color="auto"/>
              <w:bottom w:val="single" w:sz="4" w:space="0" w:color="auto"/>
              <w:right w:val="single" w:sz="4" w:space="0" w:color="auto"/>
            </w:tcBorders>
            <w:vAlign w:val="center"/>
            <w:hideMark/>
          </w:tcPr>
          <w:p w:rsidR="00314A5B" w:rsidRDefault="000F5790">
            <w:pPr>
              <w:spacing w:line="256" w:lineRule="auto"/>
              <w:jc w:val="center"/>
              <w:rPr>
                <w:rFonts w:cs="Arial"/>
                <w:b/>
                <w:sz w:val="14"/>
                <w:szCs w:val="14"/>
              </w:rPr>
            </w:pPr>
            <w:r>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center"/>
            <w:hideMark/>
          </w:tcPr>
          <w:p w:rsidR="00314A5B" w:rsidRDefault="000F5790">
            <w:pPr>
              <w:spacing w:line="256" w:lineRule="auto"/>
              <w:jc w:val="center"/>
              <w:rPr>
                <w:rFonts w:cs="Arial"/>
                <w:b/>
                <w:sz w:val="14"/>
                <w:szCs w:val="14"/>
              </w:rPr>
            </w:pPr>
            <w:r>
              <w:rPr>
                <w:rFonts w:cs="Arial"/>
                <w:b/>
                <w:sz w:val="14"/>
                <w:szCs w:val="14"/>
              </w:rPr>
              <w:t>Size (bits)</w:t>
            </w:r>
          </w:p>
        </w:tc>
        <w:tc>
          <w:tcPr>
            <w:tcW w:w="698" w:type="dxa"/>
            <w:tcBorders>
              <w:top w:val="single" w:sz="4" w:space="0" w:color="auto"/>
              <w:left w:val="single" w:sz="4" w:space="0" w:color="auto"/>
              <w:bottom w:val="single" w:sz="4" w:space="0" w:color="auto"/>
              <w:right w:val="single" w:sz="4" w:space="0" w:color="auto"/>
            </w:tcBorders>
            <w:vAlign w:val="center"/>
            <w:hideMark/>
          </w:tcPr>
          <w:p w:rsidR="00314A5B" w:rsidRDefault="000F5790">
            <w:pPr>
              <w:spacing w:line="256" w:lineRule="auto"/>
              <w:jc w:val="center"/>
              <w:rPr>
                <w:rFonts w:cs="Arial"/>
                <w:b/>
                <w:sz w:val="14"/>
                <w:szCs w:val="14"/>
              </w:rPr>
            </w:pPr>
            <w:r>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center"/>
            <w:hideMark/>
          </w:tcPr>
          <w:p w:rsidR="00314A5B" w:rsidRDefault="000F5790">
            <w:pPr>
              <w:spacing w:line="256" w:lineRule="auto"/>
              <w:jc w:val="center"/>
              <w:rPr>
                <w:rFonts w:cs="Arial"/>
                <w:b/>
                <w:sz w:val="14"/>
                <w:szCs w:val="14"/>
              </w:rPr>
            </w:pPr>
            <w:r>
              <w:rPr>
                <w:rFonts w:cs="Arial"/>
                <w:b/>
                <w:sz w:val="14"/>
                <w:szCs w:val="14"/>
              </w:rPr>
              <w:t>Bit(s)</w:t>
            </w:r>
          </w:p>
        </w:tc>
        <w:tc>
          <w:tcPr>
            <w:tcW w:w="1474" w:type="dxa"/>
            <w:tcBorders>
              <w:top w:val="single" w:sz="4" w:space="0" w:color="auto"/>
              <w:left w:val="single" w:sz="4" w:space="0" w:color="auto"/>
              <w:bottom w:val="single" w:sz="4" w:space="0" w:color="auto"/>
              <w:right w:val="single" w:sz="4" w:space="0" w:color="auto"/>
            </w:tcBorders>
            <w:vAlign w:val="center"/>
            <w:hideMark/>
          </w:tcPr>
          <w:p w:rsidR="00314A5B" w:rsidRDefault="000F5790">
            <w:pPr>
              <w:spacing w:line="256" w:lineRule="auto"/>
              <w:jc w:val="center"/>
              <w:rPr>
                <w:rFonts w:cs="Arial"/>
                <w:b/>
                <w:sz w:val="14"/>
                <w:szCs w:val="14"/>
              </w:rPr>
            </w:pPr>
            <w:r>
              <w:rPr>
                <w:rFonts w:cs="Arial"/>
                <w:b/>
                <w:sz w:val="14"/>
                <w:szCs w:val="14"/>
              </w:rPr>
              <w:t>State: Description</w:t>
            </w:r>
          </w:p>
        </w:tc>
        <w:tc>
          <w:tcPr>
            <w:tcW w:w="1014" w:type="dxa"/>
            <w:tcBorders>
              <w:top w:val="single" w:sz="4" w:space="0" w:color="auto"/>
              <w:left w:val="single" w:sz="4" w:space="0" w:color="auto"/>
              <w:bottom w:val="single" w:sz="4" w:space="0" w:color="auto"/>
              <w:right w:val="single" w:sz="4" w:space="0" w:color="auto"/>
            </w:tcBorders>
            <w:vAlign w:val="center"/>
            <w:hideMark/>
          </w:tcPr>
          <w:p w:rsidR="00314A5B" w:rsidRDefault="000F5790">
            <w:pPr>
              <w:spacing w:line="256" w:lineRule="auto"/>
              <w:jc w:val="center"/>
              <w:rPr>
                <w:rFonts w:cs="Arial"/>
                <w:b/>
                <w:sz w:val="14"/>
                <w:szCs w:val="14"/>
              </w:rPr>
            </w:pPr>
            <w:r>
              <w:rPr>
                <w:rFonts w:cs="Arial"/>
                <w:b/>
                <w:sz w:val="14"/>
                <w:szCs w:val="14"/>
              </w:rPr>
              <w:t>"0"</w:t>
            </w:r>
          </w:p>
        </w:tc>
        <w:tc>
          <w:tcPr>
            <w:tcW w:w="893" w:type="dxa"/>
            <w:tcBorders>
              <w:top w:val="single" w:sz="4" w:space="0" w:color="auto"/>
              <w:left w:val="single" w:sz="4" w:space="0" w:color="auto"/>
              <w:bottom w:val="single" w:sz="4" w:space="0" w:color="auto"/>
              <w:right w:val="single" w:sz="4" w:space="0" w:color="auto"/>
            </w:tcBorders>
            <w:vAlign w:val="center"/>
            <w:hideMark/>
          </w:tcPr>
          <w:p w:rsidR="00314A5B" w:rsidRDefault="000F5790">
            <w:pPr>
              <w:spacing w:line="256" w:lineRule="auto"/>
              <w:jc w:val="center"/>
              <w:rPr>
                <w:rFonts w:cs="Arial"/>
                <w:b/>
                <w:sz w:val="14"/>
                <w:szCs w:val="14"/>
              </w:rPr>
            </w:pPr>
            <w:r>
              <w:rPr>
                <w:rFonts w:cs="Arial"/>
                <w:b/>
                <w:sz w:val="14"/>
                <w:szCs w:val="14"/>
              </w:rPr>
              <w:t>"1"</w:t>
            </w:r>
          </w:p>
        </w:tc>
        <w:tc>
          <w:tcPr>
            <w:tcW w:w="1092" w:type="dxa"/>
            <w:tcBorders>
              <w:top w:val="single" w:sz="4" w:space="0" w:color="auto"/>
              <w:left w:val="single" w:sz="4" w:space="0" w:color="auto"/>
              <w:bottom w:val="single" w:sz="4" w:space="0" w:color="auto"/>
              <w:right w:val="single" w:sz="4" w:space="0" w:color="auto"/>
            </w:tcBorders>
            <w:vAlign w:val="center"/>
            <w:hideMark/>
          </w:tcPr>
          <w:p w:rsidR="00314A5B" w:rsidRDefault="000F5790">
            <w:pPr>
              <w:spacing w:line="256" w:lineRule="auto"/>
              <w:jc w:val="center"/>
              <w:rPr>
                <w:rFonts w:cs="Arial"/>
                <w:b/>
                <w:sz w:val="14"/>
                <w:szCs w:val="14"/>
              </w:rPr>
            </w:pPr>
            <w:r>
              <w:rPr>
                <w:rFonts w:cs="Arial"/>
                <w:b/>
                <w:sz w:val="14"/>
                <w:szCs w:val="14"/>
              </w:rPr>
              <w:t>Default</w:t>
            </w:r>
          </w:p>
        </w:tc>
        <w:tc>
          <w:tcPr>
            <w:tcW w:w="2619" w:type="dxa"/>
            <w:tcBorders>
              <w:top w:val="single" w:sz="4" w:space="0" w:color="auto"/>
              <w:left w:val="single" w:sz="4" w:space="0" w:color="auto"/>
              <w:bottom w:val="single" w:sz="4" w:space="0" w:color="auto"/>
              <w:right w:val="single" w:sz="4" w:space="0" w:color="auto"/>
            </w:tcBorders>
            <w:vAlign w:val="center"/>
            <w:hideMark/>
          </w:tcPr>
          <w:p w:rsidR="00314A5B" w:rsidRDefault="000F5790">
            <w:pPr>
              <w:spacing w:line="256" w:lineRule="auto"/>
              <w:jc w:val="center"/>
              <w:rPr>
                <w:rFonts w:cs="Arial"/>
                <w:b/>
                <w:sz w:val="14"/>
                <w:szCs w:val="14"/>
              </w:rPr>
            </w:pPr>
            <w:r>
              <w:rPr>
                <w:rFonts w:cs="Arial"/>
                <w:b/>
                <w:sz w:val="14"/>
                <w:szCs w:val="14"/>
              </w:rPr>
              <w:t>Comments/</w:t>
            </w:r>
          </w:p>
          <w:p w:rsidR="00314A5B" w:rsidRDefault="000F5790">
            <w:pPr>
              <w:spacing w:line="256" w:lineRule="auto"/>
              <w:jc w:val="center"/>
              <w:rPr>
                <w:rFonts w:cs="Arial"/>
                <w:b/>
                <w:sz w:val="14"/>
                <w:szCs w:val="14"/>
              </w:rPr>
            </w:pPr>
            <w:r>
              <w:rPr>
                <w:rFonts w:cs="Arial"/>
                <w:b/>
                <w:sz w:val="14"/>
                <w:szCs w:val="14"/>
              </w:rPr>
              <w:t>Information</w:t>
            </w:r>
          </w:p>
        </w:tc>
      </w:tr>
      <w:tr w:rsidR="00314A5B" w:rsidTr="00985615">
        <w:trPr>
          <w:jc w:val="center"/>
        </w:trPr>
        <w:tc>
          <w:tcPr>
            <w:tcW w:w="2020" w:type="dxa"/>
            <w:gridSpan w:val="2"/>
            <w:tcBorders>
              <w:top w:val="single" w:sz="4" w:space="0" w:color="auto"/>
              <w:left w:val="single" w:sz="4" w:space="0" w:color="auto"/>
              <w:bottom w:val="single" w:sz="4" w:space="0" w:color="auto"/>
              <w:right w:val="single" w:sz="4" w:space="0" w:color="auto"/>
            </w:tcBorders>
            <w:vAlign w:val="center"/>
            <w:hideMark/>
          </w:tcPr>
          <w:p w:rsidR="00314A5B" w:rsidRDefault="000F5790">
            <w:pPr>
              <w:spacing w:line="256" w:lineRule="auto"/>
              <w:jc w:val="center"/>
              <w:rPr>
                <w:rFonts w:cs="Arial"/>
                <w:sz w:val="18"/>
                <w:szCs w:val="18"/>
              </w:rPr>
            </w:pPr>
            <w:r>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vAlign w:val="center"/>
          </w:tcPr>
          <w:p w:rsidR="00314A5B" w:rsidRDefault="000F5790">
            <w:pPr>
              <w:spacing w:line="256" w:lineRule="auto"/>
              <w:jc w:val="center"/>
              <w:rPr>
                <w:rFonts w:cs="Arial"/>
              </w:rPr>
            </w:pPr>
          </w:p>
        </w:tc>
        <w:tc>
          <w:tcPr>
            <w:tcW w:w="698" w:type="dxa"/>
            <w:tcBorders>
              <w:top w:val="single" w:sz="4" w:space="0" w:color="auto"/>
              <w:left w:val="single" w:sz="4" w:space="0" w:color="auto"/>
              <w:bottom w:val="single" w:sz="4" w:space="0" w:color="auto"/>
              <w:right w:val="single" w:sz="4" w:space="0" w:color="auto"/>
            </w:tcBorders>
            <w:vAlign w:val="center"/>
          </w:tcPr>
          <w:p w:rsidR="00314A5B" w:rsidRDefault="000F5790">
            <w:pPr>
              <w:spacing w:line="256" w:lineRule="auto"/>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314A5B" w:rsidRDefault="000F5790">
            <w:pPr>
              <w:spacing w:line="256" w:lineRule="auto"/>
              <w:jc w:val="center"/>
              <w:rPr>
                <w:rFonts w:cs="Arial"/>
              </w:rPr>
            </w:pPr>
          </w:p>
        </w:tc>
        <w:tc>
          <w:tcPr>
            <w:tcW w:w="1474" w:type="dxa"/>
            <w:tcBorders>
              <w:top w:val="single" w:sz="4" w:space="0" w:color="auto"/>
              <w:left w:val="single" w:sz="4" w:space="0" w:color="auto"/>
              <w:bottom w:val="single" w:sz="4" w:space="0" w:color="auto"/>
              <w:right w:val="single" w:sz="4" w:space="0" w:color="auto"/>
            </w:tcBorders>
            <w:vAlign w:val="center"/>
          </w:tcPr>
          <w:p w:rsidR="00314A5B" w:rsidRDefault="000F5790">
            <w:pPr>
              <w:spacing w:line="256" w:lineRule="auto"/>
              <w:jc w:val="center"/>
              <w:rPr>
                <w:rFonts w:cs="Arial"/>
              </w:rPr>
            </w:pPr>
          </w:p>
        </w:tc>
        <w:tc>
          <w:tcPr>
            <w:tcW w:w="1014" w:type="dxa"/>
            <w:tcBorders>
              <w:top w:val="single" w:sz="4" w:space="0" w:color="auto"/>
              <w:left w:val="single" w:sz="4" w:space="0" w:color="auto"/>
              <w:bottom w:val="single" w:sz="4" w:space="0" w:color="auto"/>
              <w:right w:val="single" w:sz="4" w:space="0" w:color="auto"/>
            </w:tcBorders>
            <w:vAlign w:val="center"/>
          </w:tcPr>
          <w:p w:rsidR="00314A5B" w:rsidRDefault="000F5790">
            <w:pPr>
              <w:spacing w:line="256" w:lineRule="auto"/>
              <w:jc w:val="center"/>
              <w:rPr>
                <w:rFonts w:cs="Arial"/>
              </w:rPr>
            </w:pPr>
          </w:p>
        </w:tc>
        <w:tc>
          <w:tcPr>
            <w:tcW w:w="893" w:type="dxa"/>
            <w:tcBorders>
              <w:top w:val="single" w:sz="4" w:space="0" w:color="auto"/>
              <w:left w:val="single" w:sz="4" w:space="0" w:color="auto"/>
              <w:bottom w:val="single" w:sz="4" w:space="0" w:color="auto"/>
              <w:right w:val="single" w:sz="4" w:space="0" w:color="auto"/>
            </w:tcBorders>
            <w:vAlign w:val="center"/>
          </w:tcPr>
          <w:p w:rsidR="00314A5B" w:rsidRDefault="000F5790">
            <w:pPr>
              <w:spacing w:line="256" w:lineRule="auto"/>
              <w:jc w:val="center"/>
              <w:rPr>
                <w:rFonts w:cs="Arial"/>
              </w:rPr>
            </w:pPr>
          </w:p>
        </w:tc>
        <w:tc>
          <w:tcPr>
            <w:tcW w:w="1092" w:type="dxa"/>
            <w:tcBorders>
              <w:top w:val="single" w:sz="4" w:space="0" w:color="auto"/>
              <w:left w:val="single" w:sz="4" w:space="0" w:color="auto"/>
              <w:bottom w:val="single" w:sz="4" w:space="0" w:color="auto"/>
              <w:right w:val="single" w:sz="4" w:space="0" w:color="auto"/>
            </w:tcBorders>
            <w:vAlign w:val="center"/>
          </w:tcPr>
          <w:p w:rsidR="00314A5B" w:rsidRDefault="000F5790">
            <w:pPr>
              <w:spacing w:line="256" w:lineRule="auto"/>
              <w:jc w:val="center"/>
              <w:rPr>
                <w:rFonts w:cs="Arial"/>
              </w:rPr>
            </w:pPr>
          </w:p>
        </w:tc>
        <w:tc>
          <w:tcPr>
            <w:tcW w:w="2619" w:type="dxa"/>
            <w:tcBorders>
              <w:top w:val="single" w:sz="4" w:space="0" w:color="auto"/>
              <w:left w:val="single" w:sz="4" w:space="0" w:color="auto"/>
              <w:bottom w:val="single" w:sz="4" w:space="0" w:color="auto"/>
              <w:right w:val="single" w:sz="4" w:space="0" w:color="auto"/>
            </w:tcBorders>
            <w:vAlign w:val="center"/>
          </w:tcPr>
          <w:p w:rsidR="00314A5B" w:rsidRDefault="000F5790">
            <w:pPr>
              <w:spacing w:line="256" w:lineRule="auto"/>
              <w:jc w:val="center"/>
              <w:rPr>
                <w:rFonts w:cs="Arial"/>
              </w:rPr>
            </w:pPr>
          </w:p>
        </w:tc>
      </w:tr>
      <w:tr w:rsidR="00314A5B" w:rsidTr="00985615">
        <w:trPr>
          <w:jc w:val="center"/>
        </w:trPr>
        <w:tc>
          <w:tcPr>
            <w:tcW w:w="720" w:type="dxa"/>
            <w:tcBorders>
              <w:top w:val="single" w:sz="4" w:space="0" w:color="auto"/>
              <w:left w:val="single" w:sz="4" w:space="0" w:color="auto"/>
              <w:bottom w:val="single" w:sz="4" w:space="0" w:color="auto"/>
              <w:right w:val="single" w:sz="4" w:space="0" w:color="auto"/>
            </w:tcBorders>
            <w:hideMark/>
          </w:tcPr>
          <w:p w:rsidR="00314A5B" w:rsidRDefault="000F5790">
            <w:pPr>
              <w:spacing w:line="256" w:lineRule="auto"/>
              <w:rPr>
                <w:rFonts w:cs="Arial"/>
                <w:sz w:val="16"/>
                <w:szCs w:val="16"/>
                <w:highlight w:val="yellow"/>
              </w:rPr>
            </w:pPr>
            <w:r>
              <w:rPr>
                <w:rFonts w:cs="Arial"/>
                <w:sz w:val="16"/>
                <w:szCs w:val="16"/>
                <w:highlight w:val="yellow"/>
              </w:rPr>
              <w:t>$0A</w:t>
            </w:r>
          </w:p>
        </w:tc>
        <w:tc>
          <w:tcPr>
            <w:tcW w:w="1300" w:type="dxa"/>
            <w:tcBorders>
              <w:top w:val="single" w:sz="4" w:space="0" w:color="auto"/>
              <w:left w:val="single" w:sz="4" w:space="0" w:color="auto"/>
              <w:bottom w:val="single" w:sz="4" w:space="0" w:color="auto"/>
              <w:right w:val="single" w:sz="4" w:space="0" w:color="auto"/>
            </w:tcBorders>
            <w:hideMark/>
          </w:tcPr>
          <w:p w:rsidR="00314A5B" w:rsidRDefault="000F5790">
            <w:pPr>
              <w:spacing w:line="256" w:lineRule="auto"/>
              <w:rPr>
                <w:rFonts w:cs="Arial"/>
                <w:sz w:val="16"/>
                <w:szCs w:val="16"/>
                <w:highlight w:val="yellow"/>
              </w:rPr>
            </w:pPr>
            <w:r>
              <w:rPr>
                <w:rFonts w:cs="Arial"/>
                <w:sz w:val="16"/>
                <w:szCs w:val="16"/>
                <w:highlight w:val="yellow"/>
              </w:rPr>
              <w:t>Option Content (B&amp;A)</w:t>
            </w:r>
          </w:p>
        </w:tc>
        <w:tc>
          <w:tcPr>
            <w:tcW w:w="720" w:type="dxa"/>
            <w:tcBorders>
              <w:top w:val="single" w:sz="4" w:space="0" w:color="auto"/>
              <w:left w:val="single" w:sz="4" w:space="0" w:color="auto"/>
              <w:bottom w:val="single" w:sz="4" w:space="0" w:color="auto"/>
              <w:right w:val="single" w:sz="4" w:space="0" w:color="auto"/>
            </w:tcBorders>
            <w:hideMark/>
          </w:tcPr>
          <w:p w:rsidR="00314A5B" w:rsidRDefault="000F5790">
            <w:pPr>
              <w:spacing w:line="256" w:lineRule="auto"/>
              <w:jc w:val="center"/>
              <w:rPr>
                <w:rFonts w:cs="Arial"/>
                <w:sz w:val="16"/>
                <w:szCs w:val="16"/>
                <w:highlight w:val="yellow"/>
              </w:rPr>
            </w:pPr>
            <w:r>
              <w:rPr>
                <w:rFonts w:cs="Arial"/>
                <w:sz w:val="16"/>
                <w:szCs w:val="16"/>
                <w:highlight w:val="yellow"/>
              </w:rPr>
              <w:t>1</w:t>
            </w:r>
          </w:p>
        </w:tc>
        <w:tc>
          <w:tcPr>
            <w:tcW w:w="698" w:type="dxa"/>
            <w:tcBorders>
              <w:top w:val="single" w:sz="4" w:space="0" w:color="auto"/>
              <w:left w:val="single" w:sz="4" w:space="0" w:color="auto"/>
              <w:bottom w:val="single" w:sz="4" w:space="0" w:color="auto"/>
              <w:right w:val="single" w:sz="4" w:space="0" w:color="auto"/>
            </w:tcBorders>
            <w:hideMark/>
          </w:tcPr>
          <w:p w:rsidR="00314A5B" w:rsidRDefault="000F5790">
            <w:pPr>
              <w:spacing w:line="256" w:lineRule="auto"/>
              <w:rPr>
                <w:rFonts w:cs="Arial"/>
                <w:sz w:val="16"/>
                <w:szCs w:val="16"/>
                <w:highlight w:val="yellow"/>
              </w:rPr>
            </w:pPr>
            <w:r>
              <w:rPr>
                <w:rFonts w:cs="Arial"/>
                <w:sz w:val="16"/>
                <w:szCs w:val="16"/>
                <w:highlight w:val="yellow"/>
              </w:rPr>
              <w:t>*</w:t>
            </w:r>
          </w:p>
        </w:tc>
        <w:tc>
          <w:tcPr>
            <w:tcW w:w="630" w:type="dxa"/>
            <w:tcBorders>
              <w:top w:val="single" w:sz="4" w:space="0" w:color="auto"/>
              <w:left w:val="single" w:sz="4" w:space="0" w:color="auto"/>
              <w:bottom w:val="single" w:sz="4" w:space="0" w:color="auto"/>
              <w:right w:val="single" w:sz="4" w:space="0" w:color="auto"/>
            </w:tcBorders>
            <w:hideMark/>
          </w:tcPr>
          <w:p w:rsidR="00314A5B" w:rsidRDefault="000F5790">
            <w:pPr>
              <w:spacing w:line="256" w:lineRule="auto"/>
              <w:rPr>
                <w:rFonts w:cs="Arial"/>
                <w:sz w:val="16"/>
                <w:szCs w:val="16"/>
                <w:highlight w:val="yellow"/>
              </w:rPr>
            </w:pPr>
            <w:r>
              <w:rPr>
                <w:rFonts w:cs="Arial"/>
                <w:sz w:val="16"/>
                <w:szCs w:val="16"/>
                <w:highlight w:val="yellow"/>
              </w:rPr>
              <w:t>*</w:t>
            </w:r>
          </w:p>
        </w:tc>
        <w:tc>
          <w:tcPr>
            <w:tcW w:w="1474" w:type="dxa"/>
            <w:tcBorders>
              <w:top w:val="single" w:sz="4" w:space="0" w:color="auto"/>
              <w:left w:val="single" w:sz="4" w:space="0" w:color="auto"/>
              <w:bottom w:val="single" w:sz="4" w:space="0" w:color="auto"/>
              <w:right w:val="single" w:sz="4" w:space="0" w:color="auto"/>
            </w:tcBorders>
            <w:hideMark/>
          </w:tcPr>
          <w:p w:rsidR="00314A5B" w:rsidRDefault="000F5790">
            <w:pPr>
              <w:spacing w:line="256" w:lineRule="auto"/>
              <w:rPr>
                <w:rFonts w:cs="Arial"/>
                <w:sz w:val="16"/>
                <w:szCs w:val="16"/>
                <w:highlight w:val="yellow"/>
              </w:rPr>
            </w:pPr>
            <w:r>
              <w:rPr>
                <w:rFonts w:cs="Arial"/>
                <w:sz w:val="16"/>
                <w:szCs w:val="16"/>
                <w:highlight w:val="yellow"/>
              </w:rPr>
              <w:t>Cluster Display Settings Menu</w:t>
            </w:r>
          </w:p>
        </w:tc>
        <w:tc>
          <w:tcPr>
            <w:tcW w:w="1014" w:type="dxa"/>
            <w:tcBorders>
              <w:top w:val="single" w:sz="4" w:space="0" w:color="auto"/>
              <w:left w:val="single" w:sz="4" w:space="0" w:color="auto"/>
              <w:bottom w:val="single" w:sz="4" w:space="0" w:color="auto"/>
              <w:right w:val="single" w:sz="4" w:space="0" w:color="auto"/>
            </w:tcBorders>
            <w:hideMark/>
          </w:tcPr>
          <w:p w:rsidR="00314A5B" w:rsidRDefault="000F5790">
            <w:pPr>
              <w:spacing w:line="256" w:lineRule="auto"/>
              <w:rPr>
                <w:rFonts w:cs="Arial"/>
                <w:sz w:val="16"/>
                <w:szCs w:val="16"/>
                <w:highlight w:val="yellow"/>
              </w:rPr>
            </w:pPr>
            <w:r>
              <w:rPr>
                <w:rFonts w:cs="Arial"/>
                <w:sz w:val="16"/>
                <w:szCs w:val="16"/>
                <w:highlight w:val="yellow"/>
              </w:rPr>
              <w:t>Cluster</w:t>
            </w:r>
          </w:p>
        </w:tc>
        <w:tc>
          <w:tcPr>
            <w:tcW w:w="893" w:type="dxa"/>
            <w:tcBorders>
              <w:top w:val="single" w:sz="4" w:space="0" w:color="auto"/>
              <w:left w:val="single" w:sz="4" w:space="0" w:color="auto"/>
              <w:bottom w:val="single" w:sz="4" w:space="0" w:color="auto"/>
              <w:right w:val="single" w:sz="4" w:space="0" w:color="auto"/>
            </w:tcBorders>
            <w:hideMark/>
          </w:tcPr>
          <w:p w:rsidR="00314A5B" w:rsidRDefault="000F5790">
            <w:pPr>
              <w:spacing w:line="256" w:lineRule="auto"/>
              <w:rPr>
                <w:rFonts w:cs="Arial"/>
                <w:sz w:val="16"/>
                <w:szCs w:val="16"/>
                <w:highlight w:val="yellow"/>
              </w:rPr>
            </w:pPr>
            <w:r>
              <w:rPr>
                <w:rFonts w:cs="Arial"/>
                <w:sz w:val="16"/>
                <w:szCs w:val="16"/>
                <w:highlight w:val="yellow"/>
              </w:rPr>
              <w:t>Center Stack</w:t>
            </w:r>
          </w:p>
        </w:tc>
        <w:tc>
          <w:tcPr>
            <w:tcW w:w="1092" w:type="dxa"/>
            <w:tcBorders>
              <w:top w:val="single" w:sz="4" w:space="0" w:color="auto"/>
              <w:left w:val="single" w:sz="4" w:space="0" w:color="auto"/>
              <w:bottom w:val="single" w:sz="4" w:space="0" w:color="auto"/>
              <w:right w:val="single" w:sz="4" w:space="0" w:color="auto"/>
            </w:tcBorders>
            <w:hideMark/>
          </w:tcPr>
          <w:p w:rsidR="00314A5B" w:rsidRDefault="000F5790">
            <w:pPr>
              <w:spacing w:line="256" w:lineRule="auto"/>
              <w:rPr>
                <w:rFonts w:cs="Arial"/>
                <w:sz w:val="16"/>
                <w:szCs w:val="16"/>
                <w:highlight w:val="yellow"/>
              </w:rPr>
            </w:pPr>
            <w:r>
              <w:rPr>
                <w:rFonts w:cs="Arial"/>
                <w:sz w:val="16"/>
                <w:szCs w:val="16"/>
                <w:highlight w:val="yellow"/>
              </w:rPr>
              <w:t>Cluster</w:t>
            </w:r>
          </w:p>
        </w:tc>
        <w:tc>
          <w:tcPr>
            <w:tcW w:w="2619" w:type="dxa"/>
            <w:tcBorders>
              <w:top w:val="single" w:sz="4" w:space="0" w:color="auto"/>
              <w:left w:val="single" w:sz="4" w:space="0" w:color="auto"/>
              <w:bottom w:val="single" w:sz="4" w:space="0" w:color="auto"/>
              <w:right w:val="single" w:sz="4" w:space="0" w:color="auto"/>
            </w:tcBorders>
          </w:tcPr>
          <w:p w:rsidR="00314A5B" w:rsidRDefault="000F5790">
            <w:pPr>
              <w:spacing w:line="256" w:lineRule="auto"/>
              <w:rPr>
                <w:rFonts w:cs="Arial"/>
                <w:sz w:val="18"/>
                <w:szCs w:val="18"/>
                <w:highlight w:val="yellow"/>
              </w:rPr>
            </w:pPr>
            <w:r>
              <w:rPr>
                <w:rFonts w:cs="Arial"/>
                <w:sz w:val="18"/>
                <w:szCs w:val="18"/>
                <w:highlight w:val="yellow"/>
              </w:rPr>
              <w:t xml:space="preserve">This parameter </w:t>
            </w:r>
            <w:r>
              <w:rPr>
                <w:rFonts w:cs="Arial"/>
                <w:sz w:val="18"/>
                <w:szCs w:val="18"/>
                <w:highlight w:val="yellow"/>
              </w:rPr>
              <w:t>allows the few remaining cluster display settings menu items to be displayed in the cluster when 0x0.  When 0x1, the expectation is that cluster display settings are displayed in the Centerstack.  At this time, this config has been created uniquely for Cx7</w:t>
            </w:r>
            <w:r>
              <w:rPr>
                <w:rFonts w:cs="Arial"/>
                <w:sz w:val="18"/>
                <w:szCs w:val="18"/>
                <w:highlight w:val="yellow"/>
              </w:rPr>
              <w:t xml:space="preserve">27, because the cluster does NOT have any steering wheel switch inputs at all.  (And </w:t>
            </w:r>
            <w:proofErr w:type="gramStart"/>
            <w:r>
              <w:rPr>
                <w:rFonts w:cs="Arial"/>
                <w:sz w:val="18"/>
                <w:szCs w:val="18"/>
                <w:highlight w:val="yellow"/>
              </w:rPr>
              <w:t>thus</w:t>
            </w:r>
            <w:proofErr w:type="gramEnd"/>
            <w:r>
              <w:rPr>
                <w:rFonts w:cs="Arial"/>
                <w:sz w:val="18"/>
                <w:szCs w:val="18"/>
                <w:highlight w:val="yellow"/>
              </w:rPr>
              <w:t xml:space="preserve"> cannot have any menus at all)</w:t>
            </w:r>
          </w:p>
          <w:p w:rsidR="00314A5B" w:rsidRDefault="000F5790">
            <w:pPr>
              <w:spacing w:line="256" w:lineRule="auto"/>
              <w:rPr>
                <w:rFonts w:cs="Arial"/>
                <w:sz w:val="18"/>
                <w:szCs w:val="18"/>
                <w:highlight w:val="yellow"/>
              </w:rPr>
            </w:pPr>
          </w:p>
          <w:p w:rsidR="00314A5B" w:rsidRDefault="000F5790">
            <w:pPr>
              <w:spacing w:line="256" w:lineRule="auto"/>
              <w:rPr>
                <w:rFonts w:cs="Arial"/>
                <w:sz w:val="18"/>
                <w:szCs w:val="18"/>
                <w:highlight w:val="yellow"/>
              </w:rPr>
            </w:pPr>
            <w:r>
              <w:rPr>
                <w:rFonts w:cs="Arial"/>
                <w:sz w:val="18"/>
                <w:szCs w:val="18"/>
                <w:highlight w:val="yellow"/>
              </w:rPr>
              <w:t>At this time, only Cx727 will set this to 0x1.  All other programs are 0x0 (or don’t support this bit).</w:t>
            </w:r>
          </w:p>
          <w:p w:rsidR="00314A5B" w:rsidRDefault="000F5790">
            <w:pPr>
              <w:spacing w:line="256" w:lineRule="auto"/>
              <w:rPr>
                <w:rFonts w:cs="Arial"/>
                <w:sz w:val="18"/>
                <w:szCs w:val="18"/>
                <w:highlight w:val="yellow"/>
              </w:rPr>
            </w:pPr>
          </w:p>
          <w:p w:rsidR="00314A5B" w:rsidRDefault="000F5790">
            <w:pPr>
              <w:spacing w:line="256" w:lineRule="auto"/>
              <w:rPr>
                <w:rFonts w:cs="Arial"/>
                <w:sz w:val="18"/>
                <w:szCs w:val="18"/>
                <w:highlight w:val="yellow"/>
              </w:rPr>
            </w:pPr>
            <w:r>
              <w:rPr>
                <w:rFonts w:cs="Arial"/>
                <w:sz w:val="18"/>
                <w:szCs w:val="18"/>
                <w:highlight w:val="yellow"/>
              </w:rPr>
              <w:t xml:space="preserve">It is expected that DE09 </w:t>
            </w:r>
            <w:proofErr w:type="spellStart"/>
            <w:r>
              <w:rPr>
                <w:rFonts w:cs="Arial"/>
                <w:sz w:val="18"/>
                <w:szCs w:val="18"/>
                <w:highlight w:val="yellow"/>
              </w:rPr>
              <w:t>Setti</w:t>
            </w:r>
            <w:r>
              <w:rPr>
                <w:rFonts w:cs="Arial"/>
                <w:sz w:val="18"/>
                <w:szCs w:val="18"/>
                <w:highlight w:val="yellow"/>
              </w:rPr>
              <w:t>ngs_Menu_Cfg</w:t>
            </w:r>
            <w:proofErr w:type="spellEnd"/>
            <w:r>
              <w:rPr>
                <w:rFonts w:cs="Arial"/>
                <w:sz w:val="18"/>
                <w:szCs w:val="18"/>
                <w:highlight w:val="yellow"/>
              </w:rPr>
              <w:t xml:space="preserve"> will also be 0x1 on the rare case that this config is set to 0x1.  (i.e. All settings are in Center Stack).  Note this is a global config, each feature still has its own config for presence on vehicle.</w:t>
            </w:r>
          </w:p>
        </w:tc>
      </w:tr>
      <w:tr w:rsidR="00314A5B" w:rsidTr="00985615">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314A5B" w:rsidRPr="0038581D" w:rsidRDefault="000F5790">
            <w:pPr>
              <w:spacing w:line="256" w:lineRule="auto"/>
              <w:jc w:val="center"/>
              <w:rPr>
                <w:rFonts w:cs="Arial"/>
                <w:sz w:val="16"/>
                <w:szCs w:val="16"/>
                <w:highlight w:val="magenta"/>
              </w:rPr>
            </w:pPr>
            <w:r w:rsidRPr="0038581D">
              <w:rPr>
                <w:rFonts w:cs="Arial"/>
                <w:sz w:val="16"/>
                <w:szCs w:val="16"/>
                <w:highlight w:val="magenta"/>
              </w:rPr>
              <w:t>$0B</w:t>
            </w:r>
          </w:p>
        </w:tc>
        <w:tc>
          <w:tcPr>
            <w:tcW w:w="1300" w:type="dxa"/>
            <w:tcBorders>
              <w:top w:val="single" w:sz="4" w:space="0" w:color="auto"/>
              <w:left w:val="single" w:sz="4" w:space="0" w:color="auto"/>
              <w:bottom w:val="single" w:sz="4" w:space="0" w:color="auto"/>
              <w:right w:val="single" w:sz="4" w:space="0" w:color="auto"/>
            </w:tcBorders>
            <w:vAlign w:val="center"/>
          </w:tcPr>
          <w:p w:rsidR="00314A5B" w:rsidRPr="0038581D" w:rsidRDefault="000F5790">
            <w:pPr>
              <w:spacing w:line="256" w:lineRule="auto"/>
              <w:jc w:val="center"/>
              <w:rPr>
                <w:rFonts w:cs="Arial"/>
                <w:sz w:val="16"/>
                <w:szCs w:val="16"/>
                <w:highlight w:val="magenta"/>
              </w:rPr>
            </w:pPr>
            <w:r w:rsidRPr="0038581D">
              <w:rPr>
                <w:rFonts w:cs="Arial"/>
                <w:sz w:val="16"/>
                <w:szCs w:val="16"/>
                <w:highlight w:val="magenta"/>
              </w:rPr>
              <w:t>Option Content (B&amp;A)</w:t>
            </w:r>
          </w:p>
        </w:tc>
        <w:tc>
          <w:tcPr>
            <w:tcW w:w="720" w:type="dxa"/>
            <w:tcBorders>
              <w:top w:val="single" w:sz="4" w:space="0" w:color="auto"/>
              <w:left w:val="single" w:sz="4" w:space="0" w:color="auto"/>
              <w:bottom w:val="single" w:sz="4" w:space="0" w:color="auto"/>
              <w:right w:val="single" w:sz="4" w:space="0" w:color="auto"/>
            </w:tcBorders>
            <w:vAlign w:val="center"/>
          </w:tcPr>
          <w:p w:rsidR="00314A5B" w:rsidRPr="0038581D" w:rsidRDefault="000F5790">
            <w:pPr>
              <w:spacing w:line="256" w:lineRule="auto"/>
              <w:jc w:val="center"/>
              <w:rPr>
                <w:rFonts w:cs="Arial"/>
                <w:sz w:val="16"/>
                <w:szCs w:val="16"/>
                <w:highlight w:val="magenta"/>
              </w:rPr>
            </w:pPr>
            <w:r w:rsidRPr="0038581D">
              <w:rPr>
                <w:rFonts w:cs="Arial"/>
                <w:sz w:val="16"/>
                <w:szCs w:val="16"/>
                <w:highlight w:val="magenta"/>
              </w:rPr>
              <w:t>1</w:t>
            </w:r>
          </w:p>
        </w:tc>
        <w:tc>
          <w:tcPr>
            <w:tcW w:w="698" w:type="dxa"/>
            <w:tcBorders>
              <w:top w:val="single" w:sz="4" w:space="0" w:color="auto"/>
              <w:left w:val="single" w:sz="4" w:space="0" w:color="auto"/>
              <w:bottom w:val="single" w:sz="4" w:space="0" w:color="auto"/>
              <w:right w:val="single" w:sz="4" w:space="0" w:color="auto"/>
            </w:tcBorders>
            <w:vAlign w:val="center"/>
          </w:tcPr>
          <w:p w:rsidR="00314A5B" w:rsidRPr="0038581D" w:rsidRDefault="000F5790">
            <w:pPr>
              <w:spacing w:line="256" w:lineRule="auto"/>
              <w:jc w:val="center"/>
              <w:rPr>
                <w:rFonts w:cs="Arial"/>
                <w:sz w:val="16"/>
                <w:szCs w:val="16"/>
                <w:highlight w:val="magenta"/>
              </w:rPr>
            </w:pPr>
            <w:r w:rsidRPr="0038581D">
              <w:rPr>
                <w:rFonts w:cs="Arial"/>
                <w:sz w:val="16"/>
                <w:szCs w:val="16"/>
                <w:highlight w:val="magenta"/>
              </w:rPr>
              <w:t>*</w:t>
            </w:r>
          </w:p>
        </w:tc>
        <w:tc>
          <w:tcPr>
            <w:tcW w:w="630" w:type="dxa"/>
            <w:tcBorders>
              <w:top w:val="single" w:sz="4" w:space="0" w:color="auto"/>
              <w:left w:val="single" w:sz="4" w:space="0" w:color="auto"/>
              <w:bottom w:val="single" w:sz="4" w:space="0" w:color="auto"/>
              <w:right w:val="single" w:sz="4" w:space="0" w:color="auto"/>
            </w:tcBorders>
            <w:vAlign w:val="center"/>
          </w:tcPr>
          <w:p w:rsidR="00314A5B" w:rsidRPr="0038581D" w:rsidRDefault="000F5790">
            <w:pPr>
              <w:spacing w:line="256" w:lineRule="auto"/>
              <w:jc w:val="center"/>
              <w:rPr>
                <w:rFonts w:cs="Arial"/>
                <w:sz w:val="16"/>
                <w:szCs w:val="16"/>
                <w:highlight w:val="magenta"/>
              </w:rPr>
            </w:pPr>
            <w:r w:rsidRPr="0038581D">
              <w:rPr>
                <w:rFonts w:cs="Arial"/>
                <w:sz w:val="16"/>
                <w:szCs w:val="16"/>
                <w:highlight w:val="magenta"/>
              </w:rPr>
              <w:t>*</w:t>
            </w:r>
          </w:p>
        </w:tc>
        <w:tc>
          <w:tcPr>
            <w:tcW w:w="1474" w:type="dxa"/>
            <w:tcBorders>
              <w:top w:val="single" w:sz="4" w:space="0" w:color="auto"/>
              <w:left w:val="single" w:sz="4" w:space="0" w:color="auto"/>
              <w:bottom w:val="single" w:sz="4" w:space="0" w:color="auto"/>
              <w:right w:val="single" w:sz="4" w:space="0" w:color="auto"/>
            </w:tcBorders>
            <w:vAlign w:val="center"/>
          </w:tcPr>
          <w:p w:rsidR="00314A5B" w:rsidRPr="0038581D" w:rsidRDefault="000F5790">
            <w:pPr>
              <w:spacing w:line="256" w:lineRule="auto"/>
              <w:jc w:val="center"/>
              <w:rPr>
                <w:rFonts w:cs="Arial"/>
                <w:sz w:val="16"/>
                <w:szCs w:val="16"/>
                <w:highlight w:val="magenta"/>
              </w:rPr>
            </w:pPr>
            <w:r w:rsidRPr="0038581D">
              <w:rPr>
                <w:rFonts w:cs="Arial"/>
                <w:sz w:val="16"/>
                <w:szCs w:val="16"/>
                <w:highlight w:val="magenta"/>
              </w:rPr>
              <w:t xml:space="preserve">Info </w:t>
            </w:r>
            <w:r w:rsidRPr="0038581D">
              <w:rPr>
                <w:rFonts w:cs="Arial"/>
                <w:sz w:val="16"/>
                <w:szCs w:val="16"/>
                <w:highlight w:val="magenta"/>
              </w:rPr>
              <w:t>Button</w:t>
            </w:r>
          </w:p>
        </w:tc>
        <w:tc>
          <w:tcPr>
            <w:tcW w:w="1014" w:type="dxa"/>
            <w:tcBorders>
              <w:top w:val="single" w:sz="4" w:space="0" w:color="auto"/>
              <w:left w:val="single" w:sz="4" w:space="0" w:color="auto"/>
              <w:bottom w:val="single" w:sz="4" w:space="0" w:color="auto"/>
              <w:right w:val="single" w:sz="4" w:space="0" w:color="auto"/>
            </w:tcBorders>
            <w:vAlign w:val="center"/>
          </w:tcPr>
          <w:p w:rsidR="00314A5B" w:rsidRPr="0038581D" w:rsidRDefault="000F5790">
            <w:pPr>
              <w:spacing w:line="256" w:lineRule="auto"/>
              <w:jc w:val="center"/>
              <w:rPr>
                <w:rFonts w:cs="Arial"/>
                <w:sz w:val="16"/>
                <w:szCs w:val="16"/>
                <w:highlight w:val="magenta"/>
              </w:rPr>
            </w:pPr>
            <w:r w:rsidRPr="0038581D">
              <w:rPr>
                <w:rFonts w:cs="Arial"/>
                <w:sz w:val="16"/>
                <w:szCs w:val="16"/>
                <w:highlight w:val="magenta"/>
              </w:rPr>
              <w:t>NO</w:t>
            </w:r>
          </w:p>
        </w:tc>
        <w:tc>
          <w:tcPr>
            <w:tcW w:w="893" w:type="dxa"/>
            <w:tcBorders>
              <w:top w:val="single" w:sz="4" w:space="0" w:color="auto"/>
              <w:left w:val="single" w:sz="4" w:space="0" w:color="auto"/>
              <w:bottom w:val="single" w:sz="4" w:space="0" w:color="auto"/>
              <w:right w:val="single" w:sz="4" w:space="0" w:color="auto"/>
            </w:tcBorders>
            <w:vAlign w:val="center"/>
          </w:tcPr>
          <w:p w:rsidR="00314A5B" w:rsidRPr="0038581D" w:rsidRDefault="000F5790">
            <w:pPr>
              <w:spacing w:line="256" w:lineRule="auto"/>
              <w:jc w:val="center"/>
              <w:rPr>
                <w:rFonts w:cs="Arial"/>
                <w:sz w:val="16"/>
                <w:szCs w:val="16"/>
                <w:highlight w:val="magenta"/>
              </w:rPr>
            </w:pPr>
            <w:r w:rsidRPr="0038581D">
              <w:rPr>
                <w:rFonts w:cs="Arial"/>
                <w:sz w:val="16"/>
                <w:szCs w:val="16"/>
                <w:highlight w:val="magenta"/>
              </w:rPr>
              <w:t>YES</w:t>
            </w:r>
          </w:p>
        </w:tc>
        <w:tc>
          <w:tcPr>
            <w:tcW w:w="1092" w:type="dxa"/>
            <w:tcBorders>
              <w:top w:val="single" w:sz="4" w:space="0" w:color="auto"/>
              <w:left w:val="single" w:sz="4" w:space="0" w:color="auto"/>
              <w:bottom w:val="single" w:sz="4" w:space="0" w:color="auto"/>
              <w:right w:val="single" w:sz="4" w:space="0" w:color="auto"/>
            </w:tcBorders>
            <w:vAlign w:val="center"/>
          </w:tcPr>
          <w:p w:rsidR="00314A5B" w:rsidRPr="0038581D" w:rsidRDefault="000F5790">
            <w:pPr>
              <w:spacing w:line="256" w:lineRule="auto"/>
              <w:jc w:val="center"/>
              <w:rPr>
                <w:rFonts w:cs="Arial"/>
                <w:sz w:val="16"/>
                <w:szCs w:val="16"/>
                <w:highlight w:val="magenta"/>
              </w:rPr>
            </w:pPr>
            <w:r w:rsidRPr="0038581D">
              <w:rPr>
                <w:rFonts w:cs="Arial"/>
                <w:sz w:val="16"/>
                <w:szCs w:val="16"/>
                <w:highlight w:val="magenta"/>
              </w:rPr>
              <w:t>NO</w:t>
            </w:r>
          </w:p>
        </w:tc>
        <w:tc>
          <w:tcPr>
            <w:tcW w:w="2619" w:type="dxa"/>
            <w:tcBorders>
              <w:top w:val="single" w:sz="4" w:space="0" w:color="auto"/>
              <w:left w:val="single" w:sz="4" w:space="0" w:color="auto"/>
              <w:bottom w:val="single" w:sz="4" w:space="0" w:color="auto"/>
              <w:right w:val="single" w:sz="4" w:space="0" w:color="auto"/>
            </w:tcBorders>
            <w:vAlign w:val="center"/>
          </w:tcPr>
          <w:p w:rsidR="008009FC" w:rsidRDefault="000F5790" w:rsidP="0038581D">
            <w:pPr>
              <w:spacing w:line="256" w:lineRule="auto"/>
              <w:rPr>
                <w:rFonts w:cs="Arial"/>
                <w:sz w:val="16"/>
                <w:szCs w:val="16"/>
                <w:highlight w:val="magenta"/>
              </w:rPr>
            </w:pPr>
            <w:r>
              <w:rPr>
                <w:rFonts w:cs="Arial"/>
                <w:sz w:val="16"/>
                <w:szCs w:val="16"/>
                <w:highlight w:val="magenta"/>
              </w:rPr>
              <w:t>This parameter identifies if the Info button is available on the Steering Wheel. Info button, a.k.a. Folder button, is supported on Vision Steering Wheel, and is</w:t>
            </w:r>
            <w:r w:rsidRPr="008009FC">
              <w:rPr>
                <w:rFonts w:cs="Arial"/>
                <w:sz w:val="16"/>
                <w:szCs w:val="16"/>
                <w:highlight w:val="magenta"/>
              </w:rPr>
              <w:t xml:space="preserve"> used to scroll through or Reset</w:t>
            </w:r>
            <w:r>
              <w:rPr>
                <w:rFonts w:cs="Arial"/>
                <w:sz w:val="16"/>
                <w:szCs w:val="16"/>
                <w:highlight w:val="magenta"/>
              </w:rPr>
              <w:t xml:space="preserve"> the</w:t>
            </w:r>
            <w:r w:rsidRPr="008009FC">
              <w:rPr>
                <w:rFonts w:cs="Arial"/>
                <w:sz w:val="16"/>
                <w:szCs w:val="16"/>
                <w:highlight w:val="magenta"/>
              </w:rPr>
              <w:t xml:space="preserve"> I</w:t>
            </w:r>
            <w:r>
              <w:rPr>
                <w:rFonts w:cs="Arial"/>
                <w:sz w:val="16"/>
                <w:szCs w:val="16"/>
                <w:highlight w:val="magenta"/>
              </w:rPr>
              <w:t>nformation On-Demand</w:t>
            </w:r>
            <w:r w:rsidRPr="008009FC">
              <w:rPr>
                <w:rFonts w:cs="Arial"/>
                <w:sz w:val="16"/>
                <w:szCs w:val="16"/>
                <w:highlight w:val="magenta"/>
              </w:rPr>
              <w:t xml:space="preserve"> displays</w:t>
            </w:r>
            <w:r>
              <w:rPr>
                <w:rFonts w:cs="Arial"/>
                <w:sz w:val="16"/>
                <w:szCs w:val="16"/>
                <w:highlight w:val="magenta"/>
              </w:rPr>
              <w:t xml:space="preserve"> </w:t>
            </w:r>
          </w:p>
          <w:p w:rsidR="008009FC" w:rsidRPr="008009FC" w:rsidRDefault="000F5790" w:rsidP="0038581D">
            <w:pPr>
              <w:spacing w:line="256" w:lineRule="auto"/>
              <w:rPr>
                <w:rFonts w:cs="Arial"/>
                <w:sz w:val="16"/>
                <w:szCs w:val="16"/>
                <w:highlight w:val="magenta"/>
              </w:rPr>
            </w:pPr>
            <w:r>
              <w:rPr>
                <w:rFonts w:cs="Arial"/>
                <w:sz w:val="16"/>
                <w:szCs w:val="16"/>
                <w:highlight w:val="magenta"/>
              </w:rPr>
              <w:t xml:space="preserve">Set to </w:t>
            </w:r>
            <w:r>
              <w:rPr>
                <w:rFonts w:cs="Arial"/>
                <w:sz w:val="16"/>
                <w:szCs w:val="16"/>
                <w:highlight w:val="magenta"/>
              </w:rPr>
              <w:t>‘YES’ on programs that have the Steering Wheel configured with Info / Folder button.</w:t>
            </w:r>
          </w:p>
        </w:tc>
      </w:tr>
      <w:tr w:rsidR="00447D44" w:rsidTr="00985615">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447D44" w:rsidRPr="00447D44" w:rsidRDefault="000F5790">
            <w:pPr>
              <w:spacing w:line="256" w:lineRule="auto"/>
              <w:jc w:val="center"/>
              <w:rPr>
                <w:rFonts w:cs="Arial"/>
                <w:sz w:val="16"/>
                <w:szCs w:val="16"/>
                <w:highlight w:val="darkCyan"/>
              </w:rPr>
            </w:pPr>
            <w:r w:rsidRPr="00447D44">
              <w:rPr>
                <w:rFonts w:cs="Arial"/>
                <w:sz w:val="16"/>
                <w:szCs w:val="16"/>
                <w:highlight w:val="darkCyan"/>
              </w:rPr>
              <w:t>$09</w:t>
            </w:r>
          </w:p>
        </w:tc>
        <w:tc>
          <w:tcPr>
            <w:tcW w:w="1300" w:type="dxa"/>
            <w:tcBorders>
              <w:top w:val="single" w:sz="4" w:space="0" w:color="auto"/>
              <w:left w:val="single" w:sz="4" w:space="0" w:color="auto"/>
              <w:bottom w:val="single" w:sz="4" w:space="0" w:color="auto"/>
              <w:right w:val="single" w:sz="4" w:space="0" w:color="auto"/>
            </w:tcBorders>
            <w:vAlign w:val="center"/>
          </w:tcPr>
          <w:p w:rsidR="00447D44" w:rsidRPr="00447D44" w:rsidRDefault="000F5790">
            <w:pPr>
              <w:spacing w:line="256" w:lineRule="auto"/>
              <w:jc w:val="center"/>
              <w:rPr>
                <w:rFonts w:cs="Arial"/>
                <w:sz w:val="16"/>
                <w:szCs w:val="16"/>
                <w:highlight w:val="darkCyan"/>
              </w:rPr>
            </w:pPr>
            <w:r>
              <w:rPr>
                <w:rFonts w:cs="Arial"/>
                <w:sz w:val="16"/>
                <w:szCs w:val="16"/>
                <w:highlight w:val="darkCyan"/>
              </w:rPr>
              <w:t>Option Content (B&amp;A)</w:t>
            </w:r>
          </w:p>
        </w:tc>
        <w:tc>
          <w:tcPr>
            <w:tcW w:w="720" w:type="dxa"/>
            <w:tcBorders>
              <w:top w:val="single" w:sz="4" w:space="0" w:color="auto"/>
              <w:left w:val="single" w:sz="4" w:space="0" w:color="auto"/>
              <w:bottom w:val="single" w:sz="4" w:space="0" w:color="auto"/>
              <w:right w:val="single" w:sz="4" w:space="0" w:color="auto"/>
            </w:tcBorders>
            <w:vAlign w:val="center"/>
          </w:tcPr>
          <w:p w:rsidR="00447D44" w:rsidRPr="00447D44" w:rsidRDefault="000F5790">
            <w:pPr>
              <w:spacing w:line="256" w:lineRule="auto"/>
              <w:jc w:val="center"/>
              <w:rPr>
                <w:rFonts w:cs="Arial"/>
                <w:sz w:val="16"/>
                <w:szCs w:val="16"/>
                <w:highlight w:val="darkCyan"/>
              </w:rPr>
            </w:pPr>
            <w:r>
              <w:rPr>
                <w:rFonts w:cs="Arial"/>
                <w:sz w:val="16"/>
                <w:szCs w:val="16"/>
                <w:highlight w:val="darkCyan"/>
              </w:rPr>
              <w:t>3</w:t>
            </w:r>
          </w:p>
        </w:tc>
        <w:tc>
          <w:tcPr>
            <w:tcW w:w="698" w:type="dxa"/>
            <w:tcBorders>
              <w:top w:val="single" w:sz="4" w:space="0" w:color="auto"/>
              <w:left w:val="single" w:sz="4" w:space="0" w:color="auto"/>
              <w:bottom w:val="single" w:sz="4" w:space="0" w:color="auto"/>
              <w:right w:val="single" w:sz="4" w:space="0" w:color="auto"/>
            </w:tcBorders>
            <w:vAlign w:val="center"/>
          </w:tcPr>
          <w:p w:rsidR="00447D44" w:rsidRPr="00447D44" w:rsidRDefault="000F5790">
            <w:pPr>
              <w:spacing w:line="256" w:lineRule="auto"/>
              <w:jc w:val="center"/>
              <w:rPr>
                <w:rFonts w:cs="Arial"/>
                <w:sz w:val="16"/>
                <w:szCs w:val="16"/>
                <w:highlight w:val="darkCyan"/>
              </w:rPr>
            </w:pPr>
            <w:r>
              <w:rPr>
                <w:rFonts w:cs="Arial"/>
                <w:sz w:val="16"/>
                <w:szCs w:val="16"/>
                <w:highlight w:val="darkCyan"/>
              </w:rPr>
              <w:t>*</w:t>
            </w:r>
          </w:p>
        </w:tc>
        <w:tc>
          <w:tcPr>
            <w:tcW w:w="630" w:type="dxa"/>
            <w:tcBorders>
              <w:top w:val="single" w:sz="4" w:space="0" w:color="auto"/>
              <w:left w:val="single" w:sz="4" w:space="0" w:color="auto"/>
              <w:bottom w:val="single" w:sz="4" w:space="0" w:color="auto"/>
              <w:right w:val="single" w:sz="4" w:space="0" w:color="auto"/>
            </w:tcBorders>
            <w:vAlign w:val="center"/>
          </w:tcPr>
          <w:p w:rsidR="00447D44" w:rsidRPr="00447D44" w:rsidRDefault="000F5790">
            <w:pPr>
              <w:spacing w:line="256" w:lineRule="auto"/>
              <w:jc w:val="center"/>
              <w:rPr>
                <w:rFonts w:cs="Arial"/>
                <w:sz w:val="16"/>
                <w:szCs w:val="16"/>
                <w:highlight w:val="darkCyan"/>
              </w:rPr>
            </w:pPr>
            <w:r>
              <w:rPr>
                <w:rFonts w:cs="Arial"/>
                <w:sz w:val="16"/>
                <w:szCs w:val="16"/>
                <w:highlight w:val="darkCyan"/>
              </w:rPr>
              <w:t>*</w:t>
            </w:r>
          </w:p>
        </w:tc>
        <w:tc>
          <w:tcPr>
            <w:tcW w:w="1474" w:type="dxa"/>
            <w:tcBorders>
              <w:top w:val="single" w:sz="4" w:space="0" w:color="auto"/>
              <w:left w:val="single" w:sz="4" w:space="0" w:color="auto"/>
              <w:bottom w:val="single" w:sz="4" w:space="0" w:color="auto"/>
              <w:right w:val="single" w:sz="4" w:space="0" w:color="auto"/>
            </w:tcBorders>
            <w:vAlign w:val="center"/>
          </w:tcPr>
          <w:p w:rsidR="00985615" w:rsidRPr="00B85E79" w:rsidRDefault="000F5790" w:rsidP="00985615">
            <w:pPr>
              <w:spacing w:line="252" w:lineRule="auto"/>
              <w:jc w:val="center"/>
              <w:rPr>
                <w:rFonts w:cs="Arial"/>
                <w:sz w:val="16"/>
                <w:szCs w:val="16"/>
                <w:highlight w:val="darkCyan"/>
              </w:rPr>
            </w:pPr>
            <w:r w:rsidRPr="00B85E79">
              <w:rPr>
                <w:rFonts w:cs="Arial"/>
                <w:sz w:val="16"/>
                <w:szCs w:val="16"/>
                <w:highlight w:val="darkCyan"/>
              </w:rPr>
              <w:t>PT Hybrid2 (PT_Hyb_Cfg2)</w:t>
            </w:r>
          </w:p>
          <w:p w:rsidR="00985615" w:rsidRPr="00B85E79" w:rsidRDefault="000F5790" w:rsidP="00985615">
            <w:pPr>
              <w:spacing w:line="252" w:lineRule="auto"/>
              <w:jc w:val="center"/>
              <w:rPr>
                <w:rFonts w:cs="Arial"/>
                <w:sz w:val="16"/>
                <w:szCs w:val="16"/>
                <w:highlight w:val="darkCyan"/>
              </w:rPr>
            </w:pPr>
            <w:r w:rsidRPr="00B85E79">
              <w:rPr>
                <w:rFonts w:cs="Arial"/>
                <w:sz w:val="16"/>
                <w:szCs w:val="16"/>
                <w:highlight w:val="darkCyan"/>
              </w:rPr>
              <w:t>0x0 = Non-Hybrid</w:t>
            </w:r>
          </w:p>
          <w:p w:rsidR="00985615" w:rsidRPr="00B85E79" w:rsidRDefault="000F5790" w:rsidP="00985615">
            <w:pPr>
              <w:spacing w:line="252" w:lineRule="auto"/>
              <w:jc w:val="center"/>
              <w:rPr>
                <w:rFonts w:cs="Arial"/>
                <w:sz w:val="16"/>
                <w:szCs w:val="16"/>
                <w:highlight w:val="darkCyan"/>
              </w:rPr>
            </w:pPr>
            <w:r w:rsidRPr="00B85E79">
              <w:rPr>
                <w:rFonts w:cs="Arial"/>
                <w:sz w:val="16"/>
                <w:szCs w:val="16"/>
                <w:highlight w:val="darkCyan"/>
              </w:rPr>
              <w:t>0x1 = BEV</w:t>
            </w:r>
          </w:p>
          <w:p w:rsidR="00985615" w:rsidRPr="00B85E79" w:rsidRDefault="000F5790" w:rsidP="00985615">
            <w:pPr>
              <w:spacing w:line="252" w:lineRule="auto"/>
              <w:jc w:val="center"/>
              <w:rPr>
                <w:rFonts w:cs="Arial"/>
                <w:sz w:val="16"/>
                <w:szCs w:val="16"/>
                <w:highlight w:val="darkCyan"/>
              </w:rPr>
            </w:pPr>
            <w:r w:rsidRPr="00B85E79">
              <w:rPr>
                <w:rFonts w:cs="Arial"/>
                <w:sz w:val="16"/>
                <w:szCs w:val="16"/>
                <w:highlight w:val="darkCyan"/>
              </w:rPr>
              <w:t>0x2 = FHEV</w:t>
            </w:r>
          </w:p>
          <w:p w:rsidR="00985615" w:rsidRPr="00B85E79" w:rsidRDefault="000F5790" w:rsidP="00985615">
            <w:pPr>
              <w:spacing w:line="252" w:lineRule="auto"/>
              <w:jc w:val="center"/>
              <w:rPr>
                <w:rFonts w:cs="Arial"/>
                <w:sz w:val="16"/>
                <w:szCs w:val="16"/>
                <w:highlight w:val="darkCyan"/>
              </w:rPr>
            </w:pPr>
            <w:r w:rsidRPr="00B85E79">
              <w:rPr>
                <w:rFonts w:cs="Arial"/>
                <w:sz w:val="16"/>
                <w:szCs w:val="16"/>
                <w:highlight w:val="darkCyan"/>
              </w:rPr>
              <w:t>0x3 = PHEV</w:t>
            </w:r>
          </w:p>
          <w:p w:rsidR="00447D44" w:rsidRPr="00447D44" w:rsidRDefault="000F5790" w:rsidP="00985615">
            <w:pPr>
              <w:spacing w:line="256" w:lineRule="auto"/>
              <w:jc w:val="center"/>
              <w:rPr>
                <w:rFonts w:cs="Arial"/>
                <w:sz w:val="16"/>
                <w:szCs w:val="16"/>
                <w:highlight w:val="darkCyan"/>
              </w:rPr>
            </w:pPr>
            <w:r w:rsidRPr="00B85E79">
              <w:rPr>
                <w:rFonts w:cs="Arial"/>
                <w:sz w:val="16"/>
                <w:szCs w:val="16"/>
                <w:highlight w:val="darkCyan"/>
              </w:rPr>
              <w:t>0x4 = MHEV</w:t>
            </w:r>
          </w:p>
        </w:tc>
        <w:tc>
          <w:tcPr>
            <w:tcW w:w="1014" w:type="dxa"/>
            <w:tcBorders>
              <w:top w:val="single" w:sz="4" w:space="0" w:color="auto"/>
              <w:left w:val="single" w:sz="4" w:space="0" w:color="auto"/>
              <w:bottom w:val="single" w:sz="4" w:space="0" w:color="auto"/>
              <w:right w:val="single" w:sz="4" w:space="0" w:color="auto"/>
            </w:tcBorders>
            <w:vAlign w:val="center"/>
          </w:tcPr>
          <w:p w:rsidR="00447D44" w:rsidRPr="00447D44" w:rsidRDefault="000F5790">
            <w:pPr>
              <w:spacing w:line="256" w:lineRule="auto"/>
              <w:jc w:val="center"/>
              <w:rPr>
                <w:rFonts w:cs="Arial"/>
                <w:sz w:val="16"/>
                <w:szCs w:val="16"/>
                <w:highlight w:val="darkCyan"/>
              </w:rPr>
            </w:pPr>
          </w:p>
        </w:tc>
        <w:tc>
          <w:tcPr>
            <w:tcW w:w="893" w:type="dxa"/>
            <w:tcBorders>
              <w:top w:val="single" w:sz="4" w:space="0" w:color="auto"/>
              <w:left w:val="single" w:sz="4" w:space="0" w:color="auto"/>
              <w:bottom w:val="single" w:sz="4" w:space="0" w:color="auto"/>
              <w:right w:val="single" w:sz="4" w:space="0" w:color="auto"/>
            </w:tcBorders>
            <w:vAlign w:val="center"/>
          </w:tcPr>
          <w:p w:rsidR="00447D44" w:rsidRPr="00447D44" w:rsidRDefault="000F5790">
            <w:pPr>
              <w:spacing w:line="256" w:lineRule="auto"/>
              <w:jc w:val="center"/>
              <w:rPr>
                <w:rFonts w:cs="Arial"/>
                <w:sz w:val="16"/>
                <w:szCs w:val="16"/>
                <w:highlight w:val="darkCyan"/>
              </w:rPr>
            </w:pPr>
          </w:p>
        </w:tc>
        <w:tc>
          <w:tcPr>
            <w:tcW w:w="1092" w:type="dxa"/>
            <w:tcBorders>
              <w:top w:val="single" w:sz="4" w:space="0" w:color="auto"/>
              <w:left w:val="single" w:sz="4" w:space="0" w:color="auto"/>
              <w:bottom w:val="single" w:sz="4" w:space="0" w:color="auto"/>
              <w:right w:val="single" w:sz="4" w:space="0" w:color="auto"/>
            </w:tcBorders>
            <w:vAlign w:val="center"/>
          </w:tcPr>
          <w:p w:rsidR="00447D44" w:rsidRPr="00447D44" w:rsidRDefault="000F5790" w:rsidP="00447D44">
            <w:pPr>
              <w:spacing w:line="256" w:lineRule="auto"/>
              <w:rPr>
                <w:rFonts w:cs="Arial"/>
                <w:sz w:val="16"/>
                <w:szCs w:val="16"/>
                <w:highlight w:val="darkCyan"/>
              </w:rPr>
            </w:pPr>
            <w:r>
              <w:rPr>
                <w:rFonts w:cs="Arial"/>
                <w:sz w:val="16"/>
                <w:szCs w:val="16"/>
                <w:highlight w:val="darkCyan"/>
              </w:rPr>
              <w:t>0x0</w:t>
            </w:r>
          </w:p>
        </w:tc>
        <w:tc>
          <w:tcPr>
            <w:tcW w:w="2619" w:type="dxa"/>
            <w:tcBorders>
              <w:top w:val="single" w:sz="4" w:space="0" w:color="auto"/>
              <w:left w:val="single" w:sz="4" w:space="0" w:color="auto"/>
              <w:bottom w:val="single" w:sz="4" w:space="0" w:color="auto"/>
              <w:right w:val="single" w:sz="4" w:space="0" w:color="auto"/>
            </w:tcBorders>
            <w:vAlign w:val="center"/>
          </w:tcPr>
          <w:p w:rsidR="00B85E79" w:rsidRPr="00B85E79" w:rsidRDefault="000F5790" w:rsidP="00B85E79">
            <w:pPr>
              <w:spacing w:line="252" w:lineRule="auto"/>
              <w:rPr>
                <w:rFonts w:cs="Arial"/>
                <w:sz w:val="16"/>
                <w:szCs w:val="16"/>
                <w:highlight w:val="darkCyan"/>
              </w:rPr>
            </w:pPr>
            <w:r w:rsidRPr="00B85E79">
              <w:rPr>
                <w:rFonts w:cs="Arial"/>
                <w:sz w:val="16"/>
                <w:szCs w:val="16"/>
                <w:highlight w:val="darkCyan"/>
              </w:rPr>
              <w:t xml:space="preserve">Default from cluster plant to be 0x0 if </w:t>
            </w:r>
            <w:r w:rsidRPr="00B85E79">
              <w:rPr>
                <w:rFonts w:cs="Arial"/>
                <w:sz w:val="16"/>
                <w:szCs w:val="16"/>
                <w:highlight w:val="darkCyan"/>
              </w:rPr>
              <w:t>cluster can be used on a Non-Hybrid.</w:t>
            </w:r>
          </w:p>
          <w:p w:rsidR="00B85E79" w:rsidRPr="00B85E79" w:rsidRDefault="000F5790" w:rsidP="00B85E79">
            <w:pPr>
              <w:spacing w:line="252" w:lineRule="auto"/>
              <w:rPr>
                <w:rFonts w:cs="Arial"/>
                <w:sz w:val="16"/>
                <w:szCs w:val="16"/>
                <w:highlight w:val="darkCyan"/>
              </w:rPr>
            </w:pPr>
            <w:r w:rsidRPr="00B85E79">
              <w:rPr>
                <w:rFonts w:cs="Arial"/>
                <w:sz w:val="16"/>
                <w:szCs w:val="16"/>
                <w:highlight w:val="darkCyan"/>
              </w:rPr>
              <w:t>MHEV = Mild HEV</w:t>
            </w:r>
          </w:p>
          <w:p w:rsidR="00B85E79" w:rsidRPr="00B85E79" w:rsidRDefault="000F5790" w:rsidP="00B85E79">
            <w:pPr>
              <w:spacing w:line="252" w:lineRule="auto"/>
              <w:rPr>
                <w:rFonts w:cs="Arial"/>
                <w:sz w:val="16"/>
                <w:szCs w:val="16"/>
                <w:highlight w:val="darkCyan"/>
              </w:rPr>
            </w:pPr>
          </w:p>
          <w:p w:rsidR="00447D44" w:rsidRPr="00447D44" w:rsidRDefault="000F5790" w:rsidP="00B85E79">
            <w:pPr>
              <w:spacing w:line="256" w:lineRule="auto"/>
              <w:rPr>
                <w:rFonts w:cs="Arial"/>
                <w:sz w:val="16"/>
                <w:szCs w:val="16"/>
                <w:highlight w:val="darkCyan"/>
              </w:rPr>
            </w:pPr>
            <w:r w:rsidRPr="00B85E79">
              <w:rPr>
                <w:rFonts w:cs="Arial"/>
                <w:sz w:val="16"/>
                <w:szCs w:val="16"/>
                <w:highlight w:val="darkCyan"/>
              </w:rPr>
              <w:t>NOTE:   2-bit PT Hybrid config (DE01, Byte 5, Bits 7-6) is being phased out.</w:t>
            </w:r>
          </w:p>
        </w:tc>
      </w:tr>
      <w:tr w:rsidR="00985615" w:rsidTr="00985615">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985615" w:rsidRPr="00447D44" w:rsidRDefault="000F5790">
            <w:pPr>
              <w:spacing w:line="256" w:lineRule="auto"/>
              <w:jc w:val="center"/>
              <w:rPr>
                <w:rFonts w:cs="Arial"/>
                <w:sz w:val="16"/>
                <w:szCs w:val="16"/>
                <w:highlight w:val="darkCyan"/>
              </w:rPr>
            </w:pPr>
          </w:p>
        </w:tc>
        <w:tc>
          <w:tcPr>
            <w:tcW w:w="1300" w:type="dxa"/>
            <w:tcBorders>
              <w:top w:val="single" w:sz="4" w:space="0" w:color="auto"/>
              <w:left w:val="single" w:sz="4" w:space="0" w:color="auto"/>
              <w:bottom w:val="single" w:sz="4" w:space="0" w:color="auto"/>
              <w:right w:val="single" w:sz="4" w:space="0" w:color="auto"/>
            </w:tcBorders>
            <w:vAlign w:val="center"/>
          </w:tcPr>
          <w:p w:rsidR="00985615" w:rsidRDefault="000F5790">
            <w:pPr>
              <w:spacing w:line="256" w:lineRule="auto"/>
              <w:jc w:val="center"/>
              <w:rPr>
                <w:rFonts w:cs="Arial"/>
                <w:sz w:val="16"/>
                <w:szCs w:val="16"/>
                <w:highlight w:val="darkCyan"/>
              </w:rPr>
            </w:pPr>
          </w:p>
        </w:tc>
        <w:tc>
          <w:tcPr>
            <w:tcW w:w="720" w:type="dxa"/>
            <w:tcBorders>
              <w:top w:val="single" w:sz="4" w:space="0" w:color="auto"/>
              <w:left w:val="single" w:sz="4" w:space="0" w:color="auto"/>
              <w:bottom w:val="single" w:sz="4" w:space="0" w:color="auto"/>
              <w:right w:val="single" w:sz="4" w:space="0" w:color="auto"/>
            </w:tcBorders>
            <w:vAlign w:val="center"/>
          </w:tcPr>
          <w:p w:rsidR="00985615" w:rsidRDefault="000F5790">
            <w:pPr>
              <w:spacing w:line="256" w:lineRule="auto"/>
              <w:jc w:val="center"/>
              <w:rPr>
                <w:rFonts w:cs="Arial"/>
                <w:sz w:val="16"/>
                <w:szCs w:val="16"/>
                <w:highlight w:val="darkCyan"/>
              </w:rPr>
            </w:pPr>
          </w:p>
        </w:tc>
        <w:tc>
          <w:tcPr>
            <w:tcW w:w="698" w:type="dxa"/>
            <w:tcBorders>
              <w:top w:val="single" w:sz="4" w:space="0" w:color="auto"/>
              <w:left w:val="single" w:sz="4" w:space="0" w:color="auto"/>
              <w:bottom w:val="single" w:sz="4" w:space="0" w:color="auto"/>
              <w:right w:val="single" w:sz="4" w:space="0" w:color="auto"/>
            </w:tcBorders>
            <w:vAlign w:val="center"/>
          </w:tcPr>
          <w:p w:rsidR="00985615" w:rsidRDefault="000F5790">
            <w:pPr>
              <w:spacing w:line="256" w:lineRule="auto"/>
              <w:jc w:val="center"/>
              <w:rPr>
                <w:rFonts w:cs="Arial"/>
                <w:sz w:val="16"/>
                <w:szCs w:val="16"/>
                <w:highlight w:val="darkCyan"/>
              </w:rPr>
            </w:pPr>
          </w:p>
        </w:tc>
        <w:tc>
          <w:tcPr>
            <w:tcW w:w="630" w:type="dxa"/>
            <w:tcBorders>
              <w:top w:val="single" w:sz="4" w:space="0" w:color="auto"/>
              <w:left w:val="single" w:sz="4" w:space="0" w:color="auto"/>
              <w:bottom w:val="single" w:sz="4" w:space="0" w:color="auto"/>
              <w:right w:val="single" w:sz="4" w:space="0" w:color="auto"/>
            </w:tcBorders>
            <w:vAlign w:val="center"/>
          </w:tcPr>
          <w:p w:rsidR="00985615" w:rsidRDefault="000F5790">
            <w:pPr>
              <w:spacing w:line="256" w:lineRule="auto"/>
              <w:jc w:val="center"/>
              <w:rPr>
                <w:rFonts w:cs="Arial"/>
                <w:sz w:val="16"/>
                <w:szCs w:val="16"/>
                <w:highlight w:val="darkCyan"/>
              </w:rPr>
            </w:pPr>
          </w:p>
        </w:tc>
        <w:tc>
          <w:tcPr>
            <w:tcW w:w="1474" w:type="dxa"/>
            <w:tcBorders>
              <w:top w:val="single" w:sz="4" w:space="0" w:color="auto"/>
              <w:left w:val="single" w:sz="4" w:space="0" w:color="auto"/>
              <w:bottom w:val="single" w:sz="4" w:space="0" w:color="auto"/>
              <w:right w:val="single" w:sz="4" w:space="0" w:color="auto"/>
            </w:tcBorders>
            <w:vAlign w:val="center"/>
          </w:tcPr>
          <w:p w:rsidR="00985615" w:rsidRDefault="000F5790">
            <w:pPr>
              <w:spacing w:line="256" w:lineRule="auto"/>
              <w:jc w:val="center"/>
              <w:rPr>
                <w:rFonts w:cs="Arial"/>
                <w:sz w:val="16"/>
                <w:szCs w:val="16"/>
                <w:highlight w:val="darkCyan"/>
              </w:rPr>
            </w:pPr>
          </w:p>
        </w:tc>
        <w:tc>
          <w:tcPr>
            <w:tcW w:w="1014" w:type="dxa"/>
            <w:tcBorders>
              <w:top w:val="single" w:sz="4" w:space="0" w:color="auto"/>
              <w:left w:val="single" w:sz="4" w:space="0" w:color="auto"/>
              <w:bottom w:val="single" w:sz="4" w:space="0" w:color="auto"/>
              <w:right w:val="single" w:sz="4" w:space="0" w:color="auto"/>
            </w:tcBorders>
            <w:vAlign w:val="center"/>
          </w:tcPr>
          <w:p w:rsidR="00985615" w:rsidRDefault="000F5790">
            <w:pPr>
              <w:spacing w:line="256" w:lineRule="auto"/>
              <w:jc w:val="center"/>
              <w:rPr>
                <w:rFonts w:cs="Arial"/>
                <w:sz w:val="16"/>
                <w:szCs w:val="16"/>
                <w:highlight w:val="darkCyan"/>
              </w:rPr>
            </w:pPr>
          </w:p>
        </w:tc>
        <w:tc>
          <w:tcPr>
            <w:tcW w:w="893" w:type="dxa"/>
            <w:tcBorders>
              <w:top w:val="single" w:sz="4" w:space="0" w:color="auto"/>
              <w:left w:val="single" w:sz="4" w:space="0" w:color="auto"/>
              <w:bottom w:val="single" w:sz="4" w:space="0" w:color="auto"/>
              <w:right w:val="single" w:sz="4" w:space="0" w:color="auto"/>
            </w:tcBorders>
            <w:vAlign w:val="center"/>
          </w:tcPr>
          <w:p w:rsidR="00985615" w:rsidRDefault="000F5790">
            <w:pPr>
              <w:spacing w:line="256" w:lineRule="auto"/>
              <w:jc w:val="center"/>
              <w:rPr>
                <w:rFonts w:cs="Arial"/>
                <w:sz w:val="16"/>
                <w:szCs w:val="16"/>
                <w:highlight w:val="darkCyan"/>
              </w:rPr>
            </w:pPr>
          </w:p>
        </w:tc>
        <w:tc>
          <w:tcPr>
            <w:tcW w:w="1092" w:type="dxa"/>
            <w:tcBorders>
              <w:top w:val="single" w:sz="4" w:space="0" w:color="auto"/>
              <w:left w:val="single" w:sz="4" w:space="0" w:color="auto"/>
              <w:bottom w:val="single" w:sz="4" w:space="0" w:color="auto"/>
              <w:right w:val="single" w:sz="4" w:space="0" w:color="auto"/>
            </w:tcBorders>
            <w:vAlign w:val="center"/>
          </w:tcPr>
          <w:p w:rsidR="00985615" w:rsidRDefault="000F5790" w:rsidP="00447D44">
            <w:pPr>
              <w:spacing w:line="256" w:lineRule="auto"/>
              <w:rPr>
                <w:rFonts w:cs="Arial"/>
                <w:sz w:val="16"/>
                <w:szCs w:val="16"/>
                <w:highlight w:val="darkCyan"/>
              </w:rPr>
            </w:pPr>
          </w:p>
        </w:tc>
        <w:tc>
          <w:tcPr>
            <w:tcW w:w="2619" w:type="dxa"/>
            <w:tcBorders>
              <w:top w:val="single" w:sz="4" w:space="0" w:color="auto"/>
              <w:left w:val="single" w:sz="4" w:space="0" w:color="auto"/>
              <w:bottom w:val="single" w:sz="4" w:space="0" w:color="auto"/>
              <w:right w:val="single" w:sz="4" w:space="0" w:color="auto"/>
            </w:tcBorders>
            <w:vAlign w:val="center"/>
          </w:tcPr>
          <w:p w:rsidR="00985615" w:rsidRPr="00447D44" w:rsidRDefault="000F5790" w:rsidP="0038581D">
            <w:pPr>
              <w:spacing w:line="256" w:lineRule="auto"/>
              <w:rPr>
                <w:rFonts w:cs="Arial"/>
                <w:sz w:val="16"/>
                <w:szCs w:val="16"/>
                <w:highlight w:val="darkCyan"/>
              </w:rPr>
            </w:pPr>
          </w:p>
        </w:tc>
      </w:tr>
      <w:tr w:rsidR="00314A5B" w:rsidTr="00985615">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314A5B" w:rsidRDefault="000F5790">
            <w:pPr>
              <w:spacing w:line="256" w:lineRule="auto"/>
              <w:jc w:val="center"/>
              <w:rPr>
                <w:rFonts w:cs="Arial"/>
                <w:sz w:val="16"/>
                <w:szCs w:val="16"/>
              </w:rPr>
            </w:pPr>
          </w:p>
        </w:tc>
        <w:tc>
          <w:tcPr>
            <w:tcW w:w="4822" w:type="dxa"/>
            <w:gridSpan w:val="5"/>
            <w:tcBorders>
              <w:top w:val="single" w:sz="4" w:space="0" w:color="auto"/>
              <w:left w:val="single" w:sz="4" w:space="0" w:color="auto"/>
              <w:bottom w:val="single" w:sz="4" w:space="0" w:color="auto"/>
              <w:right w:val="single" w:sz="4" w:space="0" w:color="auto"/>
            </w:tcBorders>
            <w:vAlign w:val="center"/>
            <w:hideMark/>
          </w:tcPr>
          <w:p w:rsidR="00314A5B" w:rsidRDefault="000F5790">
            <w:pPr>
              <w:spacing w:line="256" w:lineRule="auto"/>
              <w:jc w:val="center"/>
              <w:rPr>
                <w:rFonts w:cs="Arial"/>
                <w:szCs w:val="16"/>
              </w:rPr>
            </w:pPr>
            <w:r>
              <w:rPr>
                <w:rFonts w:cs="Arial"/>
                <w:szCs w:val="16"/>
              </w:rPr>
              <w:t>*Byte and bit location to be identified in Part II Specification for this cluster.</w:t>
            </w:r>
          </w:p>
        </w:tc>
        <w:tc>
          <w:tcPr>
            <w:tcW w:w="1014" w:type="dxa"/>
            <w:tcBorders>
              <w:top w:val="single" w:sz="4" w:space="0" w:color="auto"/>
              <w:left w:val="single" w:sz="4" w:space="0" w:color="auto"/>
              <w:bottom w:val="single" w:sz="4" w:space="0" w:color="auto"/>
              <w:right w:val="single" w:sz="4" w:space="0" w:color="auto"/>
            </w:tcBorders>
            <w:vAlign w:val="center"/>
          </w:tcPr>
          <w:p w:rsidR="00314A5B" w:rsidRDefault="000F5790">
            <w:pPr>
              <w:spacing w:line="256" w:lineRule="auto"/>
              <w:jc w:val="center"/>
              <w:rPr>
                <w:sz w:val="16"/>
              </w:rPr>
            </w:pPr>
          </w:p>
        </w:tc>
        <w:tc>
          <w:tcPr>
            <w:tcW w:w="893" w:type="dxa"/>
            <w:tcBorders>
              <w:top w:val="single" w:sz="4" w:space="0" w:color="auto"/>
              <w:left w:val="single" w:sz="4" w:space="0" w:color="auto"/>
              <w:bottom w:val="single" w:sz="4" w:space="0" w:color="auto"/>
              <w:right w:val="single" w:sz="4" w:space="0" w:color="auto"/>
            </w:tcBorders>
            <w:vAlign w:val="center"/>
          </w:tcPr>
          <w:p w:rsidR="00314A5B" w:rsidRDefault="000F5790">
            <w:pPr>
              <w:spacing w:line="256" w:lineRule="auto"/>
              <w:jc w:val="center"/>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rsidR="00314A5B" w:rsidRDefault="000F5790">
            <w:pPr>
              <w:spacing w:line="256" w:lineRule="auto"/>
              <w:jc w:val="center"/>
              <w:rPr>
                <w:rFonts w:cs="Arial"/>
                <w:sz w:val="16"/>
                <w:szCs w:val="16"/>
              </w:rPr>
            </w:pPr>
          </w:p>
        </w:tc>
        <w:tc>
          <w:tcPr>
            <w:tcW w:w="2619" w:type="dxa"/>
            <w:tcBorders>
              <w:top w:val="single" w:sz="4" w:space="0" w:color="auto"/>
              <w:left w:val="single" w:sz="4" w:space="0" w:color="auto"/>
              <w:bottom w:val="single" w:sz="4" w:space="0" w:color="auto"/>
              <w:right w:val="single" w:sz="4" w:space="0" w:color="auto"/>
            </w:tcBorders>
            <w:vAlign w:val="center"/>
          </w:tcPr>
          <w:p w:rsidR="00314A5B" w:rsidRDefault="000F5790">
            <w:pPr>
              <w:spacing w:line="256" w:lineRule="auto"/>
              <w:jc w:val="center"/>
              <w:rPr>
                <w:rFonts w:cs="Arial"/>
                <w:sz w:val="16"/>
                <w:szCs w:val="16"/>
              </w:rPr>
            </w:pPr>
          </w:p>
        </w:tc>
      </w:tr>
    </w:tbl>
    <w:p w:rsidR="00500605" w:rsidRDefault="000F5790" w:rsidP="00500605"/>
    <w:p w:rsidR="00406F39" w:rsidRDefault="000F5790" w:rsidP="00B9479B">
      <w:pPr>
        <w:pStyle w:val="Heading2"/>
      </w:pPr>
      <w:r>
        <w:t>Reference Specification</w:t>
      </w:r>
    </w:p>
    <w:p w:rsidR="003D0852" w:rsidRDefault="000F5790" w:rsidP="0036018C"/>
    <w:p w:rsidR="00BE7440" w:rsidRDefault="000F5790" w:rsidP="003D0852">
      <w:pPr>
        <w:ind w:left="1440"/>
      </w:pPr>
      <w:r w:rsidRPr="00F1328F">
        <w:t>None</w:t>
      </w:r>
    </w:p>
    <w:p w:rsidR="00144AB4" w:rsidRDefault="000F5790" w:rsidP="0036018C">
      <w:r>
        <w:br w:type="page"/>
      </w:r>
    </w:p>
    <w:p w:rsidR="00406F39" w:rsidRDefault="000F5790" w:rsidP="00B9479B">
      <w:pPr>
        <w:pStyle w:val="Heading2"/>
      </w:pPr>
      <w:r>
        <w:t>Revision History</w:t>
      </w:r>
    </w:p>
    <w:p w:rsidR="00A038C1" w:rsidRDefault="000F5790" w:rsidP="00576D75">
      <w:pPr>
        <w:jc w:val="center"/>
        <w:rPr>
          <w:rFonts w:cs="Arial"/>
          <w:b/>
          <w:sz w:val="28"/>
        </w:rPr>
      </w:pPr>
      <w:r w:rsidRPr="00F1328F">
        <w:rPr>
          <w:rFonts w:cs="Arial"/>
          <w:b/>
          <w:sz w:val="28"/>
        </w:rPr>
        <w:t>SPSS Module Revision History</w:t>
      </w:r>
    </w:p>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47"/>
        <w:gridCol w:w="1450"/>
        <w:gridCol w:w="5802"/>
        <w:gridCol w:w="1601"/>
      </w:tblGrid>
      <w:tr w:rsidR="00F42804" w:rsidTr="007B4323">
        <w:trPr>
          <w:cantSplit/>
          <w:tblHeader/>
          <w:jc w:val="center"/>
        </w:trPr>
        <w:tc>
          <w:tcPr>
            <w:tcW w:w="660" w:type="pct"/>
            <w:tcBorders>
              <w:top w:val="single" w:sz="12" w:space="0" w:color="auto"/>
              <w:left w:val="single" w:sz="12" w:space="0" w:color="auto"/>
              <w:bottom w:val="single" w:sz="12" w:space="0" w:color="auto"/>
              <w:right w:val="single" w:sz="12" w:space="0" w:color="auto"/>
            </w:tcBorders>
            <w:vAlign w:val="center"/>
            <w:hideMark/>
          </w:tcPr>
          <w:p w:rsidR="00F42804" w:rsidRDefault="000F5790">
            <w:pPr>
              <w:spacing w:line="256" w:lineRule="auto"/>
              <w:jc w:val="center"/>
              <w:rPr>
                <w:rFonts w:cs="Arial"/>
                <w:b/>
              </w:rPr>
            </w:pPr>
            <w:r>
              <w:rPr>
                <w:rFonts w:cs="Arial"/>
                <w:b/>
              </w:rPr>
              <w:t>Revision Level</w:t>
            </w:r>
          </w:p>
        </w:tc>
        <w:tc>
          <w:tcPr>
            <w:tcW w:w="711" w:type="pct"/>
            <w:tcBorders>
              <w:top w:val="single" w:sz="12" w:space="0" w:color="auto"/>
              <w:left w:val="single" w:sz="12" w:space="0" w:color="auto"/>
              <w:bottom w:val="single" w:sz="12" w:space="0" w:color="auto"/>
              <w:right w:val="single" w:sz="12" w:space="0" w:color="auto"/>
            </w:tcBorders>
            <w:vAlign w:val="center"/>
            <w:hideMark/>
          </w:tcPr>
          <w:p w:rsidR="00F42804" w:rsidRDefault="000F5790">
            <w:pPr>
              <w:spacing w:line="256" w:lineRule="auto"/>
              <w:jc w:val="center"/>
              <w:rPr>
                <w:rFonts w:cs="Arial"/>
                <w:b/>
              </w:rPr>
            </w:pPr>
            <w:r>
              <w:rPr>
                <w:rFonts w:cs="Arial"/>
                <w:b/>
              </w:rPr>
              <w:t>Name</w:t>
            </w:r>
          </w:p>
        </w:tc>
        <w:tc>
          <w:tcPr>
            <w:tcW w:w="2844" w:type="pct"/>
            <w:tcBorders>
              <w:top w:val="single" w:sz="12" w:space="0" w:color="auto"/>
              <w:left w:val="single" w:sz="12" w:space="0" w:color="auto"/>
              <w:bottom w:val="single" w:sz="12" w:space="0" w:color="auto"/>
              <w:right w:val="single" w:sz="12" w:space="0" w:color="auto"/>
            </w:tcBorders>
            <w:vAlign w:val="center"/>
            <w:hideMark/>
          </w:tcPr>
          <w:p w:rsidR="00F42804" w:rsidRDefault="000F5790">
            <w:pPr>
              <w:spacing w:line="256" w:lineRule="auto"/>
              <w:jc w:val="center"/>
              <w:rPr>
                <w:rFonts w:cs="Arial"/>
                <w:b/>
              </w:rPr>
            </w:pPr>
            <w:r>
              <w:rPr>
                <w:rFonts w:cs="Arial"/>
                <w:b/>
              </w:rPr>
              <w:t>Change Description</w:t>
            </w:r>
          </w:p>
        </w:tc>
        <w:tc>
          <w:tcPr>
            <w:tcW w:w="785" w:type="pct"/>
            <w:tcBorders>
              <w:top w:val="single" w:sz="12" w:space="0" w:color="auto"/>
              <w:left w:val="single" w:sz="12" w:space="0" w:color="auto"/>
              <w:bottom w:val="single" w:sz="12" w:space="0" w:color="auto"/>
              <w:right w:val="single" w:sz="12" w:space="0" w:color="auto"/>
            </w:tcBorders>
            <w:vAlign w:val="center"/>
            <w:hideMark/>
          </w:tcPr>
          <w:p w:rsidR="00F42804" w:rsidRDefault="000F5790">
            <w:pPr>
              <w:spacing w:line="256" w:lineRule="auto"/>
              <w:jc w:val="center"/>
              <w:rPr>
                <w:rFonts w:cs="Arial"/>
                <w:b/>
              </w:rPr>
            </w:pPr>
            <w:r>
              <w:rPr>
                <w:rFonts w:cs="Arial"/>
                <w:b/>
              </w:rPr>
              <w:t>Date</w:t>
            </w:r>
          </w:p>
        </w:tc>
      </w:tr>
      <w:tr w:rsidR="00F42804"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jc w:val="center"/>
              <w:rPr>
                <w:rFonts w:cs="Arial"/>
              </w:rPr>
            </w:pPr>
            <w:r>
              <w:rPr>
                <w:rFonts w:cs="Arial"/>
              </w:rPr>
              <w:t>1.0</w:t>
            </w:r>
          </w:p>
        </w:tc>
        <w:tc>
          <w:tcPr>
            <w:tcW w:w="711"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jc w:val="center"/>
              <w:rPr>
                <w:rFonts w:cs="Arial"/>
              </w:rPr>
            </w:pPr>
            <w:proofErr w:type="spellStart"/>
            <w:r>
              <w:rPr>
                <w:rFonts w:cs="Arial"/>
              </w:rPr>
              <w:t>SWatkins</w:t>
            </w:r>
            <w:proofErr w:type="spellEnd"/>
          </w:p>
        </w:tc>
        <w:tc>
          <w:tcPr>
            <w:tcW w:w="2844"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rPr>
                <w:rFonts w:cs="Arial"/>
              </w:rPr>
            </w:pPr>
            <w:r>
              <w:rPr>
                <w:rFonts w:cs="Arial"/>
              </w:rPr>
              <w:t xml:space="preserve">Initial Release (Started with v1.1 (BEV only) and </w:t>
            </w:r>
            <w:proofErr w:type="spellStart"/>
            <w:r>
              <w:rPr>
                <w:rFonts w:cs="Arial"/>
              </w:rPr>
              <w:t>commonize</w:t>
            </w:r>
            <w:proofErr w:type="spellEnd"/>
            <w:r>
              <w:rPr>
                <w:rFonts w:cs="Arial"/>
              </w:rPr>
              <w:t xml:space="preserve"> for </w:t>
            </w:r>
            <w:proofErr w:type="spellStart"/>
            <w:r>
              <w:rPr>
                <w:rFonts w:cs="Arial"/>
              </w:rPr>
              <w:t>xEV</w:t>
            </w:r>
            <w:proofErr w:type="spellEnd"/>
            <w:r>
              <w:rPr>
                <w:rFonts w:cs="Arial"/>
              </w:rPr>
              <w:t>)</w:t>
            </w:r>
          </w:p>
          <w:p w:rsidR="00F42804" w:rsidRDefault="000F5790" w:rsidP="000F5790">
            <w:pPr>
              <w:numPr>
                <w:ilvl w:val="0"/>
                <w:numId w:val="9"/>
              </w:numPr>
              <w:spacing w:line="256" w:lineRule="auto"/>
              <w:rPr>
                <w:rFonts w:cs="Arial"/>
              </w:rPr>
            </w:pPr>
            <w:proofErr w:type="spellStart"/>
            <w:r>
              <w:rPr>
                <w:rFonts w:cs="Arial"/>
              </w:rPr>
              <w:t>Charge_Mode</w:t>
            </w:r>
            <w:proofErr w:type="spellEnd"/>
            <w:r>
              <w:rPr>
                <w:rFonts w:cs="Arial"/>
              </w:rPr>
              <w:t xml:space="preserve"> temp. signal needs to be replaced with the actual CAN signal (future improvements for PHEV)</w:t>
            </w:r>
          </w:p>
        </w:tc>
        <w:tc>
          <w:tcPr>
            <w:tcW w:w="785"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jc w:val="center"/>
              <w:rPr>
                <w:rFonts w:cs="Arial"/>
              </w:rPr>
            </w:pPr>
            <w:r>
              <w:rPr>
                <w:rFonts w:cs="Arial"/>
              </w:rPr>
              <w:t>5/20/11</w:t>
            </w:r>
          </w:p>
        </w:tc>
      </w:tr>
      <w:tr w:rsidR="00F42804" w:rsidTr="007B4323">
        <w:trPr>
          <w:cantSplit/>
          <w:jc w:val="center"/>
        </w:trPr>
        <w:tc>
          <w:tcPr>
            <w:tcW w:w="660" w:type="pct"/>
            <w:tcBorders>
              <w:top w:val="single" w:sz="4" w:space="0" w:color="auto"/>
              <w:left w:val="single" w:sz="4" w:space="0" w:color="auto"/>
              <w:bottom w:val="single" w:sz="4" w:space="0" w:color="auto"/>
              <w:right w:val="single" w:sz="4" w:space="0" w:color="auto"/>
            </w:tcBorders>
          </w:tcPr>
          <w:p w:rsidR="00F42804" w:rsidRDefault="000F5790">
            <w:pPr>
              <w:spacing w:line="256" w:lineRule="auto"/>
              <w:jc w:val="center"/>
              <w:rPr>
                <w:rFonts w:cs="Arial"/>
              </w:rPr>
            </w:pPr>
          </w:p>
          <w:p w:rsidR="00F42804" w:rsidRDefault="000F5790">
            <w:pPr>
              <w:spacing w:line="256" w:lineRule="auto"/>
              <w:jc w:val="center"/>
              <w:rPr>
                <w:rFonts w:cs="Arial"/>
              </w:rPr>
            </w:pPr>
          </w:p>
          <w:p w:rsidR="00F42804" w:rsidRDefault="000F5790">
            <w:pPr>
              <w:spacing w:line="256" w:lineRule="auto"/>
              <w:jc w:val="center"/>
              <w:rPr>
                <w:rFonts w:cs="Arial"/>
              </w:rPr>
            </w:pPr>
            <w:r>
              <w:rPr>
                <w:rFonts w:cs="Arial"/>
              </w:rPr>
              <w:t>1.1</w:t>
            </w:r>
          </w:p>
        </w:tc>
        <w:tc>
          <w:tcPr>
            <w:tcW w:w="711" w:type="pct"/>
            <w:tcBorders>
              <w:top w:val="single" w:sz="4" w:space="0" w:color="auto"/>
              <w:left w:val="single" w:sz="4" w:space="0" w:color="auto"/>
              <w:bottom w:val="single" w:sz="4" w:space="0" w:color="auto"/>
              <w:right w:val="single" w:sz="4" w:space="0" w:color="auto"/>
            </w:tcBorders>
          </w:tcPr>
          <w:p w:rsidR="00F42804" w:rsidRDefault="000F5790">
            <w:pPr>
              <w:spacing w:line="256" w:lineRule="auto"/>
              <w:jc w:val="center"/>
              <w:rPr>
                <w:rFonts w:cs="Arial"/>
              </w:rPr>
            </w:pPr>
          </w:p>
          <w:p w:rsidR="00F42804" w:rsidRDefault="000F5790">
            <w:pPr>
              <w:spacing w:line="256" w:lineRule="auto"/>
              <w:jc w:val="center"/>
              <w:rPr>
                <w:rFonts w:cs="Arial"/>
              </w:rPr>
            </w:pPr>
          </w:p>
          <w:p w:rsidR="00F42804" w:rsidRDefault="000F5790">
            <w:pPr>
              <w:spacing w:line="256" w:lineRule="auto"/>
              <w:jc w:val="center"/>
              <w:rPr>
                <w:rFonts w:cs="Arial"/>
              </w:rPr>
            </w:pPr>
            <w:r>
              <w:rPr>
                <w:rFonts w:cs="Arial"/>
              </w:rPr>
              <w:t>S. Watkins</w:t>
            </w:r>
          </w:p>
          <w:p w:rsidR="00F42804" w:rsidRDefault="000F5790">
            <w:pPr>
              <w:spacing w:line="256" w:lineRule="auto"/>
              <w:jc w:val="center"/>
              <w:rPr>
                <w:rFonts w:cs="Arial"/>
              </w:rPr>
            </w:pPr>
            <w:r>
              <w:rPr>
                <w:rFonts w:cs="Arial"/>
              </w:rPr>
              <w:t>M. Hakim</w:t>
            </w:r>
          </w:p>
        </w:tc>
        <w:tc>
          <w:tcPr>
            <w:tcW w:w="2844" w:type="pct"/>
            <w:tcBorders>
              <w:top w:val="single" w:sz="4" w:space="0" w:color="auto"/>
              <w:left w:val="single" w:sz="4" w:space="0" w:color="auto"/>
              <w:bottom w:val="single" w:sz="4" w:space="0" w:color="auto"/>
              <w:right w:val="single" w:sz="4" w:space="0" w:color="auto"/>
            </w:tcBorders>
            <w:vAlign w:val="center"/>
          </w:tcPr>
          <w:p w:rsidR="00F42804" w:rsidRDefault="000F5790">
            <w:pPr>
              <w:spacing w:line="256" w:lineRule="auto"/>
              <w:rPr>
                <w:rFonts w:cs="Arial"/>
                <w:sz w:val="10"/>
                <w:szCs w:val="10"/>
              </w:rPr>
            </w:pPr>
          </w:p>
          <w:p w:rsidR="00F42804" w:rsidRDefault="000F5790">
            <w:pPr>
              <w:spacing w:line="256" w:lineRule="auto"/>
              <w:rPr>
                <w:rFonts w:cs="Arial"/>
              </w:rPr>
            </w:pPr>
            <w:r>
              <w:rPr>
                <w:rFonts w:cs="Arial"/>
                <w:u w:val="single"/>
              </w:rPr>
              <w:t>Reference Q/A 650</w:t>
            </w:r>
            <w:r>
              <w:rPr>
                <w:rFonts w:cs="Arial"/>
              </w:rPr>
              <w:t xml:space="preserve">: Fixed typo in the Subsystem Flowchart Diagram, in section </w:t>
            </w:r>
            <w:proofErr w:type="gramStart"/>
            <w:r>
              <w:rPr>
                <w:rFonts w:cs="Arial"/>
              </w:rPr>
              <w:t>1.3.5.1  Also</w:t>
            </w:r>
            <w:proofErr w:type="gramEnd"/>
            <w:r>
              <w:rPr>
                <w:rFonts w:cs="Arial"/>
              </w:rPr>
              <w:t xml:space="preserve"> fixed same typo in </w:t>
            </w:r>
            <w:r>
              <w:rPr>
                <w:rFonts w:cs="Arial"/>
              </w:rPr>
              <w:t>section 1.3.5.2.2. c.</w:t>
            </w:r>
          </w:p>
          <w:p w:rsidR="00F42804" w:rsidRDefault="000F5790">
            <w:pPr>
              <w:spacing w:line="256" w:lineRule="auto"/>
              <w:rPr>
                <w:rFonts w:cs="Arial"/>
                <w:sz w:val="10"/>
                <w:szCs w:val="10"/>
              </w:rPr>
            </w:pPr>
          </w:p>
          <w:p w:rsidR="00F42804" w:rsidRDefault="000F5790">
            <w:pPr>
              <w:spacing w:line="256" w:lineRule="auto"/>
              <w:rPr>
                <w:rFonts w:cs="Arial"/>
              </w:rPr>
            </w:pPr>
            <w:r>
              <w:rPr>
                <w:rFonts w:cs="Arial"/>
                <w:u w:val="single"/>
              </w:rPr>
              <w:t>Reference Q/A 147</w:t>
            </w:r>
            <w:r>
              <w:rPr>
                <w:rFonts w:cs="Arial"/>
              </w:rPr>
              <w:t>: Added System Accuracy Statement, in section 1.3.4</w:t>
            </w:r>
          </w:p>
          <w:p w:rsidR="00F42804" w:rsidRDefault="000F5790">
            <w:pPr>
              <w:spacing w:line="256" w:lineRule="auto"/>
              <w:rPr>
                <w:rFonts w:cs="Arial"/>
                <w:sz w:val="10"/>
                <w:szCs w:val="10"/>
              </w:rPr>
            </w:pPr>
          </w:p>
          <w:p w:rsidR="00F42804" w:rsidRDefault="000F5790">
            <w:pPr>
              <w:spacing w:line="256" w:lineRule="auto"/>
              <w:rPr>
                <w:rFonts w:cs="Arial"/>
              </w:rPr>
            </w:pPr>
            <w:r>
              <w:rPr>
                <w:rFonts w:cs="Arial"/>
                <w:u w:val="single"/>
              </w:rPr>
              <w:t>Reference Q/A 41:</w:t>
            </w:r>
            <w:r>
              <w:rPr>
                <w:rFonts w:cs="Arial"/>
              </w:rPr>
              <w:t xml:space="preserve"> Corrected Input Signals Tables, in section 1.2.2</w:t>
            </w:r>
          </w:p>
          <w:p w:rsidR="00F42804" w:rsidRDefault="000F5790">
            <w:pPr>
              <w:spacing w:line="256" w:lineRule="auto"/>
              <w:rPr>
                <w:rFonts w:cs="Arial"/>
                <w:sz w:val="10"/>
                <w:szCs w:val="10"/>
              </w:rPr>
            </w:pPr>
          </w:p>
          <w:p w:rsidR="00F42804" w:rsidRDefault="000F5790">
            <w:pPr>
              <w:spacing w:line="256" w:lineRule="auto"/>
              <w:rPr>
                <w:rFonts w:cs="Arial"/>
              </w:rPr>
            </w:pPr>
            <w:r>
              <w:rPr>
                <w:rFonts w:cs="Arial"/>
                <w:u w:val="single"/>
              </w:rPr>
              <w:t>Reference Q/A 648</w:t>
            </w:r>
            <w:r>
              <w:rPr>
                <w:rFonts w:cs="Arial"/>
              </w:rPr>
              <w:t xml:space="preserve">: Updated graphics with OK button and added OK button </w:t>
            </w:r>
            <w:r>
              <w:rPr>
                <w:rFonts w:cs="Arial"/>
              </w:rPr>
              <w:t>functionality statement, in sections 1.3.3.1.1 &amp; 1.3.5.2.2</w:t>
            </w:r>
          </w:p>
          <w:p w:rsidR="00F42804" w:rsidRDefault="000F5790">
            <w:pPr>
              <w:spacing w:line="256" w:lineRule="auto"/>
              <w:rPr>
                <w:rFonts w:cs="Arial"/>
                <w:sz w:val="10"/>
                <w:szCs w:val="10"/>
              </w:rPr>
            </w:pPr>
          </w:p>
          <w:p w:rsidR="00F42804" w:rsidRDefault="000F5790">
            <w:pPr>
              <w:spacing w:line="256" w:lineRule="auto"/>
              <w:rPr>
                <w:rFonts w:cs="Arial"/>
              </w:rPr>
            </w:pPr>
            <w:r>
              <w:rPr>
                <w:rFonts w:cs="Arial"/>
                <w:u w:val="single"/>
              </w:rPr>
              <w:t>Reference Q/A 52</w:t>
            </w:r>
            <w:r>
              <w:rPr>
                <w:rFonts w:cs="Arial"/>
              </w:rPr>
              <w:t>: Added clarification point regarding “no filtering needed”, in section 1.3.5.2.2.</w:t>
            </w:r>
          </w:p>
          <w:p w:rsidR="00F42804" w:rsidRDefault="000F5790">
            <w:pPr>
              <w:spacing w:line="256" w:lineRule="auto"/>
              <w:rPr>
                <w:rFonts w:cs="Arial"/>
                <w:sz w:val="10"/>
                <w:szCs w:val="10"/>
              </w:rPr>
            </w:pPr>
          </w:p>
          <w:p w:rsidR="00F42804" w:rsidRDefault="000F5790">
            <w:pPr>
              <w:spacing w:line="256" w:lineRule="auto"/>
              <w:rPr>
                <w:rFonts w:cs="Arial"/>
              </w:rPr>
            </w:pPr>
            <w:r>
              <w:rPr>
                <w:rFonts w:cs="Arial"/>
                <w:u w:val="single"/>
              </w:rPr>
              <w:t>Reference Q/A 855</w:t>
            </w:r>
            <w:r>
              <w:rPr>
                <w:rFonts w:cs="Arial"/>
              </w:rPr>
              <w:t>: Replaced the temporary signal “</w:t>
            </w:r>
            <w:proofErr w:type="spellStart"/>
            <w:r>
              <w:rPr>
                <w:rFonts w:cs="Arial"/>
              </w:rPr>
              <w:t>Charge_Mode</w:t>
            </w:r>
            <w:proofErr w:type="spellEnd"/>
            <w:r>
              <w:rPr>
                <w:rFonts w:cs="Arial"/>
              </w:rPr>
              <w:t>” with the correct signal “HybMdeSt</w:t>
            </w:r>
            <w:r>
              <w:rPr>
                <w:rFonts w:cs="Arial"/>
              </w:rPr>
              <w:t>at_D_Dsply” all through the document. Added correct signal table, in section 1.2.2. Added signal mapping table, in section 1.3.5.2.2</w:t>
            </w:r>
          </w:p>
          <w:p w:rsidR="00F42804" w:rsidRDefault="000F5790">
            <w:pPr>
              <w:spacing w:line="256" w:lineRule="auto"/>
              <w:rPr>
                <w:rFonts w:cs="Arial"/>
                <w:sz w:val="10"/>
                <w:szCs w:val="10"/>
              </w:rPr>
            </w:pPr>
          </w:p>
          <w:p w:rsidR="00F42804" w:rsidRDefault="000F5790">
            <w:pPr>
              <w:spacing w:line="256" w:lineRule="auto"/>
              <w:rPr>
                <w:rFonts w:cs="Arial"/>
              </w:rPr>
            </w:pPr>
            <w:r>
              <w:rPr>
                <w:rFonts w:cs="Arial"/>
                <w:u w:val="single"/>
              </w:rPr>
              <w:t>Reference Q/A 38</w:t>
            </w:r>
            <w:r>
              <w:rPr>
                <w:rFonts w:cs="Arial"/>
              </w:rPr>
              <w:t>: Added DTC Table, in section 1.5.3</w:t>
            </w:r>
          </w:p>
          <w:p w:rsidR="00F42804" w:rsidRDefault="000F5790">
            <w:pPr>
              <w:spacing w:line="256" w:lineRule="auto"/>
              <w:rPr>
                <w:rFonts w:cs="Arial"/>
              </w:rPr>
            </w:pPr>
          </w:p>
          <w:p w:rsidR="00F42804" w:rsidRDefault="000F5790">
            <w:pPr>
              <w:spacing w:line="256" w:lineRule="auto"/>
              <w:rPr>
                <w:rFonts w:cs="Arial"/>
              </w:rPr>
            </w:pPr>
            <w:r>
              <w:rPr>
                <w:rFonts w:cs="Arial"/>
              </w:rPr>
              <w:t>Moved Menu Structure graphics to section 1.3.3.1.1</w:t>
            </w:r>
          </w:p>
          <w:p w:rsidR="00F42804" w:rsidRDefault="000F5790">
            <w:pPr>
              <w:spacing w:line="256" w:lineRule="auto"/>
              <w:rPr>
                <w:rFonts w:cs="Arial"/>
              </w:rPr>
            </w:pPr>
          </w:p>
          <w:p w:rsidR="00F42804" w:rsidRDefault="000F5790">
            <w:pPr>
              <w:spacing w:line="256" w:lineRule="auto"/>
              <w:rPr>
                <w:rFonts w:cs="Arial"/>
              </w:rPr>
            </w:pPr>
            <w:r>
              <w:rPr>
                <w:rFonts w:cs="Arial"/>
              </w:rPr>
              <w:t xml:space="preserve">Updated </w:t>
            </w:r>
            <w:smartTag w:uri="urn:schemas-microsoft-com:office:smarttags" w:element="Street">
              <w:smartTag w:uri="urn:schemas-microsoft-com:office:smarttags" w:element="address">
                <w:r>
                  <w:rPr>
                    <w:rFonts w:cs="Arial"/>
                  </w:rPr>
                  <w:t>Menu St</w:t>
                </w:r>
              </w:smartTag>
            </w:smartTag>
            <w:r>
              <w:rPr>
                <w:rFonts w:cs="Arial"/>
              </w:rPr>
              <w:t>ru</w:t>
            </w:r>
            <w:r>
              <w:rPr>
                <w:rFonts w:cs="Arial"/>
              </w:rPr>
              <w:t>cture for “Regen Active” setup</w:t>
            </w:r>
          </w:p>
          <w:p w:rsidR="00F42804" w:rsidRDefault="000F5790">
            <w:pPr>
              <w:spacing w:line="256" w:lineRule="auto"/>
              <w:rPr>
                <w:rFonts w:cs="Arial"/>
              </w:rPr>
            </w:pPr>
          </w:p>
          <w:p w:rsidR="00F42804" w:rsidRDefault="000F5790" w:rsidP="00F42804">
            <w:pPr>
              <w:pStyle w:val="Heading1"/>
              <w:spacing w:line="256" w:lineRule="auto"/>
              <w:rPr>
                <w:sz w:val="20"/>
              </w:rPr>
            </w:pPr>
            <w:r>
              <w:rPr>
                <w:sz w:val="20"/>
              </w:rPr>
              <w:t>Added input signal “</w:t>
            </w:r>
            <w:proofErr w:type="spellStart"/>
            <w:r>
              <w:rPr>
                <w:sz w:val="20"/>
              </w:rPr>
              <w:t>LoadSettings</w:t>
            </w:r>
            <w:proofErr w:type="spellEnd"/>
            <w:r>
              <w:rPr>
                <w:sz w:val="20"/>
              </w:rPr>
              <w:t>” throughout the document for Key ID determination.</w:t>
            </w:r>
          </w:p>
          <w:p w:rsidR="00F42804" w:rsidRDefault="000F5790" w:rsidP="00F42804">
            <w:pPr>
              <w:pStyle w:val="Heading1"/>
              <w:spacing w:line="256" w:lineRule="auto"/>
              <w:rPr>
                <w:sz w:val="20"/>
              </w:rPr>
            </w:pPr>
          </w:p>
          <w:p w:rsidR="00F42804" w:rsidRDefault="000F5790" w:rsidP="00F42804">
            <w:pPr>
              <w:pStyle w:val="Heading1"/>
              <w:spacing w:line="256" w:lineRule="auto"/>
              <w:rPr>
                <w:sz w:val="20"/>
              </w:rPr>
            </w:pPr>
            <w:r>
              <w:rPr>
                <w:sz w:val="20"/>
              </w:rPr>
              <w:t xml:space="preserve">Added local input, </w:t>
            </w:r>
            <w:bookmarkStart w:id="8" w:name="OLE_LINK4"/>
            <w:bookmarkStart w:id="9" w:name="OLE_LINK5"/>
            <w:r>
              <w:rPr>
                <w:sz w:val="20"/>
              </w:rPr>
              <w:t>“[L]_</w:t>
            </w:r>
            <w:proofErr w:type="spellStart"/>
            <w:r>
              <w:rPr>
                <w:sz w:val="20"/>
              </w:rPr>
              <w:t>Battery_Display_Regen_Active_MC</w:t>
            </w:r>
            <w:proofErr w:type="spellEnd"/>
            <w:r>
              <w:rPr>
                <w:sz w:val="20"/>
              </w:rPr>
              <w:t xml:space="preserve"> [x]” </w:t>
            </w:r>
            <w:bookmarkEnd w:id="8"/>
            <w:bookmarkEnd w:id="9"/>
            <w:r>
              <w:rPr>
                <w:sz w:val="20"/>
              </w:rPr>
              <w:t>for “Regen Active” setup value. This input parameter was added to context diag</w:t>
            </w:r>
            <w:r>
              <w:rPr>
                <w:sz w:val="20"/>
              </w:rPr>
              <w:t>ram, input listing, and memory storage table.</w:t>
            </w:r>
          </w:p>
          <w:p w:rsidR="00F42804" w:rsidRDefault="000F5790">
            <w:pPr>
              <w:spacing w:line="256" w:lineRule="auto"/>
              <w:rPr>
                <w:rFonts w:cs="Arial"/>
              </w:rPr>
            </w:pPr>
          </w:p>
          <w:p w:rsidR="00F42804" w:rsidRDefault="000F5790">
            <w:pPr>
              <w:spacing w:line="256" w:lineRule="auto"/>
              <w:rPr>
                <w:rFonts w:cs="Arial"/>
              </w:rPr>
            </w:pPr>
            <w:r>
              <w:rPr>
                <w:rFonts w:cs="Arial"/>
              </w:rPr>
              <w:t xml:space="preserve">Added Table 7, in section 1.3.5.2.1, for mapping of internal input of “Regen </w:t>
            </w:r>
            <w:proofErr w:type="spellStart"/>
            <w:r>
              <w:rPr>
                <w:rFonts w:cs="Arial"/>
              </w:rPr>
              <w:t>Actice</w:t>
            </w:r>
            <w:proofErr w:type="spellEnd"/>
            <w:r>
              <w:rPr>
                <w:rFonts w:cs="Arial"/>
              </w:rPr>
              <w:t>” setting, “[L]_</w:t>
            </w:r>
            <w:proofErr w:type="spellStart"/>
            <w:r>
              <w:rPr>
                <w:rFonts w:cs="Arial"/>
              </w:rPr>
              <w:t>Battery_Display_Regen_Active_MC</w:t>
            </w:r>
            <w:proofErr w:type="spellEnd"/>
            <w:r>
              <w:rPr>
                <w:rFonts w:cs="Arial"/>
              </w:rPr>
              <w:t xml:space="preserve"> [x], to the parameter “</w:t>
            </w:r>
            <w:proofErr w:type="spellStart"/>
            <w:r>
              <w:rPr>
                <w:rFonts w:cs="Arial"/>
              </w:rPr>
              <w:t>Regen_Active_Enabled</w:t>
            </w:r>
            <w:proofErr w:type="spellEnd"/>
            <w:r>
              <w:rPr>
                <w:rFonts w:cs="Arial"/>
              </w:rPr>
              <w:t>” that is used for this SSTS.</w:t>
            </w:r>
          </w:p>
          <w:p w:rsidR="00F42804" w:rsidRDefault="000F5790">
            <w:pPr>
              <w:spacing w:line="256" w:lineRule="auto"/>
              <w:rPr>
                <w:rFonts w:cs="Arial"/>
              </w:rPr>
            </w:pPr>
          </w:p>
          <w:p w:rsidR="00F42804" w:rsidRDefault="000F5790">
            <w:pPr>
              <w:spacing w:line="256" w:lineRule="auto"/>
              <w:rPr>
                <w:rFonts w:cs="Arial"/>
              </w:rPr>
            </w:pPr>
            <w:r>
              <w:rPr>
                <w:rFonts w:cs="Arial"/>
              </w:rPr>
              <w:t>Fixe</w:t>
            </w:r>
            <w:r>
              <w:rPr>
                <w:rFonts w:cs="Arial"/>
              </w:rPr>
              <w:t>d typo in Table 8, in section 1.3.5.2.1 “</w:t>
            </w:r>
            <w:proofErr w:type="spellStart"/>
            <w:r>
              <w:rPr>
                <w:rFonts w:cs="Arial"/>
              </w:rPr>
              <w:t>regen_display</w:t>
            </w:r>
            <w:proofErr w:type="spellEnd"/>
            <w:r>
              <w:rPr>
                <w:rFonts w:cs="Arial"/>
              </w:rPr>
              <w:t>”</w:t>
            </w:r>
          </w:p>
          <w:p w:rsidR="00F42804" w:rsidRDefault="000F5790">
            <w:pPr>
              <w:spacing w:line="256" w:lineRule="auto"/>
              <w:rPr>
                <w:rFonts w:cs="Arial"/>
                <w:sz w:val="10"/>
                <w:szCs w:val="10"/>
              </w:rPr>
            </w:pPr>
          </w:p>
        </w:tc>
        <w:tc>
          <w:tcPr>
            <w:tcW w:w="785" w:type="pct"/>
            <w:tcBorders>
              <w:top w:val="single" w:sz="4" w:space="0" w:color="auto"/>
              <w:left w:val="single" w:sz="4" w:space="0" w:color="auto"/>
              <w:bottom w:val="single" w:sz="4" w:space="0" w:color="auto"/>
              <w:right w:val="single" w:sz="4" w:space="0" w:color="auto"/>
            </w:tcBorders>
          </w:tcPr>
          <w:p w:rsidR="00F42804" w:rsidRDefault="000F5790">
            <w:pPr>
              <w:spacing w:line="256" w:lineRule="auto"/>
              <w:jc w:val="center"/>
              <w:rPr>
                <w:rFonts w:cs="Arial"/>
              </w:rPr>
            </w:pPr>
          </w:p>
          <w:p w:rsidR="00F42804" w:rsidRDefault="000F5790">
            <w:pPr>
              <w:spacing w:line="256" w:lineRule="auto"/>
              <w:jc w:val="center"/>
              <w:rPr>
                <w:rFonts w:cs="Arial"/>
              </w:rPr>
            </w:pPr>
          </w:p>
          <w:p w:rsidR="00F42804" w:rsidRDefault="000F5790">
            <w:pPr>
              <w:spacing w:line="256" w:lineRule="auto"/>
              <w:jc w:val="center"/>
              <w:rPr>
                <w:rFonts w:cs="Arial"/>
              </w:rPr>
            </w:pPr>
            <w:r>
              <w:rPr>
                <w:rFonts w:cs="Arial"/>
              </w:rPr>
              <w:t>10/5/11</w:t>
            </w:r>
          </w:p>
        </w:tc>
      </w:tr>
      <w:tr w:rsidR="00F42804"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jc w:val="center"/>
              <w:rPr>
                <w:rFonts w:cs="Arial"/>
              </w:rPr>
            </w:pPr>
            <w:r>
              <w:rPr>
                <w:rFonts w:cs="Arial"/>
              </w:rPr>
              <w:t>2.0</w:t>
            </w:r>
          </w:p>
        </w:tc>
        <w:tc>
          <w:tcPr>
            <w:tcW w:w="711"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jc w:val="center"/>
              <w:rPr>
                <w:rFonts w:cs="Arial"/>
              </w:rPr>
            </w:pPr>
            <w:r>
              <w:rPr>
                <w:rFonts w:cs="Arial"/>
              </w:rPr>
              <w:t xml:space="preserve">T. </w:t>
            </w:r>
            <w:proofErr w:type="spellStart"/>
            <w:r>
              <w:rPr>
                <w:rFonts w:cs="Arial"/>
              </w:rPr>
              <w:t>Cwik</w:t>
            </w:r>
            <w:proofErr w:type="spellEnd"/>
          </w:p>
        </w:tc>
        <w:tc>
          <w:tcPr>
            <w:tcW w:w="2844"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rPr>
                <w:rFonts w:cs="Arial"/>
              </w:rPr>
            </w:pPr>
            <w:r>
              <w:rPr>
                <w:rFonts w:cs="Arial"/>
              </w:rPr>
              <w:t>Updated to include all states of input for mapping of Deplete/Sustain Mode on PHEV.</w:t>
            </w:r>
          </w:p>
          <w:p w:rsidR="00F42804" w:rsidRDefault="000F5790">
            <w:pPr>
              <w:spacing w:line="256" w:lineRule="auto"/>
              <w:rPr>
                <w:rFonts w:cs="Arial"/>
              </w:rPr>
            </w:pPr>
            <w:r>
              <w:rPr>
                <w:rFonts w:cs="Arial"/>
              </w:rPr>
              <w:t>Section 1.3.5.1 – In Table 9,</w:t>
            </w:r>
          </w:p>
          <w:p w:rsidR="00F42804" w:rsidRDefault="000F5790">
            <w:pPr>
              <w:spacing w:line="256" w:lineRule="auto"/>
              <w:rPr>
                <w:rFonts w:cs="Arial"/>
              </w:rPr>
            </w:pPr>
            <w:r>
              <w:rPr>
                <w:rFonts w:cs="Arial"/>
              </w:rPr>
              <w:t>— Added inputs of 0x0, 0x3, 0x6 &amp; 0x7 to Deplete Mode</w:t>
            </w:r>
          </w:p>
          <w:p w:rsidR="00F42804" w:rsidRDefault="000F5790">
            <w:pPr>
              <w:spacing w:line="256" w:lineRule="auto"/>
              <w:rPr>
                <w:rFonts w:cs="Arial"/>
              </w:rPr>
            </w:pPr>
            <w:r>
              <w:rPr>
                <w:rFonts w:cs="Arial"/>
              </w:rPr>
              <w:t xml:space="preserve">— </w:t>
            </w:r>
            <w:r>
              <w:rPr>
                <w:rFonts w:cs="Arial"/>
              </w:rPr>
              <w:t>Deleted input of 0x3 from Sustain Mode</w:t>
            </w:r>
          </w:p>
        </w:tc>
        <w:tc>
          <w:tcPr>
            <w:tcW w:w="785"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jc w:val="center"/>
              <w:rPr>
                <w:rFonts w:cs="Arial"/>
              </w:rPr>
            </w:pPr>
            <w:r>
              <w:rPr>
                <w:rFonts w:cs="Arial"/>
              </w:rPr>
              <w:t>7/30/2012</w:t>
            </w:r>
          </w:p>
        </w:tc>
      </w:tr>
      <w:tr w:rsidR="00F42804"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jc w:val="center"/>
              <w:rPr>
                <w:rFonts w:cs="Arial"/>
              </w:rPr>
            </w:pPr>
            <w:r>
              <w:rPr>
                <w:rFonts w:cs="Arial"/>
              </w:rPr>
              <w:t>3.0</w:t>
            </w:r>
          </w:p>
        </w:tc>
        <w:tc>
          <w:tcPr>
            <w:tcW w:w="711"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jc w:val="center"/>
              <w:rPr>
                <w:rFonts w:cs="Arial"/>
              </w:rPr>
            </w:pPr>
            <w:r>
              <w:rPr>
                <w:rFonts w:cs="Arial"/>
              </w:rPr>
              <w:t xml:space="preserve">R. </w:t>
            </w:r>
            <w:proofErr w:type="spellStart"/>
            <w:r>
              <w:rPr>
                <w:rFonts w:cs="Arial"/>
              </w:rPr>
              <w:t>Chalanti</w:t>
            </w:r>
            <w:proofErr w:type="spellEnd"/>
          </w:p>
        </w:tc>
        <w:tc>
          <w:tcPr>
            <w:tcW w:w="2844"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rPr>
                <w:rFonts w:cs="Arial"/>
              </w:rPr>
            </w:pPr>
            <w:r>
              <w:rPr>
                <w:rFonts w:cs="Arial"/>
              </w:rPr>
              <w:t>Clean up of STSS</w:t>
            </w:r>
          </w:p>
          <w:p w:rsidR="00F42804" w:rsidRDefault="000F5790">
            <w:pPr>
              <w:spacing w:line="256" w:lineRule="auto"/>
              <w:rPr>
                <w:rFonts w:cs="Arial"/>
              </w:rPr>
            </w:pPr>
            <w:r>
              <w:rPr>
                <w:rFonts w:cs="Arial"/>
              </w:rPr>
              <w:t xml:space="preserve">Removed Battery Regen arrow indication related information from Brake Coach gauge display STSS as per U625 HMI Clinic directions and inputs from Dale Gilman &amp; Craig </w:t>
            </w:r>
            <w:proofErr w:type="spellStart"/>
            <w:r>
              <w:rPr>
                <w:rFonts w:cs="Arial"/>
              </w:rPr>
              <w:t>Elser</w:t>
            </w:r>
            <w:proofErr w:type="spellEnd"/>
            <w:r>
              <w:rPr>
                <w:rFonts w:cs="Arial"/>
              </w:rPr>
              <w:t xml:space="preserve"> from EPE Team</w:t>
            </w:r>
          </w:p>
          <w:p w:rsidR="00F42804" w:rsidRDefault="000F5790">
            <w:pPr>
              <w:spacing w:line="256" w:lineRule="auto"/>
              <w:rPr>
                <w:rFonts w:cs="Arial"/>
              </w:rPr>
            </w:pPr>
            <w:r>
              <w:rPr>
                <w:rFonts w:cs="Arial"/>
              </w:rPr>
              <w:t>Removed Load settings, HybMdeStat_D_Dsply signal.</w:t>
            </w:r>
          </w:p>
          <w:p w:rsidR="00F42804" w:rsidRDefault="000F5790">
            <w:pPr>
              <w:spacing w:line="256" w:lineRule="auto"/>
              <w:rPr>
                <w:rFonts w:cs="Arial"/>
              </w:rPr>
            </w:pPr>
            <w:r>
              <w:rPr>
                <w:rFonts w:cs="Arial"/>
              </w:rPr>
              <w:t>Removed all past color coding to treat this a fresh STSS</w:t>
            </w:r>
          </w:p>
        </w:tc>
        <w:tc>
          <w:tcPr>
            <w:tcW w:w="785"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jc w:val="center"/>
              <w:rPr>
                <w:rFonts w:cs="Arial"/>
              </w:rPr>
            </w:pPr>
            <w:r>
              <w:rPr>
                <w:rFonts w:cs="Arial"/>
              </w:rPr>
              <w:t>10/11/2016</w:t>
            </w:r>
          </w:p>
        </w:tc>
      </w:tr>
      <w:tr w:rsidR="00F42804"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jc w:val="center"/>
              <w:rPr>
                <w:rFonts w:cs="Arial"/>
              </w:rPr>
            </w:pPr>
            <w:r>
              <w:rPr>
                <w:rFonts w:cs="Arial"/>
              </w:rPr>
              <w:t xml:space="preserve">4.0 </w:t>
            </w:r>
          </w:p>
        </w:tc>
        <w:tc>
          <w:tcPr>
            <w:tcW w:w="711"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jc w:val="center"/>
              <w:rPr>
                <w:rFonts w:cs="Arial"/>
              </w:rPr>
            </w:pPr>
            <w:r>
              <w:rPr>
                <w:rFonts w:cs="Arial"/>
              </w:rPr>
              <w:t>H. Sharma</w:t>
            </w:r>
          </w:p>
        </w:tc>
        <w:tc>
          <w:tcPr>
            <w:tcW w:w="2844"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rPr>
                <w:rFonts w:cs="Arial"/>
              </w:rPr>
            </w:pPr>
            <w:r>
              <w:rPr>
                <w:rFonts w:cs="Arial"/>
              </w:rPr>
              <w:t>Updated based on inputs from Dale Gilman from EPE Team</w:t>
            </w:r>
          </w:p>
          <w:p w:rsidR="00F42804" w:rsidRDefault="000F5790">
            <w:pPr>
              <w:spacing w:line="256" w:lineRule="auto"/>
              <w:rPr>
                <w:rFonts w:cs="Arial"/>
              </w:rPr>
            </w:pPr>
            <w:r>
              <w:rPr>
                <w:rFonts w:cs="Arial"/>
              </w:rPr>
              <w:t>In Section 1.3.3.1.1, HMI updated for Energy Re</w:t>
            </w:r>
            <w:r>
              <w:rPr>
                <w:rFonts w:cs="Arial"/>
              </w:rPr>
              <w:t xml:space="preserve">turned screens. Both Ford and Lincoln </w:t>
            </w:r>
            <w:proofErr w:type="gramStart"/>
            <w:r>
              <w:rPr>
                <w:rFonts w:cs="Arial"/>
              </w:rPr>
              <w:t>has</w:t>
            </w:r>
            <w:proofErr w:type="gramEnd"/>
            <w:r>
              <w:rPr>
                <w:rFonts w:cs="Arial"/>
              </w:rPr>
              <w:t xml:space="preserve"> </w:t>
            </w:r>
            <w:proofErr w:type="spellStart"/>
            <w:r>
              <w:rPr>
                <w:rFonts w:cs="Arial"/>
              </w:rPr>
              <w:t>deifferent</w:t>
            </w:r>
            <w:proofErr w:type="spellEnd"/>
            <w:r>
              <w:rPr>
                <w:rFonts w:cs="Arial"/>
              </w:rPr>
              <w:t xml:space="preserve"> graphics for Energy Returned, although NO difference in functionality.</w:t>
            </w:r>
          </w:p>
        </w:tc>
        <w:tc>
          <w:tcPr>
            <w:tcW w:w="785"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jc w:val="center"/>
              <w:rPr>
                <w:rFonts w:cs="Arial"/>
              </w:rPr>
            </w:pPr>
            <w:r>
              <w:rPr>
                <w:rFonts w:cs="Arial"/>
              </w:rPr>
              <w:t>8/28/2017</w:t>
            </w:r>
          </w:p>
        </w:tc>
      </w:tr>
      <w:tr w:rsidR="00F42804"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jc w:val="center"/>
              <w:rPr>
                <w:rFonts w:cs="Arial"/>
              </w:rPr>
            </w:pPr>
            <w:r>
              <w:rPr>
                <w:rFonts w:cs="Arial"/>
              </w:rPr>
              <w:t>4.1</w:t>
            </w:r>
          </w:p>
        </w:tc>
        <w:tc>
          <w:tcPr>
            <w:tcW w:w="711"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jc w:val="center"/>
              <w:rPr>
                <w:rFonts w:cs="Arial"/>
              </w:rPr>
            </w:pPr>
            <w:r>
              <w:rPr>
                <w:rFonts w:cs="Arial"/>
              </w:rPr>
              <w:t>A. Mishra</w:t>
            </w:r>
          </w:p>
        </w:tc>
        <w:tc>
          <w:tcPr>
            <w:tcW w:w="2844"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rPr>
                <w:rFonts w:cs="Arial"/>
              </w:rPr>
            </w:pPr>
            <w:r>
              <w:rPr>
                <w:rFonts w:cs="Arial"/>
              </w:rPr>
              <w:t>Initial VSEM RM Release</w:t>
            </w:r>
          </w:p>
        </w:tc>
        <w:tc>
          <w:tcPr>
            <w:tcW w:w="785"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jc w:val="center"/>
              <w:rPr>
                <w:rFonts w:cs="Arial"/>
              </w:rPr>
            </w:pPr>
            <w:r>
              <w:rPr>
                <w:rFonts w:cs="Arial"/>
              </w:rPr>
              <w:t>05/29/2018</w:t>
            </w:r>
          </w:p>
        </w:tc>
      </w:tr>
      <w:tr w:rsidR="00F42804"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jc w:val="center"/>
              <w:rPr>
                <w:rFonts w:cs="Arial"/>
              </w:rPr>
            </w:pPr>
            <w:r>
              <w:rPr>
                <w:rFonts w:cs="Arial"/>
              </w:rPr>
              <w:t xml:space="preserve">4.2 </w:t>
            </w:r>
          </w:p>
        </w:tc>
        <w:tc>
          <w:tcPr>
            <w:tcW w:w="711"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jc w:val="center"/>
              <w:rPr>
                <w:rFonts w:cs="Arial"/>
              </w:rPr>
            </w:pPr>
            <w:r>
              <w:rPr>
                <w:rFonts w:cs="Arial"/>
              </w:rPr>
              <w:t>H. Sharma</w:t>
            </w:r>
          </w:p>
        </w:tc>
        <w:tc>
          <w:tcPr>
            <w:tcW w:w="2844"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rPr>
                <w:rFonts w:cs="Arial"/>
              </w:rPr>
            </w:pPr>
            <w:r>
              <w:rPr>
                <w:rFonts w:cs="Arial"/>
              </w:rPr>
              <w:t xml:space="preserve">This item was approved for spec update on 10/18 in </w:t>
            </w:r>
            <w:r>
              <w:rPr>
                <w:rFonts w:cs="Arial"/>
              </w:rPr>
              <w:t>DICC and brought in to DICC by Alec Struthers.</w:t>
            </w:r>
          </w:p>
          <w:p w:rsidR="00F42804" w:rsidRDefault="000F5790">
            <w:pPr>
              <w:spacing w:line="256" w:lineRule="auto"/>
              <w:rPr>
                <w:rFonts w:cs="Arial"/>
              </w:rPr>
            </w:pPr>
            <w:r>
              <w:rPr>
                <w:rFonts w:cs="Arial"/>
              </w:rPr>
              <w:t xml:space="preserve">All the updates are marked in </w:t>
            </w:r>
            <w:r>
              <w:rPr>
                <w:rFonts w:cs="Arial"/>
                <w:highlight w:val="cyan"/>
              </w:rPr>
              <w:t>Turquoise</w:t>
            </w:r>
            <w:r>
              <w:rPr>
                <w:rFonts w:cs="Arial"/>
              </w:rPr>
              <w:t xml:space="preserve"> color.</w:t>
            </w:r>
          </w:p>
          <w:p w:rsidR="00F42804" w:rsidRDefault="000F5790">
            <w:pPr>
              <w:spacing w:line="256" w:lineRule="auto"/>
              <w:rPr>
                <w:rFonts w:cs="Arial"/>
              </w:rPr>
            </w:pPr>
            <w:r>
              <w:rPr>
                <w:rFonts w:cs="Arial"/>
              </w:rPr>
              <w:t xml:space="preserve">This change </w:t>
            </w:r>
            <w:proofErr w:type="gramStart"/>
            <w:r>
              <w:rPr>
                <w:rFonts w:cs="Arial"/>
              </w:rPr>
              <w:t>differentiate</w:t>
            </w:r>
            <w:proofErr w:type="gramEnd"/>
            <w:r>
              <w:rPr>
                <w:rFonts w:cs="Arial"/>
              </w:rPr>
              <w:t xml:space="preserve"> Ford and Lincoln for default Menu settings. ‘Brake Coach Display’ will be </w:t>
            </w:r>
            <w:r>
              <w:rPr>
                <w:rFonts w:cs="Arial"/>
                <w:u w:val="single"/>
              </w:rPr>
              <w:t>default OFF for Lincoln</w:t>
            </w:r>
            <w:r>
              <w:rPr>
                <w:rFonts w:cs="Arial"/>
              </w:rPr>
              <w:t xml:space="preserve"> and </w:t>
            </w:r>
            <w:r>
              <w:rPr>
                <w:rFonts w:cs="Arial"/>
                <w:u w:val="single"/>
              </w:rPr>
              <w:t>default ON for Ford.</w:t>
            </w:r>
          </w:p>
        </w:tc>
        <w:tc>
          <w:tcPr>
            <w:tcW w:w="785"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jc w:val="center"/>
              <w:rPr>
                <w:rFonts w:cs="Arial"/>
              </w:rPr>
            </w:pPr>
            <w:r>
              <w:rPr>
                <w:rFonts w:cs="Arial"/>
              </w:rPr>
              <w:t>10/24/2018</w:t>
            </w:r>
          </w:p>
        </w:tc>
      </w:tr>
      <w:tr w:rsidR="00F42804"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jc w:val="center"/>
              <w:rPr>
                <w:rFonts w:cs="Arial"/>
              </w:rPr>
            </w:pPr>
            <w:r>
              <w:rPr>
                <w:rFonts w:cs="Arial"/>
              </w:rPr>
              <w:t>5</w:t>
            </w:r>
            <w:r>
              <w:rPr>
                <w:rFonts w:cs="Arial"/>
              </w:rPr>
              <w:t>.0</w:t>
            </w:r>
          </w:p>
        </w:tc>
        <w:tc>
          <w:tcPr>
            <w:tcW w:w="711"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jc w:val="center"/>
              <w:rPr>
                <w:rFonts w:cs="Arial"/>
              </w:rPr>
            </w:pPr>
            <w:r>
              <w:rPr>
                <w:rFonts w:cs="Arial"/>
              </w:rPr>
              <w:t>S. Watkins</w:t>
            </w:r>
          </w:p>
        </w:tc>
        <w:tc>
          <w:tcPr>
            <w:tcW w:w="2844" w:type="pct"/>
            <w:tcBorders>
              <w:top w:val="single" w:sz="4" w:space="0" w:color="auto"/>
              <w:left w:val="single" w:sz="4" w:space="0" w:color="auto"/>
              <w:bottom w:val="single" w:sz="4" w:space="0" w:color="auto"/>
              <w:right w:val="single" w:sz="4" w:space="0" w:color="auto"/>
            </w:tcBorders>
            <w:vAlign w:val="center"/>
          </w:tcPr>
          <w:p w:rsidR="00F42804" w:rsidRDefault="000F5790">
            <w:pPr>
              <w:spacing w:line="256" w:lineRule="auto"/>
              <w:rPr>
                <w:rFonts w:cs="Arial"/>
              </w:rPr>
            </w:pPr>
            <w:r>
              <w:rPr>
                <w:rFonts w:cs="Arial"/>
              </w:rPr>
              <w:t xml:space="preserve">For Cx727, the remaining cluster display settings </w:t>
            </w:r>
            <w:proofErr w:type="gramStart"/>
            <w:r>
              <w:rPr>
                <w:rFonts w:cs="Arial"/>
              </w:rPr>
              <w:t>have to</w:t>
            </w:r>
            <w:proofErr w:type="gramEnd"/>
            <w:r>
              <w:rPr>
                <w:rFonts w:cs="Arial"/>
              </w:rPr>
              <w:t xml:space="preserve"> be moved to the Center Stack.  This is because the cluster does not have any steering wheel button inputs.  </w:t>
            </w:r>
            <w:proofErr w:type="gramStart"/>
            <w:r>
              <w:rPr>
                <w:rFonts w:cs="Arial"/>
              </w:rPr>
              <w:t>Specifically</w:t>
            </w:r>
            <w:proofErr w:type="gramEnd"/>
            <w:r>
              <w:rPr>
                <w:rFonts w:cs="Arial"/>
              </w:rPr>
              <w:t xml:space="preserve"> the “Brake Coach in Go Mode” menu item has to move.  We </w:t>
            </w:r>
            <w:r>
              <w:rPr>
                <w:rFonts w:cs="Arial"/>
              </w:rPr>
              <w:t xml:space="preserve">have defined a new config for this, </w:t>
            </w:r>
            <w:proofErr w:type="spellStart"/>
            <w:r>
              <w:rPr>
                <w:rFonts w:cs="Arial"/>
              </w:rPr>
              <w:t>Cluster_Display_Settings_Menu_Cfg</w:t>
            </w:r>
            <w:proofErr w:type="spellEnd"/>
            <w:r>
              <w:rPr>
                <w:rFonts w:cs="Arial"/>
              </w:rPr>
              <w:t>.</w:t>
            </w:r>
          </w:p>
          <w:p w:rsidR="00F42804" w:rsidRDefault="000F5790">
            <w:pPr>
              <w:tabs>
                <w:tab w:val="left" w:pos="720"/>
              </w:tabs>
              <w:spacing w:line="256" w:lineRule="auto"/>
              <w:rPr>
                <w:rFonts w:cs="Arial"/>
              </w:rPr>
            </w:pPr>
            <w:r>
              <w:rPr>
                <w:rFonts w:cs="Arial"/>
              </w:rPr>
              <w:t>The “Brake Coach in Go Mode” checkbox is now Feature 0x0967 in the Center Stack.  This is DI CC# 100217 from Daniel Menchaca.</w:t>
            </w:r>
          </w:p>
          <w:p w:rsidR="00F42804" w:rsidRDefault="000F5790">
            <w:pPr>
              <w:tabs>
                <w:tab w:val="left" w:pos="720"/>
              </w:tabs>
              <w:spacing w:line="256" w:lineRule="auto"/>
              <w:rPr>
                <w:rFonts w:cs="Arial"/>
              </w:rPr>
            </w:pPr>
            <w:r>
              <w:rPr>
                <w:rFonts w:cs="Arial"/>
              </w:rPr>
              <w:t xml:space="preserve">Changes shown in </w:t>
            </w:r>
            <w:r>
              <w:rPr>
                <w:rFonts w:cs="Arial"/>
                <w:highlight w:val="yellow"/>
              </w:rPr>
              <w:t>yellow:</w:t>
            </w:r>
          </w:p>
          <w:p w:rsidR="00F42804" w:rsidRDefault="000F5790" w:rsidP="000F5790">
            <w:pPr>
              <w:numPr>
                <w:ilvl w:val="0"/>
                <w:numId w:val="10"/>
              </w:numPr>
              <w:tabs>
                <w:tab w:val="left" w:pos="720"/>
              </w:tabs>
              <w:spacing w:line="256" w:lineRule="auto"/>
              <w:rPr>
                <w:rFonts w:cs="Arial"/>
              </w:rPr>
            </w:pPr>
            <w:r>
              <w:rPr>
                <w:rFonts w:cs="Arial"/>
              </w:rPr>
              <w:t>Section 1.1 – Updated description</w:t>
            </w:r>
          </w:p>
          <w:p w:rsidR="00F42804" w:rsidRDefault="000F5790" w:rsidP="000F5790">
            <w:pPr>
              <w:numPr>
                <w:ilvl w:val="0"/>
                <w:numId w:val="10"/>
              </w:numPr>
              <w:tabs>
                <w:tab w:val="left" w:pos="720"/>
              </w:tabs>
              <w:spacing w:line="256" w:lineRule="auto"/>
              <w:rPr>
                <w:rFonts w:cs="Arial"/>
              </w:rPr>
            </w:pPr>
            <w:r>
              <w:rPr>
                <w:rFonts w:cs="Arial"/>
              </w:rPr>
              <w:t>Section 1.2.1 – Added 4 CAN signal inputs, 3 CAN signal outputs, and 1 new configuration to Context Diagram.</w:t>
            </w:r>
          </w:p>
          <w:p w:rsidR="00F42804" w:rsidRDefault="000F5790" w:rsidP="000F5790">
            <w:pPr>
              <w:numPr>
                <w:ilvl w:val="0"/>
                <w:numId w:val="10"/>
              </w:numPr>
              <w:tabs>
                <w:tab w:val="left" w:pos="720"/>
              </w:tabs>
              <w:spacing w:line="256" w:lineRule="auto"/>
              <w:rPr>
                <w:rFonts w:cs="Arial"/>
              </w:rPr>
            </w:pPr>
            <w:r>
              <w:rPr>
                <w:rFonts w:cs="Arial"/>
              </w:rPr>
              <w:t>Section 1.2.2.1 – Added new config bit</w:t>
            </w:r>
          </w:p>
          <w:p w:rsidR="00F42804" w:rsidRDefault="000F5790" w:rsidP="000F5790">
            <w:pPr>
              <w:numPr>
                <w:ilvl w:val="0"/>
                <w:numId w:val="10"/>
              </w:numPr>
              <w:tabs>
                <w:tab w:val="left" w:pos="720"/>
              </w:tabs>
              <w:spacing w:line="256" w:lineRule="auto"/>
              <w:rPr>
                <w:rFonts w:cs="Arial"/>
              </w:rPr>
            </w:pPr>
            <w:r>
              <w:rPr>
                <w:rFonts w:cs="Arial"/>
              </w:rPr>
              <w:t>Section 1.2.2.2.3-6 – Added 4 new CAN signals</w:t>
            </w:r>
          </w:p>
          <w:p w:rsidR="00F42804" w:rsidRDefault="000F5790" w:rsidP="000F5790">
            <w:pPr>
              <w:numPr>
                <w:ilvl w:val="0"/>
                <w:numId w:val="10"/>
              </w:numPr>
              <w:tabs>
                <w:tab w:val="left" w:pos="720"/>
              </w:tabs>
              <w:spacing w:line="256" w:lineRule="auto"/>
              <w:rPr>
                <w:rFonts w:cs="Arial"/>
              </w:rPr>
            </w:pPr>
            <w:r>
              <w:rPr>
                <w:rFonts w:cs="Arial"/>
              </w:rPr>
              <w:t>Section 1.2.3.1.1-3 – Added 3 new CAN signals</w:t>
            </w:r>
          </w:p>
          <w:p w:rsidR="00F42804" w:rsidRDefault="000F5790" w:rsidP="000F5790">
            <w:pPr>
              <w:numPr>
                <w:ilvl w:val="0"/>
                <w:numId w:val="10"/>
              </w:numPr>
              <w:tabs>
                <w:tab w:val="left" w:pos="720"/>
              </w:tabs>
              <w:spacing w:line="256" w:lineRule="auto"/>
              <w:rPr>
                <w:rFonts w:cs="Arial"/>
              </w:rPr>
            </w:pPr>
            <w:r>
              <w:rPr>
                <w:rFonts w:cs="Arial"/>
              </w:rPr>
              <w:t>Section 1.3.3.1.</w:t>
            </w:r>
            <w:r>
              <w:rPr>
                <w:rFonts w:cs="Arial"/>
              </w:rPr>
              <w:t>1 – Added HMI Requirement for Cx727.</w:t>
            </w:r>
          </w:p>
          <w:p w:rsidR="00F42804" w:rsidRDefault="000F5790" w:rsidP="000F5790">
            <w:pPr>
              <w:numPr>
                <w:ilvl w:val="0"/>
                <w:numId w:val="10"/>
              </w:numPr>
              <w:tabs>
                <w:tab w:val="left" w:pos="720"/>
              </w:tabs>
              <w:spacing w:line="256" w:lineRule="auto"/>
              <w:rPr>
                <w:rFonts w:cs="Arial"/>
              </w:rPr>
            </w:pPr>
            <w:r>
              <w:rPr>
                <w:rFonts w:cs="Arial"/>
              </w:rPr>
              <w:t>Section 1.3.3.1.1.1.4 – Corrected Typo.</w:t>
            </w:r>
          </w:p>
          <w:p w:rsidR="00F42804" w:rsidRDefault="000F5790" w:rsidP="000F5790">
            <w:pPr>
              <w:numPr>
                <w:ilvl w:val="0"/>
                <w:numId w:val="10"/>
              </w:numPr>
              <w:spacing w:line="256" w:lineRule="auto"/>
              <w:rPr>
                <w:rFonts w:cs="Arial"/>
              </w:rPr>
            </w:pPr>
            <w:r>
              <w:rPr>
                <w:rFonts w:cs="Arial"/>
              </w:rPr>
              <w:t>Section 1.3.5.2.1.2 – Added new Figure for Brake Coach Menu Centerstack Signal Gateway Routine Flowchart</w:t>
            </w:r>
          </w:p>
          <w:p w:rsidR="00F42804" w:rsidRDefault="000F5790" w:rsidP="000F5790">
            <w:pPr>
              <w:numPr>
                <w:ilvl w:val="0"/>
                <w:numId w:val="10"/>
              </w:numPr>
              <w:tabs>
                <w:tab w:val="left" w:pos="720"/>
              </w:tabs>
              <w:spacing w:line="256" w:lineRule="auto"/>
              <w:rPr>
                <w:rFonts w:cs="Arial"/>
              </w:rPr>
            </w:pPr>
            <w:r>
              <w:rPr>
                <w:rFonts w:cs="Arial"/>
              </w:rPr>
              <w:t>Section 1.3.5.2.1.3 - 4 - Added new Tables</w:t>
            </w:r>
          </w:p>
          <w:p w:rsidR="00F42804" w:rsidRDefault="000F5790" w:rsidP="000F5790">
            <w:pPr>
              <w:numPr>
                <w:ilvl w:val="0"/>
                <w:numId w:val="10"/>
              </w:numPr>
              <w:tabs>
                <w:tab w:val="left" w:pos="720"/>
              </w:tabs>
              <w:spacing w:line="256" w:lineRule="auto"/>
              <w:rPr>
                <w:rFonts w:cs="Arial"/>
              </w:rPr>
            </w:pPr>
            <w:r>
              <w:rPr>
                <w:rFonts w:cs="Arial"/>
              </w:rPr>
              <w:t>Section 1.3.5.2.1.5.4 – Added F</w:t>
            </w:r>
            <w:r>
              <w:rPr>
                <w:rFonts w:cs="Arial"/>
              </w:rPr>
              <w:t>eature Number Table</w:t>
            </w:r>
          </w:p>
          <w:p w:rsidR="00F42804" w:rsidRDefault="000F5790" w:rsidP="000F5790">
            <w:pPr>
              <w:numPr>
                <w:ilvl w:val="0"/>
                <w:numId w:val="10"/>
              </w:numPr>
              <w:tabs>
                <w:tab w:val="left" w:pos="720"/>
              </w:tabs>
              <w:spacing w:line="256" w:lineRule="auto"/>
              <w:rPr>
                <w:rFonts w:cs="Arial"/>
              </w:rPr>
            </w:pPr>
            <w:r>
              <w:rPr>
                <w:rFonts w:cs="Arial"/>
              </w:rPr>
              <w:t>Section 1.5.3.2 – Added new DE0A config</w:t>
            </w:r>
          </w:p>
          <w:p w:rsidR="00F42804" w:rsidRDefault="000F5790">
            <w:pPr>
              <w:spacing w:line="256" w:lineRule="auto"/>
              <w:rPr>
                <w:rFonts w:cs="Arial"/>
              </w:rPr>
            </w:pPr>
          </w:p>
        </w:tc>
        <w:tc>
          <w:tcPr>
            <w:tcW w:w="785" w:type="pct"/>
            <w:tcBorders>
              <w:top w:val="single" w:sz="4" w:space="0" w:color="auto"/>
              <w:left w:val="single" w:sz="4" w:space="0" w:color="auto"/>
              <w:bottom w:val="single" w:sz="4" w:space="0" w:color="auto"/>
              <w:right w:val="single" w:sz="4" w:space="0" w:color="auto"/>
            </w:tcBorders>
            <w:vAlign w:val="center"/>
            <w:hideMark/>
          </w:tcPr>
          <w:p w:rsidR="00F42804" w:rsidRDefault="000F5790">
            <w:pPr>
              <w:spacing w:line="256" w:lineRule="auto"/>
              <w:jc w:val="center"/>
              <w:rPr>
                <w:rFonts w:cs="Arial"/>
              </w:rPr>
            </w:pPr>
            <w:r>
              <w:rPr>
                <w:rFonts w:cs="Arial"/>
              </w:rPr>
              <w:t>1/5/2019</w:t>
            </w:r>
          </w:p>
        </w:tc>
      </w:tr>
      <w:tr w:rsidR="00BB1DDE"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tcPr>
          <w:p w:rsidR="00BB1DDE" w:rsidRDefault="000F5790" w:rsidP="00BB1DDE">
            <w:pPr>
              <w:spacing w:line="254" w:lineRule="auto"/>
              <w:jc w:val="center"/>
              <w:rPr>
                <w:rFonts w:cs="Arial"/>
              </w:rPr>
            </w:pPr>
            <w:r>
              <w:rPr>
                <w:rFonts w:cs="Arial"/>
              </w:rPr>
              <w:t>5.1</w:t>
            </w:r>
          </w:p>
        </w:tc>
        <w:tc>
          <w:tcPr>
            <w:tcW w:w="711" w:type="pct"/>
            <w:tcBorders>
              <w:top w:val="single" w:sz="4" w:space="0" w:color="auto"/>
              <w:left w:val="single" w:sz="4" w:space="0" w:color="auto"/>
              <w:bottom w:val="single" w:sz="4" w:space="0" w:color="auto"/>
              <w:right w:val="single" w:sz="4" w:space="0" w:color="auto"/>
            </w:tcBorders>
            <w:vAlign w:val="center"/>
          </w:tcPr>
          <w:p w:rsidR="00BB1DDE" w:rsidRDefault="000F5790" w:rsidP="00BB1DDE">
            <w:pPr>
              <w:spacing w:line="254" w:lineRule="auto"/>
              <w:jc w:val="center"/>
              <w:rPr>
                <w:rFonts w:cs="Arial"/>
              </w:rPr>
            </w:pPr>
            <w:r>
              <w:rPr>
                <w:rFonts w:cs="Arial"/>
              </w:rPr>
              <w:t>H. Sharma</w:t>
            </w:r>
          </w:p>
        </w:tc>
        <w:tc>
          <w:tcPr>
            <w:tcW w:w="2844" w:type="pct"/>
            <w:tcBorders>
              <w:top w:val="single" w:sz="4" w:space="0" w:color="auto"/>
              <w:left w:val="single" w:sz="4" w:space="0" w:color="auto"/>
              <w:bottom w:val="single" w:sz="4" w:space="0" w:color="auto"/>
              <w:right w:val="single" w:sz="4" w:space="0" w:color="auto"/>
            </w:tcBorders>
            <w:vAlign w:val="center"/>
          </w:tcPr>
          <w:p w:rsidR="00BB1DDE" w:rsidRDefault="000F5790" w:rsidP="00BB1DDE">
            <w:pPr>
              <w:spacing w:line="254" w:lineRule="auto"/>
              <w:rPr>
                <w:rFonts w:cs="Arial"/>
              </w:rPr>
            </w:pPr>
            <w:r>
              <w:rPr>
                <w:rFonts w:cs="Arial"/>
              </w:rPr>
              <w:t xml:space="preserve">This update is also performed to add more details about Cx727 and make this STSS compatible to Cx727 and other future programs. Changes are marked in </w:t>
            </w:r>
            <w:r w:rsidRPr="00052ECA">
              <w:rPr>
                <w:rFonts w:cs="Arial"/>
                <w:highlight w:val="green"/>
              </w:rPr>
              <w:t>Bright Green</w:t>
            </w:r>
            <w:r>
              <w:rPr>
                <w:rFonts w:cs="Arial"/>
              </w:rPr>
              <w:t xml:space="preserve"> color.</w:t>
            </w:r>
          </w:p>
          <w:p w:rsidR="00BB1DDE" w:rsidRDefault="000F5790" w:rsidP="000F5790">
            <w:pPr>
              <w:numPr>
                <w:ilvl w:val="0"/>
                <w:numId w:val="11"/>
              </w:numPr>
              <w:spacing w:line="256" w:lineRule="auto"/>
            </w:pPr>
            <w:r>
              <w:t>One note is added to Section 1.2.1 Interface Context Diagram (I/O Block Diagram) to me</w:t>
            </w:r>
            <w:r>
              <w:t>ntion that M/C Switch inputs are not applicable to Cx727. All Switch related functionality is moved to CenterStack.</w:t>
            </w:r>
          </w:p>
          <w:p w:rsidR="00BB1DDE" w:rsidRDefault="000F5790" w:rsidP="000F5790">
            <w:pPr>
              <w:numPr>
                <w:ilvl w:val="0"/>
                <w:numId w:val="11"/>
              </w:numPr>
              <w:spacing w:line="256" w:lineRule="auto"/>
            </w:pPr>
            <w:r>
              <w:t>Section 1.3.3.1.1.2 Brake Coach Graphics is also updated to add Cx727 specific graphics.</w:t>
            </w:r>
          </w:p>
          <w:p w:rsidR="00BB1DDE" w:rsidRDefault="000F5790" w:rsidP="00BB1DDE">
            <w:pPr>
              <w:spacing w:line="256" w:lineRule="auto"/>
            </w:pPr>
          </w:p>
          <w:p w:rsidR="00BB1DDE" w:rsidRDefault="000F5790" w:rsidP="00BB1DDE">
            <w:pPr>
              <w:spacing w:line="254" w:lineRule="auto"/>
              <w:ind w:left="720"/>
              <w:rPr>
                <w:rFonts w:cs="Arial"/>
              </w:rPr>
            </w:pPr>
          </w:p>
        </w:tc>
        <w:tc>
          <w:tcPr>
            <w:tcW w:w="785" w:type="pct"/>
            <w:tcBorders>
              <w:top w:val="single" w:sz="4" w:space="0" w:color="auto"/>
              <w:left w:val="single" w:sz="4" w:space="0" w:color="auto"/>
              <w:bottom w:val="single" w:sz="4" w:space="0" w:color="auto"/>
              <w:right w:val="single" w:sz="4" w:space="0" w:color="auto"/>
            </w:tcBorders>
            <w:vAlign w:val="center"/>
          </w:tcPr>
          <w:p w:rsidR="00BB1DDE" w:rsidRDefault="000F5790" w:rsidP="00BB1DDE">
            <w:pPr>
              <w:spacing w:line="254" w:lineRule="auto"/>
              <w:jc w:val="center"/>
              <w:rPr>
                <w:rFonts w:cs="Arial"/>
              </w:rPr>
            </w:pPr>
            <w:r>
              <w:rPr>
                <w:rFonts w:cs="Arial"/>
              </w:rPr>
              <w:t>01/18/2019</w:t>
            </w:r>
          </w:p>
        </w:tc>
      </w:tr>
      <w:tr w:rsidR="007B4323"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tcPr>
          <w:p w:rsidR="007B4323" w:rsidRDefault="000F5790" w:rsidP="007B4323">
            <w:pPr>
              <w:spacing w:line="254" w:lineRule="auto"/>
              <w:jc w:val="center"/>
              <w:rPr>
                <w:rFonts w:cs="Arial"/>
              </w:rPr>
            </w:pPr>
            <w:r>
              <w:rPr>
                <w:rFonts w:cs="Arial"/>
              </w:rPr>
              <w:t>5.2</w:t>
            </w:r>
          </w:p>
        </w:tc>
        <w:tc>
          <w:tcPr>
            <w:tcW w:w="711" w:type="pct"/>
            <w:tcBorders>
              <w:top w:val="single" w:sz="4" w:space="0" w:color="auto"/>
              <w:left w:val="single" w:sz="4" w:space="0" w:color="auto"/>
              <w:bottom w:val="single" w:sz="4" w:space="0" w:color="auto"/>
              <w:right w:val="single" w:sz="4" w:space="0" w:color="auto"/>
            </w:tcBorders>
            <w:vAlign w:val="center"/>
          </w:tcPr>
          <w:p w:rsidR="007B4323" w:rsidRDefault="000F5790" w:rsidP="007B4323">
            <w:pPr>
              <w:spacing w:line="252" w:lineRule="auto"/>
              <w:jc w:val="center"/>
              <w:rPr>
                <w:rFonts w:cs="Arial"/>
              </w:rPr>
            </w:pPr>
            <w:r>
              <w:rPr>
                <w:rFonts w:cs="Arial"/>
              </w:rPr>
              <w:t>James Raj. A</w:t>
            </w:r>
          </w:p>
          <w:p w:rsidR="007B4323" w:rsidRDefault="000F5790" w:rsidP="007B4323">
            <w:pPr>
              <w:spacing w:line="252" w:lineRule="auto"/>
              <w:jc w:val="center"/>
              <w:rPr>
                <w:rFonts w:cs="Arial"/>
              </w:rPr>
            </w:pPr>
          </w:p>
          <w:p w:rsidR="007B4323" w:rsidRDefault="000F5790" w:rsidP="007B4323">
            <w:pPr>
              <w:spacing w:line="252" w:lineRule="auto"/>
              <w:jc w:val="center"/>
              <w:rPr>
                <w:rFonts w:cs="Arial"/>
              </w:rPr>
            </w:pPr>
            <w:r>
              <w:rPr>
                <w:rFonts w:cs="Arial"/>
              </w:rPr>
              <w:t>H. Sharma</w:t>
            </w:r>
          </w:p>
        </w:tc>
        <w:tc>
          <w:tcPr>
            <w:tcW w:w="2844" w:type="pct"/>
            <w:tcBorders>
              <w:top w:val="single" w:sz="4" w:space="0" w:color="auto"/>
              <w:left w:val="single" w:sz="4" w:space="0" w:color="auto"/>
              <w:bottom w:val="single" w:sz="4" w:space="0" w:color="auto"/>
              <w:right w:val="single" w:sz="4" w:space="0" w:color="auto"/>
            </w:tcBorders>
            <w:vAlign w:val="center"/>
          </w:tcPr>
          <w:p w:rsidR="007B4323" w:rsidRDefault="000F5790" w:rsidP="007B4323">
            <w:pPr>
              <w:spacing w:line="252" w:lineRule="auto"/>
              <w:rPr>
                <w:rFonts w:cs="Arial"/>
              </w:rPr>
            </w:pPr>
            <w:r>
              <w:rPr>
                <w:rFonts w:cs="Arial"/>
              </w:rPr>
              <w:t xml:space="preserve">This </w:t>
            </w:r>
            <w:r>
              <w:rPr>
                <w:rFonts w:cs="Arial"/>
              </w:rPr>
              <w:t xml:space="preserve">update replaces </w:t>
            </w:r>
            <w:proofErr w:type="spellStart"/>
            <w:r>
              <w:rPr>
                <w:rFonts w:cs="Arial"/>
              </w:rPr>
              <w:t>Folder_Button_Hold</w:t>
            </w:r>
            <w:proofErr w:type="spellEnd"/>
            <w:r>
              <w:rPr>
                <w:rFonts w:cs="Arial"/>
              </w:rPr>
              <w:t xml:space="preserve"> bit with an EOL config to make a distinct on the default menu settings for Brake Coach Display between Ford and Lincoln.</w:t>
            </w:r>
          </w:p>
          <w:p w:rsidR="007B4323" w:rsidRDefault="000F5790" w:rsidP="007B4323">
            <w:pPr>
              <w:spacing w:line="252" w:lineRule="auto"/>
              <w:rPr>
                <w:rFonts w:cs="Arial"/>
              </w:rPr>
            </w:pPr>
          </w:p>
          <w:p w:rsidR="007B4323" w:rsidRDefault="000F5790" w:rsidP="007B4323">
            <w:pPr>
              <w:spacing w:line="252" w:lineRule="auto"/>
              <w:rPr>
                <w:rFonts w:cs="Arial"/>
              </w:rPr>
            </w:pPr>
            <w:r>
              <w:rPr>
                <w:rFonts w:cs="Arial"/>
              </w:rPr>
              <w:t xml:space="preserve">In addition, in this update Brake Coach display is disabled if Calm Screen is active. This request </w:t>
            </w:r>
            <w:r>
              <w:rPr>
                <w:rFonts w:cs="Arial"/>
              </w:rPr>
              <w:t>was brought to DICC by Charbel Bouery and approved offline by Scott Watkins on 04/29.DICC tracking #548.</w:t>
            </w:r>
          </w:p>
          <w:p w:rsidR="007B4323" w:rsidRDefault="000F5790" w:rsidP="007B4323">
            <w:pPr>
              <w:spacing w:line="252" w:lineRule="auto"/>
              <w:rPr>
                <w:rFonts w:cs="Arial"/>
              </w:rPr>
            </w:pPr>
          </w:p>
          <w:p w:rsidR="007B4323" w:rsidRDefault="000F5790" w:rsidP="007B4323">
            <w:pPr>
              <w:spacing w:line="252" w:lineRule="auto"/>
              <w:rPr>
                <w:rFonts w:cs="Arial"/>
              </w:rPr>
            </w:pPr>
            <w:r>
              <w:rPr>
                <w:rFonts w:cs="Arial"/>
              </w:rPr>
              <w:t xml:space="preserve">Changes are marked in </w:t>
            </w:r>
            <w:r>
              <w:rPr>
                <w:rFonts w:cs="Arial"/>
                <w:highlight w:val="magenta"/>
              </w:rPr>
              <w:t>PINK</w:t>
            </w:r>
            <w:r>
              <w:rPr>
                <w:rFonts w:cs="Arial"/>
              </w:rPr>
              <w:t>:</w:t>
            </w:r>
          </w:p>
          <w:p w:rsidR="007B4323" w:rsidRDefault="000F5790" w:rsidP="000F5790">
            <w:pPr>
              <w:numPr>
                <w:ilvl w:val="0"/>
                <w:numId w:val="12"/>
              </w:numPr>
              <w:spacing w:line="252" w:lineRule="auto"/>
              <w:rPr>
                <w:rFonts w:cs="Arial"/>
              </w:rPr>
            </w:pPr>
            <w:r>
              <w:rPr>
                <w:rFonts w:cs="Arial"/>
              </w:rPr>
              <w:t xml:space="preserve">Section 1.2.1: Removed </w:t>
            </w:r>
            <w:proofErr w:type="spellStart"/>
            <w:r>
              <w:rPr>
                <w:rFonts w:cs="Arial"/>
              </w:rPr>
              <w:t>Folder_Button_Hold</w:t>
            </w:r>
            <w:proofErr w:type="spellEnd"/>
            <w:r>
              <w:rPr>
                <w:rFonts w:cs="Arial"/>
              </w:rPr>
              <w:t xml:space="preserve"> bit. Added EOL config Info_Btn_Cfg. Also added Calm_Screen_Active as input</w:t>
            </w:r>
          </w:p>
          <w:p w:rsidR="007B4323" w:rsidRDefault="000F5790" w:rsidP="000F5790">
            <w:pPr>
              <w:numPr>
                <w:ilvl w:val="0"/>
                <w:numId w:val="12"/>
              </w:numPr>
              <w:spacing w:line="252" w:lineRule="auto"/>
              <w:rPr>
                <w:rFonts w:cs="Arial"/>
              </w:rPr>
            </w:pPr>
            <w:r>
              <w:rPr>
                <w:rFonts w:cs="Arial"/>
              </w:rPr>
              <w:t>Secti</w:t>
            </w:r>
            <w:r>
              <w:rPr>
                <w:rFonts w:cs="Arial"/>
              </w:rPr>
              <w:t>on 1.2.2.1: Added EOL config Info_Btn_Cfg and Calm_Screen_Active flag</w:t>
            </w:r>
          </w:p>
          <w:p w:rsidR="007B4323" w:rsidRDefault="000F5790" w:rsidP="000F5790">
            <w:pPr>
              <w:numPr>
                <w:ilvl w:val="0"/>
                <w:numId w:val="12"/>
              </w:numPr>
              <w:spacing w:line="256" w:lineRule="auto"/>
            </w:pPr>
            <w:r>
              <w:t>Section 1.3.3.1.1.2 Brake Coach Graphics is updated to add Calm screen IoD HMI example.</w:t>
            </w:r>
          </w:p>
          <w:p w:rsidR="007B4323" w:rsidRDefault="000F5790" w:rsidP="000F5790">
            <w:pPr>
              <w:numPr>
                <w:ilvl w:val="0"/>
                <w:numId w:val="12"/>
              </w:numPr>
              <w:spacing w:line="252" w:lineRule="auto"/>
              <w:rPr>
                <w:rFonts w:cs="Arial"/>
              </w:rPr>
            </w:pPr>
            <w:r>
              <w:rPr>
                <w:rFonts w:cs="Arial"/>
              </w:rPr>
              <w:t xml:space="preserve">Section 1.3.3.1.1.2.4: Updated table for Brake Coach Display by replacing </w:t>
            </w:r>
            <w:proofErr w:type="spellStart"/>
            <w:r>
              <w:rPr>
                <w:rFonts w:cs="Arial"/>
              </w:rPr>
              <w:t>Folder_Button_Hold</w:t>
            </w:r>
            <w:proofErr w:type="spellEnd"/>
            <w:r>
              <w:rPr>
                <w:rFonts w:cs="Arial"/>
              </w:rPr>
              <w:t xml:space="preserve"> bit w</w:t>
            </w:r>
            <w:r>
              <w:rPr>
                <w:rFonts w:cs="Arial"/>
              </w:rPr>
              <w:t>ith Info_Btn_Cfg.</w:t>
            </w:r>
          </w:p>
          <w:p w:rsidR="007B4323" w:rsidRDefault="000F5790" w:rsidP="000F5790">
            <w:pPr>
              <w:numPr>
                <w:ilvl w:val="0"/>
                <w:numId w:val="12"/>
              </w:numPr>
              <w:spacing w:line="252" w:lineRule="auto"/>
              <w:rPr>
                <w:rFonts w:cs="Arial"/>
              </w:rPr>
            </w:pPr>
            <w:r>
              <w:rPr>
                <w:rFonts w:cs="Arial"/>
              </w:rPr>
              <w:t xml:space="preserve">New Section 1.3.5.1.5 </w:t>
            </w:r>
            <w:r>
              <w:t>F-REQ-387901 is added to disable Brake Coach display of calm screen is active.</w:t>
            </w:r>
          </w:p>
          <w:p w:rsidR="007B4323" w:rsidRDefault="000F5790" w:rsidP="000F5790">
            <w:pPr>
              <w:numPr>
                <w:ilvl w:val="0"/>
                <w:numId w:val="12"/>
              </w:numPr>
              <w:spacing w:line="252" w:lineRule="auto"/>
              <w:rPr>
                <w:rFonts w:cs="Arial"/>
              </w:rPr>
            </w:pPr>
            <w:r>
              <w:rPr>
                <w:rFonts w:cs="Arial"/>
              </w:rPr>
              <w:t xml:space="preserve">Section 1.3.5.4: Removed </w:t>
            </w:r>
            <w:proofErr w:type="spellStart"/>
            <w:r>
              <w:rPr>
                <w:rFonts w:cs="Arial"/>
              </w:rPr>
              <w:t>Folder_Button_Hold</w:t>
            </w:r>
            <w:proofErr w:type="spellEnd"/>
            <w:r>
              <w:rPr>
                <w:rFonts w:cs="Arial"/>
              </w:rPr>
              <w:t xml:space="preserve"> bit. Added EOL config Info_Btn_Cfg and Calm_Screen_Active</w:t>
            </w:r>
          </w:p>
          <w:p w:rsidR="007B4323" w:rsidRDefault="000F5790" w:rsidP="000F5790">
            <w:pPr>
              <w:numPr>
                <w:ilvl w:val="0"/>
                <w:numId w:val="12"/>
              </w:numPr>
              <w:spacing w:line="252" w:lineRule="auto"/>
              <w:rPr>
                <w:rFonts w:cs="Arial"/>
              </w:rPr>
            </w:pPr>
            <w:r>
              <w:rPr>
                <w:rFonts w:cs="Arial"/>
              </w:rPr>
              <w:t xml:space="preserve">Section 1.5.3.2: Added details for </w:t>
            </w:r>
            <w:r>
              <w:rPr>
                <w:rFonts w:cs="Arial"/>
              </w:rPr>
              <w:t>the DID DE0B parameter ‘Info Button’.</w:t>
            </w:r>
          </w:p>
        </w:tc>
        <w:tc>
          <w:tcPr>
            <w:tcW w:w="785" w:type="pct"/>
            <w:tcBorders>
              <w:top w:val="single" w:sz="4" w:space="0" w:color="auto"/>
              <w:left w:val="single" w:sz="4" w:space="0" w:color="auto"/>
              <w:bottom w:val="single" w:sz="4" w:space="0" w:color="auto"/>
              <w:right w:val="single" w:sz="4" w:space="0" w:color="auto"/>
            </w:tcBorders>
            <w:vAlign w:val="center"/>
          </w:tcPr>
          <w:p w:rsidR="007B4323" w:rsidRDefault="000F5790" w:rsidP="007B4323">
            <w:pPr>
              <w:spacing w:line="254" w:lineRule="auto"/>
              <w:jc w:val="center"/>
              <w:rPr>
                <w:rFonts w:cs="Arial"/>
              </w:rPr>
            </w:pPr>
            <w:r>
              <w:rPr>
                <w:rFonts w:cs="Arial"/>
              </w:rPr>
              <w:t>05/12/2020</w:t>
            </w:r>
          </w:p>
        </w:tc>
      </w:tr>
      <w:tr w:rsidR="00603C1D"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tcPr>
          <w:p w:rsidR="00603C1D" w:rsidRDefault="000F5790" w:rsidP="007B4323">
            <w:pPr>
              <w:spacing w:line="254" w:lineRule="auto"/>
              <w:jc w:val="center"/>
              <w:rPr>
                <w:rFonts w:cs="Arial"/>
              </w:rPr>
            </w:pPr>
            <w:r>
              <w:rPr>
                <w:rFonts w:cs="Arial"/>
              </w:rPr>
              <w:t>5.3</w:t>
            </w:r>
          </w:p>
        </w:tc>
        <w:tc>
          <w:tcPr>
            <w:tcW w:w="711" w:type="pct"/>
            <w:tcBorders>
              <w:top w:val="single" w:sz="4" w:space="0" w:color="auto"/>
              <w:left w:val="single" w:sz="4" w:space="0" w:color="auto"/>
              <w:bottom w:val="single" w:sz="4" w:space="0" w:color="auto"/>
              <w:right w:val="single" w:sz="4" w:space="0" w:color="auto"/>
            </w:tcBorders>
            <w:vAlign w:val="center"/>
          </w:tcPr>
          <w:p w:rsidR="00603C1D" w:rsidRDefault="000F5790" w:rsidP="007B4323">
            <w:pPr>
              <w:spacing w:line="252" w:lineRule="auto"/>
              <w:jc w:val="center"/>
              <w:rPr>
                <w:rFonts w:cs="Arial"/>
              </w:rPr>
            </w:pPr>
            <w:r>
              <w:rPr>
                <w:rFonts w:cs="Arial"/>
              </w:rPr>
              <w:t>James Raj A.</w:t>
            </w:r>
          </w:p>
          <w:p w:rsidR="00993C91" w:rsidRDefault="000F5790" w:rsidP="007B4323">
            <w:pPr>
              <w:spacing w:line="252" w:lineRule="auto"/>
              <w:jc w:val="center"/>
              <w:rPr>
                <w:rFonts w:cs="Arial"/>
              </w:rPr>
            </w:pPr>
          </w:p>
          <w:p w:rsidR="00993C91" w:rsidRDefault="000F5790" w:rsidP="007B4323">
            <w:pPr>
              <w:spacing w:line="252" w:lineRule="auto"/>
              <w:jc w:val="center"/>
              <w:rPr>
                <w:rFonts w:cs="Arial"/>
              </w:rPr>
            </w:pPr>
            <w:r>
              <w:rPr>
                <w:rFonts w:cs="Arial"/>
              </w:rPr>
              <w:t>H. Sharma</w:t>
            </w:r>
          </w:p>
        </w:tc>
        <w:tc>
          <w:tcPr>
            <w:tcW w:w="2844" w:type="pct"/>
            <w:tcBorders>
              <w:top w:val="single" w:sz="4" w:space="0" w:color="auto"/>
              <w:left w:val="single" w:sz="4" w:space="0" w:color="auto"/>
              <w:bottom w:val="single" w:sz="4" w:space="0" w:color="auto"/>
              <w:right w:val="single" w:sz="4" w:space="0" w:color="auto"/>
            </w:tcBorders>
            <w:vAlign w:val="center"/>
          </w:tcPr>
          <w:p w:rsidR="00547ABC" w:rsidRDefault="000F5790" w:rsidP="00547ABC">
            <w:pPr>
              <w:rPr>
                <w:rFonts w:cs="Arial"/>
                <w:szCs w:val="22"/>
              </w:rPr>
            </w:pPr>
            <w:r>
              <w:rPr>
                <w:rFonts w:cs="Arial"/>
                <w:szCs w:val="22"/>
              </w:rPr>
              <w:t xml:space="preserve">This update associates the EOL config PT_Hyb_Cfg2 with the feature. This EOL config is required to have this feature implemented on common SW platform for Cluster on projects (for ex., Phoenix) involving Gasoline and </w:t>
            </w:r>
            <w:proofErr w:type="spellStart"/>
            <w:r>
              <w:rPr>
                <w:rFonts w:cs="Arial"/>
                <w:szCs w:val="22"/>
              </w:rPr>
              <w:t>xEV</w:t>
            </w:r>
            <w:proofErr w:type="spellEnd"/>
            <w:r>
              <w:rPr>
                <w:rFonts w:cs="Arial"/>
                <w:szCs w:val="22"/>
              </w:rPr>
              <w:t xml:space="preserve"> vehicle programs. </w:t>
            </w:r>
          </w:p>
          <w:p w:rsidR="00603C1D" w:rsidRDefault="000F5790" w:rsidP="007B4323">
            <w:pPr>
              <w:spacing w:line="252" w:lineRule="auto"/>
              <w:rPr>
                <w:rFonts w:cs="Arial"/>
              </w:rPr>
            </w:pPr>
          </w:p>
          <w:p w:rsidR="00547ABC" w:rsidRDefault="000F5790" w:rsidP="007B4323">
            <w:pPr>
              <w:spacing w:line="252" w:lineRule="auto"/>
              <w:rPr>
                <w:rFonts w:cs="Arial"/>
              </w:rPr>
            </w:pPr>
            <w:r>
              <w:rPr>
                <w:rFonts w:cs="Arial"/>
              </w:rPr>
              <w:t>Changes made in</w:t>
            </w:r>
            <w:r>
              <w:rPr>
                <w:rFonts w:cs="Arial"/>
              </w:rPr>
              <w:t xml:space="preserve"> </w:t>
            </w:r>
            <w:r w:rsidRPr="00547ABC">
              <w:rPr>
                <w:rFonts w:cs="Arial"/>
                <w:highlight w:val="darkCyan"/>
              </w:rPr>
              <w:t>Teal</w:t>
            </w:r>
            <w:r>
              <w:rPr>
                <w:rFonts w:cs="Arial"/>
              </w:rPr>
              <w:t>:</w:t>
            </w:r>
          </w:p>
          <w:p w:rsidR="00547ABC" w:rsidRDefault="000F5790" w:rsidP="000F5790">
            <w:pPr>
              <w:numPr>
                <w:ilvl w:val="0"/>
                <w:numId w:val="13"/>
              </w:numPr>
              <w:spacing w:line="252" w:lineRule="auto"/>
              <w:rPr>
                <w:rFonts w:cs="Arial"/>
              </w:rPr>
            </w:pPr>
            <w:r>
              <w:rPr>
                <w:rFonts w:cs="Arial"/>
              </w:rPr>
              <w:t>Section 1.2.1, 1.2.2.1, 1.3.5.5: Added PT_Hyb_Cfg2.</w:t>
            </w:r>
          </w:p>
          <w:p w:rsidR="00547ABC" w:rsidRDefault="000F5790" w:rsidP="000F5790">
            <w:pPr>
              <w:numPr>
                <w:ilvl w:val="0"/>
                <w:numId w:val="13"/>
              </w:numPr>
              <w:spacing w:line="252" w:lineRule="auto"/>
              <w:rPr>
                <w:rFonts w:cs="Arial"/>
              </w:rPr>
            </w:pPr>
            <w:r>
              <w:rPr>
                <w:rFonts w:cs="Arial"/>
              </w:rPr>
              <w:t>Section 1.3.5.1: Added section for CAN diagnostic configuration for PT_Hyb_Cfg2, Cluster_Dsply_Settings_Menu_Cfg, Info_Btn_Cfg.</w:t>
            </w:r>
          </w:p>
          <w:p w:rsidR="00CF2166" w:rsidRDefault="000F5790" w:rsidP="000F5790">
            <w:pPr>
              <w:numPr>
                <w:ilvl w:val="0"/>
                <w:numId w:val="13"/>
              </w:numPr>
              <w:spacing w:line="252" w:lineRule="auto"/>
              <w:rPr>
                <w:rFonts w:cs="Arial"/>
              </w:rPr>
            </w:pPr>
            <w:proofErr w:type="gramStart"/>
            <w:r>
              <w:rPr>
                <w:rFonts w:cs="Arial"/>
              </w:rPr>
              <w:t>Section  1.3.5.3.1.1</w:t>
            </w:r>
            <w:proofErr w:type="gramEnd"/>
            <w:r>
              <w:rPr>
                <w:rFonts w:cs="Arial"/>
              </w:rPr>
              <w:t xml:space="preserve">: Added to the note about Brake Coach </w:t>
            </w:r>
            <w:r>
              <w:rPr>
                <w:rFonts w:cs="Arial"/>
              </w:rPr>
              <w:t>Display dependency on PT_Hyb_Cfg2.</w:t>
            </w:r>
          </w:p>
          <w:p w:rsidR="00547ABC" w:rsidRDefault="000F5790" w:rsidP="000F5790">
            <w:pPr>
              <w:numPr>
                <w:ilvl w:val="0"/>
                <w:numId w:val="13"/>
              </w:numPr>
              <w:spacing w:line="252" w:lineRule="auto"/>
              <w:rPr>
                <w:rFonts w:cs="Arial"/>
              </w:rPr>
            </w:pPr>
            <w:r>
              <w:rPr>
                <w:rFonts w:cs="Arial"/>
              </w:rPr>
              <w:t>Section 1.3.5.3.1.6: Added check for PT_Hyb_Cfg2 in the state matrix for Brake Coach Display.</w:t>
            </w:r>
          </w:p>
          <w:p w:rsidR="00547ABC" w:rsidRPr="00547ABC" w:rsidRDefault="000F5790" w:rsidP="000F5790">
            <w:pPr>
              <w:numPr>
                <w:ilvl w:val="0"/>
                <w:numId w:val="13"/>
              </w:numPr>
              <w:spacing w:line="252" w:lineRule="auto"/>
              <w:rPr>
                <w:rFonts w:cs="Arial"/>
              </w:rPr>
            </w:pPr>
            <w:r>
              <w:rPr>
                <w:rFonts w:cs="Arial"/>
              </w:rPr>
              <w:t>Section 1.5.3.2: Added DID DExx details for PT Hybrid_2.</w:t>
            </w:r>
          </w:p>
        </w:tc>
        <w:tc>
          <w:tcPr>
            <w:tcW w:w="785" w:type="pct"/>
            <w:tcBorders>
              <w:top w:val="single" w:sz="4" w:space="0" w:color="auto"/>
              <w:left w:val="single" w:sz="4" w:space="0" w:color="auto"/>
              <w:bottom w:val="single" w:sz="4" w:space="0" w:color="auto"/>
              <w:right w:val="single" w:sz="4" w:space="0" w:color="auto"/>
            </w:tcBorders>
            <w:vAlign w:val="center"/>
          </w:tcPr>
          <w:p w:rsidR="00603C1D" w:rsidRDefault="000F5790" w:rsidP="007B4323">
            <w:pPr>
              <w:spacing w:line="254" w:lineRule="auto"/>
              <w:jc w:val="center"/>
              <w:rPr>
                <w:rFonts w:cs="Arial"/>
              </w:rPr>
            </w:pPr>
            <w:r>
              <w:rPr>
                <w:rFonts w:cs="Arial"/>
              </w:rPr>
              <w:t>04/23/2021</w:t>
            </w:r>
          </w:p>
        </w:tc>
      </w:tr>
    </w:tbl>
    <w:p w:rsidR="00F42804" w:rsidRPr="00F1328F" w:rsidRDefault="000F5790" w:rsidP="00576D75">
      <w:pPr>
        <w:jc w:val="center"/>
        <w:rPr>
          <w:rFonts w:cs="Arial"/>
          <w:b/>
          <w:sz w:val="28"/>
        </w:rPr>
      </w:pPr>
    </w:p>
    <w:p w:rsidR="00AB1E94" w:rsidRPr="00AE06BC" w:rsidRDefault="000F5790" w:rsidP="00406F39"/>
    <w:sectPr w:rsidR="00AB1E94" w:rsidRPr="00AE06BC" w:rsidSect="007E68B2">
      <w:headerReference w:type="even" r:id="rId35"/>
      <w:headerReference w:type="default" r:id="rId36"/>
      <w:footerReference w:type="even" r:id="rId37"/>
      <w:footerReference w:type="default" r:id="rId38"/>
      <w:headerReference w:type="first" r:id="rId39"/>
      <w:footerReference w:type="first" r:id="rId4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F5790" w:rsidRDefault="000F5790" w:rsidP="0085312A">
      <w:r>
        <w:separator/>
      </w:r>
    </w:p>
  </w:endnote>
  <w:endnote w:type="continuationSeparator" w:id="0">
    <w:p w:rsidR="000F5790" w:rsidRDefault="000F5790"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E68B2" w:rsidRDefault="007E68B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7E68B2">
            <w:rPr>
              <w:b/>
              <w:smallCaps/>
              <w:noProof/>
              <w:sz w:val="16"/>
            </w:rPr>
            <w:t>TC_RM_1619190265523</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E68B2" w:rsidRDefault="007E68B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F5790" w:rsidRDefault="000F5790" w:rsidP="0085312A">
      <w:r>
        <w:separator/>
      </w:r>
    </w:p>
  </w:footnote>
  <w:footnote w:type="continuationSeparator" w:id="0">
    <w:p w:rsidR="000F5790" w:rsidRDefault="000F5790"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E68B2" w:rsidRDefault="007E68B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E68B2" w:rsidRDefault="007E68B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21866016"/>
    <w:multiLevelType w:val="hybridMultilevel"/>
    <w:tmpl w:val="A0CE86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30B46086"/>
    <w:multiLevelType w:val="hybridMultilevel"/>
    <w:tmpl w:val="598E36D4"/>
    <w:lvl w:ilvl="0" w:tplc="04090001">
      <w:start w:val="1"/>
      <w:numFmt w:val="bullet"/>
      <w:lvlText w:val=""/>
      <w:lvlJc w:val="left"/>
      <w:pPr>
        <w:ind w:left="1069" w:hanging="360"/>
      </w:pPr>
      <w:rPr>
        <w:rFonts w:ascii="Symbol" w:hAnsi="Symbol" w:hint="default"/>
      </w:rPr>
    </w:lvl>
    <w:lvl w:ilvl="1" w:tplc="04090003" w:tentative="1">
      <w:start w:val="1"/>
      <w:numFmt w:val="bullet"/>
      <w:lvlText w:val="o"/>
      <w:lvlJc w:val="left"/>
      <w:pPr>
        <w:ind w:left="1789" w:hanging="360"/>
      </w:pPr>
      <w:rPr>
        <w:rFonts w:ascii="Courier New" w:hAnsi="Courier New" w:cs="Courier New" w:hint="default"/>
      </w:rPr>
    </w:lvl>
    <w:lvl w:ilvl="2" w:tplc="04090005" w:tentative="1">
      <w:start w:val="1"/>
      <w:numFmt w:val="bullet"/>
      <w:lvlText w:val=""/>
      <w:lvlJc w:val="left"/>
      <w:pPr>
        <w:ind w:left="2509" w:hanging="360"/>
      </w:pPr>
      <w:rPr>
        <w:rFonts w:ascii="Wingdings" w:hAnsi="Wingdings" w:hint="default"/>
      </w:rPr>
    </w:lvl>
    <w:lvl w:ilvl="3" w:tplc="04090001" w:tentative="1">
      <w:start w:val="1"/>
      <w:numFmt w:val="bullet"/>
      <w:lvlText w:val=""/>
      <w:lvlJc w:val="left"/>
      <w:pPr>
        <w:ind w:left="3229" w:hanging="360"/>
      </w:pPr>
      <w:rPr>
        <w:rFonts w:ascii="Symbol" w:hAnsi="Symbol" w:hint="default"/>
      </w:rPr>
    </w:lvl>
    <w:lvl w:ilvl="4" w:tplc="04090003" w:tentative="1">
      <w:start w:val="1"/>
      <w:numFmt w:val="bullet"/>
      <w:lvlText w:val="o"/>
      <w:lvlJc w:val="left"/>
      <w:pPr>
        <w:ind w:left="3949" w:hanging="360"/>
      </w:pPr>
      <w:rPr>
        <w:rFonts w:ascii="Courier New" w:hAnsi="Courier New" w:cs="Courier New" w:hint="default"/>
      </w:rPr>
    </w:lvl>
    <w:lvl w:ilvl="5" w:tplc="04090005" w:tentative="1">
      <w:start w:val="1"/>
      <w:numFmt w:val="bullet"/>
      <w:lvlText w:val=""/>
      <w:lvlJc w:val="left"/>
      <w:pPr>
        <w:ind w:left="4669" w:hanging="360"/>
      </w:pPr>
      <w:rPr>
        <w:rFonts w:ascii="Wingdings" w:hAnsi="Wingdings" w:hint="default"/>
      </w:rPr>
    </w:lvl>
    <w:lvl w:ilvl="6" w:tplc="04090001" w:tentative="1">
      <w:start w:val="1"/>
      <w:numFmt w:val="bullet"/>
      <w:lvlText w:val=""/>
      <w:lvlJc w:val="left"/>
      <w:pPr>
        <w:ind w:left="5389" w:hanging="360"/>
      </w:pPr>
      <w:rPr>
        <w:rFonts w:ascii="Symbol" w:hAnsi="Symbol" w:hint="default"/>
      </w:rPr>
    </w:lvl>
    <w:lvl w:ilvl="7" w:tplc="04090003" w:tentative="1">
      <w:start w:val="1"/>
      <w:numFmt w:val="bullet"/>
      <w:lvlText w:val="o"/>
      <w:lvlJc w:val="left"/>
      <w:pPr>
        <w:ind w:left="6109" w:hanging="360"/>
      </w:pPr>
      <w:rPr>
        <w:rFonts w:ascii="Courier New" w:hAnsi="Courier New" w:cs="Courier New" w:hint="default"/>
      </w:rPr>
    </w:lvl>
    <w:lvl w:ilvl="8" w:tplc="04090005" w:tentative="1">
      <w:start w:val="1"/>
      <w:numFmt w:val="bullet"/>
      <w:lvlText w:val=""/>
      <w:lvlJc w:val="left"/>
      <w:pPr>
        <w:ind w:left="6829" w:hanging="360"/>
      </w:pPr>
      <w:rPr>
        <w:rFonts w:ascii="Wingdings" w:hAnsi="Wingdings" w:hint="default"/>
      </w:rPr>
    </w:lvl>
  </w:abstractNum>
  <w:abstractNum w:abstractNumId="7" w15:restartNumberingAfterBreak="0">
    <w:nsid w:val="36DF6232"/>
    <w:multiLevelType w:val="hybridMultilevel"/>
    <w:tmpl w:val="8D34A176"/>
    <w:lvl w:ilvl="0" w:tplc="28FE00D6">
      <w:start w:val="1"/>
      <w:numFmt w:val="bullet"/>
      <w:lvlText w:val="-"/>
      <w:lvlJc w:val="left"/>
      <w:pPr>
        <w:ind w:left="720" w:hanging="360"/>
      </w:pPr>
      <w:rPr>
        <w:rFonts w:ascii="Arial" w:eastAsia="SimSu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8" w15:restartNumberingAfterBreak="0">
    <w:nsid w:val="3C556233"/>
    <w:multiLevelType w:val="hybridMultilevel"/>
    <w:tmpl w:val="FF0C0D4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1656234"/>
    <w:multiLevelType w:val="hybridMultilevel"/>
    <w:tmpl w:val="024C7DD2"/>
    <w:lvl w:ilvl="0" w:tplc="04090005">
      <w:start w:val="1"/>
      <w:numFmt w:val="bullet"/>
      <w:lvlText w:val=""/>
      <w:lvlJc w:val="left"/>
      <w:pPr>
        <w:tabs>
          <w:tab w:val="num" w:pos="720"/>
        </w:tabs>
        <w:ind w:left="72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62236229"/>
    <w:multiLevelType w:val="hybridMultilevel"/>
    <w:tmpl w:val="05B8C69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1" w15:restartNumberingAfterBreak="0">
    <w:nsid w:val="67646231"/>
    <w:multiLevelType w:val="hybridMultilevel"/>
    <w:tmpl w:val="16CA84A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 w:numId="9">
    <w:abstractNumId w:val="9"/>
  </w:num>
  <w:num w:numId="10">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10"/>
  </w:num>
  <w:num w:numId="13">
    <w:abstractNumId w:val="8"/>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embedSystemFont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5790"/>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7E68B2"/>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reet"/>
  <w:smartTagType w:namespaceuri="urn:schemas-microsoft-com:office:smarttags" w:name="address"/>
  <w:smartTagType w:namespaceuri="urn:schemas-microsoft-com:office:smarttags" w:name="City"/>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5.emf"/><Relationship Id="rId39" Type="http://schemas.openxmlformats.org/officeDocument/2006/relationships/header" Target="header3.xml"/><Relationship Id="rId3" Type="http://schemas.openxmlformats.org/officeDocument/2006/relationships/styles" Target="styles.xml"/><Relationship Id="rId21" Type="http://schemas.openxmlformats.org/officeDocument/2006/relationships/oleObject" Target="embeddings/Microsoft_Visio_2003-2010_Drawing.vsd"/><Relationship Id="rId34" Type="http://schemas.openxmlformats.org/officeDocument/2006/relationships/image" Target="media/image19.png"/><Relationship Id="rId42"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package" Target="embeddings/Microsoft_Visio_Drawing1.vsdx"/><Relationship Id="rId33" Type="http://schemas.openxmlformats.org/officeDocument/2006/relationships/image" Target="media/image18.png"/><Relationship Id="rId38"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emf"/><Relationship Id="rId29" Type="http://schemas.openxmlformats.org/officeDocument/2006/relationships/oleObject" Target="embeddings/Microsoft_Visio_2003-2010_Drawing4.vsd"/><Relationship Id="rId41"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image" Target="media/image14.emf"/><Relationship Id="rId32" Type="http://schemas.openxmlformats.org/officeDocument/2006/relationships/image" Target="media/image17.png"/><Relationship Id="rId37" Type="http://schemas.openxmlformats.org/officeDocument/2006/relationships/footer" Target="footer1.xml"/><Relationship Id="rId40"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oleObject" Target="embeddings/Microsoft_Visio_2003-2010_Drawing1.vsd"/><Relationship Id="rId28" Type="http://schemas.openxmlformats.org/officeDocument/2006/relationships/oleObject" Target="embeddings/Microsoft_Visio_2003-2010_Drawing3.vsd"/><Relationship Id="rId36"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oleObject" Target="embeddings/Microsoft_Visio_2003-2010_Drawing5.vsd"/><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6.png"/><Relationship Id="rId22" Type="http://schemas.openxmlformats.org/officeDocument/2006/relationships/image" Target="media/image13.emf"/><Relationship Id="rId27" Type="http://schemas.openxmlformats.org/officeDocument/2006/relationships/oleObject" Target="embeddings/Microsoft_Visio_2003-2010_Drawing2.vsd"/><Relationship Id="rId30" Type="http://schemas.openxmlformats.org/officeDocument/2006/relationships/image" Target="media/image16.emf"/><Relationship Id="rId35" Type="http://schemas.openxmlformats.org/officeDocument/2006/relationships/header" Target="header1.xml"/></Relationships>
</file>

<file path=word/_rels/header2.xml.rels><?xml version="1.0" encoding="UTF-8" standalone="yes"?>
<Relationships xmlns="http://schemas.openxmlformats.org/package/2006/relationships"><Relationship Id="rId1" Type="http://schemas.openxmlformats.org/officeDocument/2006/relationships/image" Target="media/image2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TotalTime>
  <Pages>21</Pages>
  <Words>3099</Words>
  <Characters>17670</Characters>
  <Application>Microsoft Office Word</Application>
  <DocSecurity>0</DocSecurity>
  <Lines>147</Lines>
  <Paragraphs>41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20728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2021-04-23T15:07:00Z</dcterms:created>
  <dcterms:modified xsi:type="dcterms:W3CDTF">2021-04-23T15:07:00Z</dcterms:modified>
</cp:coreProperties>
</file>